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40"/>
        <w:gridCol w:w="3153"/>
      </w:tblGrid>
      <w:tr w:rsidR="00B65223" w:rsidRPr="00C477F4" w:rsidTr="00BE3B91"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65223" w:rsidRPr="00C477F4" w:rsidRDefault="00B65223" w:rsidP="00BE3B91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65223" w:rsidRPr="00C477F4" w:rsidRDefault="00B65223" w:rsidP="00BE3B9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727FF" w:rsidRPr="001727FF" w:rsidRDefault="001727FF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ВАРИАНТ </w:t>
      </w:r>
      <w:r w:rsidR="00895D04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</w:p>
    <w:p w:rsidR="00B65223" w:rsidRPr="00C477F4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65223" w:rsidRPr="00C477F4" w:rsidRDefault="00B65223" w:rsidP="00B65223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65223" w:rsidRPr="00C477F4" w:rsidRDefault="00B65223" w:rsidP="00B65223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 w:rsidR="00A85A7A">
        <w:rPr>
          <w:rFonts w:ascii="Times New Roman" w:eastAsia="Times New Roman" w:hAnsi="Times New Roman" w:cs="Times New Roman"/>
          <w:b/>
          <w:sz w:val="24"/>
        </w:rPr>
        <w:t>Ручной труд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895D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Pr="00C477F4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72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Составила:</w:t>
      </w:r>
    </w:p>
    <w:p w:rsidR="00B65223" w:rsidRPr="00C477F4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97F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65223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A85A7A">
        <w:rPr>
          <w:rFonts w:ascii="Times New Roman" w:eastAsia="Times New Roman" w:hAnsi="Times New Roman" w:cs="Times New Roman"/>
          <w:sz w:val="24"/>
          <w:szCs w:val="24"/>
        </w:rPr>
        <w:t>Колмакова Г.В.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A75" w:rsidRDefault="00B65223" w:rsidP="00942A75">
      <w:pPr>
        <w:jc w:val="center"/>
        <w:rPr>
          <w:rFonts w:ascii="Times New Roman" w:eastAsia="Times New Roman" w:hAnsi="Times New Roman" w:cs="Times New Roman"/>
          <w:sz w:val="28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п.Мулымья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25C5" w:rsidRPr="00A85A7A" w:rsidRDefault="00942A75" w:rsidP="0019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A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95D04" w:rsidRPr="00A85A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5D04" w:rsidRPr="00A85A7A" w:rsidRDefault="00895D04" w:rsidP="0019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B70" w:rsidRPr="00A85A7A" w:rsidRDefault="00895D04" w:rsidP="00A85A7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887B70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по учебному предмету «</w:t>
      </w:r>
      <w:r w:rsidR="00A85A7A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Ручной труд</w:t>
      </w:r>
      <w:r w:rsidR="00887B70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соответствует </w:t>
      </w:r>
      <w:r w:rsidR="008C53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="00887B70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едеральной адаптированной рабочей программе для </w:t>
      </w:r>
      <w:r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слабовидящих </w:t>
      </w:r>
      <w:r w:rsidR="00887B70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обучающихся с </w:t>
      </w:r>
      <w:r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легкой </w:t>
      </w:r>
      <w:r w:rsidR="00887B70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умственной отсталостью (интеллектуальными нарушениями) по учебному предмету «</w:t>
      </w:r>
      <w:r w:rsidR="00A85A7A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Ручной труд</w:t>
      </w:r>
      <w:r w:rsidR="00887B70" w:rsidRPr="00A85A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предметной области «</w:t>
      </w:r>
      <w:r w:rsidR="00A85A7A" w:rsidRPr="00A85A7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Технология</w:t>
      </w:r>
      <w:r w:rsidR="00887B70" w:rsidRPr="00A85A7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», включает пояснительную записку, содержание обучения, планируемые результаты освоения программы по предмету.</w:t>
      </w:r>
    </w:p>
    <w:p w:rsidR="00895D04" w:rsidRPr="00A85A7A" w:rsidRDefault="00895D04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101071"/>
      <w:bookmarkEnd w:id="0"/>
    </w:p>
    <w:p w:rsidR="00A85A7A" w:rsidRDefault="00895D04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7A">
        <w:rPr>
          <w:color w:val="000000"/>
          <w:sz w:val="28"/>
          <w:szCs w:val="28"/>
        </w:rPr>
        <w:t xml:space="preserve">        </w:t>
      </w:r>
      <w:r w:rsidR="00A85A7A" w:rsidRPr="00A85A7A">
        <w:rPr>
          <w:color w:val="000000"/>
          <w:sz w:val="28"/>
          <w:szCs w:val="28"/>
        </w:rPr>
        <w:t xml:space="preserve">Основная цель изучения данного предмета: всестороннее развитие личности </w:t>
      </w:r>
      <w:r w:rsidR="008C5311">
        <w:rPr>
          <w:color w:val="000000"/>
          <w:sz w:val="28"/>
          <w:szCs w:val="28"/>
        </w:rPr>
        <w:t xml:space="preserve">слабовидящего </w:t>
      </w:r>
      <w:r w:rsidR="00A85A7A" w:rsidRPr="00A85A7A">
        <w:rPr>
          <w:color w:val="000000"/>
          <w:sz w:val="28"/>
          <w:szCs w:val="28"/>
        </w:rPr>
        <w:t xml:space="preserve">обучающегося младшего возраста с </w:t>
      </w:r>
      <w:r w:rsidR="008C5311">
        <w:rPr>
          <w:color w:val="000000"/>
          <w:sz w:val="28"/>
          <w:szCs w:val="28"/>
        </w:rPr>
        <w:t xml:space="preserve">легкой </w:t>
      </w:r>
      <w:r w:rsidR="00A85A7A" w:rsidRPr="00A85A7A">
        <w:rPr>
          <w:color w:val="000000"/>
          <w:sz w:val="28"/>
          <w:szCs w:val="28"/>
        </w:rPr>
        <w:t>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7A" w:rsidRPr="00A85A7A" w:rsidRDefault="008C5311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1619"/>
      <w:bookmarkEnd w:id="1"/>
      <w:r>
        <w:rPr>
          <w:color w:val="000000"/>
          <w:sz w:val="28"/>
          <w:szCs w:val="28"/>
        </w:rPr>
        <w:t xml:space="preserve">      </w:t>
      </w:r>
      <w:r w:rsidR="00A85A7A" w:rsidRPr="00A85A7A">
        <w:rPr>
          <w:color w:val="000000"/>
          <w:sz w:val="28"/>
          <w:szCs w:val="28"/>
        </w:rPr>
        <w:t>Задачи изучения предмета: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620"/>
      <w:bookmarkEnd w:id="2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621"/>
      <w:bookmarkEnd w:id="3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формирование представлений о гармоничном единстве природного и рукотворного мира и о месте в нем человека;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622"/>
      <w:bookmarkEnd w:id="4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623"/>
      <w:bookmarkEnd w:id="5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624"/>
      <w:bookmarkEnd w:id="6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625"/>
      <w:bookmarkEnd w:id="7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формирование интереса к разнообразным видам труда;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1626"/>
      <w:bookmarkEnd w:id="8"/>
      <w:r w:rsidRPr="00A85A7A">
        <w:rPr>
          <w:color w:val="000000"/>
          <w:sz w:val="28"/>
          <w:szCs w:val="28"/>
        </w:rPr>
        <w:t>развитие познавательных психических процессов (восприятия, памяти, воображения, мышления, речи);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627"/>
      <w:bookmarkEnd w:id="9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развитие умственной деятельности (анализ, синтез, сравнение, классификация, обобщение);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628"/>
      <w:bookmarkEnd w:id="10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629"/>
      <w:bookmarkEnd w:id="11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630"/>
      <w:bookmarkEnd w:id="12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631"/>
      <w:bookmarkEnd w:id="13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632"/>
      <w:bookmarkEnd w:id="14"/>
      <w:r>
        <w:rPr>
          <w:color w:val="000000"/>
          <w:sz w:val="28"/>
          <w:szCs w:val="28"/>
        </w:rPr>
        <w:lastRenderedPageBreak/>
        <w:t xml:space="preserve">       </w:t>
      </w:r>
      <w:r w:rsidRPr="00A85A7A">
        <w:rPr>
          <w:color w:val="000000"/>
          <w:sz w:val="28"/>
          <w:szCs w:val="28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633"/>
      <w:bookmarkEnd w:id="15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634"/>
      <w:bookmarkEnd w:id="16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895D04" w:rsidRPr="00A85A7A" w:rsidRDefault="008C5311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01635"/>
      <w:bookmarkEnd w:id="17"/>
      <w:r>
        <w:rPr>
          <w:color w:val="000000"/>
          <w:sz w:val="28"/>
          <w:szCs w:val="28"/>
        </w:rPr>
        <w:t>-</w:t>
      </w:r>
      <w:r w:rsidR="00A85A7A" w:rsidRPr="00A85A7A">
        <w:rPr>
          <w:color w:val="000000"/>
          <w:sz w:val="28"/>
          <w:szCs w:val="28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2C5BD7" w:rsidRPr="00A85A7A" w:rsidRDefault="00197F25" w:rsidP="00A85A7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85A7A">
        <w:rPr>
          <w:color w:val="000000"/>
          <w:sz w:val="28"/>
          <w:szCs w:val="28"/>
        </w:rPr>
        <w:t xml:space="preserve">На изучение предмета </w:t>
      </w:r>
      <w:r w:rsidR="002C5BD7" w:rsidRPr="00A85A7A">
        <w:rPr>
          <w:color w:val="000000"/>
          <w:sz w:val="28"/>
          <w:szCs w:val="28"/>
        </w:rPr>
        <w:t>«</w:t>
      </w:r>
      <w:r w:rsidR="00A85A7A" w:rsidRPr="00A85A7A">
        <w:rPr>
          <w:color w:val="000000"/>
          <w:sz w:val="28"/>
          <w:szCs w:val="28"/>
        </w:rPr>
        <w:t>Ручной труд</w:t>
      </w:r>
      <w:r w:rsidR="002C5BD7" w:rsidRPr="00A85A7A">
        <w:rPr>
          <w:color w:val="000000"/>
          <w:sz w:val="28"/>
          <w:szCs w:val="28"/>
        </w:rPr>
        <w:t xml:space="preserve">» в 3 классе отводится  </w:t>
      </w:r>
      <w:r w:rsidR="00A85A7A" w:rsidRPr="00A85A7A">
        <w:rPr>
          <w:color w:val="000000"/>
          <w:sz w:val="28"/>
          <w:szCs w:val="28"/>
        </w:rPr>
        <w:t>68</w:t>
      </w:r>
      <w:r w:rsidR="002C5BD7" w:rsidRPr="00A85A7A">
        <w:rPr>
          <w:color w:val="000000"/>
          <w:sz w:val="28"/>
          <w:szCs w:val="28"/>
        </w:rPr>
        <w:t xml:space="preserve"> час</w:t>
      </w:r>
      <w:r w:rsidR="00A85A7A" w:rsidRPr="00A85A7A">
        <w:rPr>
          <w:color w:val="000000"/>
          <w:sz w:val="28"/>
          <w:szCs w:val="28"/>
        </w:rPr>
        <w:t>ов</w:t>
      </w:r>
      <w:r w:rsidRPr="00A85A7A">
        <w:rPr>
          <w:color w:val="000000"/>
          <w:sz w:val="28"/>
          <w:szCs w:val="28"/>
        </w:rPr>
        <w:t xml:space="preserve"> </w:t>
      </w:r>
      <w:r w:rsidR="002C5BD7" w:rsidRPr="00A85A7A">
        <w:rPr>
          <w:color w:val="000000"/>
          <w:sz w:val="28"/>
          <w:szCs w:val="28"/>
        </w:rPr>
        <w:t xml:space="preserve">в год (34 недели по </w:t>
      </w:r>
      <w:r w:rsidR="00A85A7A" w:rsidRPr="00A85A7A">
        <w:rPr>
          <w:color w:val="000000"/>
          <w:sz w:val="28"/>
          <w:szCs w:val="28"/>
        </w:rPr>
        <w:t>2</w:t>
      </w:r>
      <w:r w:rsidR="002C5BD7" w:rsidRPr="00A85A7A">
        <w:rPr>
          <w:color w:val="000000"/>
          <w:sz w:val="28"/>
          <w:szCs w:val="28"/>
        </w:rPr>
        <w:t xml:space="preserve"> часа в неделю).</w:t>
      </w:r>
    </w:p>
    <w:p w:rsidR="00887B70" w:rsidRPr="00A85A7A" w:rsidRDefault="00887B70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7FF" w:rsidRPr="00A85A7A" w:rsidRDefault="001727FF" w:rsidP="00A85A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A85A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Содержание учебного предмета </w:t>
      </w:r>
      <w:r w:rsidR="00A85A7A" w:rsidRPr="00A85A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Ручной труд</w:t>
      </w:r>
      <w:r w:rsidR="002C5BD7" w:rsidRPr="00A85A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A85A7A" w:rsidRDefault="001727FF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7A">
        <w:rPr>
          <w:color w:val="000000"/>
          <w:sz w:val="28"/>
          <w:szCs w:val="28"/>
        </w:rPr>
        <w:br/>
      </w:r>
      <w:r w:rsidR="00A85A7A" w:rsidRPr="00A85A7A">
        <w:rPr>
          <w:color w:val="000000"/>
          <w:sz w:val="28"/>
          <w:szCs w:val="28"/>
        </w:rPr>
        <w:t>1. Общекультурные и общетрудовые компетенции. Основы культуры труда, самообслуживания.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10196"/>
      <w:bookmarkEnd w:id="18"/>
      <w:r w:rsidRPr="00A85A7A">
        <w:rPr>
          <w:color w:val="000000"/>
          <w:sz w:val="28"/>
          <w:szCs w:val="28"/>
        </w:rPr>
        <w:t>Трудовая деятельность и ее значение в жизни человека. Мастера и их профессии.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10197"/>
      <w:bookmarkEnd w:id="19"/>
      <w:r w:rsidRPr="00A85A7A">
        <w:rPr>
          <w:color w:val="000000"/>
          <w:sz w:val="28"/>
          <w:szCs w:val="28"/>
        </w:rPr>
        <w:t>Организация рабочего места в зависимости от вида работы, планирование трудового процесса по инструкции педагогического работника. Рациональное размещение на рабочем месте материалов и инструментов.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10198"/>
      <w:bookmarkEnd w:id="20"/>
      <w:r w:rsidRPr="00A85A7A">
        <w:rPr>
          <w:color w:val="000000"/>
          <w:sz w:val="28"/>
          <w:szCs w:val="28"/>
        </w:rPr>
        <w:t>Выполнение доступных видов работ по самообслуживанию, домашнему труду.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10199"/>
      <w:bookmarkEnd w:id="21"/>
      <w:r w:rsidRPr="00A85A7A">
        <w:rPr>
          <w:color w:val="000000"/>
          <w:sz w:val="28"/>
          <w:szCs w:val="28"/>
        </w:rPr>
        <w:t>2. Технология ручной обработки материалов. Элементы графической грамоты.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10200"/>
      <w:bookmarkEnd w:id="22"/>
      <w:r w:rsidRPr="00A85A7A">
        <w:rPr>
          <w:color w:val="000000"/>
          <w:sz w:val="28"/>
          <w:szCs w:val="28"/>
        </w:rPr>
        <w:t>Общее понятие о материалах, их происхождении. Исследование доступных материалов на основе зрительного, осязательного восприятия и других сохранных анализаторов.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10201"/>
      <w:bookmarkEnd w:id="23"/>
      <w:r w:rsidRPr="00A85A7A">
        <w:rPr>
          <w:color w:val="000000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(с помощью педагогического работника) соответствующих способов обработки материалов в зависимости от назначения изделия.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10202"/>
      <w:bookmarkEnd w:id="24"/>
      <w:r w:rsidRPr="00A85A7A">
        <w:rPr>
          <w:color w:val="000000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инструментов, область применения, правила использования), выполнение приемов их рационального и безопасного использования. Правила техники безопасности при работе с инструментами.</w:t>
      </w:r>
    </w:p>
    <w:p w:rsid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10203"/>
      <w:bookmarkEnd w:id="25"/>
      <w:r w:rsidRPr="00A85A7A">
        <w:rPr>
          <w:color w:val="000000"/>
          <w:sz w:val="28"/>
          <w:szCs w:val="28"/>
        </w:rPr>
        <w:t>Использование простейших измерений и построений для решения несложных практических задач. Изготовление изделий по рисунку, простейшему чертежу.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10204"/>
      <w:bookmarkEnd w:id="26"/>
      <w:r w:rsidRPr="00A85A7A">
        <w:rPr>
          <w:color w:val="000000"/>
          <w:sz w:val="28"/>
          <w:szCs w:val="28"/>
        </w:rPr>
        <w:t>3. Конструирование и моделирование.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10205"/>
      <w:bookmarkEnd w:id="27"/>
      <w:r w:rsidRPr="00A85A7A">
        <w:rPr>
          <w:color w:val="000000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учебных). Изделие, деталь изделия (общее представление).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10206"/>
      <w:bookmarkEnd w:id="28"/>
      <w:r w:rsidRPr="00A85A7A">
        <w:rPr>
          <w:color w:val="000000"/>
          <w:sz w:val="28"/>
          <w:szCs w:val="28"/>
        </w:rPr>
        <w:t>Конструирование и моделирование изделий из различных материалов по образцу.</w:t>
      </w:r>
    </w:p>
    <w:p w:rsidR="00887B70" w:rsidRPr="00A85A7A" w:rsidRDefault="00887B70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7FF" w:rsidRPr="00A85A7A" w:rsidRDefault="001727FF" w:rsidP="00A85A7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85A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Планируемые предметные результаты освоения учебного предмета </w:t>
      </w:r>
      <w:r w:rsidR="00A85A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Ручной труд</w:t>
      </w:r>
      <w:r w:rsidRPr="00A85A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9" w:name="101084"/>
      <w:bookmarkStart w:id="30" w:name="110023"/>
      <w:bookmarkEnd w:id="29"/>
      <w:bookmarkEnd w:id="30"/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110208"/>
      <w:bookmarkEnd w:id="31"/>
      <w:r>
        <w:rPr>
          <w:color w:val="000000"/>
          <w:sz w:val="28"/>
          <w:szCs w:val="28"/>
        </w:rPr>
        <w:t xml:space="preserve">         </w:t>
      </w:r>
      <w:r w:rsidRPr="00A85A7A">
        <w:rPr>
          <w:color w:val="000000"/>
          <w:sz w:val="28"/>
          <w:szCs w:val="28"/>
        </w:rPr>
        <w:t>В результате изучения учебного предмета "Ручной труд" у слабовидящих обучающихся с легкой умственной отсталостью (интеллектуальными нарушениями) будут формироваться умения работать с отдельными видами материалов; навыки самообслуживания. Обучающиеся будут овладевать способами обработки материалов в зависимости от их свойств; некоторыми приемами ручной обработки материалов; доступными трудовыми умениями и навыками использования инструментов при обработке отдельных видов материалов; правилами безопасной работы и соблюдением офтальмо-гигиенических требований, обеспечивающих охрану нарушенного зрения; развивать компенсаторные возможности в ходе овладения трудовыми умениями и навыками.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10209"/>
      <w:bookmarkEnd w:id="32"/>
      <w:r>
        <w:rPr>
          <w:color w:val="000000"/>
          <w:sz w:val="28"/>
          <w:szCs w:val="28"/>
        </w:rPr>
        <w:t xml:space="preserve">         </w:t>
      </w:r>
      <w:r w:rsidRPr="00A85A7A">
        <w:rPr>
          <w:color w:val="000000"/>
          <w:sz w:val="28"/>
          <w:szCs w:val="28"/>
        </w:rPr>
        <w:t>В результате изучения предмета у слабовидящих обучающихся с легкой умственной отсталостью (интеллектуальными нарушениями) будут формироваться представления о трудовых профессиях. Они научатся понимать роль труда в жизни человека и использовать приобретенные знания и умения для решения практических задач.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10210"/>
      <w:bookmarkEnd w:id="33"/>
      <w:r>
        <w:rPr>
          <w:color w:val="000000"/>
          <w:sz w:val="28"/>
          <w:szCs w:val="28"/>
        </w:rPr>
        <w:t xml:space="preserve">          </w:t>
      </w:r>
      <w:r w:rsidRPr="00A85A7A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 определенной системой знаний, умений, навыков: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10211"/>
      <w:bookmarkEnd w:id="34"/>
      <w:r w:rsidRPr="00A85A7A">
        <w:rPr>
          <w:color w:val="000000"/>
          <w:sz w:val="28"/>
          <w:szCs w:val="28"/>
        </w:rPr>
        <w:t>1. Общекультурные и общетрудовые компетенции. Основы культуры труда, самообслуживание: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10212"/>
      <w:bookmarkEnd w:id="35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знаниями о трудовых профессиях и роли труда в жизни человека;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110213"/>
      <w:bookmarkEnd w:id="36"/>
      <w:r>
        <w:rPr>
          <w:color w:val="000000"/>
          <w:sz w:val="28"/>
          <w:szCs w:val="28"/>
        </w:rPr>
        <w:lastRenderedPageBreak/>
        <w:t>-</w:t>
      </w:r>
      <w:r w:rsidRPr="00A85A7A">
        <w:rPr>
          <w:color w:val="000000"/>
          <w:sz w:val="28"/>
          <w:szCs w:val="28"/>
        </w:rPr>
        <w:t>знаниями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 (законных представителей);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10214"/>
      <w:bookmarkEnd w:id="37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умением планировать и выполнять несложное практическое задание (практическую работу) с опорой на инструкционную карту и алгоритм его выполнения;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10215"/>
      <w:bookmarkEnd w:id="38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знаниями рациональных приемов использования зрения и осязания при выполнении отдельных трудовых действий;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10216"/>
      <w:bookmarkEnd w:id="39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навыками ориентировки и выполнения практических действий под зрительным контролем с учетом функциональных возможностей зрительного анализатора;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10217"/>
      <w:bookmarkEnd w:id="40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умениями выполнять доступные действия по самообслуживанию и доступным видам домашнего труда;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1" w:name="110218"/>
      <w:bookmarkEnd w:id="41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знаниями правил бережного отношения к материалам, оборудованию и окружающей среде.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10219"/>
      <w:bookmarkEnd w:id="42"/>
      <w:r w:rsidRPr="00A85A7A">
        <w:rPr>
          <w:color w:val="000000"/>
          <w:sz w:val="28"/>
          <w:szCs w:val="28"/>
        </w:rPr>
        <w:t>2. Технология ручной обработки материалов. Элементы графической грамоты: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3" w:name="110220"/>
      <w:bookmarkEnd w:id="43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знаниями о многообразии материалов, их видах, свойствах, происхождении, практическом применении в жизни;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10221"/>
      <w:bookmarkEnd w:id="44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навыками работы с отдельными видами материалов (бумагой, тканями, пластилином, природным материалом); умениями подбирать материалы для изготовления изделий в соответствии с поставленной задачей;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10222"/>
      <w:bookmarkEnd w:id="45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навыками использования инструментов при обработке отдельных материалов; знаниями правил безопасной работы и санитарно-гигиенических требований;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10223"/>
      <w:bookmarkEnd w:id="46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навыками самообслуживания, некоторыми приемами ручной обработки материалов;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10224"/>
      <w:bookmarkEnd w:id="47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навыками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110225"/>
      <w:bookmarkEnd w:id="48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умением работать с простейшей технической документацией; изготавливать простейшие плоскостные и объемные изделия.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10226"/>
      <w:bookmarkEnd w:id="49"/>
      <w:r w:rsidRPr="00A85A7A">
        <w:rPr>
          <w:color w:val="000000"/>
          <w:sz w:val="28"/>
          <w:szCs w:val="28"/>
        </w:rPr>
        <w:t>3. Конструирование и моделирование: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0" w:name="110227"/>
      <w:bookmarkEnd w:id="50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 xml:space="preserve">умением выделять детали, их форму, определять взаимное расположение </w:t>
      </w:r>
      <w:bookmarkStart w:id="51" w:name="_GoBack"/>
      <w:bookmarkEnd w:id="51"/>
      <w:r w:rsidRPr="00A85A7A">
        <w:rPr>
          <w:color w:val="000000"/>
          <w:sz w:val="28"/>
          <w:szCs w:val="28"/>
        </w:rPr>
        <w:t>деталей, виды соединения деталей;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2" w:name="110228"/>
      <w:bookmarkEnd w:id="52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умением решать простейшие задачи конструктивного характера по изменению вида и способа соединения деталей;</w:t>
      </w:r>
    </w:p>
    <w:p w:rsidR="00A85A7A" w:rsidRPr="00A85A7A" w:rsidRDefault="00A85A7A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3" w:name="110229"/>
      <w:bookmarkEnd w:id="53"/>
      <w:r>
        <w:rPr>
          <w:color w:val="000000"/>
          <w:sz w:val="28"/>
          <w:szCs w:val="28"/>
        </w:rPr>
        <w:t>-</w:t>
      </w:r>
      <w:r w:rsidRPr="00A85A7A">
        <w:rPr>
          <w:color w:val="000000"/>
          <w:sz w:val="28"/>
          <w:szCs w:val="28"/>
        </w:rPr>
        <w:t>умениями изготавливать несложные конструкции изделий по рисунку, простейшему чертежу, образцу и доступным заданным условиям.</w:t>
      </w:r>
    </w:p>
    <w:p w:rsidR="001727FF" w:rsidRPr="00895D04" w:rsidRDefault="001727FF" w:rsidP="00A85A7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6D74" w:rsidRDefault="00DF6D74" w:rsidP="00BE3B9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DF6D74" w:rsidRDefault="00DF6D74" w:rsidP="00BE3B9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DF6D74" w:rsidRDefault="00DF6D74" w:rsidP="00BE3B9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DF6D74" w:rsidRDefault="00DF6D74" w:rsidP="00BE3B9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E2B00" w:rsidRPr="001E2B00" w:rsidRDefault="001E2B00" w:rsidP="001E2B00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E2B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ТЕМАТИЧЕСКОЕ ПЛАНИРОВАНИЕ </w:t>
      </w:r>
    </w:p>
    <w:p w:rsidR="001E2B00" w:rsidRPr="001E2B00" w:rsidRDefault="001E2B00" w:rsidP="001E2B00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E2B00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3 класс</w:t>
      </w:r>
    </w:p>
    <w:p w:rsidR="001E2B00" w:rsidRPr="001E2B00" w:rsidRDefault="001E2B00" w:rsidP="001E2B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1" w:type="dxa"/>
        <w:tblInd w:w="-7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"/>
        <w:gridCol w:w="19"/>
        <w:gridCol w:w="3275"/>
        <w:gridCol w:w="38"/>
        <w:gridCol w:w="1236"/>
        <w:gridCol w:w="30"/>
        <w:gridCol w:w="10"/>
        <w:gridCol w:w="1134"/>
        <w:gridCol w:w="16"/>
        <w:gridCol w:w="1913"/>
        <w:gridCol w:w="6"/>
        <w:gridCol w:w="49"/>
        <w:gridCol w:w="1892"/>
        <w:gridCol w:w="10"/>
      </w:tblGrid>
      <w:tr w:rsidR="00093C41" w:rsidRPr="001E2B00" w:rsidTr="00C57720">
        <w:trPr>
          <w:trHeight w:val="144"/>
        </w:trPr>
        <w:tc>
          <w:tcPr>
            <w:tcW w:w="10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№ п/п </w:t>
            </w:r>
          </w:p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Наименование разделов и тем программы </w:t>
            </w:r>
          </w:p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E2B00" w:rsidRPr="001E2B00" w:rsidRDefault="001E2B00" w:rsidP="001E2B0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Количество часов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E2B00" w:rsidRPr="001E2B00" w:rsidRDefault="001E2B00" w:rsidP="0072312A">
            <w:pPr>
              <w:spacing w:after="0"/>
              <w:ind w:left="135" w:right="91"/>
              <w:rPr>
                <w:rFonts w:ascii="Calibri" w:eastAsia="Calibri" w:hAnsi="Calibri" w:cs="Times New Roman"/>
                <w:lang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Электронные (цифровые) образовательные ресурсы </w:t>
            </w:r>
          </w:p>
        </w:tc>
      </w:tr>
      <w:tr w:rsidR="008B59A9" w:rsidRPr="001E2B00" w:rsidTr="00C57720">
        <w:trPr>
          <w:trHeight w:val="144"/>
        </w:trPr>
        <w:tc>
          <w:tcPr>
            <w:tcW w:w="108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2B00" w:rsidRPr="001E2B00" w:rsidRDefault="001E2B00" w:rsidP="001E2B0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2B00" w:rsidRPr="001E2B00" w:rsidRDefault="001E2B00" w:rsidP="001E2B0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Всего </w:t>
            </w:r>
          </w:p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Кон</w:t>
            </w: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трольные работы </w:t>
            </w:r>
          </w:p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r w:rsidRPr="001E2B0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1E2B00" w:rsidRPr="001E2B00" w:rsidRDefault="001E2B00" w:rsidP="001E2B00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2B00" w:rsidRPr="001E2B00" w:rsidRDefault="001E2B00" w:rsidP="001E2B0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B59A9" w:rsidRPr="001E2B00" w:rsidTr="00C57720">
        <w:trPr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1C42" w:rsidRPr="009C1C42" w:rsidRDefault="00093C41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32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42" w:rsidRPr="00623176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42" w:rsidRPr="00093C41" w:rsidRDefault="00C57720" w:rsidP="00093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42" w:rsidRPr="00093C41" w:rsidRDefault="00093C41" w:rsidP="00093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42" w:rsidRPr="00093C41" w:rsidRDefault="00093C41" w:rsidP="00093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4124D0" w:rsidP="001E2B00">
            <w:pPr>
              <w:spacing w:after="0" w:line="240" w:lineRule="auto"/>
            </w:pPr>
            <w:r w:rsidRPr="004124D0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F87686" w:rsidRPr="001E2B00" w:rsidTr="00C57720">
        <w:trPr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686" w:rsidRDefault="00F87686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32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686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F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2  </w:t>
            </w:r>
            <w:r w:rsidRPr="00001F00">
              <w:rPr>
                <w:rFonts w:ascii="Times New Roman" w:hAnsi="Times New Roman" w:cs="Times New Roman"/>
                <w:b/>
              </w:rPr>
              <w:t>Работа с природными материалами</w:t>
            </w:r>
          </w:p>
        </w:tc>
        <w:tc>
          <w:tcPr>
            <w:tcW w:w="13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686" w:rsidRDefault="00C57720" w:rsidP="00F87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686" w:rsidRDefault="000E27C6" w:rsidP="000E2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686" w:rsidRDefault="00CC3A89" w:rsidP="00CC3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4124D0" w:rsidP="001E2B00">
            <w:pPr>
              <w:spacing w:after="0" w:line="240" w:lineRule="auto"/>
            </w:pPr>
            <w:r w:rsidRPr="004124D0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9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F50CDC" w:rsidRPr="001E2B00" w:rsidTr="00C57720">
        <w:trPr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CDC" w:rsidRDefault="00FD6011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32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DC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F00">
              <w:rPr>
                <w:rFonts w:ascii="Times New Roman" w:eastAsia="Calibri" w:hAnsi="Times New Roman" w:cs="Times New Roman"/>
                <w:b/>
                <w:lang w:eastAsia="en-US"/>
              </w:rPr>
              <w:t>Раздел 3  Работа с бумагой и картоном</w:t>
            </w:r>
          </w:p>
        </w:tc>
        <w:tc>
          <w:tcPr>
            <w:tcW w:w="13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11" w:rsidRDefault="00220B11" w:rsidP="00C7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20B11" w:rsidRDefault="00220B11" w:rsidP="00220B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50CDC" w:rsidRPr="00220B11" w:rsidRDefault="00C57720" w:rsidP="00220B1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DC" w:rsidRDefault="000E27C6" w:rsidP="000E2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DC" w:rsidRDefault="00EE6A6A" w:rsidP="00EE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4124D0" w:rsidP="001E2B00">
            <w:pPr>
              <w:spacing w:after="0" w:line="240" w:lineRule="auto"/>
            </w:pPr>
            <w:r w:rsidRPr="004124D0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0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0701C4" w:rsidRPr="001E2B00" w:rsidTr="00C57720">
        <w:trPr>
          <w:gridAfter w:val="1"/>
          <w:wAfter w:w="10" w:type="dxa"/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4" w:rsidRDefault="00C56348" w:rsidP="00912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4.1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01C4" w:rsidRPr="00E34A9F" w:rsidRDefault="00C57720" w:rsidP="00912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00">
              <w:rPr>
                <w:rFonts w:ascii="Times New Roman" w:eastAsia="Calibri" w:hAnsi="Times New Roman" w:cs="Times New Roman"/>
                <w:b/>
                <w:lang w:eastAsia="en-US"/>
              </w:rPr>
              <w:t>Раздел  4 Работа с проволокой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01C4" w:rsidRDefault="00C57720" w:rsidP="00C57720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01C4" w:rsidRDefault="000E27C6" w:rsidP="00912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01C4" w:rsidRDefault="008A232E" w:rsidP="008A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436EF9" w:rsidP="0091228A">
            <w:pPr>
              <w:spacing w:after="0" w:line="240" w:lineRule="auto"/>
            </w:pPr>
            <w:r w:rsidRPr="00436EF9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1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E34D86" w:rsidRPr="001E2B00" w:rsidTr="00C57720">
        <w:trPr>
          <w:gridAfter w:val="1"/>
          <w:wAfter w:w="10" w:type="dxa"/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D86" w:rsidRDefault="00E34D86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04FAE">
              <w:rPr>
                <w:rFonts w:ascii="Times New Roman" w:eastAsia="Calibri" w:hAnsi="Times New Roman" w:cs="Times New Roman"/>
                <w:b/>
                <w:lang w:eastAsia="en-US"/>
              </w:rPr>
              <w:t>Раздел 5  Работа с древесиной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Default="00C57720" w:rsidP="0054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Default="0091228A" w:rsidP="00912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Default="007F4F5C" w:rsidP="007F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436EF9" w:rsidP="001E2B00">
            <w:pPr>
              <w:spacing w:after="0" w:line="240" w:lineRule="auto"/>
            </w:pPr>
            <w:r w:rsidRPr="00436EF9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2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E34D86" w:rsidRPr="001E2B00" w:rsidTr="00C57720">
        <w:trPr>
          <w:gridAfter w:val="1"/>
          <w:wAfter w:w="10" w:type="dxa"/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D86" w:rsidRDefault="00EC3AD1" w:rsidP="00244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6.1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Pr="00EA079C" w:rsidRDefault="00C57720" w:rsidP="004A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FA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6 Работа с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бумагой и картоном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37" w:rsidRDefault="004D5C37" w:rsidP="00244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D5C37" w:rsidRDefault="004D5C37" w:rsidP="004D5C3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4D86" w:rsidRPr="004D5C37" w:rsidRDefault="00C57720" w:rsidP="004D5C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Default="0091228A" w:rsidP="00244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D86" w:rsidRDefault="00D72EC7" w:rsidP="00244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436EF9" w:rsidP="00436EF9">
            <w:pPr>
              <w:spacing w:after="0" w:line="240" w:lineRule="auto"/>
              <w:jc w:val="both"/>
            </w:pPr>
            <w:r w:rsidRPr="00436EF9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3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EC3AD1" w:rsidRPr="001E2B00" w:rsidTr="00C57720">
        <w:trPr>
          <w:gridAfter w:val="1"/>
          <w:wAfter w:w="10" w:type="dxa"/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AD1" w:rsidRDefault="00E30986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237B2C">
              <w:rPr>
                <w:rFonts w:ascii="Times New Roman" w:eastAsia="Calibri" w:hAnsi="Times New Roman" w:cs="Times New Roman"/>
                <w:lang w:eastAsia="en-US"/>
              </w:rPr>
              <w:t>.1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AD1" w:rsidRPr="007E5E6C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E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 7  Работа с текстильными материалами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AD1" w:rsidRDefault="00C57720" w:rsidP="00027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AD1" w:rsidRDefault="00705873" w:rsidP="00705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AD1" w:rsidRDefault="00B96802" w:rsidP="00B9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880BF6" w:rsidP="001E2B00">
            <w:pPr>
              <w:spacing w:after="0" w:line="240" w:lineRule="auto"/>
            </w:pPr>
            <w:r w:rsidRPr="00880B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4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DA477F" w:rsidRPr="001E2B00" w:rsidTr="00C57720">
        <w:trPr>
          <w:gridAfter w:val="1"/>
          <w:wAfter w:w="10" w:type="dxa"/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477F" w:rsidRDefault="001647C1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3A68F3">
              <w:rPr>
                <w:rFonts w:ascii="Times New Roman" w:eastAsia="Calibri" w:hAnsi="Times New Roman" w:cs="Times New Roman"/>
                <w:lang w:eastAsia="en-US"/>
              </w:rPr>
              <w:t>.1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77F" w:rsidRPr="00A42C9A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2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8 Работа с древесиной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77F" w:rsidRDefault="00C57720" w:rsidP="004D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77F" w:rsidRDefault="00E33622" w:rsidP="00E3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77F" w:rsidRDefault="00E33622" w:rsidP="00E3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880BF6" w:rsidP="001E2B00">
            <w:pPr>
              <w:spacing w:after="0" w:line="240" w:lineRule="auto"/>
            </w:pPr>
            <w:r w:rsidRPr="00880B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5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4F2C27" w:rsidRPr="00A42C9A" w:rsidTr="00C57720">
        <w:trPr>
          <w:gridAfter w:val="1"/>
          <w:wAfter w:w="10" w:type="dxa"/>
          <w:trHeight w:val="144"/>
        </w:trPr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2C27" w:rsidRPr="00A42C9A" w:rsidRDefault="005B70EF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42C9A">
              <w:rPr>
                <w:rFonts w:ascii="Times New Roman" w:eastAsia="Calibri" w:hAnsi="Times New Roman" w:cs="Times New Roman"/>
                <w:sz w:val="24"/>
                <w:lang w:eastAsia="en-US"/>
              </w:rPr>
              <w:t>9.1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C27" w:rsidRPr="00A42C9A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42C9A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Раздел 9  Работа с  текстильными материалами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C27" w:rsidRPr="00A42C9A" w:rsidRDefault="00C57720" w:rsidP="004D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C27" w:rsidRPr="00A42C9A" w:rsidRDefault="000020C8" w:rsidP="00E3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C27" w:rsidRPr="00A42C9A" w:rsidRDefault="000020C8" w:rsidP="00E3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147195" w:rsidP="001E2B00">
            <w:pPr>
              <w:spacing w:after="0" w:line="240" w:lineRule="auto"/>
            </w:pPr>
            <w:r w:rsidRPr="00880B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6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B94F4C" w:rsidRPr="001E2B00" w:rsidTr="00C57720">
        <w:trPr>
          <w:trHeight w:val="144"/>
        </w:trPr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F4C" w:rsidRDefault="0051306A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10.1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F4C" w:rsidRPr="00C80593" w:rsidRDefault="00C57720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10 </w:t>
            </w:r>
            <w:r w:rsidRPr="00C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Работа с металлоконструктором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4F4C" w:rsidRPr="00C80593" w:rsidRDefault="00C57720" w:rsidP="004A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4F4C" w:rsidRDefault="006415BF" w:rsidP="00641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4F4C" w:rsidRDefault="006415BF" w:rsidP="00641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7720" w:rsidRPr="0072312A" w:rsidRDefault="00147195" w:rsidP="001E2B00">
            <w:pPr>
              <w:spacing w:after="0" w:line="240" w:lineRule="auto"/>
            </w:pPr>
            <w:r w:rsidRPr="00880B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7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25423E" w:rsidRPr="001E2B00" w:rsidTr="00C57720">
        <w:trPr>
          <w:trHeight w:val="144"/>
        </w:trPr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423E" w:rsidRPr="00F719CE" w:rsidRDefault="006E321F" w:rsidP="001E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5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23E" w:rsidRPr="00F719CE" w:rsidRDefault="00C57720" w:rsidP="001E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19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11 Работа с бумагой и картоном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23E" w:rsidRPr="00F719CE" w:rsidRDefault="00C57720" w:rsidP="00030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E321F" w:rsidRPr="00F71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23E" w:rsidRPr="00F719CE" w:rsidRDefault="00C83525" w:rsidP="00C8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23E" w:rsidRPr="00F719CE" w:rsidRDefault="0045691C" w:rsidP="00456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720" w:rsidRPr="0072312A" w:rsidRDefault="00147195" w:rsidP="001E2B00">
            <w:pPr>
              <w:spacing w:after="0" w:line="240" w:lineRule="auto"/>
            </w:pPr>
            <w:r w:rsidRPr="00880B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8" w:history="1">
              <w:r w:rsidR="00C57720" w:rsidRPr="00CD14F3">
                <w:rPr>
                  <w:rStyle w:val="a9"/>
                </w:rPr>
                <w:t>https://resh.edu.ru/</w:t>
              </w:r>
            </w:hyperlink>
          </w:p>
        </w:tc>
      </w:tr>
      <w:tr w:rsidR="00F24256" w:rsidRPr="001E2B00" w:rsidTr="00C57720">
        <w:trPr>
          <w:gridAfter w:val="1"/>
          <w:wAfter w:w="10" w:type="dxa"/>
          <w:trHeight w:val="144"/>
        </w:trPr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256" w:rsidRDefault="00F24256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B5560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256" w:rsidRDefault="00F24256" w:rsidP="00FA6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256" w:rsidRDefault="00E33622" w:rsidP="00E3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256" w:rsidRDefault="001A37D1" w:rsidP="0061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256" w:rsidRDefault="00F24256" w:rsidP="001E2B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73FBC" w:rsidRDefault="00173FBC" w:rsidP="00173FBC">
      <w:pPr>
        <w:rPr>
          <w:rFonts w:ascii="Calibri" w:eastAsia="Calibri" w:hAnsi="Calibri" w:cs="Times New Roman"/>
          <w:lang w:eastAsia="en-US"/>
        </w:rPr>
      </w:pPr>
    </w:p>
    <w:p w:rsidR="0099551D" w:rsidRPr="0099551D" w:rsidRDefault="0099551D" w:rsidP="007E58B8">
      <w:pPr>
        <w:spacing w:after="0"/>
        <w:rPr>
          <w:rFonts w:ascii="Calibri" w:eastAsia="Calibri" w:hAnsi="Calibri" w:cs="Times New Roman"/>
          <w:lang w:val="en-US" w:eastAsia="en-US"/>
        </w:rPr>
      </w:pPr>
      <w:r w:rsidRPr="0099551D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ПОУРОЧНОЕ ПЛАНИРОВАНИЕ </w:t>
      </w:r>
    </w:p>
    <w:p w:rsidR="001779E1" w:rsidRPr="008B59A9" w:rsidRDefault="0099551D" w:rsidP="008B59A9">
      <w:pPr>
        <w:spacing w:after="0"/>
        <w:ind w:left="120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3</w:t>
      </w:r>
      <w:r w:rsidRPr="0099551D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 КЛАСС </w:t>
      </w:r>
    </w:p>
    <w:tbl>
      <w:tblPr>
        <w:tblW w:w="10632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908"/>
        <w:gridCol w:w="826"/>
        <w:gridCol w:w="1576"/>
        <w:gridCol w:w="1634"/>
        <w:gridCol w:w="1243"/>
        <w:gridCol w:w="2835"/>
      </w:tblGrid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Тема урока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4036" w:type="dxa"/>
            <w:gridSpan w:val="3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Количество часов</w:t>
            </w:r>
          </w:p>
        </w:tc>
        <w:tc>
          <w:tcPr>
            <w:tcW w:w="1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Дата изучения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Электронные цифровые образовательные ресурсы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Всего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Контрольные работы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Практические работы </w:t>
            </w:r>
          </w:p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15576D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1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15576D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15576D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Правила обращения с ножницами.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FC5E4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Правила обращения с иглой.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A5251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Виды природных материалов.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A5251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Виды работы с природными материалами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A5251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Изготовление аппликации из засушенных листьев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lastRenderedPageBreak/>
              <w:t>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A5251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Изготовление аппликации из скорлупы грецких орехов.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6A56B2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Сорта бумаги, их назначение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7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6A56B2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Виды, приёмы работы с бумагой и картоном.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8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612A8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Аппликация из обрывной бумаги.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2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612A8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Окантовка картона полосками бумаги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E10757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Виды проволоки.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E10757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Материалы и инструменты.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E10757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Правила техники безопасности.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E10757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 из проволоки.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E10757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древесины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D4300E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Дерево и древесина.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D4300E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обработки древесины. Колышек для растений.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7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D4300E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Объёмные изделия из </w:t>
            </w: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природных материалов.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8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lastRenderedPageBreak/>
              <w:t>21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D4300E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Приёмы соединения деталей.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3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D4300E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изготовление птицы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B863CD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Изготовление птицы из пластилина и сухой травы.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="003030C4"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B863CD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Обобщающий урок.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71B08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Приёмы работы с бумагой.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71B08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Цветная гирлянда из цветной бумаги.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="003030C4"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71B08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Цепочка из бумажных колец.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71B08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Плоская карнавальная полумаска.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="003030C4"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71B08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Карнавальные головные уборы.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7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71B08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Каркасная шапочка.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="003030C4"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8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5325D3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Окантовка картона листом бумаги.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4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5325D3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Окантовка картона листом бумаги.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="003030C4"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C408E4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Применение </w:t>
            </w: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ниток.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школа </w:t>
            </w:r>
            <w:hyperlink r:id="rId5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>34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22C17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Правила обращения с иглой.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22C17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прямыми стежками.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22C17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косыми стежками.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22C17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Изготовление закладки из фотоплёнки.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003195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Обработка древесины ручными инструментами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39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003195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из древесных опилок.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3030C4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7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40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B00296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Виды работы с тканью.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8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B00296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Сшивание деталей изделия строчкой косого стежка.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5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B00296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прихватки.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B00296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Изделия из металлоконструктора.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B00296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Набор деталей, инструменты для работы.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B00296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Прямоугольник из планок.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Обобщающий </w:t>
            </w: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E43ED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</w:t>
            </w: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школа </w:t>
            </w:r>
            <w:hyperlink r:id="rId6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>47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Геометрические фигуры из планок.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Сборка самолёта.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49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Сборка самолёта.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7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Качели. Сборка изделия.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8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Качели. Сборка изделия.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6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Объемные изделия из картона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63A9B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коробки с помощью клапанов.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67410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Оклеивание коробки.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67410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коробки с бортами, соединенными встык.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E67410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Виды ручных стежков и строчек</w:t>
            </w:r>
            <w:r w:rsidRPr="007231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прямого стежка в два приема.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Строчка косого стежка в два приема.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>59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Строчка прямого стежка в два приема крестик.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7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60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закладки с вышивкой.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8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закладки с вышивкой.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79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матрешки.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0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63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Сборка матрешки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1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собаки.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2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2A59C4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Сборка собаки.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3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5B560D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4821D9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бумаги и картона.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1A37D1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5B560D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B560D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4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AF12D1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AF12D1" w:rsidP="00723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67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B15605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Изделия из бумаги и картона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897B8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1A37D1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AF12D1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F12D1" w:rsidRPr="0072312A" w:rsidRDefault="00F018FA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5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E02019" w:rsidRPr="0072312A" w:rsidTr="0072312A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99320C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68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B15605" w:rsidP="0072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Обобщающий урок.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B15605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B59A9"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B59A9" w:rsidRPr="0072312A" w:rsidRDefault="008B59A9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Российская электронная школа </w:t>
            </w:r>
            <w:hyperlink r:id="rId86"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resh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subject</w:t>
              </w:r>
              <w:r w:rsidRPr="0072312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/8/1/</w:t>
              </w:r>
            </w:hyperlink>
          </w:p>
        </w:tc>
      </w:tr>
      <w:tr w:rsidR="0099320C" w:rsidRPr="0072312A" w:rsidTr="0072312A">
        <w:trPr>
          <w:trHeight w:val="144"/>
          <w:tblCellSpacing w:w="20" w:type="nil"/>
        </w:trPr>
        <w:tc>
          <w:tcPr>
            <w:tcW w:w="2518" w:type="dxa"/>
            <w:gridSpan w:val="2"/>
            <w:tcMar>
              <w:top w:w="50" w:type="dxa"/>
              <w:left w:w="100" w:type="dxa"/>
            </w:tcMar>
            <w:vAlign w:val="center"/>
          </w:tcPr>
          <w:p w:rsidR="0099320C" w:rsidRPr="0072312A" w:rsidRDefault="0099320C" w:rsidP="0072312A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9320C" w:rsidRPr="0072312A" w:rsidRDefault="0099320C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9320C" w:rsidRPr="0072312A" w:rsidRDefault="0099320C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2312A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99320C" w:rsidRPr="0072312A" w:rsidRDefault="00B15605" w:rsidP="0072312A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12A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20C" w:rsidRPr="0072312A" w:rsidRDefault="0099320C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320C" w:rsidRPr="0072312A" w:rsidRDefault="0099320C" w:rsidP="0072312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:rsidR="001779E1" w:rsidRDefault="001779E1" w:rsidP="00BE3B91">
      <w:pPr>
        <w:spacing w:after="0"/>
        <w:rPr>
          <w:rFonts w:ascii="Calibri" w:eastAsia="Calibri" w:hAnsi="Calibri" w:cs="Times New Roman"/>
          <w:lang w:eastAsia="en-US"/>
        </w:rPr>
      </w:pPr>
    </w:p>
    <w:p w:rsidR="001779E1" w:rsidRDefault="001779E1" w:rsidP="00BE3B91">
      <w:pPr>
        <w:spacing w:after="0"/>
        <w:rPr>
          <w:rFonts w:ascii="Calibri" w:eastAsia="Calibri" w:hAnsi="Calibri" w:cs="Times New Roman"/>
          <w:lang w:eastAsia="en-US"/>
        </w:rPr>
      </w:pPr>
    </w:p>
    <w:p w:rsidR="005074C4" w:rsidRDefault="005074C4" w:rsidP="006B067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5074C4" w:rsidRDefault="005074C4" w:rsidP="006B067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5074C4" w:rsidRDefault="005074C4" w:rsidP="006B067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5074C4" w:rsidRDefault="005074C4" w:rsidP="006B067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260073" w:rsidRPr="00260073" w:rsidRDefault="00260073" w:rsidP="006B0677">
      <w:pPr>
        <w:spacing w:after="0"/>
        <w:rPr>
          <w:rFonts w:ascii="Calibri" w:eastAsia="Calibri" w:hAnsi="Calibri" w:cs="Times New Roman"/>
          <w:lang w:eastAsia="en-US"/>
        </w:rPr>
      </w:pPr>
      <w:r w:rsidRPr="002600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МЕТОДИЧЕСКОЕ ОБЕСПЕЧЕНИЕ ОБРАЗОВАТЕЛЬНОГО ПРОЦЕССА</w:t>
      </w:r>
    </w:p>
    <w:p w:rsidR="00260073" w:rsidRPr="00260073" w:rsidRDefault="00260073" w:rsidP="00260073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260073" w:rsidRDefault="00260073" w:rsidP="00260073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2600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ОБЯЗАТЕЛЬНЫЕ УЧЕБНЫЕ МАТЕРИАЛЫ ДЛЯ УЧЕНИКА</w:t>
      </w:r>
    </w:p>
    <w:p w:rsidR="00260073" w:rsidRPr="000E4FBA" w:rsidRDefault="00260073" w:rsidP="0026007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Учебник: Кузнецова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Технология.  Ручной труд  ФГОС ОВЗ (для общеобразовательных организаций, реализующих адаптированные основные общеобразовательные прогр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аммы) Москва, «Просвещение»,2022</w:t>
      </w:r>
      <w:r w:rsidRPr="00DF6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260073" w:rsidRDefault="00260073" w:rsidP="00260073">
      <w:pPr>
        <w:spacing w:after="0" w:line="480" w:lineRule="auto"/>
        <w:ind w:left="120"/>
        <w:rPr>
          <w:rFonts w:ascii="Calibri" w:eastAsia="Calibri" w:hAnsi="Calibri" w:cs="Times New Roman"/>
          <w:lang w:eastAsia="en-US"/>
        </w:rPr>
      </w:pPr>
    </w:p>
    <w:p w:rsidR="00260073" w:rsidRPr="00A11116" w:rsidRDefault="00260073" w:rsidP="00260073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600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МЕТОДИЧЕСКИЕ МАТЕРИАЛЫ ДЛЯ УЧИТЕЛЯ</w:t>
      </w:r>
    </w:p>
    <w:p w:rsidR="00A11116" w:rsidRPr="00A11116" w:rsidRDefault="00A11116" w:rsidP="00A11116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  <w:lang w:eastAsia="en-US"/>
        </w:rPr>
      </w:pPr>
      <w:r w:rsidRPr="00A111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‌Татьяна Максимова: Технология. 3 класс. Поурочные разработки.</w:t>
      </w:r>
      <w:r w:rsidRPr="00A11116">
        <w:rPr>
          <w:rFonts w:ascii="Calibri" w:eastAsia="Calibri" w:hAnsi="Calibri" w:cs="Times New Roman"/>
          <w:sz w:val="24"/>
          <w:szCs w:val="24"/>
          <w:lang w:eastAsia="en-US"/>
        </w:rPr>
        <w:br/>
      </w:r>
      <w:r w:rsidRPr="00A111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Лутцева, Зуева: Технология. 3 класс. Методическое пособие с поурочными</w:t>
      </w:r>
      <w:r w:rsidRPr="00A11116">
        <w:rPr>
          <w:rFonts w:ascii="Calibri" w:eastAsia="Calibri" w:hAnsi="Calibri" w:cs="Times New Roman"/>
          <w:sz w:val="24"/>
          <w:szCs w:val="24"/>
          <w:lang w:eastAsia="en-US"/>
        </w:rPr>
        <w:br/>
      </w:r>
      <w:bookmarkStart w:id="54" w:name="0ffefc5c-f9fc-44a3-a446-5fc8622ad11a"/>
      <w:r w:rsidRPr="00A111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разработками. Пособие для учителей. ФГОС</w:t>
      </w:r>
      <w:bookmarkEnd w:id="54"/>
      <w:r w:rsidRPr="00A111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‌​</w:t>
      </w:r>
    </w:p>
    <w:p w:rsidR="00260073" w:rsidRPr="00A11116" w:rsidRDefault="00260073" w:rsidP="00A11116">
      <w:pPr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600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ЦИФРОВЫЕ ОБРАЗОВАТЕЛЬНЫЕ РЕСУРСЫ И РЕСУРСЫ СЕТИ ИНТЕРНЕТ</w:t>
      </w:r>
    </w:p>
    <w:p w:rsidR="00260073" w:rsidRDefault="00260073" w:rsidP="00260073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0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​</w:t>
      </w:r>
      <w:r w:rsidRPr="00260073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​‌</w:t>
      </w:r>
      <w:bookmarkStart w:id="55" w:name="111db0ec-8c24-4b78-b09f-eef62a6c6ea2"/>
      <w:r w:rsidRPr="00260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Российская электронная школа </w:t>
      </w:r>
      <w:hyperlink r:id="rId87" w:history="1"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https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en-US"/>
          </w:rPr>
          <w:t>resh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en-US"/>
          </w:rPr>
          <w:t>edu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en-US"/>
          </w:rPr>
          <w:t>subject</w:t>
        </w:r>
        <w:r w:rsidR="0072312A" w:rsidRPr="00CD14F3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/8/1/</w:t>
        </w:r>
      </w:hyperlink>
      <w:bookmarkEnd w:id="55"/>
      <w:r w:rsidRPr="00260073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‌</w:t>
      </w:r>
      <w:r w:rsidRPr="00260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​</w:t>
      </w:r>
    </w:p>
    <w:p w:rsidR="0072312A" w:rsidRPr="00260073" w:rsidRDefault="0072312A" w:rsidP="00260073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260073" w:rsidRPr="00260073" w:rsidRDefault="00260073" w:rsidP="00260073">
      <w:pPr>
        <w:spacing w:after="0" w:line="480" w:lineRule="auto"/>
        <w:ind w:left="120"/>
        <w:rPr>
          <w:rFonts w:ascii="Calibri" w:eastAsia="Calibri" w:hAnsi="Calibri" w:cs="Times New Roman"/>
          <w:lang w:eastAsia="en-US"/>
        </w:rPr>
      </w:pPr>
    </w:p>
    <w:p w:rsidR="00DF6D74" w:rsidRDefault="00DF6D74" w:rsidP="00BE3B91">
      <w:pPr>
        <w:spacing w:after="0"/>
        <w:rPr>
          <w:rFonts w:ascii="Calibri" w:eastAsia="Calibri" w:hAnsi="Calibri" w:cs="Times New Roman"/>
          <w:lang w:eastAsia="en-US"/>
        </w:rPr>
      </w:pPr>
    </w:p>
    <w:p w:rsidR="00DF6D74" w:rsidRDefault="00DF6D74" w:rsidP="00BE3B91">
      <w:pPr>
        <w:spacing w:after="0"/>
        <w:rPr>
          <w:rFonts w:ascii="Calibri" w:eastAsia="Calibri" w:hAnsi="Calibri" w:cs="Times New Roman"/>
          <w:lang w:eastAsia="en-US"/>
        </w:rPr>
      </w:pPr>
    </w:p>
    <w:p w:rsidR="00F07F62" w:rsidRDefault="00F07F62" w:rsidP="00F07F6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8C25C5" w:rsidRPr="00A85A7A" w:rsidRDefault="008C25C5" w:rsidP="00F07F62">
      <w:pPr>
        <w:rPr>
          <w:rFonts w:ascii="Times New Roman" w:eastAsia="Times New Roman" w:hAnsi="Times New Roman" w:cs="Times New Roman"/>
          <w:sz w:val="28"/>
        </w:rPr>
      </w:pPr>
    </w:p>
    <w:sectPr w:rsidR="008C25C5" w:rsidRPr="00A85A7A" w:rsidSect="005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1C" w:rsidRDefault="00A85B1C" w:rsidP="001E2B00">
      <w:pPr>
        <w:spacing w:after="0" w:line="240" w:lineRule="auto"/>
      </w:pPr>
      <w:r>
        <w:separator/>
      </w:r>
    </w:p>
  </w:endnote>
  <w:endnote w:type="continuationSeparator" w:id="0">
    <w:p w:rsidR="00A85B1C" w:rsidRDefault="00A85B1C" w:rsidP="001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1C" w:rsidRDefault="00A85B1C" w:rsidP="001E2B00">
      <w:pPr>
        <w:spacing w:after="0" w:line="240" w:lineRule="auto"/>
      </w:pPr>
      <w:r>
        <w:separator/>
      </w:r>
    </w:p>
  </w:footnote>
  <w:footnote w:type="continuationSeparator" w:id="0">
    <w:p w:rsidR="00A85B1C" w:rsidRDefault="00A85B1C" w:rsidP="001E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6F"/>
    <w:multiLevelType w:val="hybridMultilevel"/>
    <w:tmpl w:val="CF74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061"/>
    <w:multiLevelType w:val="hybridMultilevel"/>
    <w:tmpl w:val="EFF2C51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AD27B57"/>
    <w:multiLevelType w:val="hybridMultilevel"/>
    <w:tmpl w:val="22EC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9EB"/>
    <w:multiLevelType w:val="hybridMultilevel"/>
    <w:tmpl w:val="AA1C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6DA1"/>
    <w:multiLevelType w:val="multilevel"/>
    <w:tmpl w:val="34D2E8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126B7"/>
    <w:multiLevelType w:val="hybridMultilevel"/>
    <w:tmpl w:val="E7BE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B32"/>
    <w:multiLevelType w:val="hybridMultilevel"/>
    <w:tmpl w:val="8C58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7737"/>
    <w:multiLevelType w:val="hybridMultilevel"/>
    <w:tmpl w:val="9BB0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C5"/>
    <w:rsid w:val="00001F00"/>
    <w:rsid w:val="000020C8"/>
    <w:rsid w:val="00003195"/>
    <w:rsid w:val="00027FAF"/>
    <w:rsid w:val="00030D5F"/>
    <w:rsid w:val="0006046C"/>
    <w:rsid w:val="00070166"/>
    <w:rsid w:val="000701C4"/>
    <w:rsid w:val="00070F8E"/>
    <w:rsid w:val="00080127"/>
    <w:rsid w:val="00093C41"/>
    <w:rsid w:val="000E27C6"/>
    <w:rsid w:val="000E4FBA"/>
    <w:rsid w:val="00137425"/>
    <w:rsid w:val="00147195"/>
    <w:rsid w:val="0015576D"/>
    <w:rsid w:val="00163A9B"/>
    <w:rsid w:val="001647C1"/>
    <w:rsid w:val="001727FF"/>
    <w:rsid w:val="00173FBC"/>
    <w:rsid w:val="0017610F"/>
    <w:rsid w:val="001779E1"/>
    <w:rsid w:val="001852EA"/>
    <w:rsid w:val="00197F25"/>
    <w:rsid w:val="001A284F"/>
    <w:rsid w:val="001A37D1"/>
    <w:rsid w:val="001D567C"/>
    <w:rsid w:val="001E2B00"/>
    <w:rsid w:val="00201212"/>
    <w:rsid w:val="00220B11"/>
    <w:rsid w:val="00237B2C"/>
    <w:rsid w:val="00244376"/>
    <w:rsid w:val="00250FE9"/>
    <w:rsid w:val="0025423E"/>
    <w:rsid w:val="00256D41"/>
    <w:rsid w:val="00260073"/>
    <w:rsid w:val="00260F22"/>
    <w:rsid w:val="002A59C4"/>
    <w:rsid w:val="002B2FE8"/>
    <w:rsid w:val="002C036F"/>
    <w:rsid w:val="002C5BD7"/>
    <w:rsid w:val="002E43ED"/>
    <w:rsid w:val="002E6222"/>
    <w:rsid w:val="002F1FE3"/>
    <w:rsid w:val="003030C4"/>
    <w:rsid w:val="003064AE"/>
    <w:rsid w:val="00322BF3"/>
    <w:rsid w:val="003656A5"/>
    <w:rsid w:val="00371B08"/>
    <w:rsid w:val="0037630D"/>
    <w:rsid w:val="003A0CA8"/>
    <w:rsid w:val="003A5251"/>
    <w:rsid w:val="003A68F3"/>
    <w:rsid w:val="003E3404"/>
    <w:rsid w:val="00401A11"/>
    <w:rsid w:val="004124D0"/>
    <w:rsid w:val="00436EF9"/>
    <w:rsid w:val="00451FAB"/>
    <w:rsid w:val="0045691C"/>
    <w:rsid w:val="00473F04"/>
    <w:rsid w:val="004821D9"/>
    <w:rsid w:val="004A0123"/>
    <w:rsid w:val="004A2A6B"/>
    <w:rsid w:val="004D5C37"/>
    <w:rsid w:val="004D6E8A"/>
    <w:rsid w:val="004F2C27"/>
    <w:rsid w:val="005074C4"/>
    <w:rsid w:val="0051306A"/>
    <w:rsid w:val="005325D3"/>
    <w:rsid w:val="00540EFB"/>
    <w:rsid w:val="00543562"/>
    <w:rsid w:val="00593D01"/>
    <w:rsid w:val="005B560D"/>
    <w:rsid w:val="005B70EF"/>
    <w:rsid w:val="005E6A4A"/>
    <w:rsid w:val="00612A8B"/>
    <w:rsid w:val="00617A0E"/>
    <w:rsid w:val="00623176"/>
    <w:rsid w:val="00633FC9"/>
    <w:rsid w:val="006415BF"/>
    <w:rsid w:val="00697A3D"/>
    <w:rsid w:val="006A56B2"/>
    <w:rsid w:val="006A58B9"/>
    <w:rsid w:val="006B0677"/>
    <w:rsid w:val="006B6CF4"/>
    <w:rsid w:val="006E228C"/>
    <w:rsid w:val="006E321F"/>
    <w:rsid w:val="006F6EF9"/>
    <w:rsid w:val="00705873"/>
    <w:rsid w:val="00705D96"/>
    <w:rsid w:val="0070766D"/>
    <w:rsid w:val="00710215"/>
    <w:rsid w:val="0072312A"/>
    <w:rsid w:val="007A4164"/>
    <w:rsid w:val="007A51AC"/>
    <w:rsid w:val="007A7CF1"/>
    <w:rsid w:val="007B0FD4"/>
    <w:rsid w:val="007E58B8"/>
    <w:rsid w:val="007E5E6C"/>
    <w:rsid w:val="007F2FAA"/>
    <w:rsid w:val="007F4F5C"/>
    <w:rsid w:val="0081359E"/>
    <w:rsid w:val="00821525"/>
    <w:rsid w:val="00845AD8"/>
    <w:rsid w:val="008502AC"/>
    <w:rsid w:val="008734AC"/>
    <w:rsid w:val="00880BF6"/>
    <w:rsid w:val="00887B70"/>
    <w:rsid w:val="00895D04"/>
    <w:rsid w:val="00897B89"/>
    <w:rsid w:val="00897E74"/>
    <w:rsid w:val="008A232E"/>
    <w:rsid w:val="008B59A9"/>
    <w:rsid w:val="008C25C5"/>
    <w:rsid w:val="008C5311"/>
    <w:rsid w:val="008E776E"/>
    <w:rsid w:val="008F23DC"/>
    <w:rsid w:val="00911142"/>
    <w:rsid w:val="0091228A"/>
    <w:rsid w:val="0091395B"/>
    <w:rsid w:val="00925269"/>
    <w:rsid w:val="00942A75"/>
    <w:rsid w:val="00983EDF"/>
    <w:rsid w:val="0099320C"/>
    <w:rsid w:val="0099551D"/>
    <w:rsid w:val="009C1C42"/>
    <w:rsid w:val="009D42D0"/>
    <w:rsid w:val="009F5F66"/>
    <w:rsid w:val="00A06B26"/>
    <w:rsid w:val="00A11116"/>
    <w:rsid w:val="00A42C9A"/>
    <w:rsid w:val="00A82009"/>
    <w:rsid w:val="00A85A7A"/>
    <w:rsid w:val="00A85B1C"/>
    <w:rsid w:val="00AA2127"/>
    <w:rsid w:val="00AD2E3B"/>
    <w:rsid w:val="00AE2BAB"/>
    <w:rsid w:val="00AF01C4"/>
    <w:rsid w:val="00AF12D1"/>
    <w:rsid w:val="00B0024E"/>
    <w:rsid w:val="00B00296"/>
    <w:rsid w:val="00B11F1F"/>
    <w:rsid w:val="00B15605"/>
    <w:rsid w:val="00B334FF"/>
    <w:rsid w:val="00B35833"/>
    <w:rsid w:val="00B40382"/>
    <w:rsid w:val="00B65223"/>
    <w:rsid w:val="00B666B8"/>
    <w:rsid w:val="00B863CD"/>
    <w:rsid w:val="00B94F4C"/>
    <w:rsid w:val="00B96802"/>
    <w:rsid w:val="00BE3B91"/>
    <w:rsid w:val="00BE6D4B"/>
    <w:rsid w:val="00C11844"/>
    <w:rsid w:val="00C17308"/>
    <w:rsid w:val="00C25956"/>
    <w:rsid w:val="00C30FEB"/>
    <w:rsid w:val="00C408E4"/>
    <w:rsid w:val="00C56348"/>
    <w:rsid w:val="00C57720"/>
    <w:rsid w:val="00C67B48"/>
    <w:rsid w:val="00C77DF8"/>
    <w:rsid w:val="00C80593"/>
    <w:rsid w:val="00C83525"/>
    <w:rsid w:val="00C9762C"/>
    <w:rsid w:val="00CC3A89"/>
    <w:rsid w:val="00D1053A"/>
    <w:rsid w:val="00D16FC7"/>
    <w:rsid w:val="00D248C1"/>
    <w:rsid w:val="00D4300E"/>
    <w:rsid w:val="00D50768"/>
    <w:rsid w:val="00D661E6"/>
    <w:rsid w:val="00D72EC7"/>
    <w:rsid w:val="00D74232"/>
    <w:rsid w:val="00DA477F"/>
    <w:rsid w:val="00DD45E1"/>
    <w:rsid w:val="00DF07EF"/>
    <w:rsid w:val="00DF1280"/>
    <w:rsid w:val="00DF6D74"/>
    <w:rsid w:val="00E02019"/>
    <w:rsid w:val="00E048FA"/>
    <w:rsid w:val="00E10757"/>
    <w:rsid w:val="00E22C17"/>
    <w:rsid w:val="00E233FC"/>
    <w:rsid w:val="00E30986"/>
    <w:rsid w:val="00E33622"/>
    <w:rsid w:val="00E34A9F"/>
    <w:rsid w:val="00E34D86"/>
    <w:rsid w:val="00E5422C"/>
    <w:rsid w:val="00E67410"/>
    <w:rsid w:val="00EA079C"/>
    <w:rsid w:val="00EA4822"/>
    <w:rsid w:val="00EC2F36"/>
    <w:rsid w:val="00EC3AD1"/>
    <w:rsid w:val="00EE6A6A"/>
    <w:rsid w:val="00F018FA"/>
    <w:rsid w:val="00F04FAE"/>
    <w:rsid w:val="00F07F62"/>
    <w:rsid w:val="00F12687"/>
    <w:rsid w:val="00F24256"/>
    <w:rsid w:val="00F50CDC"/>
    <w:rsid w:val="00F5230C"/>
    <w:rsid w:val="00F719CE"/>
    <w:rsid w:val="00F8266A"/>
    <w:rsid w:val="00F860F8"/>
    <w:rsid w:val="00F87686"/>
    <w:rsid w:val="00F92BB2"/>
    <w:rsid w:val="00F95A47"/>
    <w:rsid w:val="00FA04A1"/>
    <w:rsid w:val="00FA6742"/>
    <w:rsid w:val="00FC504D"/>
    <w:rsid w:val="00FC5E4D"/>
    <w:rsid w:val="00FD6011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67C"/>
  <w15:docId w15:val="{01AD517C-4CA5-4A2E-A7F3-EF445473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A"/>
  </w:style>
  <w:style w:type="paragraph" w:styleId="1">
    <w:name w:val="heading 1"/>
    <w:basedOn w:val="a"/>
    <w:next w:val="a"/>
    <w:link w:val="10"/>
    <w:uiPriority w:val="9"/>
    <w:qFormat/>
    <w:rsid w:val="0088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B6522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17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2C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215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2E622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E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B00"/>
  </w:style>
  <w:style w:type="paragraph" w:styleId="a7">
    <w:name w:val="footer"/>
    <w:basedOn w:val="a"/>
    <w:link w:val="a8"/>
    <w:uiPriority w:val="99"/>
    <w:unhideWhenUsed/>
    <w:rsid w:val="001E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B00"/>
  </w:style>
  <w:style w:type="character" w:styleId="a9">
    <w:name w:val="Hyperlink"/>
    <w:basedOn w:val="a0"/>
    <w:uiPriority w:val="99"/>
    <w:unhideWhenUsed/>
    <w:rsid w:val="00C5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8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9A3C-9614-4490-A70E-374374ED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252</cp:revision>
  <dcterms:created xsi:type="dcterms:W3CDTF">2023-09-11T02:50:00Z</dcterms:created>
  <dcterms:modified xsi:type="dcterms:W3CDTF">2023-09-28T04:55:00Z</dcterms:modified>
</cp:coreProperties>
</file>