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C7CFA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17997602"/>
    </w:p>
    <w:p w14:paraId="43C34EDF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905487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14:paraId="36B5A8DD" w14:textId="77777777" w:rsidR="00905487" w:rsidRPr="003A7122" w:rsidRDefault="00905487" w:rsidP="00905487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122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3A712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A7122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14:paraId="721BF6AE" w14:textId="77777777" w:rsidR="00905487" w:rsidRPr="003A7122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138"/>
        <w:gridCol w:w="3089"/>
      </w:tblGrid>
      <w:tr w:rsidR="00905487" w:rsidRPr="003A7122" w14:paraId="2CA07F4F" w14:textId="77777777" w:rsidTr="00552A02">
        <w:tc>
          <w:tcPr>
            <w:tcW w:w="3672" w:type="dxa"/>
          </w:tcPr>
          <w:p w14:paraId="35D36D98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14:paraId="0B2027C7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6BA2C2AD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14:paraId="5E134854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14:paraId="24CAA47F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0D1557C8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14:paraId="06D55D9D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14:paraId="42750E3A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14:paraId="1FAF97C5" w14:textId="77777777" w:rsidR="00905487" w:rsidRPr="00C477F4" w:rsidRDefault="00905487" w:rsidP="00552A02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14:paraId="2E5E2C18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14:paraId="6DCE7227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14:paraId="23FE2F6A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14:paraId="696DC90D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14:paraId="33C6E5DE" w14:textId="77777777" w:rsidR="00905487" w:rsidRPr="00C477F4" w:rsidRDefault="00905487" w:rsidP="00552A02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14:paraId="706D4FEF" w14:textId="77777777" w:rsidR="00905487" w:rsidRPr="00C477F4" w:rsidRDefault="00905487" w:rsidP="00552A02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14:paraId="2440BA5D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623A5242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72728AF6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F49E92B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14:paraId="4182DC61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544D5333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57D9CD3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2EF62791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3458A225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14:paraId="47512F52" w14:textId="77777777" w:rsidR="00905487" w:rsidRPr="00905487" w:rsidRDefault="00905487" w:rsidP="008A6431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14:paraId="455AD5EB" w14:textId="6A5E325F" w:rsidR="008A6431" w:rsidRPr="008A6431" w:rsidRDefault="008A6431" w:rsidP="008A6431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="00905487"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</w:p>
    <w:p w14:paraId="10913A61" w14:textId="4BDB08F1" w:rsidR="00905487" w:rsidRPr="00454C71" w:rsidRDefault="00905487" w:rsidP="00905487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454C71" w:rsidRPr="00180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="00454C71" w:rsidRPr="00454C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 </w:t>
      </w:r>
      <w:r w:rsidR="00454C71" w:rsidRPr="00180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3359867)</w:t>
      </w:r>
    </w:p>
    <w:p w14:paraId="2E7949B2" w14:textId="25DF49C9" w:rsidR="00905487" w:rsidRPr="008A6431" w:rsidRDefault="00905487" w:rsidP="00905487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</w:t>
      </w:r>
      <w:r w:rsidR="00180CB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</w:t>
      </w:r>
      <w:r w:rsidRPr="008A64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ОСНОВНОГО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8A643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="00180CB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A643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14:paraId="7E0CFCD0" w14:textId="77777777" w:rsidR="00905487" w:rsidRPr="00905487" w:rsidRDefault="00905487" w:rsidP="00905487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90548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14:paraId="534BBEE2" w14:textId="5B030216" w:rsidR="00905487" w:rsidRPr="00905487" w:rsidRDefault="00905487" w:rsidP="00905487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905487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 w:rsidR="00454C71">
        <w:rPr>
          <w:rFonts w:ascii="Times New Roman" w:eastAsia="Times New Roman" w:hAnsi="Times New Roman" w:cs="Times New Roman"/>
          <w:b/>
          <w:sz w:val="24"/>
          <w:lang w:val="ru-RU"/>
        </w:rPr>
        <w:t>ВВЕДЕНИЕ В НОВЕЙШУЮ ИСТОРИЮ РОССИИ</w:t>
      </w:r>
      <w:r w:rsidRPr="00905487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14:paraId="1BE6BFBE" w14:textId="77777777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14:paraId="7E56951E" w14:textId="77777777" w:rsidR="00905487" w:rsidRPr="00905487" w:rsidRDefault="00905487" w:rsidP="0090548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14:paraId="5AA38979" w14:textId="47C0EF21" w:rsidR="00905487" w:rsidRPr="00905487" w:rsidRDefault="00905487" w:rsidP="00905487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905487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9 класс</w:t>
      </w:r>
      <w:r w:rsidR="00454C7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4EDDBE3F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D8682E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2178C4" w14:textId="021E6D61" w:rsid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56CF0B" w14:textId="7151CAA9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9D8BB4A" w14:textId="3A95F680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6691" w14:textId="77777777" w:rsidR="00180CB0" w:rsidRPr="00905487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22B8B1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505F0B" w14:textId="411AC44A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Учитель: Мальцева М.С. </w:t>
      </w:r>
    </w:p>
    <w:p w14:paraId="6D5B16EA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8AFAD4" w14:textId="77777777" w:rsidR="00905487" w:rsidRP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C57F8B" w14:textId="775188E3" w:rsidR="00905487" w:rsidRDefault="00905487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FD5FDC" w14:textId="4C5323E8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9562D5" w14:textId="79FD6044" w:rsidR="00180CB0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62F735" w14:textId="77777777" w:rsidR="00180CB0" w:rsidRPr="00905487" w:rsidRDefault="00180CB0" w:rsidP="00905487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79EA65" w14:textId="77777777" w:rsidR="00905487" w:rsidRPr="00905487" w:rsidRDefault="00905487" w:rsidP="008A6431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98E84F" w14:textId="0921EFA0" w:rsidR="00701272" w:rsidRPr="00905487" w:rsidRDefault="00905487" w:rsidP="00905487">
      <w:pPr>
        <w:jc w:val="center"/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90548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905487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05487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14:paraId="061525A6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bookmarkStart w:id="1" w:name="block-17997608"/>
      <w:bookmarkEnd w:id="0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4520A06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A577547" w14:textId="3622C1AC" w:rsidR="00701272" w:rsidRPr="00180CB0" w:rsidRDefault="000E61BF" w:rsidP="00180CB0">
      <w:pPr>
        <w:spacing w:after="0" w:line="264" w:lineRule="auto"/>
        <w:ind w:left="120"/>
        <w:jc w:val="both"/>
        <w:rPr>
          <w:b/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="00180CB0" w:rsidRPr="00180CB0">
        <w:rPr>
          <w:rFonts w:ascii="Times New Roman" w:hAnsi="Times New Roman"/>
          <w:b/>
          <w:color w:val="000000"/>
          <w:sz w:val="28"/>
          <w:lang w:val="ru-RU"/>
        </w:rPr>
        <w:t>«Введение в новейшую историю России»</w:t>
      </w:r>
    </w:p>
    <w:p w14:paraId="583AEA4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673981B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43191D0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CB38D9D" w14:textId="5D1AE5A6" w:rsidR="00701272" w:rsidRPr="00180CB0" w:rsidRDefault="000E61BF" w:rsidP="00180CB0">
      <w:pPr>
        <w:spacing w:after="0" w:line="264" w:lineRule="auto"/>
        <w:ind w:left="120"/>
        <w:jc w:val="both"/>
        <w:rPr>
          <w:b/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УЧЕБНОГО ПРЕДМЕТА </w:t>
      </w:r>
      <w:r w:rsidR="00180CB0" w:rsidRPr="00180CB0">
        <w:rPr>
          <w:rFonts w:ascii="Times New Roman" w:hAnsi="Times New Roman"/>
          <w:b/>
          <w:color w:val="000000"/>
          <w:sz w:val="28"/>
          <w:lang w:val="ru-RU"/>
        </w:rPr>
        <w:t>«Введение в новейшую историю России»</w:t>
      </w:r>
    </w:p>
    <w:p w14:paraId="2F4C8A97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66D926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4975C0D" w14:textId="77777777" w:rsidR="00701272" w:rsidRDefault="000E61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4DB3539C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739B6F4B" w14:textId="77777777" w:rsidR="00701272" w:rsidRPr="00905487" w:rsidRDefault="000E61BF">
      <w:pPr>
        <w:numPr>
          <w:ilvl w:val="0"/>
          <w:numId w:val="1"/>
        </w:numPr>
        <w:spacing w:after="0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D099878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42AEFC2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5E3CE035" w14:textId="77777777" w:rsidR="00701272" w:rsidRPr="00905487" w:rsidRDefault="000E61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60723F5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19F4267A" w14:textId="0B130341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</w:t>
      </w:r>
      <w:r w:rsidR="00180CB0" w:rsidRPr="00180CB0">
        <w:rPr>
          <w:rFonts w:ascii="Times New Roman" w:hAnsi="Times New Roman"/>
          <w:b/>
          <w:color w:val="000000"/>
          <w:sz w:val="28"/>
          <w:lang w:val="ru-RU"/>
        </w:rPr>
        <w:t>«Введение в новейшую историю России»</w:t>
      </w:r>
      <w:r w:rsidR="00180CB0">
        <w:rPr>
          <w:lang w:val="ru-RU"/>
        </w:rPr>
        <w:t xml:space="preserve">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14:paraId="4674C932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95769D2" w14:textId="7A0EA31F" w:rsidR="00701272" w:rsidRPr="00180CB0" w:rsidRDefault="000E61BF" w:rsidP="00180CB0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</w:t>
      </w:r>
      <w:r w:rsidR="00180CB0" w:rsidRPr="00905487">
        <w:rPr>
          <w:rFonts w:ascii="Times New Roman" w:hAnsi="Times New Roman"/>
          <w:color w:val="000000"/>
          <w:sz w:val="28"/>
          <w:lang w:val="ru-RU"/>
        </w:rPr>
        <w:t xml:space="preserve">«Введение в новейшую историю </w:t>
      </w:r>
      <w:r w:rsidR="00180CB0" w:rsidRPr="00180CB0">
        <w:rPr>
          <w:rFonts w:ascii="Times New Roman" w:hAnsi="Times New Roman"/>
          <w:color w:val="000000"/>
          <w:sz w:val="28"/>
          <w:lang w:val="ru-RU"/>
        </w:rPr>
        <w:t>России»</w:t>
      </w:r>
      <w:r w:rsidR="00180CB0">
        <w:rPr>
          <w:lang w:val="ru-RU"/>
        </w:rPr>
        <w:t xml:space="preserve"> 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в 9 классе </w:t>
      </w:r>
      <w:r w:rsidR="00062089">
        <w:rPr>
          <w:rFonts w:ascii="Times New Roman" w:hAnsi="Times New Roman"/>
          <w:color w:val="000000"/>
          <w:sz w:val="28"/>
          <w:lang w:val="ru-RU"/>
        </w:rPr>
        <w:t>34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062089">
        <w:rPr>
          <w:rFonts w:ascii="Times New Roman" w:hAnsi="Times New Roman"/>
          <w:color w:val="000000"/>
          <w:sz w:val="28"/>
          <w:lang w:val="ru-RU"/>
        </w:rPr>
        <w:t>а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80CB0">
        <w:rPr>
          <w:rFonts w:ascii="Times New Roman" w:hAnsi="Times New Roman"/>
          <w:color w:val="000000"/>
          <w:sz w:val="28"/>
          <w:lang w:val="ru-RU"/>
        </w:rPr>
        <w:t>-1 час в неделю, за счет формируемой части учебного плана.</w:t>
      </w:r>
    </w:p>
    <w:p w14:paraId="79834AEB" w14:textId="77777777" w:rsidR="00701272" w:rsidRPr="00180CB0" w:rsidRDefault="00701272">
      <w:pPr>
        <w:rPr>
          <w:lang w:val="ru-RU"/>
        </w:rPr>
        <w:sectPr w:rsidR="00701272" w:rsidRPr="00180CB0">
          <w:pgSz w:w="11906" w:h="16383"/>
          <w:pgMar w:top="1134" w:right="850" w:bottom="1134" w:left="1701" w:header="720" w:footer="720" w:gutter="0"/>
          <w:cols w:space="720"/>
        </w:sectPr>
      </w:pPr>
    </w:p>
    <w:p w14:paraId="65D42B0A" w14:textId="41671DED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bookmarkStart w:id="2" w:name="block-17997606"/>
      <w:bookmarkEnd w:id="1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1E62AD5E" w14:textId="5BB43D8F" w:rsidR="00701272" w:rsidRPr="00905487" w:rsidRDefault="000E61BF" w:rsidP="000620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7FACEE5" w14:textId="1D73E0F5" w:rsidR="00701272" w:rsidRPr="00905487" w:rsidRDefault="00701272" w:rsidP="00454C71">
      <w:pPr>
        <w:spacing w:after="0" w:line="264" w:lineRule="auto"/>
        <w:jc w:val="both"/>
        <w:rPr>
          <w:lang w:val="ru-RU"/>
        </w:rPr>
      </w:pPr>
    </w:p>
    <w:p w14:paraId="0BDFF85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A46F09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E8848D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4D5F293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56BDC7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90548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4998784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794A901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3C875FF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307A09E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54DAEE6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6DF9FA6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2A0838B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187431D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3CA83CB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1D2E739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A14BD9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Коренной перелом в ходе Великой Отечественной войны. Сталинградская битва. Битва на Курской дуге.</w:t>
      </w:r>
    </w:p>
    <w:p w14:paraId="28BA5F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10E84E6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3B143E9A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12B25F7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6005BAB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56D9C25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7B009F9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61F6B7C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0F5EE7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05C93D0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1436A5B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0F80EAA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FB5C0F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5AB95A9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13D615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1700A8A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0F52CF0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76DD40D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210E721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423CD14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3235453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0AE3B0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771C78A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1A4C8B9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0593BDE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Российская Федерация на современном этапе.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0FE91A8B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7CABEEE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6AF82A44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4D7A6EB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6CF6074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3581C30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4E2398D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6AA696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1299BE2E" w14:textId="77777777" w:rsidR="00701272" w:rsidRPr="00905487" w:rsidRDefault="00701272">
      <w:pPr>
        <w:rPr>
          <w:lang w:val="ru-RU"/>
        </w:rPr>
        <w:sectPr w:rsidR="00701272" w:rsidRPr="00905487">
          <w:pgSz w:w="11906" w:h="16383"/>
          <w:pgMar w:top="1134" w:right="850" w:bottom="1134" w:left="1701" w:header="720" w:footer="720" w:gutter="0"/>
          <w:cols w:space="720"/>
        </w:sectPr>
      </w:pPr>
    </w:p>
    <w:p w14:paraId="2F219B91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bookmarkStart w:id="3" w:name="block-17997607"/>
      <w:bookmarkEnd w:id="2"/>
      <w:r w:rsidRPr="009054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0B32B664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338BDB71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76E51F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90548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E4B81B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1BC358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C5E533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9AA156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D04F1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традиций и народного творчества; уважение к культуре своего и других народов;</w:t>
      </w:r>
    </w:p>
    <w:p w14:paraId="01A831B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2C8810E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AFE0699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E50114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60B2E1F9" w14:textId="77777777" w:rsidR="00701272" w:rsidRPr="00905487" w:rsidRDefault="00701272">
      <w:pPr>
        <w:spacing w:after="0"/>
        <w:ind w:left="120"/>
        <w:rPr>
          <w:lang w:val="ru-RU"/>
        </w:rPr>
      </w:pPr>
    </w:p>
    <w:p w14:paraId="4993F4EF" w14:textId="77777777" w:rsidR="00701272" w:rsidRPr="00905487" w:rsidRDefault="000E61BF">
      <w:pPr>
        <w:spacing w:after="0"/>
        <w:ind w:left="120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C2848B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407B8BA6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5EA924FD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9FCD4E8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138077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26EFAC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36978AA5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EAEBA6C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4032C34F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67B9420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DEE7513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00E5802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0153132E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6B138601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6708BA57" w14:textId="77777777" w:rsidR="00701272" w:rsidRPr="00905487" w:rsidRDefault="000E61BF">
      <w:pPr>
        <w:spacing w:after="0" w:line="264" w:lineRule="auto"/>
        <w:ind w:firstLine="60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14:paraId="54E18939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2D2937FB" w14:textId="317FC0F1" w:rsidR="00701272" w:rsidRPr="00905487" w:rsidRDefault="000E61BF" w:rsidP="00560B89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15557CD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2160F1D" w14:textId="77777777" w:rsidR="00701272" w:rsidRPr="00905487" w:rsidRDefault="00701272">
      <w:pPr>
        <w:spacing w:after="0" w:line="264" w:lineRule="auto"/>
        <w:ind w:left="120"/>
        <w:jc w:val="both"/>
        <w:rPr>
          <w:lang w:val="ru-RU"/>
        </w:rPr>
      </w:pPr>
    </w:p>
    <w:p w14:paraId="034EBBDB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E897EBF" w14:textId="77777777" w:rsidR="00701272" w:rsidRPr="00905487" w:rsidRDefault="000E61BF" w:rsidP="008D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7BD05C72" w14:textId="77777777" w:rsidR="00701272" w:rsidRPr="00905487" w:rsidRDefault="000E61BF" w:rsidP="008D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03778A50" w14:textId="77777777" w:rsidR="00701272" w:rsidRPr="00905487" w:rsidRDefault="000E61BF" w:rsidP="008D3C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C01CD25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C27D31F" w14:textId="77777777" w:rsidR="00701272" w:rsidRPr="00905487" w:rsidRDefault="000E61BF" w:rsidP="008D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EDAF518" w14:textId="77777777" w:rsidR="00701272" w:rsidRPr="00905487" w:rsidRDefault="000E61BF" w:rsidP="008D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60F999B2" w14:textId="77777777" w:rsidR="00701272" w:rsidRDefault="000E61BF" w:rsidP="008D3CD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628A24CB" w14:textId="77777777" w:rsidR="00701272" w:rsidRPr="00905487" w:rsidRDefault="000E61BF" w:rsidP="008D3C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68B2657F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EECAC9B" w14:textId="77777777" w:rsidR="00701272" w:rsidRPr="00905487" w:rsidRDefault="000E61BF" w:rsidP="008D3C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8A66642" w14:textId="77777777" w:rsidR="00701272" w:rsidRPr="00905487" w:rsidRDefault="000E61BF" w:rsidP="008D3C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22ADFBC6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7A08FE8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5BD7ADE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11F6A58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6D3F87AF" w14:textId="77777777" w:rsidR="00701272" w:rsidRPr="00905487" w:rsidRDefault="000E61BF" w:rsidP="008D3C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39453CFC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041657E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57DF535C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2D8DE04B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36E257FE" w14:textId="77777777" w:rsidR="00701272" w:rsidRPr="00905487" w:rsidRDefault="000E61BF" w:rsidP="008D3C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24566E56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2D3A286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C0EBAE2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C243F86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</w:t>
      </w:r>
      <w:r w:rsidRPr="00905487">
        <w:rPr>
          <w:rFonts w:ascii="Times New Roman" w:hAnsi="Times New Roman"/>
          <w:color w:val="000000"/>
          <w:sz w:val="28"/>
          <w:lang w:val="ru-RU"/>
        </w:rPr>
        <w:lastRenderedPageBreak/>
        <w:t>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5A5E633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687D094B" w14:textId="77777777" w:rsidR="00701272" w:rsidRPr="00905487" w:rsidRDefault="000E61BF" w:rsidP="008D3CD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FDA6920" w14:textId="77777777" w:rsidR="00701272" w:rsidRPr="00905487" w:rsidRDefault="000E61BF">
      <w:pPr>
        <w:spacing w:after="0" w:line="264" w:lineRule="auto"/>
        <w:ind w:left="120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8FFB32A" w14:textId="77777777" w:rsidR="00701272" w:rsidRPr="00905487" w:rsidRDefault="000E61BF" w:rsidP="008D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24891120" w14:textId="77777777" w:rsidR="00701272" w:rsidRPr="00905487" w:rsidRDefault="000E61BF" w:rsidP="008D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962BB50" w14:textId="77777777" w:rsidR="00701272" w:rsidRPr="00905487" w:rsidRDefault="000E61BF" w:rsidP="008D3CD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1BB8B8DE" w14:textId="77777777" w:rsidR="00701272" w:rsidRDefault="000E61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898D718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3A808145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6EEC0DD4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0DB6F14" w14:textId="77777777" w:rsidR="00701272" w:rsidRPr="00905487" w:rsidRDefault="000E61BF" w:rsidP="008D3CD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548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90548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D415637" w14:textId="216E0128" w:rsidR="00701272" w:rsidRDefault="00701272">
      <w:pPr>
        <w:rPr>
          <w:lang w:val="ru-RU"/>
        </w:rPr>
      </w:pPr>
    </w:p>
    <w:p w14:paraId="142F1CDF" w14:textId="654AC056" w:rsidR="003C1B77" w:rsidRDefault="003C1B77">
      <w:pPr>
        <w:rPr>
          <w:lang w:val="ru-RU"/>
        </w:rPr>
      </w:pPr>
    </w:p>
    <w:p w14:paraId="109A04B8" w14:textId="5C00F0C6" w:rsidR="003C1B77" w:rsidRPr="00905487" w:rsidRDefault="003C1B77">
      <w:pPr>
        <w:rPr>
          <w:lang w:val="ru-RU"/>
        </w:rPr>
        <w:sectPr w:rsidR="003C1B77" w:rsidRPr="00905487">
          <w:pgSz w:w="11906" w:h="16383"/>
          <w:pgMar w:top="1134" w:right="850" w:bottom="1134" w:left="1701" w:header="720" w:footer="720" w:gutter="0"/>
          <w:cols w:space="720"/>
        </w:sectPr>
      </w:pPr>
    </w:p>
    <w:tbl>
      <w:tblPr>
        <w:tblW w:w="1375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08"/>
        <w:gridCol w:w="4679"/>
        <w:gridCol w:w="1601"/>
        <w:gridCol w:w="1828"/>
        <w:gridCol w:w="13"/>
        <w:gridCol w:w="1926"/>
        <w:gridCol w:w="64"/>
        <w:gridCol w:w="2533"/>
      </w:tblGrid>
      <w:tr w:rsidR="00B31703" w14:paraId="659F9A83" w14:textId="77777777" w:rsidTr="003C1B77">
        <w:trPr>
          <w:trHeight w:val="182"/>
          <w:tblCellSpacing w:w="20" w:type="nil"/>
        </w:trPr>
        <w:tc>
          <w:tcPr>
            <w:tcW w:w="8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376937" w14:textId="29453E6E" w:rsidR="00560B89" w:rsidRDefault="003C1B77" w:rsidP="00552A02">
            <w:pPr>
              <w:spacing w:after="0"/>
              <w:ind w:left="135"/>
            </w:pPr>
            <w:bookmarkStart w:id="4" w:name="block-17997603"/>
            <w:bookmarkEnd w:id="3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№</w:t>
            </w:r>
            <w:r w:rsidR="00560B89">
              <w:rPr>
                <w:rFonts w:ascii="Times New Roman" w:hAnsi="Times New Roman"/>
                <w:b/>
                <w:color w:val="000000"/>
                <w:sz w:val="24"/>
              </w:rPr>
              <w:t xml:space="preserve"> п/п </w:t>
            </w:r>
          </w:p>
          <w:p w14:paraId="74CC6F05" w14:textId="77777777" w:rsidR="00560B89" w:rsidRDefault="00560B89" w:rsidP="00552A02">
            <w:pPr>
              <w:spacing w:after="0"/>
              <w:ind w:left="135"/>
            </w:pPr>
          </w:p>
        </w:tc>
        <w:tc>
          <w:tcPr>
            <w:tcW w:w="488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61CBFF63" w14:textId="77777777" w:rsidR="00560B89" w:rsidRDefault="00560B89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115A72" w14:textId="77777777" w:rsidR="00560B89" w:rsidRDefault="00560B89" w:rsidP="00552A02">
            <w:pPr>
              <w:spacing w:after="0"/>
              <w:ind w:left="135"/>
            </w:pPr>
          </w:p>
        </w:tc>
        <w:tc>
          <w:tcPr>
            <w:tcW w:w="5368" w:type="dxa"/>
            <w:gridSpan w:val="4"/>
            <w:tcMar>
              <w:top w:w="50" w:type="dxa"/>
              <w:left w:w="100" w:type="dxa"/>
            </w:tcMar>
            <w:vAlign w:val="center"/>
          </w:tcPr>
          <w:p w14:paraId="36C7AD51" w14:textId="77777777" w:rsidR="00560B89" w:rsidRDefault="00560B89" w:rsidP="00552A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2550D777" w14:textId="77777777" w:rsidR="00560B89" w:rsidRDefault="00560B89" w:rsidP="00552A02">
            <w:pPr>
              <w:spacing w:after="0"/>
              <w:ind w:left="135"/>
            </w:pPr>
            <w:r w:rsidRPr="00062BE7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66BE4F" w14:textId="77777777" w:rsidR="00560B89" w:rsidRDefault="00560B89" w:rsidP="00552A02">
            <w:pPr>
              <w:spacing w:after="0"/>
              <w:ind w:left="135"/>
            </w:pPr>
          </w:p>
        </w:tc>
      </w:tr>
      <w:tr w:rsidR="00B31703" w14:paraId="68561F24" w14:textId="77777777" w:rsidTr="003C1B77">
        <w:trPr>
          <w:trHeight w:val="18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78E2C" w14:textId="77777777" w:rsidR="00560B89" w:rsidRDefault="00560B89" w:rsidP="00552A02"/>
        </w:tc>
        <w:tc>
          <w:tcPr>
            <w:tcW w:w="488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60E1E" w14:textId="77777777" w:rsidR="00560B89" w:rsidRDefault="00560B89" w:rsidP="00552A02"/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3287076" w14:textId="77777777" w:rsidR="00560B89" w:rsidRDefault="00560B89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6F375C" w14:textId="77777777" w:rsidR="00560B89" w:rsidRDefault="00560B89" w:rsidP="00552A02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14:paraId="12AB8BC2" w14:textId="77777777" w:rsidR="00560B89" w:rsidRDefault="00560B89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1D41F4" w14:textId="77777777" w:rsidR="00560B89" w:rsidRDefault="00560B89" w:rsidP="00552A02">
            <w:pPr>
              <w:spacing w:after="0"/>
              <w:ind w:left="135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14:paraId="2F781B7D" w14:textId="77777777" w:rsidR="00560B89" w:rsidRDefault="00560B89" w:rsidP="00552A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C348D4" w14:textId="77777777" w:rsidR="00560B89" w:rsidRDefault="00560B89" w:rsidP="00552A02">
            <w:pPr>
              <w:spacing w:after="0"/>
              <w:ind w:left="135"/>
            </w:pPr>
          </w:p>
        </w:tc>
        <w:tc>
          <w:tcPr>
            <w:tcW w:w="259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DAC42" w14:textId="77777777" w:rsidR="00560B89" w:rsidRDefault="00560B89" w:rsidP="00552A02"/>
        </w:tc>
      </w:tr>
      <w:tr w:rsidR="00560B89" w14:paraId="6B4018A7" w14:textId="77777777" w:rsidTr="003C1B77">
        <w:trPr>
          <w:trHeight w:val="161"/>
          <w:tblCellSpacing w:w="20" w:type="nil"/>
        </w:trPr>
        <w:tc>
          <w:tcPr>
            <w:tcW w:w="13750" w:type="dxa"/>
            <w:gridSpan w:val="9"/>
            <w:tcMar>
              <w:top w:w="50" w:type="dxa"/>
              <w:left w:w="100" w:type="dxa"/>
            </w:tcMar>
            <w:vAlign w:val="center"/>
          </w:tcPr>
          <w:p w14:paraId="04F94E5E" w14:textId="130B0E48" w:rsidR="00560B89" w:rsidRDefault="00560B89" w:rsidP="00552A02">
            <w:pPr>
              <w:spacing w:after="0"/>
              <w:ind w:left="135"/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модуль. </w:t>
            </w:r>
            <w:r w:rsidRPr="00165B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F7727" w14:paraId="63A99696" w14:textId="77777777" w:rsidTr="003C1B77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14FEBAD4" w14:textId="77777777" w:rsidR="000F7727" w:rsidRDefault="000F7727" w:rsidP="000F7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B5209BF" w14:textId="77777777" w:rsidR="000F7727" w:rsidRDefault="000F7727" w:rsidP="000F7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654C96BD" w14:textId="32827CA0" w:rsidR="000F7727" w:rsidRPr="000F7727" w:rsidRDefault="000F7727" w:rsidP="000F77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63FACE6" w14:textId="77777777" w:rsidR="000F7727" w:rsidRDefault="000F7727" w:rsidP="000F7727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13D8BE09" w14:textId="77777777" w:rsidR="000F7727" w:rsidRDefault="000F7727" w:rsidP="000F7727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14:paraId="7CFF27DF" w14:textId="3D51314D" w:rsidR="000F7727" w:rsidRDefault="000F7727" w:rsidP="000F7727">
            <w:pPr>
              <w:spacing w:after="0"/>
              <w:ind w:left="135"/>
            </w:pPr>
          </w:p>
        </w:tc>
      </w:tr>
      <w:tr w:rsidR="000F7727" w14:paraId="4B448846" w14:textId="77777777" w:rsidTr="003C1B77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7C02ED01" w14:textId="77777777" w:rsidR="000F7727" w:rsidRDefault="000F7727" w:rsidP="000F7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74B2A83" w14:textId="77777777" w:rsidR="000F7727" w:rsidRDefault="000F7727" w:rsidP="000F7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39AAB3D7" w14:textId="52F3D2DA" w:rsidR="000F7727" w:rsidRPr="000F7727" w:rsidRDefault="000F7727" w:rsidP="000F77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C2072F" w14:textId="77777777" w:rsidR="000F7727" w:rsidRDefault="000F7727" w:rsidP="000F7727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029A8C3D" w14:textId="77777777" w:rsidR="000F7727" w:rsidRDefault="000F7727" w:rsidP="000F7727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14:paraId="7E02C4CA" w14:textId="6EDD18D5" w:rsidR="000F7727" w:rsidRDefault="000F7727" w:rsidP="000F7727">
            <w:pPr>
              <w:spacing w:after="0"/>
              <w:ind w:left="135"/>
            </w:pPr>
          </w:p>
        </w:tc>
      </w:tr>
      <w:tr w:rsidR="000F7727" w14:paraId="0AF64510" w14:textId="77777777" w:rsidTr="003C1B77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1F2CBED2" w14:textId="77777777" w:rsidR="000F7727" w:rsidRDefault="000F7727" w:rsidP="000F7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2A14C84" w14:textId="77777777" w:rsidR="000F7727" w:rsidRDefault="000F7727" w:rsidP="000F7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51012FB4" w14:textId="6EECCF08" w:rsidR="000F7727" w:rsidRPr="000F7727" w:rsidRDefault="000F7727" w:rsidP="000F77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8FFEBB" w14:textId="1D7D20BA" w:rsidR="000F7727" w:rsidRPr="000F7727" w:rsidRDefault="000F7727" w:rsidP="000F7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702C2CD0" w14:textId="77777777" w:rsidR="000F7727" w:rsidRDefault="000F7727" w:rsidP="000F7727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14:paraId="69C02271" w14:textId="330E969F" w:rsidR="000F7727" w:rsidRDefault="000F7727" w:rsidP="000F7727">
            <w:pPr>
              <w:spacing w:after="0"/>
              <w:ind w:left="135"/>
            </w:pPr>
          </w:p>
        </w:tc>
      </w:tr>
      <w:tr w:rsidR="000F7727" w14:paraId="5ED16B0B" w14:textId="77777777" w:rsidTr="003C1B77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24C41B88" w14:textId="77777777" w:rsidR="000F7727" w:rsidRDefault="000F7727" w:rsidP="000F7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1260E409" w14:textId="77777777" w:rsidR="000F7727" w:rsidRPr="00165BF2" w:rsidRDefault="000F7727" w:rsidP="000F7727">
            <w:pPr>
              <w:spacing w:after="0"/>
              <w:ind w:left="135"/>
              <w:rPr>
                <w:lang w:val="ru-RU"/>
              </w:rPr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2A18E684" w14:textId="0DCF5DF2" w:rsidR="000F7727" w:rsidRPr="000F7727" w:rsidRDefault="000F7727" w:rsidP="000F77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850271A" w14:textId="77777777" w:rsidR="000F7727" w:rsidRDefault="000F7727" w:rsidP="000F7727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55F8DF6B" w14:textId="77777777" w:rsidR="000F7727" w:rsidRDefault="000F7727" w:rsidP="000F7727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14:paraId="479FF6F2" w14:textId="51B51353" w:rsidR="000F7727" w:rsidRDefault="000F7727" w:rsidP="000F7727">
            <w:pPr>
              <w:spacing w:after="0"/>
              <w:ind w:left="135"/>
            </w:pPr>
            <w:bookmarkStart w:id="5" w:name="_GoBack"/>
            <w:bookmarkEnd w:id="5"/>
          </w:p>
        </w:tc>
      </w:tr>
      <w:tr w:rsidR="000F7727" w14:paraId="30749197" w14:textId="77777777" w:rsidTr="003C1B77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230469A0" w14:textId="77777777" w:rsidR="000F7727" w:rsidRDefault="000F7727" w:rsidP="000F7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7B54F6CA" w14:textId="77777777" w:rsidR="000F7727" w:rsidRDefault="000F7727" w:rsidP="000F7727">
            <w:pPr>
              <w:spacing w:after="0"/>
              <w:ind w:left="135"/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058C9128" w14:textId="6753C017" w:rsidR="000F7727" w:rsidRPr="000F7727" w:rsidRDefault="000F7727" w:rsidP="000F77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CA9630D" w14:textId="645D4B05" w:rsidR="000F7727" w:rsidRPr="000F7727" w:rsidRDefault="000F7727" w:rsidP="000F77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0949DA6B" w14:textId="77777777" w:rsidR="000F7727" w:rsidRDefault="000F7727" w:rsidP="000F7727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14:paraId="714CF58A" w14:textId="2AB32E85" w:rsidR="000F7727" w:rsidRDefault="000F7727" w:rsidP="000F7727">
            <w:pPr>
              <w:spacing w:after="0"/>
              <w:ind w:left="135"/>
            </w:pPr>
          </w:p>
        </w:tc>
      </w:tr>
      <w:tr w:rsidR="000F7727" w14:paraId="4D1AA4AE" w14:textId="77777777" w:rsidTr="003C1B77">
        <w:trPr>
          <w:trHeight w:val="161"/>
          <w:tblCellSpacing w:w="20" w:type="nil"/>
        </w:trPr>
        <w:tc>
          <w:tcPr>
            <w:tcW w:w="1106" w:type="dxa"/>
            <w:gridSpan w:val="2"/>
            <w:tcMar>
              <w:top w:w="50" w:type="dxa"/>
              <w:left w:w="100" w:type="dxa"/>
            </w:tcMar>
            <w:vAlign w:val="center"/>
          </w:tcPr>
          <w:p w14:paraId="03021B69" w14:textId="77777777" w:rsidR="000F7727" w:rsidRDefault="000F7727" w:rsidP="000F77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14:paraId="02E23E8D" w14:textId="77777777" w:rsidR="000F7727" w:rsidRDefault="000F7727" w:rsidP="000F7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</w:tcPr>
          <w:p w14:paraId="3C864B91" w14:textId="06B4E0E2" w:rsidR="000F7727" w:rsidRPr="00180CB0" w:rsidRDefault="00180CB0" w:rsidP="000F77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0DC7D3" w14:textId="77777777" w:rsidR="000F7727" w:rsidRDefault="000F7727" w:rsidP="000F7727">
            <w:pPr>
              <w:spacing w:after="0"/>
              <w:ind w:left="135"/>
              <w:jc w:val="center"/>
            </w:pP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36B7A6CB" w14:textId="77777777" w:rsidR="000F7727" w:rsidRDefault="000F7727" w:rsidP="000F7727">
            <w:pPr>
              <w:spacing w:after="0"/>
              <w:ind w:left="135"/>
              <w:jc w:val="center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14:paraId="3E869BFA" w14:textId="370C7637" w:rsidR="000F7727" w:rsidRDefault="000F7727" w:rsidP="000F7727">
            <w:pPr>
              <w:spacing w:after="0"/>
              <w:ind w:left="135"/>
            </w:pPr>
          </w:p>
        </w:tc>
      </w:tr>
      <w:tr w:rsidR="000F7727" w14:paraId="27060465" w14:textId="77777777" w:rsidTr="003C1B77">
        <w:trPr>
          <w:trHeight w:val="161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2C7F68" w14:textId="77777777" w:rsidR="000F7727" w:rsidRDefault="000F7727" w:rsidP="000F77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020643D" w14:textId="34A7DC54" w:rsidR="000F7727" w:rsidRPr="000F7727" w:rsidRDefault="000F7727" w:rsidP="000F77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364" w:type="dxa"/>
            <w:gridSpan w:val="5"/>
            <w:tcMar>
              <w:top w:w="50" w:type="dxa"/>
              <w:left w:w="100" w:type="dxa"/>
            </w:tcMar>
          </w:tcPr>
          <w:p w14:paraId="05B25F7D" w14:textId="2094FEBC" w:rsidR="000F7727" w:rsidRDefault="000F7727" w:rsidP="000F7727"/>
        </w:tc>
      </w:tr>
      <w:tr w:rsidR="000F7727" w14:paraId="1FEA3D4F" w14:textId="77777777" w:rsidTr="003C1B77">
        <w:trPr>
          <w:trHeight w:val="161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E36332" w14:textId="77777777" w:rsidR="00560B89" w:rsidRPr="00165BF2" w:rsidRDefault="00560B89" w:rsidP="00552A02">
            <w:pPr>
              <w:spacing w:after="0"/>
              <w:ind w:left="135"/>
              <w:rPr>
                <w:lang w:val="ru-RU"/>
              </w:rPr>
            </w:pPr>
            <w:r w:rsidRPr="00165B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A613A1A" w14:textId="7C3BCEE5" w:rsidR="00560B89" w:rsidRPr="000F7727" w:rsidRDefault="000F7727" w:rsidP="00552A0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EFEAF1D" w14:textId="6A13FBA5" w:rsidR="00560B89" w:rsidRDefault="000F7727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560B89" w:rsidRPr="000F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003" w:type="dxa"/>
            <w:gridSpan w:val="3"/>
            <w:tcMar>
              <w:top w:w="50" w:type="dxa"/>
              <w:left w:w="100" w:type="dxa"/>
            </w:tcMar>
            <w:vAlign w:val="center"/>
          </w:tcPr>
          <w:p w14:paraId="3B90EA2A" w14:textId="77777777" w:rsidR="00560B89" w:rsidRDefault="00560B89" w:rsidP="00552A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14:paraId="41742633" w14:textId="77777777" w:rsidR="00560B89" w:rsidRDefault="00560B89" w:rsidP="00552A02"/>
        </w:tc>
      </w:tr>
    </w:tbl>
    <w:p w14:paraId="46E92DA8" w14:textId="522A2033" w:rsidR="003C1B77" w:rsidRDefault="003C1B77" w:rsidP="006B341E">
      <w:pPr>
        <w:tabs>
          <w:tab w:val="left" w:pos="156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6DB8BA" w14:textId="02D98F4A" w:rsidR="003C1B77" w:rsidRDefault="003C1B77" w:rsidP="003C1B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928"/>
        <w:gridCol w:w="41"/>
        <w:gridCol w:w="1235"/>
        <w:gridCol w:w="42"/>
        <w:gridCol w:w="1507"/>
        <w:gridCol w:w="10"/>
        <w:gridCol w:w="1560"/>
        <w:gridCol w:w="37"/>
        <w:gridCol w:w="1137"/>
        <w:gridCol w:w="2290"/>
      </w:tblGrid>
      <w:tr w:rsidR="003A7122" w14:paraId="0A37D87B" w14:textId="77777777" w:rsidTr="003A7122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A75E00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CDC9BE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49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C14A26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4682A0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4395" w:type="dxa"/>
            <w:gridSpan w:val="6"/>
            <w:tcMar>
              <w:top w:w="50" w:type="dxa"/>
              <w:left w:w="100" w:type="dxa"/>
            </w:tcMar>
            <w:vAlign w:val="center"/>
          </w:tcPr>
          <w:p w14:paraId="4D0E0067" w14:textId="77777777" w:rsidR="003A7122" w:rsidRDefault="003A7122" w:rsidP="000812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2D3245D0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AD0098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22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CC4BA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313D0A3" w14:textId="77777777" w:rsidR="003A7122" w:rsidRDefault="003A7122" w:rsidP="00081261">
            <w:pPr>
              <w:spacing w:after="0"/>
              <w:ind w:left="135"/>
            </w:pPr>
          </w:p>
        </w:tc>
      </w:tr>
      <w:tr w:rsidR="003A7122" w14:paraId="763CAFE5" w14:textId="77777777" w:rsidTr="003A7122">
        <w:trPr>
          <w:trHeight w:val="144"/>
          <w:tblCellSpacing w:w="20" w:type="nil"/>
        </w:trPr>
        <w:tc>
          <w:tcPr>
            <w:tcW w:w="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78A34E" w14:textId="77777777" w:rsidR="003A7122" w:rsidRDefault="003A7122" w:rsidP="00081261"/>
        </w:tc>
        <w:tc>
          <w:tcPr>
            <w:tcW w:w="4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1D98C9" w14:textId="77777777" w:rsidR="003A7122" w:rsidRDefault="003A7122" w:rsidP="00081261"/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14:paraId="507B52BA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6217F37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14:paraId="6E1A2C0E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19156F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14:paraId="4658495F" w14:textId="77777777" w:rsidR="003A7122" w:rsidRDefault="003A7122" w:rsidP="000812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0399B4" w14:textId="77777777" w:rsidR="003A7122" w:rsidRDefault="003A7122" w:rsidP="00081261">
            <w:pPr>
              <w:spacing w:after="0"/>
              <w:ind w:left="135"/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C6036" w14:textId="77777777" w:rsidR="003A7122" w:rsidRDefault="003A7122" w:rsidP="00081261"/>
        </w:tc>
        <w:tc>
          <w:tcPr>
            <w:tcW w:w="22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3DEF2" w14:textId="77777777" w:rsidR="003A7122" w:rsidRDefault="003A7122" w:rsidP="00081261"/>
        </w:tc>
      </w:tr>
      <w:tr w:rsidR="003A7122" w:rsidRPr="003A7122" w14:paraId="7E7566DD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9352D06" w14:textId="77777777" w:rsidR="003A7122" w:rsidRPr="003A7122" w:rsidRDefault="003A7122" w:rsidP="003A7122">
            <w:pPr>
              <w:spacing w:after="0"/>
              <w:rPr>
                <w:lang w:val="ru-RU"/>
              </w:rPr>
            </w:pPr>
            <w:r w:rsidRPr="003A7122">
              <w:rPr>
                <w:lang w:val="ru-RU"/>
              </w:rPr>
              <w:t>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580CEAC9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2981649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9BAC43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322C5398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8FC31C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4B3D01A8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5F27BBC8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9D30ECE" w14:textId="77777777" w:rsidR="003A7122" w:rsidRPr="003A7122" w:rsidRDefault="003A7122" w:rsidP="003A7122">
            <w:pPr>
              <w:spacing w:after="0"/>
              <w:rPr>
                <w:lang w:val="ru-RU"/>
              </w:rPr>
            </w:pPr>
            <w:r w:rsidRPr="003A7122">
              <w:rPr>
                <w:lang w:val="ru-RU"/>
              </w:rPr>
              <w:lastRenderedPageBreak/>
              <w:t>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0EBE6CE" w14:textId="77777777" w:rsidR="003A7122" w:rsidRPr="003A7122" w:rsidRDefault="003A7122" w:rsidP="003A7122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5022AF3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369C5F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0D19B82A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BAD9F5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51485668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5A5F8506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25BC5FE" w14:textId="14A61FEF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5C76F0C" w14:textId="77777777" w:rsidR="003A7122" w:rsidRPr="003A7122" w:rsidRDefault="003A7122" w:rsidP="003A7122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EFC0E08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B30740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6D29DA85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B109F6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17D82711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0FD4EAFD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0D964CC" w14:textId="4423DFE0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EFC9B15" w14:textId="1DAB8C45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4BD65E94" w14:textId="7647932B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F72775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19B1AF96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A9DF8A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1FF18701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12D4B84A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D7F2CD2" w14:textId="38D20A9D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2E72E82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9F0103C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ABB3ED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0B2254AE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1758EC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7DBB3B09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5EDE88FD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1A9A477" w14:textId="6CEDF097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41712D0" w14:textId="3602BB89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439AE7F" w14:textId="21E15256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E829E3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4C9BA495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05CE09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1BBDE3F2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3A7122" w:rsidRPr="003A7122" w14:paraId="64C778DA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5AEB7A4" w14:textId="22FB9852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1AC7D05E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E916C0E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EB40FC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7B28CC99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3E0D9B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529CCF3F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22D4FAEA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356BBE2" w14:textId="290F3544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172AFC8" w14:textId="00011641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7CE6E0A" w14:textId="44BF59E2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603C11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27ED2820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292632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55AB2C72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3A7122" w:rsidRPr="003A7122" w14:paraId="40E91CBC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CABA89B" w14:textId="6EAD2736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06FF7A9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27CCE75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0943F6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1380E599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F4DF05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171CA4C0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356A2D74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3DD2095" w14:textId="65EA7C09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537E74B" w14:textId="4151A545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CB1090E" w14:textId="743E31F0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B52BA2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3757E5FB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1E990A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2AE1D9B8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3A7122" w:rsidRPr="003A7122" w14:paraId="2AEBE080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A0040F9" w14:textId="6D143E55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6C960C9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692A7B4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38966E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5CEFE57B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4392B2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0D5FAFE7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32B6DA8C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5BE171A" w14:textId="1DF45073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8891318" w14:textId="0721D4AF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DAE409C" w14:textId="37E8FD57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F15FB1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16F0B390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255FE0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53DBCF91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3A7122" w:rsidRPr="003A7122" w14:paraId="00E5DD3F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6104F17" w14:textId="03E82451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AB6EEDD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46F64F07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42A8F7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0258FB61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B05E3B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4B1BB46F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152A9354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797134B" w14:textId="720B1A83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19CBEC1B" w14:textId="042849A1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F2D82B4" w14:textId="189D5F43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FC0463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1241315E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0FB019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76E39DD3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3A7122" w:rsidRPr="003A7122" w14:paraId="62A77FE1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D6561FA" w14:textId="0A1CC26A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56C6E1F" w14:textId="77777777" w:rsidR="003A7122" w:rsidRPr="003A7122" w:rsidRDefault="003A7122" w:rsidP="003A7122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BC94004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A9A3BE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20FBA0C1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52DD7C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3607C1ED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438E7EB3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DF75A90" w14:textId="1AFA19CF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755A259E" w14:textId="080A2AA1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E622067" w14:textId="0912063C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81C897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4EF91309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5C135D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1B5FC17C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5E7CD404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EE1D253" w14:textId="105B461B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84E9018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8FACFAD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FDC2FE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  <w:r w:rsidRPr="003A7122">
              <w:rPr>
                <w:lang w:val="ru-RU"/>
              </w:rPr>
              <w:t>1</w:t>
            </w: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5A2E4504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1A93E1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62A7E804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19103D2D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49D7B38" w14:textId="5F4CAD4C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588CFA72" w14:textId="6DFF6CC5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370BEDB" w14:textId="7AFCBA33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56B06D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23BB0969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64C361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09A84FF6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3A7122" w:rsidRPr="003A7122" w14:paraId="366A0909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483E83F" w14:textId="4CD1E6AF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37176B5" w14:textId="77777777" w:rsidR="003A7122" w:rsidRPr="003A7122" w:rsidRDefault="003A7122" w:rsidP="003A7122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2E3B71C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F49BF5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370FBBA7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9ED19A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74DBFC46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151E20E8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78949BD" w14:textId="28C199E7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28DEB65F" w14:textId="19B57E6D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307303C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D2197B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2828598E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006D36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3E6A752D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062BE7" w:rsidRPr="003A7122" w14:paraId="4FAF2EEA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21E3C4F" w14:textId="776083BE" w:rsidR="00062BE7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CFC8AB3" w14:textId="68F6BA42" w:rsidR="00062BE7" w:rsidRPr="003A7122" w:rsidRDefault="00062BE7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3F61D35D" w14:textId="77777777" w:rsidR="00062BE7" w:rsidRPr="003A7122" w:rsidRDefault="00062BE7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F66490" w14:textId="77777777" w:rsidR="00062BE7" w:rsidRPr="003A7122" w:rsidRDefault="00062BE7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557CB09E" w14:textId="77777777" w:rsidR="00062BE7" w:rsidRPr="003A7122" w:rsidRDefault="00062BE7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90821B" w14:textId="77777777" w:rsidR="00062BE7" w:rsidRPr="003A7122" w:rsidRDefault="00062BE7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61DBFE14" w14:textId="77777777" w:rsidR="00062BE7" w:rsidRPr="003A7122" w:rsidRDefault="00062BE7" w:rsidP="003A7122">
            <w:pPr>
              <w:spacing w:after="0"/>
              <w:ind w:left="135"/>
            </w:pPr>
          </w:p>
        </w:tc>
      </w:tr>
      <w:tr w:rsidR="00062BE7" w:rsidRPr="003A7122" w14:paraId="54229136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8BCDB16" w14:textId="5A580A48" w:rsidR="00062BE7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702D9249" w14:textId="5C546279" w:rsidR="00062BE7" w:rsidRPr="003A7122" w:rsidRDefault="00062BE7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F51FCAC" w14:textId="77777777" w:rsidR="00062BE7" w:rsidRPr="003A7122" w:rsidRDefault="00062BE7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571998" w14:textId="77777777" w:rsidR="00062BE7" w:rsidRPr="003A7122" w:rsidRDefault="00062BE7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537D9E28" w14:textId="77777777" w:rsidR="00062BE7" w:rsidRPr="003A7122" w:rsidRDefault="00062BE7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293861" w14:textId="77777777" w:rsidR="00062BE7" w:rsidRPr="003A7122" w:rsidRDefault="00062BE7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69649E87" w14:textId="77777777" w:rsidR="00062BE7" w:rsidRPr="003A7122" w:rsidRDefault="00062BE7" w:rsidP="003A7122">
            <w:pPr>
              <w:spacing w:after="0"/>
              <w:ind w:left="135"/>
            </w:pPr>
          </w:p>
        </w:tc>
      </w:tr>
      <w:tr w:rsidR="003A7122" w:rsidRPr="003A7122" w14:paraId="1E5601DA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CE95EA3" w14:textId="6A1189C3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FE047D1" w14:textId="77777777" w:rsidR="003A7122" w:rsidRPr="003A7122" w:rsidRDefault="003A7122" w:rsidP="003A7122">
            <w:pPr>
              <w:spacing w:after="0"/>
              <w:ind w:left="135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A2FE409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4BEF35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0E24981A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EBDABD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6F334E76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36B9061F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7A85EE9" w14:textId="2D660D72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14E00BD" w14:textId="4218D951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87F224F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540DC2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63A0BC3E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627E9A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659F98E2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31D6B9E1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F08F9CD" w14:textId="5D1B569A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6642270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A89EAFF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808F6FA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3AF7B375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AC52CA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2CF0ED92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51EAC3B1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1D7D2D4" w14:textId="40A817B1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4FBFCD95" w14:textId="0103B1F5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0C3E9A50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B296A0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56494E5E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50489C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03FE680F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3A7122" w:rsidRPr="003A7122" w14:paraId="6B396114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5A5BD4A" w14:textId="47ED01B8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125B7D7A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AE970A2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92E359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4628A7C5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B913A0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7732998B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7940303A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09872A6" w14:textId="29E7D94D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3732C16" w14:textId="586FE6E5" w:rsidR="003A7122" w:rsidRPr="003A7122" w:rsidRDefault="003A7122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646F2367" w14:textId="020C6630" w:rsidR="003A7122" w:rsidRPr="003A7122" w:rsidRDefault="00062BE7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AE1756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2FC20DD1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98E105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7DFD4B56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062BE7" w:rsidRPr="003A7122" w14:paraId="10016303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93C8DA9" w14:textId="2A353F90" w:rsidR="00062BE7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3137DD7" w14:textId="19C0DF26" w:rsidR="00062BE7" w:rsidRPr="003A7122" w:rsidRDefault="00062BE7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1DCF54BC" w14:textId="77777777" w:rsidR="00062BE7" w:rsidRDefault="00062BE7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F2698C" w14:textId="77777777" w:rsidR="00062BE7" w:rsidRPr="003A7122" w:rsidRDefault="00062BE7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2FC7E1A6" w14:textId="77777777" w:rsidR="00062BE7" w:rsidRPr="003A7122" w:rsidRDefault="00062BE7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286337" w14:textId="77777777" w:rsidR="00062BE7" w:rsidRPr="003A7122" w:rsidRDefault="00062BE7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0272FA85" w14:textId="77777777" w:rsidR="00062BE7" w:rsidRPr="003A7122" w:rsidRDefault="00062BE7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3A7122" w:rsidRPr="003A7122" w14:paraId="43E9CB67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34E3893" w14:textId="77E8FF92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ADD2011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023FCA6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A0494B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132885AF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9D5056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721FAAD6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062BE7" w:rsidRPr="00062BE7" w14:paraId="76789FCF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5E929CE" w14:textId="31FF2F4E" w:rsidR="00062BE7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6CF5AE02" w14:textId="4E0BE987" w:rsidR="00062BE7" w:rsidRPr="003A7122" w:rsidRDefault="00062BE7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8216B54" w14:textId="3A0ACCEA" w:rsidR="00062BE7" w:rsidRPr="003A7122" w:rsidRDefault="00062BE7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1F3EDF" w14:textId="77777777" w:rsidR="00062BE7" w:rsidRPr="00062BE7" w:rsidRDefault="00062BE7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3ABBC42F" w14:textId="77777777" w:rsidR="00062BE7" w:rsidRPr="00062BE7" w:rsidRDefault="00062BE7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620A60" w14:textId="77777777" w:rsidR="00062BE7" w:rsidRPr="00062BE7" w:rsidRDefault="00062BE7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5C34F3C4" w14:textId="77777777" w:rsidR="00062BE7" w:rsidRPr="00062BE7" w:rsidRDefault="00062BE7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3A7122" w:rsidRPr="003A7122" w14:paraId="5DC09797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B2D0B67" w14:textId="3C070C14" w:rsidR="003A7122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0A1B5838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614221A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6D1D67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3E0DF014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C00C2D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5D9FFD2D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062BE7" w:rsidRPr="00062BE7" w14:paraId="54A5B59B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8AAAC69" w14:textId="12A3E789" w:rsidR="00062BE7" w:rsidRPr="003A7122" w:rsidRDefault="00062BE7" w:rsidP="003A712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6A5004D" w14:textId="2AADFCAF" w:rsidR="00062BE7" w:rsidRPr="003A7122" w:rsidRDefault="00062BE7" w:rsidP="003A71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730960BD" w14:textId="6FC37EAB" w:rsidR="00062BE7" w:rsidRPr="003A7122" w:rsidRDefault="00062BE7" w:rsidP="003A71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D11989" w14:textId="77777777" w:rsidR="00062BE7" w:rsidRPr="00062BE7" w:rsidRDefault="00062BE7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75CD85BE" w14:textId="77777777" w:rsidR="00062BE7" w:rsidRPr="00062BE7" w:rsidRDefault="00062BE7" w:rsidP="003A71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90B638" w14:textId="77777777" w:rsidR="00062BE7" w:rsidRPr="00062BE7" w:rsidRDefault="00062BE7" w:rsidP="003A71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12AB6746" w14:textId="77777777" w:rsidR="00062BE7" w:rsidRPr="00062BE7" w:rsidRDefault="00062BE7" w:rsidP="003A7122">
            <w:pPr>
              <w:spacing w:after="0"/>
              <w:ind w:left="135"/>
              <w:rPr>
                <w:lang w:val="ru-RU"/>
              </w:rPr>
            </w:pPr>
          </w:p>
        </w:tc>
      </w:tr>
      <w:tr w:rsidR="003A7122" w:rsidRPr="003A7122" w14:paraId="7F4CE929" w14:textId="77777777" w:rsidTr="003A7122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0845971" w14:textId="77777777" w:rsidR="003A7122" w:rsidRPr="003A7122" w:rsidRDefault="003A7122" w:rsidP="003A7122">
            <w:pPr>
              <w:spacing w:after="0"/>
              <w:rPr>
                <w:lang w:val="ru-RU"/>
              </w:rPr>
            </w:pPr>
            <w:r w:rsidRPr="003A7122">
              <w:rPr>
                <w:lang w:val="ru-RU"/>
              </w:rPr>
              <w:t>34</w:t>
            </w:r>
          </w:p>
        </w:tc>
        <w:tc>
          <w:tcPr>
            <w:tcW w:w="4969" w:type="dxa"/>
            <w:gridSpan w:val="2"/>
            <w:tcMar>
              <w:top w:w="50" w:type="dxa"/>
              <w:left w:w="100" w:type="dxa"/>
            </w:tcMar>
            <w:vAlign w:val="center"/>
          </w:tcPr>
          <w:p w14:paraId="306818DF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248EEE2B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53A238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  <w:r w:rsidRPr="003A7122">
              <w:rPr>
                <w:lang w:val="ru-RU"/>
              </w:rPr>
              <w:t>1</w:t>
            </w: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1582F379" w14:textId="77777777" w:rsidR="003A7122" w:rsidRPr="003A7122" w:rsidRDefault="003A7122" w:rsidP="003A712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C3141D" w14:textId="77777777" w:rsidR="003A7122" w:rsidRPr="003A7122" w:rsidRDefault="003A7122" w:rsidP="003A7122">
            <w:pPr>
              <w:spacing w:after="0"/>
              <w:ind w:left="135"/>
            </w:pPr>
          </w:p>
        </w:tc>
        <w:tc>
          <w:tcPr>
            <w:tcW w:w="2290" w:type="dxa"/>
            <w:tcMar>
              <w:top w:w="50" w:type="dxa"/>
              <w:left w:w="100" w:type="dxa"/>
            </w:tcMar>
            <w:vAlign w:val="center"/>
          </w:tcPr>
          <w:p w14:paraId="65E78E59" w14:textId="77777777" w:rsidR="003A7122" w:rsidRPr="003A7122" w:rsidRDefault="003A7122" w:rsidP="003A7122">
            <w:pPr>
              <w:spacing w:after="0"/>
              <w:ind w:left="135"/>
            </w:pPr>
          </w:p>
        </w:tc>
      </w:tr>
      <w:tr w:rsidR="003A7122" w:rsidRPr="003A7122" w14:paraId="0DAD8232" w14:textId="77777777" w:rsidTr="003A7122">
        <w:trPr>
          <w:trHeight w:val="144"/>
          <w:tblCellSpacing w:w="20" w:type="nil"/>
        </w:trPr>
        <w:tc>
          <w:tcPr>
            <w:tcW w:w="5711" w:type="dxa"/>
            <w:gridSpan w:val="3"/>
            <w:tcMar>
              <w:top w:w="50" w:type="dxa"/>
              <w:left w:w="100" w:type="dxa"/>
            </w:tcMar>
            <w:vAlign w:val="center"/>
          </w:tcPr>
          <w:p w14:paraId="4499BB43" w14:textId="77777777" w:rsidR="003A7122" w:rsidRPr="003A7122" w:rsidRDefault="003A7122" w:rsidP="003A7122">
            <w:pPr>
              <w:spacing w:after="0"/>
              <w:ind w:left="135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gridSpan w:val="2"/>
            <w:tcMar>
              <w:top w:w="50" w:type="dxa"/>
              <w:left w:w="100" w:type="dxa"/>
            </w:tcMar>
            <w:vAlign w:val="center"/>
          </w:tcPr>
          <w:p w14:paraId="58B1CC6F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34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FCA906" w14:textId="77777777" w:rsidR="003A7122" w:rsidRPr="003A7122" w:rsidRDefault="003A7122" w:rsidP="003A7122">
            <w:pPr>
              <w:spacing w:after="0"/>
              <w:ind w:left="135"/>
              <w:jc w:val="center"/>
              <w:rPr>
                <w:lang w:val="ru-RU"/>
              </w:rPr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A712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07" w:type="dxa"/>
            <w:gridSpan w:val="3"/>
            <w:tcMar>
              <w:top w:w="50" w:type="dxa"/>
              <w:left w:w="100" w:type="dxa"/>
            </w:tcMar>
            <w:vAlign w:val="center"/>
          </w:tcPr>
          <w:p w14:paraId="72ED17D4" w14:textId="77777777" w:rsidR="003A7122" w:rsidRPr="003A7122" w:rsidRDefault="003A7122" w:rsidP="003A7122">
            <w:pPr>
              <w:spacing w:after="0"/>
              <w:ind w:left="135"/>
              <w:jc w:val="center"/>
            </w:pPr>
            <w:r w:rsidRPr="003A71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27" w:type="dxa"/>
            <w:gridSpan w:val="2"/>
            <w:tcMar>
              <w:top w:w="50" w:type="dxa"/>
              <w:left w:w="100" w:type="dxa"/>
            </w:tcMar>
            <w:vAlign w:val="center"/>
          </w:tcPr>
          <w:p w14:paraId="0CB81941" w14:textId="77777777" w:rsidR="003A7122" w:rsidRPr="003A7122" w:rsidRDefault="003A7122" w:rsidP="003A7122"/>
        </w:tc>
      </w:tr>
    </w:tbl>
    <w:p w14:paraId="6F5AB3B1" w14:textId="77777777" w:rsidR="003C1B77" w:rsidRPr="003C1B77" w:rsidRDefault="003C1B77" w:rsidP="003C1B77">
      <w:pPr>
        <w:spacing w:after="0"/>
        <w:ind w:left="120"/>
        <w:rPr>
          <w:lang w:val="ru-RU"/>
        </w:rPr>
      </w:pPr>
    </w:p>
    <w:p w14:paraId="35221E5E" w14:textId="5B337072" w:rsidR="003C1B77" w:rsidRDefault="003C1B77" w:rsidP="003C1B77">
      <w:pPr>
        <w:tabs>
          <w:tab w:val="left" w:pos="319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0C59070A" w14:textId="77777777" w:rsidR="004E709E" w:rsidRPr="003C1B77" w:rsidRDefault="003C1B77" w:rsidP="003C1B77">
      <w:pPr>
        <w:tabs>
          <w:tab w:val="left" w:pos="319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C9F9349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​</w:t>
      </w:r>
      <w:r w:rsidRPr="00062BE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14:paraId="50E21D94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ОБЯЗАТЕЛЬНЫЕ УЧЕБНЫЕ МАТЕРИАЛЫ ДЛЯ УЧЕНИКА</w:t>
      </w:r>
    </w:p>
    <w:p w14:paraId="4E7C8564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</w:p>
    <w:p w14:paraId="4B8F4A41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Всеобщая история. История Нового времени. 9 класс - Юдовская А.Я., Баранов П.А., Ванюшкина Л.М. Под ред. Искендерова А.А.</w:t>
      </w:r>
    </w:p>
    <w:p w14:paraId="532074A8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1F283117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63F013F3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МЕТОДИЧЕСКИЕ МАТЕРИАЛЫ ДЛЯ УЧИТЕЛЯ</w:t>
      </w:r>
    </w:p>
    <w:p w14:paraId="0C3A2DE4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-Поурочные разработки по Истории России к учебнику Арсентьев Н.М., Данилов А.А. под ред. А.В. Торкунова.</w:t>
      </w:r>
    </w:p>
    <w:p w14:paraId="2EFF4AC9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-Рабочая тетрадь Всеобщая история 9 класс. 2021г.</w:t>
      </w:r>
    </w:p>
    <w:p w14:paraId="12E4DB63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-Рабочая тетрадь История России в 2-х частях 9 класс. 2021г.</w:t>
      </w:r>
    </w:p>
    <w:p w14:paraId="3B29B4D8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-Поурочные разработки по Истории России к учебнику Арсентьев Н.М., Данилов А.А. под ред. А.В. Торкунова.</w:t>
      </w:r>
    </w:p>
    <w:p w14:paraId="4A0B9351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391F63E4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14:paraId="0447F707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РЭШ https://resh.edu.ru</w:t>
      </w:r>
    </w:p>
    <w:p w14:paraId="57DC68CF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Библиотека ЦОК</w:t>
      </w:r>
    </w:p>
    <w:p w14:paraId="3DADBFEA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62BE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ФИПИ https://fipi.ru.</w:t>
      </w:r>
    </w:p>
    <w:p w14:paraId="4DA8515E" w14:textId="77777777" w:rsidR="00062BE7" w:rsidRPr="00062BE7" w:rsidRDefault="00062BE7" w:rsidP="00062B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14:paraId="0629CB51" w14:textId="2C56787C" w:rsidR="00560B89" w:rsidRPr="003C1B77" w:rsidRDefault="00560B89" w:rsidP="003C1B77">
      <w:pPr>
        <w:tabs>
          <w:tab w:val="left" w:pos="3190"/>
        </w:tabs>
        <w:rPr>
          <w:rFonts w:ascii="Times New Roman" w:hAnsi="Times New Roman" w:cs="Times New Roman"/>
          <w:sz w:val="24"/>
          <w:szCs w:val="24"/>
          <w:lang w:val="ru-RU"/>
        </w:rPr>
        <w:sectPr w:rsidR="00560B89" w:rsidRPr="003C1B7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14:paraId="3757B5B4" w14:textId="77777777" w:rsidR="000E61BF" w:rsidRPr="00454C71" w:rsidRDefault="000E61BF" w:rsidP="00062BE7">
      <w:pPr>
        <w:pStyle w:val="ae"/>
        <w:spacing w:before="0" w:beforeAutospacing="0" w:after="0" w:afterAutospacing="0"/>
      </w:pPr>
    </w:p>
    <w:sectPr w:rsidR="000E61BF" w:rsidRPr="00454C7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92BFA" w14:textId="77777777" w:rsidR="00AD2667" w:rsidRDefault="00AD2667" w:rsidP="003C1B77">
      <w:pPr>
        <w:spacing w:after="0" w:line="240" w:lineRule="auto"/>
      </w:pPr>
      <w:r>
        <w:separator/>
      </w:r>
    </w:p>
  </w:endnote>
  <w:endnote w:type="continuationSeparator" w:id="0">
    <w:p w14:paraId="2F60F5E3" w14:textId="77777777" w:rsidR="00AD2667" w:rsidRDefault="00AD2667" w:rsidP="003C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26BA1" w14:textId="77777777" w:rsidR="00AD2667" w:rsidRDefault="00AD2667" w:rsidP="003C1B77">
      <w:pPr>
        <w:spacing w:after="0" w:line="240" w:lineRule="auto"/>
      </w:pPr>
      <w:r>
        <w:separator/>
      </w:r>
    </w:p>
  </w:footnote>
  <w:footnote w:type="continuationSeparator" w:id="0">
    <w:p w14:paraId="5613AF1B" w14:textId="77777777" w:rsidR="00AD2667" w:rsidRDefault="00AD2667" w:rsidP="003C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7BC9"/>
    <w:multiLevelType w:val="multilevel"/>
    <w:tmpl w:val="58F05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A0E90"/>
    <w:multiLevelType w:val="multilevel"/>
    <w:tmpl w:val="98A68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916F83"/>
    <w:multiLevelType w:val="multilevel"/>
    <w:tmpl w:val="630A0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F4672B"/>
    <w:multiLevelType w:val="multilevel"/>
    <w:tmpl w:val="79C86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3357AF"/>
    <w:multiLevelType w:val="multilevel"/>
    <w:tmpl w:val="33F46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5E66E2"/>
    <w:multiLevelType w:val="multilevel"/>
    <w:tmpl w:val="58A88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FF1953"/>
    <w:multiLevelType w:val="multilevel"/>
    <w:tmpl w:val="79AC4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0618FD"/>
    <w:multiLevelType w:val="multilevel"/>
    <w:tmpl w:val="92F2D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D55BBF"/>
    <w:multiLevelType w:val="multilevel"/>
    <w:tmpl w:val="E126F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2"/>
    <w:rsid w:val="000463F4"/>
    <w:rsid w:val="00062089"/>
    <w:rsid w:val="00062BE7"/>
    <w:rsid w:val="000E61BF"/>
    <w:rsid w:val="000F7727"/>
    <w:rsid w:val="00105595"/>
    <w:rsid w:val="00180CB0"/>
    <w:rsid w:val="001B27E9"/>
    <w:rsid w:val="003476A4"/>
    <w:rsid w:val="003A32DB"/>
    <w:rsid w:val="003A7122"/>
    <w:rsid w:val="003C0572"/>
    <w:rsid w:val="003C1B77"/>
    <w:rsid w:val="003F1D3F"/>
    <w:rsid w:val="00454C71"/>
    <w:rsid w:val="004E709E"/>
    <w:rsid w:val="00505439"/>
    <w:rsid w:val="0052641A"/>
    <w:rsid w:val="00560B89"/>
    <w:rsid w:val="00626854"/>
    <w:rsid w:val="006B341E"/>
    <w:rsid w:val="00701272"/>
    <w:rsid w:val="00717CED"/>
    <w:rsid w:val="008169C6"/>
    <w:rsid w:val="00890ED5"/>
    <w:rsid w:val="008A6431"/>
    <w:rsid w:val="008A773E"/>
    <w:rsid w:val="008D3CDD"/>
    <w:rsid w:val="00905487"/>
    <w:rsid w:val="00954DA6"/>
    <w:rsid w:val="00A30BFD"/>
    <w:rsid w:val="00A433C1"/>
    <w:rsid w:val="00AD2667"/>
    <w:rsid w:val="00B16053"/>
    <w:rsid w:val="00B31703"/>
    <w:rsid w:val="00D94C50"/>
    <w:rsid w:val="00DA6722"/>
    <w:rsid w:val="00F1698B"/>
    <w:rsid w:val="00F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A1FC"/>
  <w15:docId w15:val="{D2775B47-D189-45B3-A00C-230413D1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905487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04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463F4"/>
    <w:rPr>
      <w:b/>
      <w:bCs/>
    </w:rPr>
  </w:style>
  <w:style w:type="character" w:customStyle="1" w:styleId="placeholder-mask">
    <w:name w:val="placeholder-mask"/>
    <w:basedOn w:val="a0"/>
    <w:rsid w:val="000463F4"/>
  </w:style>
  <w:style w:type="character" w:customStyle="1" w:styleId="placeholder">
    <w:name w:val="placeholder"/>
    <w:basedOn w:val="a0"/>
    <w:rsid w:val="000463F4"/>
  </w:style>
  <w:style w:type="paragraph" w:styleId="af0">
    <w:name w:val="footer"/>
    <w:basedOn w:val="a"/>
    <w:link w:val="af1"/>
    <w:uiPriority w:val="99"/>
    <w:unhideWhenUsed/>
    <w:rsid w:val="003C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06F8-2EC6-48DC-B056-386D9A4E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2023-09-25T04:15:00Z</dcterms:created>
  <dcterms:modified xsi:type="dcterms:W3CDTF">2023-10-06T08:24:00Z</dcterms:modified>
</cp:coreProperties>
</file>