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EEB2" w14:textId="77777777" w:rsidR="00AC5615" w:rsidRDefault="00AC5615" w:rsidP="00AC5615">
      <w:pPr>
        <w:ind w:left="1040"/>
        <w:jc w:val="center"/>
        <w:rPr>
          <w:b/>
          <w:sz w:val="28"/>
          <w:szCs w:val="28"/>
        </w:rPr>
      </w:pPr>
    </w:p>
    <w:p w14:paraId="31063B38" w14:textId="77777777" w:rsidR="00AC5615" w:rsidRPr="00D331E3" w:rsidRDefault="00AC5615" w:rsidP="00AC5615">
      <w:pPr>
        <w:ind w:left="1040"/>
        <w:jc w:val="center"/>
        <w:rPr>
          <w:b/>
          <w:sz w:val="28"/>
          <w:szCs w:val="28"/>
        </w:rPr>
      </w:pPr>
    </w:p>
    <w:p w14:paraId="68047585" w14:textId="77777777" w:rsidR="00F448E5" w:rsidRPr="00C477F4" w:rsidRDefault="00F448E5" w:rsidP="00F448E5">
      <w:pPr>
        <w:widowControl w:val="0"/>
        <w:autoSpaceDE w:val="0"/>
        <w:autoSpaceDN w:val="0"/>
        <w:rPr>
          <w:sz w:val="26"/>
        </w:rPr>
      </w:pPr>
    </w:p>
    <w:p w14:paraId="0E1D5D17" w14:textId="77777777" w:rsidR="00F448E5" w:rsidRPr="00C477F4" w:rsidRDefault="00F448E5" w:rsidP="00F448E5">
      <w:pPr>
        <w:widowControl w:val="0"/>
        <w:autoSpaceDE w:val="0"/>
        <w:autoSpaceDN w:val="0"/>
        <w:ind w:left="354" w:right="198"/>
        <w:jc w:val="center"/>
        <w:rPr>
          <w:spacing w:val="-4"/>
        </w:rPr>
      </w:pPr>
      <w:r w:rsidRPr="00C477F4">
        <w:t>Муниципальное казенное общеобразовательное учреждение</w:t>
      </w:r>
      <w:r w:rsidRPr="00C477F4">
        <w:rPr>
          <w:spacing w:val="-4"/>
        </w:rPr>
        <w:t xml:space="preserve"> </w:t>
      </w:r>
    </w:p>
    <w:p w14:paraId="1788F2CE" w14:textId="77777777" w:rsidR="00F448E5" w:rsidRPr="00C477F4" w:rsidRDefault="00F448E5" w:rsidP="00F448E5">
      <w:pPr>
        <w:widowControl w:val="0"/>
        <w:autoSpaceDE w:val="0"/>
        <w:autoSpaceDN w:val="0"/>
        <w:ind w:left="354" w:right="198"/>
        <w:jc w:val="center"/>
      </w:pPr>
      <w:proofErr w:type="spellStart"/>
      <w:r w:rsidRPr="00C477F4">
        <w:t>Мулымская</w:t>
      </w:r>
      <w:proofErr w:type="spellEnd"/>
      <w:r w:rsidRPr="00C477F4">
        <w:rPr>
          <w:spacing w:val="-4"/>
        </w:rPr>
        <w:t xml:space="preserve"> </w:t>
      </w:r>
      <w:r w:rsidRPr="00C477F4">
        <w:t>средняя общеобразовательная школа</w:t>
      </w:r>
    </w:p>
    <w:p w14:paraId="7BD78C31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tbl>
      <w:tblPr>
        <w:tblStyle w:val="12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33"/>
        <w:gridCol w:w="3520"/>
      </w:tblGrid>
      <w:tr w:rsidR="00F448E5" w:rsidRPr="00C477F4" w14:paraId="0B7087C8" w14:textId="77777777" w:rsidTr="00F448E5">
        <w:tc>
          <w:tcPr>
            <w:tcW w:w="3672" w:type="dxa"/>
          </w:tcPr>
          <w:p w14:paraId="172A3F52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РАССМОТРЕНО</w:t>
            </w:r>
          </w:p>
          <w:p w14:paraId="4ACBE8A8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14:paraId="0BA953E5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Методического совета</w:t>
            </w:r>
          </w:p>
          <w:p w14:paraId="7A042A04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№1</w:t>
            </w:r>
          </w:p>
          <w:p w14:paraId="0CCCD3A4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z w:val="20"/>
              </w:rPr>
              <w:t xml:space="preserve"> 2022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28DFFB8B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СОГЛАСОВАНО</w:t>
            </w:r>
          </w:p>
          <w:p w14:paraId="33C1C97B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14:paraId="2C5B4030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Педагогического совета</w:t>
            </w:r>
          </w:p>
          <w:p w14:paraId="43BA365F" w14:textId="77777777" w:rsidR="00F448E5" w:rsidRPr="00C477F4" w:rsidRDefault="00F448E5" w:rsidP="00F448E5">
            <w:pPr>
              <w:ind w:firstLine="156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№1</w:t>
            </w:r>
          </w:p>
          <w:p w14:paraId="59C4B88C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2022</w:t>
            </w:r>
            <w:r w:rsidRPr="00C477F4">
              <w:rPr>
                <w:rFonts w:ascii="Times New Roman" w:eastAsia="Times New Roman" w:hAnsi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AE8AB1F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УТВЕРЖДЕНО</w:t>
            </w:r>
          </w:p>
          <w:p w14:paraId="7AF9C369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школы </w:t>
            </w:r>
          </w:p>
          <w:p w14:paraId="5ACA9CC9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№375-од </w:t>
            </w:r>
          </w:p>
          <w:p w14:paraId="29EDBEC9" w14:textId="77777777" w:rsidR="00F448E5" w:rsidRPr="00C477F4" w:rsidRDefault="00F448E5" w:rsidP="00F448E5">
            <w:pPr>
              <w:ind w:left="178"/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августа 2022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г.</w:t>
            </w:r>
          </w:p>
          <w:p w14:paraId="20BCF0D9" w14:textId="77777777" w:rsidR="00F448E5" w:rsidRPr="00C477F4" w:rsidRDefault="00F448E5" w:rsidP="00F448E5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14:paraId="7715BA0D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178F7FFC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772D9260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2A55770B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  <w:r w:rsidRPr="00C477F4">
        <w:rPr>
          <w:sz w:val="20"/>
        </w:rPr>
        <w:t xml:space="preserve">                                                                                            </w:t>
      </w:r>
    </w:p>
    <w:p w14:paraId="2BC4B8BD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34EFF909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7531A7F5" w14:textId="39530FC5" w:rsidR="00F448E5" w:rsidRDefault="00F448E5" w:rsidP="00F448E5">
      <w:pPr>
        <w:widowControl w:val="0"/>
        <w:autoSpaceDE w:val="0"/>
        <w:autoSpaceDN w:val="0"/>
        <w:rPr>
          <w:sz w:val="20"/>
        </w:rPr>
      </w:pPr>
    </w:p>
    <w:p w14:paraId="4290D7BA" w14:textId="49B0C845" w:rsidR="00451691" w:rsidRDefault="00451691" w:rsidP="00F448E5">
      <w:pPr>
        <w:widowControl w:val="0"/>
        <w:autoSpaceDE w:val="0"/>
        <w:autoSpaceDN w:val="0"/>
        <w:rPr>
          <w:sz w:val="20"/>
        </w:rPr>
      </w:pPr>
    </w:p>
    <w:p w14:paraId="1DFFE6C5" w14:textId="7D44D606" w:rsidR="00451691" w:rsidRDefault="00451691" w:rsidP="00F448E5">
      <w:pPr>
        <w:widowControl w:val="0"/>
        <w:autoSpaceDE w:val="0"/>
        <w:autoSpaceDN w:val="0"/>
        <w:rPr>
          <w:sz w:val="20"/>
        </w:rPr>
      </w:pPr>
    </w:p>
    <w:p w14:paraId="54D3A8CD" w14:textId="77777777" w:rsidR="00451691" w:rsidRPr="00C477F4" w:rsidRDefault="00451691" w:rsidP="00F448E5">
      <w:pPr>
        <w:widowControl w:val="0"/>
        <w:autoSpaceDE w:val="0"/>
        <w:autoSpaceDN w:val="0"/>
        <w:rPr>
          <w:sz w:val="20"/>
        </w:rPr>
      </w:pPr>
    </w:p>
    <w:p w14:paraId="0D054C1B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1F456314" w14:textId="77777777" w:rsidR="00F448E5" w:rsidRPr="00C477F4" w:rsidRDefault="00F448E5" w:rsidP="00F448E5">
      <w:pPr>
        <w:widowControl w:val="0"/>
        <w:autoSpaceDE w:val="0"/>
        <w:autoSpaceDN w:val="0"/>
        <w:rPr>
          <w:sz w:val="20"/>
        </w:rPr>
      </w:pPr>
    </w:p>
    <w:p w14:paraId="43F6C3BE" w14:textId="77777777" w:rsidR="00F448E5" w:rsidRPr="00C477F4" w:rsidRDefault="00F448E5" w:rsidP="00F448E5">
      <w:pPr>
        <w:widowControl w:val="0"/>
        <w:autoSpaceDE w:val="0"/>
        <w:autoSpaceDN w:val="0"/>
        <w:spacing w:before="1"/>
        <w:rPr>
          <w:sz w:val="16"/>
        </w:rPr>
      </w:pPr>
    </w:p>
    <w:p w14:paraId="6CC022D1" w14:textId="77777777" w:rsidR="00F448E5" w:rsidRPr="00C477F4" w:rsidRDefault="00F448E5" w:rsidP="00F448E5">
      <w:pPr>
        <w:widowControl w:val="0"/>
        <w:autoSpaceDE w:val="0"/>
        <w:autoSpaceDN w:val="0"/>
        <w:spacing w:before="90" w:line="501" w:lineRule="auto"/>
        <w:ind w:left="3130" w:right="1019" w:firstLine="822"/>
        <w:outlineLvl w:val="0"/>
        <w:rPr>
          <w:b/>
          <w:bCs/>
          <w:spacing w:val="1"/>
        </w:rPr>
      </w:pPr>
      <w:r w:rsidRPr="00C477F4">
        <w:rPr>
          <w:b/>
          <w:bCs/>
        </w:rPr>
        <w:t>РАБОЧАЯ ПРОГРАММА</w:t>
      </w:r>
      <w:r w:rsidRPr="00C477F4">
        <w:rPr>
          <w:b/>
          <w:bCs/>
          <w:spacing w:val="1"/>
        </w:rPr>
        <w:t xml:space="preserve"> </w:t>
      </w:r>
    </w:p>
    <w:p w14:paraId="2204A11E" w14:textId="77777777" w:rsidR="00F448E5" w:rsidRPr="00C477F4" w:rsidRDefault="00F448E5" w:rsidP="00F448E5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b/>
          <w:bCs/>
          <w:spacing w:val="1"/>
          <w:highlight w:val="yellow"/>
        </w:rPr>
      </w:pPr>
      <w:r w:rsidRPr="00C477F4">
        <w:rPr>
          <w:b/>
          <w:bCs/>
          <w:spacing w:val="1"/>
        </w:rPr>
        <w:t xml:space="preserve">                                                   </w:t>
      </w:r>
      <w:r w:rsidRPr="00C477F4">
        <w:rPr>
          <w:b/>
          <w:bCs/>
        </w:rPr>
        <w:t>НАЧАЛЬНОГО</w:t>
      </w:r>
      <w:r>
        <w:rPr>
          <w:b/>
          <w:bCs/>
        </w:rPr>
        <w:t xml:space="preserve"> </w:t>
      </w:r>
      <w:r w:rsidRPr="00C477F4">
        <w:rPr>
          <w:b/>
          <w:bCs/>
        </w:rPr>
        <w:t xml:space="preserve"> </w:t>
      </w:r>
      <w:r w:rsidRPr="00C477F4">
        <w:rPr>
          <w:b/>
          <w:bCs/>
          <w:spacing w:val="-11"/>
        </w:rPr>
        <w:t xml:space="preserve"> </w:t>
      </w:r>
      <w:r w:rsidRPr="00C477F4">
        <w:rPr>
          <w:b/>
          <w:bCs/>
        </w:rPr>
        <w:t>ОБЩЕГО</w:t>
      </w:r>
      <w:r w:rsidRPr="00C477F4">
        <w:rPr>
          <w:b/>
          <w:bCs/>
          <w:spacing w:val="-10"/>
        </w:rPr>
        <w:t xml:space="preserve"> </w:t>
      </w:r>
      <w:r w:rsidRPr="00C477F4">
        <w:rPr>
          <w:b/>
          <w:bCs/>
        </w:rPr>
        <w:t>ОБРАЗОВАНИЯ</w:t>
      </w:r>
    </w:p>
    <w:p w14:paraId="26A5B2AC" w14:textId="77777777" w:rsidR="00F448E5" w:rsidRPr="00C477F4" w:rsidRDefault="00F448E5" w:rsidP="00F448E5">
      <w:pPr>
        <w:widowControl w:val="0"/>
        <w:autoSpaceDE w:val="0"/>
        <w:autoSpaceDN w:val="0"/>
        <w:spacing w:before="156"/>
        <w:ind w:left="356" w:right="198"/>
        <w:jc w:val="center"/>
        <w:outlineLvl w:val="0"/>
        <w:rPr>
          <w:b/>
          <w:bCs/>
        </w:rPr>
      </w:pPr>
      <w:r w:rsidRPr="00C477F4">
        <w:rPr>
          <w:b/>
          <w:bCs/>
        </w:rPr>
        <w:t>Учебного</w:t>
      </w:r>
      <w:r w:rsidRPr="00C477F4">
        <w:rPr>
          <w:b/>
          <w:bCs/>
          <w:spacing w:val="-6"/>
        </w:rPr>
        <w:t xml:space="preserve"> </w:t>
      </w:r>
      <w:r w:rsidRPr="00C477F4">
        <w:rPr>
          <w:b/>
          <w:bCs/>
        </w:rPr>
        <w:t>предмета</w:t>
      </w:r>
    </w:p>
    <w:p w14:paraId="3DC441DB" w14:textId="77777777" w:rsidR="00F448E5" w:rsidRPr="00C477F4" w:rsidRDefault="00F448E5" w:rsidP="00F448E5">
      <w:pPr>
        <w:widowControl w:val="0"/>
        <w:autoSpaceDE w:val="0"/>
        <w:autoSpaceDN w:val="0"/>
        <w:spacing w:before="60"/>
        <w:ind w:left="353" w:right="198"/>
        <w:jc w:val="center"/>
        <w:rPr>
          <w:b/>
        </w:rPr>
      </w:pPr>
      <w:r w:rsidRPr="00C477F4">
        <w:rPr>
          <w:b/>
        </w:rPr>
        <w:t>«</w:t>
      </w:r>
      <w:r>
        <w:rPr>
          <w:b/>
        </w:rPr>
        <w:t xml:space="preserve">УГЛУБЛЁННОЕ ИЗУЧЕНИЕ ПРЕДМЕТА </w:t>
      </w:r>
      <w:r w:rsidRPr="00C477F4">
        <w:rPr>
          <w:b/>
        </w:rPr>
        <w:t>МАТЕМАТИКА»</w:t>
      </w:r>
    </w:p>
    <w:p w14:paraId="2D1F5271" w14:textId="77777777" w:rsidR="00F448E5" w:rsidRPr="00C477F4" w:rsidRDefault="00F448E5" w:rsidP="00F448E5">
      <w:pPr>
        <w:widowControl w:val="0"/>
        <w:autoSpaceDE w:val="0"/>
        <w:autoSpaceDN w:val="0"/>
        <w:rPr>
          <w:b/>
          <w:sz w:val="26"/>
        </w:rPr>
      </w:pPr>
    </w:p>
    <w:p w14:paraId="25AA7166" w14:textId="77777777" w:rsidR="00F448E5" w:rsidRPr="00C477F4" w:rsidRDefault="00F448E5" w:rsidP="00F448E5">
      <w:pPr>
        <w:widowControl w:val="0"/>
        <w:autoSpaceDE w:val="0"/>
        <w:autoSpaceDN w:val="0"/>
        <w:spacing w:before="9"/>
        <w:rPr>
          <w:b/>
          <w:sz w:val="36"/>
        </w:rPr>
      </w:pPr>
    </w:p>
    <w:p w14:paraId="16CD2050" w14:textId="140B7A49" w:rsidR="00F448E5" w:rsidRPr="00C477F4" w:rsidRDefault="00F448E5" w:rsidP="00F448E5">
      <w:pPr>
        <w:widowControl w:val="0"/>
        <w:autoSpaceDE w:val="0"/>
        <w:autoSpaceDN w:val="0"/>
        <w:ind w:left="346" w:right="198"/>
        <w:jc w:val="center"/>
      </w:pPr>
      <w:r w:rsidRPr="00C477F4">
        <w:t>(для</w:t>
      </w:r>
      <w:r w:rsidRPr="00C477F4">
        <w:rPr>
          <w:spacing w:val="-5"/>
        </w:rPr>
        <w:t xml:space="preserve"> </w:t>
      </w:r>
      <w:r>
        <w:t>3</w:t>
      </w:r>
      <w:r w:rsidRPr="00C477F4">
        <w:t xml:space="preserve"> класса)</w:t>
      </w:r>
    </w:p>
    <w:p w14:paraId="565D50C3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54F02F6A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1D57E8E6" w14:textId="56FFADCB" w:rsidR="00F448E5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29BB1F1C" w14:textId="0AA55143" w:rsidR="00451691" w:rsidRDefault="00451691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032B33E3" w14:textId="2B7235F3" w:rsidR="00451691" w:rsidRDefault="00451691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578C84BE" w14:textId="77777777" w:rsidR="00451691" w:rsidRPr="00C477F4" w:rsidRDefault="00451691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508E8EE7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080D1B79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  <w:r w:rsidRPr="00C477F4">
        <w:t xml:space="preserve">                                                                                     Составила:</w:t>
      </w:r>
    </w:p>
    <w:p w14:paraId="79E3A57B" w14:textId="63BE697B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  <w:r w:rsidRPr="00C477F4">
        <w:t xml:space="preserve">                                                                                   </w:t>
      </w:r>
      <w:r>
        <w:t xml:space="preserve">                        </w:t>
      </w:r>
      <w:r w:rsidRPr="00C477F4">
        <w:t xml:space="preserve">Учитель: </w:t>
      </w:r>
      <w:r w:rsidR="00CC3942">
        <w:t>Романова К.Ф.</w:t>
      </w:r>
    </w:p>
    <w:p w14:paraId="2D504630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7BA1657E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79BF8C9B" w14:textId="1AE174CB" w:rsidR="00F448E5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478172E3" w14:textId="4C213DF7" w:rsidR="00CC3942" w:rsidRPr="00C477F4" w:rsidRDefault="00CC3942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4481FDA2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49EC1C46" w14:textId="77777777" w:rsidR="00F448E5" w:rsidRPr="00C477F4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02057CE7" w14:textId="77777777" w:rsidR="00F448E5" w:rsidRDefault="00F448E5" w:rsidP="00F448E5">
      <w:pPr>
        <w:widowControl w:val="0"/>
        <w:autoSpaceDE w:val="0"/>
        <w:autoSpaceDN w:val="0"/>
        <w:spacing w:before="62"/>
        <w:ind w:left="305" w:right="198"/>
        <w:jc w:val="center"/>
      </w:pPr>
    </w:p>
    <w:p w14:paraId="51D032F6" w14:textId="79429861" w:rsidR="00F448E5" w:rsidRDefault="00F448E5" w:rsidP="00F448E5">
      <w:pPr>
        <w:ind w:left="1040"/>
        <w:jc w:val="center"/>
      </w:pPr>
      <w:r w:rsidRPr="00C477F4">
        <w:t>п.</w:t>
      </w:r>
      <w:r w:rsidRPr="00C477F4">
        <w:rPr>
          <w:spacing w:val="-1"/>
        </w:rPr>
        <w:t xml:space="preserve"> </w:t>
      </w:r>
      <w:proofErr w:type="spellStart"/>
      <w:r w:rsidRPr="00C477F4">
        <w:t>Мулымья</w:t>
      </w:r>
      <w:proofErr w:type="spellEnd"/>
      <w:r w:rsidRPr="00C477F4">
        <w:rPr>
          <w:spacing w:val="-12"/>
        </w:rPr>
        <w:t xml:space="preserve"> </w:t>
      </w:r>
      <w:r w:rsidR="00CC3942">
        <w:t>2023</w:t>
      </w:r>
    </w:p>
    <w:p w14:paraId="1E7E4B1B" w14:textId="77777777" w:rsidR="00F448E5" w:rsidRDefault="00F448E5" w:rsidP="00F448E5">
      <w:pPr>
        <w:ind w:left="1040"/>
        <w:jc w:val="center"/>
        <w:rPr>
          <w:b/>
          <w:sz w:val="28"/>
          <w:szCs w:val="28"/>
        </w:rPr>
      </w:pPr>
    </w:p>
    <w:p w14:paraId="14E49E46" w14:textId="77777777" w:rsidR="00451691" w:rsidRDefault="00451691" w:rsidP="00CC3942">
      <w:pPr>
        <w:autoSpaceDE w:val="0"/>
        <w:autoSpaceDN w:val="0"/>
        <w:spacing w:line="230" w:lineRule="auto"/>
        <w:rPr>
          <w:b/>
          <w:color w:val="000000"/>
        </w:rPr>
      </w:pPr>
    </w:p>
    <w:p w14:paraId="79BC0797" w14:textId="77777777" w:rsidR="00451691" w:rsidRDefault="00451691" w:rsidP="00CC3942">
      <w:pPr>
        <w:autoSpaceDE w:val="0"/>
        <w:autoSpaceDN w:val="0"/>
        <w:spacing w:line="230" w:lineRule="auto"/>
        <w:rPr>
          <w:b/>
          <w:color w:val="000000"/>
        </w:rPr>
      </w:pPr>
    </w:p>
    <w:p w14:paraId="5C788940" w14:textId="2198B09C" w:rsidR="00CC3942" w:rsidRPr="00C477F4" w:rsidRDefault="00CC3942" w:rsidP="00CC3942">
      <w:pPr>
        <w:autoSpaceDE w:val="0"/>
        <w:autoSpaceDN w:val="0"/>
        <w:spacing w:line="230" w:lineRule="auto"/>
        <w:rPr>
          <w:rFonts w:ascii="Cambria" w:eastAsia="MS Mincho" w:hAnsi="Cambria"/>
        </w:rPr>
      </w:pPr>
      <w:r w:rsidRPr="00C477F4">
        <w:rPr>
          <w:b/>
          <w:color w:val="000000"/>
        </w:rPr>
        <w:t>ПОЯСНИТЕЛЬНАЯ ЗАПИСКА</w:t>
      </w:r>
    </w:p>
    <w:p w14:paraId="00EB82D1" w14:textId="34433BD1" w:rsidR="00F448E5" w:rsidRPr="00C477F4" w:rsidRDefault="00F448E5" w:rsidP="00F448E5">
      <w:pPr>
        <w:autoSpaceDE w:val="0"/>
        <w:autoSpaceDN w:val="0"/>
        <w:spacing w:before="346" w:line="276" w:lineRule="auto"/>
        <w:ind w:firstLine="180"/>
        <w:rPr>
          <w:rFonts w:ascii="Cambria" w:eastAsia="MS Mincho" w:hAnsi="Cambria"/>
        </w:rPr>
      </w:pPr>
      <w:r w:rsidRPr="00C477F4">
        <w:rPr>
          <w:color w:val="000000"/>
        </w:rPr>
        <w:t>Рабочая программа по предмету «</w:t>
      </w:r>
      <w:r>
        <w:rPr>
          <w:color w:val="000000"/>
        </w:rPr>
        <w:t>Углублённ</w:t>
      </w:r>
      <w:r w:rsidR="00AD301A">
        <w:rPr>
          <w:color w:val="000000"/>
        </w:rPr>
        <w:t>ое изучение предмета м</w:t>
      </w:r>
      <w:r w:rsidRPr="00C477F4">
        <w:rPr>
          <w:color w:val="000000"/>
        </w:rPr>
        <w:t xml:space="preserve">атематика» для обучающихся </w:t>
      </w:r>
      <w:r w:rsidR="00AD301A">
        <w:rPr>
          <w:color w:val="000000"/>
        </w:rPr>
        <w:t>3</w:t>
      </w:r>
      <w:r w:rsidRPr="00C477F4">
        <w:rPr>
          <w:color w:val="000000"/>
        </w:rPr>
        <w:t xml:space="preserve">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</w:t>
      </w:r>
      <w:proofErr w:type="gramStart"/>
      <w:r w:rsidR="00451691">
        <w:rPr>
          <w:color w:val="000000"/>
        </w:rPr>
        <w:t xml:space="preserve">федеральной </w:t>
      </w:r>
      <w:r w:rsidRPr="00C477F4">
        <w:rPr>
          <w:color w:val="000000"/>
        </w:rPr>
        <w:t xml:space="preserve"> программы</w:t>
      </w:r>
      <w:proofErr w:type="gramEnd"/>
      <w:r w:rsidRPr="00C477F4">
        <w:rPr>
          <w:color w:val="000000"/>
        </w:rPr>
        <w:t xml:space="preserve"> воспитания.</w:t>
      </w:r>
    </w:p>
    <w:p w14:paraId="6606458B" w14:textId="77777777" w:rsidR="00F448E5" w:rsidRPr="00C477F4" w:rsidRDefault="00F448E5" w:rsidP="00F448E5">
      <w:pPr>
        <w:autoSpaceDE w:val="0"/>
        <w:autoSpaceDN w:val="0"/>
        <w:spacing w:before="190" w:line="230" w:lineRule="auto"/>
        <w:ind w:left="180"/>
        <w:rPr>
          <w:rFonts w:ascii="Cambria" w:eastAsia="MS Mincho" w:hAnsi="Cambria"/>
        </w:rPr>
      </w:pPr>
      <w:r w:rsidRPr="00C477F4">
        <w:rPr>
          <w:color w:val="000000"/>
        </w:rPr>
        <w:t>В начальной школе изучение математики имеет особое значение в развитии младшего школьника.</w:t>
      </w:r>
    </w:p>
    <w:p w14:paraId="19A6D97D" w14:textId="77777777" w:rsidR="00F448E5" w:rsidRPr="00C477F4" w:rsidRDefault="00F448E5" w:rsidP="00F448E5">
      <w:pPr>
        <w:autoSpaceDE w:val="0"/>
        <w:autoSpaceDN w:val="0"/>
        <w:spacing w:before="70" w:line="271" w:lineRule="auto"/>
        <w:ind w:right="144"/>
        <w:rPr>
          <w:rFonts w:ascii="Cambria" w:eastAsia="MS Mincho" w:hAnsi="Cambria"/>
        </w:rPr>
      </w:pPr>
      <w:r w:rsidRPr="00C477F4">
        <w:rPr>
          <w:color w:val="000000"/>
        </w:rPr>
        <w:t xml:space="preserve">Приобретённые им знания, опыт выполнения предметных и универсальных действий на </w:t>
      </w:r>
      <w:r w:rsidRPr="00C477F4">
        <w:rPr>
          <w:rFonts w:ascii="Cambria" w:eastAsia="MS Mincho" w:hAnsi="Cambria"/>
        </w:rPr>
        <w:br/>
      </w:r>
      <w:r w:rsidRPr="00C477F4">
        <w:rPr>
          <w:color w:val="000000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30F2563F" w14:textId="77777777" w:rsidR="00F448E5" w:rsidRPr="00BD7902" w:rsidRDefault="00F448E5" w:rsidP="00F448E5">
      <w:pPr>
        <w:ind w:firstLine="708"/>
        <w:contextualSpacing/>
        <w:jc w:val="both"/>
      </w:pPr>
      <w:r w:rsidRPr="00C477F4">
        <w:rPr>
          <w:rFonts w:ascii="Cambria" w:eastAsia="MS Mincho" w:hAnsi="Cambria"/>
        </w:rPr>
        <w:tab/>
      </w:r>
      <w:r w:rsidRPr="00BD7902">
        <w:rPr>
          <w:b/>
        </w:rPr>
        <w:t xml:space="preserve">Актуальность </w:t>
      </w:r>
      <w:r w:rsidRPr="00BD7902">
        <w:t>программы определена тем, что младшие школьники должны иметь мотивацию к обучению математики не в традиционной оценочной системе, а во внешней оценке окружающей действител</w:t>
      </w:r>
      <w:r>
        <w:t xml:space="preserve">ьности: признания сверстников, </w:t>
      </w:r>
      <w:r w:rsidRPr="00BD7902">
        <w:t>участвуя в олимпиадах, конкурсах, викторинах; получая дипломы, сертификаты.  Но для этого требуется расширение математических и социальных навыков путем внедрения специального математического курса с развитием всех скрытых интеллектуальных возможностей.</w:t>
      </w:r>
      <w:r w:rsidRPr="00BD7902">
        <w:rPr>
          <w:color w:val="FF0000"/>
        </w:rPr>
        <w:t xml:space="preserve"> </w:t>
      </w:r>
    </w:p>
    <w:p w14:paraId="5BE36D73" w14:textId="77777777" w:rsidR="00F448E5" w:rsidRPr="00BD7902" w:rsidRDefault="00F448E5" w:rsidP="00F448E5">
      <w:pPr>
        <w:contextualSpacing/>
        <w:jc w:val="both"/>
      </w:pPr>
      <w:r w:rsidRPr="00BD7902">
        <w:t xml:space="preserve">   </w:t>
      </w:r>
      <w:r w:rsidRPr="00BD7902">
        <w:tab/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сложных и нестандартных</w:t>
      </w:r>
      <w:r w:rsidRPr="00BD7902">
        <w:rPr>
          <w:color w:val="FF0000"/>
        </w:rPr>
        <w:t xml:space="preserve"> </w:t>
      </w:r>
      <w:r w:rsidRPr="00BD7902">
        <w:t xml:space="preserve">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14:paraId="3EEAC851" w14:textId="77777777" w:rsidR="00F448E5" w:rsidRPr="00BD7902" w:rsidRDefault="00F448E5" w:rsidP="00F448E5">
      <w:pPr>
        <w:contextualSpacing/>
        <w:jc w:val="both"/>
      </w:pPr>
      <w:r>
        <w:t xml:space="preserve"> </w:t>
      </w:r>
      <w:r>
        <w:tab/>
        <w:t xml:space="preserve">  Не менее важным фактором </w:t>
      </w:r>
      <w:r w:rsidRPr="00BD7902">
        <w:t>реализ</w:t>
      </w:r>
      <w:r>
        <w:t xml:space="preserve">ации данной программы является </w:t>
      </w:r>
      <w:r w:rsidRPr="00BD7902">
        <w:t>и стремление развить у учащихся умений самостоятельно работать, думать, решать творческие задачи, а</w:t>
      </w:r>
      <w:r>
        <w:t xml:space="preserve"> также совершенствовать навыки </w:t>
      </w:r>
      <w:r w:rsidRPr="00BD7902">
        <w:t xml:space="preserve">аргументации собственной позиции по определенному вопросу. </w:t>
      </w:r>
    </w:p>
    <w:p w14:paraId="5013A8B6" w14:textId="77777777" w:rsidR="00F448E5" w:rsidRPr="00BD7902" w:rsidRDefault="00F448E5" w:rsidP="00F448E5">
      <w:pPr>
        <w:contextualSpacing/>
        <w:jc w:val="both"/>
      </w:pPr>
      <w:r w:rsidRPr="00BD7902">
        <w:t xml:space="preserve">   </w:t>
      </w:r>
      <w:r w:rsidRPr="00BD7902">
        <w:tab/>
        <w:t>Содержание программы соответствует познавательным возможностям младших школьников и предоставляет им возможность работать на уровне п</w:t>
      </w:r>
      <w:r>
        <w:t xml:space="preserve">овышенных требований, развивая </w:t>
      </w:r>
      <w:r w:rsidRPr="00BD7902">
        <w:t>учебную мотивацию.</w:t>
      </w:r>
    </w:p>
    <w:p w14:paraId="1D3C2D6E" w14:textId="77777777" w:rsidR="00F448E5" w:rsidRPr="00BD7902" w:rsidRDefault="00F448E5" w:rsidP="00F448E5">
      <w:pPr>
        <w:contextualSpacing/>
        <w:jc w:val="both"/>
      </w:pPr>
      <w:r w:rsidRPr="00BD7902">
        <w:t xml:space="preserve">   </w:t>
      </w:r>
      <w:r w:rsidRPr="00BD7902">
        <w:tab/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</w:t>
      </w:r>
      <w:r>
        <w:t xml:space="preserve">предмета – математика. Занятия </w:t>
      </w:r>
      <w:r w:rsidRPr="00BD7902">
        <w:t>содействуют развитию у обучающихся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28A78A3D" w14:textId="77777777" w:rsidR="00F448E5" w:rsidRPr="00BD7902" w:rsidRDefault="00F448E5" w:rsidP="00F448E5">
      <w:pPr>
        <w:contextualSpacing/>
        <w:jc w:val="both"/>
      </w:pPr>
      <w:r w:rsidRPr="00BD7902">
        <w:t xml:space="preserve">   </w:t>
      </w:r>
      <w:r w:rsidRPr="00BD7902">
        <w:tab/>
        <w:t>Творческие работы, проектная деятельность и другие технологии, используемые в системе работы курса, основаны на любознател</w:t>
      </w:r>
      <w:r>
        <w:t xml:space="preserve">ьности детей, которую и следует </w:t>
      </w:r>
      <w:r w:rsidRPr="00BD7902">
        <w:t>поддерживать и направлять.  Данная практика помогает ученикам успешно овладеть не только предметными и универсальными уче</w:t>
      </w:r>
      <w:r>
        <w:t xml:space="preserve">бными действиями, но и освоить </w:t>
      </w:r>
      <w:r w:rsidRPr="00BD7902">
        <w:t xml:space="preserve">более сложный уровень знаний по предмету, достойно выступать на олимпиадах и участвовать в различных конкурсах. </w:t>
      </w:r>
    </w:p>
    <w:p w14:paraId="3E6EFF42" w14:textId="77777777" w:rsidR="00F448E5" w:rsidRPr="00BD7902" w:rsidRDefault="00F448E5" w:rsidP="00F448E5">
      <w:pPr>
        <w:ind w:firstLine="709"/>
        <w:contextualSpacing/>
        <w:jc w:val="both"/>
      </w:pPr>
      <w:r w:rsidRPr="00BD7902">
        <w:t xml:space="preserve">   Все вопросы и задания рассчитаны на работу учащихся на занятии. Для эффективности работы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</w:p>
    <w:p w14:paraId="0781EAA8" w14:textId="66215B63" w:rsidR="00F448E5" w:rsidRPr="00BD7902" w:rsidRDefault="00F448E5" w:rsidP="00AD301A">
      <w:pPr>
        <w:ind w:firstLine="709"/>
        <w:contextualSpacing/>
        <w:jc w:val="both"/>
      </w:pPr>
      <w:r w:rsidRPr="00BD7902">
        <w:t>Следует помнить, что помочь ученикам найти себя как можно раньше – одна из важнейших задач учителя начальных классов.</w:t>
      </w:r>
    </w:p>
    <w:p w14:paraId="7E5DCA71" w14:textId="6F8E283E" w:rsidR="00F448E5" w:rsidRPr="00AD301A" w:rsidRDefault="00F448E5" w:rsidP="00AD301A">
      <w:pPr>
        <w:ind w:firstLine="709"/>
        <w:contextualSpacing/>
        <w:jc w:val="both"/>
      </w:pPr>
      <w:r w:rsidRPr="00BD7902">
        <w:t>На изучение «Углублённо</w:t>
      </w:r>
      <w:r w:rsidR="00451691">
        <w:t>е изучение предмета</w:t>
      </w:r>
      <w:r w:rsidRPr="00BD7902">
        <w:t xml:space="preserve"> математик</w:t>
      </w:r>
      <w:r w:rsidR="00451691">
        <w:t>а</w:t>
      </w:r>
      <w:r w:rsidRPr="00BD7902">
        <w:t xml:space="preserve">» в </w:t>
      </w:r>
      <w:r>
        <w:t>3</w:t>
      </w:r>
      <w:r w:rsidRPr="00BD7902">
        <w:t xml:space="preserve"> классе отводится 1 час в неделю, всего 3</w:t>
      </w:r>
      <w:r>
        <w:t>4</w:t>
      </w:r>
      <w:r w:rsidRPr="00BD7902">
        <w:t xml:space="preserve"> часа.</w:t>
      </w:r>
    </w:p>
    <w:p w14:paraId="50344B08" w14:textId="1A249FBF" w:rsidR="00FD36A3" w:rsidRPr="00386E83" w:rsidRDefault="002437BD" w:rsidP="00F349C1">
      <w:pPr>
        <w:widowControl w:val="0"/>
        <w:autoSpaceDE w:val="0"/>
        <w:autoSpaceDN w:val="0"/>
        <w:adjustRightInd w:val="0"/>
        <w:ind w:firstLine="680"/>
        <w:jc w:val="both"/>
        <w:rPr>
          <w:b/>
        </w:rPr>
      </w:pPr>
      <w:r w:rsidRPr="00386E83">
        <w:rPr>
          <w:b/>
          <w:i/>
        </w:rPr>
        <w:t>Цель</w:t>
      </w:r>
      <w:r w:rsidR="00A762C3">
        <w:rPr>
          <w:b/>
          <w:i/>
        </w:rPr>
        <w:t xml:space="preserve">ю </w:t>
      </w:r>
      <w:r w:rsidR="00A762C3" w:rsidRPr="00A762C3">
        <w:rPr>
          <w:bCs/>
          <w:iCs/>
        </w:rPr>
        <w:t>данной программы</w:t>
      </w:r>
      <w:r w:rsidR="00A762C3">
        <w:rPr>
          <w:b/>
        </w:rPr>
        <w:t xml:space="preserve"> </w:t>
      </w:r>
      <w:r w:rsidR="00A762C3" w:rsidRPr="00A762C3">
        <w:rPr>
          <w:bCs/>
        </w:rPr>
        <w:t>является</w:t>
      </w:r>
      <w:r w:rsidR="00A762C3">
        <w:rPr>
          <w:b/>
        </w:rPr>
        <w:t xml:space="preserve"> </w:t>
      </w:r>
      <w:r w:rsidR="00FD36A3" w:rsidRPr="00386E83">
        <w:t>формирование всесторонне образованной и инициативной личности, владеющей системой математических знани</w:t>
      </w:r>
      <w:r w:rsidRPr="00386E83">
        <w:t>й и умений, идейно-нравственных,</w:t>
      </w:r>
      <w:r w:rsidR="00FD36A3" w:rsidRPr="00386E83">
        <w:t xml:space="preserve">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</w:t>
      </w:r>
      <w:r w:rsidRPr="00386E83">
        <w:t>:</w:t>
      </w:r>
    </w:p>
    <w:p w14:paraId="012F4A67" w14:textId="7D526316" w:rsidR="00FD36A3" w:rsidRDefault="00FD36A3" w:rsidP="00FC6F3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86E83">
        <w:lastRenderedPageBreak/>
        <w:t>обучение деятельности - умению ставить цели, организовать свою деятельность, оценивать результаты своего труда,</w:t>
      </w:r>
    </w:p>
    <w:p w14:paraId="0177844F" w14:textId="31CD9A3F" w:rsidR="00A762C3" w:rsidRDefault="00FD36A3" w:rsidP="00FC6F3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86E83">
        <w:t>формирование личностных качеств: ума, воли, чувств, эмоций, творческих способностей, познавательных мотивов деятельности,</w:t>
      </w:r>
    </w:p>
    <w:p w14:paraId="2C7096CF" w14:textId="7A47DBF1" w:rsidR="00FD36A3" w:rsidRPr="00386E83" w:rsidRDefault="00FD36A3" w:rsidP="00FC6F34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86E83">
        <w:t>формирование картины мира.</w:t>
      </w:r>
    </w:p>
    <w:p w14:paraId="0DABE9F1" w14:textId="77777777" w:rsidR="00A762C3" w:rsidRPr="00A762C3" w:rsidRDefault="00A762C3" w:rsidP="00A762C3">
      <w:pPr>
        <w:pStyle w:val="a9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A762C3">
        <w:rPr>
          <w:rFonts w:ascii="Times New Roman" w:hAnsi="Times New Roman" w:cs="Times New Roman"/>
          <w:b w:val="0"/>
          <w:sz w:val="24"/>
          <w:szCs w:val="24"/>
        </w:rPr>
        <w:t xml:space="preserve">Исходя из основной цели, следует выделить частные </w:t>
      </w:r>
      <w:r w:rsidRPr="00A762C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762C3">
        <w:rPr>
          <w:rFonts w:ascii="Times New Roman" w:hAnsi="Times New Roman" w:cs="Times New Roman"/>
          <w:b w:val="0"/>
          <w:sz w:val="24"/>
          <w:szCs w:val="24"/>
        </w:rPr>
        <w:t>, которые решаются в процессе деятельности:</w:t>
      </w:r>
    </w:p>
    <w:p w14:paraId="69351623" w14:textId="77777777" w:rsidR="002437BD" w:rsidRPr="00386E83" w:rsidRDefault="002437BD" w:rsidP="00F349C1">
      <w:pPr>
        <w:pStyle w:val="a3"/>
        <w:spacing w:before="0" w:beforeAutospacing="0" w:after="0" w:afterAutospacing="0"/>
        <w:ind w:firstLine="680"/>
        <w:jc w:val="both"/>
      </w:pPr>
      <w:r w:rsidRPr="00386E83">
        <w:rPr>
          <w:i/>
          <w:iCs/>
        </w:rPr>
        <w:t>Обучающие:</w:t>
      </w:r>
      <w:r w:rsidRPr="00386E83">
        <w:t xml:space="preserve"> </w:t>
      </w:r>
    </w:p>
    <w:p w14:paraId="349F22D8" w14:textId="77777777" w:rsidR="002437BD" w:rsidRPr="00386E83" w:rsidRDefault="002437BD" w:rsidP="00FC6F34">
      <w:pPr>
        <w:numPr>
          <w:ilvl w:val="0"/>
          <w:numId w:val="2"/>
        </w:numPr>
        <w:ind w:left="0" w:firstLine="680"/>
        <w:jc w:val="both"/>
      </w:pPr>
      <w:r w:rsidRPr="00386E83">
        <w:t xml:space="preserve">знакомство детей с основными геометрическими понятиями, </w:t>
      </w:r>
    </w:p>
    <w:p w14:paraId="5808820C" w14:textId="77777777" w:rsidR="002437BD" w:rsidRPr="00386E83" w:rsidRDefault="002437BD" w:rsidP="00FC6F3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b/>
        </w:rPr>
      </w:pPr>
      <w:r w:rsidRPr="00386E83"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14:paraId="5971EE6F" w14:textId="77777777" w:rsidR="002437BD" w:rsidRPr="00386E83" w:rsidRDefault="002437BD" w:rsidP="00FC6F3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</w:pPr>
      <w:r w:rsidRPr="00386E83"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14:paraId="02D4FDA2" w14:textId="05467DA3" w:rsidR="002437BD" w:rsidRPr="00386E83" w:rsidRDefault="002437BD" w:rsidP="00FC6F3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</w:pPr>
      <w:r w:rsidRPr="00386E83">
        <w:t>сформировать умение учиться</w:t>
      </w:r>
      <w:r w:rsidR="00931915">
        <w:t>,</w:t>
      </w:r>
    </w:p>
    <w:p w14:paraId="4012D325" w14:textId="53B9770A" w:rsidR="002437BD" w:rsidRPr="00386E83" w:rsidRDefault="002437BD" w:rsidP="00FC6F34">
      <w:pPr>
        <w:numPr>
          <w:ilvl w:val="0"/>
          <w:numId w:val="2"/>
        </w:numPr>
        <w:ind w:left="0" w:firstLine="680"/>
        <w:jc w:val="both"/>
      </w:pPr>
      <w:r w:rsidRPr="00386E83">
        <w:t>формирование умения следовать устным инструкциям, читать и зарисовывать схемы изделий</w:t>
      </w:r>
      <w:r w:rsidR="00931915">
        <w:t>.</w:t>
      </w:r>
    </w:p>
    <w:p w14:paraId="649930FC" w14:textId="77777777" w:rsidR="00386E83" w:rsidRDefault="00386E83" w:rsidP="00DA2582">
      <w:pPr>
        <w:pStyle w:val="a3"/>
        <w:spacing w:before="0" w:beforeAutospacing="0" w:after="0" w:afterAutospacing="0"/>
        <w:jc w:val="both"/>
      </w:pPr>
    </w:p>
    <w:p w14:paraId="63F9309A" w14:textId="3122D51A" w:rsidR="00386E83" w:rsidRPr="00386E83" w:rsidRDefault="00386E83" w:rsidP="00386E83">
      <w:pPr>
        <w:pStyle w:val="a3"/>
        <w:spacing w:before="0" w:beforeAutospacing="0" w:after="0" w:afterAutospacing="0"/>
        <w:ind w:firstLine="709"/>
        <w:jc w:val="both"/>
      </w:pPr>
      <w:r w:rsidRPr="00386E83">
        <w:t xml:space="preserve">Данная программа рассчитана для обучающихся 3 классов. Срок ее реализации – 1 год. Курс включает </w:t>
      </w:r>
      <w:r w:rsidR="00451691">
        <w:t>34</w:t>
      </w:r>
      <w:r w:rsidRPr="00386E83">
        <w:t xml:space="preserve"> час</w:t>
      </w:r>
      <w:r w:rsidR="00170584">
        <w:t>а</w:t>
      </w:r>
      <w:r w:rsidR="00451691">
        <w:t>, 1 час</w:t>
      </w:r>
      <w:r w:rsidRPr="00386E83">
        <w:t xml:space="preserve"> в неделю. </w:t>
      </w:r>
    </w:p>
    <w:p w14:paraId="69CA63DA" w14:textId="0EDE37AD" w:rsidR="00386E83" w:rsidRDefault="00386E83" w:rsidP="00386E83">
      <w:pPr>
        <w:pStyle w:val="a3"/>
        <w:spacing w:before="0" w:beforeAutospacing="0" w:after="0" w:afterAutospacing="0"/>
        <w:ind w:firstLine="709"/>
        <w:jc w:val="both"/>
      </w:pPr>
      <w:r w:rsidRPr="00386E83">
        <w:t>Организация платных занятий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каждого ребенка.</w:t>
      </w:r>
    </w:p>
    <w:p w14:paraId="236FB1D0" w14:textId="77777777" w:rsidR="00B10C4C" w:rsidRPr="00B10C4C" w:rsidRDefault="00B10C4C" w:rsidP="00B10C4C">
      <w:pPr>
        <w:pStyle w:val="a3"/>
        <w:ind w:firstLine="709"/>
      </w:pPr>
      <w:r w:rsidRPr="00B10C4C">
        <w:rPr>
          <w:b/>
          <w:bCs/>
        </w:rPr>
        <w:t>Отличительные особенности программы:</w:t>
      </w:r>
    </w:p>
    <w:p w14:paraId="0F0543DE" w14:textId="58E1E149" w:rsidR="00B10C4C" w:rsidRDefault="00B10C4C" w:rsidP="00FC6F34">
      <w:pPr>
        <w:pStyle w:val="a3"/>
        <w:numPr>
          <w:ilvl w:val="0"/>
          <w:numId w:val="9"/>
        </w:numPr>
        <w:spacing w:after="0"/>
      </w:pPr>
      <w:r w:rsidRPr="00B10C4C">
        <w:t>включение ребенка в личностно-значимую творческую деятельность с целью развития творческих способностей</w:t>
      </w:r>
      <w:r>
        <w:t>,</w:t>
      </w:r>
    </w:p>
    <w:p w14:paraId="5809642E" w14:textId="5E127A4A" w:rsidR="00B10C4C" w:rsidRDefault="00B10C4C" w:rsidP="00FC6F34">
      <w:pPr>
        <w:pStyle w:val="a3"/>
        <w:numPr>
          <w:ilvl w:val="0"/>
          <w:numId w:val="9"/>
        </w:numPr>
        <w:spacing w:after="0"/>
      </w:pPr>
      <w:r w:rsidRPr="00B10C4C">
        <w:t>учет интересов обучающихся, их потребностей и возможностей через применение личностно-ориентированных технологий, технологий индивидуализации и уровневой дифференциации</w:t>
      </w:r>
      <w:r>
        <w:t>,</w:t>
      </w:r>
    </w:p>
    <w:p w14:paraId="7B550BF4" w14:textId="77777777" w:rsidR="00B10C4C" w:rsidRPr="00B10C4C" w:rsidRDefault="00B10C4C" w:rsidP="00FC6F34">
      <w:pPr>
        <w:pStyle w:val="a3"/>
        <w:numPr>
          <w:ilvl w:val="0"/>
          <w:numId w:val="9"/>
        </w:numPr>
        <w:spacing w:after="0"/>
      </w:pPr>
      <w:r w:rsidRPr="00B10C4C">
        <w:t>свобода самостоятельной деятельности, в которой ребенок является непосредственным субъектом, осуществляющим все ее этапы (целеполагание, планирование, реализацию и контроль), что создает наилучшие условия для развития нравственно - волевых качеств.</w:t>
      </w:r>
    </w:p>
    <w:p w14:paraId="53F4D57B" w14:textId="48CF9143" w:rsidR="00003B3A" w:rsidRDefault="00B10C4C" w:rsidP="00AD301A">
      <w:pPr>
        <w:pStyle w:val="a3"/>
        <w:ind w:firstLine="709"/>
      </w:pPr>
      <w:r w:rsidRPr="00B10C4C">
        <w:t>Занятия обеспечивают адаптацию обучающихся к жизни в обществе, поддержку детей, проявивших особые способности.</w:t>
      </w:r>
    </w:p>
    <w:p w14:paraId="26604D7E" w14:textId="6A612EB5" w:rsidR="00003B3A" w:rsidRDefault="00003B3A" w:rsidP="00003B3A">
      <w:pPr>
        <w:autoSpaceDE w:val="0"/>
        <w:autoSpaceDN w:val="0"/>
        <w:spacing w:before="190" w:line="230" w:lineRule="auto"/>
        <w:ind w:left="180"/>
        <w:rPr>
          <w:b/>
          <w:color w:val="000000"/>
        </w:rPr>
      </w:pPr>
      <w:r w:rsidRPr="00BD7902">
        <w:rPr>
          <w:b/>
          <w:color w:val="000000"/>
        </w:rPr>
        <w:t>ПЛАНИРУЕМЫЕ ОБРАЗОВАТЕЛЬНЫЕ РЕЗУЛЬТАТЫ</w:t>
      </w:r>
    </w:p>
    <w:p w14:paraId="7FC541AC" w14:textId="605C3ACC" w:rsidR="00003B3A" w:rsidRPr="00BD7902" w:rsidRDefault="00451691" w:rsidP="00003B3A">
      <w:pPr>
        <w:autoSpaceDE w:val="0"/>
        <w:autoSpaceDN w:val="0"/>
        <w:spacing w:before="190" w:line="230" w:lineRule="auto"/>
        <w:ind w:left="180"/>
        <w:rPr>
          <w:color w:val="000000"/>
        </w:rPr>
      </w:pPr>
      <w:r>
        <w:rPr>
          <w:color w:val="000000"/>
        </w:rPr>
        <w:t>«</w:t>
      </w:r>
      <w:r w:rsidR="00AD301A">
        <w:rPr>
          <w:color w:val="000000"/>
        </w:rPr>
        <w:t>Углубленное и</w:t>
      </w:r>
      <w:r w:rsidR="00003B3A" w:rsidRPr="00BD7902">
        <w:rPr>
          <w:color w:val="000000"/>
        </w:rPr>
        <w:t>зучение</w:t>
      </w:r>
      <w:r w:rsidR="00AD301A">
        <w:rPr>
          <w:color w:val="000000"/>
        </w:rPr>
        <w:t xml:space="preserve"> предмета</w:t>
      </w:r>
      <w:r w:rsidR="00003B3A" w:rsidRPr="00BD7902">
        <w:rPr>
          <w:color w:val="000000"/>
        </w:rPr>
        <w:t xml:space="preserve"> математик</w:t>
      </w:r>
      <w:r w:rsidR="00AD301A">
        <w:rPr>
          <w:color w:val="000000"/>
        </w:rPr>
        <w:t>а</w:t>
      </w:r>
      <w:r>
        <w:rPr>
          <w:color w:val="000000"/>
        </w:rPr>
        <w:t>»</w:t>
      </w:r>
      <w:r w:rsidR="00003B3A" w:rsidRPr="00BD7902">
        <w:rPr>
          <w:color w:val="000000"/>
        </w:rPr>
        <w:t xml:space="preserve"> в </w:t>
      </w:r>
      <w:r w:rsidR="00AD301A">
        <w:rPr>
          <w:color w:val="000000"/>
        </w:rPr>
        <w:t>3</w:t>
      </w:r>
      <w:r w:rsidR="00003B3A" w:rsidRPr="00BD7902">
        <w:rPr>
          <w:color w:val="000000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D755094" w14:textId="77777777" w:rsidR="00003B3A" w:rsidRPr="00BD7902" w:rsidRDefault="00003B3A" w:rsidP="00003B3A">
      <w:pPr>
        <w:shd w:val="clear" w:color="auto" w:fill="FFFFFF"/>
        <w:ind w:firstLine="720"/>
        <w:contextualSpacing/>
        <w:rPr>
          <w:b/>
        </w:rPr>
      </w:pPr>
      <w:r w:rsidRPr="00BD7902">
        <w:rPr>
          <w:b/>
        </w:rPr>
        <w:t>В результате изучения данного курса обучающиеся получат возможность   формирования</w:t>
      </w:r>
    </w:p>
    <w:p w14:paraId="28A12997" w14:textId="77777777" w:rsidR="00003B3A" w:rsidRPr="00BD7902" w:rsidRDefault="00003B3A" w:rsidP="00003B3A">
      <w:pPr>
        <w:contextualSpacing/>
        <w:jc w:val="both"/>
      </w:pPr>
      <w:r w:rsidRPr="00BD7902">
        <w:rPr>
          <w:b/>
        </w:rPr>
        <w:t>Личностных результатов:</w:t>
      </w:r>
    </w:p>
    <w:p w14:paraId="3D33D817" w14:textId="5D5269F7" w:rsidR="00003B3A" w:rsidRPr="00BD7902" w:rsidRDefault="00003B3A" w:rsidP="00003B3A">
      <w:pPr>
        <w:widowControl w:val="0"/>
        <w:suppressAutoHyphens/>
        <w:overflowPunct w:val="0"/>
        <w:autoSpaceDE w:val="0"/>
        <w:ind w:left="1004"/>
        <w:contextualSpacing/>
        <w:rPr>
          <w:lang w:eastAsia="ar-SA"/>
        </w:rPr>
      </w:pPr>
      <w:r>
        <w:rPr>
          <w:color w:val="000000"/>
        </w:rPr>
        <w:t>-</w:t>
      </w:r>
      <w:r w:rsidRPr="00BD7902">
        <w:rPr>
          <w:i/>
          <w:lang w:eastAsia="ar-SA"/>
        </w:rPr>
        <w:t>Определять</w:t>
      </w:r>
      <w:r w:rsidRPr="00BD7902">
        <w:rPr>
          <w:lang w:eastAsia="ar-SA"/>
        </w:rPr>
        <w:t xml:space="preserve"> и </w:t>
      </w:r>
      <w:r w:rsidRPr="00BD7902">
        <w:rPr>
          <w:i/>
          <w:lang w:eastAsia="ar-SA"/>
        </w:rPr>
        <w:t>высказывать</w:t>
      </w:r>
      <w:r w:rsidRPr="00BD7902">
        <w:rPr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14:paraId="08F5C2D9" w14:textId="73FD2373" w:rsidR="00003B3A" w:rsidRPr="00BD7902" w:rsidRDefault="00003B3A" w:rsidP="00003B3A">
      <w:pPr>
        <w:widowControl w:val="0"/>
        <w:numPr>
          <w:ilvl w:val="0"/>
          <w:numId w:val="24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>В предложенных педагогом ситуациях общения и сотрудничества, опираясь на общие для всех простые прав</w:t>
      </w:r>
      <w:r w:rsidR="00451691">
        <w:rPr>
          <w:lang w:eastAsia="ar-SA"/>
        </w:rPr>
        <w:t xml:space="preserve">ила поведения, </w:t>
      </w:r>
      <w:r w:rsidRPr="00BD7902">
        <w:rPr>
          <w:i/>
          <w:lang w:eastAsia="ar-SA"/>
        </w:rPr>
        <w:t>делать выбор</w:t>
      </w:r>
      <w:r w:rsidRPr="00BD7902">
        <w:rPr>
          <w:lang w:eastAsia="ar-SA"/>
        </w:rPr>
        <w:t>, при поддержке других участников группы и педагога, как поступить.</w:t>
      </w:r>
    </w:p>
    <w:p w14:paraId="5740C62A" w14:textId="77777777" w:rsidR="00003B3A" w:rsidRPr="00BD7902" w:rsidRDefault="00003B3A" w:rsidP="00003B3A">
      <w:pPr>
        <w:contextualSpacing/>
      </w:pPr>
      <w:r w:rsidRPr="00BD7902">
        <w:rPr>
          <w:b/>
        </w:rPr>
        <w:t>Метапредметных результатов</w:t>
      </w:r>
      <w:r w:rsidRPr="00BD7902">
        <w:t>:</w:t>
      </w:r>
    </w:p>
    <w:p w14:paraId="6AFF1019" w14:textId="77777777" w:rsidR="00003B3A" w:rsidRPr="00BD7902" w:rsidRDefault="00003B3A" w:rsidP="00003B3A">
      <w:pPr>
        <w:widowControl w:val="0"/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i/>
          <w:lang w:eastAsia="ar-SA"/>
        </w:rPr>
        <w:t>Регулятивные УУД</w:t>
      </w:r>
      <w:r w:rsidRPr="00BD7902">
        <w:rPr>
          <w:lang w:eastAsia="ar-SA"/>
        </w:rPr>
        <w:t>:</w:t>
      </w:r>
    </w:p>
    <w:p w14:paraId="56197CED" w14:textId="77777777" w:rsidR="00003B3A" w:rsidRPr="00BD7902" w:rsidRDefault="00003B3A" w:rsidP="00003B3A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i/>
          <w:lang w:eastAsia="ar-SA"/>
        </w:rPr>
        <w:t>Определять</w:t>
      </w:r>
      <w:r w:rsidRPr="00BD7902">
        <w:rPr>
          <w:lang w:eastAsia="ar-SA"/>
        </w:rPr>
        <w:t xml:space="preserve"> и </w:t>
      </w:r>
      <w:r w:rsidRPr="00BD7902">
        <w:rPr>
          <w:i/>
          <w:lang w:eastAsia="ar-SA"/>
        </w:rPr>
        <w:t>формулировать</w:t>
      </w:r>
      <w:r w:rsidRPr="00BD7902">
        <w:rPr>
          <w:lang w:eastAsia="ar-SA"/>
        </w:rPr>
        <w:t xml:space="preserve"> цель деятельности   с помощью учителя. </w:t>
      </w:r>
    </w:p>
    <w:p w14:paraId="2ADA7507" w14:textId="77777777" w:rsidR="00003B3A" w:rsidRPr="00BD7902" w:rsidRDefault="00003B3A" w:rsidP="00003B3A">
      <w:pPr>
        <w:tabs>
          <w:tab w:val="left" w:pos="0"/>
        </w:tabs>
        <w:spacing w:before="100" w:beforeAutospacing="1" w:after="100" w:afterAutospacing="1"/>
        <w:ind w:left="1004"/>
        <w:contextualSpacing/>
        <w:rPr>
          <w:bCs/>
        </w:rPr>
      </w:pPr>
      <w:r w:rsidRPr="00BD7902">
        <w:rPr>
          <w:bCs/>
          <w:i/>
        </w:rPr>
        <w:t>Проговаривать</w:t>
      </w:r>
      <w:r w:rsidRPr="00BD7902">
        <w:rPr>
          <w:bCs/>
        </w:rPr>
        <w:t xml:space="preserve"> последовательность действий.</w:t>
      </w:r>
    </w:p>
    <w:p w14:paraId="19C85AB9" w14:textId="77777777" w:rsidR="00003B3A" w:rsidRPr="00BD7902" w:rsidRDefault="00003B3A" w:rsidP="00003B3A">
      <w:pPr>
        <w:widowControl w:val="0"/>
        <w:numPr>
          <w:ilvl w:val="0"/>
          <w:numId w:val="27"/>
        </w:numPr>
        <w:tabs>
          <w:tab w:val="left" w:pos="0"/>
        </w:tabs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 xml:space="preserve">Учиться </w:t>
      </w:r>
      <w:r w:rsidRPr="00BD7902">
        <w:rPr>
          <w:i/>
          <w:lang w:eastAsia="ar-SA"/>
        </w:rPr>
        <w:t>высказывать</w:t>
      </w:r>
      <w:r w:rsidRPr="00BD7902">
        <w:rPr>
          <w:lang w:eastAsia="ar-SA"/>
        </w:rPr>
        <w:t xml:space="preserve"> своё предположение (версию) на основе работы с иллюстрацией </w:t>
      </w:r>
      <w:r w:rsidRPr="00BD7902">
        <w:rPr>
          <w:lang w:eastAsia="ar-SA"/>
        </w:rPr>
        <w:lastRenderedPageBreak/>
        <w:t>рабочей тетради.</w:t>
      </w:r>
    </w:p>
    <w:p w14:paraId="364D2221" w14:textId="77777777" w:rsidR="00003B3A" w:rsidRPr="00BD7902" w:rsidRDefault="00003B3A" w:rsidP="00003B3A">
      <w:pPr>
        <w:widowControl w:val="0"/>
        <w:numPr>
          <w:ilvl w:val="0"/>
          <w:numId w:val="28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 xml:space="preserve">Учиться </w:t>
      </w:r>
      <w:r w:rsidRPr="00BD7902">
        <w:rPr>
          <w:i/>
          <w:lang w:eastAsia="ar-SA"/>
        </w:rPr>
        <w:t>работать</w:t>
      </w:r>
      <w:r w:rsidRPr="00BD7902">
        <w:rPr>
          <w:lang w:eastAsia="ar-SA"/>
        </w:rPr>
        <w:t xml:space="preserve"> по предложенному учителем плану и самостоятельно составленному плану.</w:t>
      </w:r>
    </w:p>
    <w:p w14:paraId="48232B4C" w14:textId="77777777" w:rsidR="00003B3A" w:rsidRPr="00BD7902" w:rsidRDefault="00003B3A" w:rsidP="00003B3A">
      <w:pPr>
        <w:widowControl w:val="0"/>
        <w:numPr>
          <w:ilvl w:val="0"/>
          <w:numId w:val="29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 xml:space="preserve">Учиться </w:t>
      </w:r>
      <w:r w:rsidRPr="00BD7902">
        <w:rPr>
          <w:i/>
          <w:lang w:eastAsia="ar-SA"/>
        </w:rPr>
        <w:t xml:space="preserve">отличать </w:t>
      </w:r>
      <w:r w:rsidRPr="00BD7902">
        <w:rPr>
          <w:lang w:eastAsia="ar-SA"/>
        </w:rPr>
        <w:t>верно выполненное задание от неверного.</w:t>
      </w:r>
    </w:p>
    <w:p w14:paraId="0840DE40" w14:textId="77777777" w:rsidR="00003B3A" w:rsidRPr="00BD7902" w:rsidRDefault="00003B3A" w:rsidP="00003B3A">
      <w:pPr>
        <w:widowControl w:val="0"/>
        <w:numPr>
          <w:ilvl w:val="0"/>
          <w:numId w:val="30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 xml:space="preserve">Учиться совместно с учителем и другими учениками </w:t>
      </w:r>
      <w:r w:rsidRPr="00BD7902">
        <w:rPr>
          <w:i/>
          <w:lang w:eastAsia="ar-SA"/>
        </w:rPr>
        <w:t>давать</w:t>
      </w:r>
      <w:r w:rsidRPr="00BD7902">
        <w:rPr>
          <w:lang w:eastAsia="ar-SA"/>
        </w:rPr>
        <w:t xml:space="preserve"> эмоциональную </w:t>
      </w:r>
      <w:r w:rsidRPr="00BD7902">
        <w:rPr>
          <w:i/>
          <w:lang w:eastAsia="ar-SA"/>
        </w:rPr>
        <w:t>оценку</w:t>
      </w:r>
      <w:r w:rsidRPr="00BD7902">
        <w:rPr>
          <w:lang w:eastAsia="ar-SA"/>
        </w:rPr>
        <w:t xml:space="preserve"> деятельности товарищей. </w:t>
      </w:r>
    </w:p>
    <w:p w14:paraId="3B9AF659" w14:textId="77777777" w:rsidR="00003B3A" w:rsidRPr="00BD7902" w:rsidRDefault="00003B3A" w:rsidP="00003B3A">
      <w:pPr>
        <w:widowControl w:val="0"/>
        <w:suppressAutoHyphens/>
        <w:overflowPunct w:val="0"/>
        <w:autoSpaceDE w:val="0"/>
        <w:contextualSpacing/>
        <w:rPr>
          <w:i/>
          <w:lang w:eastAsia="ar-SA"/>
        </w:rPr>
      </w:pPr>
      <w:r w:rsidRPr="00BD7902">
        <w:rPr>
          <w:i/>
          <w:lang w:eastAsia="ar-SA"/>
        </w:rPr>
        <w:t>Познавательные УУД:</w:t>
      </w:r>
    </w:p>
    <w:p w14:paraId="42E9778B" w14:textId="77777777" w:rsidR="00003B3A" w:rsidRPr="00BD7902" w:rsidRDefault="00003B3A" w:rsidP="00003B3A">
      <w:pPr>
        <w:widowControl w:val="0"/>
        <w:numPr>
          <w:ilvl w:val="0"/>
          <w:numId w:val="31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 xml:space="preserve">Ориентироваться в своей системе знаний: </w:t>
      </w:r>
      <w:r w:rsidRPr="00BD7902">
        <w:rPr>
          <w:i/>
          <w:lang w:eastAsia="ar-SA"/>
        </w:rPr>
        <w:t>отличать</w:t>
      </w:r>
      <w:r w:rsidRPr="00BD7902">
        <w:rPr>
          <w:lang w:eastAsia="ar-SA"/>
        </w:rPr>
        <w:t xml:space="preserve"> новое от уже известного с помощью учителя. </w:t>
      </w:r>
    </w:p>
    <w:p w14:paraId="43A44F2A" w14:textId="047BADDE" w:rsidR="00003B3A" w:rsidRDefault="00003B3A" w:rsidP="00003B3A">
      <w:pPr>
        <w:widowControl w:val="0"/>
        <w:numPr>
          <w:ilvl w:val="0"/>
          <w:numId w:val="32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>Делать предварительный отбор источников информации:</w:t>
      </w:r>
      <w:r w:rsidRPr="00BD7902">
        <w:rPr>
          <w:i/>
          <w:lang w:eastAsia="ar-SA"/>
        </w:rPr>
        <w:t xml:space="preserve"> ориентироваться</w:t>
      </w:r>
      <w:r w:rsidR="00451691">
        <w:rPr>
          <w:lang w:eastAsia="ar-SA"/>
        </w:rPr>
        <w:t xml:space="preserve"> </w:t>
      </w:r>
      <w:r w:rsidRPr="00BD7902">
        <w:rPr>
          <w:lang w:eastAsia="ar-SA"/>
        </w:rPr>
        <w:t>в учебнике (на развороте, в оглавлении, в словаре).</w:t>
      </w:r>
    </w:p>
    <w:p w14:paraId="24EEBE71" w14:textId="259AEDDF" w:rsidR="00003B3A" w:rsidRPr="00BD7902" w:rsidRDefault="00003B3A" w:rsidP="00003B3A">
      <w:pPr>
        <w:widowControl w:val="0"/>
        <w:numPr>
          <w:ilvl w:val="0"/>
          <w:numId w:val="32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>Добывать новые знания:</w:t>
      </w:r>
      <w:r w:rsidRPr="00003B3A">
        <w:rPr>
          <w:i/>
          <w:lang w:eastAsia="ar-SA"/>
        </w:rPr>
        <w:t xml:space="preserve"> находить ответы</w:t>
      </w:r>
      <w:r w:rsidRPr="00BD7902">
        <w:rPr>
          <w:lang w:eastAsia="ar-SA"/>
        </w:rPr>
        <w:t xml:space="preserve"> на вопросы, используя учебник, свой жизненный опыт и информацию, полученную от учителя и из других источников информации. </w:t>
      </w:r>
    </w:p>
    <w:p w14:paraId="760CC539" w14:textId="375CFB76" w:rsidR="00003B3A" w:rsidRPr="00BD7902" w:rsidRDefault="00003B3A" w:rsidP="00003B3A">
      <w:pPr>
        <w:widowControl w:val="0"/>
        <w:numPr>
          <w:ilvl w:val="0"/>
          <w:numId w:val="34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>Перерабатывать полученную информацию:</w:t>
      </w:r>
      <w:r w:rsidRPr="00BD7902">
        <w:rPr>
          <w:i/>
          <w:lang w:eastAsia="ar-SA"/>
        </w:rPr>
        <w:t xml:space="preserve"> делать выводы</w:t>
      </w:r>
      <w:r w:rsidR="00451691">
        <w:rPr>
          <w:lang w:eastAsia="ar-SA"/>
        </w:rPr>
        <w:t xml:space="preserve"> в результате совместной </w:t>
      </w:r>
      <w:r w:rsidRPr="00BD7902">
        <w:rPr>
          <w:lang w:eastAsia="ar-SA"/>
        </w:rPr>
        <w:t>работы всего класса.</w:t>
      </w:r>
    </w:p>
    <w:p w14:paraId="62F7032E" w14:textId="77777777" w:rsidR="00003B3A" w:rsidRPr="00BD7902" w:rsidRDefault="00003B3A" w:rsidP="00003B3A">
      <w:pPr>
        <w:widowControl w:val="0"/>
        <w:numPr>
          <w:ilvl w:val="0"/>
          <w:numId w:val="35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 xml:space="preserve">Перерабатывать полученную информацию: </w:t>
      </w:r>
      <w:r w:rsidRPr="00BD7902">
        <w:rPr>
          <w:i/>
          <w:lang w:eastAsia="ar-SA"/>
        </w:rPr>
        <w:t>сравнивать</w:t>
      </w:r>
      <w:r w:rsidRPr="00BD7902">
        <w:rPr>
          <w:lang w:eastAsia="ar-SA"/>
        </w:rPr>
        <w:t xml:space="preserve"> и </w:t>
      </w:r>
      <w:r w:rsidRPr="00BD7902">
        <w:rPr>
          <w:i/>
          <w:lang w:eastAsia="ar-SA"/>
        </w:rPr>
        <w:t>группировать</w:t>
      </w:r>
      <w:r w:rsidRPr="00BD7902">
        <w:rPr>
          <w:lang w:eastAsia="ar-SA"/>
        </w:rPr>
        <w:t xml:space="preserve"> такие математические объекты, как числа, числовые выражения, равенства, неравенства, плоские и объемные геометрические фигуры.</w:t>
      </w:r>
    </w:p>
    <w:p w14:paraId="3941F612" w14:textId="651C726C" w:rsidR="00003B3A" w:rsidRPr="00BD7902" w:rsidRDefault="00003B3A" w:rsidP="00003B3A">
      <w:pPr>
        <w:widowControl w:val="0"/>
        <w:numPr>
          <w:ilvl w:val="0"/>
          <w:numId w:val="36"/>
        </w:numPr>
        <w:suppressAutoHyphens/>
        <w:overflowPunct w:val="0"/>
        <w:autoSpaceDE w:val="0"/>
        <w:contextualSpacing/>
        <w:jc w:val="both"/>
        <w:rPr>
          <w:lang w:eastAsia="ar-SA"/>
        </w:rPr>
      </w:pPr>
      <w:r w:rsidRPr="00BD7902">
        <w:rPr>
          <w:lang w:eastAsia="ar-SA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схем, таблиц, графиков, диаграмм); находить и формулировать решен</w:t>
      </w:r>
      <w:r w:rsidR="00451691">
        <w:rPr>
          <w:lang w:eastAsia="ar-SA"/>
        </w:rPr>
        <w:t xml:space="preserve">ие задачи с помощью простейших </w:t>
      </w:r>
      <w:r w:rsidRPr="00BD7902">
        <w:rPr>
          <w:lang w:eastAsia="ar-SA"/>
        </w:rPr>
        <w:t>моделей (предметных, рисунков, схематических рисунков, схем).</w:t>
      </w:r>
    </w:p>
    <w:p w14:paraId="3289DBC5" w14:textId="77777777" w:rsidR="00003B3A" w:rsidRPr="00BD7902" w:rsidRDefault="00003B3A" w:rsidP="00003B3A">
      <w:pPr>
        <w:widowControl w:val="0"/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i/>
          <w:lang w:eastAsia="ar-SA"/>
        </w:rPr>
        <w:t>Коммуникативные УУД</w:t>
      </w:r>
      <w:r w:rsidRPr="00BD7902">
        <w:rPr>
          <w:lang w:eastAsia="ar-SA"/>
        </w:rPr>
        <w:t>:</w:t>
      </w:r>
    </w:p>
    <w:p w14:paraId="5D8EE5A5" w14:textId="77777777" w:rsidR="00451691" w:rsidRDefault="00003B3A" w:rsidP="00003B3A">
      <w:pPr>
        <w:widowControl w:val="0"/>
        <w:numPr>
          <w:ilvl w:val="0"/>
          <w:numId w:val="36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>Донести свою позицию до других:</w:t>
      </w:r>
      <w:r w:rsidRPr="00BD7902">
        <w:rPr>
          <w:i/>
          <w:lang w:eastAsia="ar-SA"/>
        </w:rPr>
        <w:t xml:space="preserve"> оформлять</w:t>
      </w:r>
      <w:r w:rsidRPr="00BD7902">
        <w:rPr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14:paraId="19E3875B" w14:textId="4E424748" w:rsidR="00003B3A" w:rsidRPr="00BD7902" w:rsidRDefault="00003B3A" w:rsidP="00451691">
      <w:pPr>
        <w:widowControl w:val="0"/>
        <w:numPr>
          <w:ilvl w:val="0"/>
          <w:numId w:val="36"/>
        </w:numPr>
        <w:suppressAutoHyphens/>
        <w:overflowPunct w:val="0"/>
        <w:autoSpaceDE w:val="0"/>
        <w:contextualSpacing/>
        <w:rPr>
          <w:lang w:eastAsia="ar-SA"/>
        </w:rPr>
      </w:pPr>
      <w:r w:rsidRPr="00451691">
        <w:rPr>
          <w:i/>
          <w:lang w:eastAsia="ar-SA"/>
        </w:rPr>
        <w:t>Слушать</w:t>
      </w:r>
      <w:r w:rsidRPr="00BD7902">
        <w:rPr>
          <w:lang w:eastAsia="ar-SA"/>
        </w:rPr>
        <w:t xml:space="preserve"> и </w:t>
      </w:r>
      <w:r w:rsidRPr="00451691">
        <w:rPr>
          <w:i/>
          <w:lang w:eastAsia="ar-SA"/>
        </w:rPr>
        <w:t>понимать</w:t>
      </w:r>
      <w:r w:rsidRPr="00BD7902">
        <w:rPr>
          <w:lang w:eastAsia="ar-SA"/>
        </w:rPr>
        <w:t xml:space="preserve"> речь других.</w:t>
      </w:r>
    </w:p>
    <w:p w14:paraId="48CC801B" w14:textId="77777777" w:rsidR="00003B3A" w:rsidRPr="00BD7902" w:rsidRDefault="00003B3A" w:rsidP="00003B3A">
      <w:pPr>
        <w:widowControl w:val="0"/>
        <w:suppressAutoHyphens/>
        <w:overflowPunct w:val="0"/>
        <w:autoSpaceDE w:val="0"/>
        <w:ind w:left="1004"/>
        <w:contextualSpacing/>
        <w:rPr>
          <w:lang w:eastAsia="ar-SA"/>
        </w:rPr>
      </w:pPr>
      <w:r w:rsidRPr="00BD7902">
        <w:rPr>
          <w:i/>
          <w:lang w:eastAsia="ar-SA"/>
        </w:rPr>
        <w:t>Читать</w:t>
      </w:r>
      <w:r w:rsidRPr="00BD7902">
        <w:rPr>
          <w:lang w:eastAsia="ar-SA"/>
        </w:rPr>
        <w:t xml:space="preserve"> и </w:t>
      </w:r>
      <w:r w:rsidRPr="00BD7902">
        <w:rPr>
          <w:i/>
          <w:lang w:eastAsia="ar-SA"/>
        </w:rPr>
        <w:t>пересказывать</w:t>
      </w:r>
      <w:r w:rsidRPr="00BD7902">
        <w:rPr>
          <w:lang w:eastAsia="ar-SA"/>
        </w:rPr>
        <w:t xml:space="preserve"> текст.</w:t>
      </w:r>
    </w:p>
    <w:p w14:paraId="685B61AD" w14:textId="77777777" w:rsidR="00003B3A" w:rsidRPr="00BD7902" w:rsidRDefault="00003B3A" w:rsidP="00003B3A">
      <w:pPr>
        <w:widowControl w:val="0"/>
        <w:numPr>
          <w:ilvl w:val="0"/>
          <w:numId w:val="39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>Совместно договариваться о правилах общения и поведения в школе и следовать им.</w:t>
      </w:r>
    </w:p>
    <w:p w14:paraId="14BF09D5" w14:textId="77777777" w:rsidR="00003B3A" w:rsidRPr="00BD7902" w:rsidRDefault="00003B3A" w:rsidP="00003B3A">
      <w:pPr>
        <w:widowControl w:val="0"/>
        <w:numPr>
          <w:ilvl w:val="0"/>
          <w:numId w:val="40"/>
        </w:numPr>
        <w:suppressAutoHyphens/>
        <w:overflowPunct w:val="0"/>
        <w:autoSpaceDE w:val="0"/>
        <w:contextualSpacing/>
        <w:rPr>
          <w:lang w:eastAsia="ar-SA"/>
        </w:rPr>
      </w:pPr>
      <w:r w:rsidRPr="00BD7902">
        <w:rPr>
          <w:lang w:eastAsia="ar-SA"/>
        </w:rPr>
        <w:t>Учиться выполнять различные роли в группе (лидера, исполнителя, критика).</w:t>
      </w:r>
    </w:p>
    <w:p w14:paraId="7FE8FE00" w14:textId="77777777" w:rsidR="00003B3A" w:rsidRPr="00BD7902" w:rsidRDefault="00003B3A" w:rsidP="00AD301A">
      <w:pPr>
        <w:ind w:left="567"/>
        <w:contextualSpacing/>
        <w:jc w:val="both"/>
      </w:pPr>
      <w:r w:rsidRPr="00BD7902">
        <w:rPr>
          <w:b/>
        </w:rPr>
        <w:t>Предметных результатов:</w:t>
      </w:r>
    </w:p>
    <w:p w14:paraId="28654D19" w14:textId="77777777" w:rsidR="00003B3A" w:rsidRPr="00BD7902" w:rsidRDefault="00003B3A" w:rsidP="00AD301A">
      <w:pPr>
        <w:ind w:left="567"/>
        <w:contextualSpacing/>
        <w:jc w:val="both"/>
      </w:pPr>
      <w:r w:rsidRPr="00BD7902">
        <w:t>- описывать признаки предметов и узнавать предметы по их признакам;</w:t>
      </w:r>
    </w:p>
    <w:p w14:paraId="514B7EBD" w14:textId="77777777" w:rsidR="00003B3A" w:rsidRPr="00BD7902" w:rsidRDefault="00003B3A" w:rsidP="00AD301A">
      <w:pPr>
        <w:ind w:left="567"/>
        <w:contextualSpacing/>
        <w:jc w:val="both"/>
      </w:pPr>
      <w:r w:rsidRPr="00BD7902">
        <w:t>-выделять существенные признаки предметов;</w:t>
      </w:r>
    </w:p>
    <w:p w14:paraId="5849FD83" w14:textId="77777777" w:rsidR="00003B3A" w:rsidRPr="00BD7902" w:rsidRDefault="00003B3A" w:rsidP="00AD301A">
      <w:pPr>
        <w:ind w:left="567"/>
        <w:contextualSpacing/>
        <w:jc w:val="both"/>
      </w:pPr>
      <w:r w:rsidRPr="00BD7902">
        <w:t>-сравнивать между собой предметы, явления;</w:t>
      </w:r>
    </w:p>
    <w:p w14:paraId="298F772A" w14:textId="77777777" w:rsidR="00003B3A" w:rsidRPr="00BD7902" w:rsidRDefault="00003B3A" w:rsidP="00AD301A">
      <w:pPr>
        <w:ind w:left="567"/>
        <w:contextualSpacing/>
        <w:jc w:val="both"/>
      </w:pPr>
      <w:r w:rsidRPr="00BD7902">
        <w:t>-обобщать, делать несложные выводы;</w:t>
      </w:r>
    </w:p>
    <w:p w14:paraId="7FDB414C" w14:textId="77777777" w:rsidR="00003B3A" w:rsidRPr="00BD7902" w:rsidRDefault="00003B3A" w:rsidP="00AD301A">
      <w:pPr>
        <w:ind w:left="567"/>
        <w:contextualSpacing/>
        <w:jc w:val="both"/>
      </w:pPr>
      <w:r w:rsidRPr="00BD7902">
        <w:t>-классифицировать явления, предметы;</w:t>
      </w:r>
    </w:p>
    <w:p w14:paraId="196505E9" w14:textId="77777777" w:rsidR="00003B3A" w:rsidRPr="00BD7902" w:rsidRDefault="00003B3A" w:rsidP="00AD301A">
      <w:pPr>
        <w:ind w:left="567"/>
        <w:contextualSpacing/>
        <w:jc w:val="both"/>
      </w:pPr>
      <w:r w:rsidRPr="00BD7902">
        <w:t>-определять последовательность событий;</w:t>
      </w:r>
    </w:p>
    <w:p w14:paraId="53A07484" w14:textId="77777777" w:rsidR="00003B3A" w:rsidRPr="00BD7902" w:rsidRDefault="00003B3A" w:rsidP="00AD301A">
      <w:pPr>
        <w:ind w:left="567"/>
        <w:contextualSpacing/>
        <w:jc w:val="both"/>
      </w:pPr>
      <w:r w:rsidRPr="00BD7902">
        <w:t>-судить о противоположных явлениях;</w:t>
      </w:r>
    </w:p>
    <w:p w14:paraId="4DA2C09F" w14:textId="77777777" w:rsidR="00003B3A" w:rsidRPr="00BD7902" w:rsidRDefault="00003B3A" w:rsidP="00AD301A">
      <w:pPr>
        <w:ind w:left="567"/>
        <w:contextualSpacing/>
        <w:jc w:val="both"/>
      </w:pPr>
      <w:r w:rsidRPr="00BD7902">
        <w:t>-давать определения тем или иным понятиям;</w:t>
      </w:r>
    </w:p>
    <w:p w14:paraId="77C47757" w14:textId="77777777" w:rsidR="00003B3A" w:rsidRPr="00BD7902" w:rsidRDefault="00003B3A" w:rsidP="00AD301A">
      <w:pPr>
        <w:ind w:left="567"/>
        <w:contextualSpacing/>
        <w:jc w:val="both"/>
      </w:pPr>
      <w:r w:rsidRPr="00BD7902">
        <w:t>-определять отношения между предметами типа «род» - «вид»;</w:t>
      </w:r>
    </w:p>
    <w:p w14:paraId="47232DCE" w14:textId="77777777" w:rsidR="00003B3A" w:rsidRPr="00BD7902" w:rsidRDefault="00003B3A" w:rsidP="00AD301A">
      <w:pPr>
        <w:ind w:left="567"/>
        <w:contextualSpacing/>
        <w:jc w:val="both"/>
      </w:pPr>
      <w:r w:rsidRPr="00BD7902">
        <w:t>-выявлять функциональные отношения между понятиями;</w:t>
      </w:r>
    </w:p>
    <w:p w14:paraId="1EFDF8DB" w14:textId="77777777" w:rsidR="00003B3A" w:rsidRDefault="00003B3A" w:rsidP="00AD301A">
      <w:pPr>
        <w:ind w:left="567"/>
        <w:contextualSpacing/>
        <w:jc w:val="both"/>
      </w:pPr>
      <w:r w:rsidRPr="00BD7902">
        <w:t>-выявлять закономерности и проводить аналогии.</w:t>
      </w:r>
    </w:p>
    <w:p w14:paraId="2BA11293" w14:textId="3B82AB9A" w:rsidR="00003B3A" w:rsidRPr="00BD7902" w:rsidRDefault="00003B3A" w:rsidP="00003B3A">
      <w:pPr>
        <w:contextualSpacing/>
        <w:jc w:val="both"/>
      </w:pPr>
      <w:r w:rsidRPr="00BD7902">
        <w:t xml:space="preserve">  </w:t>
      </w:r>
    </w:p>
    <w:p w14:paraId="07C3D68C" w14:textId="5F3DFA52" w:rsidR="00482A60" w:rsidRDefault="00482A60" w:rsidP="00482A60">
      <w:pPr>
        <w:widowControl w:val="0"/>
        <w:autoSpaceDE w:val="0"/>
        <w:autoSpaceDN w:val="0"/>
        <w:adjustRightInd w:val="0"/>
        <w:ind w:firstLine="680"/>
        <w:jc w:val="both"/>
        <w:rPr>
          <w:b/>
          <w:bCs/>
          <w:i/>
          <w:u w:val="single"/>
        </w:rPr>
      </w:pPr>
      <w:r w:rsidRPr="00482A60">
        <w:rPr>
          <w:b/>
          <w:bCs/>
          <w:i/>
          <w:u w:val="single"/>
        </w:rPr>
        <w:t>Основные требования к знаниям, умениям и навыкам учащихся:</w:t>
      </w:r>
    </w:p>
    <w:p w14:paraId="67B8FD6B" w14:textId="77777777" w:rsidR="00FB5719" w:rsidRPr="00482A60" w:rsidRDefault="00FB5719" w:rsidP="00482A60">
      <w:pPr>
        <w:widowControl w:val="0"/>
        <w:autoSpaceDE w:val="0"/>
        <w:autoSpaceDN w:val="0"/>
        <w:adjustRightInd w:val="0"/>
        <w:ind w:firstLine="680"/>
        <w:jc w:val="both"/>
        <w:rPr>
          <w:b/>
          <w:i/>
          <w:u w:val="single"/>
        </w:rPr>
      </w:pPr>
    </w:p>
    <w:p w14:paraId="7F0A6956" w14:textId="77777777" w:rsidR="00482A60" w:rsidRP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t xml:space="preserve">Обучающиеся должны </w:t>
      </w:r>
      <w:r w:rsidRPr="00482A60">
        <w:rPr>
          <w:b/>
        </w:rPr>
        <w:t>знать</w:t>
      </w:r>
      <w:r w:rsidRPr="00482A60">
        <w:t xml:space="preserve">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14:paraId="4D77F616" w14:textId="77777777" w:rsidR="00482A60" w:rsidRP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rPr>
          <w:b/>
        </w:rPr>
        <w:t>Иметь представление</w:t>
      </w:r>
      <w:r w:rsidRPr="00482A60">
        <w:t xml:space="preserve">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14:paraId="0E288EED" w14:textId="77777777" w:rsidR="00482A60" w:rsidRP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t xml:space="preserve">Учащиеся должны </w:t>
      </w:r>
      <w:r w:rsidRPr="00482A60">
        <w:rPr>
          <w:b/>
        </w:rPr>
        <w:t>уметь</w:t>
      </w:r>
      <w:r w:rsidRPr="00482A60">
        <w:t xml:space="preserve">: измерить длину отрезка, определить, какой угол на глаз, различать фигуры, строить различные фигуры по заданию учителя. </w:t>
      </w:r>
    </w:p>
    <w:p w14:paraId="44FFC0E9" w14:textId="77777777" w:rsidR="00482A60" w:rsidRP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t xml:space="preserve">Обучающиеся должны </w:t>
      </w:r>
      <w:r w:rsidRPr="00482A60">
        <w:rPr>
          <w:b/>
        </w:rPr>
        <w:t>владеть</w:t>
      </w:r>
      <w:r w:rsidRPr="00482A60">
        <w:t xml:space="preserve"> терминами, усвоить новые понятия такие как периметр, круг, </w:t>
      </w:r>
      <w:r w:rsidRPr="00482A60">
        <w:lastRenderedPageBreak/>
        <w:t>окружность, овал, многоугольник.</w:t>
      </w:r>
    </w:p>
    <w:p w14:paraId="229887EF" w14:textId="77777777" w:rsidR="00482A60" w:rsidRP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rPr>
          <w:b/>
        </w:rPr>
        <w:t>Иметь представление</w:t>
      </w:r>
      <w:r w:rsidRPr="00482A60">
        <w:t xml:space="preserve"> и узнавать в окружающих предметах фигуры, которые изучают в этом курсе. </w:t>
      </w:r>
    </w:p>
    <w:p w14:paraId="50A394C5" w14:textId="3EDEE5B6" w:rsidR="00482A60" w:rsidRDefault="00482A60" w:rsidP="00482A6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2A60">
        <w:t xml:space="preserve">Учащиеся должны </w:t>
      </w:r>
      <w:r w:rsidRPr="00482A60">
        <w:rPr>
          <w:b/>
        </w:rPr>
        <w:t>знать</w:t>
      </w:r>
      <w:r w:rsidRPr="00482A60">
        <w:t xml:space="preserve"> и </w:t>
      </w:r>
      <w:r w:rsidRPr="00482A60">
        <w:rPr>
          <w:b/>
        </w:rPr>
        <w:t>применять</w:t>
      </w:r>
      <w:r w:rsidRPr="00482A60">
        <w:t xml:space="preserve"> формулы периметра различных фигур, строить углы. </w:t>
      </w:r>
    </w:p>
    <w:p w14:paraId="081F49EB" w14:textId="07C742B2" w:rsidR="00FB5719" w:rsidRDefault="00FB5719" w:rsidP="00FB5719">
      <w:pPr>
        <w:widowControl w:val="0"/>
        <w:autoSpaceDE w:val="0"/>
        <w:autoSpaceDN w:val="0"/>
        <w:adjustRightInd w:val="0"/>
        <w:ind w:left="720"/>
        <w:jc w:val="both"/>
      </w:pPr>
    </w:p>
    <w:p w14:paraId="5A5AC5C3" w14:textId="1593795B" w:rsidR="00F80D6A" w:rsidRPr="003940BB" w:rsidRDefault="00F80D6A" w:rsidP="00F80D6A">
      <w:pPr>
        <w:ind w:firstLine="709"/>
        <w:jc w:val="both"/>
      </w:pPr>
      <w:r w:rsidRPr="003940BB">
        <w:t xml:space="preserve">Занятия строятся на основе занимательности. Практический материал для </w:t>
      </w:r>
      <w:proofErr w:type="gramStart"/>
      <w:r w:rsidRPr="003940BB">
        <w:t>наблюдения  содержит</w:t>
      </w:r>
      <w:proofErr w:type="gramEnd"/>
      <w:r w:rsidRPr="003940BB">
        <w:t xml:space="preserve"> проблемную задачу. Обилие трудных заданий, не используемых на обычных уроках, привлекают учащихся новизной, необычностью, нестандартностью, что способствует созданию положительной эмоциональной обстановки.</w:t>
      </w:r>
    </w:p>
    <w:p w14:paraId="6D760C53" w14:textId="77777777" w:rsidR="00F80D6A" w:rsidRPr="003940BB" w:rsidRDefault="00F80D6A" w:rsidP="00F80D6A">
      <w:pPr>
        <w:ind w:firstLine="709"/>
        <w:jc w:val="both"/>
      </w:pPr>
    </w:p>
    <w:p w14:paraId="29130D66" w14:textId="2A583067" w:rsidR="00F80D6A" w:rsidRPr="003940BB" w:rsidRDefault="00F80D6A" w:rsidP="00F80D6A">
      <w:pPr>
        <w:jc w:val="both"/>
        <w:rPr>
          <w:b/>
          <w:i/>
          <w:iCs/>
        </w:rPr>
      </w:pPr>
      <w:r w:rsidRPr="003940BB">
        <w:t xml:space="preserve">         </w:t>
      </w:r>
      <w:r w:rsidRPr="003940BB">
        <w:rPr>
          <w:b/>
          <w:i/>
          <w:iCs/>
        </w:rPr>
        <w:t>Логика построения занятий:</w:t>
      </w:r>
    </w:p>
    <w:p w14:paraId="5AF5DA3E" w14:textId="77777777" w:rsidR="00F80D6A" w:rsidRPr="003940BB" w:rsidRDefault="00F80D6A" w:rsidP="00003B3A">
      <w:pPr>
        <w:pStyle w:val="a6"/>
        <w:suppressAutoHyphens/>
        <w:jc w:val="both"/>
      </w:pPr>
      <w:r w:rsidRPr="003940BB">
        <w:t>Активизация мыслительной деятельности учащихся;</w:t>
      </w:r>
    </w:p>
    <w:p w14:paraId="24C274B6" w14:textId="78A458D4" w:rsidR="00F80D6A" w:rsidRPr="003940BB" w:rsidRDefault="00F80D6A" w:rsidP="00003B3A">
      <w:pPr>
        <w:pStyle w:val="a6"/>
        <w:suppressAutoHyphens/>
        <w:jc w:val="both"/>
      </w:pPr>
      <w:r w:rsidRPr="003940BB">
        <w:t>Выполнение проблемно-поисковых заданий (в основном творческого характера).</w:t>
      </w:r>
    </w:p>
    <w:p w14:paraId="53F0C35C" w14:textId="77777777" w:rsidR="00F80D6A" w:rsidRPr="003940BB" w:rsidRDefault="00F80D6A" w:rsidP="00F80D6A">
      <w:pPr>
        <w:pStyle w:val="a6"/>
        <w:suppressAutoHyphens/>
        <w:ind w:left="357"/>
        <w:jc w:val="both"/>
      </w:pPr>
    </w:p>
    <w:p w14:paraId="61F58A9C" w14:textId="05A406B4" w:rsidR="00F80D6A" w:rsidRPr="003940BB" w:rsidRDefault="00F80D6A" w:rsidP="00F80D6A">
      <w:pPr>
        <w:jc w:val="both"/>
      </w:pPr>
      <w:r w:rsidRPr="003940BB">
        <w:rPr>
          <w:b/>
        </w:rPr>
        <w:t xml:space="preserve">        Ожидаемый результат</w:t>
      </w:r>
      <w:r w:rsidRPr="003940BB">
        <w:t>: повышение качества знаний, качественное участие учеников в школьных, городских, региональных олимпиадах.</w:t>
      </w:r>
    </w:p>
    <w:p w14:paraId="00A1E150" w14:textId="77777777" w:rsidR="00F80D6A" w:rsidRPr="003940BB" w:rsidRDefault="00F80D6A" w:rsidP="00F80D6A">
      <w:pPr>
        <w:jc w:val="both"/>
      </w:pPr>
    </w:p>
    <w:p w14:paraId="23D3758A" w14:textId="6B8C6FA5" w:rsidR="00F80D6A" w:rsidRPr="003940BB" w:rsidRDefault="00F80D6A" w:rsidP="00F80D6A">
      <w:pPr>
        <w:jc w:val="both"/>
        <w:rPr>
          <w:b/>
        </w:rPr>
      </w:pPr>
      <w:r w:rsidRPr="003940BB">
        <w:t xml:space="preserve">       </w:t>
      </w:r>
      <w:r w:rsidRPr="003940BB">
        <w:rPr>
          <w:b/>
        </w:rPr>
        <w:t>Формы организации образовательного процесса:</w:t>
      </w:r>
    </w:p>
    <w:p w14:paraId="0250F412" w14:textId="77777777" w:rsidR="00F80D6A" w:rsidRPr="003940BB" w:rsidRDefault="00F80D6A" w:rsidP="00003B3A">
      <w:pPr>
        <w:widowControl w:val="0"/>
        <w:autoSpaceDE w:val="0"/>
        <w:autoSpaceDN w:val="0"/>
        <w:adjustRightInd w:val="0"/>
        <w:ind w:left="709"/>
        <w:jc w:val="both"/>
      </w:pPr>
      <w:r w:rsidRPr="003940BB">
        <w:t>игровые занятия;</w:t>
      </w:r>
    </w:p>
    <w:p w14:paraId="76B00E35" w14:textId="77777777" w:rsidR="00F80D6A" w:rsidRPr="003940BB" w:rsidRDefault="00F80D6A" w:rsidP="00003B3A">
      <w:pPr>
        <w:widowControl w:val="0"/>
        <w:autoSpaceDE w:val="0"/>
        <w:autoSpaceDN w:val="0"/>
        <w:adjustRightInd w:val="0"/>
        <w:ind w:left="709"/>
        <w:jc w:val="both"/>
      </w:pPr>
      <w:r w:rsidRPr="003940BB">
        <w:t>творческие лаборатории;</w:t>
      </w:r>
    </w:p>
    <w:p w14:paraId="5B1E05E2" w14:textId="0B803202" w:rsidR="00F80D6A" w:rsidRPr="003940BB" w:rsidRDefault="00F80D6A" w:rsidP="00003B3A">
      <w:pPr>
        <w:shd w:val="clear" w:color="auto" w:fill="FFFFFF"/>
        <w:autoSpaceDE w:val="0"/>
        <w:autoSpaceDN w:val="0"/>
        <w:adjustRightInd w:val="0"/>
        <w:ind w:left="709"/>
        <w:jc w:val="both"/>
      </w:pPr>
      <w:r w:rsidRPr="003940BB">
        <w:t>групповая и индивидуальная работа</w:t>
      </w:r>
      <w:r w:rsidRPr="003940BB">
        <w:rPr>
          <w:color w:val="000000"/>
        </w:rPr>
        <w:t>;</w:t>
      </w:r>
    </w:p>
    <w:p w14:paraId="29D49EF9" w14:textId="49BF3145" w:rsidR="00F80D6A" w:rsidRPr="003940BB" w:rsidRDefault="00F80D6A" w:rsidP="00003B3A">
      <w:pPr>
        <w:ind w:left="709"/>
        <w:jc w:val="both"/>
      </w:pPr>
      <w:r w:rsidRPr="003940BB">
        <w:t>уроки с использованием ИКТ;</w:t>
      </w:r>
    </w:p>
    <w:p w14:paraId="1C7A9AF4" w14:textId="77777777" w:rsidR="00F80D6A" w:rsidRPr="003940BB" w:rsidRDefault="00F80D6A" w:rsidP="00003B3A">
      <w:pPr>
        <w:shd w:val="clear" w:color="auto" w:fill="FFFFFF"/>
        <w:autoSpaceDE w:val="0"/>
        <w:autoSpaceDN w:val="0"/>
        <w:adjustRightInd w:val="0"/>
        <w:ind w:left="709"/>
        <w:jc w:val="both"/>
      </w:pPr>
      <w:r w:rsidRPr="003940BB">
        <w:rPr>
          <w:color w:val="000000"/>
        </w:rPr>
        <w:t>работа в паре взаимоконтроля,</w:t>
      </w:r>
    </w:p>
    <w:p w14:paraId="26974BEC" w14:textId="4A3D08EF" w:rsidR="003940BB" w:rsidRPr="003940BB" w:rsidRDefault="00F80D6A" w:rsidP="00003B3A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3940BB">
        <w:rPr>
          <w:color w:val="000000"/>
        </w:rPr>
        <w:t>работа с таблицами</w:t>
      </w:r>
      <w:r w:rsidR="003940BB" w:rsidRPr="003940BB">
        <w:rPr>
          <w:color w:val="000000"/>
        </w:rPr>
        <w:t>.</w:t>
      </w:r>
    </w:p>
    <w:p w14:paraId="154868F0" w14:textId="04C07051" w:rsidR="00F80D6A" w:rsidRPr="003940BB" w:rsidRDefault="00F80D6A" w:rsidP="00003B3A">
      <w:pPr>
        <w:ind w:left="709"/>
        <w:jc w:val="both"/>
        <w:rPr>
          <w:color w:val="000000"/>
        </w:rPr>
      </w:pPr>
    </w:p>
    <w:p w14:paraId="15EE8E9D" w14:textId="77777777" w:rsidR="00F80D6A" w:rsidRPr="003940BB" w:rsidRDefault="00F80D6A" w:rsidP="00F80D6A">
      <w:pPr>
        <w:ind w:firstLine="709"/>
        <w:jc w:val="both"/>
        <w:rPr>
          <w:color w:val="000000"/>
        </w:rPr>
      </w:pPr>
      <w:r w:rsidRPr="003940BB">
        <w:rPr>
          <w:color w:val="000000"/>
        </w:rPr>
        <w:t>Методическое обеспечение дополнительной образовательной программы включает в себя игры, соревнования, беседы, путешествия.</w:t>
      </w:r>
    </w:p>
    <w:p w14:paraId="7BE1E530" w14:textId="77777777" w:rsidR="00F80D6A" w:rsidRPr="003940BB" w:rsidRDefault="00F80D6A" w:rsidP="00F80D6A">
      <w:pPr>
        <w:ind w:firstLine="709"/>
        <w:contextualSpacing/>
        <w:jc w:val="both"/>
        <w:rPr>
          <w:b/>
        </w:rPr>
      </w:pPr>
    </w:p>
    <w:p w14:paraId="24225F92" w14:textId="77777777" w:rsidR="00F80D6A" w:rsidRPr="003940BB" w:rsidRDefault="00F80D6A" w:rsidP="00F80D6A">
      <w:pPr>
        <w:ind w:firstLine="709"/>
        <w:contextualSpacing/>
        <w:jc w:val="both"/>
        <w:rPr>
          <w:b/>
        </w:rPr>
      </w:pPr>
      <w:r w:rsidRPr="003940BB">
        <w:rPr>
          <w:b/>
        </w:rPr>
        <w:t>Основные технологии</w:t>
      </w:r>
    </w:p>
    <w:p w14:paraId="55B924B4" w14:textId="77777777" w:rsidR="00F80D6A" w:rsidRPr="003940BB" w:rsidRDefault="00F80D6A" w:rsidP="00003B3A">
      <w:pPr>
        <w:ind w:left="709"/>
        <w:contextualSpacing/>
        <w:jc w:val="both"/>
      </w:pPr>
      <w:r w:rsidRPr="003940BB">
        <w:t xml:space="preserve">игровые технологии; </w:t>
      </w:r>
    </w:p>
    <w:p w14:paraId="3AC1DDDD" w14:textId="77777777" w:rsidR="00F80D6A" w:rsidRPr="003940BB" w:rsidRDefault="00F80D6A" w:rsidP="00003B3A">
      <w:pPr>
        <w:ind w:left="709"/>
        <w:contextualSpacing/>
        <w:jc w:val="both"/>
      </w:pPr>
      <w:r w:rsidRPr="003940BB">
        <w:t>ИКТ-технологии;</w:t>
      </w:r>
    </w:p>
    <w:p w14:paraId="3A694446" w14:textId="1FBF7A73" w:rsidR="00F80D6A" w:rsidRPr="003940BB" w:rsidRDefault="00F80D6A" w:rsidP="00003B3A">
      <w:pPr>
        <w:ind w:left="709"/>
        <w:contextualSpacing/>
        <w:jc w:val="both"/>
      </w:pPr>
      <w:proofErr w:type="spellStart"/>
      <w:r w:rsidRPr="003940BB">
        <w:t>здоровьесберегающие</w:t>
      </w:r>
      <w:proofErr w:type="spellEnd"/>
      <w:r w:rsidRPr="003940BB">
        <w:t xml:space="preserve"> технологии</w:t>
      </w:r>
      <w:r w:rsidR="00AD301A">
        <w:t xml:space="preserve"> </w:t>
      </w:r>
      <w:r w:rsidRPr="003940BB">
        <w:t>(</w:t>
      </w:r>
      <w:proofErr w:type="spellStart"/>
      <w:r w:rsidRPr="003940BB">
        <w:t>физминутки</w:t>
      </w:r>
      <w:proofErr w:type="spellEnd"/>
      <w:r w:rsidRPr="003940BB">
        <w:t>,</w:t>
      </w:r>
      <w:r w:rsidR="003940BB" w:rsidRPr="003940BB">
        <w:t xml:space="preserve"> </w:t>
      </w:r>
      <w:r w:rsidRPr="003940BB">
        <w:t xml:space="preserve">пальчиковая </w:t>
      </w:r>
      <w:proofErr w:type="gramStart"/>
      <w:r w:rsidRPr="003940BB">
        <w:t>гимнастика,  гимнастика</w:t>
      </w:r>
      <w:proofErr w:type="gramEnd"/>
      <w:r w:rsidRPr="003940BB">
        <w:t xml:space="preserve"> для глаз);</w:t>
      </w:r>
    </w:p>
    <w:p w14:paraId="736CF4DD" w14:textId="399F741A" w:rsidR="00F80D6A" w:rsidRPr="003940BB" w:rsidRDefault="00F80D6A" w:rsidP="00003B3A">
      <w:pPr>
        <w:ind w:left="709"/>
        <w:contextualSpacing/>
        <w:jc w:val="both"/>
      </w:pPr>
      <w:r w:rsidRPr="003940BB">
        <w:t>использование элементов развивающего обучения.</w:t>
      </w:r>
    </w:p>
    <w:p w14:paraId="3535E8FB" w14:textId="77777777" w:rsidR="003940BB" w:rsidRPr="003940BB" w:rsidRDefault="003940BB" w:rsidP="003940BB">
      <w:pPr>
        <w:ind w:left="709"/>
        <w:contextualSpacing/>
        <w:jc w:val="both"/>
      </w:pPr>
    </w:p>
    <w:p w14:paraId="35FAAE68" w14:textId="44171BB5" w:rsidR="00F80D6A" w:rsidRDefault="00F80D6A" w:rsidP="00F80D6A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b/>
          <w:color w:val="000000"/>
        </w:rPr>
        <w:t>Организация деятельности младших школьников на занятиях основывается на следующих принципах:</w:t>
      </w:r>
    </w:p>
    <w:p w14:paraId="6D01A9D0" w14:textId="5CF8B980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занимательность;</w:t>
      </w:r>
    </w:p>
    <w:p w14:paraId="73DC8F30" w14:textId="367A0783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научность;</w:t>
      </w:r>
    </w:p>
    <w:p w14:paraId="6F6E23BD" w14:textId="192D59B3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сознательность и активность;</w:t>
      </w:r>
    </w:p>
    <w:p w14:paraId="6F5DFAE0" w14:textId="293706AC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наглядность;</w:t>
      </w:r>
    </w:p>
    <w:p w14:paraId="036E4EE7" w14:textId="4590F1CF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доступность;</w:t>
      </w:r>
    </w:p>
    <w:p w14:paraId="39D59A35" w14:textId="0F95EDF5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связь теории с практикой;</w:t>
      </w:r>
    </w:p>
    <w:p w14:paraId="5289B620" w14:textId="68B5D3B6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индивидуальный подход к учащимся;</w:t>
      </w:r>
    </w:p>
    <w:p w14:paraId="081CBF6C" w14:textId="4B40351B" w:rsidR="00F80D6A" w:rsidRPr="003940BB" w:rsidRDefault="00F80D6A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преемственность.</w:t>
      </w:r>
    </w:p>
    <w:p w14:paraId="79421A5B" w14:textId="77777777" w:rsidR="003940BB" w:rsidRPr="003940BB" w:rsidRDefault="003940BB" w:rsidP="00003B3A">
      <w:pPr>
        <w:pStyle w:val="c3"/>
        <w:spacing w:before="0" w:beforeAutospacing="0" w:after="0" w:afterAutospacing="0"/>
        <w:ind w:left="720"/>
        <w:contextualSpacing/>
        <w:jc w:val="both"/>
        <w:rPr>
          <w:b/>
          <w:color w:val="000000"/>
        </w:rPr>
      </w:pPr>
    </w:p>
    <w:p w14:paraId="51E844E3" w14:textId="748E864C" w:rsidR="00F80D6A" w:rsidRPr="003940BB" w:rsidRDefault="00F80D6A" w:rsidP="00F80D6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940BB">
        <w:rPr>
          <w:rStyle w:val="c6"/>
          <w:b/>
          <w:color w:val="000000"/>
        </w:rPr>
        <w:t>Способы выявления промежуточных и конечных результатов.</w:t>
      </w:r>
    </w:p>
    <w:p w14:paraId="56A78A36" w14:textId="0A9582DB" w:rsidR="00F80D6A" w:rsidRPr="003940BB" w:rsidRDefault="00F80D6A" w:rsidP="00F80D6A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940BB">
        <w:rPr>
          <w:rStyle w:val="c6"/>
          <w:color w:val="000000"/>
        </w:rPr>
        <w:t>Участие в олимпиад</w:t>
      </w:r>
      <w:r w:rsidR="003940BB" w:rsidRPr="003940BB">
        <w:rPr>
          <w:rStyle w:val="c6"/>
          <w:color w:val="000000"/>
        </w:rPr>
        <w:t>ах</w:t>
      </w:r>
      <w:r w:rsidRPr="003940BB">
        <w:rPr>
          <w:rStyle w:val="c6"/>
          <w:color w:val="000000"/>
        </w:rPr>
        <w:t xml:space="preserve"> по </w:t>
      </w:r>
      <w:r w:rsidR="003940BB" w:rsidRPr="003940BB">
        <w:rPr>
          <w:rStyle w:val="c6"/>
          <w:color w:val="000000"/>
        </w:rPr>
        <w:t>математике</w:t>
      </w:r>
      <w:r w:rsidRPr="003940BB">
        <w:rPr>
          <w:rStyle w:val="c6"/>
          <w:color w:val="000000"/>
        </w:rPr>
        <w:t>, в интеллектуальных играх, творческих конкурсах.</w:t>
      </w:r>
    </w:p>
    <w:p w14:paraId="746E19F9" w14:textId="77777777" w:rsidR="00F80D6A" w:rsidRPr="003940BB" w:rsidRDefault="00F80D6A" w:rsidP="00F80D6A">
      <w:pPr>
        <w:ind w:firstLine="709"/>
        <w:contextualSpacing/>
        <w:jc w:val="both"/>
      </w:pPr>
      <w:r w:rsidRPr="003940BB">
        <w:rPr>
          <w:b/>
        </w:rPr>
        <w:t>Формы и методы занятий</w:t>
      </w:r>
      <w:r w:rsidRPr="003940BB">
        <w:t xml:space="preserve">: конкурсы, викторины, олимпиады, турниры, проблемные и творческие занятия. </w:t>
      </w:r>
    </w:p>
    <w:p w14:paraId="3EE755ED" w14:textId="3559A7A6" w:rsidR="00F80D6A" w:rsidRDefault="00F80D6A" w:rsidP="00F80D6A">
      <w:pPr>
        <w:ind w:firstLine="709"/>
        <w:contextualSpacing/>
        <w:jc w:val="both"/>
      </w:pPr>
      <w:r w:rsidRPr="003940BB">
        <w:t>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уч-ся.</w:t>
      </w:r>
    </w:p>
    <w:p w14:paraId="4B81540F" w14:textId="77777777" w:rsidR="00003B3A" w:rsidRPr="003940BB" w:rsidRDefault="00003B3A" w:rsidP="00F80D6A">
      <w:pPr>
        <w:ind w:firstLine="709"/>
        <w:contextualSpacing/>
        <w:jc w:val="both"/>
      </w:pPr>
    </w:p>
    <w:p w14:paraId="4BD8314D" w14:textId="3A7C8262" w:rsidR="00F80D6A" w:rsidRDefault="00AD301A" w:rsidP="00F80D6A">
      <w:pPr>
        <w:ind w:firstLine="709"/>
        <w:contextualSpacing/>
        <w:jc w:val="both"/>
        <w:rPr>
          <w:b/>
        </w:rPr>
      </w:pPr>
      <w:r>
        <w:rPr>
          <w:b/>
        </w:rPr>
        <w:t>Виды деятельности</w:t>
      </w:r>
      <w:r w:rsidR="00F80D6A" w:rsidRPr="003940BB">
        <w:rPr>
          <w:b/>
        </w:rPr>
        <w:t>:</w:t>
      </w:r>
    </w:p>
    <w:p w14:paraId="73C09ADB" w14:textId="7CFF41D3" w:rsidR="003940BB" w:rsidRPr="00003B3A" w:rsidRDefault="003940BB" w:rsidP="00003B3A">
      <w:pPr>
        <w:ind w:left="360"/>
        <w:jc w:val="both"/>
        <w:rPr>
          <w:b/>
        </w:rPr>
      </w:pPr>
      <w:r w:rsidRPr="00482A60">
        <w:lastRenderedPageBreak/>
        <w:t>творческие работы,</w:t>
      </w:r>
    </w:p>
    <w:p w14:paraId="3F01C376" w14:textId="01925B20" w:rsidR="003940BB" w:rsidRPr="00003B3A" w:rsidRDefault="003940BB" w:rsidP="00003B3A">
      <w:pPr>
        <w:ind w:left="360"/>
        <w:jc w:val="both"/>
        <w:rPr>
          <w:b/>
        </w:rPr>
      </w:pPr>
      <w:r w:rsidRPr="00482A60">
        <w:t>задания на смекалку,</w:t>
      </w:r>
    </w:p>
    <w:p w14:paraId="41B4621B" w14:textId="5CA0E7AD" w:rsidR="003940BB" w:rsidRPr="00003B3A" w:rsidRDefault="003940BB" w:rsidP="00003B3A">
      <w:pPr>
        <w:ind w:left="360"/>
        <w:jc w:val="both"/>
        <w:rPr>
          <w:b/>
        </w:rPr>
      </w:pPr>
      <w:r w:rsidRPr="00482A60">
        <w:t>лабиринты,</w:t>
      </w:r>
    </w:p>
    <w:p w14:paraId="4024704A" w14:textId="035943D9" w:rsidR="003940BB" w:rsidRPr="00003B3A" w:rsidRDefault="003940BB" w:rsidP="00003B3A">
      <w:pPr>
        <w:ind w:left="360"/>
        <w:jc w:val="both"/>
        <w:rPr>
          <w:b/>
        </w:rPr>
      </w:pPr>
      <w:r w:rsidRPr="00482A60">
        <w:t>кроссворды,</w:t>
      </w:r>
    </w:p>
    <w:p w14:paraId="50F48F7D" w14:textId="4FE65A11" w:rsidR="003940BB" w:rsidRPr="00003B3A" w:rsidRDefault="003940BB" w:rsidP="00003B3A">
      <w:pPr>
        <w:ind w:left="360"/>
        <w:jc w:val="both"/>
        <w:rPr>
          <w:b/>
        </w:rPr>
      </w:pPr>
      <w:r w:rsidRPr="00482A60">
        <w:t xml:space="preserve"> логические задачи,</w:t>
      </w:r>
    </w:p>
    <w:p w14:paraId="513188A0" w14:textId="0D09F455" w:rsidR="003940BB" w:rsidRPr="00003B3A" w:rsidRDefault="003940BB" w:rsidP="00003B3A">
      <w:pPr>
        <w:ind w:left="360"/>
        <w:jc w:val="both"/>
        <w:rPr>
          <w:b/>
        </w:rPr>
      </w:pPr>
      <w:r w:rsidRPr="00482A60">
        <w:t>упражнения на распознавание геометрических фигур,</w:t>
      </w:r>
    </w:p>
    <w:p w14:paraId="74533046" w14:textId="7D7D3BAC" w:rsidR="003940BB" w:rsidRPr="00003B3A" w:rsidRDefault="003940BB" w:rsidP="00003B3A">
      <w:pPr>
        <w:ind w:left="360"/>
        <w:jc w:val="both"/>
        <w:rPr>
          <w:b/>
        </w:rPr>
      </w:pPr>
      <w:r w:rsidRPr="00482A60">
        <w:t>решение уравнений повышенной трудности,</w:t>
      </w:r>
    </w:p>
    <w:p w14:paraId="366FD894" w14:textId="74262E40" w:rsidR="003940BB" w:rsidRPr="00003B3A" w:rsidRDefault="003940BB" w:rsidP="00003B3A">
      <w:pPr>
        <w:ind w:left="360"/>
        <w:jc w:val="both"/>
        <w:rPr>
          <w:b/>
        </w:rPr>
      </w:pPr>
      <w:r w:rsidRPr="00482A60">
        <w:t>решение нестандартных задач,</w:t>
      </w:r>
    </w:p>
    <w:p w14:paraId="7BD47603" w14:textId="4DC0284F" w:rsidR="003940BB" w:rsidRPr="00003B3A" w:rsidRDefault="003940BB" w:rsidP="00003B3A">
      <w:pPr>
        <w:ind w:left="360"/>
        <w:jc w:val="both"/>
        <w:rPr>
          <w:b/>
        </w:rPr>
      </w:pPr>
      <w:r w:rsidRPr="00482A60">
        <w:t>решение текстовых задач повышенной трудности различными способами,</w:t>
      </w:r>
    </w:p>
    <w:p w14:paraId="20C03F89" w14:textId="4CF914E5" w:rsidR="003940BB" w:rsidRPr="00003B3A" w:rsidRDefault="003940BB" w:rsidP="00003B3A">
      <w:pPr>
        <w:ind w:left="360"/>
        <w:jc w:val="both"/>
        <w:rPr>
          <w:b/>
        </w:rPr>
      </w:pPr>
      <w:r w:rsidRPr="00482A60">
        <w:t>выражения на сложение, вычитание, умножение, деление в различных системах счисления,</w:t>
      </w:r>
    </w:p>
    <w:p w14:paraId="0A523AB9" w14:textId="3533B5D2" w:rsidR="003940BB" w:rsidRPr="00003B3A" w:rsidRDefault="003940BB" w:rsidP="00003B3A">
      <w:pPr>
        <w:ind w:left="360"/>
        <w:jc w:val="both"/>
        <w:rPr>
          <w:b/>
        </w:rPr>
      </w:pPr>
      <w:r w:rsidRPr="00482A60">
        <w:t>решение комбинаторных задач,</w:t>
      </w:r>
    </w:p>
    <w:p w14:paraId="0FA3776B" w14:textId="737898C5" w:rsidR="003940BB" w:rsidRPr="00003B3A" w:rsidRDefault="00BB47D8" w:rsidP="00003B3A">
      <w:pPr>
        <w:ind w:left="360"/>
        <w:jc w:val="both"/>
        <w:rPr>
          <w:b/>
        </w:rPr>
      </w:pPr>
      <w:r w:rsidRPr="00482A60">
        <w:t xml:space="preserve">решение </w:t>
      </w:r>
      <w:proofErr w:type="gramStart"/>
      <w:r w:rsidRPr="00482A60">
        <w:t>задач  повышенной</w:t>
      </w:r>
      <w:proofErr w:type="gramEnd"/>
      <w:r w:rsidRPr="00482A60">
        <w:t xml:space="preserve"> трудности</w:t>
      </w:r>
      <w:r w:rsidR="003940BB" w:rsidRPr="00482A60">
        <w:t>,</w:t>
      </w:r>
    </w:p>
    <w:p w14:paraId="789D17E1" w14:textId="6B1EC874" w:rsidR="003940BB" w:rsidRPr="00003B3A" w:rsidRDefault="003940BB" w:rsidP="00003B3A">
      <w:pPr>
        <w:ind w:left="360"/>
        <w:jc w:val="both"/>
        <w:rPr>
          <w:b/>
        </w:rPr>
      </w:pPr>
      <w:r w:rsidRPr="00482A60">
        <w:t>задачи, связанные с формулами произведения,</w:t>
      </w:r>
    </w:p>
    <w:p w14:paraId="3DAA095A" w14:textId="561FD7B3" w:rsidR="003940BB" w:rsidRPr="00003B3A" w:rsidRDefault="003940BB" w:rsidP="00003B3A">
      <w:pPr>
        <w:ind w:left="360"/>
        <w:jc w:val="both"/>
        <w:rPr>
          <w:b/>
        </w:rPr>
      </w:pPr>
      <w:r w:rsidRPr="00482A60">
        <w:t>решение геометрических задач.</w:t>
      </w:r>
    </w:p>
    <w:p w14:paraId="6D2AF17D" w14:textId="77777777" w:rsidR="003940BB" w:rsidRPr="003940BB" w:rsidRDefault="003940BB" w:rsidP="003940BB">
      <w:pPr>
        <w:suppressAutoHyphens/>
        <w:ind w:left="1429"/>
        <w:contextualSpacing/>
        <w:jc w:val="both"/>
      </w:pPr>
    </w:p>
    <w:p w14:paraId="58F47716" w14:textId="77777777" w:rsidR="00F80D6A" w:rsidRPr="003940BB" w:rsidRDefault="00F80D6A" w:rsidP="00F80D6A">
      <w:pPr>
        <w:ind w:firstLine="709"/>
        <w:contextualSpacing/>
        <w:jc w:val="both"/>
        <w:rPr>
          <w:b/>
        </w:rPr>
      </w:pPr>
      <w:r w:rsidRPr="003940BB">
        <w:rPr>
          <w:b/>
        </w:rPr>
        <w:t>В каждом занятии прослеживаются три части:</w:t>
      </w:r>
    </w:p>
    <w:p w14:paraId="35897A28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1. игровая</w:t>
      </w:r>
    </w:p>
    <w:p w14:paraId="76203156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2. теоретическая</w:t>
      </w:r>
    </w:p>
    <w:p w14:paraId="4C11A428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3. практическая</w:t>
      </w:r>
    </w:p>
    <w:p w14:paraId="5BD36C5E" w14:textId="77777777" w:rsidR="00F80D6A" w:rsidRPr="003940BB" w:rsidRDefault="00F80D6A" w:rsidP="00F80D6A">
      <w:pPr>
        <w:ind w:firstLine="709"/>
        <w:contextualSpacing/>
        <w:jc w:val="both"/>
      </w:pPr>
    </w:p>
    <w:p w14:paraId="58F14A2F" w14:textId="77777777" w:rsidR="00F80D6A" w:rsidRPr="003940BB" w:rsidRDefault="00F80D6A" w:rsidP="00F80D6A">
      <w:pPr>
        <w:ind w:firstLine="709"/>
        <w:contextualSpacing/>
        <w:jc w:val="both"/>
      </w:pPr>
      <w:r w:rsidRPr="003940BB">
        <w:rPr>
          <w:b/>
        </w:rPr>
        <w:t>Способы проверки результатов</w:t>
      </w:r>
      <w:r w:rsidRPr="003940BB">
        <w:t>:</w:t>
      </w:r>
    </w:p>
    <w:p w14:paraId="3BB7C677" w14:textId="77777777" w:rsidR="00F80D6A" w:rsidRPr="003940BB" w:rsidRDefault="00F80D6A" w:rsidP="00F80D6A">
      <w:pPr>
        <w:ind w:firstLine="709"/>
        <w:contextualSpacing/>
        <w:jc w:val="both"/>
      </w:pPr>
      <w:r w:rsidRPr="003940BB">
        <w:t xml:space="preserve"> В конце каждого раздела проводится олимпиада, тест, где проверяются знания учащихся.</w:t>
      </w:r>
    </w:p>
    <w:p w14:paraId="14459175" w14:textId="77777777" w:rsidR="00F80D6A" w:rsidRPr="003940BB" w:rsidRDefault="00F80D6A" w:rsidP="00F80D6A">
      <w:pPr>
        <w:ind w:firstLine="709"/>
        <w:contextualSpacing/>
        <w:jc w:val="both"/>
        <w:rPr>
          <w:b/>
        </w:rPr>
      </w:pPr>
    </w:p>
    <w:p w14:paraId="4BEA0142" w14:textId="77777777" w:rsidR="00F80D6A" w:rsidRPr="003940BB" w:rsidRDefault="00F80D6A" w:rsidP="00F80D6A">
      <w:pPr>
        <w:ind w:firstLine="709"/>
        <w:contextualSpacing/>
        <w:jc w:val="both"/>
        <w:rPr>
          <w:b/>
        </w:rPr>
      </w:pPr>
      <w:r w:rsidRPr="003940BB">
        <w:rPr>
          <w:b/>
        </w:rPr>
        <w:t>Формы аттестации достижений учащихся.</w:t>
      </w:r>
    </w:p>
    <w:p w14:paraId="6B3F0CF4" w14:textId="77777777" w:rsidR="00F80D6A" w:rsidRPr="003940BB" w:rsidRDefault="00F80D6A" w:rsidP="00F80D6A">
      <w:pPr>
        <w:ind w:firstLine="709"/>
        <w:contextualSpacing/>
        <w:jc w:val="both"/>
      </w:pPr>
      <w:r w:rsidRPr="003940BB">
        <w:rPr>
          <w:b/>
        </w:rPr>
        <w:t>-</w:t>
      </w:r>
      <w:r w:rsidRPr="003940BB">
        <w:t xml:space="preserve"> текущая успеваемость;</w:t>
      </w:r>
    </w:p>
    <w:p w14:paraId="6CE0CD85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- практические работы, зачёты, контрольные работы;</w:t>
      </w:r>
    </w:p>
    <w:p w14:paraId="07396247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- предметные олимпиады;</w:t>
      </w:r>
    </w:p>
    <w:p w14:paraId="3F7BF41E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- зачёты;</w:t>
      </w:r>
    </w:p>
    <w:p w14:paraId="1150F0D4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- тесты;</w:t>
      </w:r>
    </w:p>
    <w:p w14:paraId="6933A4E5" w14:textId="77777777" w:rsidR="00F80D6A" w:rsidRPr="003940BB" w:rsidRDefault="00F80D6A" w:rsidP="00F80D6A">
      <w:pPr>
        <w:ind w:firstLine="709"/>
        <w:contextualSpacing/>
        <w:jc w:val="both"/>
      </w:pPr>
      <w:r w:rsidRPr="003940BB">
        <w:t>- итоговые контрольные работы;</w:t>
      </w:r>
    </w:p>
    <w:p w14:paraId="7D49C1A6" w14:textId="638C724E" w:rsidR="00F80D6A" w:rsidRPr="003940BB" w:rsidRDefault="00F80D6A" w:rsidP="00F80D6A">
      <w:pPr>
        <w:ind w:firstLine="709"/>
        <w:contextualSpacing/>
        <w:jc w:val="both"/>
      </w:pPr>
      <w:r w:rsidRPr="003940BB">
        <w:t>- годовой мониторинг</w:t>
      </w:r>
      <w:r w:rsidR="003940BB" w:rsidRPr="003940BB">
        <w:t>.</w:t>
      </w:r>
    </w:p>
    <w:p w14:paraId="1197030E" w14:textId="77777777" w:rsidR="00F80D6A" w:rsidRPr="003940BB" w:rsidRDefault="00F80D6A" w:rsidP="00F80D6A">
      <w:pPr>
        <w:tabs>
          <w:tab w:val="left" w:pos="847"/>
        </w:tabs>
        <w:spacing w:line="276" w:lineRule="auto"/>
        <w:jc w:val="center"/>
        <w:rPr>
          <w:b/>
          <w:bCs/>
        </w:rPr>
      </w:pPr>
    </w:p>
    <w:p w14:paraId="470B7D99" w14:textId="7D4C6A7F" w:rsidR="00BB47D8" w:rsidRPr="00BB47D8" w:rsidRDefault="00BB47D8" w:rsidP="00BB47D8">
      <w:pPr>
        <w:tabs>
          <w:tab w:val="left" w:pos="847"/>
        </w:tabs>
        <w:spacing w:line="276" w:lineRule="auto"/>
        <w:rPr>
          <w:b/>
        </w:rPr>
      </w:pPr>
      <w:r>
        <w:rPr>
          <w:b/>
        </w:rPr>
        <w:t xml:space="preserve">           </w:t>
      </w:r>
      <w:r w:rsidR="00F80D6A" w:rsidRPr="003940BB">
        <w:rPr>
          <w:b/>
        </w:rPr>
        <w:t>Методы обучения:</w:t>
      </w:r>
    </w:p>
    <w:p w14:paraId="4F980984" w14:textId="77777777" w:rsidR="00BB47D8" w:rsidRPr="00482A60" w:rsidRDefault="00BB47D8" w:rsidP="00BB47D8">
      <w:pPr>
        <w:pStyle w:val="a3"/>
        <w:spacing w:before="0" w:beforeAutospacing="0" w:after="0" w:afterAutospacing="0"/>
        <w:ind w:firstLine="709"/>
        <w:jc w:val="both"/>
      </w:pPr>
      <w:r w:rsidRPr="00482A60">
        <w:t>Уроки по этому курсу включают не только геометрический материал, но и задания конструкторско-практического задания, характера.</w:t>
      </w:r>
    </w:p>
    <w:p w14:paraId="44DB29CB" w14:textId="779E7249" w:rsidR="00BB47D8" w:rsidRPr="00482A60" w:rsidRDefault="00BB47D8" w:rsidP="00BB47D8">
      <w:pPr>
        <w:pStyle w:val="a3"/>
        <w:spacing w:before="0" w:beforeAutospacing="0" w:after="0" w:afterAutospacing="0"/>
        <w:ind w:firstLine="709"/>
        <w:jc w:val="both"/>
      </w:pPr>
      <w:r w:rsidRPr="00482A60">
        <w:t>В методике проведения уроков учитываются возрастные особенности и возможности детей младшего школьного возраста, часть материала излагается в занимательной форме: сказка, рассказ, загадка, игра, диалог учитель - ученик или ученик-учитель.</w:t>
      </w:r>
    </w:p>
    <w:p w14:paraId="26DF2CD6" w14:textId="149346F2" w:rsidR="00BB47D8" w:rsidRPr="00482A60" w:rsidRDefault="00BB47D8" w:rsidP="00BB47D8">
      <w:pPr>
        <w:pStyle w:val="a3"/>
        <w:spacing w:before="0" w:beforeAutospacing="0" w:after="0" w:afterAutospacing="0"/>
        <w:ind w:firstLine="709"/>
        <w:jc w:val="both"/>
      </w:pPr>
      <w:r w:rsidRPr="00482A60">
        <w:t>Используются следующие</w:t>
      </w:r>
      <w:r w:rsidRPr="00482A60">
        <w:rPr>
          <w:b/>
          <w:i/>
          <w:u w:val="single"/>
        </w:rPr>
        <w:t xml:space="preserve"> технологии</w:t>
      </w:r>
      <w:r>
        <w:rPr>
          <w:b/>
          <w:i/>
          <w:u w:val="single"/>
        </w:rPr>
        <w:t>:</w:t>
      </w:r>
    </w:p>
    <w:p w14:paraId="5AC7CA48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>Технология разноуровневого обучения;</w:t>
      </w:r>
    </w:p>
    <w:p w14:paraId="3DA8235E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>Развивающее обучение;</w:t>
      </w:r>
    </w:p>
    <w:p w14:paraId="7661A69C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>Технология обучения в сотрудничестве;</w:t>
      </w:r>
    </w:p>
    <w:p w14:paraId="1B41AA3B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>Коммуникативная технология.</w:t>
      </w:r>
    </w:p>
    <w:p w14:paraId="412C6124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</w:p>
    <w:p w14:paraId="5E977566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В работе с детьми будут использованы следующи</w:t>
      </w:r>
      <w:r w:rsidRPr="00482A60">
        <w:rPr>
          <w:b/>
          <w:i/>
        </w:rPr>
        <w:t>е методы:</w:t>
      </w:r>
    </w:p>
    <w:p w14:paraId="737FA34B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 xml:space="preserve"> словесные,</w:t>
      </w:r>
    </w:p>
    <w:p w14:paraId="02A85AE7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 xml:space="preserve"> наглядные, </w:t>
      </w:r>
    </w:p>
    <w:p w14:paraId="0FB3FDB4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 xml:space="preserve"> практические,</w:t>
      </w:r>
    </w:p>
    <w:p w14:paraId="07189533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 xml:space="preserve"> исследовательские.</w:t>
      </w:r>
    </w:p>
    <w:p w14:paraId="55206F7C" w14:textId="77777777" w:rsidR="00BB47D8" w:rsidRPr="00482A60" w:rsidRDefault="00BB47D8" w:rsidP="00003B3A">
      <w:pPr>
        <w:widowControl w:val="0"/>
        <w:autoSpaceDE w:val="0"/>
        <w:autoSpaceDN w:val="0"/>
        <w:adjustRightInd w:val="0"/>
        <w:ind w:left="709"/>
        <w:jc w:val="both"/>
      </w:pPr>
      <w:r w:rsidRPr="00482A60">
        <w:t xml:space="preserve">Ведущим методом является </w:t>
      </w:r>
      <w:r w:rsidRPr="00BB47D8">
        <w:rPr>
          <w:b/>
          <w:bCs/>
          <w:i/>
        </w:rPr>
        <w:t>исследовательский.</w:t>
      </w:r>
      <w:r w:rsidRPr="00482A60">
        <w:t xml:space="preserve"> Организаторами исследований могут, кроме учителя, становиться дети. </w:t>
      </w:r>
    </w:p>
    <w:p w14:paraId="5861DD75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 xml:space="preserve">Для развития различных сторон мышления в программе предусмотрены разнообразные виды учебных действий, которые разбиты на три большие группы: репродуктивные, продуктивные (творческие) и контролирующие. </w:t>
      </w:r>
    </w:p>
    <w:p w14:paraId="3D79C38C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lastRenderedPageBreak/>
        <w:t xml:space="preserve">К </w:t>
      </w:r>
      <w:r w:rsidRPr="00BB47D8">
        <w:rPr>
          <w:b/>
          <w:bCs/>
          <w:i/>
        </w:rPr>
        <w:t>репродуктивным</w:t>
      </w:r>
      <w:r w:rsidRPr="00482A60">
        <w:t xml:space="preserve"> относятся: </w:t>
      </w:r>
    </w:p>
    <w:p w14:paraId="034F96DF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а) исполнительские учебные действия, которые предполагают выполнение заданий по образцу,</w:t>
      </w:r>
    </w:p>
    <w:p w14:paraId="1F5BA7A7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б) воспроизводящие учебные действия направлены на формирование вычислительных и графических навыков.</w:t>
      </w:r>
    </w:p>
    <w:p w14:paraId="1A3B85D1" w14:textId="6A863B19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FC6F34">
        <w:rPr>
          <w:b/>
          <w:bCs/>
          <w:i/>
        </w:rPr>
        <w:t>К</w:t>
      </w:r>
      <w:r w:rsidR="00FC6F34" w:rsidRPr="00FC6F34">
        <w:rPr>
          <w:b/>
          <w:bCs/>
          <w:i/>
        </w:rPr>
        <w:t xml:space="preserve"> </w:t>
      </w:r>
      <w:r w:rsidRPr="00FC6F34">
        <w:rPr>
          <w:b/>
          <w:bCs/>
          <w:i/>
        </w:rPr>
        <w:t>группе</w:t>
      </w:r>
      <w:r w:rsidR="00FC6F34" w:rsidRPr="00FC6F34">
        <w:rPr>
          <w:b/>
          <w:bCs/>
          <w:i/>
        </w:rPr>
        <w:t xml:space="preserve"> продуктивных учебных действий</w:t>
      </w:r>
      <w:r w:rsidR="00FC6F34">
        <w:rPr>
          <w:i/>
        </w:rPr>
        <w:t xml:space="preserve"> </w:t>
      </w:r>
      <w:r w:rsidRPr="00482A60">
        <w:t>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14:paraId="3643B22A" w14:textId="77777777" w:rsidR="00BB47D8" w:rsidRPr="00482A60" w:rsidRDefault="00BB47D8" w:rsidP="00BB47D8">
      <w:pPr>
        <w:widowControl w:val="0"/>
        <w:autoSpaceDE w:val="0"/>
        <w:autoSpaceDN w:val="0"/>
        <w:adjustRightInd w:val="0"/>
        <w:ind w:firstLine="709"/>
        <w:jc w:val="both"/>
      </w:pPr>
      <w:r w:rsidRPr="00FC6F34">
        <w:rPr>
          <w:b/>
          <w:bCs/>
          <w:i/>
        </w:rPr>
        <w:t>Контролирующие</w:t>
      </w:r>
      <w:r w:rsidRPr="00482A60">
        <w:t xml:space="preserve"> учебные действия направлены на формирование навыков самоконтроля.</w:t>
      </w:r>
    </w:p>
    <w:p w14:paraId="1C89F4C7" w14:textId="77777777" w:rsidR="00003B3A" w:rsidRPr="00BD7902" w:rsidRDefault="00003B3A" w:rsidP="00003B3A">
      <w:pPr>
        <w:autoSpaceDE w:val="0"/>
        <w:autoSpaceDN w:val="0"/>
        <w:spacing w:before="190" w:line="230" w:lineRule="auto"/>
        <w:ind w:left="180"/>
        <w:rPr>
          <w:color w:val="000000"/>
        </w:rPr>
      </w:pPr>
      <w:r w:rsidRPr="00BD7902">
        <w:rPr>
          <w:b/>
          <w:color w:val="000000"/>
        </w:rPr>
        <w:t xml:space="preserve">СОДЕРЖАНИЕ УЧЕБНОГО ПРЕДМЕТА </w:t>
      </w:r>
    </w:p>
    <w:p w14:paraId="7081B17F" w14:textId="77777777" w:rsidR="00482A60" w:rsidRPr="00482A60" w:rsidRDefault="00482A60" w:rsidP="00482A60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482A60">
        <w:rPr>
          <w:rFonts w:eastAsia="Calibri"/>
          <w:i/>
          <w:lang w:eastAsia="en-US"/>
        </w:rPr>
        <w:t xml:space="preserve">Данный курс состоит из двух разделов: </w:t>
      </w:r>
    </w:p>
    <w:p w14:paraId="3A833F76" w14:textId="77777777" w:rsidR="00482A60" w:rsidRPr="00482A60" w:rsidRDefault="00482A60" w:rsidP="00482A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2A60">
        <w:rPr>
          <w:rFonts w:eastAsia="Calibri"/>
          <w:lang w:val="en-US" w:eastAsia="en-US"/>
        </w:rPr>
        <w:t>I</w:t>
      </w:r>
      <w:r w:rsidRPr="00482A60">
        <w:rPr>
          <w:rFonts w:eastAsia="Calibri"/>
          <w:lang w:eastAsia="en-US"/>
        </w:rPr>
        <w:t xml:space="preserve">- «Занимательная математика», </w:t>
      </w:r>
    </w:p>
    <w:p w14:paraId="5826621D" w14:textId="77777777" w:rsidR="00482A60" w:rsidRPr="00482A60" w:rsidRDefault="00482A60" w:rsidP="00482A6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2A60">
        <w:rPr>
          <w:rFonts w:eastAsia="Calibri"/>
          <w:lang w:val="en-US" w:eastAsia="en-US"/>
        </w:rPr>
        <w:t>II</w:t>
      </w:r>
      <w:r w:rsidRPr="00482A60">
        <w:rPr>
          <w:rFonts w:eastAsia="Calibri"/>
          <w:lang w:eastAsia="en-US"/>
        </w:rPr>
        <w:t xml:space="preserve"> - «Геометрия вокруг нас».</w:t>
      </w:r>
    </w:p>
    <w:p w14:paraId="538EE0FB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Формировать умения ориентироваться в пространственных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14:paraId="2B59CCFC" w14:textId="77777777" w:rsidR="009261F3" w:rsidRPr="00482A60" w:rsidRDefault="009261F3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Формирование основных понятий: точка, линия, прямая линия, отрезок, длина отрезка, линейка, луч, построение луча, отрезка, сравнение отрезков, сравнение линии и прямой линии.</w:t>
      </w:r>
    </w:p>
    <w:p w14:paraId="05BC613D" w14:textId="1526304B" w:rsidR="00C7433B" w:rsidRPr="00207A0E" w:rsidRDefault="00C7433B" w:rsidP="00207A0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82A60">
        <w:rPr>
          <w:b/>
        </w:rPr>
        <w:t>Числа. Арифметические действия. Величины</w:t>
      </w:r>
      <w:r w:rsidR="00F37434" w:rsidRPr="00482A60">
        <w:rPr>
          <w:b/>
        </w:rPr>
        <w:t xml:space="preserve"> (</w:t>
      </w:r>
      <w:r w:rsidR="00514E9B">
        <w:rPr>
          <w:b/>
        </w:rPr>
        <w:t>1</w:t>
      </w:r>
      <w:r w:rsidR="00207A0E">
        <w:rPr>
          <w:b/>
        </w:rPr>
        <w:t>2</w:t>
      </w:r>
      <w:r w:rsidR="00F37434" w:rsidRPr="00482A60">
        <w:rPr>
          <w:b/>
        </w:rPr>
        <w:t xml:space="preserve"> часа)</w:t>
      </w:r>
    </w:p>
    <w:p w14:paraId="26EB238C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Числа от 1 до 100. Решение и составление ребусов, содержащих числа.</w:t>
      </w:r>
    </w:p>
    <w:p w14:paraId="25BF8927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Сложение и вычитание чисел в пределах 100. Таблица умножения однозначных чисел и соответствующие случаи деления.</w:t>
      </w:r>
    </w:p>
    <w:p w14:paraId="3FFD6819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Числовые головоломки: соединение чисел знаками действия так, чтобы в ответе получилось заданное число и др. Поиск нескольких решений.</w:t>
      </w:r>
    </w:p>
    <w:p w14:paraId="778F5322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50752734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Заполнение числовых кроссвордов (</w:t>
      </w:r>
      <w:proofErr w:type="spellStart"/>
      <w:r w:rsidRPr="00482A60">
        <w:t>судоку</w:t>
      </w:r>
      <w:proofErr w:type="spellEnd"/>
      <w:r w:rsidRPr="00482A60">
        <w:t xml:space="preserve"> и др.) Занимательные задания с римскими цифрами.</w:t>
      </w:r>
    </w:p>
    <w:p w14:paraId="396DC670" w14:textId="7D00A464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82A60">
        <w:rPr>
          <w:b/>
        </w:rPr>
        <w:t>Мир занимательных задач</w:t>
      </w:r>
      <w:r w:rsidR="00F37434" w:rsidRPr="00482A60">
        <w:rPr>
          <w:b/>
        </w:rPr>
        <w:t xml:space="preserve"> (</w:t>
      </w:r>
      <w:r w:rsidR="00514E9B">
        <w:rPr>
          <w:b/>
        </w:rPr>
        <w:t>1</w:t>
      </w:r>
      <w:r w:rsidR="00F37434" w:rsidRPr="00482A60">
        <w:rPr>
          <w:b/>
        </w:rPr>
        <w:t>2 часа)</w:t>
      </w:r>
    </w:p>
    <w:p w14:paraId="43629AA4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Задачи, допускающие несколько способов решения. Задачи с недостаточными, некорректными данными, с избыточным составом условия.</w:t>
      </w:r>
    </w:p>
    <w:p w14:paraId="38D36B42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Последовательность «шагов» (алгоритм) решения задачи.</w:t>
      </w:r>
    </w:p>
    <w:p w14:paraId="21C6891D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Задачи, имеющие несколько решений. Обратные задачи и задания.</w:t>
      </w:r>
    </w:p>
    <w:p w14:paraId="5886D19C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472430BA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Старинные задачи. Логические задачи. Задачи на переливание. Составление</w:t>
      </w:r>
      <w:r w:rsidR="009261F3" w:rsidRPr="00482A60">
        <w:t xml:space="preserve"> </w:t>
      </w:r>
      <w:r w:rsidRPr="00482A60">
        <w:t>аналогичных задач и заданий.</w:t>
      </w:r>
    </w:p>
    <w:p w14:paraId="526E2E5B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Нестандартные задачи. Использование знаково-символических средств для</w:t>
      </w:r>
      <w:r w:rsidR="009261F3" w:rsidRPr="00482A60">
        <w:t xml:space="preserve"> </w:t>
      </w:r>
      <w:r w:rsidRPr="00482A60">
        <w:t>моделирования ситуаций, описанных в задачах.</w:t>
      </w:r>
    </w:p>
    <w:p w14:paraId="67F52A47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Задачи, решаемые способом перебора. «Открытые» задачи и задания.</w:t>
      </w:r>
    </w:p>
    <w:p w14:paraId="4363E219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14:paraId="69E5C008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Задачи на доказательство, например, найти цифровое значение букв в</w:t>
      </w:r>
      <w:r w:rsidR="009261F3" w:rsidRPr="00482A60">
        <w:t xml:space="preserve"> </w:t>
      </w:r>
      <w:r w:rsidRPr="00482A60">
        <w:t>условной записи: СМЕХ + ГРОМ = ГРЕМИ и др. Обоснование выполняемых и выполненных действий.</w:t>
      </w:r>
    </w:p>
    <w:p w14:paraId="2E04E2C7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Решение олимпиадных задач международного конкурса «Кенгуру», «</w:t>
      </w:r>
      <w:proofErr w:type="spellStart"/>
      <w:r w:rsidRPr="00482A60">
        <w:t>Инфознайка</w:t>
      </w:r>
      <w:proofErr w:type="spellEnd"/>
      <w:r w:rsidRPr="00482A60">
        <w:t>».</w:t>
      </w:r>
    </w:p>
    <w:p w14:paraId="0C7CA70A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Воспроизведение способа решения задачи. Выбор наиболее эффективных</w:t>
      </w:r>
      <w:r w:rsidR="009261F3" w:rsidRPr="00482A60">
        <w:t xml:space="preserve"> </w:t>
      </w:r>
      <w:r w:rsidRPr="00482A60">
        <w:t>способов решения.</w:t>
      </w:r>
    </w:p>
    <w:p w14:paraId="2520EDB2" w14:textId="71DD9FDE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82A60">
        <w:rPr>
          <w:b/>
        </w:rPr>
        <w:t>Геометрическая мозаика</w:t>
      </w:r>
      <w:r w:rsidR="00F37434" w:rsidRPr="00482A60">
        <w:rPr>
          <w:b/>
        </w:rPr>
        <w:t xml:space="preserve"> (</w:t>
      </w:r>
      <w:r w:rsidR="00514E9B">
        <w:rPr>
          <w:b/>
        </w:rPr>
        <w:t>1</w:t>
      </w:r>
      <w:r w:rsidR="00207A0E">
        <w:rPr>
          <w:b/>
        </w:rPr>
        <w:t>0</w:t>
      </w:r>
      <w:r w:rsidR="00F37434" w:rsidRPr="00482A60">
        <w:rPr>
          <w:b/>
        </w:rPr>
        <w:t xml:space="preserve"> часа)</w:t>
      </w:r>
    </w:p>
    <w:p w14:paraId="7B4B8EF1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rPr>
          <w:i/>
        </w:rPr>
        <w:t>Пространственные представления.</w:t>
      </w:r>
      <w:r w:rsidRPr="00482A60">
        <w:t xml:space="preserve"> Понятия «влево», «вправо», «вверх»,</w:t>
      </w:r>
      <w:r w:rsidR="009261F3" w:rsidRPr="00482A60">
        <w:t xml:space="preserve"> </w:t>
      </w:r>
      <w:r w:rsidRPr="00482A60">
        <w:t>«вниз». Маршрут передвижения. Точка начала движения; число, стрелка 1→ 1↓,</w:t>
      </w:r>
      <w:r w:rsidR="003F6A2A" w:rsidRPr="00482A60">
        <w:t xml:space="preserve"> </w:t>
      </w:r>
      <w:r w:rsidRPr="00482A60">
        <w:t>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14:paraId="1CB7A61E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82A60">
        <w:rPr>
          <w:i/>
        </w:rPr>
        <w:t>Углы.</w:t>
      </w:r>
    </w:p>
    <w:p w14:paraId="4C6C9C66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Луч, угол, вершина угла. Плоскость, перпендикуляр, прямой угол, виды углов, сравнение углов.</w:t>
      </w:r>
    </w:p>
    <w:p w14:paraId="7DB8C42D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82A60">
        <w:rPr>
          <w:i/>
        </w:rPr>
        <w:t>Треугольники.</w:t>
      </w:r>
    </w:p>
    <w:p w14:paraId="344AEB5C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lastRenderedPageBreak/>
        <w:t>Треугольник, вершина, стороны. Виды треугольников, построение треугольников, составление из треугольников других фигур.</w:t>
      </w:r>
    </w:p>
    <w:p w14:paraId="3933E963" w14:textId="77777777" w:rsidR="00C7433B" w:rsidRPr="00482A60" w:rsidRDefault="00C7433B" w:rsidP="00482A6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82A60">
        <w:rPr>
          <w:i/>
        </w:rPr>
        <w:t>Четырехугольники.</w:t>
      </w:r>
    </w:p>
    <w:p w14:paraId="178D40F3" w14:textId="77777777" w:rsidR="00C7433B" w:rsidRDefault="00C7433B" w:rsidP="00482A60">
      <w:pPr>
        <w:widowControl w:val="0"/>
        <w:autoSpaceDE w:val="0"/>
        <w:autoSpaceDN w:val="0"/>
        <w:adjustRightInd w:val="0"/>
        <w:ind w:firstLine="709"/>
        <w:jc w:val="both"/>
      </w:pPr>
      <w:r w:rsidRPr="00482A60">
        <w:t>Четырехугольники, вершины, стороны, вершины, диагональ. Квадрат. Построение квадрата и его диагоналей. Прямоугольник. Построение прямоугольника и его диагоналей. Виды четырехугольников. Сходство и различие.</w:t>
      </w:r>
    </w:p>
    <w:p w14:paraId="29F774C6" w14:textId="15478AC0" w:rsidR="00022272" w:rsidRDefault="00022272" w:rsidP="00022272">
      <w:pPr>
        <w:rPr>
          <w:b/>
          <w:bCs/>
          <w:sz w:val="28"/>
          <w:szCs w:val="28"/>
        </w:rPr>
      </w:pPr>
    </w:p>
    <w:p w14:paraId="6393E48A" w14:textId="5E7DAB38" w:rsidR="008F514E" w:rsidRPr="003940BB" w:rsidRDefault="00022272" w:rsidP="008F514E">
      <w:pPr>
        <w:jc w:val="both"/>
        <w:rPr>
          <w:b/>
        </w:rPr>
      </w:pPr>
      <w:r>
        <w:tab/>
      </w:r>
      <w:r w:rsidR="00003B3A" w:rsidRPr="00003B3A">
        <w:rPr>
          <w:b/>
        </w:rPr>
        <w:t>Формы</w:t>
      </w:r>
      <w:r w:rsidR="00003B3A">
        <w:t xml:space="preserve"> </w:t>
      </w:r>
      <w:r w:rsidR="008F514E" w:rsidRPr="003940BB">
        <w:rPr>
          <w:b/>
        </w:rPr>
        <w:t>организации образовательного процесса:</w:t>
      </w:r>
    </w:p>
    <w:p w14:paraId="3BB36809" w14:textId="77777777" w:rsidR="008F514E" w:rsidRPr="003940BB" w:rsidRDefault="008F514E" w:rsidP="00003B3A">
      <w:pPr>
        <w:widowControl w:val="0"/>
        <w:autoSpaceDE w:val="0"/>
        <w:autoSpaceDN w:val="0"/>
        <w:adjustRightInd w:val="0"/>
        <w:ind w:left="709"/>
        <w:jc w:val="both"/>
      </w:pPr>
      <w:r w:rsidRPr="003940BB">
        <w:t>игровые занятия;</w:t>
      </w:r>
    </w:p>
    <w:p w14:paraId="6CAAFC4E" w14:textId="77777777" w:rsidR="008F514E" w:rsidRPr="003940BB" w:rsidRDefault="008F514E" w:rsidP="00003B3A">
      <w:pPr>
        <w:widowControl w:val="0"/>
        <w:autoSpaceDE w:val="0"/>
        <w:autoSpaceDN w:val="0"/>
        <w:adjustRightInd w:val="0"/>
        <w:ind w:left="709"/>
        <w:jc w:val="both"/>
      </w:pPr>
      <w:r w:rsidRPr="003940BB">
        <w:t>творческие лаборатории;</w:t>
      </w:r>
    </w:p>
    <w:p w14:paraId="769E30C6" w14:textId="77777777" w:rsidR="008F514E" w:rsidRPr="003940BB" w:rsidRDefault="008F514E" w:rsidP="00003B3A">
      <w:pPr>
        <w:shd w:val="clear" w:color="auto" w:fill="FFFFFF"/>
        <w:autoSpaceDE w:val="0"/>
        <w:autoSpaceDN w:val="0"/>
        <w:adjustRightInd w:val="0"/>
        <w:ind w:left="709"/>
        <w:jc w:val="both"/>
      </w:pPr>
      <w:r w:rsidRPr="003940BB">
        <w:t>групповая и индивидуальная работа</w:t>
      </w:r>
      <w:r w:rsidRPr="003940BB">
        <w:rPr>
          <w:color w:val="000000"/>
        </w:rPr>
        <w:t>;</w:t>
      </w:r>
    </w:p>
    <w:p w14:paraId="2DC20043" w14:textId="77777777" w:rsidR="008F514E" w:rsidRPr="003940BB" w:rsidRDefault="008F514E" w:rsidP="00003B3A">
      <w:pPr>
        <w:ind w:left="709"/>
        <w:jc w:val="both"/>
      </w:pPr>
      <w:r w:rsidRPr="003940BB">
        <w:t>уроки с использованием ИКТ;</w:t>
      </w:r>
    </w:p>
    <w:p w14:paraId="0690C636" w14:textId="77777777" w:rsidR="008F514E" w:rsidRPr="003940BB" w:rsidRDefault="008F514E" w:rsidP="00003B3A">
      <w:pPr>
        <w:shd w:val="clear" w:color="auto" w:fill="FFFFFF"/>
        <w:autoSpaceDE w:val="0"/>
        <w:autoSpaceDN w:val="0"/>
        <w:adjustRightInd w:val="0"/>
        <w:ind w:left="709"/>
        <w:jc w:val="both"/>
      </w:pPr>
      <w:r w:rsidRPr="003940BB">
        <w:rPr>
          <w:color w:val="000000"/>
        </w:rPr>
        <w:t>работа в паре взаимоконтроля,</w:t>
      </w:r>
    </w:p>
    <w:p w14:paraId="7B10BE1C" w14:textId="77777777" w:rsidR="008F514E" w:rsidRPr="003940BB" w:rsidRDefault="008F514E" w:rsidP="00003B3A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 w:rsidRPr="003940BB">
        <w:rPr>
          <w:color w:val="000000"/>
        </w:rPr>
        <w:t>работа с таблицами.</w:t>
      </w:r>
    </w:p>
    <w:p w14:paraId="4240F0D1" w14:textId="77777777" w:rsidR="00003B3A" w:rsidRDefault="00003B3A" w:rsidP="008F514E">
      <w:pPr>
        <w:ind w:firstLine="709"/>
        <w:jc w:val="both"/>
        <w:rPr>
          <w:color w:val="000000"/>
        </w:rPr>
      </w:pPr>
    </w:p>
    <w:p w14:paraId="3BF24F78" w14:textId="5035FD3D" w:rsidR="008F514E" w:rsidRPr="003940BB" w:rsidRDefault="008F514E" w:rsidP="008F514E">
      <w:pPr>
        <w:ind w:firstLine="709"/>
        <w:jc w:val="both"/>
        <w:rPr>
          <w:color w:val="000000"/>
        </w:rPr>
      </w:pPr>
      <w:r w:rsidRPr="003940BB">
        <w:rPr>
          <w:color w:val="000000"/>
        </w:rPr>
        <w:t>Методическое обеспечение дополнительной образовательной программы включает в себя игры, соревнования, беседы, путешествия.</w:t>
      </w:r>
    </w:p>
    <w:p w14:paraId="59DF7686" w14:textId="77777777" w:rsidR="008F514E" w:rsidRPr="003940BB" w:rsidRDefault="008F514E" w:rsidP="008F514E">
      <w:pPr>
        <w:ind w:firstLine="709"/>
        <w:contextualSpacing/>
        <w:jc w:val="both"/>
        <w:rPr>
          <w:b/>
        </w:rPr>
      </w:pPr>
    </w:p>
    <w:p w14:paraId="6CD2DAE7" w14:textId="77777777" w:rsidR="008F514E" w:rsidRPr="003940BB" w:rsidRDefault="008F514E" w:rsidP="008F514E">
      <w:pPr>
        <w:ind w:firstLine="709"/>
        <w:contextualSpacing/>
        <w:jc w:val="both"/>
        <w:rPr>
          <w:b/>
        </w:rPr>
      </w:pPr>
      <w:r w:rsidRPr="003940BB">
        <w:rPr>
          <w:b/>
        </w:rPr>
        <w:t>Основные технологии</w:t>
      </w:r>
    </w:p>
    <w:p w14:paraId="7024C328" w14:textId="77777777" w:rsidR="008F514E" w:rsidRPr="003940BB" w:rsidRDefault="008F514E" w:rsidP="00003B3A">
      <w:pPr>
        <w:ind w:left="709"/>
        <w:contextualSpacing/>
        <w:jc w:val="both"/>
      </w:pPr>
      <w:r w:rsidRPr="003940BB">
        <w:t xml:space="preserve">игровые технологии; </w:t>
      </w:r>
    </w:p>
    <w:p w14:paraId="4D5FBD75" w14:textId="77777777" w:rsidR="008F514E" w:rsidRPr="003940BB" w:rsidRDefault="008F514E" w:rsidP="00003B3A">
      <w:pPr>
        <w:ind w:left="709"/>
        <w:contextualSpacing/>
        <w:jc w:val="both"/>
      </w:pPr>
      <w:r w:rsidRPr="003940BB">
        <w:t>ИКТ-технологии;</w:t>
      </w:r>
    </w:p>
    <w:p w14:paraId="6CF408F1" w14:textId="77777777" w:rsidR="008F514E" w:rsidRPr="003940BB" w:rsidRDefault="008F514E" w:rsidP="00003B3A">
      <w:pPr>
        <w:ind w:left="709"/>
        <w:contextualSpacing/>
        <w:jc w:val="both"/>
      </w:pPr>
      <w:proofErr w:type="spellStart"/>
      <w:r w:rsidRPr="003940BB">
        <w:t>здоровьесберегающие</w:t>
      </w:r>
      <w:proofErr w:type="spellEnd"/>
      <w:r w:rsidRPr="003940BB">
        <w:t xml:space="preserve"> </w:t>
      </w:r>
      <w:proofErr w:type="gramStart"/>
      <w:r w:rsidRPr="003940BB">
        <w:t>технологии(</w:t>
      </w:r>
      <w:proofErr w:type="spellStart"/>
      <w:proofErr w:type="gramEnd"/>
      <w:r w:rsidRPr="003940BB">
        <w:t>физминутки</w:t>
      </w:r>
      <w:proofErr w:type="spellEnd"/>
      <w:r w:rsidRPr="003940BB">
        <w:t>, пальчиковая гимнастика,  гимнастика для глаз);</w:t>
      </w:r>
    </w:p>
    <w:p w14:paraId="690804C7" w14:textId="77777777" w:rsidR="008F514E" w:rsidRPr="003940BB" w:rsidRDefault="008F514E" w:rsidP="00003B3A">
      <w:pPr>
        <w:ind w:left="709"/>
        <w:contextualSpacing/>
        <w:jc w:val="both"/>
      </w:pPr>
      <w:r w:rsidRPr="003940BB">
        <w:t>использование элементов развивающего обучения.</w:t>
      </w:r>
    </w:p>
    <w:p w14:paraId="73AC309D" w14:textId="77777777" w:rsidR="008F514E" w:rsidRPr="003940BB" w:rsidRDefault="008F514E" w:rsidP="008F514E">
      <w:pPr>
        <w:ind w:left="709"/>
        <w:contextualSpacing/>
        <w:jc w:val="both"/>
      </w:pPr>
    </w:p>
    <w:p w14:paraId="2FD1ED93" w14:textId="77777777" w:rsidR="008F514E" w:rsidRDefault="008F514E" w:rsidP="008F514E">
      <w:pPr>
        <w:pStyle w:val="c3"/>
        <w:spacing w:before="0" w:beforeAutospacing="0" w:after="0" w:afterAutospacing="0"/>
        <w:ind w:firstLine="709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b/>
          <w:color w:val="000000"/>
        </w:rPr>
        <w:t>Организация деятельности младших школьников на занятиях основывается на следующих принципах:</w:t>
      </w:r>
    </w:p>
    <w:p w14:paraId="2393E1AB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занимательность;</w:t>
      </w:r>
    </w:p>
    <w:p w14:paraId="7B45189C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научность;</w:t>
      </w:r>
    </w:p>
    <w:p w14:paraId="24CE216B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сознательность и активность;</w:t>
      </w:r>
    </w:p>
    <w:p w14:paraId="12E4CC62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наглядность;</w:t>
      </w:r>
    </w:p>
    <w:p w14:paraId="6E817C27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доступность;</w:t>
      </w:r>
    </w:p>
    <w:p w14:paraId="7884D8FA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связь теории с практикой;</w:t>
      </w:r>
    </w:p>
    <w:p w14:paraId="1B84F5EB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индивидуальный подход к учащимся;</w:t>
      </w:r>
    </w:p>
    <w:p w14:paraId="56DAFF07" w14:textId="77777777" w:rsidR="008F514E" w:rsidRPr="003940BB" w:rsidRDefault="008F514E" w:rsidP="00003B3A">
      <w:pPr>
        <w:pStyle w:val="c3"/>
        <w:spacing w:before="0" w:beforeAutospacing="0" w:after="0" w:afterAutospacing="0"/>
        <w:ind w:left="360"/>
        <w:contextualSpacing/>
        <w:jc w:val="both"/>
        <w:rPr>
          <w:rStyle w:val="c6"/>
          <w:b/>
          <w:color w:val="000000"/>
        </w:rPr>
      </w:pPr>
      <w:r w:rsidRPr="003940BB">
        <w:rPr>
          <w:rStyle w:val="c6"/>
          <w:color w:val="000000"/>
        </w:rPr>
        <w:t>преемственность.</w:t>
      </w:r>
    </w:p>
    <w:p w14:paraId="2A769466" w14:textId="77777777" w:rsidR="008F514E" w:rsidRPr="003940BB" w:rsidRDefault="008F514E" w:rsidP="008F514E">
      <w:pPr>
        <w:pStyle w:val="c3"/>
        <w:spacing w:before="0" w:beforeAutospacing="0" w:after="0" w:afterAutospacing="0"/>
        <w:ind w:left="720"/>
        <w:contextualSpacing/>
        <w:jc w:val="both"/>
        <w:rPr>
          <w:b/>
          <w:color w:val="000000"/>
        </w:rPr>
      </w:pPr>
    </w:p>
    <w:p w14:paraId="7E6A8851" w14:textId="77777777" w:rsidR="008F514E" w:rsidRPr="003940BB" w:rsidRDefault="008F514E" w:rsidP="008F514E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940BB">
        <w:rPr>
          <w:rStyle w:val="c6"/>
          <w:b/>
          <w:color w:val="000000"/>
        </w:rPr>
        <w:t>Способы выявления промежуточных и конечных результатов.</w:t>
      </w:r>
    </w:p>
    <w:p w14:paraId="57FC9106" w14:textId="77777777" w:rsidR="008F514E" w:rsidRPr="003940BB" w:rsidRDefault="008F514E" w:rsidP="008F514E">
      <w:pPr>
        <w:pStyle w:val="c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3940BB">
        <w:rPr>
          <w:rStyle w:val="c6"/>
          <w:color w:val="000000"/>
        </w:rPr>
        <w:t>Участие в олимпиадах по математике, в интеллектуальных играх, творческих конкурсах.</w:t>
      </w:r>
    </w:p>
    <w:p w14:paraId="0F5467ED" w14:textId="77777777" w:rsidR="008F514E" w:rsidRPr="003940BB" w:rsidRDefault="008F514E" w:rsidP="008F514E">
      <w:pPr>
        <w:ind w:firstLine="709"/>
        <w:contextualSpacing/>
        <w:jc w:val="both"/>
      </w:pPr>
      <w:r w:rsidRPr="003940BB">
        <w:rPr>
          <w:b/>
        </w:rPr>
        <w:t>Формы и методы занятий</w:t>
      </w:r>
      <w:r w:rsidRPr="003940BB">
        <w:t xml:space="preserve">: конкурсы, викторины, олимпиады, турниры, проблемные и творческие занятия. </w:t>
      </w:r>
    </w:p>
    <w:p w14:paraId="3423B349" w14:textId="77777777" w:rsidR="008F514E" w:rsidRPr="003940BB" w:rsidRDefault="008F514E" w:rsidP="008F514E">
      <w:pPr>
        <w:ind w:firstLine="709"/>
        <w:contextualSpacing/>
        <w:jc w:val="both"/>
      </w:pPr>
      <w:r w:rsidRPr="003940BB">
        <w:t>Формы организации занятий предусматривают внедрение современных педагогических технологий и содействуют эффективному развитию интеллекта, творческого потенциала и индивидуальных особенностей уч-ся.</w:t>
      </w:r>
    </w:p>
    <w:p w14:paraId="58A1B63C" w14:textId="77777777" w:rsidR="008F514E" w:rsidRDefault="008F514E" w:rsidP="008F514E">
      <w:pPr>
        <w:ind w:firstLine="709"/>
        <w:contextualSpacing/>
        <w:jc w:val="both"/>
        <w:rPr>
          <w:b/>
        </w:rPr>
      </w:pPr>
      <w:r>
        <w:rPr>
          <w:b/>
        </w:rPr>
        <w:t xml:space="preserve">Виды </w:t>
      </w:r>
      <w:proofErr w:type="gramStart"/>
      <w:r>
        <w:rPr>
          <w:b/>
        </w:rPr>
        <w:t xml:space="preserve">деятельности </w:t>
      </w:r>
      <w:r w:rsidRPr="003940BB">
        <w:rPr>
          <w:b/>
        </w:rPr>
        <w:t>:</w:t>
      </w:r>
      <w:proofErr w:type="gramEnd"/>
    </w:p>
    <w:p w14:paraId="4ED8F6E9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творческие работы,</w:t>
      </w:r>
    </w:p>
    <w:p w14:paraId="74851DAF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задания на смекалку,</w:t>
      </w:r>
    </w:p>
    <w:p w14:paraId="31D0C8FF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лабиринты,</w:t>
      </w:r>
    </w:p>
    <w:p w14:paraId="31BBB362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кроссворды,</w:t>
      </w:r>
    </w:p>
    <w:p w14:paraId="08DD7ACA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 xml:space="preserve"> логические задачи,</w:t>
      </w:r>
    </w:p>
    <w:p w14:paraId="33BC5619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упражнения на распознавание геометрических фигур,</w:t>
      </w:r>
    </w:p>
    <w:p w14:paraId="5B3FD832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решение уравнений повышенной трудности,</w:t>
      </w:r>
    </w:p>
    <w:p w14:paraId="3B55CB35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решение нестандартных задач,</w:t>
      </w:r>
    </w:p>
    <w:p w14:paraId="6561904F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решение текстовых задач повышенной трудности различными способами,</w:t>
      </w:r>
    </w:p>
    <w:p w14:paraId="6AEA21A7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выражения на сложение, вычитание, умножение, деление в различных системах счисления,</w:t>
      </w:r>
    </w:p>
    <w:p w14:paraId="331A06A5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решение комбинаторных задач,</w:t>
      </w:r>
    </w:p>
    <w:p w14:paraId="087DAEE7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lastRenderedPageBreak/>
        <w:t xml:space="preserve">решение </w:t>
      </w:r>
      <w:proofErr w:type="gramStart"/>
      <w:r w:rsidRPr="00482A60">
        <w:t>задач  повышенной</w:t>
      </w:r>
      <w:proofErr w:type="gramEnd"/>
      <w:r w:rsidRPr="00482A60">
        <w:t xml:space="preserve"> трудности,</w:t>
      </w:r>
    </w:p>
    <w:p w14:paraId="58AB87EB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задачи, связанные с формулами произведения,</w:t>
      </w:r>
    </w:p>
    <w:p w14:paraId="478A1E75" w14:textId="77777777" w:rsidR="008F514E" w:rsidRPr="00003B3A" w:rsidRDefault="008F514E" w:rsidP="00003B3A">
      <w:pPr>
        <w:ind w:left="360"/>
        <w:jc w:val="both"/>
        <w:rPr>
          <w:b/>
        </w:rPr>
      </w:pPr>
      <w:r w:rsidRPr="00482A60">
        <w:t>решение геометрических задач.</w:t>
      </w:r>
    </w:p>
    <w:p w14:paraId="18BF5169" w14:textId="77777777" w:rsidR="008F514E" w:rsidRPr="003940BB" w:rsidRDefault="008F514E" w:rsidP="00003B3A">
      <w:pPr>
        <w:suppressAutoHyphens/>
        <w:ind w:left="1429"/>
        <w:contextualSpacing/>
        <w:jc w:val="both"/>
      </w:pPr>
    </w:p>
    <w:p w14:paraId="7EA2F9FD" w14:textId="77777777" w:rsidR="008F514E" w:rsidRPr="003940BB" w:rsidRDefault="008F514E" w:rsidP="008F514E">
      <w:pPr>
        <w:ind w:firstLine="709"/>
        <w:contextualSpacing/>
        <w:jc w:val="both"/>
        <w:rPr>
          <w:b/>
        </w:rPr>
      </w:pPr>
      <w:r w:rsidRPr="003940BB">
        <w:rPr>
          <w:b/>
        </w:rPr>
        <w:t>В каждом занятии прослеживаются три части:</w:t>
      </w:r>
    </w:p>
    <w:p w14:paraId="4D5D5EBD" w14:textId="77777777" w:rsidR="008F514E" w:rsidRPr="003940BB" w:rsidRDefault="008F514E" w:rsidP="008F514E">
      <w:pPr>
        <w:ind w:firstLine="709"/>
        <w:contextualSpacing/>
        <w:jc w:val="both"/>
      </w:pPr>
      <w:r w:rsidRPr="003940BB">
        <w:t>1. игровая</w:t>
      </w:r>
    </w:p>
    <w:p w14:paraId="12084E02" w14:textId="77777777" w:rsidR="008F514E" w:rsidRPr="003940BB" w:rsidRDefault="008F514E" w:rsidP="008F514E">
      <w:pPr>
        <w:ind w:firstLine="709"/>
        <w:contextualSpacing/>
        <w:jc w:val="both"/>
      </w:pPr>
      <w:r w:rsidRPr="003940BB">
        <w:t>2. теоретическая</w:t>
      </w:r>
    </w:p>
    <w:p w14:paraId="63A551EE" w14:textId="77777777" w:rsidR="008F514E" w:rsidRPr="003940BB" w:rsidRDefault="008F514E" w:rsidP="008F514E">
      <w:pPr>
        <w:ind w:firstLine="709"/>
        <w:contextualSpacing/>
        <w:jc w:val="both"/>
      </w:pPr>
      <w:r w:rsidRPr="003940BB">
        <w:t>3. практическая</w:t>
      </w:r>
    </w:p>
    <w:p w14:paraId="3355C992" w14:textId="77777777" w:rsidR="00720384" w:rsidRDefault="00720384" w:rsidP="00022272">
      <w:pPr>
        <w:ind w:left="720"/>
        <w:contextualSpacing/>
        <w:jc w:val="both"/>
        <w:sectPr w:rsidR="00720384">
          <w:pgSz w:w="11900" w:h="16840"/>
          <w:pgMar w:top="298" w:right="650" w:bottom="1440" w:left="666" w:header="720" w:footer="720" w:gutter="0"/>
          <w:cols w:space="720"/>
        </w:sectPr>
      </w:pPr>
    </w:p>
    <w:p w14:paraId="3CFD062B" w14:textId="07AA824F" w:rsidR="00022272" w:rsidRDefault="00022272" w:rsidP="00022272">
      <w:pPr>
        <w:ind w:left="720"/>
        <w:contextualSpacing/>
        <w:jc w:val="both"/>
        <w:rPr>
          <w:lang w:val="en-US"/>
        </w:rPr>
      </w:pPr>
      <w:r>
        <w:rPr>
          <w:b/>
          <w:lang w:val="en-US"/>
        </w:rPr>
        <w:lastRenderedPageBreak/>
        <w:t xml:space="preserve">ТЕМАТИЧЕСКОЕ ПЛАНИРОВАНИЕ </w:t>
      </w:r>
    </w:p>
    <w:p w14:paraId="51E2800E" w14:textId="77777777" w:rsidR="00022272" w:rsidRDefault="00022272" w:rsidP="00022272">
      <w:pPr>
        <w:contextualSpacing/>
        <w:jc w:val="both"/>
        <w:rPr>
          <w:lang w:val="en-US"/>
        </w:rPr>
      </w:pPr>
    </w:p>
    <w:p w14:paraId="79576A28" w14:textId="77777777" w:rsidR="00022272" w:rsidRDefault="00022272" w:rsidP="00022272">
      <w:pPr>
        <w:ind w:left="720"/>
        <w:contextualSpacing/>
        <w:jc w:val="both"/>
        <w:rPr>
          <w:lang w:val="en-US"/>
        </w:rPr>
      </w:pPr>
    </w:p>
    <w:tbl>
      <w:tblPr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7796"/>
        <w:gridCol w:w="1276"/>
        <w:gridCol w:w="1842"/>
      </w:tblGrid>
      <w:tr w:rsidR="00022272" w14:paraId="0706BD4A" w14:textId="77777777" w:rsidTr="008F514E">
        <w:trPr>
          <w:trHeight w:hRule="exact"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06EE7" w14:textId="77777777" w:rsidR="00022272" w:rsidRDefault="00022272">
            <w:pPr>
              <w:autoSpaceDE w:val="0"/>
              <w:autoSpaceDN w:val="0"/>
              <w:spacing w:before="78" w:line="244" w:lineRule="auto"/>
              <w:jc w:val="center"/>
              <w:rPr>
                <w:rFonts w:ascii="Cambria" w:eastAsia="MS Mincho" w:hAnsi="Cambria"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w w:val="97"/>
                <w:sz w:val="16"/>
                <w:lang w:val="en-US"/>
              </w:rPr>
              <w:t>№</w:t>
            </w:r>
            <w:r>
              <w:rPr>
                <w:rFonts w:ascii="Cambria" w:eastAsia="MS Mincho" w:hAnsi="Cambria"/>
                <w:lang w:val="en-US"/>
              </w:rPr>
              <w:br/>
            </w:r>
            <w:r>
              <w:rPr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B5CD3" w14:textId="77777777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rFonts w:ascii="Cambria" w:eastAsia="MS Mincho" w:hAnsi="Cambria"/>
              </w:rPr>
            </w:pPr>
            <w:r>
              <w:rPr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4DA60" w14:textId="77777777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b/>
                <w:color w:val="000000"/>
                <w:w w:val="97"/>
                <w:lang w:val="en-US"/>
              </w:rPr>
              <w:t>Количество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A78E7" w14:textId="77777777" w:rsidR="00022272" w:rsidRDefault="00022272">
            <w:pPr>
              <w:autoSpaceDE w:val="0"/>
              <w:autoSpaceDN w:val="0"/>
              <w:spacing w:before="78" w:line="244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b/>
                <w:color w:val="000000"/>
                <w:w w:val="97"/>
                <w:lang w:val="en-US"/>
              </w:rPr>
              <w:t>Дата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</w:t>
            </w:r>
            <w:r>
              <w:rPr>
                <w:rFonts w:ascii="Cambria" w:eastAsia="MS Mincho" w:hAnsi="Cambria"/>
                <w:lang w:val="en-US"/>
              </w:rPr>
              <w:br/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изучения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2291" w14:textId="77777777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b/>
                <w:color w:val="000000"/>
                <w:w w:val="97"/>
                <w:lang w:val="en-US"/>
              </w:rPr>
              <w:t>Виды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3D6AF" w14:textId="77777777" w:rsidR="00022272" w:rsidRDefault="00022272">
            <w:pPr>
              <w:autoSpaceDE w:val="0"/>
              <w:autoSpaceDN w:val="0"/>
              <w:spacing w:before="78" w:line="244" w:lineRule="auto"/>
              <w:ind w:left="74" w:right="144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b/>
                <w:color w:val="000000"/>
                <w:w w:val="97"/>
                <w:lang w:val="en-US"/>
              </w:rPr>
              <w:t>Виды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формы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контроля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FF8C0" w14:textId="77777777" w:rsidR="00022272" w:rsidRDefault="00022272">
            <w:pPr>
              <w:autoSpaceDE w:val="0"/>
              <w:autoSpaceDN w:val="0"/>
              <w:spacing w:before="78" w:line="244" w:lineRule="auto"/>
              <w:ind w:left="72" w:right="144"/>
              <w:rPr>
                <w:rFonts w:ascii="Cambria" w:eastAsia="MS Mincho" w:hAnsi="Cambria"/>
                <w:lang w:val="en-US"/>
              </w:rPr>
            </w:pPr>
            <w:proofErr w:type="spellStart"/>
            <w:r>
              <w:rPr>
                <w:b/>
                <w:color w:val="000000"/>
                <w:w w:val="97"/>
                <w:lang w:val="en-US"/>
              </w:rPr>
              <w:t>Электронные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(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цифровые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)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образовательные</w:t>
            </w:r>
            <w:proofErr w:type="spellEnd"/>
            <w:r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w w:val="97"/>
                <w:lang w:val="en-US"/>
              </w:rPr>
              <w:t>ресурсы</w:t>
            </w:r>
            <w:proofErr w:type="spellEnd"/>
          </w:p>
        </w:tc>
      </w:tr>
      <w:tr w:rsidR="00022272" w14:paraId="38CE8EAD" w14:textId="77777777" w:rsidTr="008F514E">
        <w:trPr>
          <w:trHeight w:hRule="exact" w:val="2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863B3" w14:textId="77777777" w:rsidR="00022272" w:rsidRDefault="00022272">
            <w:pPr>
              <w:autoSpaceDE w:val="0"/>
              <w:autoSpaceDN w:val="0"/>
              <w:spacing w:before="78" w:line="244" w:lineRule="auto"/>
              <w:jc w:val="center"/>
              <w:rPr>
                <w:b/>
                <w:color w:val="000000"/>
                <w:w w:val="97"/>
                <w:sz w:val="16"/>
              </w:rPr>
            </w:pPr>
            <w:r>
              <w:rPr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59D1F" w14:textId="55D14AD7" w:rsidR="00890473" w:rsidRDefault="00890473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  <w:r w:rsidRPr="00AA5D9F">
              <w:rPr>
                <w:b/>
                <w:bCs/>
              </w:rPr>
              <w:t xml:space="preserve"> «Геометрическая мозаика» </w:t>
            </w:r>
            <w:r>
              <w:rPr>
                <w:spacing w:val="-2"/>
              </w:rPr>
              <w:t xml:space="preserve">                                           </w:t>
            </w:r>
            <w:r w:rsidRPr="00AA5D9F">
              <w:rPr>
                <w:b/>
                <w:bCs/>
                <w:spacing w:val="-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998F6" w14:textId="241F6805" w:rsidR="00022272" w:rsidRDefault="0044751D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</w:rPr>
            </w:pPr>
            <w:r>
              <w:rPr>
                <w:b/>
                <w:color w:val="000000"/>
                <w:w w:val="97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E204" w14:textId="77777777" w:rsidR="00022272" w:rsidRDefault="00022272">
            <w:pPr>
              <w:autoSpaceDE w:val="0"/>
              <w:autoSpaceDN w:val="0"/>
              <w:spacing w:before="78" w:line="244" w:lineRule="auto"/>
              <w:ind w:left="72"/>
              <w:rPr>
                <w:b/>
                <w:color w:val="000000"/>
                <w:w w:val="97"/>
                <w:sz w:val="16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ACAF" w14:textId="21105B8B" w:rsidR="00022272" w:rsidRPr="00720384" w:rsidRDefault="0044751D" w:rsidP="00720384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482A60">
              <w:t>Числовые головоломки: соединение чисел знаками действия так, чтобы в ответе получилось заданное число и др. Поиск нескольких решений.</w:t>
            </w:r>
            <w:r w:rsidR="00720384">
              <w:t xml:space="preserve"> </w:t>
            </w:r>
            <w:r w:rsidRPr="00482A60">
              <w:t>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  <w:r w:rsidR="00720384">
              <w:t xml:space="preserve"> </w:t>
            </w:r>
            <w:r w:rsidRPr="00482A60">
              <w:t>Заполнение числовых кроссвордов (</w:t>
            </w:r>
            <w:proofErr w:type="spellStart"/>
            <w:r w:rsidRPr="00482A60">
              <w:t>судоку</w:t>
            </w:r>
            <w:proofErr w:type="spellEnd"/>
            <w:r w:rsidRPr="00482A60">
              <w:t xml:space="preserve"> и др.) Занимательные задания с римскими цифрами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1B1E2" w14:textId="17BCC080" w:rsidR="00022272" w:rsidRDefault="00022272">
            <w:pPr>
              <w:autoSpaceDE w:val="0"/>
              <w:autoSpaceDN w:val="0"/>
              <w:spacing w:before="78" w:line="244" w:lineRule="auto"/>
              <w:ind w:left="74" w:right="144"/>
              <w:rPr>
                <w:b/>
                <w:color w:val="000000"/>
                <w:w w:val="97"/>
              </w:rPr>
            </w:pPr>
            <w:r>
              <w:rPr>
                <w:color w:val="000000"/>
                <w:w w:val="97"/>
              </w:rPr>
              <w:t>Устный опрос</w:t>
            </w:r>
            <w:r w:rsidR="008F514E">
              <w:rPr>
                <w:color w:val="000000"/>
                <w:w w:val="97"/>
              </w:rPr>
              <w:t>, письменный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1EBC4" w14:textId="77777777" w:rsidR="00022272" w:rsidRDefault="00022272">
            <w:pPr>
              <w:autoSpaceDE w:val="0"/>
              <w:autoSpaceDN w:val="0"/>
              <w:spacing w:before="78" w:line="244" w:lineRule="auto"/>
              <w:ind w:left="72" w:right="144"/>
              <w:rPr>
                <w:b/>
                <w:color w:val="000000"/>
                <w:w w:val="97"/>
              </w:rPr>
            </w:pP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proofErr w:type="spellStart"/>
            <w:r>
              <w:rPr>
                <w:color w:val="000000"/>
                <w:w w:val="97"/>
                <w:lang w:val="en-US"/>
              </w:rPr>
              <w:t>uchi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  <w:r>
              <w:rPr>
                <w:color w:val="000000"/>
                <w:w w:val="97"/>
              </w:rPr>
              <w:t xml:space="preserve">/ </w:t>
            </w:r>
            <w:r>
              <w:rPr>
                <w:rFonts w:ascii="Cambria" w:eastAsia="MS Mincho" w:hAnsi="Cambria"/>
              </w:rPr>
              <w:br/>
            </w: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r>
              <w:rPr>
                <w:color w:val="000000"/>
                <w:w w:val="97"/>
                <w:lang w:val="en-US"/>
              </w:rPr>
              <w:t>education</w:t>
            </w:r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yandex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</w:p>
        </w:tc>
      </w:tr>
      <w:tr w:rsidR="00022272" w14:paraId="3201C060" w14:textId="77777777" w:rsidTr="008F514E">
        <w:trPr>
          <w:trHeight w:hRule="exact" w:val="1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45FD5" w14:textId="77777777" w:rsidR="00022272" w:rsidRDefault="00022272">
            <w:pPr>
              <w:autoSpaceDE w:val="0"/>
              <w:autoSpaceDN w:val="0"/>
              <w:spacing w:before="78" w:line="244" w:lineRule="auto"/>
              <w:jc w:val="center"/>
              <w:rPr>
                <w:b/>
                <w:color w:val="000000"/>
                <w:w w:val="97"/>
                <w:sz w:val="16"/>
                <w:szCs w:val="22"/>
              </w:rPr>
            </w:pPr>
            <w:r>
              <w:rPr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D582D" w14:textId="23036F4B" w:rsidR="00890473" w:rsidRDefault="00890473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  <w:r>
              <w:t xml:space="preserve"> «</w:t>
            </w:r>
            <w:r w:rsidRPr="00520E7B">
              <w:rPr>
                <w:b/>
                <w:bCs/>
              </w:rPr>
              <w:t>Числа. Арифметические действия. Величины</w:t>
            </w:r>
            <w:r>
              <w:rPr>
                <w:b/>
                <w:bCs/>
              </w:rPr>
              <w:t>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A279" w14:textId="13BE6506" w:rsidR="00022272" w:rsidRDefault="0044751D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</w:rPr>
            </w:pPr>
            <w:r>
              <w:rPr>
                <w:b/>
                <w:color w:val="000000"/>
                <w:w w:val="97"/>
              </w:rPr>
              <w:t>1</w:t>
            </w:r>
            <w:r w:rsidR="00575B81">
              <w:rPr>
                <w:b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B38D" w14:textId="77777777" w:rsidR="00022272" w:rsidRDefault="00022272">
            <w:pPr>
              <w:autoSpaceDE w:val="0"/>
              <w:autoSpaceDN w:val="0"/>
              <w:spacing w:before="78" w:line="244" w:lineRule="auto"/>
              <w:ind w:left="72"/>
              <w:rPr>
                <w:b/>
                <w:color w:val="000000"/>
                <w:w w:val="97"/>
                <w:sz w:val="16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FDC0C" w14:textId="721DAA8B" w:rsidR="0044751D" w:rsidRPr="00482A60" w:rsidRDefault="0044751D" w:rsidP="004475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82A60">
              <w:t>Ориентировка в тексте задачи,</w:t>
            </w:r>
            <w:r w:rsidR="00720384">
              <w:t xml:space="preserve"> </w:t>
            </w:r>
            <w:r w:rsidRPr="00482A60">
              <w:t>выделение условия и вопроса, данных</w:t>
            </w:r>
            <w:r w:rsidR="00720384">
              <w:t xml:space="preserve"> </w:t>
            </w:r>
            <w:r w:rsidRPr="00482A60">
      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  <w:r w:rsidR="008F514E">
              <w:t xml:space="preserve"> </w:t>
            </w:r>
            <w:r w:rsidRPr="00482A60">
              <w:t>Воспроизведение способа решения задачи. Выбор наиболее эффективных способов решения</w:t>
            </w:r>
          </w:p>
          <w:p w14:paraId="74D21FE1" w14:textId="36540003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DFE17" w14:textId="08EB0ADD" w:rsidR="00022272" w:rsidRDefault="00022272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color w:val="000000"/>
                <w:w w:val="97"/>
              </w:rPr>
              <w:t>Устный опрос</w:t>
            </w:r>
            <w:r w:rsidR="008F514E">
              <w:rPr>
                <w:color w:val="000000"/>
                <w:w w:val="97"/>
              </w:rPr>
              <w:t>, письменный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97BDD" w14:textId="77777777" w:rsidR="00022272" w:rsidRDefault="00022272">
            <w:pPr>
              <w:autoSpaceDE w:val="0"/>
              <w:autoSpaceDN w:val="0"/>
              <w:spacing w:before="78" w:line="244" w:lineRule="auto"/>
              <w:ind w:left="72" w:right="144"/>
              <w:rPr>
                <w:b/>
                <w:color w:val="000000"/>
                <w:w w:val="97"/>
              </w:rPr>
            </w:pP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proofErr w:type="spellStart"/>
            <w:r>
              <w:rPr>
                <w:color w:val="000000"/>
                <w:w w:val="97"/>
                <w:lang w:val="en-US"/>
              </w:rPr>
              <w:t>uchi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  <w:r>
              <w:rPr>
                <w:color w:val="000000"/>
                <w:w w:val="97"/>
              </w:rPr>
              <w:t xml:space="preserve">/ </w:t>
            </w:r>
            <w:r>
              <w:rPr>
                <w:rFonts w:ascii="Cambria" w:eastAsia="MS Mincho" w:hAnsi="Cambria"/>
              </w:rPr>
              <w:br/>
            </w: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r>
              <w:rPr>
                <w:color w:val="000000"/>
                <w:w w:val="97"/>
                <w:lang w:val="en-US"/>
              </w:rPr>
              <w:t>education</w:t>
            </w:r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yandex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</w:p>
        </w:tc>
      </w:tr>
      <w:tr w:rsidR="00022272" w14:paraId="5282616B" w14:textId="77777777" w:rsidTr="008F514E">
        <w:trPr>
          <w:trHeight w:hRule="exact" w:val="1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FCB8" w14:textId="77777777" w:rsidR="00022272" w:rsidRDefault="00022272">
            <w:pPr>
              <w:autoSpaceDE w:val="0"/>
              <w:autoSpaceDN w:val="0"/>
              <w:spacing w:before="78" w:line="244" w:lineRule="auto"/>
              <w:jc w:val="center"/>
              <w:rPr>
                <w:b/>
                <w:color w:val="000000"/>
                <w:w w:val="97"/>
                <w:sz w:val="16"/>
                <w:szCs w:val="22"/>
              </w:rPr>
            </w:pPr>
            <w:r>
              <w:rPr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04C7F" w14:textId="77777777" w:rsidR="00890473" w:rsidRDefault="00890473" w:rsidP="00890473">
            <w:pPr>
              <w:autoSpaceDE w:val="0"/>
              <w:autoSpaceDN w:val="0"/>
              <w:spacing w:before="78" w:line="228" w:lineRule="auto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«Мир занимательных задач».»</w:t>
            </w:r>
          </w:p>
          <w:p w14:paraId="4D14CA27" w14:textId="69DEE190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C138F" w14:textId="14195247" w:rsidR="00022272" w:rsidRDefault="0044751D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</w:rPr>
            </w:pPr>
            <w:r>
              <w:rPr>
                <w:b/>
                <w:color w:val="000000"/>
                <w:w w:val="97"/>
              </w:rPr>
              <w:t>1</w:t>
            </w:r>
            <w:r w:rsidR="00575B81">
              <w:rPr>
                <w:b/>
                <w:color w:val="000000"/>
                <w:w w:val="97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7232D" w14:textId="77777777" w:rsidR="00022272" w:rsidRDefault="00022272">
            <w:pPr>
              <w:autoSpaceDE w:val="0"/>
              <w:autoSpaceDN w:val="0"/>
              <w:spacing w:before="78" w:line="244" w:lineRule="auto"/>
              <w:ind w:left="72"/>
              <w:rPr>
                <w:b/>
                <w:color w:val="000000"/>
                <w:w w:val="97"/>
                <w:sz w:val="16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1A9B2" w14:textId="77777777" w:rsidR="00720384" w:rsidRDefault="00852C97" w:rsidP="00852C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82A60">
              <w:t xml:space="preserve">Понятия «влево», «вправо», «вверх», «вниз». Маршрут передвижения. Точка начала движения; число, стрелка 1→ 1↓, указывающие </w:t>
            </w:r>
          </w:p>
          <w:p w14:paraId="6CB29616" w14:textId="77777777" w:rsidR="00720384" w:rsidRDefault="00852C97" w:rsidP="00852C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82A60">
              <w:t>направление движения. Проведение линии</w:t>
            </w:r>
          </w:p>
          <w:p w14:paraId="4C957A9D" w14:textId="7C47E1E9" w:rsidR="00852C97" w:rsidRPr="00482A60" w:rsidRDefault="00852C97" w:rsidP="00852C9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482A60">
              <w:t xml:space="preserve"> по заданному маршруту (алгоритму): путешествие точки (на листе в клетку). Построение собственного маршрута (рисунка) и его описание.</w:t>
            </w:r>
          </w:p>
          <w:p w14:paraId="65FD4119" w14:textId="77777777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74E6C" w14:textId="612986FB" w:rsidR="00022272" w:rsidRDefault="00022272">
            <w:pPr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color w:val="000000"/>
                <w:w w:val="97"/>
              </w:rPr>
              <w:t>Устный опрос</w:t>
            </w:r>
            <w:r w:rsidR="008F514E">
              <w:rPr>
                <w:color w:val="000000"/>
                <w:w w:val="97"/>
              </w:rPr>
              <w:t>, письменный опрос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8661D" w14:textId="77777777" w:rsidR="00022272" w:rsidRDefault="00022272">
            <w:pPr>
              <w:autoSpaceDE w:val="0"/>
              <w:autoSpaceDN w:val="0"/>
              <w:spacing w:before="78" w:line="244" w:lineRule="auto"/>
              <w:ind w:left="72" w:right="144"/>
              <w:rPr>
                <w:b/>
                <w:color w:val="000000"/>
                <w:w w:val="97"/>
              </w:rPr>
            </w:pP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proofErr w:type="spellStart"/>
            <w:r>
              <w:rPr>
                <w:color w:val="000000"/>
                <w:w w:val="97"/>
                <w:lang w:val="en-US"/>
              </w:rPr>
              <w:t>uchi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  <w:r>
              <w:rPr>
                <w:color w:val="000000"/>
                <w:w w:val="97"/>
              </w:rPr>
              <w:t xml:space="preserve">/ </w:t>
            </w:r>
            <w:r>
              <w:rPr>
                <w:rFonts w:ascii="Cambria" w:eastAsia="MS Mincho" w:hAnsi="Cambria"/>
              </w:rPr>
              <w:br/>
            </w:r>
            <w:r>
              <w:rPr>
                <w:color w:val="000000"/>
                <w:w w:val="97"/>
                <w:lang w:val="en-US"/>
              </w:rPr>
              <w:t>https</w:t>
            </w:r>
            <w:r>
              <w:rPr>
                <w:color w:val="000000"/>
                <w:w w:val="97"/>
              </w:rPr>
              <w:t>://</w:t>
            </w:r>
            <w:r>
              <w:rPr>
                <w:color w:val="000000"/>
                <w:w w:val="97"/>
                <w:lang w:val="en-US"/>
              </w:rPr>
              <w:t>education</w:t>
            </w:r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yandex</w:t>
            </w:r>
            <w:proofErr w:type="spellEnd"/>
            <w:r>
              <w:rPr>
                <w:color w:val="000000"/>
                <w:w w:val="97"/>
              </w:rPr>
              <w:t>.</w:t>
            </w:r>
            <w:proofErr w:type="spellStart"/>
            <w:r>
              <w:rPr>
                <w:color w:val="000000"/>
                <w:w w:val="97"/>
                <w:lang w:val="en-US"/>
              </w:rPr>
              <w:t>ru</w:t>
            </w:r>
            <w:proofErr w:type="spellEnd"/>
          </w:p>
        </w:tc>
      </w:tr>
      <w:tr w:rsidR="00022272" w14:paraId="7DA93CAD" w14:textId="77777777" w:rsidTr="008F514E">
        <w:trPr>
          <w:trHeight w:hRule="exact"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56E6" w14:textId="77777777" w:rsidR="00022272" w:rsidRDefault="00022272">
            <w:pPr>
              <w:autoSpaceDE w:val="0"/>
              <w:autoSpaceDN w:val="0"/>
              <w:spacing w:before="78" w:line="244" w:lineRule="auto"/>
              <w:jc w:val="center"/>
              <w:rPr>
                <w:b/>
                <w:color w:val="000000"/>
                <w:w w:val="97"/>
                <w:sz w:val="16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A4E5" w14:textId="77777777" w:rsidR="00022272" w:rsidRPr="008F514E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</w:rPr>
            </w:pPr>
            <w:r w:rsidRPr="008F514E">
              <w:rPr>
                <w:b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0E240" w14:textId="2FC74A24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</w:rPr>
            </w:pPr>
            <w:r>
              <w:rPr>
                <w:b/>
                <w:color w:val="000000"/>
                <w:w w:val="97"/>
              </w:rPr>
              <w:t>3</w:t>
            </w:r>
            <w:r w:rsidR="0044751D">
              <w:rPr>
                <w:b/>
                <w:color w:val="000000"/>
                <w:w w:val="97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6ADF" w14:textId="77777777" w:rsidR="00022272" w:rsidRDefault="00022272">
            <w:pPr>
              <w:autoSpaceDE w:val="0"/>
              <w:autoSpaceDN w:val="0"/>
              <w:spacing w:before="78" w:line="244" w:lineRule="auto"/>
              <w:ind w:left="72"/>
              <w:rPr>
                <w:b/>
                <w:color w:val="000000"/>
                <w:w w:val="97"/>
                <w:sz w:val="16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BAA2" w14:textId="77777777" w:rsidR="00022272" w:rsidRDefault="00022272">
            <w:pPr>
              <w:autoSpaceDE w:val="0"/>
              <w:autoSpaceDN w:val="0"/>
              <w:spacing w:before="78" w:line="228" w:lineRule="auto"/>
              <w:ind w:left="72"/>
              <w:rPr>
                <w:b/>
                <w:color w:val="000000"/>
                <w:w w:val="97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DFF3" w14:textId="77777777" w:rsidR="00022272" w:rsidRDefault="00022272">
            <w:pPr>
              <w:autoSpaceDE w:val="0"/>
              <w:autoSpaceDN w:val="0"/>
              <w:spacing w:before="78" w:line="244" w:lineRule="auto"/>
              <w:ind w:left="74" w:right="144"/>
              <w:rPr>
                <w:b/>
                <w:color w:val="000000"/>
                <w:w w:val="97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33EF" w14:textId="77777777" w:rsidR="00022272" w:rsidRDefault="00022272">
            <w:pPr>
              <w:autoSpaceDE w:val="0"/>
              <w:autoSpaceDN w:val="0"/>
              <w:spacing w:before="78" w:line="244" w:lineRule="auto"/>
              <w:ind w:left="72" w:right="144"/>
              <w:rPr>
                <w:b/>
                <w:color w:val="000000"/>
                <w:w w:val="97"/>
                <w:sz w:val="16"/>
              </w:rPr>
            </w:pPr>
          </w:p>
        </w:tc>
      </w:tr>
    </w:tbl>
    <w:p w14:paraId="6089A591" w14:textId="77777777" w:rsidR="00022272" w:rsidRDefault="00022272" w:rsidP="00022272">
      <w:pPr>
        <w:ind w:left="720"/>
        <w:contextualSpacing/>
        <w:jc w:val="both"/>
      </w:pPr>
    </w:p>
    <w:p w14:paraId="1BA19B19" w14:textId="77777777" w:rsidR="00022272" w:rsidRDefault="00022272" w:rsidP="00022272">
      <w:pPr>
        <w:ind w:left="720"/>
        <w:contextualSpacing/>
        <w:jc w:val="both"/>
      </w:pPr>
    </w:p>
    <w:p w14:paraId="21C7C562" w14:textId="77777777" w:rsidR="00022272" w:rsidRDefault="00022272" w:rsidP="00022272">
      <w:pPr>
        <w:ind w:left="720"/>
        <w:contextualSpacing/>
        <w:jc w:val="both"/>
        <w:rPr>
          <w:b/>
        </w:rPr>
      </w:pPr>
      <w:r>
        <w:rPr>
          <w:b/>
        </w:rPr>
        <w:t>ПОУРОЧНОЕ ПЛАНИРОВАНИЕ</w:t>
      </w:r>
    </w:p>
    <w:p w14:paraId="07EBF607" w14:textId="77777777" w:rsidR="00022272" w:rsidRDefault="00022272" w:rsidP="00022272">
      <w:pPr>
        <w:spacing w:after="200"/>
        <w:jc w:val="center"/>
        <w:rPr>
          <w:b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818"/>
        <w:gridCol w:w="786"/>
        <w:gridCol w:w="817"/>
        <w:gridCol w:w="823"/>
        <w:gridCol w:w="6030"/>
        <w:gridCol w:w="2126"/>
      </w:tblGrid>
      <w:tr w:rsidR="00022272" w14:paraId="6477A5FC" w14:textId="77777777" w:rsidTr="008F514E">
        <w:trPr>
          <w:trHeight w:val="847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3194" w14:textId="77777777" w:rsidR="00022272" w:rsidRDefault="00022272">
            <w:pPr>
              <w:spacing w:after="200"/>
              <w:jc w:val="center"/>
            </w:pPr>
            <w: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CB5BB" w14:textId="77777777" w:rsidR="00022272" w:rsidRDefault="00022272">
            <w:pPr>
              <w:spacing w:after="200"/>
              <w:jc w:val="center"/>
            </w:pPr>
            <w:r>
              <w:t>Тема раздела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C544" w14:textId="77777777" w:rsidR="00022272" w:rsidRDefault="00022272">
            <w:pPr>
              <w:spacing w:after="200"/>
              <w:jc w:val="center"/>
            </w:pPr>
            <w:r>
              <w:t>Общее кол-во часов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95B3" w14:textId="77777777" w:rsidR="00022272" w:rsidRDefault="00022272">
            <w:pPr>
              <w:spacing w:after="200"/>
              <w:jc w:val="center"/>
            </w:pPr>
            <w:r>
              <w:t>В том числе</w:t>
            </w:r>
          </w:p>
          <w:p w14:paraId="517BBF41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6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88B" w14:textId="77777777" w:rsidR="00022272" w:rsidRDefault="00022272">
            <w:pPr>
              <w:spacing w:after="200"/>
              <w:jc w:val="center"/>
            </w:pPr>
          </w:p>
          <w:p w14:paraId="26056D80" w14:textId="77777777" w:rsidR="00022272" w:rsidRDefault="00022272">
            <w:pPr>
              <w:spacing w:after="200"/>
              <w:jc w:val="center"/>
            </w:pPr>
            <w:r>
              <w:t xml:space="preserve">виды деятельности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69966" w14:textId="77777777" w:rsidR="00022272" w:rsidRDefault="00022272">
            <w:pPr>
              <w:spacing w:after="200"/>
              <w:jc w:val="center"/>
            </w:pPr>
            <w:r>
              <w:rPr>
                <w:b/>
              </w:rPr>
              <w:t>Виды, формы контроля</w:t>
            </w:r>
          </w:p>
        </w:tc>
      </w:tr>
      <w:tr w:rsidR="00022272" w14:paraId="0B6119C4" w14:textId="77777777" w:rsidTr="008F514E">
        <w:trPr>
          <w:trHeight w:val="84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9CC5" w14:textId="77777777" w:rsidR="00022272" w:rsidRDefault="00022272"/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24CE" w14:textId="77777777" w:rsidR="00022272" w:rsidRDefault="00022272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DA9D" w14:textId="77777777" w:rsidR="00022272" w:rsidRDefault="00022272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8278" w14:textId="77777777" w:rsidR="00022272" w:rsidRDefault="00022272">
            <w:pPr>
              <w:spacing w:after="200"/>
            </w:pPr>
            <w:r>
              <w:t>Теоретические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E95E" w14:textId="77777777" w:rsidR="00022272" w:rsidRDefault="00022272">
            <w:pPr>
              <w:spacing w:after="200"/>
            </w:pPr>
            <w:r>
              <w:t>Практические</w:t>
            </w:r>
          </w:p>
        </w:tc>
        <w:tc>
          <w:tcPr>
            <w:tcW w:w="6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A8B1" w14:textId="77777777" w:rsidR="00022272" w:rsidRDefault="0002227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F7D92" w14:textId="77777777" w:rsidR="00022272" w:rsidRDefault="00022272"/>
        </w:tc>
      </w:tr>
      <w:tr w:rsidR="00404C8E" w14:paraId="7244D596" w14:textId="77777777" w:rsidTr="00F448E5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31DF" w14:textId="77777777" w:rsidR="00404C8E" w:rsidRDefault="00404C8E">
            <w:pPr>
              <w:spacing w:after="200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FE4A" w14:textId="0980C9A7" w:rsidR="00404C8E" w:rsidRDefault="00404C8E">
            <w:pPr>
              <w:spacing w:after="200"/>
              <w:jc w:val="center"/>
              <w:rPr>
                <w:b/>
                <w:i/>
              </w:rPr>
            </w:pPr>
            <w:r w:rsidRPr="00AA5D9F">
              <w:rPr>
                <w:b/>
                <w:bCs/>
              </w:rPr>
              <w:t xml:space="preserve">«Геометрическая мозаика» </w:t>
            </w:r>
            <w:r>
              <w:rPr>
                <w:spacing w:val="-2"/>
              </w:rPr>
              <w:t xml:space="preserve">                                           </w:t>
            </w:r>
            <w:r w:rsidRPr="00AA5D9F">
              <w:rPr>
                <w:b/>
                <w:bCs/>
                <w:spacing w:val="-2"/>
              </w:rPr>
              <w:t xml:space="preserve"> </w:t>
            </w:r>
            <w:r w:rsidRPr="00520E7B">
              <w:rPr>
                <w:b/>
                <w:bCs/>
              </w:rPr>
              <w:t xml:space="preserve"> 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6E42" w14:textId="2023086F" w:rsidR="00404C8E" w:rsidRDefault="00404C8E">
            <w:pPr>
              <w:spacing w:after="20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12ч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AD73" w14:textId="77777777" w:rsidR="00404C8E" w:rsidRDefault="00404C8E">
            <w:pPr>
              <w:spacing w:after="200"/>
              <w:jc w:val="center"/>
              <w:rPr>
                <w:b/>
                <w:i/>
                <w:lang w:val="en-US"/>
              </w:rPr>
            </w:pPr>
          </w:p>
        </w:tc>
      </w:tr>
      <w:tr w:rsidR="00022272" w14:paraId="42745551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E044" w14:textId="77777777" w:rsidR="00022272" w:rsidRDefault="00022272">
            <w:pPr>
              <w:spacing w:after="200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26573" w14:textId="22F236FB" w:rsidR="00022272" w:rsidRDefault="00852C97">
            <w:pPr>
              <w:spacing w:after="200"/>
            </w:pPr>
            <w:r w:rsidRPr="00482A60">
              <w:t>Математика – это интересно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B0F7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3B271" w14:textId="4C74BE8D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19A87" w14:textId="4B8DB9B3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B33" w14:textId="779C8C71" w:rsidR="008F514E" w:rsidRPr="00BB47D8" w:rsidRDefault="008F514E" w:rsidP="008F514E">
            <w:pPr>
              <w:pStyle w:val="a4"/>
              <w:jc w:val="both"/>
              <w:rPr>
                <w:b/>
              </w:rPr>
            </w:pPr>
            <w:r w:rsidRPr="00482A60">
              <w:t>творческие работы,</w:t>
            </w:r>
            <w:r>
              <w:t xml:space="preserve"> задания на смекалку</w:t>
            </w:r>
          </w:p>
          <w:p w14:paraId="21720217" w14:textId="4CDAA064" w:rsidR="00022272" w:rsidRDefault="00022272">
            <w:pPr>
              <w:spacing w:after="20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60D" w14:textId="1DE09389" w:rsidR="00022272" w:rsidRDefault="008F514E">
            <w:pPr>
              <w:spacing w:after="200"/>
            </w:pPr>
            <w:r>
              <w:t>Творческий        конкурс</w:t>
            </w:r>
          </w:p>
        </w:tc>
      </w:tr>
      <w:tr w:rsidR="00022272" w14:paraId="284A6324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E10B" w14:textId="77777777" w:rsidR="00022272" w:rsidRDefault="00022272">
            <w:pPr>
              <w:spacing w:after="200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3F99" w14:textId="77777777" w:rsidR="00852C97" w:rsidRPr="00482A60" w:rsidRDefault="00852C97" w:rsidP="00852C97">
            <w:pPr>
              <w:autoSpaceDE w:val="0"/>
              <w:autoSpaceDN w:val="0"/>
              <w:adjustRightInd w:val="0"/>
              <w:jc w:val="both"/>
            </w:pPr>
            <w:r w:rsidRPr="00482A60">
              <w:t>Путешествие точки.</w:t>
            </w:r>
          </w:p>
          <w:p w14:paraId="243B0398" w14:textId="6CA81D3B" w:rsidR="00022272" w:rsidRDefault="00022272">
            <w:pPr>
              <w:spacing w:after="20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9239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4A6D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40DE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557F" w14:textId="152B6C1B" w:rsidR="00022272" w:rsidRDefault="00EC40D7">
            <w:pPr>
              <w:spacing w:after="200"/>
            </w:pPr>
            <w:r>
              <w:t>Геометрическая сказка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29B" w14:textId="7AB78A73" w:rsidR="00022272" w:rsidRDefault="00EC40D7">
            <w:pPr>
              <w:spacing w:after="200"/>
            </w:pPr>
            <w:r>
              <w:t>Рассказывание и обсуждение сказки</w:t>
            </w:r>
          </w:p>
        </w:tc>
      </w:tr>
      <w:tr w:rsidR="00022272" w14:paraId="15154A93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23B6" w14:textId="77777777" w:rsidR="00022272" w:rsidRDefault="00022272">
            <w:pPr>
              <w:spacing w:after="200"/>
            </w:pPr>
            <w: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B3B0" w14:textId="77777777" w:rsidR="00852C97" w:rsidRPr="00482A60" w:rsidRDefault="00852C97" w:rsidP="00852C97">
            <w:pPr>
              <w:autoSpaceDE w:val="0"/>
              <w:autoSpaceDN w:val="0"/>
              <w:adjustRightInd w:val="0"/>
              <w:jc w:val="both"/>
            </w:pPr>
            <w:r w:rsidRPr="00482A60">
              <w:t>Волшебная линейка</w:t>
            </w:r>
          </w:p>
          <w:p w14:paraId="0DC8C979" w14:textId="34E4B23E" w:rsidR="00022272" w:rsidRDefault="00022272">
            <w:pPr>
              <w:spacing w:after="20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DDF4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BFEC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F71F6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D12B" w14:textId="25162CBE" w:rsidR="00022272" w:rsidRDefault="00EC40D7">
            <w:pPr>
              <w:spacing w:after="200"/>
            </w:pPr>
            <w:r w:rsidRPr="003940BB">
              <w:t>уроки с использованием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408D" w14:textId="3F549118" w:rsidR="00022272" w:rsidRDefault="00EC40D7">
            <w:pPr>
              <w:spacing w:after="200"/>
            </w:pPr>
            <w:r>
              <w:t>Практическая работа в группах</w:t>
            </w:r>
          </w:p>
        </w:tc>
      </w:tr>
      <w:tr w:rsidR="00022272" w14:paraId="1FDB4DF4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ABDD" w14:textId="77777777" w:rsidR="00022272" w:rsidRDefault="00022272">
            <w:pPr>
              <w:spacing w:after="200"/>
            </w:pPr>
            <w: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90D1" w14:textId="750EFBD0" w:rsidR="00022272" w:rsidRDefault="00852C97">
            <w:pPr>
              <w:spacing w:after="200"/>
            </w:pPr>
            <w:r w:rsidRPr="00482A60">
              <w:rPr>
                <w:spacing w:val="-2"/>
              </w:rPr>
              <w:t>Путешествие в страну Геометрию. Знакомство с Веселой Точкой.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97C4A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1FEF9" w14:textId="77777777" w:rsidR="00022272" w:rsidRDefault="00022272">
            <w:pPr>
              <w:spacing w:after="200"/>
              <w:jc w:val="center"/>
            </w:pPr>
            <w:r>
              <w:t>0, 5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5301" w14:textId="77777777" w:rsidR="00022272" w:rsidRDefault="00022272">
            <w:pPr>
              <w:spacing w:after="200"/>
              <w:jc w:val="center"/>
            </w:pPr>
            <w:r>
              <w:t>0, 5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F7D8" w14:textId="62BAA621" w:rsidR="00022272" w:rsidRDefault="00EC40D7">
            <w:pPr>
              <w:spacing w:after="200"/>
            </w:pPr>
            <w:r w:rsidRPr="00482A60">
              <w:t>упражнения на распознавание геометрических фигур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94B" w14:textId="6180AAAB" w:rsidR="00022272" w:rsidRDefault="00EC40D7">
            <w:pPr>
              <w:spacing w:after="200"/>
            </w:pPr>
            <w:r>
              <w:t>Практическая работа в парах</w:t>
            </w:r>
          </w:p>
        </w:tc>
      </w:tr>
      <w:tr w:rsidR="00022272" w14:paraId="30CF77CE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5F49" w14:textId="77777777" w:rsidR="00022272" w:rsidRDefault="00022272">
            <w:pPr>
              <w:spacing w:after="200"/>
            </w:pPr>
            <w:r>
              <w:t>5.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3E99" w14:textId="0FAE8858" w:rsidR="00022272" w:rsidRDefault="00852C97">
            <w:pPr>
              <w:spacing w:after="200"/>
            </w:pPr>
            <w:r w:rsidRPr="00482A60">
              <w:rPr>
                <w:spacing w:val="-2"/>
              </w:rPr>
              <w:t>«Дороги в стране Геометрии». Линии. Прямая линия и ее свойства.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4D92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B9A6" w14:textId="1E664EC8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E674" w14:textId="188D17FB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F1D" w14:textId="4360730A" w:rsidR="00022272" w:rsidRDefault="00EC40D7">
            <w:pPr>
              <w:spacing w:after="200"/>
            </w:pPr>
            <w:r w:rsidRPr="00482A60">
              <w:t>упражнения на распознавание геометрических фигур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A69C" w14:textId="6D2F814A" w:rsidR="00022272" w:rsidRDefault="00EC40D7">
            <w:pPr>
              <w:spacing w:after="200"/>
            </w:pPr>
            <w:r>
              <w:t>Практическая работа</w:t>
            </w:r>
          </w:p>
        </w:tc>
      </w:tr>
      <w:tr w:rsidR="00022272" w14:paraId="5562B9A3" w14:textId="77777777" w:rsidTr="008F514E">
        <w:trPr>
          <w:trHeight w:val="4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D81A" w14:textId="77777777" w:rsidR="00022272" w:rsidRDefault="00022272">
            <w:pPr>
              <w:spacing w:after="200"/>
            </w:pPr>
            <w:r>
              <w:t>6.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351D" w14:textId="15324968" w:rsidR="00022272" w:rsidRDefault="00852C97">
            <w:pPr>
              <w:spacing w:after="200"/>
            </w:pPr>
            <w:r w:rsidRPr="00482A60">
              <w:rPr>
                <w:spacing w:val="2"/>
              </w:rPr>
              <w:t>Кривая линия.</w:t>
            </w:r>
            <w:r w:rsidRPr="00482A60">
              <w:rPr>
                <w:spacing w:val="-2"/>
              </w:rPr>
              <w:t xml:space="preserve"> Замкнутые и незамкнутые кривые линии.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60F1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DB5C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4225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42A8" w14:textId="47D7E7A5" w:rsidR="00EC40D7" w:rsidRPr="00EC40D7" w:rsidRDefault="00EC40D7" w:rsidP="00EC40D7">
            <w:pPr>
              <w:spacing w:after="200"/>
            </w:pPr>
            <w:r w:rsidRPr="00482A60">
              <w:t>упражнения на распознавание геометрических фигур</w:t>
            </w:r>
            <w:r>
              <w:t xml:space="preserve">, </w:t>
            </w:r>
            <w:r w:rsidRPr="00482A60">
              <w:t>решение геометрических задач.</w:t>
            </w:r>
          </w:p>
          <w:p w14:paraId="72900477" w14:textId="77777777" w:rsidR="00EC40D7" w:rsidRPr="003940BB" w:rsidRDefault="00EC40D7" w:rsidP="00EC40D7">
            <w:pPr>
              <w:suppressAutoHyphens/>
              <w:ind w:left="1429"/>
              <w:contextualSpacing/>
              <w:jc w:val="both"/>
            </w:pPr>
          </w:p>
          <w:p w14:paraId="27FD6A99" w14:textId="2BCC784A" w:rsidR="00EC40D7" w:rsidRDefault="00EC40D7">
            <w:pPr>
              <w:spacing w:after="20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2B73" w14:textId="10445603" w:rsidR="00022272" w:rsidRDefault="00EC40D7">
            <w:pPr>
              <w:spacing w:after="200"/>
            </w:pPr>
            <w:r>
              <w:t>Практическая работа</w:t>
            </w:r>
          </w:p>
        </w:tc>
      </w:tr>
      <w:tr w:rsidR="00022272" w14:paraId="35D29AA5" w14:textId="77777777" w:rsidTr="008F514E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DBCFE" w14:textId="36829F48" w:rsidR="00022272" w:rsidRDefault="00852C97">
            <w:pPr>
              <w:spacing w:after="200"/>
            </w:pPr>
            <w:r>
              <w:lastRenderedPageBreak/>
              <w:t>7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13F3" w14:textId="24EAFEDA" w:rsidR="00022272" w:rsidRDefault="00852C97">
            <w:pPr>
              <w:spacing w:after="200"/>
            </w:pPr>
            <w:r w:rsidRPr="00852C97">
              <w:t>Направление движения. Взаимное расположение предметов в пространстве.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032E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D481" w14:textId="56A45BE3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15B5" w14:textId="14E44580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871D" w14:textId="35675129" w:rsidR="00022272" w:rsidRDefault="00EC40D7">
            <w:pPr>
              <w:spacing w:after="200"/>
            </w:pPr>
            <w:r>
              <w:t>Составление геометрических узоров. Выставка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C84" w14:textId="74379C75" w:rsidR="00022272" w:rsidRDefault="00EC40D7">
            <w:pPr>
              <w:spacing w:after="200"/>
            </w:pPr>
            <w:r>
              <w:t>Творческая работа в группах</w:t>
            </w:r>
          </w:p>
        </w:tc>
      </w:tr>
      <w:tr w:rsidR="00022272" w14:paraId="3CF778E5" w14:textId="77777777" w:rsidTr="008F514E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8BD9" w14:textId="7EBA68C5" w:rsidR="00022272" w:rsidRDefault="00852C97">
            <w:pPr>
              <w:spacing w:after="200"/>
            </w:pPr>
            <w:r>
              <w:t>8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0DB" w14:textId="50468952" w:rsidR="00022272" w:rsidRDefault="00852C97">
            <w:pPr>
              <w:spacing w:after="200"/>
            </w:pPr>
            <w:r w:rsidRPr="00482A60">
              <w:rPr>
                <w:spacing w:val="-2"/>
              </w:rPr>
              <w:t>Отрезки. Сравнение отрезков. Единицы длины.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C01F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58CD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8DE9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EA87" w14:textId="162B9F46" w:rsidR="00022272" w:rsidRDefault="00EC40D7">
            <w:pPr>
              <w:spacing w:after="200"/>
            </w:pPr>
            <w:r>
              <w:t>Черчение и сравнение отрезков</w:t>
            </w:r>
            <w:r w:rsidR="00022272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41070" w14:textId="6545065D" w:rsidR="00022272" w:rsidRDefault="00EC40D7">
            <w:pPr>
              <w:spacing w:after="200"/>
            </w:pPr>
            <w:r>
              <w:t>Практическая работа</w:t>
            </w:r>
          </w:p>
        </w:tc>
      </w:tr>
      <w:tr w:rsidR="00022272" w14:paraId="5FDF85F4" w14:textId="77777777" w:rsidTr="008F514E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CBB8" w14:textId="013927D6" w:rsidR="00022272" w:rsidRDefault="00852C97">
            <w:pPr>
              <w:spacing w:after="200"/>
            </w:pPr>
            <w:r>
              <w:t>9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4C94" w14:textId="12C6CA05" w:rsidR="00022272" w:rsidRDefault="00852C97">
            <w:pPr>
              <w:spacing w:after="200"/>
            </w:pPr>
            <w:r w:rsidRPr="00482A60">
              <w:rPr>
                <w:spacing w:val="-2"/>
              </w:rPr>
              <w:t>Ломаная линия. Длина ломаной.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91A0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6204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2AD1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7" w14:textId="5E123CB8" w:rsidR="00022272" w:rsidRDefault="00EC40D7">
            <w:pPr>
              <w:spacing w:after="200"/>
            </w:pPr>
            <w:r>
              <w:t>Черчение ломаной и определение ее длины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54AF" w14:textId="6D562664" w:rsidR="00022272" w:rsidRDefault="00EC40D7">
            <w:pPr>
              <w:spacing w:after="200"/>
            </w:pPr>
            <w:r>
              <w:t>Практическая работа</w:t>
            </w:r>
          </w:p>
        </w:tc>
      </w:tr>
      <w:tr w:rsidR="00022272" w14:paraId="2EB74732" w14:textId="77777777" w:rsidTr="008F514E">
        <w:trPr>
          <w:trHeight w:val="46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CD51" w14:textId="584A23D2" w:rsidR="00022272" w:rsidRDefault="00852C97">
            <w:pPr>
              <w:spacing w:after="200"/>
            </w:pPr>
            <w:r>
              <w:t>10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5093" w14:textId="542C9D5E" w:rsidR="00022272" w:rsidRDefault="00434281">
            <w:pPr>
              <w:spacing w:after="200"/>
            </w:pPr>
            <w:r w:rsidRPr="00482A60">
              <w:rPr>
                <w:spacing w:val="-2"/>
              </w:rPr>
              <w:t>Решение задач на развитие пространственных представлений.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F016D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8D42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14F0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0D9C" w14:textId="744F66DE" w:rsidR="00022272" w:rsidRDefault="00EC40D7">
            <w:pPr>
              <w:spacing w:after="200"/>
            </w:pPr>
            <w:r>
              <w:t>Решение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EC05" w14:textId="14C552F2" w:rsidR="00022272" w:rsidRDefault="00927C91">
            <w:pPr>
              <w:spacing w:after="200"/>
            </w:pPr>
            <w:r>
              <w:t>Турнир задач</w:t>
            </w:r>
          </w:p>
        </w:tc>
      </w:tr>
      <w:tr w:rsidR="00022272" w14:paraId="1BB7B342" w14:textId="77777777" w:rsidTr="008F514E">
        <w:trPr>
          <w:trHeight w:val="4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DA3A" w14:textId="456A144B" w:rsidR="00022272" w:rsidRDefault="00022272">
            <w:pPr>
              <w:spacing w:after="200"/>
              <w:jc w:val="both"/>
            </w:pPr>
            <w:r>
              <w:t>1</w:t>
            </w:r>
            <w:r w:rsidR="00434281">
              <w:t>1</w:t>
            </w:r>
            <w: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CD9F" w14:textId="11995B75" w:rsidR="00022272" w:rsidRDefault="00434281">
            <w:pPr>
              <w:spacing w:after="200"/>
            </w:pPr>
            <w:r w:rsidRPr="00482A60">
              <w:rPr>
                <w:spacing w:val="-2"/>
              </w:rPr>
              <w:t>Луч. Солнечные и несолнечные лучи. Спектральный анализ света.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0BA1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E22D" w14:textId="32BD31F3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A527" w14:textId="3BCB6CDB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839E" w14:textId="4D355C55" w:rsidR="00022272" w:rsidRDefault="00927C91">
            <w:pPr>
              <w:spacing w:after="200"/>
            </w:pPr>
            <w:r>
              <w:t>Черчение луча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EB97" w14:textId="4A954E26" w:rsidR="00022272" w:rsidRDefault="00927C91">
            <w:pPr>
              <w:spacing w:after="200"/>
            </w:pPr>
            <w:r>
              <w:t>Творческий чертеж</w:t>
            </w:r>
          </w:p>
        </w:tc>
      </w:tr>
      <w:tr w:rsidR="00022272" w14:paraId="67125F15" w14:textId="77777777" w:rsidTr="008F514E">
        <w:trPr>
          <w:trHeight w:val="4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B5AD" w14:textId="19A43307" w:rsidR="00022272" w:rsidRDefault="00434281">
            <w:pPr>
              <w:spacing w:after="200"/>
              <w:jc w:val="both"/>
            </w:pPr>
            <w:r>
              <w:t>1</w:t>
            </w:r>
            <w:r w:rsidR="00022272"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B1B9" w14:textId="1E845485" w:rsidR="00022272" w:rsidRDefault="00434281">
            <w:pPr>
              <w:spacing w:after="200"/>
            </w:pPr>
            <w:r w:rsidRPr="00482A60">
              <w:rPr>
                <w:spacing w:val="-1"/>
              </w:rPr>
              <w:t>Прямой угол. Вершина угла. Его стороны.</w:t>
            </w:r>
            <w:r>
              <w:rPr>
                <w:spacing w:val="-1"/>
              </w:rPr>
              <w:t xml:space="preserve"> </w:t>
            </w:r>
            <w:r w:rsidRPr="00482A60">
              <w:rPr>
                <w:spacing w:val="-2"/>
              </w:rPr>
              <w:t xml:space="preserve">Острый угол, с вершиной в центре </w:t>
            </w:r>
            <w:proofErr w:type="spellStart"/>
            <w:r w:rsidRPr="00482A60">
              <w:rPr>
                <w:spacing w:val="-2"/>
              </w:rPr>
              <w:t>Геоконта</w:t>
            </w:r>
            <w:proofErr w:type="spellEnd"/>
            <w:r w:rsidRPr="00482A60">
              <w:rPr>
                <w:spacing w:val="-2"/>
              </w:rPr>
              <w:t xml:space="preserve"> (точка Ц). Имя острого </w:t>
            </w:r>
            <w:r w:rsidRPr="00482A60">
              <w:t>угла. Имя прямого угла.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D40F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412B9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F23CB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DB65" w14:textId="73953181" w:rsidR="00022272" w:rsidRDefault="00022272">
            <w:pPr>
              <w:spacing w:after="200"/>
            </w:pPr>
            <w:r>
              <w:t xml:space="preserve">Работа по линейке. Черчение </w:t>
            </w:r>
            <w:r w:rsidR="00EC40D7">
              <w:t xml:space="preserve"> </w:t>
            </w:r>
            <w:r>
              <w:t xml:space="preserve"> и </w:t>
            </w:r>
            <w:r w:rsidR="00EC40D7">
              <w:t>распознавание  углов.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7174" w14:textId="79338851" w:rsidR="00022272" w:rsidRDefault="00EC40D7">
            <w:pPr>
              <w:spacing w:after="200"/>
            </w:pPr>
            <w:r>
              <w:t>Практическая работа</w:t>
            </w:r>
          </w:p>
        </w:tc>
      </w:tr>
      <w:tr w:rsidR="00404C8E" w14:paraId="056E40A5" w14:textId="77777777" w:rsidTr="00F448E5">
        <w:trPr>
          <w:trHeight w:val="4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90B4" w14:textId="21C18F53" w:rsidR="00404C8E" w:rsidRDefault="00404C8E">
            <w:pPr>
              <w:spacing w:after="200"/>
              <w:jc w:val="both"/>
            </w:pPr>
          </w:p>
        </w:tc>
        <w:tc>
          <w:tcPr>
            <w:tcW w:w="1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E350" w14:textId="5BC34BA5" w:rsidR="00404C8E" w:rsidRDefault="00404C8E">
            <w:pPr>
              <w:spacing w:after="200"/>
            </w:pPr>
            <w:r>
              <w:t xml:space="preserve">                                         «</w:t>
            </w:r>
            <w:r w:rsidRPr="00520E7B">
              <w:rPr>
                <w:b/>
                <w:bCs/>
              </w:rPr>
              <w:t>Числа. Арифметические действия. Величины</w:t>
            </w:r>
            <w:r w:rsidR="009A33B6">
              <w:rPr>
                <w:b/>
                <w:bCs/>
              </w:rPr>
              <w:t>.</w:t>
            </w:r>
            <w:r>
              <w:rPr>
                <w:b/>
                <w:bCs/>
              </w:rPr>
              <w:t>»</w:t>
            </w:r>
            <w:r w:rsidRPr="00520E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12ч</w:t>
            </w:r>
          </w:p>
        </w:tc>
      </w:tr>
      <w:tr w:rsidR="00022272" w14:paraId="26DC7FBA" w14:textId="77777777" w:rsidTr="008F514E">
        <w:trPr>
          <w:trHeight w:val="47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9F7A" w14:textId="65BCF2D8" w:rsidR="00022272" w:rsidRDefault="00434281">
            <w:pPr>
              <w:spacing w:after="200"/>
              <w:jc w:val="both"/>
            </w:pPr>
            <w:r>
              <w:t>1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B98" w14:textId="7F973F5E" w:rsidR="00022272" w:rsidRDefault="00434281">
            <w:pPr>
              <w:spacing w:after="200"/>
            </w:pPr>
            <w:r w:rsidRPr="00482A60">
              <w:rPr>
                <w:spacing w:val="-1"/>
              </w:rPr>
              <w:t xml:space="preserve">Тупой угол с вершиной в центре </w:t>
            </w:r>
            <w:proofErr w:type="spellStart"/>
            <w:r w:rsidRPr="00482A60">
              <w:rPr>
                <w:spacing w:val="-1"/>
              </w:rPr>
              <w:t>Геоконта</w:t>
            </w:r>
            <w:proofErr w:type="spellEnd"/>
            <w:r w:rsidRPr="00482A60">
              <w:rPr>
                <w:spacing w:val="-1"/>
              </w:rPr>
              <w:t>. Имя тупого угла.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2C538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F10D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554A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E25B" w14:textId="4D1830B1" w:rsidR="00022272" w:rsidRDefault="00022272">
            <w:pPr>
              <w:spacing w:after="200"/>
            </w:pPr>
            <w:r>
              <w:t xml:space="preserve">Построение </w:t>
            </w:r>
            <w:r w:rsidR="00927C91">
              <w:t>тупого угла</w:t>
            </w:r>
            <w: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9B3E" w14:textId="120DCE64" w:rsidR="00022272" w:rsidRDefault="00022272">
            <w:pPr>
              <w:spacing w:after="200"/>
            </w:pPr>
            <w:r>
              <w:t>Конструирование</w:t>
            </w:r>
            <w:r w:rsidR="00D02EC4">
              <w:t>. Практическая работа</w:t>
            </w:r>
          </w:p>
        </w:tc>
      </w:tr>
      <w:tr w:rsidR="00022272" w14:paraId="725FA463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0BB5" w14:textId="5C8AEBE5" w:rsidR="00022272" w:rsidRDefault="00434281">
            <w:pPr>
              <w:spacing w:after="100" w:afterAutospacing="1"/>
              <w:contextualSpacing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04BC" w14:textId="408C9516" w:rsidR="00022272" w:rsidRDefault="00434281">
            <w:pPr>
              <w:spacing w:after="100" w:afterAutospacing="1"/>
              <w:contextualSpacing/>
            </w:pPr>
            <w:r w:rsidRPr="00482A60">
              <w:rPr>
                <w:spacing w:val="-1"/>
              </w:rPr>
              <w:t>Математическая викторина «Гость Волшебной поляны».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72F2" w14:textId="1E803443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6ECE" w14:textId="3761B779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93D9" w14:textId="3AC85B39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5E2D1" w14:textId="3410E62B" w:rsidR="00022272" w:rsidRDefault="00022272">
            <w:pPr>
              <w:spacing w:after="200"/>
            </w:pPr>
            <w:r>
              <w:t xml:space="preserve">Коллективная работа.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56D9" w14:textId="0B33638E" w:rsidR="00022272" w:rsidRDefault="00927C91">
            <w:pPr>
              <w:spacing w:after="200"/>
            </w:pPr>
            <w:r>
              <w:t>Интеллектуальная игра</w:t>
            </w:r>
          </w:p>
        </w:tc>
      </w:tr>
      <w:tr w:rsidR="00022272" w14:paraId="2D00C60C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E68E" w14:textId="386B7DD5" w:rsidR="00022272" w:rsidRDefault="00022272">
            <w:pPr>
              <w:spacing w:after="100" w:afterAutospacing="1"/>
              <w:contextualSpacing/>
            </w:pPr>
            <w:r>
              <w:lastRenderedPageBreak/>
              <w:t xml:space="preserve"> 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86D0" w14:textId="27FF79FE" w:rsidR="00022272" w:rsidRDefault="00434281">
            <w:pPr>
              <w:spacing w:after="100" w:afterAutospacing="1"/>
              <w:contextualSpacing/>
            </w:pPr>
            <w:r w:rsidRPr="00482A60">
              <w:rPr>
                <w:spacing w:val="-1"/>
              </w:rPr>
              <w:t>Треугольник. Имя треугольника. Условия его построения.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BC05E" w14:textId="15EA3749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91B8" w14:textId="77D7924A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02D4" w14:textId="6A9DF139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67B2" w14:textId="1CFF4359" w:rsidR="00022272" w:rsidRDefault="00927C91">
            <w:pPr>
              <w:spacing w:after="200"/>
            </w:pPr>
            <w:r>
              <w:t>Построение треугольника.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C1B2" w14:textId="0311C63B" w:rsidR="00022272" w:rsidRDefault="00927C91">
            <w:pPr>
              <w:spacing w:after="200"/>
            </w:pPr>
            <w:r>
              <w:t>Практическая работа</w:t>
            </w:r>
          </w:p>
        </w:tc>
      </w:tr>
      <w:tr w:rsidR="00022272" w14:paraId="42F74783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8D75" w14:textId="77777777" w:rsidR="00022272" w:rsidRDefault="00022272">
            <w:pPr>
              <w:spacing w:after="100" w:afterAutospacing="1"/>
              <w:contextualSpacing/>
            </w:pPr>
            <w:r>
              <w:t>4.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85D7" w14:textId="16CE24ED" w:rsidR="00022272" w:rsidRDefault="00434281">
            <w:pPr>
              <w:spacing w:after="100" w:afterAutospacing="1"/>
              <w:contextualSpacing/>
            </w:pPr>
            <w:r w:rsidRPr="00482A60">
              <w:rPr>
                <w:spacing w:val="-1"/>
              </w:rPr>
              <w:t>Типы треугольников: прямоугольный, остроугольный, тупоуголь</w:t>
            </w:r>
            <w:r w:rsidRPr="00482A60">
              <w:rPr>
                <w:spacing w:val="-1"/>
              </w:rPr>
              <w:softHyphen/>
            </w:r>
            <w:r w:rsidRPr="00482A60">
              <w:rPr>
                <w:spacing w:val="-4"/>
              </w:rPr>
              <w:t>ный.</w:t>
            </w:r>
            <w:r>
              <w:rPr>
                <w:spacing w:val="-4"/>
              </w:rPr>
              <w:t xml:space="preserve"> </w:t>
            </w:r>
            <w:r w:rsidRPr="00482A60">
              <w:rPr>
                <w:spacing w:val="-1"/>
              </w:rPr>
              <w:t>Типы треугольников: прямоугольный, остроугольный, тупоуголь</w:t>
            </w:r>
            <w:r w:rsidRPr="00482A60">
              <w:rPr>
                <w:spacing w:val="-1"/>
              </w:rPr>
              <w:softHyphen/>
            </w:r>
            <w:r w:rsidRPr="00482A60">
              <w:rPr>
                <w:spacing w:val="-4"/>
              </w:rPr>
              <w:t>ный.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55C2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C659" w14:textId="706AF74A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1A20" w14:textId="0D8F33E8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316A5" w14:textId="6AECD118" w:rsidR="00022272" w:rsidRDefault="00927C91">
            <w:pPr>
              <w:spacing w:after="200"/>
            </w:pPr>
            <w:r>
              <w:t>Распознавание треугольников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86353" w14:textId="77777777" w:rsidR="00022272" w:rsidRDefault="00022272">
            <w:pPr>
              <w:spacing w:after="200"/>
            </w:pPr>
            <w:r>
              <w:t>Групповая работа</w:t>
            </w:r>
          </w:p>
        </w:tc>
      </w:tr>
      <w:tr w:rsidR="00022272" w14:paraId="43C88D8A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E42" w14:textId="6632919B" w:rsidR="00022272" w:rsidRDefault="00434281">
            <w:pPr>
              <w:spacing w:after="100" w:afterAutospacing="1"/>
              <w:contextualSpacing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3B7" w14:textId="77777777" w:rsidR="00434281" w:rsidRPr="00482A60" w:rsidRDefault="00434281" w:rsidP="00434281">
            <w:pPr>
              <w:pStyle w:val="a6"/>
              <w:jc w:val="both"/>
              <w:rPr>
                <w:spacing w:val="-2"/>
              </w:rPr>
            </w:pPr>
            <w:r w:rsidRPr="00482A60">
              <w:rPr>
                <w:spacing w:val="-2"/>
              </w:rPr>
              <w:t xml:space="preserve">Геометрический КВН. </w:t>
            </w:r>
          </w:p>
          <w:p w14:paraId="08A223EC" w14:textId="38D121E9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8D7A5" w14:textId="7117166F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B6A6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D2BF" w14:textId="16AC0247" w:rsidR="00022272" w:rsidRDefault="00D02EC4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DE6C" w14:textId="1EAB5FB8" w:rsidR="00022272" w:rsidRDefault="00C63313">
            <w:pPr>
              <w:spacing w:after="200"/>
            </w:pPr>
            <w:r>
              <w:t xml:space="preserve">Участие в конкурсах геометрических </w:t>
            </w:r>
            <w:proofErr w:type="spellStart"/>
            <w:r>
              <w:t>заданиц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AF3" w14:textId="50867789" w:rsidR="00022272" w:rsidRDefault="00927C91">
            <w:pPr>
              <w:spacing w:after="200"/>
            </w:pPr>
            <w:r>
              <w:t>Интеллектуальная игра</w:t>
            </w:r>
          </w:p>
        </w:tc>
      </w:tr>
      <w:tr w:rsidR="00022272" w14:paraId="55D339E1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AC8FC" w14:textId="125BF7F5" w:rsidR="00022272" w:rsidRDefault="00434281">
            <w:pPr>
              <w:spacing w:after="100" w:afterAutospacing="1"/>
              <w:contextualSpacing/>
            </w:pPr>
            <w:r>
              <w:t>6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B898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Задачи-смекалки.</w:t>
            </w:r>
          </w:p>
          <w:p w14:paraId="6D2D744A" w14:textId="7AEED2BC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27C2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EE1B" w14:textId="5BEEDAEC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573B" w14:textId="7E5B0068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6289B" w14:textId="0667BF34" w:rsidR="00022272" w:rsidRDefault="00927C91">
            <w:pPr>
              <w:spacing w:after="200"/>
            </w:pPr>
            <w:r>
              <w:t>Решение задач на логическое мышление</w:t>
            </w:r>
            <w:r w:rsidR="00022272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A8AA" w14:textId="77777777" w:rsidR="00022272" w:rsidRDefault="00022272">
            <w:pPr>
              <w:spacing w:after="200"/>
            </w:pPr>
            <w:r>
              <w:t>Групповая работа</w:t>
            </w:r>
          </w:p>
        </w:tc>
      </w:tr>
      <w:tr w:rsidR="00022272" w14:paraId="47EF4131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86A5" w14:textId="257F4364" w:rsidR="00022272" w:rsidRDefault="00434281">
            <w:pPr>
              <w:spacing w:after="100" w:afterAutospacing="1"/>
              <w:contextualSpacing/>
            </w:pPr>
            <w:r>
              <w:t>7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F985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Прятки с фигурами</w:t>
            </w:r>
          </w:p>
          <w:p w14:paraId="6B0732DE" w14:textId="5FBABB64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6111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8ABC" w14:textId="0CDD6C74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4C07" w14:textId="0C884085" w:rsidR="00022272" w:rsidRDefault="00D02EC4">
            <w:pPr>
              <w:spacing w:after="200"/>
              <w:jc w:val="center"/>
            </w:pPr>
            <w:r>
              <w:t>0.5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77A98" w14:textId="77777777" w:rsidR="00022272" w:rsidRDefault="00022272">
            <w:pPr>
              <w:spacing w:after="200"/>
            </w:pPr>
            <w:r>
              <w:t>Решение задач-шуток. Составление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C8BA" w14:textId="145438D3" w:rsidR="00022272" w:rsidRDefault="00927C91">
            <w:pPr>
              <w:spacing w:after="200"/>
            </w:pPr>
            <w:r>
              <w:t>Творческая работа</w:t>
            </w:r>
          </w:p>
        </w:tc>
      </w:tr>
      <w:tr w:rsidR="00022272" w14:paraId="6443DA2C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C26E" w14:textId="6DF6E7B0" w:rsidR="00022272" w:rsidRDefault="00434281">
            <w:pPr>
              <w:spacing w:after="100" w:afterAutospacing="1"/>
              <w:contextualSpacing/>
            </w:pPr>
            <w:r>
              <w:t>8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2977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Математические игры</w:t>
            </w:r>
          </w:p>
          <w:p w14:paraId="0BC3BBCC" w14:textId="19B3E371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3FAC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9D07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CC9D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9048" w14:textId="77777777" w:rsidR="00022272" w:rsidRDefault="00022272">
            <w:pPr>
              <w:spacing w:after="200"/>
            </w:pPr>
            <w:r>
              <w:t>Викторина. Награждение победителей.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8EDB4" w14:textId="77777777" w:rsidR="00022272" w:rsidRDefault="00022272">
            <w:pPr>
              <w:spacing w:after="200"/>
            </w:pPr>
            <w:r>
              <w:t xml:space="preserve">Викторина </w:t>
            </w:r>
          </w:p>
        </w:tc>
      </w:tr>
      <w:tr w:rsidR="00022272" w14:paraId="2222C841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5A447" w14:textId="467FB300" w:rsidR="00022272" w:rsidRDefault="00434281">
            <w:pPr>
              <w:spacing w:after="100" w:afterAutospacing="1"/>
              <w:contextualSpacing/>
            </w:pPr>
            <w:r>
              <w:t>9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620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Числовые головоломки</w:t>
            </w:r>
          </w:p>
          <w:p w14:paraId="4B4BE68C" w14:textId="2529200C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6FE3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27F0" w14:textId="05388F04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DFF2C" w14:textId="520C5CC3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24C9" w14:textId="77777777" w:rsidR="00022272" w:rsidRDefault="00022272">
            <w:pPr>
              <w:spacing w:after="200"/>
            </w:pPr>
            <w:r>
              <w:t xml:space="preserve"> Изучение правил шифровки.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6F8C6" w14:textId="77777777" w:rsidR="00022272" w:rsidRDefault="00022272">
            <w:pPr>
              <w:spacing w:after="200"/>
            </w:pPr>
            <w:r>
              <w:t xml:space="preserve">Исследование </w:t>
            </w:r>
          </w:p>
        </w:tc>
      </w:tr>
      <w:tr w:rsidR="00022272" w14:paraId="6538AE1B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3710" w14:textId="6611C3D5" w:rsidR="00022272" w:rsidRDefault="00434281">
            <w:pPr>
              <w:spacing w:after="100" w:afterAutospacing="1"/>
              <w:contextualSpacing/>
            </w:pPr>
            <w:r>
              <w:t>10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ED74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Уголки</w:t>
            </w:r>
          </w:p>
          <w:p w14:paraId="7E72254B" w14:textId="35BF3677" w:rsidR="00022272" w:rsidRDefault="00022272">
            <w:pPr>
              <w:spacing w:after="100" w:afterAutospacing="1"/>
              <w:contextualSpacing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AF32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023B" w14:textId="21DD6ACC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6F06" w14:textId="16A8E91C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E7A3" w14:textId="77777777" w:rsidR="00022272" w:rsidRDefault="00022272">
            <w:pPr>
              <w:spacing w:after="200"/>
            </w:pPr>
            <w:r>
              <w:t xml:space="preserve">Составление шифровки с помощью чисел.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B235E" w14:textId="77777777" w:rsidR="00022272" w:rsidRDefault="00022272">
            <w:pPr>
              <w:spacing w:after="200"/>
            </w:pPr>
            <w:r>
              <w:t>Исследование</w:t>
            </w:r>
          </w:p>
        </w:tc>
      </w:tr>
      <w:tr w:rsidR="00022272" w14:paraId="351EE22E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1D72" w14:textId="07C62417" w:rsidR="00022272" w:rsidRDefault="00434281">
            <w:pPr>
              <w:spacing w:after="100" w:afterAutospacing="1"/>
              <w:contextualSpacing/>
            </w:pPr>
            <w:r>
              <w:t>11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5399" w14:textId="77777777" w:rsidR="00434281" w:rsidRPr="00482A60" w:rsidRDefault="00434281" w:rsidP="00434281">
            <w:pPr>
              <w:autoSpaceDE w:val="0"/>
              <w:autoSpaceDN w:val="0"/>
              <w:adjustRightInd w:val="0"/>
              <w:jc w:val="both"/>
            </w:pPr>
            <w:r w:rsidRPr="00482A60">
              <w:t>Игра в магазин.</w:t>
            </w:r>
          </w:p>
          <w:p w14:paraId="16827DE0" w14:textId="3936D133" w:rsidR="00022272" w:rsidRDefault="00434281" w:rsidP="00434281">
            <w:pPr>
              <w:spacing w:after="100" w:afterAutospacing="1"/>
              <w:contextualSpacing/>
            </w:pPr>
            <w:r w:rsidRPr="00482A60">
              <w:t>Монеты.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BD96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FAB6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ADC13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9BB71" w14:textId="1EA0EC89" w:rsidR="00022272" w:rsidRDefault="00022272">
            <w:pPr>
              <w:spacing w:after="200"/>
            </w:pPr>
            <w:r>
              <w:t xml:space="preserve"> </w:t>
            </w:r>
            <w:r w:rsidR="00927C91">
              <w:t>Обучение финансовой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89F29" w14:textId="01AC342C" w:rsidR="00022272" w:rsidRDefault="00927C91">
            <w:pPr>
              <w:spacing w:after="200"/>
            </w:pPr>
            <w:r>
              <w:t>Ролевая игра</w:t>
            </w:r>
          </w:p>
        </w:tc>
      </w:tr>
      <w:tr w:rsidR="00022272" w14:paraId="380F9794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7C2F8" w14:textId="6D75808D" w:rsidR="00022272" w:rsidRDefault="00434281">
            <w:pPr>
              <w:spacing w:after="100" w:afterAutospacing="1"/>
              <w:contextualSpacing/>
            </w:pPr>
            <w:r>
              <w:t>12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9023" w14:textId="59EC118D" w:rsidR="00022272" w:rsidRDefault="00434281">
            <w:pPr>
              <w:spacing w:after="100" w:afterAutospacing="1"/>
              <w:contextualSpacing/>
            </w:pPr>
            <w:r w:rsidRPr="00482A60">
              <w:t>Логические задачи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8C37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23C6" w14:textId="7D015C6A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3E44" w14:textId="6D0CE489" w:rsidR="00022272" w:rsidRDefault="00D02EC4">
            <w:pPr>
              <w:spacing w:after="200"/>
              <w:jc w:val="center"/>
            </w:pPr>
            <w: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A0A6" w14:textId="0F5E0CEF" w:rsidR="00022272" w:rsidRDefault="00927C91">
            <w:pPr>
              <w:spacing w:after="200"/>
            </w:pPr>
            <w:r>
              <w:t>Решение задач на логику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FA5D" w14:textId="77777777" w:rsidR="00022272" w:rsidRDefault="00022272">
            <w:pPr>
              <w:spacing w:after="200"/>
            </w:pPr>
            <w:r>
              <w:t>Предметная игра</w:t>
            </w:r>
          </w:p>
        </w:tc>
      </w:tr>
      <w:tr w:rsidR="00404C8E" w14:paraId="32322AF8" w14:textId="77777777" w:rsidTr="00F448E5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E1C8" w14:textId="156CEA05" w:rsidR="00404C8E" w:rsidRDefault="00404C8E">
            <w:pPr>
              <w:spacing w:after="100" w:afterAutospacing="1"/>
              <w:contextualSpacing/>
            </w:pPr>
          </w:p>
        </w:tc>
        <w:tc>
          <w:tcPr>
            <w:tcW w:w="13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FA34" w14:textId="79EAAAE5" w:rsidR="00404C8E" w:rsidRDefault="00404C8E">
            <w:pPr>
              <w:spacing w:after="100" w:afterAutospacing="1"/>
              <w:contextualSpacing/>
            </w:pPr>
            <w:r>
              <w:rPr>
                <w:spacing w:val="-2"/>
              </w:rPr>
              <w:t xml:space="preserve">                                           </w:t>
            </w:r>
            <w:r w:rsidRPr="00AA5D9F">
              <w:rPr>
                <w:b/>
                <w:bCs/>
                <w:spacing w:val="-2"/>
              </w:rPr>
              <w:t xml:space="preserve"> «Мир занимательных </w:t>
            </w:r>
            <w:proofErr w:type="gramStart"/>
            <w:r w:rsidRPr="00AA5D9F">
              <w:rPr>
                <w:b/>
                <w:bCs/>
                <w:spacing w:val="-2"/>
              </w:rPr>
              <w:t>задач</w:t>
            </w:r>
            <w:r>
              <w:rPr>
                <w:b/>
                <w:bCs/>
                <w:spacing w:val="-2"/>
              </w:rPr>
              <w:t>»  10</w:t>
            </w:r>
            <w:proofErr w:type="gramEnd"/>
            <w:r>
              <w:rPr>
                <w:b/>
                <w:bCs/>
                <w:spacing w:val="-2"/>
              </w:rPr>
              <w:t>ч.</w:t>
            </w:r>
          </w:p>
          <w:p w14:paraId="5EEFD7AF" w14:textId="7AEEB20D" w:rsidR="00404C8E" w:rsidRDefault="00404C8E">
            <w:pPr>
              <w:spacing w:after="200"/>
            </w:pPr>
          </w:p>
        </w:tc>
      </w:tr>
      <w:tr w:rsidR="00022272" w14:paraId="6EEC1A63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73021" w14:textId="792C87F4" w:rsidR="00022272" w:rsidRDefault="00434281">
            <w:pPr>
              <w:spacing w:after="100" w:afterAutospacing="1"/>
              <w:contextualSpacing/>
            </w:pPr>
            <w:r>
              <w:t>1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922" w14:textId="7F2C878D" w:rsidR="00022272" w:rsidRDefault="00434281">
            <w:pPr>
              <w:spacing w:after="100" w:afterAutospacing="1"/>
              <w:contextualSpacing/>
            </w:pPr>
            <w:r w:rsidRPr="00482A60">
              <w:t>Задачи для самых умных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8A58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644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BF71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297E" w14:textId="2529B353" w:rsidR="00022272" w:rsidRDefault="00D02EC4">
            <w:pPr>
              <w:spacing w:after="200"/>
            </w:pPr>
            <w:r>
              <w:t xml:space="preserve">Решение задач </w:t>
            </w:r>
            <w:r w:rsidRPr="00482A60">
              <w:t>, допускающие несколько способов 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9FA4" w14:textId="50EBA8EE" w:rsidR="00022272" w:rsidRDefault="00D02EC4">
            <w:pPr>
              <w:spacing w:after="200"/>
            </w:pPr>
            <w:r>
              <w:t>исследование</w:t>
            </w:r>
          </w:p>
        </w:tc>
      </w:tr>
      <w:tr w:rsidR="00022272" w14:paraId="1158DA24" w14:textId="77777777" w:rsidTr="008F514E">
        <w:trPr>
          <w:trHeight w:val="4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3090" w14:textId="126673B5" w:rsidR="00022272" w:rsidRDefault="00434281">
            <w:pPr>
              <w:spacing w:after="100" w:afterAutospacing="1"/>
              <w:contextualSpacing/>
            </w:pPr>
            <w:r>
              <w:t>2</w:t>
            </w:r>
            <w:r w:rsidR="00022272"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F407" w14:textId="34D8FA36" w:rsidR="00022272" w:rsidRDefault="00575B81">
            <w:pPr>
              <w:spacing w:after="100" w:afterAutospacing="1"/>
              <w:contextualSpacing/>
            </w:pPr>
            <w:r w:rsidRPr="00482A60">
              <w:t>Учимся отгадывать ребусы.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AA27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6C70" w14:textId="77777777" w:rsidR="00022272" w:rsidRDefault="00022272">
            <w:pPr>
              <w:spacing w:after="20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EF75" w14:textId="77777777" w:rsidR="00022272" w:rsidRDefault="00022272">
            <w:pPr>
              <w:spacing w:after="200"/>
              <w:jc w:val="center"/>
            </w:pPr>
            <w: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557C" w14:textId="00926016" w:rsidR="00022272" w:rsidRDefault="00927C91">
            <w:pPr>
              <w:spacing w:after="200"/>
            </w:pPr>
            <w:r>
              <w:t>Разгадывание ребусов. Создание ребусов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6B2A" w14:textId="39B2BF1B" w:rsidR="00022272" w:rsidRDefault="00927C91">
            <w:pPr>
              <w:spacing w:after="200"/>
            </w:pPr>
            <w:r>
              <w:t>Работа в парах</w:t>
            </w:r>
          </w:p>
        </w:tc>
      </w:tr>
      <w:tr w:rsidR="00022272" w14:paraId="6B3764C1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4D2E" w14:textId="7F719CD9" w:rsidR="00022272" w:rsidRDefault="00434281">
            <w:pPr>
              <w:spacing w:after="200"/>
            </w:pPr>
            <w:r>
              <w:lastRenderedPageBreak/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E695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Математическое путешествие.</w:t>
            </w:r>
          </w:p>
          <w:p w14:paraId="7E5EA23B" w14:textId="55C548DB" w:rsidR="00022272" w:rsidRDefault="00022272">
            <w:pPr>
              <w:spacing w:after="200"/>
              <w:rPr>
                <w:b/>
                <w:i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A2B1" w14:textId="5C07969A" w:rsidR="00022272" w:rsidRPr="008A6E69" w:rsidRDefault="008A6E69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815BA" w14:textId="255D43C1" w:rsidR="00022272" w:rsidRDefault="00022272">
            <w:pPr>
              <w:spacing w:after="200"/>
              <w:jc w:val="center"/>
              <w:rPr>
                <w:b/>
                <w:i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479A" w14:textId="3AAB13B2" w:rsidR="00022272" w:rsidRPr="008A6E69" w:rsidRDefault="00404C8E">
            <w:pPr>
              <w:spacing w:after="200"/>
              <w:jc w:val="center"/>
            </w:pPr>
            <w:r w:rsidRPr="008A6E69"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047" w14:textId="15BAD074" w:rsidR="00022272" w:rsidRDefault="00C63313" w:rsidP="00C63313">
            <w:pPr>
              <w:spacing w:after="200"/>
            </w:pPr>
            <w:r>
              <w:t>Решение с</w:t>
            </w:r>
            <w:r w:rsidRPr="00482A60">
              <w:t>таринны</w:t>
            </w:r>
            <w:r>
              <w:t>х</w:t>
            </w:r>
            <w:r w:rsidRPr="00482A60">
              <w:t xml:space="preserve"> задач. Логические задачи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3BC2" w14:textId="789898E2" w:rsidR="00022272" w:rsidRDefault="00927C91">
            <w:pPr>
              <w:spacing w:after="200"/>
              <w:jc w:val="center"/>
            </w:pPr>
            <w:r>
              <w:t>Интеллектуальная игра</w:t>
            </w:r>
          </w:p>
        </w:tc>
      </w:tr>
      <w:tr w:rsidR="00575B81" w14:paraId="23A5FB81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D6B9" w14:textId="31AE5337" w:rsidR="00575B81" w:rsidRDefault="00575B81">
            <w:pPr>
              <w:spacing w:after="200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0CA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Математические игры</w:t>
            </w:r>
          </w:p>
          <w:p w14:paraId="39355757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802B" w14:textId="7BC86389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CA1E" w14:textId="56622F46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81DF" w14:textId="2A7C40A2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87E" w14:textId="370F147B" w:rsidR="00575B81" w:rsidRDefault="00C63313">
            <w:pPr>
              <w:spacing w:after="200"/>
              <w:jc w:val="center"/>
            </w:pPr>
            <w:r w:rsidRPr="00482A60">
              <w:t>Решение олимпиадных задач международного конкурса «Кенгуру», «</w:t>
            </w:r>
            <w:proofErr w:type="spellStart"/>
            <w:r w:rsidRPr="00482A60">
              <w:t>Инфознайка</w:t>
            </w:r>
            <w:proofErr w:type="spellEnd"/>
            <w:r w:rsidRPr="00482A60"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CC1" w14:textId="6DD3D878" w:rsidR="00575B81" w:rsidRDefault="00C63313">
            <w:pPr>
              <w:spacing w:after="200"/>
              <w:jc w:val="center"/>
            </w:pPr>
            <w:r>
              <w:t>Практическая работа</w:t>
            </w:r>
          </w:p>
        </w:tc>
      </w:tr>
      <w:tr w:rsidR="00575B81" w14:paraId="6ED39BD7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6EE" w14:textId="2C0497EA" w:rsidR="00575B81" w:rsidRDefault="00575B81">
            <w:pPr>
              <w:spacing w:after="200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2E79" w14:textId="308188F8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Секреты задач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B505" w14:textId="33A30669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94B39" w14:textId="47D84EC3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8B58" w14:textId="7A8AA32E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3ED4" w14:textId="524542E3" w:rsidR="00D02EC4" w:rsidRPr="00482A60" w:rsidRDefault="00D02EC4" w:rsidP="00D02E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Решение з</w:t>
            </w:r>
            <w:r w:rsidRPr="00482A60">
              <w:t>адач с недостаточными, некорректными данными, с избыточным составом условия.</w:t>
            </w:r>
          </w:p>
          <w:p w14:paraId="0D198D4F" w14:textId="28E74B01" w:rsidR="00575B81" w:rsidRDefault="00575B81">
            <w:pPr>
              <w:spacing w:after="20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B71D" w14:textId="70A774B5" w:rsidR="00575B81" w:rsidRDefault="00D02EC4">
            <w:pPr>
              <w:spacing w:after="200"/>
              <w:jc w:val="center"/>
            </w:pPr>
            <w:r>
              <w:t>исследование</w:t>
            </w:r>
          </w:p>
        </w:tc>
      </w:tr>
      <w:tr w:rsidR="00575B81" w14:paraId="2528B0CF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0FA" w14:textId="4744C060" w:rsidR="00575B81" w:rsidRDefault="00575B81">
            <w:pPr>
              <w:spacing w:after="200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F31" w14:textId="2B8ABC3E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Числовые головоломки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7BF9" w14:textId="112682FC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055A" w14:textId="77777777" w:rsidR="00575B81" w:rsidRPr="008A6E69" w:rsidRDefault="00575B8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3E51" w14:textId="1039B6CD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D33" w14:textId="2A0ADECF" w:rsidR="00575B81" w:rsidRDefault="00C63313" w:rsidP="00C63313">
            <w:pPr>
              <w:spacing w:after="200"/>
            </w:pPr>
            <w:r w:rsidRPr="00482A60">
              <w:t>Задачи и задания по проверке готовых решений, в том числе и неверных. Анализ и оценка готовых решений</w:t>
            </w:r>
            <w:r>
              <w:t xml:space="preserve"> </w:t>
            </w:r>
            <w:r w:rsidRPr="00482A60">
              <w:t>задачи, выбор верных решений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B12" w14:textId="6C525190" w:rsidR="00575B81" w:rsidRDefault="00D02EC4">
            <w:pPr>
              <w:spacing w:after="200"/>
              <w:jc w:val="center"/>
            </w:pPr>
            <w:r>
              <w:t>Практическая работа</w:t>
            </w:r>
          </w:p>
        </w:tc>
      </w:tr>
      <w:tr w:rsidR="00575B81" w14:paraId="3FA102B6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CBD4" w14:textId="339510F2" w:rsidR="00575B81" w:rsidRDefault="00575B81">
            <w:pPr>
              <w:spacing w:after="200"/>
            </w:pPr>
            <w:r>
              <w:t>7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0E6C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Математические игры</w:t>
            </w:r>
          </w:p>
          <w:p w14:paraId="0D744E7F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26BE" w14:textId="5CA7CBD5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213D" w14:textId="77777777" w:rsidR="00575B81" w:rsidRPr="008A6E69" w:rsidRDefault="00575B8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EF4F" w14:textId="0D7BACFB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4D9" w14:textId="589172BF" w:rsidR="00575B81" w:rsidRDefault="00C63313">
            <w:pPr>
              <w:spacing w:after="200"/>
              <w:jc w:val="center"/>
            </w:pPr>
            <w:r w:rsidRPr="00482A60">
              <w:t>Решение олимпиадных задач международного конкурса «Кенгуру», «</w:t>
            </w:r>
            <w:proofErr w:type="spellStart"/>
            <w:r w:rsidRPr="00482A60">
              <w:t>Инфознайка</w:t>
            </w:r>
            <w:proofErr w:type="spellEnd"/>
            <w:r w:rsidRPr="00482A60"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915" w14:textId="07A7D861" w:rsidR="00575B81" w:rsidRDefault="00C63313">
            <w:pPr>
              <w:spacing w:after="200"/>
              <w:jc w:val="center"/>
            </w:pPr>
            <w:r>
              <w:t>Практическая работа</w:t>
            </w:r>
          </w:p>
        </w:tc>
      </w:tr>
      <w:tr w:rsidR="00575B81" w14:paraId="6053B6F2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25CE" w14:textId="78B7E73B" w:rsidR="00575B81" w:rsidRDefault="00575B81">
            <w:pPr>
              <w:spacing w:after="200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5B8B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Математическая карусель.</w:t>
            </w:r>
          </w:p>
          <w:p w14:paraId="24984699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31AE" w14:textId="2C43A27E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860" w14:textId="77777777" w:rsidR="00575B81" w:rsidRPr="008A6E69" w:rsidRDefault="00575B8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8C23" w14:textId="39BD75C5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812" w14:textId="0B5BCE57" w:rsidR="00575B81" w:rsidRDefault="008A6E69">
            <w:pPr>
              <w:spacing w:after="200"/>
              <w:jc w:val="center"/>
            </w:pPr>
            <w:r w:rsidRPr="00482A60">
              <w:t>Задачи на доказательство, например, найти цифровое значение букв в условной записи: СМЕХ + ГРОМ = ГРЕМИ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B87" w14:textId="224A0A96" w:rsidR="00575B81" w:rsidRDefault="00D02EC4">
            <w:pPr>
              <w:spacing w:after="200"/>
              <w:jc w:val="center"/>
            </w:pPr>
            <w:r>
              <w:t>Интеллектуальная игра</w:t>
            </w:r>
          </w:p>
        </w:tc>
      </w:tr>
      <w:tr w:rsidR="00575B81" w14:paraId="192F2933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3BDE" w14:textId="422EC209" w:rsidR="00575B81" w:rsidRDefault="00575B81">
            <w:pPr>
              <w:spacing w:after="200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F540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Математические фокусы</w:t>
            </w:r>
          </w:p>
          <w:p w14:paraId="13206E52" w14:textId="77777777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FBE1" w14:textId="345BD0AC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DA81" w14:textId="4468130D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52B1" w14:textId="6E22D1F7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0,5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DC85" w14:textId="2AEB8BF9" w:rsidR="00C63313" w:rsidRPr="00482A60" w:rsidRDefault="00C63313" w:rsidP="00C633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Решение н</w:t>
            </w:r>
            <w:r w:rsidRPr="00482A60">
              <w:t>естандартны</w:t>
            </w:r>
            <w:r>
              <w:t>х</w:t>
            </w:r>
            <w:r w:rsidRPr="00482A60">
              <w:t xml:space="preserve"> задач. Использование знаково-символических средств для моделирования ситуаций, описанных в задачах.</w:t>
            </w:r>
          </w:p>
          <w:p w14:paraId="3797233F" w14:textId="77777777" w:rsidR="00575B81" w:rsidRDefault="00575B81">
            <w:pPr>
              <w:spacing w:after="20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04A6" w14:textId="0D84F42A" w:rsidR="00575B81" w:rsidRDefault="00D02EC4">
            <w:pPr>
              <w:spacing w:after="200"/>
              <w:jc w:val="center"/>
            </w:pPr>
            <w:r>
              <w:t>Интеллектуальная игра</w:t>
            </w:r>
          </w:p>
        </w:tc>
      </w:tr>
      <w:tr w:rsidR="00575B81" w14:paraId="660E817F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A2E8" w14:textId="08AF5893" w:rsidR="00575B81" w:rsidRDefault="00575B81">
            <w:pPr>
              <w:spacing w:after="200"/>
            </w:pPr>
            <w:r>
              <w:t>10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8743" w14:textId="1914D9B6" w:rsidR="00575B81" w:rsidRPr="00482A60" w:rsidRDefault="00575B81" w:rsidP="00575B81">
            <w:pPr>
              <w:autoSpaceDE w:val="0"/>
              <w:autoSpaceDN w:val="0"/>
              <w:adjustRightInd w:val="0"/>
              <w:jc w:val="both"/>
            </w:pPr>
            <w:r w:rsidRPr="00482A60">
              <w:t>Проект «Математика вокруг нас»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B4CF" w14:textId="011E2471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4E22" w14:textId="77777777" w:rsidR="00575B81" w:rsidRPr="008A6E69" w:rsidRDefault="00575B81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20A1" w14:textId="48DDD416" w:rsidR="00575B81" w:rsidRPr="008A6E69" w:rsidRDefault="00404C8E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5C2" w14:textId="33066B38" w:rsidR="00575B81" w:rsidRDefault="00D02EC4" w:rsidP="00C63313">
            <w:pPr>
              <w:spacing w:after="200"/>
            </w:pPr>
            <w:r>
              <w:t>Создание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214" w14:textId="5E41B1B5" w:rsidR="00575B81" w:rsidRDefault="00927C91">
            <w:pPr>
              <w:spacing w:after="200"/>
              <w:jc w:val="center"/>
            </w:pPr>
            <w:r>
              <w:t>проект</w:t>
            </w:r>
          </w:p>
        </w:tc>
      </w:tr>
      <w:tr w:rsidR="00575B81" w14:paraId="1C53E9E7" w14:textId="77777777" w:rsidTr="008F514E">
        <w:trPr>
          <w:trHeight w:val="4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337" w14:textId="77777777" w:rsidR="00575B81" w:rsidRDefault="00575B81">
            <w:pPr>
              <w:spacing w:after="200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C0B" w14:textId="2EF220B2" w:rsidR="00575B81" w:rsidRDefault="00575B81" w:rsidP="00575B81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7D99" w14:textId="68755FD7" w:rsidR="00575B81" w:rsidRPr="008A6E69" w:rsidRDefault="00575B81">
            <w:pPr>
              <w:spacing w:after="200"/>
              <w:jc w:val="center"/>
              <w:rPr>
                <w:b/>
              </w:rPr>
            </w:pPr>
            <w:r w:rsidRPr="008A6E69">
              <w:rPr>
                <w:b/>
              </w:rPr>
              <w:t>34</w:t>
            </w:r>
            <w:r w:rsidR="00404C8E" w:rsidRPr="008A6E69">
              <w:rPr>
                <w:b/>
              </w:rPr>
              <w:t>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3AFD" w14:textId="5E8D3C8A" w:rsidR="00575B81" w:rsidRPr="008A6E69" w:rsidRDefault="008A6E6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BEAC" w14:textId="386ED40D" w:rsidR="00575B81" w:rsidRPr="008A6E69" w:rsidRDefault="008A6E6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A042" w14:textId="77777777" w:rsidR="00575B81" w:rsidRDefault="00575B81">
            <w:pPr>
              <w:spacing w:after="20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BA4C" w14:textId="77777777" w:rsidR="00575B81" w:rsidRDefault="00575B81">
            <w:pPr>
              <w:spacing w:after="200"/>
              <w:jc w:val="center"/>
            </w:pPr>
          </w:p>
        </w:tc>
      </w:tr>
    </w:tbl>
    <w:p w14:paraId="472133CD" w14:textId="77777777" w:rsidR="00022272" w:rsidRDefault="00022272" w:rsidP="00022272">
      <w:pPr>
        <w:spacing w:after="200"/>
        <w:rPr>
          <w:b/>
        </w:rPr>
      </w:pPr>
    </w:p>
    <w:p w14:paraId="5FCD2AB2" w14:textId="77777777" w:rsidR="00022272" w:rsidRDefault="00022272" w:rsidP="00022272">
      <w:pPr>
        <w:spacing w:after="200"/>
        <w:jc w:val="center"/>
        <w:rPr>
          <w:b/>
        </w:rPr>
      </w:pPr>
    </w:p>
    <w:p w14:paraId="38619556" w14:textId="77777777" w:rsidR="00720384" w:rsidRDefault="00720384" w:rsidP="00022272">
      <w:pPr>
        <w:autoSpaceDE w:val="0"/>
        <w:autoSpaceDN w:val="0"/>
        <w:spacing w:before="190" w:line="228" w:lineRule="auto"/>
        <w:ind w:left="180"/>
        <w:rPr>
          <w:color w:val="000000"/>
        </w:rPr>
        <w:sectPr w:rsidR="00720384" w:rsidSect="00720384">
          <w:pgSz w:w="16840" w:h="11900" w:orient="landscape"/>
          <w:pgMar w:top="663" w:right="301" w:bottom="652" w:left="1440" w:header="720" w:footer="720" w:gutter="0"/>
          <w:cols w:space="720"/>
        </w:sectPr>
      </w:pPr>
    </w:p>
    <w:p w14:paraId="7EC7A720" w14:textId="7D22BAB4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</w:p>
    <w:p w14:paraId="4C6370D5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b/>
          <w:color w:val="000000"/>
        </w:rPr>
        <w:t xml:space="preserve">УЧЕБНО-МЕТОДИЧЕСКОЕ ОБЕСПЕЧЕНИЕ ОБРАЗОВАТЕЛЬНОГО ПРОЦЕССА </w:t>
      </w:r>
    </w:p>
    <w:p w14:paraId="1DEC7F1C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b/>
          <w:color w:val="000000"/>
        </w:rPr>
        <w:t>ОБЯЗАТЕЛЬНЫЕ УЧЕБНЫЕ МАТЕРИАЛЫ ДЛЯ УЧЕНИКА</w:t>
      </w:r>
    </w:p>
    <w:p w14:paraId="14D525F3" w14:textId="3946E809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-Дружим с математикой.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 /Моро М.И., Волкова С.И., Степанова С.В., Акционерное </w:t>
      </w:r>
      <w:proofErr w:type="spellStart"/>
      <w:r>
        <w:rPr>
          <w:color w:val="000000"/>
        </w:rPr>
        <w:t>общество«Издательство</w:t>
      </w:r>
      <w:proofErr w:type="spellEnd"/>
      <w:r>
        <w:rPr>
          <w:color w:val="000000"/>
        </w:rPr>
        <w:t xml:space="preserve"> «Просвещение»; </w:t>
      </w:r>
      <w:r>
        <w:rPr>
          <w:color w:val="000000"/>
        </w:rPr>
        <w:br/>
        <w:t>- Моро М.И., Волкова С.И. для тех, кто любит математику.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</w:t>
      </w:r>
    </w:p>
    <w:p w14:paraId="501D8769" w14:textId="75130F1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- Волкова С.И., Пчелкина О.Л. Математика и конструирование. Конструирование.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</w:t>
      </w:r>
    </w:p>
    <w:p w14:paraId="17E0A076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</w:p>
    <w:p w14:paraId="1F789620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b/>
          <w:color w:val="000000"/>
        </w:rPr>
        <w:t xml:space="preserve"> МАТЕРИАЛЫ ДЛЯ УЧИТЕЛЯ</w:t>
      </w:r>
    </w:p>
    <w:p w14:paraId="7024197F" w14:textId="0F5978FA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- Волкова С.И. Математика. Проверочные работы.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 </w:t>
      </w:r>
    </w:p>
    <w:p w14:paraId="33F30F1B" w14:textId="11A9AC2E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- Волкова С.И. Математика. Устные упражнения.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</w:t>
      </w:r>
    </w:p>
    <w:p w14:paraId="0E973CED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>- Волкова С.И. Математика. Контрольные работы 1-4 классы.</w:t>
      </w:r>
    </w:p>
    <w:p w14:paraId="5B0919D3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>-Моро М.И. Математика. Программа и планирование учебного курса 1-4 класс.</w:t>
      </w:r>
    </w:p>
    <w:p w14:paraId="0730A9AB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>- Волкова С.И., Конструирование. Методическое пособие к курсу «Математика и конструирование». 1-4 классы.</w:t>
      </w:r>
    </w:p>
    <w:p w14:paraId="70E9BBD1" w14:textId="5257ABB1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  -Истомина </w:t>
      </w:r>
      <w:proofErr w:type="gramStart"/>
      <w:r>
        <w:rPr>
          <w:color w:val="000000"/>
        </w:rPr>
        <w:t>Н.Б. ,</w:t>
      </w:r>
      <w:proofErr w:type="gramEnd"/>
      <w:r>
        <w:rPr>
          <w:color w:val="000000"/>
        </w:rPr>
        <w:t xml:space="preserve"> Редько З.Б. Наглядная геометрия.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 </w:t>
      </w:r>
      <w:proofErr w:type="spellStart"/>
      <w:r>
        <w:rPr>
          <w:color w:val="000000"/>
        </w:rPr>
        <w:t>Линка</w:t>
      </w:r>
      <w:proofErr w:type="spellEnd"/>
      <w:r>
        <w:rPr>
          <w:color w:val="000000"/>
        </w:rPr>
        <w:t>-Пресс, 2014.</w:t>
      </w:r>
    </w:p>
    <w:p w14:paraId="51D731B1" w14:textId="77777777" w:rsidR="00022272" w:rsidRDefault="00022272" w:rsidP="00022272">
      <w:pPr>
        <w:autoSpaceDE w:val="0"/>
        <w:autoSpaceDN w:val="0"/>
        <w:spacing w:before="190" w:line="228" w:lineRule="auto"/>
        <w:rPr>
          <w:color w:val="000000"/>
        </w:rPr>
      </w:pPr>
      <w:r>
        <w:rPr>
          <w:color w:val="000000"/>
        </w:rPr>
        <w:t xml:space="preserve">   -</w:t>
      </w:r>
      <w:proofErr w:type="spellStart"/>
      <w:r>
        <w:rPr>
          <w:color w:val="000000"/>
        </w:rPr>
        <w:t>Гейдман</w:t>
      </w:r>
      <w:proofErr w:type="spellEnd"/>
      <w:r>
        <w:rPr>
          <w:color w:val="000000"/>
        </w:rPr>
        <w:t xml:space="preserve"> Б.П., </w:t>
      </w:r>
      <w:proofErr w:type="spellStart"/>
      <w:r>
        <w:rPr>
          <w:color w:val="000000"/>
        </w:rPr>
        <w:t>Мишарина</w:t>
      </w:r>
      <w:proofErr w:type="spellEnd"/>
      <w:r>
        <w:rPr>
          <w:color w:val="000000"/>
        </w:rPr>
        <w:t xml:space="preserve"> И.Э. Подготовка к математической олимпиаде. М.: Айрис –  пресс, 2014</w:t>
      </w:r>
    </w:p>
    <w:p w14:paraId="479A3B60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</w:p>
    <w:p w14:paraId="02E4B72F" w14:textId="46F08B86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lang w:val="en-US"/>
        </w:rPr>
        <w:t>CD</w:t>
      </w:r>
      <w:r w:rsidRPr="00022272">
        <w:rPr>
          <w:color w:val="000000"/>
        </w:rPr>
        <w:t xml:space="preserve"> </w:t>
      </w:r>
      <w:r>
        <w:rPr>
          <w:color w:val="000000"/>
          <w:lang w:val="en-US"/>
        </w:rPr>
        <w:t>ROM</w:t>
      </w:r>
      <w:r>
        <w:rPr>
          <w:color w:val="000000"/>
        </w:rPr>
        <w:t xml:space="preserve"> Универсальное мультимедийное пособие к учебнику Моро М.И., Степанова </w:t>
      </w:r>
      <w:proofErr w:type="spellStart"/>
      <w:r>
        <w:rPr>
          <w:color w:val="000000"/>
        </w:rPr>
        <w:t>С.В.Волкова</w:t>
      </w:r>
      <w:proofErr w:type="spellEnd"/>
      <w:r>
        <w:rPr>
          <w:color w:val="000000"/>
        </w:rPr>
        <w:t xml:space="preserve"> С.И., Математика. </w:t>
      </w:r>
      <w:r w:rsidR="00575B81">
        <w:rPr>
          <w:color w:val="000000"/>
        </w:rPr>
        <w:t>3</w:t>
      </w:r>
      <w:r>
        <w:rPr>
          <w:color w:val="000000"/>
        </w:rPr>
        <w:t xml:space="preserve"> класс. Издательство «Экзамен».</w:t>
      </w:r>
    </w:p>
    <w:p w14:paraId="1B54295E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b/>
          <w:color w:val="000000"/>
        </w:rPr>
        <w:t>ЦИФРОВЫЕ ОБРАЗОВАТЕЛЬНЫЕ РЕСУРСЫ И РЕСУРСЫ СЕТИ ИНТЕРНЕТ</w:t>
      </w:r>
    </w:p>
    <w:p w14:paraId="06C3C3D6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Яндекс. Учебник </w:t>
      </w:r>
      <w:r>
        <w:rPr>
          <w:color w:val="000000"/>
        </w:rPr>
        <w:br/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 «Единое окно доступа к образовательным ресурсам»- http://windows.edu/ru </w:t>
      </w:r>
      <w:r>
        <w:rPr>
          <w:color w:val="000000"/>
        </w:rPr>
        <w:br/>
        <w:t>«Единая коллекция цифровых образовательных ресурсов» - http://school-</w:t>
      </w:r>
      <w:r>
        <w:rPr>
          <w:color w:val="000000"/>
        </w:rPr>
        <w:br/>
        <w:t xml:space="preserve">collektion.edu/ruhttp://katalog.iot.ru/ </w:t>
      </w:r>
    </w:p>
    <w:p w14:paraId="1F3C9434" w14:textId="77777777" w:rsidR="00022272" w:rsidRDefault="00022272" w:rsidP="00022272">
      <w:pPr>
        <w:autoSpaceDE w:val="0"/>
        <w:autoSpaceDN w:val="0"/>
        <w:spacing w:before="190" w:line="228" w:lineRule="auto"/>
        <w:ind w:left="180"/>
        <w:rPr>
          <w:color w:val="000000"/>
        </w:rPr>
      </w:pPr>
      <w:r>
        <w:rPr>
          <w:color w:val="000000"/>
        </w:rPr>
        <w:t xml:space="preserve">www.nachalka.com/biblioteka </w:t>
      </w:r>
    </w:p>
    <w:p w14:paraId="2A1A4A8B" w14:textId="613ECB90" w:rsidR="00022272" w:rsidRDefault="00022272" w:rsidP="00AD301A">
      <w:pPr>
        <w:autoSpaceDE w:val="0"/>
        <w:autoSpaceDN w:val="0"/>
        <w:spacing w:before="190" w:line="228" w:lineRule="auto"/>
        <w:ind w:left="180"/>
        <w:rPr>
          <w:color w:val="000000"/>
        </w:rPr>
        <w:sectPr w:rsidR="00022272">
          <w:pgSz w:w="11900" w:h="16840"/>
          <w:pgMar w:top="298" w:right="650" w:bottom="1440" w:left="666" w:header="720" w:footer="720" w:gutter="0"/>
          <w:cols w:space="720"/>
        </w:sectPr>
      </w:pPr>
      <w:r>
        <w:rPr>
          <w:color w:val="000000"/>
        </w:rPr>
        <w:t xml:space="preserve"> Российский образовательный портал http://www.school.edu.ru </w:t>
      </w:r>
      <w:r>
        <w:rPr>
          <w:color w:val="000000"/>
        </w:rPr>
        <w:br/>
      </w:r>
    </w:p>
    <w:p w14:paraId="4DAA8326" w14:textId="77777777" w:rsidR="00022272" w:rsidRDefault="00022272" w:rsidP="00AD301A">
      <w:pPr>
        <w:autoSpaceDE w:val="0"/>
        <w:autoSpaceDN w:val="0"/>
        <w:spacing w:before="190" w:line="228" w:lineRule="auto"/>
        <w:rPr>
          <w:color w:val="000000"/>
        </w:rPr>
      </w:pPr>
      <w:bookmarkStart w:id="0" w:name="_GoBack"/>
      <w:bookmarkEnd w:id="0"/>
    </w:p>
    <w:sectPr w:rsidR="0002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 w15:restartNumberingAfterBreak="0">
    <w:nsid w:val="00000012"/>
    <w:multiLevelType w:val="singleLevel"/>
    <w:tmpl w:val="00000012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 w15:restartNumberingAfterBreak="0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 w15:restartNumberingAfterBreak="0">
    <w:nsid w:val="00000018"/>
    <w:multiLevelType w:val="singleLevel"/>
    <w:tmpl w:val="00000018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 w15:restartNumberingAfterBreak="0">
    <w:nsid w:val="0A1876C0"/>
    <w:multiLevelType w:val="hybridMultilevel"/>
    <w:tmpl w:val="EF0A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C7733"/>
    <w:multiLevelType w:val="hybridMultilevel"/>
    <w:tmpl w:val="60C4D9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0DE81E21"/>
    <w:multiLevelType w:val="hybridMultilevel"/>
    <w:tmpl w:val="66740EE8"/>
    <w:lvl w:ilvl="0" w:tplc="2A7663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1021762A"/>
    <w:multiLevelType w:val="hybridMultilevel"/>
    <w:tmpl w:val="C2E6977A"/>
    <w:lvl w:ilvl="0" w:tplc="873A20CE">
      <w:start w:val="6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13DB6E79"/>
    <w:multiLevelType w:val="hybridMultilevel"/>
    <w:tmpl w:val="B7E66C30"/>
    <w:lvl w:ilvl="0" w:tplc="D2023EE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17040"/>
    <w:multiLevelType w:val="hybridMultilevel"/>
    <w:tmpl w:val="4040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622773"/>
    <w:multiLevelType w:val="hybridMultilevel"/>
    <w:tmpl w:val="42FE9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BD6841"/>
    <w:multiLevelType w:val="hybridMultilevel"/>
    <w:tmpl w:val="103C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370FF"/>
    <w:multiLevelType w:val="hybridMultilevel"/>
    <w:tmpl w:val="84726AE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8" w15:restartNumberingAfterBreak="0">
    <w:nsid w:val="4B4728D7"/>
    <w:multiLevelType w:val="hybridMultilevel"/>
    <w:tmpl w:val="0B24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06F9A"/>
    <w:multiLevelType w:val="hybridMultilevel"/>
    <w:tmpl w:val="56E4C7F4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4EBB33FE"/>
    <w:multiLevelType w:val="hybridMultilevel"/>
    <w:tmpl w:val="952E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42F88"/>
    <w:multiLevelType w:val="hybridMultilevel"/>
    <w:tmpl w:val="56B60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A21DF2"/>
    <w:multiLevelType w:val="hybridMultilevel"/>
    <w:tmpl w:val="F31E5C0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59833985"/>
    <w:multiLevelType w:val="hybridMultilevel"/>
    <w:tmpl w:val="CC82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72B3C"/>
    <w:multiLevelType w:val="hybridMultilevel"/>
    <w:tmpl w:val="C08A2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A952BA"/>
    <w:multiLevelType w:val="hybridMultilevel"/>
    <w:tmpl w:val="FC02A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352D2"/>
    <w:multiLevelType w:val="hybridMultilevel"/>
    <w:tmpl w:val="255C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E7D82"/>
    <w:multiLevelType w:val="hybridMultilevel"/>
    <w:tmpl w:val="4EFC710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FAA6338"/>
    <w:multiLevelType w:val="hybridMultilevel"/>
    <w:tmpl w:val="48A8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3"/>
  </w:num>
  <w:num w:numId="4">
    <w:abstractNumId w:val="29"/>
  </w:num>
  <w:num w:numId="5">
    <w:abstractNumId w:val="26"/>
  </w:num>
  <w:num w:numId="6">
    <w:abstractNumId w:val="20"/>
  </w:num>
  <w:num w:numId="7">
    <w:abstractNumId w:val="30"/>
  </w:num>
  <w:num w:numId="8">
    <w:abstractNumId w:val="27"/>
  </w:num>
  <w:num w:numId="9">
    <w:abstractNumId w:val="25"/>
  </w:num>
  <w:num w:numId="10">
    <w:abstractNumId w:val="35"/>
  </w:num>
  <w:num w:numId="11">
    <w:abstractNumId w:val="38"/>
  </w:num>
  <w:num w:numId="12">
    <w:abstractNumId w:val="19"/>
  </w:num>
  <w:num w:numId="13">
    <w:abstractNumId w:val="23"/>
  </w:num>
  <w:num w:numId="14">
    <w:abstractNumId w:val="37"/>
  </w:num>
  <w:num w:numId="15">
    <w:abstractNumId w:val="28"/>
  </w:num>
  <w:num w:numId="16">
    <w:abstractNumId w:val="34"/>
  </w:num>
  <w:num w:numId="17">
    <w:abstractNumId w:val="39"/>
  </w:num>
  <w:num w:numId="18">
    <w:abstractNumId w:val="32"/>
  </w:num>
  <w:num w:numId="19">
    <w:abstractNumId w:val="36"/>
  </w:num>
  <w:num w:numId="20">
    <w:abstractNumId w:val="18"/>
  </w:num>
  <w:num w:numId="21">
    <w:abstractNumId w:val="22"/>
  </w:num>
  <w:num w:numId="22">
    <w:abstractNumId w:val="21"/>
  </w:num>
  <w:num w:numId="23">
    <w:abstractNumId w:val="15"/>
  </w:num>
  <w:num w:numId="24">
    <w:abstractNumId w:val="7"/>
  </w:num>
  <w:num w:numId="25">
    <w:abstractNumId w:val="4"/>
  </w:num>
  <w:num w:numId="26">
    <w:abstractNumId w:val="14"/>
  </w:num>
  <w:num w:numId="27">
    <w:abstractNumId w:val="8"/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3"/>
  </w:num>
  <w:num w:numId="33">
    <w:abstractNumId w:val="5"/>
  </w:num>
  <w:num w:numId="34">
    <w:abstractNumId w:val="16"/>
  </w:num>
  <w:num w:numId="35">
    <w:abstractNumId w:val="2"/>
  </w:num>
  <w:num w:numId="36">
    <w:abstractNumId w:val="1"/>
  </w:num>
  <w:num w:numId="37">
    <w:abstractNumId w:val="6"/>
  </w:num>
  <w:num w:numId="38">
    <w:abstractNumId w:val="0"/>
  </w:num>
  <w:num w:numId="39">
    <w:abstractNumId w:val="3"/>
  </w:num>
  <w:num w:numId="4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3"/>
    <w:rsid w:val="000018F5"/>
    <w:rsid w:val="00003B3A"/>
    <w:rsid w:val="000101E4"/>
    <w:rsid w:val="00022272"/>
    <w:rsid w:val="00025B80"/>
    <w:rsid w:val="000D3EEA"/>
    <w:rsid w:val="000F492B"/>
    <w:rsid w:val="00135D2B"/>
    <w:rsid w:val="00144038"/>
    <w:rsid w:val="00147DAE"/>
    <w:rsid w:val="00170584"/>
    <w:rsid w:val="0018238D"/>
    <w:rsid w:val="0018663B"/>
    <w:rsid w:val="001E3335"/>
    <w:rsid w:val="001E3F0C"/>
    <w:rsid w:val="00207A0E"/>
    <w:rsid w:val="002437BD"/>
    <w:rsid w:val="00261D24"/>
    <w:rsid w:val="00272C2F"/>
    <w:rsid w:val="00274CF3"/>
    <w:rsid w:val="00276E20"/>
    <w:rsid w:val="002C16A2"/>
    <w:rsid w:val="003068CB"/>
    <w:rsid w:val="00311DED"/>
    <w:rsid w:val="00314D59"/>
    <w:rsid w:val="003827E4"/>
    <w:rsid w:val="00386E83"/>
    <w:rsid w:val="003940BB"/>
    <w:rsid w:val="003C1301"/>
    <w:rsid w:val="003C1C1D"/>
    <w:rsid w:val="003D3BF9"/>
    <w:rsid w:val="003F59A7"/>
    <w:rsid w:val="003F6A2A"/>
    <w:rsid w:val="00404C8E"/>
    <w:rsid w:val="004168C3"/>
    <w:rsid w:val="00434281"/>
    <w:rsid w:val="00443AE9"/>
    <w:rsid w:val="0044751D"/>
    <w:rsid w:val="00451691"/>
    <w:rsid w:val="00482A60"/>
    <w:rsid w:val="004D19B3"/>
    <w:rsid w:val="004E29C8"/>
    <w:rsid w:val="004E717C"/>
    <w:rsid w:val="00514E9B"/>
    <w:rsid w:val="0051736B"/>
    <w:rsid w:val="00520E7B"/>
    <w:rsid w:val="00575B81"/>
    <w:rsid w:val="00595BB8"/>
    <w:rsid w:val="005A26D0"/>
    <w:rsid w:val="005B25C5"/>
    <w:rsid w:val="005D2CB6"/>
    <w:rsid w:val="005E35A8"/>
    <w:rsid w:val="00602715"/>
    <w:rsid w:val="0060531F"/>
    <w:rsid w:val="0063014C"/>
    <w:rsid w:val="00651CDE"/>
    <w:rsid w:val="00676410"/>
    <w:rsid w:val="0068222A"/>
    <w:rsid w:val="0068244C"/>
    <w:rsid w:val="006A6655"/>
    <w:rsid w:val="006B163E"/>
    <w:rsid w:val="006B7FB0"/>
    <w:rsid w:val="006C4114"/>
    <w:rsid w:val="006D6164"/>
    <w:rsid w:val="007064E5"/>
    <w:rsid w:val="00720384"/>
    <w:rsid w:val="0077100A"/>
    <w:rsid w:val="00774BAB"/>
    <w:rsid w:val="00775729"/>
    <w:rsid w:val="00790A53"/>
    <w:rsid w:val="007B0E3E"/>
    <w:rsid w:val="007C52EF"/>
    <w:rsid w:val="007F7E5F"/>
    <w:rsid w:val="00807AFC"/>
    <w:rsid w:val="0082605D"/>
    <w:rsid w:val="00843239"/>
    <w:rsid w:val="00843379"/>
    <w:rsid w:val="00851109"/>
    <w:rsid w:val="00852C97"/>
    <w:rsid w:val="00890473"/>
    <w:rsid w:val="008A6E69"/>
    <w:rsid w:val="008D4330"/>
    <w:rsid w:val="008D7C58"/>
    <w:rsid w:val="008E6079"/>
    <w:rsid w:val="008F514E"/>
    <w:rsid w:val="009261F3"/>
    <w:rsid w:val="00927C91"/>
    <w:rsid w:val="009307AB"/>
    <w:rsid w:val="00931915"/>
    <w:rsid w:val="00956F0C"/>
    <w:rsid w:val="00980978"/>
    <w:rsid w:val="00985AC5"/>
    <w:rsid w:val="0099552D"/>
    <w:rsid w:val="009A33B6"/>
    <w:rsid w:val="009A4795"/>
    <w:rsid w:val="009E03DC"/>
    <w:rsid w:val="00A0770B"/>
    <w:rsid w:val="00A11A77"/>
    <w:rsid w:val="00A1563E"/>
    <w:rsid w:val="00A70907"/>
    <w:rsid w:val="00A762C3"/>
    <w:rsid w:val="00A92890"/>
    <w:rsid w:val="00AA5D9F"/>
    <w:rsid w:val="00AA62B5"/>
    <w:rsid w:val="00AC0E7F"/>
    <w:rsid w:val="00AC5615"/>
    <w:rsid w:val="00AD1828"/>
    <w:rsid w:val="00AD301A"/>
    <w:rsid w:val="00B10C4C"/>
    <w:rsid w:val="00B24732"/>
    <w:rsid w:val="00B26017"/>
    <w:rsid w:val="00B77406"/>
    <w:rsid w:val="00BB47D8"/>
    <w:rsid w:val="00BE4AF3"/>
    <w:rsid w:val="00C02A41"/>
    <w:rsid w:val="00C07F12"/>
    <w:rsid w:val="00C264B8"/>
    <w:rsid w:val="00C41654"/>
    <w:rsid w:val="00C63313"/>
    <w:rsid w:val="00C654B8"/>
    <w:rsid w:val="00C73CA9"/>
    <w:rsid w:val="00C7433B"/>
    <w:rsid w:val="00C953FF"/>
    <w:rsid w:val="00C95CDD"/>
    <w:rsid w:val="00C96FB6"/>
    <w:rsid w:val="00CA456B"/>
    <w:rsid w:val="00CC3942"/>
    <w:rsid w:val="00CC4457"/>
    <w:rsid w:val="00D02EC4"/>
    <w:rsid w:val="00D331E3"/>
    <w:rsid w:val="00D5358C"/>
    <w:rsid w:val="00D612F4"/>
    <w:rsid w:val="00D86A0B"/>
    <w:rsid w:val="00DA2582"/>
    <w:rsid w:val="00DB2B88"/>
    <w:rsid w:val="00DC2549"/>
    <w:rsid w:val="00DC60B9"/>
    <w:rsid w:val="00DD126A"/>
    <w:rsid w:val="00DE29A4"/>
    <w:rsid w:val="00E156ED"/>
    <w:rsid w:val="00E15D8D"/>
    <w:rsid w:val="00E35EF6"/>
    <w:rsid w:val="00E50619"/>
    <w:rsid w:val="00EB4706"/>
    <w:rsid w:val="00EC40D7"/>
    <w:rsid w:val="00EF762E"/>
    <w:rsid w:val="00F011B9"/>
    <w:rsid w:val="00F05E3D"/>
    <w:rsid w:val="00F17C6B"/>
    <w:rsid w:val="00F21A20"/>
    <w:rsid w:val="00F30F7F"/>
    <w:rsid w:val="00F349C1"/>
    <w:rsid w:val="00F36636"/>
    <w:rsid w:val="00F37434"/>
    <w:rsid w:val="00F448E5"/>
    <w:rsid w:val="00F72EC8"/>
    <w:rsid w:val="00F80D6A"/>
    <w:rsid w:val="00FB5719"/>
    <w:rsid w:val="00FB5747"/>
    <w:rsid w:val="00FC6F34"/>
    <w:rsid w:val="00FD36A3"/>
    <w:rsid w:val="00FD7E82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11321"/>
  <w15:docId w15:val="{474D75CF-C33D-4E88-9F42-DB4FDDF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BB"/>
    <w:rPr>
      <w:sz w:val="24"/>
      <w:szCs w:val="24"/>
    </w:rPr>
  </w:style>
  <w:style w:type="paragraph" w:styleId="1">
    <w:name w:val="heading 1"/>
    <w:basedOn w:val="a"/>
    <w:link w:val="10"/>
    <w:qFormat/>
    <w:rsid w:val="00FD36A3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36A3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3">
    <w:name w:val="Normal (Web)"/>
    <w:basedOn w:val="a"/>
    <w:rsid w:val="00FD36A3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D36A3"/>
    <w:pPr>
      <w:ind w:left="720"/>
      <w:contextualSpacing/>
    </w:pPr>
  </w:style>
  <w:style w:type="table" w:styleId="a5">
    <w:name w:val="Table Grid"/>
    <w:basedOn w:val="a1"/>
    <w:rsid w:val="00FD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68222A"/>
    <w:rPr>
      <w:sz w:val="24"/>
      <w:szCs w:val="24"/>
    </w:rPr>
  </w:style>
  <w:style w:type="paragraph" w:customStyle="1" w:styleId="a7">
    <w:name w:val="Знак Знак Знак"/>
    <w:basedOn w:val="a"/>
    <w:rsid w:val="00CA45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CC4457"/>
    <w:rPr>
      <w:b/>
      <w:bCs/>
    </w:rPr>
  </w:style>
  <w:style w:type="paragraph" w:styleId="a9">
    <w:name w:val="Title"/>
    <w:basedOn w:val="a"/>
    <w:link w:val="aa"/>
    <w:qFormat/>
    <w:rsid w:val="00A762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A762C3"/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Обычный1"/>
    <w:rsid w:val="009E03D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c6">
    <w:name w:val="c6"/>
    <w:basedOn w:val="a0"/>
    <w:rsid w:val="00F80D6A"/>
  </w:style>
  <w:style w:type="paragraph" w:customStyle="1" w:styleId="c3">
    <w:name w:val="c3"/>
    <w:basedOn w:val="a"/>
    <w:rsid w:val="00F80D6A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uiPriority w:val="39"/>
    <w:rsid w:val="00F21A2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9232-3296-49F9-B3D7-DF81B33E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16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«Геометрия в начальных классах"</vt:lpstr>
    </vt:vector>
  </TitlesOfParts>
  <Company>MoBIL GROUP</Company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«Геометрия в начальных классах"</dc:title>
  <dc:creator>Оля</dc:creator>
  <cp:lastModifiedBy>user</cp:lastModifiedBy>
  <cp:revision>3</cp:revision>
  <cp:lastPrinted>2015-02-09T06:02:00Z</cp:lastPrinted>
  <dcterms:created xsi:type="dcterms:W3CDTF">2023-09-20T03:04:00Z</dcterms:created>
  <dcterms:modified xsi:type="dcterms:W3CDTF">2023-09-20T04:25:00Z</dcterms:modified>
</cp:coreProperties>
</file>