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483977216">
            <wp:simplePos x="0" y="0"/>
            <wp:positionH relativeFrom="page">
              <wp:posOffset>0</wp:posOffset>
            </wp:positionH>
            <wp:positionV relativeFrom="page">
              <wp:posOffset>0</wp:posOffset>
            </wp:positionV>
            <wp:extent cx="7560564" cy="1069238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564" cy="10692383"/>
                    </a:xfrm>
                    <a:prstGeom prst="rect">
                      <a:avLst/>
                    </a:prstGeom>
                  </pic:spPr>
                </pic:pic>
              </a:graphicData>
            </a:graphic>
          </wp:anchor>
        </w:drawing>
      </w:r>
    </w:p>
    <w:p>
      <w:pPr>
        <w:spacing w:after="0"/>
        <w:rPr>
          <w:rFonts w:ascii="Times New Roman"/>
          <w:sz w:val="17"/>
        </w:rPr>
        <w:sectPr>
          <w:type w:val="continuous"/>
          <w:pgSz w:w="11910" w:h="16840"/>
          <w:pgMar w:top="1580" w:bottom="280" w:left="340" w:right="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pStyle w:val="BodyText"/>
        <w:spacing w:before="94"/>
        <w:ind w:left="793"/>
      </w:pPr>
      <w:r>
        <w:rPr/>
        <w:t>PISA:</w:t>
      </w:r>
      <w:r>
        <w:rPr>
          <w:spacing w:val="-3"/>
        </w:rPr>
        <w:t> </w:t>
      </w:r>
      <w:r>
        <w:rPr/>
        <w:t>читательская</w:t>
      </w:r>
      <w:r>
        <w:rPr>
          <w:spacing w:val="-8"/>
        </w:rPr>
        <w:t> </w:t>
      </w:r>
      <w:r>
        <w:rPr/>
        <w:t>грамотность.</w:t>
      </w:r>
      <w:r>
        <w:rPr>
          <w:spacing w:val="-5"/>
        </w:rPr>
        <w:t> </w:t>
      </w:r>
      <w:r>
        <w:rPr/>
        <w:t>–</w:t>
      </w:r>
      <w:r>
        <w:rPr>
          <w:spacing w:val="-5"/>
        </w:rPr>
        <w:t> </w:t>
      </w:r>
      <w:r>
        <w:rPr/>
        <w:t>Минск:</w:t>
      </w:r>
      <w:r>
        <w:rPr>
          <w:spacing w:val="-4"/>
        </w:rPr>
        <w:t> </w:t>
      </w:r>
      <w:r>
        <w:rPr/>
        <w:t>РИКЗ,</w:t>
      </w:r>
      <w:r>
        <w:rPr>
          <w:spacing w:val="-6"/>
        </w:rPr>
        <w:t> </w:t>
      </w:r>
      <w:r>
        <w:rPr/>
        <w:t>2020.</w:t>
      </w:r>
      <w:r>
        <w:rPr>
          <w:spacing w:val="-5"/>
        </w:rPr>
        <w:t> </w:t>
      </w:r>
      <w:r>
        <w:rPr/>
        <w:t>–</w:t>
      </w:r>
      <w:r>
        <w:rPr>
          <w:spacing w:val="-5"/>
        </w:rPr>
        <w:t> </w:t>
      </w:r>
      <w:r>
        <w:rPr/>
        <w:t>201</w:t>
      </w:r>
      <w:r>
        <w:rPr>
          <w:spacing w:val="-6"/>
        </w:rPr>
        <w:t> </w:t>
      </w:r>
      <w:r>
        <w:rPr>
          <w:spacing w:val="-5"/>
        </w:rPr>
        <w:t>с.</w:t>
      </w:r>
    </w:p>
    <w:p>
      <w:pPr>
        <w:pStyle w:val="BodyText"/>
        <w:spacing w:line="256" w:lineRule="auto" w:before="179"/>
        <w:ind w:left="793"/>
        <w:rPr>
          <w:b/>
        </w:rPr>
      </w:pPr>
      <w:r>
        <w:rPr/>
        <w:t>Издание</w:t>
      </w:r>
      <w:r>
        <w:rPr>
          <w:spacing w:val="-4"/>
        </w:rPr>
        <w:t> </w:t>
      </w:r>
      <w:r>
        <w:rPr/>
        <w:t>содержит</w:t>
      </w:r>
      <w:r>
        <w:rPr>
          <w:spacing w:val="-4"/>
        </w:rPr>
        <w:t> </w:t>
      </w:r>
      <w:r>
        <w:rPr/>
        <w:t>задания,</w:t>
      </w:r>
      <w:r>
        <w:rPr>
          <w:spacing w:val="-5"/>
        </w:rPr>
        <w:t> </w:t>
      </w:r>
      <w:r>
        <w:rPr/>
        <w:t>направленные</w:t>
      </w:r>
      <w:r>
        <w:rPr>
          <w:spacing w:val="-6"/>
        </w:rPr>
        <w:t> </w:t>
      </w:r>
      <w:r>
        <w:rPr/>
        <w:t>на</w:t>
      </w:r>
      <w:r>
        <w:rPr>
          <w:spacing w:val="-8"/>
        </w:rPr>
        <w:t> </w:t>
      </w:r>
      <w:r>
        <w:rPr/>
        <w:t>выявление</w:t>
      </w:r>
      <w:r>
        <w:rPr>
          <w:spacing w:val="-4"/>
        </w:rPr>
        <w:t> </w:t>
      </w:r>
      <w:r>
        <w:rPr/>
        <w:t>уровня</w:t>
      </w:r>
      <w:r>
        <w:rPr>
          <w:spacing w:val="-3"/>
        </w:rPr>
        <w:t> </w:t>
      </w:r>
      <w:r>
        <w:rPr/>
        <w:t>читательской</w:t>
      </w:r>
      <w:r>
        <w:rPr>
          <w:spacing w:val="-7"/>
        </w:rPr>
        <w:t> </w:t>
      </w:r>
      <w:r>
        <w:rPr/>
        <w:t>грамотности, предложенные обучающимся / студентам (15-летним подросткам) </w:t>
      </w:r>
      <w:r>
        <w:rPr>
          <w:b/>
        </w:rPr>
        <w:t>при проведении</w:t>
      </w:r>
    </w:p>
    <w:p>
      <w:pPr>
        <w:pStyle w:val="Heading4"/>
        <w:spacing w:before="1"/>
        <w:ind w:left="793"/>
      </w:pPr>
      <w:r>
        <w:rPr/>
        <w:t>международного</w:t>
      </w:r>
      <w:r>
        <w:rPr>
          <w:spacing w:val="-15"/>
        </w:rPr>
        <w:t> </w:t>
      </w:r>
      <w:r>
        <w:rPr/>
        <w:t>сравнительного</w:t>
      </w:r>
      <w:r>
        <w:rPr>
          <w:spacing w:val="-13"/>
        </w:rPr>
        <w:t> </w:t>
      </w:r>
      <w:r>
        <w:rPr/>
        <w:t>исследования</w:t>
      </w:r>
      <w:r>
        <w:rPr>
          <w:spacing w:val="-11"/>
        </w:rPr>
        <w:t> </w:t>
      </w:r>
      <w:r>
        <w:rPr>
          <w:spacing w:val="-2"/>
        </w:rPr>
        <w:t>PISA.</w:t>
      </w:r>
    </w:p>
    <w:p>
      <w:pPr>
        <w:pStyle w:val="BodyText"/>
        <w:spacing w:line="259" w:lineRule="auto" w:before="184"/>
        <w:ind w:left="793" w:right="1036"/>
      </w:pPr>
      <w:r>
        <w:rPr/>
        <w:t>Издание</w:t>
      </w:r>
      <w:r>
        <w:rPr>
          <w:spacing w:val="-5"/>
        </w:rPr>
        <w:t> </w:t>
      </w:r>
      <w:r>
        <w:rPr/>
        <w:t>дополнено</w:t>
      </w:r>
      <w:r>
        <w:rPr>
          <w:spacing w:val="-4"/>
        </w:rPr>
        <w:t> </w:t>
      </w:r>
      <w:r>
        <w:rPr/>
        <w:t>заданиями,</w:t>
      </w:r>
      <w:r>
        <w:rPr>
          <w:spacing w:val="-4"/>
        </w:rPr>
        <w:t> </w:t>
      </w:r>
      <w:r>
        <w:rPr/>
        <w:t>которые</w:t>
      </w:r>
      <w:r>
        <w:rPr>
          <w:spacing w:val="-5"/>
        </w:rPr>
        <w:t> </w:t>
      </w:r>
      <w:r>
        <w:rPr/>
        <w:t>были</w:t>
      </w:r>
      <w:r>
        <w:rPr>
          <w:spacing w:val="-3"/>
        </w:rPr>
        <w:t> </w:t>
      </w:r>
      <w:r>
        <w:rPr/>
        <w:t>использованы</w:t>
      </w:r>
      <w:r>
        <w:rPr>
          <w:spacing w:val="-5"/>
        </w:rPr>
        <w:t> </w:t>
      </w:r>
      <w:r>
        <w:rPr/>
        <w:t>в</w:t>
      </w:r>
      <w:r>
        <w:rPr>
          <w:spacing w:val="-4"/>
        </w:rPr>
        <w:t> </w:t>
      </w:r>
      <w:r>
        <w:rPr/>
        <w:t>исследованиях</w:t>
      </w:r>
      <w:r>
        <w:rPr>
          <w:spacing w:val="-4"/>
        </w:rPr>
        <w:t> </w:t>
      </w:r>
      <w:r>
        <w:rPr/>
        <w:t>предыдущих циклов</w:t>
      </w:r>
      <w:r>
        <w:rPr>
          <w:spacing w:val="-4"/>
        </w:rPr>
        <w:t> </w:t>
      </w:r>
      <w:r>
        <w:rPr/>
        <w:t>PISA</w:t>
      </w:r>
      <w:r>
        <w:rPr>
          <w:spacing w:val="-1"/>
        </w:rPr>
        <w:t> </w:t>
      </w:r>
      <w:r>
        <w:rPr/>
        <w:t>и</w:t>
      </w:r>
      <w:r>
        <w:rPr>
          <w:spacing w:val="-2"/>
        </w:rPr>
        <w:t> </w:t>
      </w:r>
      <w:r>
        <w:rPr/>
        <w:t>обнародованы</w:t>
      </w:r>
      <w:r>
        <w:rPr>
          <w:spacing w:val="-3"/>
        </w:rPr>
        <w:t> </w:t>
      </w:r>
      <w:r>
        <w:rPr/>
        <w:t>Организацией</w:t>
      </w:r>
      <w:r>
        <w:rPr>
          <w:spacing w:val="-5"/>
        </w:rPr>
        <w:t> </w:t>
      </w:r>
      <w:r>
        <w:rPr/>
        <w:t>экономического</w:t>
      </w:r>
      <w:r>
        <w:rPr>
          <w:spacing w:val="-4"/>
        </w:rPr>
        <w:t> </w:t>
      </w:r>
      <w:r>
        <w:rPr/>
        <w:t>сотрудничества</w:t>
      </w:r>
      <w:r>
        <w:rPr>
          <w:spacing w:val="-2"/>
        </w:rPr>
        <w:t> </w:t>
      </w:r>
      <w:r>
        <w:rPr/>
        <w:t>и</w:t>
      </w:r>
      <w:r>
        <w:rPr>
          <w:spacing w:val="-3"/>
        </w:rPr>
        <w:t> </w:t>
      </w:r>
      <w:r>
        <w:rPr/>
        <w:t>развития.</w:t>
      </w:r>
      <w:r>
        <w:rPr>
          <w:spacing w:val="-4"/>
        </w:rPr>
        <w:t> </w:t>
      </w:r>
      <w:r>
        <w:rPr/>
        <w:t>Ко всем заданиям даны как полностью правильные ответы, так и вариации частично правильных и неправильных ответов.</w:t>
      </w:r>
    </w:p>
    <w:p>
      <w:pPr>
        <w:pStyle w:val="BodyText"/>
        <w:spacing w:line="259" w:lineRule="auto" w:before="160"/>
        <w:ind w:left="793" w:right="1036"/>
      </w:pPr>
      <w:r>
        <w:rPr/>
        <w:t>Издание рекомендовано широкому кругу лиц: учителям, ученым-педагогам, методистам, специалистам</w:t>
      </w:r>
      <w:r>
        <w:rPr>
          <w:spacing w:val="-6"/>
        </w:rPr>
        <w:t> </w:t>
      </w:r>
      <w:r>
        <w:rPr/>
        <w:t>в</w:t>
      </w:r>
      <w:r>
        <w:rPr>
          <w:spacing w:val="-5"/>
        </w:rPr>
        <w:t> </w:t>
      </w:r>
      <w:r>
        <w:rPr/>
        <w:t>области</w:t>
      </w:r>
      <w:r>
        <w:rPr>
          <w:spacing w:val="-3"/>
        </w:rPr>
        <w:t> </w:t>
      </w:r>
      <w:r>
        <w:rPr/>
        <w:t>педагогических</w:t>
      </w:r>
      <w:r>
        <w:rPr>
          <w:spacing w:val="-5"/>
        </w:rPr>
        <w:t> </w:t>
      </w:r>
      <w:r>
        <w:rPr/>
        <w:t>измерений,</w:t>
      </w:r>
      <w:r>
        <w:rPr>
          <w:spacing w:val="-2"/>
        </w:rPr>
        <w:t> </w:t>
      </w:r>
      <w:r>
        <w:rPr/>
        <w:t>а</w:t>
      </w:r>
      <w:r>
        <w:rPr>
          <w:spacing w:val="-5"/>
        </w:rPr>
        <w:t> </w:t>
      </w:r>
      <w:r>
        <w:rPr/>
        <w:t>также</w:t>
      </w:r>
      <w:r>
        <w:rPr>
          <w:spacing w:val="-6"/>
        </w:rPr>
        <w:t> </w:t>
      </w:r>
      <w:r>
        <w:rPr/>
        <w:t>учащимся</w:t>
      </w:r>
      <w:r>
        <w:rPr>
          <w:spacing w:val="-3"/>
        </w:rPr>
        <w:t> </w:t>
      </w:r>
      <w:r>
        <w:rPr/>
        <w:t>учреждений</w:t>
      </w:r>
      <w:r>
        <w:rPr>
          <w:spacing w:val="-4"/>
        </w:rPr>
        <w:t> </w:t>
      </w:r>
      <w:r>
        <w:rPr/>
        <w:t>общего среднего образования.</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18"/>
        </w:rPr>
      </w:pPr>
    </w:p>
    <w:p>
      <w:pPr>
        <w:pStyle w:val="BodyText"/>
        <w:spacing w:line="412" w:lineRule="auto"/>
        <w:ind w:left="3193" w:right="1628"/>
      </w:pPr>
      <w:r>
        <w:rPr/>
        <w:t>УО «Республиканский институт контроля знаний» Министерства</w:t>
      </w:r>
      <w:r>
        <w:rPr>
          <w:spacing w:val="-9"/>
        </w:rPr>
        <w:t> </w:t>
      </w:r>
      <w:r>
        <w:rPr/>
        <w:t>образования</w:t>
      </w:r>
      <w:r>
        <w:rPr>
          <w:spacing w:val="-8"/>
        </w:rPr>
        <w:t> </w:t>
      </w:r>
      <w:r>
        <w:rPr/>
        <w:t>Республики</w:t>
      </w:r>
      <w:r>
        <w:rPr>
          <w:spacing w:val="-9"/>
        </w:rPr>
        <w:t> </w:t>
      </w:r>
      <w:r>
        <w:rPr/>
        <w:t>Беларусь,</w:t>
      </w:r>
      <w:r>
        <w:rPr>
          <w:spacing w:val="-8"/>
        </w:rPr>
        <w:t> </w:t>
      </w:r>
      <w:r>
        <w:rPr/>
        <w:t>2020</w:t>
      </w:r>
    </w:p>
    <w:p>
      <w:pPr>
        <w:pStyle w:val="BodyText"/>
        <w:spacing w:line="249" w:lineRule="exact"/>
        <w:ind w:left="3193"/>
      </w:pPr>
      <w:r>
        <w:rPr/>
        <w:t>©</w:t>
      </w:r>
      <w:r>
        <w:rPr>
          <w:spacing w:val="-10"/>
        </w:rPr>
        <w:t> </w:t>
      </w:r>
      <w:r>
        <w:rPr/>
        <w:t>Organisation</w:t>
      </w:r>
      <w:r>
        <w:rPr>
          <w:spacing w:val="-8"/>
        </w:rPr>
        <w:t> </w:t>
      </w:r>
      <w:r>
        <w:rPr/>
        <w:t>for</w:t>
      </w:r>
      <w:r>
        <w:rPr>
          <w:spacing w:val="-5"/>
        </w:rPr>
        <w:t> </w:t>
      </w:r>
      <w:r>
        <w:rPr/>
        <w:t>Economic</w:t>
      </w:r>
      <w:r>
        <w:rPr>
          <w:spacing w:val="-6"/>
        </w:rPr>
        <w:t> </w:t>
      </w:r>
      <w:r>
        <w:rPr/>
        <w:t>Co-operation</w:t>
      </w:r>
      <w:r>
        <w:rPr>
          <w:spacing w:val="-8"/>
        </w:rPr>
        <w:t> </w:t>
      </w:r>
      <w:r>
        <w:rPr/>
        <w:t>and</w:t>
      </w:r>
      <w:r>
        <w:rPr>
          <w:spacing w:val="-7"/>
        </w:rPr>
        <w:t> </w:t>
      </w:r>
      <w:r>
        <w:rPr/>
        <w:t>Development</w:t>
      </w:r>
      <w:r>
        <w:rPr>
          <w:spacing w:val="-3"/>
        </w:rPr>
        <w:t> </w:t>
      </w:r>
      <w:r>
        <w:rPr/>
        <w:t>(OECD),</w:t>
      </w:r>
      <w:r>
        <w:rPr>
          <w:spacing w:val="-7"/>
        </w:rPr>
        <w:t> </w:t>
      </w:r>
      <w:r>
        <w:rPr>
          <w:spacing w:val="-2"/>
        </w:rPr>
        <w:t>Париж</w:t>
      </w:r>
    </w:p>
    <w:p>
      <w:pPr>
        <w:spacing w:after="0" w:line="249" w:lineRule="exact"/>
        <w:sectPr>
          <w:pgSz w:w="11910" w:h="16840"/>
          <w:pgMar w:top="1580" w:bottom="280" w:left="340" w:right="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80" w:lineRule="auto" w:before="205"/>
        <w:ind w:left="793" w:right="3396" w:firstLine="0"/>
        <w:jc w:val="left"/>
        <w:rPr>
          <w:sz w:val="77"/>
        </w:rPr>
      </w:pPr>
      <w:r>
        <w:rPr>
          <w:spacing w:val="-2"/>
          <w:sz w:val="77"/>
        </w:rPr>
        <w:t>PISA: ЧИТАТЕЛЬСКАЯ ГРАМОТНОСТЬ</w:t>
      </w:r>
    </w:p>
    <w:p>
      <w:pPr>
        <w:pStyle w:val="BodyText"/>
        <w:rPr>
          <w:sz w:val="86"/>
        </w:rPr>
      </w:pPr>
    </w:p>
    <w:p>
      <w:pPr>
        <w:pStyle w:val="BodyText"/>
        <w:rPr>
          <w:sz w:val="86"/>
        </w:rPr>
      </w:pPr>
    </w:p>
    <w:p>
      <w:pPr>
        <w:pStyle w:val="BodyText"/>
        <w:rPr>
          <w:sz w:val="86"/>
        </w:rPr>
      </w:pPr>
    </w:p>
    <w:p>
      <w:pPr>
        <w:pStyle w:val="BodyText"/>
        <w:rPr>
          <w:sz w:val="86"/>
        </w:rPr>
      </w:pPr>
    </w:p>
    <w:p>
      <w:pPr>
        <w:pStyle w:val="BodyText"/>
        <w:rPr>
          <w:sz w:val="86"/>
        </w:rPr>
      </w:pPr>
    </w:p>
    <w:p>
      <w:pPr>
        <w:pStyle w:val="BodyText"/>
        <w:spacing w:before="4"/>
        <w:rPr>
          <w:sz w:val="114"/>
        </w:rPr>
      </w:pPr>
    </w:p>
    <w:p>
      <w:pPr>
        <w:spacing w:line="364" w:lineRule="auto" w:before="0"/>
        <w:ind w:left="5027" w:right="5417" w:firstLine="0"/>
        <w:jc w:val="center"/>
        <w:rPr>
          <w:sz w:val="32"/>
        </w:rPr>
      </w:pPr>
      <w:r>
        <w:rPr>
          <w:spacing w:val="-2"/>
          <w:sz w:val="32"/>
        </w:rPr>
        <w:t>Минск </w:t>
      </w:r>
      <w:r>
        <w:rPr>
          <w:spacing w:val="-4"/>
          <w:sz w:val="32"/>
        </w:rPr>
        <w:t>2020</w:t>
      </w:r>
    </w:p>
    <w:p>
      <w:pPr>
        <w:spacing w:after="0" w:line="364" w:lineRule="auto"/>
        <w:jc w:val="center"/>
        <w:rPr>
          <w:sz w:val="32"/>
        </w:rPr>
        <w:sectPr>
          <w:pgSz w:w="11910" w:h="16840"/>
          <w:pgMar w:top="1580" w:bottom="280" w:left="340" w:right="200"/>
        </w:sectPr>
      </w:pPr>
    </w:p>
    <w:p>
      <w:pPr>
        <w:pStyle w:val="Heading1"/>
        <w:ind w:left="789" w:right="930"/>
        <w:jc w:val="center"/>
      </w:pPr>
      <w:r>
        <w:rPr>
          <w:spacing w:val="-2"/>
        </w:rPr>
        <w:t>ОГЛАВЛЕНИЕ</w:t>
      </w:r>
    </w:p>
    <w:sdt>
      <w:sdtPr>
        <w:docPartObj>
          <w:docPartGallery w:val="Table of Contents"/>
          <w:docPartUnique/>
        </w:docPartObj>
      </w:sdtPr>
      <w:sdtEndPr/>
      <w:sdtContent>
        <w:p>
          <w:pPr>
            <w:pStyle w:val="TOC2"/>
            <w:tabs>
              <w:tab w:pos="10424" w:val="right" w:leader="dot"/>
            </w:tabs>
            <w:spacing w:before="200"/>
          </w:pPr>
          <w:hyperlink w:history="true" w:anchor="_bookmark0">
            <w:r>
              <w:rPr>
                <w:spacing w:val="-2"/>
              </w:rPr>
              <w:t>ВВЕДЕНИЕ</w:t>
            </w:r>
            <w:r>
              <w:rPr>
                <w:rFonts w:ascii="Times New Roman" w:hAnsi="Times New Roman"/>
              </w:rPr>
              <w:tab/>
            </w:r>
            <w:r>
              <w:rPr>
                <w:spacing w:val="-10"/>
              </w:rPr>
              <w:t>5</w:t>
            </w:r>
          </w:hyperlink>
        </w:p>
        <w:p>
          <w:pPr>
            <w:pStyle w:val="TOC1"/>
            <w:tabs>
              <w:tab w:pos="10424" w:val="right" w:leader="dot"/>
            </w:tabs>
          </w:pPr>
          <w:hyperlink w:history="true" w:anchor="_bookmark1">
            <w:r>
              <w:rPr/>
              <w:t>ЧАСТЬ</w:t>
            </w:r>
            <w:r>
              <w:rPr>
                <w:spacing w:val="-8"/>
              </w:rPr>
              <w:t> </w:t>
            </w:r>
            <w:r>
              <w:rPr/>
              <w:t>1:</w:t>
            </w:r>
            <w:r>
              <w:rPr>
                <w:spacing w:val="-4"/>
              </w:rPr>
              <w:t> </w:t>
            </w:r>
            <w:r>
              <w:rPr/>
              <w:t>ПРИМЕРЫ</w:t>
            </w:r>
            <w:r>
              <w:rPr>
                <w:spacing w:val="-7"/>
              </w:rPr>
              <w:t> </w:t>
            </w:r>
            <w:r>
              <w:rPr/>
              <w:t>ЗАДАНИЙ</w:t>
            </w:r>
            <w:r>
              <w:rPr>
                <w:spacing w:val="-5"/>
              </w:rPr>
              <w:t> </w:t>
            </w:r>
            <w:r>
              <w:rPr/>
              <w:t>ПО</w:t>
            </w:r>
            <w:r>
              <w:rPr>
                <w:spacing w:val="-6"/>
              </w:rPr>
              <w:t> </w:t>
            </w:r>
            <w:r>
              <w:rPr/>
              <w:t>ЧИТАТЕЛЬСКОЙ</w:t>
            </w:r>
            <w:r>
              <w:rPr>
                <w:spacing w:val="-5"/>
              </w:rPr>
              <w:t> </w:t>
            </w:r>
            <w:r>
              <w:rPr>
                <w:spacing w:val="-2"/>
              </w:rPr>
              <w:t>ГРАМОТНОСТИ</w:t>
            </w:r>
            <w:r>
              <w:rPr>
                <w:rFonts w:ascii="Times New Roman" w:hAnsi="Times New Roman"/>
                <w:b w:val="0"/>
              </w:rPr>
              <w:tab/>
            </w:r>
            <w:r>
              <w:rPr>
                <w:spacing w:val="-10"/>
              </w:rPr>
              <w:t>6</w:t>
            </w:r>
          </w:hyperlink>
        </w:p>
        <w:p>
          <w:pPr>
            <w:pStyle w:val="TOC2"/>
            <w:tabs>
              <w:tab w:pos="10424" w:val="right" w:leader="dot"/>
            </w:tabs>
            <w:spacing w:before="121"/>
          </w:pPr>
          <w:hyperlink w:history="true" w:anchor="_bookmark2">
            <w:r>
              <w:rPr/>
              <w:t>ОЗЕРО</w:t>
            </w:r>
            <w:r>
              <w:rPr>
                <w:spacing w:val="-3"/>
              </w:rPr>
              <w:t> </w:t>
            </w:r>
            <w:r>
              <w:rPr>
                <w:spacing w:val="-5"/>
                <w:w w:val="95"/>
              </w:rPr>
              <w:t>ЧАД</w:t>
            </w:r>
            <w:r>
              <w:rPr>
                <w:rFonts w:ascii="Times New Roman" w:hAnsi="Times New Roman"/>
              </w:rPr>
              <w:tab/>
            </w:r>
            <w:r>
              <w:rPr>
                <w:spacing w:val="-10"/>
              </w:rPr>
              <w:t>6</w:t>
            </w:r>
          </w:hyperlink>
        </w:p>
        <w:p>
          <w:pPr>
            <w:pStyle w:val="TOC2"/>
            <w:tabs>
              <w:tab w:pos="10423" w:val="right" w:leader="dot"/>
            </w:tabs>
            <w:spacing w:before="121"/>
          </w:pPr>
          <w:hyperlink w:history="true" w:anchor="_bookmark3">
            <w:r>
              <w:rPr>
                <w:spacing w:val="-2"/>
              </w:rPr>
              <w:t>ГРИПП</w:t>
            </w:r>
            <w:r>
              <w:rPr>
                <w:rFonts w:ascii="Times New Roman" w:hAnsi="Times New Roman"/>
              </w:rPr>
              <w:tab/>
            </w:r>
            <w:r>
              <w:rPr>
                <w:spacing w:val="-5"/>
              </w:rPr>
              <w:t>10</w:t>
            </w:r>
          </w:hyperlink>
        </w:p>
        <w:p>
          <w:pPr>
            <w:pStyle w:val="TOC2"/>
            <w:tabs>
              <w:tab w:pos="10423" w:val="right" w:leader="dot"/>
            </w:tabs>
          </w:pPr>
          <w:hyperlink w:history="true" w:anchor="_bookmark4">
            <w:r>
              <w:rPr>
                <w:spacing w:val="-2"/>
              </w:rPr>
              <w:t>ГРАФФИТИ</w:t>
            </w:r>
            <w:r>
              <w:rPr>
                <w:rFonts w:ascii="Times New Roman" w:hAnsi="Times New Roman"/>
              </w:rPr>
              <w:tab/>
            </w:r>
            <w:r>
              <w:rPr>
                <w:spacing w:val="-5"/>
              </w:rPr>
              <w:t>18</w:t>
            </w:r>
          </w:hyperlink>
        </w:p>
        <w:p>
          <w:pPr>
            <w:pStyle w:val="TOC2"/>
            <w:tabs>
              <w:tab w:pos="10423" w:val="right" w:leader="dot"/>
            </w:tabs>
            <w:spacing w:before="122"/>
          </w:pPr>
          <w:hyperlink w:history="true" w:anchor="_bookmark5">
            <w:r>
              <w:rPr/>
              <w:t>РАБОЧАЯ</w:t>
            </w:r>
            <w:r>
              <w:rPr>
                <w:spacing w:val="-7"/>
              </w:rPr>
              <w:t> </w:t>
            </w:r>
            <w:r>
              <w:rPr>
                <w:spacing w:val="-4"/>
              </w:rPr>
              <w:t>СИЛА</w:t>
            </w:r>
            <w:r>
              <w:rPr>
                <w:rFonts w:ascii="Times New Roman" w:hAnsi="Times New Roman"/>
              </w:rPr>
              <w:tab/>
            </w:r>
            <w:r>
              <w:rPr>
                <w:spacing w:val="-5"/>
              </w:rPr>
              <w:t>23</w:t>
            </w:r>
          </w:hyperlink>
        </w:p>
        <w:p>
          <w:pPr>
            <w:pStyle w:val="TOC2"/>
            <w:tabs>
              <w:tab w:pos="10423" w:val="right" w:leader="dot"/>
            </w:tabs>
          </w:pPr>
          <w:hyperlink w:history="true" w:anchor="_bookmark6">
            <w:r>
              <w:rPr>
                <w:spacing w:val="-2"/>
              </w:rPr>
              <w:t>МОРЛЭНД</w:t>
            </w:r>
            <w:r>
              <w:rPr>
                <w:rFonts w:ascii="Times New Roman" w:hAnsi="Times New Roman"/>
              </w:rPr>
              <w:tab/>
            </w:r>
            <w:r>
              <w:rPr>
                <w:spacing w:val="-5"/>
              </w:rPr>
              <w:t>29</w:t>
            </w:r>
          </w:hyperlink>
        </w:p>
        <w:p>
          <w:pPr>
            <w:pStyle w:val="TOC2"/>
            <w:tabs>
              <w:tab w:pos="10423" w:val="right" w:leader="dot"/>
            </w:tabs>
            <w:spacing w:before="121"/>
          </w:pPr>
          <w:hyperlink w:history="true" w:anchor="_bookmark7">
            <w:r>
              <w:rPr>
                <w:spacing w:val="-4"/>
              </w:rPr>
              <w:t>ПЛАН</w:t>
            </w:r>
            <w:r>
              <w:rPr>
                <w:rFonts w:ascii="Times New Roman" w:hAnsi="Times New Roman"/>
              </w:rPr>
              <w:tab/>
            </w:r>
            <w:r>
              <w:rPr>
                <w:spacing w:val="-5"/>
              </w:rPr>
              <w:t>31</w:t>
            </w:r>
          </w:hyperlink>
        </w:p>
        <w:p>
          <w:pPr>
            <w:pStyle w:val="TOC2"/>
            <w:tabs>
              <w:tab w:pos="10423" w:val="right" w:leader="dot"/>
            </w:tabs>
          </w:pPr>
          <w:hyperlink w:history="true" w:anchor="_bookmark8">
            <w:r>
              <w:rPr>
                <w:spacing w:val="-2"/>
              </w:rPr>
              <w:t>ПОДАРОК</w:t>
            </w:r>
            <w:r>
              <w:rPr>
                <w:rFonts w:ascii="Times New Roman" w:hAnsi="Times New Roman"/>
              </w:rPr>
              <w:tab/>
            </w:r>
            <w:r>
              <w:rPr>
                <w:spacing w:val="-5"/>
              </w:rPr>
              <w:t>36</w:t>
            </w:r>
          </w:hyperlink>
        </w:p>
        <w:p>
          <w:pPr>
            <w:pStyle w:val="TOC2"/>
            <w:tabs>
              <w:tab w:pos="10423" w:val="right" w:leader="dot"/>
            </w:tabs>
          </w:pPr>
          <w:hyperlink w:history="true" w:anchor="_bookmark9">
            <w:r>
              <w:rPr>
                <w:spacing w:val="-2"/>
              </w:rPr>
              <w:t>КАДРЫ</w:t>
            </w:r>
            <w:r>
              <w:rPr>
                <w:rFonts w:ascii="Times New Roman" w:hAnsi="Times New Roman"/>
              </w:rPr>
              <w:tab/>
            </w:r>
            <w:r>
              <w:rPr>
                <w:spacing w:val="-5"/>
              </w:rPr>
              <w:t>47</w:t>
            </w:r>
          </w:hyperlink>
        </w:p>
        <w:p>
          <w:pPr>
            <w:pStyle w:val="TOC2"/>
            <w:tabs>
              <w:tab w:pos="10423" w:val="right" w:leader="dot"/>
            </w:tabs>
            <w:spacing w:before="122"/>
          </w:pPr>
          <w:hyperlink w:history="true" w:anchor="_bookmark10">
            <w:r>
              <w:rPr>
                <w:spacing w:val="-2"/>
              </w:rPr>
              <w:t>ПОЛИЦИЯ</w:t>
            </w:r>
            <w:r>
              <w:rPr>
                <w:rFonts w:ascii="Times New Roman" w:hAnsi="Times New Roman"/>
              </w:rPr>
              <w:tab/>
            </w:r>
            <w:r>
              <w:rPr>
                <w:spacing w:val="-5"/>
              </w:rPr>
              <w:t>50</w:t>
            </w:r>
          </w:hyperlink>
        </w:p>
        <w:p>
          <w:pPr>
            <w:pStyle w:val="TOC2"/>
            <w:tabs>
              <w:tab w:pos="10423" w:val="right" w:leader="dot"/>
            </w:tabs>
          </w:pPr>
          <w:hyperlink w:history="true" w:anchor="_bookmark11">
            <w:r>
              <w:rPr/>
              <w:t>ГАРАНТИЙНЫЙ</w:t>
            </w:r>
            <w:r>
              <w:rPr>
                <w:spacing w:val="-11"/>
              </w:rPr>
              <w:t> </w:t>
            </w:r>
            <w:r>
              <w:rPr>
                <w:spacing w:val="-4"/>
              </w:rPr>
              <w:t>СРОК</w:t>
            </w:r>
            <w:r>
              <w:rPr>
                <w:rFonts w:ascii="Times New Roman" w:hAnsi="Times New Roman"/>
              </w:rPr>
              <w:tab/>
            </w:r>
            <w:r>
              <w:rPr>
                <w:spacing w:val="-5"/>
              </w:rPr>
              <w:t>53</w:t>
            </w:r>
          </w:hyperlink>
        </w:p>
        <w:p>
          <w:pPr>
            <w:pStyle w:val="TOC2"/>
            <w:tabs>
              <w:tab w:pos="10423" w:val="right" w:leader="dot"/>
            </w:tabs>
            <w:spacing w:before="122"/>
          </w:pPr>
          <w:hyperlink w:history="true" w:anchor="_bookmark12">
            <w:r>
              <w:rPr/>
              <w:t>СПРАВЕДЛИВЫЙ</w:t>
            </w:r>
            <w:r>
              <w:rPr>
                <w:spacing w:val="-13"/>
              </w:rPr>
              <w:t> </w:t>
            </w:r>
            <w:r>
              <w:rPr>
                <w:spacing w:val="-2"/>
              </w:rPr>
              <w:t>СУДЬЯ</w:t>
            </w:r>
            <w:r>
              <w:rPr>
                <w:rFonts w:ascii="Times New Roman" w:hAnsi="Times New Roman"/>
              </w:rPr>
              <w:tab/>
            </w:r>
            <w:r>
              <w:rPr>
                <w:spacing w:val="-5"/>
              </w:rPr>
              <w:t>58</w:t>
            </w:r>
          </w:hyperlink>
        </w:p>
        <w:p>
          <w:pPr>
            <w:pStyle w:val="TOC2"/>
            <w:tabs>
              <w:tab w:pos="10423" w:val="right" w:leader="dot"/>
            </w:tabs>
          </w:pPr>
          <w:hyperlink w:history="true" w:anchor="_bookmark13">
            <w:r>
              <w:rPr/>
              <w:t>СПОРТИВНАЯ</w:t>
            </w:r>
            <w:r>
              <w:rPr>
                <w:spacing w:val="-8"/>
              </w:rPr>
              <w:t> </w:t>
            </w:r>
            <w:r>
              <w:rPr>
                <w:spacing w:val="-2"/>
              </w:rPr>
              <w:t>ОБУВЬ</w:t>
            </w:r>
            <w:r>
              <w:rPr>
                <w:rFonts w:ascii="Times New Roman" w:hAnsi="Times New Roman"/>
              </w:rPr>
              <w:tab/>
            </w:r>
            <w:r>
              <w:rPr>
                <w:spacing w:val="-5"/>
              </w:rPr>
              <w:t>67</w:t>
            </w:r>
          </w:hyperlink>
        </w:p>
        <w:p>
          <w:pPr>
            <w:pStyle w:val="TOC2"/>
            <w:tabs>
              <w:tab w:pos="10423" w:val="right" w:leader="dot"/>
            </w:tabs>
            <w:spacing w:before="121"/>
          </w:pPr>
          <w:hyperlink w:history="true" w:anchor="_bookmark14">
            <w:r>
              <w:rPr/>
              <w:t>БЕСТАКТНОЕ</w:t>
            </w:r>
            <w:r>
              <w:rPr>
                <w:spacing w:val="-12"/>
              </w:rPr>
              <w:t> </w:t>
            </w:r>
            <w:r>
              <w:rPr>
                <w:spacing w:val="-2"/>
              </w:rPr>
              <w:t>ОБРАЩЕНИЕ</w:t>
            </w:r>
            <w:r>
              <w:rPr>
                <w:rFonts w:ascii="Times New Roman" w:hAnsi="Times New Roman"/>
              </w:rPr>
              <w:tab/>
            </w:r>
            <w:r>
              <w:rPr>
                <w:spacing w:val="-5"/>
              </w:rPr>
              <w:t>71</w:t>
            </w:r>
          </w:hyperlink>
        </w:p>
        <w:p>
          <w:pPr>
            <w:pStyle w:val="TOC2"/>
            <w:tabs>
              <w:tab w:pos="10423" w:val="right" w:leader="dot"/>
            </w:tabs>
          </w:pPr>
          <w:hyperlink w:history="true" w:anchor="_bookmark15">
            <w:r>
              <w:rPr/>
              <w:t>ИЗДЕВАТЕЛЬСТВА</w:t>
            </w:r>
            <w:r>
              <w:rPr>
                <w:spacing w:val="-6"/>
              </w:rPr>
              <w:t> </w:t>
            </w:r>
            <w:r>
              <w:rPr/>
              <w:t>В</w:t>
            </w:r>
            <w:r>
              <w:rPr>
                <w:spacing w:val="-6"/>
              </w:rPr>
              <w:t> </w:t>
            </w:r>
            <w:r>
              <w:rPr>
                <w:spacing w:val="-4"/>
              </w:rPr>
              <w:t>ШКОЛЕ</w:t>
            </w:r>
            <w:r>
              <w:rPr>
                <w:rFonts w:ascii="Times New Roman" w:hAnsi="Times New Roman"/>
              </w:rPr>
              <w:tab/>
            </w:r>
            <w:r>
              <w:rPr>
                <w:spacing w:val="-5"/>
              </w:rPr>
              <w:t>74</w:t>
            </w:r>
          </w:hyperlink>
        </w:p>
        <w:p>
          <w:pPr>
            <w:pStyle w:val="TOC2"/>
            <w:tabs>
              <w:tab w:pos="10423" w:val="right" w:leader="dot"/>
            </w:tabs>
          </w:pPr>
          <w:hyperlink w:history="true" w:anchor="_bookmark16">
            <w:r>
              <w:rPr/>
              <w:t>АМАНДА</w:t>
            </w:r>
            <w:r>
              <w:rPr>
                <w:spacing w:val="-4"/>
              </w:rPr>
              <w:t> </w:t>
            </w:r>
            <w:r>
              <w:rPr/>
              <w:t>И</w:t>
            </w:r>
            <w:r>
              <w:rPr>
                <w:spacing w:val="-3"/>
              </w:rPr>
              <w:t> </w:t>
            </w:r>
            <w:r>
              <w:rPr>
                <w:spacing w:val="-2"/>
              </w:rPr>
              <w:t>ГЕРЦОГИНЯ</w:t>
            </w:r>
            <w:r>
              <w:rPr>
                <w:rFonts w:ascii="Times New Roman" w:hAnsi="Times New Roman"/>
              </w:rPr>
              <w:tab/>
            </w:r>
            <w:r>
              <w:rPr>
                <w:spacing w:val="-5"/>
              </w:rPr>
              <w:t>77</w:t>
            </w:r>
          </w:hyperlink>
        </w:p>
        <w:p>
          <w:pPr>
            <w:pStyle w:val="TOC2"/>
            <w:tabs>
              <w:tab w:pos="10423" w:val="right" w:leader="dot"/>
            </w:tabs>
            <w:spacing w:before="122"/>
          </w:pPr>
          <w:hyperlink w:history="true" w:anchor="_bookmark17">
            <w:r>
              <w:rPr>
                <w:spacing w:val="-2"/>
              </w:rPr>
              <w:t>ПЧЕЛЫ</w:t>
            </w:r>
            <w:r>
              <w:rPr>
                <w:rFonts w:ascii="Times New Roman" w:hAnsi="Times New Roman"/>
              </w:rPr>
              <w:tab/>
            </w:r>
            <w:r>
              <w:rPr>
                <w:spacing w:val="-5"/>
              </w:rPr>
              <w:t>86</w:t>
            </w:r>
          </w:hyperlink>
        </w:p>
        <w:p>
          <w:pPr>
            <w:pStyle w:val="TOC2"/>
            <w:tabs>
              <w:tab w:pos="10423" w:val="right" w:leader="dot"/>
            </w:tabs>
          </w:pPr>
          <w:hyperlink w:history="true" w:anchor="_bookmark18">
            <w:r>
              <w:rPr/>
              <w:t>НОВЫЕ</w:t>
            </w:r>
            <w:r>
              <w:rPr>
                <w:spacing w:val="-5"/>
              </w:rPr>
              <w:t> </w:t>
            </w:r>
            <w:r>
              <w:rPr>
                <w:spacing w:val="-2"/>
              </w:rPr>
              <w:t>ПРАВИЛА</w:t>
            </w:r>
            <w:r>
              <w:rPr>
                <w:rFonts w:ascii="Times New Roman" w:hAnsi="Times New Roman"/>
              </w:rPr>
              <w:tab/>
            </w:r>
            <w:r>
              <w:rPr>
                <w:spacing w:val="-5"/>
              </w:rPr>
              <w:t>90</w:t>
            </w:r>
          </w:hyperlink>
        </w:p>
        <w:p>
          <w:pPr>
            <w:pStyle w:val="TOC2"/>
            <w:tabs>
              <w:tab w:pos="10423" w:val="right" w:leader="dot"/>
            </w:tabs>
            <w:spacing w:before="121"/>
          </w:pPr>
          <w:hyperlink w:history="true" w:anchor="_bookmark19">
            <w:r>
              <w:rPr/>
              <w:t>КОРОВЬЕ</w:t>
            </w:r>
            <w:r>
              <w:rPr>
                <w:spacing w:val="-6"/>
              </w:rPr>
              <w:t> </w:t>
            </w:r>
            <w:r>
              <w:rPr>
                <w:spacing w:val="-2"/>
              </w:rPr>
              <w:t>МОЛОКО</w:t>
            </w:r>
            <w:r>
              <w:rPr>
                <w:rFonts w:ascii="Times New Roman" w:hAnsi="Times New Roman"/>
              </w:rPr>
              <w:tab/>
            </w:r>
            <w:r>
              <w:rPr>
                <w:spacing w:val="-5"/>
              </w:rPr>
              <w:t>93</w:t>
            </w:r>
          </w:hyperlink>
        </w:p>
        <w:p>
          <w:pPr>
            <w:pStyle w:val="TOC2"/>
            <w:tabs>
              <w:tab w:pos="10423" w:val="right" w:leader="dot"/>
            </w:tabs>
          </w:pPr>
          <w:hyperlink w:history="true" w:anchor="_bookmark20">
            <w:r>
              <w:rPr/>
              <w:t>КУРИНЫЙ</w:t>
            </w:r>
            <w:r>
              <w:rPr>
                <w:spacing w:val="-9"/>
              </w:rPr>
              <w:t> </w:t>
            </w:r>
            <w:r>
              <w:rPr>
                <w:spacing w:val="-4"/>
              </w:rPr>
              <w:t>ФОРУМ</w:t>
            </w:r>
            <w:r>
              <w:rPr>
                <w:rFonts w:ascii="Times New Roman" w:hAnsi="Times New Roman"/>
              </w:rPr>
              <w:tab/>
            </w:r>
            <w:r>
              <w:rPr>
                <w:spacing w:val="-5"/>
              </w:rPr>
              <w:t>101</w:t>
            </w:r>
          </w:hyperlink>
        </w:p>
        <w:p>
          <w:pPr>
            <w:pStyle w:val="TOC2"/>
            <w:tabs>
              <w:tab w:pos="10423" w:val="right" w:leader="dot"/>
            </w:tabs>
            <w:spacing w:before="120"/>
          </w:pPr>
          <w:hyperlink w:history="true" w:anchor="_bookmark21">
            <w:r>
              <w:rPr/>
              <w:t>ГАЛАПАГОССКИЕ</w:t>
            </w:r>
            <w:r>
              <w:rPr>
                <w:spacing w:val="-11"/>
              </w:rPr>
              <w:t> </w:t>
            </w:r>
            <w:r>
              <w:rPr>
                <w:spacing w:val="-2"/>
              </w:rPr>
              <w:t>ОСТРОВА</w:t>
            </w:r>
            <w:r>
              <w:rPr>
                <w:rFonts w:ascii="Times New Roman" w:hAnsi="Times New Roman"/>
              </w:rPr>
              <w:tab/>
            </w:r>
            <w:r>
              <w:rPr>
                <w:spacing w:val="-5"/>
              </w:rPr>
              <w:t>106</w:t>
            </w:r>
          </w:hyperlink>
        </w:p>
        <w:p>
          <w:pPr>
            <w:pStyle w:val="TOC2"/>
            <w:tabs>
              <w:tab w:pos="10423" w:val="right" w:leader="dot"/>
            </w:tabs>
            <w:spacing w:before="121"/>
          </w:pPr>
          <w:hyperlink w:history="true" w:anchor="_bookmark22">
            <w:r>
              <w:rPr>
                <w:spacing w:val="-2"/>
              </w:rPr>
              <w:t>РАПАНУИ</w:t>
            </w:r>
            <w:r>
              <w:rPr>
                <w:rFonts w:ascii="Times New Roman" w:hAnsi="Times New Roman"/>
              </w:rPr>
              <w:tab/>
            </w:r>
            <w:r>
              <w:rPr>
                <w:spacing w:val="-5"/>
              </w:rPr>
              <w:t>113</w:t>
            </w:r>
          </w:hyperlink>
        </w:p>
        <w:p>
          <w:pPr>
            <w:pStyle w:val="TOC2"/>
            <w:tabs>
              <w:tab w:pos="10423" w:val="right" w:leader="dot"/>
            </w:tabs>
          </w:pPr>
          <w:hyperlink w:history="true" w:anchor="_bookmark23">
            <w:r>
              <w:rPr/>
              <w:t>18</w:t>
            </w:r>
            <w:r>
              <w:rPr>
                <w:spacing w:val="-4"/>
              </w:rPr>
              <w:t> </w:t>
            </w:r>
            <w:r>
              <w:rPr/>
              <w:t>СОВЕТОВ</w:t>
            </w:r>
            <w:r>
              <w:rPr>
                <w:spacing w:val="-7"/>
              </w:rPr>
              <w:t> </w:t>
            </w:r>
            <w:r>
              <w:rPr/>
              <w:t>ПО</w:t>
            </w:r>
            <w:r>
              <w:rPr>
                <w:spacing w:val="-5"/>
              </w:rPr>
              <w:t> </w:t>
            </w:r>
            <w:r>
              <w:rPr/>
              <w:t>ОХРАНЕ</w:t>
            </w:r>
            <w:r>
              <w:rPr>
                <w:spacing w:val="-3"/>
              </w:rPr>
              <w:t> </w:t>
            </w:r>
            <w:r>
              <w:rPr>
                <w:spacing w:val="-2"/>
              </w:rPr>
              <w:t>ПРИРОДЫ</w:t>
            </w:r>
            <w:r>
              <w:rPr>
                <w:rFonts w:ascii="Times New Roman" w:hAnsi="Times New Roman"/>
              </w:rPr>
              <w:tab/>
            </w:r>
            <w:r>
              <w:rPr>
                <w:spacing w:val="-5"/>
              </w:rPr>
              <w:t>124</w:t>
            </w:r>
          </w:hyperlink>
        </w:p>
        <w:p>
          <w:pPr>
            <w:pStyle w:val="TOC2"/>
            <w:tabs>
              <w:tab w:pos="10423" w:val="right" w:leader="dot"/>
            </w:tabs>
            <w:spacing w:before="121"/>
          </w:pPr>
          <w:hyperlink w:history="true" w:anchor="_bookmark24">
            <w:r>
              <w:rPr/>
              <w:t>МУЗЫКАЛЬНАЯ</w:t>
            </w:r>
            <w:r>
              <w:rPr>
                <w:spacing w:val="-12"/>
              </w:rPr>
              <w:t> </w:t>
            </w:r>
            <w:r>
              <w:rPr>
                <w:spacing w:val="-2"/>
              </w:rPr>
              <w:t>ТЕРАПИЯ</w:t>
            </w:r>
            <w:r>
              <w:rPr>
                <w:rFonts w:ascii="Times New Roman" w:hAnsi="Times New Roman"/>
              </w:rPr>
              <w:tab/>
            </w:r>
            <w:r>
              <w:rPr>
                <w:spacing w:val="-5"/>
              </w:rPr>
              <w:t>128</w:t>
            </w:r>
          </w:hyperlink>
        </w:p>
        <w:p>
          <w:pPr>
            <w:pStyle w:val="TOC2"/>
            <w:tabs>
              <w:tab w:pos="10423" w:val="right" w:leader="dot"/>
            </w:tabs>
            <w:spacing w:before="120"/>
          </w:pPr>
          <w:hyperlink w:history="true" w:anchor="_bookmark25">
            <w:r>
              <w:rPr/>
              <w:t>МОЯ</w:t>
            </w:r>
            <w:r>
              <w:rPr>
                <w:spacing w:val="-4"/>
              </w:rPr>
              <w:t> </w:t>
            </w:r>
            <w:r>
              <w:rPr/>
              <w:t>ПРОФЕССИЯ</w:t>
            </w:r>
            <w:r>
              <w:rPr>
                <w:spacing w:val="-4"/>
              </w:rPr>
              <w:t> </w:t>
            </w:r>
            <w:r>
              <w:rPr/>
              <w:t>–</w:t>
            </w:r>
            <w:r>
              <w:rPr>
                <w:spacing w:val="-3"/>
              </w:rPr>
              <w:t> </w:t>
            </w:r>
            <w:r>
              <w:rPr/>
              <w:t>ПАРИТЬ</w:t>
            </w:r>
            <w:r>
              <w:rPr>
                <w:spacing w:val="-4"/>
              </w:rPr>
              <w:t> </w:t>
            </w:r>
            <w:r>
              <w:rPr/>
              <w:t>НАД</w:t>
            </w:r>
            <w:r>
              <w:rPr>
                <w:spacing w:val="-5"/>
              </w:rPr>
              <w:t> </w:t>
            </w:r>
            <w:r>
              <w:rPr>
                <w:spacing w:val="-2"/>
              </w:rPr>
              <w:t>ЗЕМЛЕЙ</w:t>
            </w:r>
            <w:r>
              <w:rPr>
                <w:rFonts w:ascii="Times New Roman" w:hAnsi="Times New Roman"/>
              </w:rPr>
              <w:tab/>
            </w:r>
            <w:r>
              <w:rPr>
                <w:spacing w:val="-5"/>
              </w:rPr>
              <w:t>130</w:t>
            </w:r>
          </w:hyperlink>
        </w:p>
        <w:p>
          <w:pPr>
            <w:pStyle w:val="TOC2"/>
            <w:tabs>
              <w:tab w:pos="10423" w:val="right" w:leader="dot"/>
            </w:tabs>
            <w:spacing w:before="121"/>
          </w:pPr>
          <w:hyperlink w:history="true" w:anchor="_bookmark26">
            <w:r>
              <w:rPr/>
              <w:t>РАСХОДЫ</w:t>
            </w:r>
            <w:r>
              <w:rPr>
                <w:spacing w:val="-5"/>
              </w:rPr>
              <w:t> </w:t>
            </w:r>
            <w:r>
              <w:rPr>
                <w:spacing w:val="-2"/>
              </w:rPr>
              <w:t>ШКОЛЬНИКОВ</w:t>
            </w:r>
            <w:r>
              <w:rPr>
                <w:rFonts w:ascii="Times New Roman" w:hAnsi="Times New Roman"/>
              </w:rPr>
              <w:tab/>
            </w:r>
            <w:r>
              <w:rPr>
                <w:spacing w:val="-5"/>
              </w:rPr>
              <w:t>134</w:t>
            </w:r>
          </w:hyperlink>
        </w:p>
        <w:p>
          <w:pPr>
            <w:pStyle w:val="TOC2"/>
            <w:tabs>
              <w:tab w:pos="10423" w:val="right" w:leader="dot"/>
            </w:tabs>
          </w:pPr>
          <w:hyperlink w:history="true" w:anchor="_bookmark27">
            <w:r>
              <w:rPr/>
              <w:t>ЗАБРАТЬ</w:t>
            </w:r>
            <w:r>
              <w:rPr>
                <w:spacing w:val="-5"/>
              </w:rPr>
              <w:t> </w:t>
            </w:r>
            <w:r>
              <w:rPr>
                <w:spacing w:val="-2"/>
              </w:rPr>
              <w:t>ЗАКАЗ</w:t>
            </w:r>
            <w:r>
              <w:rPr>
                <w:rFonts w:ascii="Times New Roman" w:hAnsi="Times New Roman"/>
              </w:rPr>
              <w:tab/>
            </w:r>
            <w:r>
              <w:rPr>
                <w:spacing w:val="-5"/>
              </w:rPr>
              <w:t>137</w:t>
            </w:r>
          </w:hyperlink>
        </w:p>
        <w:p>
          <w:pPr>
            <w:pStyle w:val="TOC2"/>
            <w:tabs>
              <w:tab w:pos="10424" w:val="right" w:leader="dot"/>
            </w:tabs>
          </w:pPr>
          <w:hyperlink w:history="true" w:anchor="_bookmark28">
            <w:r>
              <w:rPr/>
              <w:t>ТУРИЗМ</w:t>
            </w:r>
            <w:r>
              <w:rPr>
                <w:spacing w:val="-4"/>
              </w:rPr>
              <w:t> </w:t>
            </w:r>
            <w:r>
              <w:rPr/>
              <w:t>В</w:t>
            </w:r>
            <w:r>
              <w:rPr>
                <w:spacing w:val="-1"/>
              </w:rPr>
              <w:t> </w:t>
            </w:r>
            <w:r>
              <w:rPr>
                <w:spacing w:val="-2"/>
              </w:rPr>
              <w:t>ПРОВИНЦИИ</w:t>
            </w:r>
            <w:r>
              <w:rPr>
                <w:rFonts w:ascii="Times New Roman" w:hAnsi="Times New Roman"/>
              </w:rPr>
              <w:tab/>
            </w:r>
            <w:r>
              <w:rPr>
                <w:spacing w:val="-5"/>
              </w:rPr>
              <w:t>139</w:t>
            </w:r>
          </w:hyperlink>
        </w:p>
        <w:p>
          <w:pPr>
            <w:pStyle w:val="TOC2"/>
            <w:tabs>
              <w:tab w:pos="10423" w:val="right" w:leader="dot"/>
            </w:tabs>
            <w:spacing w:before="121"/>
          </w:pPr>
          <w:hyperlink w:history="true" w:anchor="_bookmark29">
            <w:r>
              <w:rPr/>
              <w:t>КАРТИНА</w:t>
            </w:r>
            <w:r>
              <w:rPr>
                <w:spacing w:val="-6"/>
              </w:rPr>
              <w:t> </w:t>
            </w:r>
            <w:r>
              <w:rPr>
                <w:spacing w:val="-2"/>
              </w:rPr>
              <w:t>МАЛЕВИЧА</w:t>
            </w:r>
            <w:r>
              <w:rPr>
                <w:rFonts w:ascii="Times New Roman" w:hAnsi="Times New Roman"/>
              </w:rPr>
              <w:tab/>
            </w:r>
            <w:r>
              <w:rPr>
                <w:spacing w:val="-5"/>
              </w:rPr>
              <w:t>142</w:t>
            </w:r>
          </w:hyperlink>
        </w:p>
        <w:p>
          <w:pPr>
            <w:pStyle w:val="TOC2"/>
            <w:tabs>
              <w:tab w:pos="10423" w:val="right" w:leader="dot"/>
            </w:tabs>
          </w:pPr>
          <w:hyperlink w:history="true" w:anchor="_bookmark30">
            <w:r>
              <w:rPr/>
              <w:t>ЭЛЕКТРОННЫЕ</w:t>
            </w:r>
            <w:r>
              <w:rPr>
                <w:spacing w:val="-14"/>
              </w:rPr>
              <w:t> </w:t>
            </w:r>
            <w:r>
              <w:rPr>
                <w:spacing w:val="-4"/>
              </w:rPr>
              <w:t>КНИГИ</w:t>
            </w:r>
            <w:r>
              <w:rPr>
                <w:rFonts w:ascii="Times New Roman" w:hAnsi="Times New Roman"/>
              </w:rPr>
              <w:tab/>
            </w:r>
            <w:r>
              <w:rPr>
                <w:spacing w:val="-5"/>
              </w:rPr>
              <w:t>144</w:t>
            </w:r>
          </w:hyperlink>
        </w:p>
        <w:p>
          <w:pPr>
            <w:pStyle w:val="TOC2"/>
            <w:tabs>
              <w:tab w:pos="10423" w:val="right" w:leader="dot"/>
            </w:tabs>
            <w:spacing w:before="122"/>
          </w:pPr>
          <w:hyperlink w:history="true" w:anchor="_bookmark31">
            <w:r>
              <w:rPr>
                <w:spacing w:val="-2"/>
              </w:rPr>
              <w:t>ХАКЕРЫ-ПОДРОСТКИ</w:t>
            </w:r>
            <w:r>
              <w:rPr>
                <w:rFonts w:ascii="Times New Roman" w:hAnsi="Times New Roman"/>
              </w:rPr>
              <w:tab/>
            </w:r>
            <w:r>
              <w:rPr>
                <w:spacing w:val="-5"/>
              </w:rPr>
              <w:t>146</w:t>
            </w:r>
          </w:hyperlink>
        </w:p>
        <w:p>
          <w:pPr>
            <w:pStyle w:val="TOC2"/>
            <w:tabs>
              <w:tab w:pos="10423" w:val="right" w:leader="dot"/>
            </w:tabs>
          </w:pPr>
          <w:hyperlink w:history="true" w:anchor="_bookmark32">
            <w:r>
              <w:rPr/>
              <w:t>КАМЕРЫ</w:t>
            </w:r>
            <w:r>
              <w:rPr>
                <w:spacing w:val="-7"/>
              </w:rPr>
              <w:t> </w:t>
            </w:r>
            <w:r>
              <w:rPr/>
              <w:t>В</w:t>
            </w:r>
            <w:r>
              <w:rPr>
                <w:spacing w:val="-3"/>
              </w:rPr>
              <w:t> </w:t>
            </w:r>
            <w:r>
              <w:rPr>
                <w:spacing w:val="-4"/>
              </w:rPr>
              <w:t>СУДЕ</w:t>
            </w:r>
            <w:r>
              <w:rPr>
                <w:rFonts w:ascii="Times New Roman" w:hAnsi="Times New Roman"/>
              </w:rPr>
              <w:tab/>
            </w:r>
            <w:r>
              <w:rPr>
                <w:spacing w:val="-5"/>
              </w:rPr>
              <w:t>150</w:t>
            </w:r>
          </w:hyperlink>
        </w:p>
        <w:p>
          <w:pPr>
            <w:pStyle w:val="TOC1"/>
            <w:tabs>
              <w:tab w:pos="10423" w:val="right" w:leader="dot"/>
            </w:tabs>
          </w:pPr>
          <w:hyperlink w:history="true" w:anchor="_bookmark33">
            <w:r>
              <w:rPr/>
              <w:t>ЧАСТЬ</w:t>
            </w:r>
            <w:r>
              <w:rPr>
                <w:spacing w:val="-12"/>
              </w:rPr>
              <w:t> </w:t>
            </w:r>
            <w:r>
              <w:rPr/>
              <w:t>2:</w:t>
            </w:r>
            <w:r>
              <w:rPr>
                <w:spacing w:val="-10"/>
              </w:rPr>
              <w:t> </w:t>
            </w:r>
            <w:r>
              <w:rPr/>
              <w:t>СПЕЦИФИКАЦИЯ</w:t>
            </w:r>
            <w:r>
              <w:rPr>
                <w:spacing w:val="-10"/>
              </w:rPr>
              <w:t> </w:t>
            </w:r>
            <w:r>
              <w:rPr/>
              <w:t>ИССЛЕДОВАНИЯ</w:t>
            </w:r>
            <w:r>
              <w:rPr>
                <w:spacing w:val="-10"/>
              </w:rPr>
              <w:t> </w:t>
            </w:r>
            <w:r>
              <w:rPr/>
              <w:t>ЧИТАТЕЛЬСКОЙ</w:t>
            </w:r>
            <w:r>
              <w:rPr>
                <w:spacing w:val="-9"/>
              </w:rPr>
              <w:t> </w:t>
            </w:r>
            <w:r>
              <w:rPr>
                <w:spacing w:val="-2"/>
              </w:rPr>
              <w:t>ГРАМОТНОСТИ</w:t>
            </w:r>
            <w:r>
              <w:rPr>
                <w:rFonts w:ascii="Times New Roman" w:hAnsi="Times New Roman"/>
                <w:b w:val="0"/>
              </w:rPr>
              <w:tab/>
            </w:r>
            <w:r>
              <w:rPr>
                <w:spacing w:val="-5"/>
              </w:rPr>
              <w:t>152</w:t>
            </w:r>
          </w:hyperlink>
        </w:p>
      </w:sdtContent>
    </w:sdt>
    <w:p>
      <w:pPr>
        <w:spacing w:after="0"/>
        <w:sectPr>
          <w:footerReference w:type="default" r:id="rId6"/>
          <w:pgSz w:w="11910" w:h="16840"/>
          <w:pgMar w:footer="1194" w:header="0" w:top="860" w:bottom="1380" w:left="340" w:right="200"/>
          <w:pgNumType w:start="4"/>
        </w:sectPr>
      </w:pPr>
    </w:p>
    <w:p>
      <w:pPr>
        <w:pStyle w:val="Heading1"/>
        <w:ind w:left="789" w:right="929"/>
        <w:jc w:val="center"/>
      </w:pPr>
      <w:bookmarkStart w:name="_bookmark0" w:id="1"/>
      <w:bookmarkEnd w:id="1"/>
      <w:r>
        <w:rPr>
          <w:b w:val="0"/>
        </w:rPr>
      </w:r>
      <w:r>
        <w:rPr>
          <w:spacing w:val="-2"/>
        </w:rPr>
        <w:t>ВВЕДЕНИЕ</w:t>
      </w:r>
    </w:p>
    <w:p>
      <w:pPr>
        <w:pStyle w:val="BodyText"/>
        <w:spacing w:line="259" w:lineRule="auto" w:before="200"/>
        <w:ind w:left="793" w:right="927"/>
        <w:jc w:val="both"/>
      </w:pPr>
      <w:r>
        <w:rPr/>
        <w:t>В 2018 году белорусские обучающиеся впервые приняли участие в Международной программе по оценке образовательных достижений обучающихся PISA. PISA – это исследование, которое оценивает уровень знаний 15-летних обучающихся по ключевым компетенциям, а также способствует повышению качества и эффективности образовательных систем. В 2018 году в международном исследовании приняли участие около 600000 подростков из 79 стран.</w:t>
      </w:r>
    </w:p>
    <w:p>
      <w:pPr>
        <w:pStyle w:val="BodyText"/>
        <w:spacing w:line="259" w:lineRule="auto" w:before="158"/>
        <w:ind w:left="793" w:right="935"/>
        <w:jc w:val="both"/>
      </w:pPr>
      <w:r>
        <w:rPr/>
        <w:t>Ключевыми направлениями исследования PISA являются читательская, математическая и естественнонаучная грамотность. В цикле 2018 года акцент был сделан на изучении уровня читательской грамотности подростков.</w:t>
      </w:r>
    </w:p>
    <w:p>
      <w:pPr>
        <w:pStyle w:val="BodyText"/>
        <w:spacing w:line="259" w:lineRule="auto" w:before="160"/>
        <w:ind w:left="793" w:right="935"/>
        <w:jc w:val="both"/>
      </w:pPr>
      <w:r>
        <w:rPr/>
        <w:t>Тестирование включает в себя 2 блока заданий, направленных на определение уровня грамотности подростков по соответствующим направлениям исследования. Тестирование проводится в компьютерном формате. На выполнение заданий тестируемым отводится 2 </w:t>
      </w:r>
      <w:r>
        <w:rPr>
          <w:spacing w:val="-2"/>
        </w:rPr>
        <w:t>часа.</w:t>
      </w:r>
    </w:p>
    <w:p>
      <w:pPr>
        <w:pStyle w:val="BodyText"/>
        <w:spacing w:line="259" w:lineRule="auto" w:before="158"/>
        <w:ind w:left="793" w:right="928"/>
        <w:jc w:val="both"/>
      </w:pPr>
      <w:r>
        <w:rPr/>
        <w:t>Первая часть данного пособия содержит открытые задания PISA по читательской грамотности, при помощи которых обучающиеся смогут ознакомиться с разнообразными формами и типами вопросов, с которыми они могут столкнуться при участии в</w:t>
      </w:r>
      <w:r>
        <w:rPr>
          <w:spacing w:val="40"/>
        </w:rPr>
        <w:t> </w:t>
      </w:r>
      <w:r>
        <w:rPr/>
        <w:t>исследовании. Все задания сопровождаются правильными ответами. В некоторых заданиях также представлены ответы, которые могут засчитываться частично, и варианты неправильных ответов, к которым приводятся комментарии и пояснения.</w:t>
      </w:r>
    </w:p>
    <w:p>
      <w:pPr>
        <w:pStyle w:val="BodyText"/>
        <w:spacing w:line="259" w:lineRule="auto" w:before="161"/>
        <w:ind w:left="793" w:right="928"/>
        <w:jc w:val="both"/>
      </w:pPr>
      <w:r>
        <w:rPr/>
        <w:t>Вторая часть пособия представляет собой спецификацию исследования читательской грамотности. Для сохранения аутентичности материалов и точности терминологии спецификация приводится на языке оригинала.</w:t>
      </w:r>
    </w:p>
    <w:p>
      <w:pPr>
        <w:spacing w:after="0" w:line="259" w:lineRule="auto"/>
        <w:jc w:val="both"/>
        <w:sectPr>
          <w:pgSz w:w="11910" w:h="16840"/>
          <w:pgMar w:header="0" w:footer="1194" w:top="860" w:bottom="1380" w:left="340" w:right="200"/>
        </w:sectPr>
      </w:pPr>
    </w:p>
    <w:p>
      <w:pPr>
        <w:pStyle w:val="Heading1"/>
        <w:spacing w:line="256" w:lineRule="auto" w:before="77"/>
        <w:ind w:left="4221" w:hanging="3241"/>
      </w:pPr>
      <w:bookmarkStart w:name="_bookmark1" w:id="2"/>
      <w:bookmarkEnd w:id="2"/>
      <w:r>
        <w:rPr>
          <w:b w:val="0"/>
        </w:rPr>
      </w:r>
      <w:r>
        <w:rPr/>
        <w:t>ЧАСТЬ</w:t>
      </w:r>
      <w:r>
        <w:rPr>
          <w:spacing w:val="-8"/>
        </w:rPr>
        <w:t> </w:t>
      </w:r>
      <w:r>
        <w:rPr/>
        <w:t>1:</w:t>
      </w:r>
      <w:r>
        <w:rPr>
          <w:spacing w:val="-8"/>
        </w:rPr>
        <w:t> </w:t>
      </w:r>
      <w:r>
        <w:rPr/>
        <w:t>ПРИМЕРЫ</w:t>
      </w:r>
      <w:r>
        <w:rPr>
          <w:spacing w:val="-8"/>
        </w:rPr>
        <w:t> </w:t>
      </w:r>
      <w:r>
        <w:rPr/>
        <w:t>ЗАДАНИЙ</w:t>
      </w:r>
      <w:r>
        <w:rPr>
          <w:spacing w:val="-7"/>
        </w:rPr>
        <w:t> </w:t>
      </w:r>
      <w:r>
        <w:rPr/>
        <w:t>ПО</w:t>
      </w:r>
      <w:r>
        <w:rPr>
          <w:spacing w:val="-8"/>
        </w:rPr>
        <w:t> </w:t>
      </w:r>
      <w:r>
        <w:rPr/>
        <w:t>ЧИТАТЕЛЬСКОЙ </w:t>
      </w:r>
      <w:r>
        <w:rPr>
          <w:spacing w:val="-2"/>
        </w:rPr>
        <w:t>ГРАМОТНОСТИ</w:t>
      </w:r>
    </w:p>
    <w:p>
      <w:pPr>
        <w:pStyle w:val="BodyText"/>
        <w:rPr>
          <w:b/>
          <w:sz w:val="40"/>
        </w:rPr>
      </w:pPr>
    </w:p>
    <w:p>
      <w:pPr>
        <w:pStyle w:val="Heading1"/>
        <w:spacing w:before="313"/>
        <w:ind w:left="793"/>
        <w:jc w:val="both"/>
      </w:pPr>
      <w:bookmarkStart w:name="_bookmark2" w:id="3"/>
      <w:bookmarkEnd w:id="3"/>
      <w:r>
        <w:rPr>
          <w:b w:val="0"/>
        </w:rPr>
      </w:r>
      <w:r>
        <w:rPr/>
        <w:t>ОЗЕРО</w:t>
      </w:r>
      <w:r>
        <w:rPr>
          <w:spacing w:val="1"/>
        </w:rPr>
        <w:t> </w:t>
      </w:r>
      <w:r>
        <w:rPr>
          <w:spacing w:val="-5"/>
        </w:rPr>
        <w:t>ЧАД</w:t>
      </w:r>
    </w:p>
    <w:p>
      <w:pPr>
        <w:pStyle w:val="BodyText"/>
        <w:spacing w:line="259" w:lineRule="auto" w:before="198"/>
        <w:ind w:left="793" w:right="1220"/>
        <w:jc w:val="both"/>
      </w:pPr>
      <w:r>
        <w:rPr/>
        <w:t>На</w:t>
      </w:r>
      <w:r>
        <w:rPr>
          <w:spacing w:val="-3"/>
        </w:rPr>
        <w:t> </w:t>
      </w:r>
      <w:r>
        <w:rPr/>
        <w:t>рисунке</w:t>
      </w:r>
      <w:r>
        <w:rPr>
          <w:spacing w:val="-3"/>
        </w:rPr>
        <w:t> </w:t>
      </w:r>
      <w:r>
        <w:rPr/>
        <w:t>1</w:t>
      </w:r>
      <w:r>
        <w:rPr>
          <w:spacing w:val="-3"/>
        </w:rPr>
        <w:t> </w:t>
      </w:r>
      <w:r>
        <w:rPr/>
        <w:t>(представлен</w:t>
      </w:r>
      <w:r>
        <w:rPr>
          <w:spacing w:val="-5"/>
        </w:rPr>
        <w:t> </w:t>
      </w:r>
      <w:r>
        <w:rPr/>
        <w:t>графиком)</w:t>
      </w:r>
      <w:r>
        <w:rPr>
          <w:spacing w:val="-3"/>
        </w:rPr>
        <w:t> </w:t>
      </w:r>
      <w:r>
        <w:rPr/>
        <w:t>продемонстрировано</w:t>
      </w:r>
      <w:r>
        <w:rPr>
          <w:spacing w:val="-5"/>
        </w:rPr>
        <w:t> </w:t>
      </w:r>
      <w:r>
        <w:rPr/>
        <w:t>изменение</w:t>
      </w:r>
      <w:r>
        <w:rPr>
          <w:spacing w:val="-3"/>
        </w:rPr>
        <w:t> </w:t>
      </w:r>
      <w:r>
        <w:rPr/>
        <w:t>уровня</w:t>
      </w:r>
      <w:r>
        <w:rPr>
          <w:spacing w:val="-4"/>
        </w:rPr>
        <w:t> </w:t>
      </w:r>
      <w:r>
        <w:rPr/>
        <w:t>воды</w:t>
      </w:r>
      <w:r>
        <w:rPr>
          <w:spacing w:val="-5"/>
        </w:rPr>
        <w:t> </w:t>
      </w:r>
      <w:r>
        <w:rPr/>
        <w:t>озера Чад в североафриканской части пустыни Сахара, которое полностью исчезло примерно в</w:t>
      </w:r>
    </w:p>
    <w:p>
      <w:pPr>
        <w:pStyle w:val="BodyText"/>
        <w:spacing w:line="259" w:lineRule="auto"/>
        <w:ind w:left="793" w:right="943"/>
        <w:jc w:val="both"/>
      </w:pPr>
      <w:r>
        <w:rPr/>
        <w:t>20-ом</w:t>
      </w:r>
      <w:r>
        <w:rPr>
          <w:spacing w:val="-1"/>
        </w:rPr>
        <w:t> </w:t>
      </w:r>
      <w:r>
        <w:rPr/>
        <w:t>тысячелетии</w:t>
      </w:r>
      <w:r>
        <w:rPr>
          <w:spacing w:val="-4"/>
        </w:rPr>
        <w:t> </w:t>
      </w:r>
      <w:r>
        <w:rPr/>
        <w:t>до</w:t>
      </w:r>
      <w:r>
        <w:rPr>
          <w:spacing w:val="-5"/>
        </w:rPr>
        <w:t> </w:t>
      </w:r>
      <w:r>
        <w:rPr/>
        <w:t>нашей</w:t>
      </w:r>
      <w:r>
        <w:rPr>
          <w:spacing w:val="-2"/>
        </w:rPr>
        <w:t> </w:t>
      </w:r>
      <w:r>
        <w:rPr/>
        <w:t>эры,</w:t>
      </w:r>
      <w:r>
        <w:rPr>
          <w:spacing w:val="-2"/>
        </w:rPr>
        <w:t> </w:t>
      </w:r>
      <w:r>
        <w:rPr/>
        <w:t>во</w:t>
      </w:r>
      <w:r>
        <w:rPr>
          <w:spacing w:val="-3"/>
        </w:rPr>
        <w:t> </w:t>
      </w:r>
      <w:r>
        <w:rPr/>
        <w:t>время</w:t>
      </w:r>
      <w:r>
        <w:rPr>
          <w:spacing w:val="-2"/>
        </w:rPr>
        <w:t> </w:t>
      </w:r>
      <w:r>
        <w:rPr/>
        <w:t>последнего</w:t>
      </w:r>
      <w:r>
        <w:rPr>
          <w:spacing w:val="-3"/>
        </w:rPr>
        <w:t> </w:t>
      </w:r>
      <w:r>
        <w:rPr/>
        <w:t>Ледникового</w:t>
      </w:r>
      <w:r>
        <w:rPr>
          <w:spacing w:val="-3"/>
        </w:rPr>
        <w:t> </w:t>
      </w:r>
      <w:r>
        <w:rPr/>
        <w:t>периода. Спустя</w:t>
      </w:r>
      <w:r>
        <w:rPr>
          <w:spacing w:val="-3"/>
        </w:rPr>
        <w:t> </w:t>
      </w:r>
      <w:r>
        <w:rPr/>
        <w:t>11.000 лет</w:t>
      </w:r>
      <w:r>
        <w:rPr>
          <w:spacing w:val="-2"/>
        </w:rPr>
        <w:t> </w:t>
      </w:r>
      <w:r>
        <w:rPr/>
        <w:t>оно</w:t>
      </w:r>
      <w:r>
        <w:rPr>
          <w:spacing w:val="-4"/>
        </w:rPr>
        <w:t> </w:t>
      </w:r>
      <w:r>
        <w:rPr/>
        <w:t>появилось</w:t>
      </w:r>
      <w:r>
        <w:rPr>
          <w:spacing w:val="-4"/>
        </w:rPr>
        <w:t> </w:t>
      </w:r>
      <w:r>
        <w:rPr/>
        <w:t>вновь. На</w:t>
      </w:r>
      <w:r>
        <w:rPr>
          <w:spacing w:val="-4"/>
        </w:rPr>
        <w:t> </w:t>
      </w:r>
      <w:r>
        <w:rPr/>
        <w:t>сегодняшний</w:t>
      </w:r>
      <w:r>
        <w:rPr>
          <w:spacing w:val="-5"/>
        </w:rPr>
        <w:t> </w:t>
      </w:r>
      <w:r>
        <w:rPr/>
        <w:t>момент</w:t>
      </w:r>
      <w:r>
        <w:rPr>
          <w:spacing w:val="-2"/>
        </w:rPr>
        <w:t> </w:t>
      </w:r>
      <w:r>
        <w:rPr/>
        <w:t>глубина</w:t>
      </w:r>
      <w:r>
        <w:rPr>
          <w:spacing w:val="-4"/>
        </w:rPr>
        <w:t> </w:t>
      </w:r>
      <w:r>
        <w:rPr/>
        <w:t>данного</w:t>
      </w:r>
      <w:r>
        <w:rPr>
          <w:spacing w:val="-4"/>
        </w:rPr>
        <w:t> </w:t>
      </w:r>
      <w:r>
        <w:rPr/>
        <w:t>озера</w:t>
      </w:r>
      <w:r>
        <w:rPr>
          <w:spacing w:val="-2"/>
        </w:rPr>
        <w:t> </w:t>
      </w:r>
      <w:r>
        <w:rPr/>
        <w:t>такая</w:t>
      </w:r>
      <w:r>
        <w:rPr>
          <w:spacing w:val="-2"/>
        </w:rPr>
        <w:t> </w:t>
      </w:r>
      <w:r>
        <w:rPr/>
        <w:t>же, как</w:t>
      </w:r>
      <w:r>
        <w:rPr>
          <w:spacing w:val="-2"/>
        </w:rPr>
        <w:t> </w:t>
      </w:r>
      <w:r>
        <w:rPr/>
        <w:t>и</w:t>
      </w:r>
      <w:r>
        <w:rPr>
          <w:spacing w:val="-5"/>
        </w:rPr>
        <w:t> </w:t>
      </w:r>
      <w:r>
        <w:rPr/>
        <w:t>в</w:t>
      </w:r>
      <w:r>
        <w:rPr>
          <w:spacing w:val="-3"/>
        </w:rPr>
        <w:t> </w:t>
      </w:r>
      <w:r>
        <w:rPr/>
        <w:t>1- ом тысячелетии нашей эры.</w:t>
      </w:r>
    </w:p>
    <w:p>
      <w:pPr>
        <w:pStyle w:val="BodyText"/>
        <w:rPr>
          <w:sz w:val="12"/>
        </w:rPr>
      </w:pPr>
      <w:r>
        <w:rPr/>
        <w:drawing>
          <wp:anchor distT="0" distB="0" distL="0" distR="0" allowOverlap="1" layoutInCell="1" locked="0" behindDoc="0" simplePos="0" relativeHeight="1">
            <wp:simplePos x="0" y="0"/>
            <wp:positionH relativeFrom="page">
              <wp:posOffset>1259652</wp:posOffset>
            </wp:positionH>
            <wp:positionV relativeFrom="paragraph">
              <wp:posOffset>102936</wp:posOffset>
            </wp:positionV>
            <wp:extent cx="5019018" cy="3249168"/>
            <wp:effectExtent l="0" t="0" r="0" b="0"/>
            <wp:wrapTopAndBottom/>
            <wp:docPr id="3" name="image2.jpeg" descr="C:\Users\РИКЗ\Desktop\1.pn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019018" cy="3249168"/>
                    </a:xfrm>
                    <a:prstGeom prst="rect">
                      <a:avLst/>
                    </a:prstGeom>
                  </pic:spPr>
                </pic:pic>
              </a:graphicData>
            </a:graphic>
          </wp:anchor>
        </w:drawing>
      </w:r>
    </w:p>
    <w:p>
      <w:pPr>
        <w:pStyle w:val="BodyText"/>
        <w:spacing w:before="6"/>
        <w:rPr>
          <w:sz w:val="24"/>
        </w:rPr>
      </w:pPr>
    </w:p>
    <w:p>
      <w:pPr>
        <w:pStyle w:val="BodyText"/>
        <w:spacing w:line="259" w:lineRule="auto"/>
        <w:ind w:left="793" w:right="1252"/>
        <w:jc w:val="both"/>
      </w:pPr>
      <w:r>
        <w:rPr/>
        <w:t>Рисунок</w:t>
      </w:r>
      <w:r>
        <w:rPr>
          <w:spacing w:val="-5"/>
        </w:rPr>
        <w:t> </w:t>
      </w:r>
      <w:r>
        <w:rPr/>
        <w:t>2</w:t>
      </w:r>
      <w:r>
        <w:rPr>
          <w:spacing w:val="-4"/>
        </w:rPr>
        <w:t> </w:t>
      </w:r>
      <w:r>
        <w:rPr/>
        <w:t>(представлен</w:t>
      </w:r>
      <w:r>
        <w:rPr>
          <w:spacing w:val="-4"/>
        </w:rPr>
        <w:t> </w:t>
      </w:r>
      <w:r>
        <w:rPr/>
        <w:t>диаграммой)</w:t>
      </w:r>
      <w:r>
        <w:rPr>
          <w:spacing w:val="-6"/>
        </w:rPr>
        <w:t> </w:t>
      </w:r>
      <w:r>
        <w:rPr/>
        <w:t>отображает</w:t>
      </w:r>
      <w:r>
        <w:rPr>
          <w:spacing w:val="-5"/>
        </w:rPr>
        <w:t> </w:t>
      </w:r>
      <w:r>
        <w:rPr/>
        <w:t>искусство</w:t>
      </w:r>
      <w:r>
        <w:rPr>
          <w:spacing w:val="-1"/>
        </w:rPr>
        <w:t> </w:t>
      </w:r>
      <w:r>
        <w:rPr/>
        <w:t>наскальной</w:t>
      </w:r>
      <w:r>
        <w:rPr>
          <w:spacing w:val="-6"/>
        </w:rPr>
        <w:t> </w:t>
      </w:r>
      <w:r>
        <w:rPr/>
        <w:t>живописи</w:t>
      </w:r>
      <w:r>
        <w:rPr>
          <w:spacing w:val="-6"/>
        </w:rPr>
        <w:t> </w:t>
      </w:r>
      <w:r>
        <w:rPr/>
        <w:t>Сахары (древние письмена и рисунки на стенах пещер) и изменения животного мира.</w:t>
      </w:r>
    </w:p>
    <w:p>
      <w:pPr>
        <w:pStyle w:val="BodyText"/>
        <w:spacing w:before="9"/>
        <w:rPr>
          <w:sz w:val="11"/>
        </w:rPr>
      </w:pPr>
      <w:r>
        <w:rPr/>
        <w:drawing>
          <wp:anchor distT="0" distB="0" distL="0" distR="0" allowOverlap="1" layoutInCell="1" locked="0" behindDoc="0" simplePos="0" relativeHeight="2">
            <wp:simplePos x="0" y="0"/>
            <wp:positionH relativeFrom="page">
              <wp:posOffset>967481</wp:posOffset>
            </wp:positionH>
            <wp:positionV relativeFrom="paragraph">
              <wp:posOffset>101860</wp:posOffset>
            </wp:positionV>
            <wp:extent cx="5580418" cy="2654808"/>
            <wp:effectExtent l="0" t="0" r="0" b="0"/>
            <wp:wrapTopAndBottom/>
            <wp:docPr id="5" name="image3.jpeg" descr="C:\Users\РИКЗ\Desktop\1.pn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580418" cy="2654808"/>
                    </a:xfrm>
                    <a:prstGeom prst="rect">
                      <a:avLst/>
                    </a:prstGeom>
                  </pic:spPr>
                </pic:pic>
              </a:graphicData>
            </a:graphic>
          </wp:anchor>
        </w:drawing>
      </w:r>
    </w:p>
    <w:p>
      <w:pPr>
        <w:spacing w:after="0"/>
        <w:rPr>
          <w:sz w:val="11"/>
        </w:rPr>
        <w:sectPr>
          <w:pgSz w:w="11910" w:h="16840"/>
          <w:pgMar w:header="0" w:footer="1194" w:top="860" w:bottom="1380" w:left="340" w:right="200"/>
        </w:sectPr>
      </w:pPr>
    </w:p>
    <w:p>
      <w:pPr>
        <w:spacing w:line="259" w:lineRule="auto" w:before="81"/>
        <w:ind w:left="793" w:right="0" w:firstLine="0"/>
        <w:jc w:val="left"/>
        <w:rPr>
          <w:i/>
          <w:sz w:val="22"/>
        </w:rPr>
      </w:pPr>
      <w:r>
        <w:rPr>
          <w:i/>
          <w:sz w:val="22"/>
        </w:rPr>
        <w:t>Воспользуйтесь</w:t>
      </w:r>
      <w:r>
        <w:rPr>
          <w:i/>
          <w:spacing w:val="-4"/>
          <w:sz w:val="22"/>
        </w:rPr>
        <w:t> </w:t>
      </w:r>
      <w:r>
        <w:rPr>
          <w:i/>
          <w:sz w:val="22"/>
        </w:rPr>
        <w:t>информацией,</w:t>
      </w:r>
      <w:r>
        <w:rPr>
          <w:i/>
          <w:spacing w:val="-4"/>
          <w:sz w:val="22"/>
        </w:rPr>
        <w:t> </w:t>
      </w:r>
      <w:r>
        <w:rPr>
          <w:i/>
          <w:sz w:val="22"/>
        </w:rPr>
        <w:t>представленной</w:t>
      </w:r>
      <w:r>
        <w:rPr>
          <w:i/>
          <w:spacing w:val="-2"/>
          <w:sz w:val="22"/>
        </w:rPr>
        <w:t> </w:t>
      </w:r>
      <w:r>
        <w:rPr>
          <w:i/>
          <w:sz w:val="22"/>
        </w:rPr>
        <w:t>на</w:t>
      </w:r>
      <w:r>
        <w:rPr>
          <w:i/>
          <w:spacing w:val="-5"/>
          <w:sz w:val="22"/>
        </w:rPr>
        <w:t> </w:t>
      </w:r>
      <w:r>
        <w:rPr>
          <w:i/>
          <w:sz w:val="22"/>
        </w:rPr>
        <w:t>предыдущей</w:t>
      </w:r>
      <w:r>
        <w:rPr>
          <w:i/>
          <w:spacing w:val="-5"/>
          <w:sz w:val="22"/>
        </w:rPr>
        <w:t> </w:t>
      </w:r>
      <w:r>
        <w:rPr>
          <w:i/>
          <w:sz w:val="22"/>
        </w:rPr>
        <w:t>странице,</w:t>
      </w:r>
      <w:r>
        <w:rPr>
          <w:i/>
          <w:spacing w:val="-4"/>
          <w:sz w:val="22"/>
        </w:rPr>
        <w:t> </w:t>
      </w:r>
      <w:r>
        <w:rPr>
          <w:i/>
          <w:sz w:val="22"/>
        </w:rPr>
        <w:t>для</w:t>
      </w:r>
      <w:r>
        <w:rPr>
          <w:i/>
          <w:spacing w:val="-2"/>
          <w:sz w:val="22"/>
        </w:rPr>
        <w:t> </w:t>
      </w:r>
      <w:r>
        <w:rPr>
          <w:i/>
          <w:sz w:val="22"/>
        </w:rPr>
        <w:t>ответа</w:t>
      </w:r>
      <w:r>
        <w:rPr>
          <w:i/>
          <w:spacing w:val="-5"/>
          <w:sz w:val="22"/>
        </w:rPr>
        <w:t> </w:t>
      </w:r>
      <w:r>
        <w:rPr>
          <w:i/>
          <w:sz w:val="22"/>
        </w:rPr>
        <w:t>на</w:t>
      </w:r>
      <w:r>
        <w:rPr>
          <w:i/>
          <w:sz w:val="22"/>
        </w:rPr>
        <w:t> поставленные вопросы.</w:t>
      </w:r>
    </w:p>
    <w:p>
      <w:pPr>
        <w:pStyle w:val="Heading4"/>
        <w:spacing w:before="157"/>
        <w:ind w:left="793"/>
      </w:pPr>
      <w:r>
        <w:rPr/>
        <w:t>Вопрос</w:t>
      </w:r>
      <w:r>
        <w:rPr>
          <w:spacing w:val="-3"/>
        </w:rPr>
        <w:t> </w:t>
      </w:r>
      <w:r>
        <w:rPr/>
        <w:t>2:</w:t>
      </w:r>
      <w:r>
        <w:rPr>
          <w:spacing w:val="-6"/>
        </w:rPr>
        <w:t> </w:t>
      </w:r>
      <w:r>
        <w:rPr/>
        <w:t>ОЗЕРО</w:t>
      </w:r>
      <w:r>
        <w:rPr>
          <w:spacing w:val="-3"/>
        </w:rPr>
        <w:t> </w:t>
      </w:r>
      <w:r>
        <w:rPr>
          <w:spacing w:val="-5"/>
        </w:rPr>
        <w:t>ЧАД</w:t>
      </w:r>
    </w:p>
    <w:p>
      <w:pPr>
        <w:pStyle w:val="BodyText"/>
        <w:spacing w:before="182"/>
        <w:ind w:left="793"/>
      </w:pPr>
      <w:r>
        <w:rPr/>
        <w:t>Какова</w:t>
      </w:r>
      <w:r>
        <w:rPr>
          <w:spacing w:val="-7"/>
        </w:rPr>
        <w:t> </w:t>
      </w:r>
      <w:r>
        <w:rPr/>
        <w:t>глубина</w:t>
      </w:r>
      <w:r>
        <w:rPr>
          <w:spacing w:val="-6"/>
        </w:rPr>
        <w:t> </w:t>
      </w:r>
      <w:r>
        <w:rPr/>
        <w:t>озера</w:t>
      </w:r>
      <w:r>
        <w:rPr>
          <w:spacing w:val="-4"/>
        </w:rPr>
        <w:t> </w:t>
      </w:r>
      <w:r>
        <w:rPr/>
        <w:t>Чад</w:t>
      </w:r>
      <w:r>
        <w:rPr>
          <w:spacing w:val="-3"/>
        </w:rPr>
        <w:t> </w:t>
      </w:r>
      <w:r>
        <w:rPr/>
        <w:t>на</w:t>
      </w:r>
      <w:r>
        <w:rPr>
          <w:spacing w:val="-6"/>
        </w:rPr>
        <w:t> </w:t>
      </w:r>
      <w:r>
        <w:rPr/>
        <w:t>настоящий</w:t>
      </w:r>
      <w:r>
        <w:rPr>
          <w:spacing w:val="-7"/>
        </w:rPr>
        <w:t> </w:t>
      </w:r>
      <w:r>
        <w:rPr>
          <w:spacing w:val="-2"/>
        </w:rPr>
        <w:t>момент?</w:t>
      </w:r>
    </w:p>
    <w:p>
      <w:pPr>
        <w:pStyle w:val="ListParagraph"/>
        <w:numPr>
          <w:ilvl w:val="0"/>
          <w:numId w:val="1"/>
        </w:numPr>
        <w:tabs>
          <w:tab w:pos="1220" w:val="left" w:leader="none"/>
          <w:tab w:pos="1221" w:val="left" w:leader="none"/>
        </w:tabs>
        <w:spacing w:line="240" w:lineRule="auto" w:before="181" w:after="0"/>
        <w:ind w:left="1220" w:right="0" w:hanging="428"/>
        <w:jc w:val="left"/>
        <w:rPr>
          <w:sz w:val="22"/>
        </w:rPr>
      </w:pPr>
      <w:r>
        <w:rPr>
          <w:sz w:val="22"/>
        </w:rPr>
        <w:t>Около</w:t>
      </w:r>
      <w:r>
        <w:rPr>
          <w:spacing w:val="-6"/>
          <w:sz w:val="22"/>
        </w:rPr>
        <w:t> </w:t>
      </w:r>
      <w:r>
        <w:rPr>
          <w:sz w:val="22"/>
        </w:rPr>
        <w:t>двух</w:t>
      </w:r>
      <w:r>
        <w:rPr>
          <w:spacing w:val="-5"/>
          <w:sz w:val="22"/>
        </w:rPr>
        <w:t> </w:t>
      </w:r>
      <w:r>
        <w:rPr>
          <w:spacing w:val="-2"/>
          <w:sz w:val="22"/>
        </w:rPr>
        <w:t>метров.</w:t>
      </w:r>
    </w:p>
    <w:p>
      <w:pPr>
        <w:pStyle w:val="ListParagraph"/>
        <w:numPr>
          <w:ilvl w:val="0"/>
          <w:numId w:val="1"/>
        </w:numPr>
        <w:tabs>
          <w:tab w:pos="1220" w:val="left" w:leader="none"/>
          <w:tab w:pos="1221" w:val="left" w:leader="none"/>
        </w:tabs>
        <w:spacing w:line="240" w:lineRule="auto" w:before="179" w:after="0"/>
        <w:ind w:left="1220" w:right="0" w:hanging="428"/>
        <w:jc w:val="left"/>
        <w:rPr>
          <w:sz w:val="22"/>
        </w:rPr>
      </w:pPr>
      <w:r>
        <w:rPr>
          <w:sz w:val="22"/>
        </w:rPr>
        <w:t>Около</w:t>
      </w:r>
      <w:r>
        <w:rPr>
          <w:spacing w:val="-8"/>
          <w:sz w:val="22"/>
        </w:rPr>
        <w:t> </w:t>
      </w:r>
      <w:r>
        <w:rPr>
          <w:sz w:val="22"/>
        </w:rPr>
        <w:t>пятнадцати</w:t>
      </w:r>
      <w:r>
        <w:rPr>
          <w:spacing w:val="-5"/>
          <w:sz w:val="22"/>
        </w:rPr>
        <w:t> </w:t>
      </w:r>
      <w:r>
        <w:rPr>
          <w:spacing w:val="-2"/>
          <w:sz w:val="22"/>
        </w:rPr>
        <w:t>метров.</w:t>
      </w:r>
    </w:p>
    <w:p>
      <w:pPr>
        <w:pStyle w:val="ListParagraph"/>
        <w:numPr>
          <w:ilvl w:val="0"/>
          <w:numId w:val="1"/>
        </w:numPr>
        <w:tabs>
          <w:tab w:pos="1220" w:val="left" w:leader="none"/>
          <w:tab w:pos="1221" w:val="left" w:leader="none"/>
        </w:tabs>
        <w:spacing w:line="240" w:lineRule="auto" w:before="182" w:after="0"/>
        <w:ind w:left="1220" w:right="0" w:hanging="428"/>
        <w:jc w:val="left"/>
        <w:rPr>
          <w:sz w:val="22"/>
        </w:rPr>
      </w:pPr>
      <w:r>
        <w:rPr>
          <w:sz w:val="22"/>
        </w:rPr>
        <w:t>Около</w:t>
      </w:r>
      <w:r>
        <w:rPr>
          <w:spacing w:val="-8"/>
          <w:sz w:val="22"/>
        </w:rPr>
        <w:t> </w:t>
      </w:r>
      <w:r>
        <w:rPr>
          <w:sz w:val="22"/>
        </w:rPr>
        <w:t>пятидесяти</w:t>
      </w:r>
      <w:r>
        <w:rPr>
          <w:spacing w:val="-7"/>
          <w:sz w:val="22"/>
        </w:rPr>
        <w:t> </w:t>
      </w:r>
      <w:r>
        <w:rPr>
          <w:spacing w:val="-2"/>
          <w:sz w:val="22"/>
        </w:rPr>
        <w:t>метров.</w:t>
      </w:r>
    </w:p>
    <w:p>
      <w:pPr>
        <w:pStyle w:val="ListParagraph"/>
        <w:numPr>
          <w:ilvl w:val="0"/>
          <w:numId w:val="1"/>
        </w:numPr>
        <w:tabs>
          <w:tab w:pos="1220" w:val="left" w:leader="none"/>
          <w:tab w:pos="1221" w:val="left" w:leader="none"/>
        </w:tabs>
        <w:spacing w:line="240" w:lineRule="auto" w:before="179" w:after="0"/>
        <w:ind w:left="1220" w:right="0" w:hanging="428"/>
        <w:jc w:val="left"/>
        <w:rPr>
          <w:sz w:val="22"/>
        </w:rPr>
      </w:pPr>
      <w:r>
        <w:rPr>
          <w:sz w:val="22"/>
        </w:rPr>
        <w:t>Оно</w:t>
      </w:r>
      <w:r>
        <w:rPr>
          <w:spacing w:val="-7"/>
          <w:sz w:val="22"/>
        </w:rPr>
        <w:t> </w:t>
      </w:r>
      <w:r>
        <w:rPr>
          <w:sz w:val="22"/>
        </w:rPr>
        <w:t>полностью</w:t>
      </w:r>
      <w:r>
        <w:rPr>
          <w:spacing w:val="-4"/>
          <w:sz w:val="22"/>
        </w:rPr>
        <w:t> </w:t>
      </w:r>
      <w:r>
        <w:rPr>
          <w:spacing w:val="-2"/>
          <w:sz w:val="22"/>
        </w:rPr>
        <w:t>исчезло.</w:t>
      </w:r>
    </w:p>
    <w:p>
      <w:pPr>
        <w:pStyle w:val="ListParagraph"/>
        <w:numPr>
          <w:ilvl w:val="0"/>
          <w:numId w:val="1"/>
        </w:numPr>
        <w:tabs>
          <w:tab w:pos="1220" w:val="left" w:leader="none"/>
          <w:tab w:pos="1221" w:val="left" w:leader="none"/>
        </w:tabs>
        <w:spacing w:line="240" w:lineRule="auto" w:before="181" w:after="0"/>
        <w:ind w:left="1220" w:right="0" w:hanging="428"/>
        <w:jc w:val="left"/>
        <w:rPr>
          <w:sz w:val="22"/>
        </w:rPr>
      </w:pPr>
      <w:r>
        <w:rPr>
          <w:sz w:val="22"/>
        </w:rPr>
        <w:t>Данная</w:t>
      </w:r>
      <w:r>
        <w:rPr>
          <w:spacing w:val="-8"/>
          <w:sz w:val="22"/>
        </w:rPr>
        <w:t> </w:t>
      </w:r>
      <w:r>
        <w:rPr>
          <w:sz w:val="22"/>
        </w:rPr>
        <w:t>информация</w:t>
      </w:r>
      <w:r>
        <w:rPr>
          <w:spacing w:val="-6"/>
          <w:sz w:val="22"/>
        </w:rPr>
        <w:t> </w:t>
      </w:r>
      <w:r>
        <w:rPr>
          <w:sz w:val="22"/>
        </w:rPr>
        <w:t>не</w:t>
      </w:r>
      <w:r>
        <w:rPr>
          <w:spacing w:val="-7"/>
          <w:sz w:val="22"/>
        </w:rPr>
        <w:t> </w:t>
      </w:r>
      <w:r>
        <w:rPr>
          <w:spacing w:val="-2"/>
          <w:sz w:val="22"/>
        </w:rPr>
        <w:t>предоставлена.</w:t>
      </w:r>
    </w:p>
    <w:p>
      <w:pPr>
        <w:pStyle w:val="Heading3"/>
        <w:spacing w:before="177"/>
        <w:ind w:left="793"/>
      </w:pPr>
      <w:r>
        <w:rPr/>
        <w:t>ОЗЕРО</w:t>
      </w:r>
      <w:r>
        <w:rPr>
          <w:spacing w:val="-5"/>
        </w:rPr>
        <w:t> </w:t>
      </w:r>
      <w:r>
        <w:rPr/>
        <w:t>ЧАД:</w:t>
      </w:r>
      <w:r>
        <w:rPr>
          <w:spacing w:val="-2"/>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10"/>
        </w:rPr>
        <w:t>2</w:t>
      </w:r>
    </w:p>
    <w:p>
      <w:pPr>
        <w:pStyle w:val="BodyText"/>
        <w:spacing w:before="181"/>
        <w:ind w:left="793"/>
      </w:pPr>
      <w:r>
        <w:rPr/>
        <w:t>ЦЕЛЬ</w:t>
      </w:r>
      <w:r>
        <w:rPr>
          <w:spacing w:val="-9"/>
        </w:rPr>
        <w:t> </w:t>
      </w:r>
      <w:r>
        <w:rPr/>
        <w:t>ВОПРОСА:</w:t>
      </w:r>
      <w:r>
        <w:rPr>
          <w:spacing w:val="-4"/>
        </w:rPr>
        <w:t> </w:t>
      </w:r>
      <w:r>
        <w:rPr/>
        <w:t>Интерпретация:</w:t>
      </w:r>
      <w:r>
        <w:rPr>
          <w:spacing w:val="-4"/>
        </w:rPr>
        <w:t> </w:t>
      </w:r>
      <w:r>
        <w:rPr/>
        <w:t>интеграция</w:t>
      </w:r>
      <w:r>
        <w:rPr>
          <w:spacing w:val="-7"/>
        </w:rPr>
        <w:t> </w:t>
      </w:r>
      <w:r>
        <w:rPr/>
        <w:t>информации</w:t>
      </w:r>
      <w:r>
        <w:rPr>
          <w:spacing w:val="-9"/>
        </w:rPr>
        <w:t> </w:t>
      </w:r>
      <w:r>
        <w:rPr/>
        <w:t>в</w:t>
      </w:r>
      <w:r>
        <w:rPr>
          <w:spacing w:val="-5"/>
        </w:rPr>
        <w:t> </w:t>
      </w:r>
      <w:r>
        <w:rPr/>
        <w:t>тексте</w:t>
      </w:r>
      <w:r>
        <w:rPr>
          <w:spacing w:val="-8"/>
        </w:rPr>
        <w:t> </w:t>
      </w:r>
      <w:r>
        <w:rPr/>
        <w:t>и</w:t>
      </w:r>
      <w:r>
        <w:rPr>
          <w:spacing w:val="-8"/>
        </w:rPr>
        <w:t> </w:t>
      </w:r>
      <w:r>
        <w:rPr/>
        <w:t>на</w:t>
      </w:r>
      <w:r>
        <w:rPr>
          <w:spacing w:val="-5"/>
        </w:rPr>
        <w:t> </w:t>
      </w:r>
      <w:r>
        <w:rPr>
          <w:spacing w:val="-2"/>
        </w:rPr>
        <w:t>рисунке</w:t>
      </w:r>
    </w:p>
    <w:p>
      <w:pPr>
        <w:pStyle w:val="Heading5"/>
        <w:spacing w:before="182"/>
        <w:ind w:left="793"/>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79"/>
        <w:ind w:left="793" w:right="7497" w:firstLine="0"/>
        <w:jc w:val="left"/>
        <w:rPr>
          <w:sz w:val="22"/>
        </w:rPr>
      </w:pPr>
      <w:r>
        <w:rPr>
          <w:sz w:val="22"/>
        </w:rPr>
        <w:t>Код</w:t>
      </w:r>
      <w:r>
        <w:rPr>
          <w:spacing w:val="-7"/>
          <w:sz w:val="22"/>
        </w:rPr>
        <w:t> </w:t>
      </w:r>
      <w:r>
        <w:rPr>
          <w:sz w:val="22"/>
        </w:rPr>
        <w:t>1:</w:t>
      </w:r>
      <w:r>
        <w:rPr>
          <w:spacing w:val="-7"/>
          <w:sz w:val="22"/>
        </w:rPr>
        <w:t> </w:t>
      </w:r>
      <w:r>
        <w:rPr>
          <w:sz w:val="22"/>
        </w:rPr>
        <w:t>A.</w:t>
      </w:r>
      <w:r>
        <w:rPr>
          <w:spacing w:val="-7"/>
          <w:sz w:val="22"/>
        </w:rPr>
        <w:t> </w:t>
      </w:r>
      <w:r>
        <w:rPr>
          <w:sz w:val="22"/>
        </w:rPr>
        <w:t>Около</w:t>
      </w:r>
      <w:r>
        <w:rPr>
          <w:spacing w:val="-8"/>
          <w:sz w:val="22"/>
        </w:rPr>
        <w:t> </w:t>
      </w:r>
      <w:r>
        <w:rPr>
          <w:sz w:val="22"/>
        </w:rPr>
        <w:t>двух</w:t>
      </w:r>
      <w:r>
        <w:rPr>
          <w:spacing w:val="-8"/>
          <w:sz w:val="22"/>
        </w:rPr>
        <w:t> </w:t>
      </w:r>
      <w:r>
        <w:rPr>
          <w:sz w:val="22"/>
        </w:rPr>
        <w:t>метров. </w:t>
      </w:r>
      <w:r>
        <w:rPr>
          <w:b/>
          <w:i/>
          <w:sz w:val="22"/>
        </w:rPr>
        <w:t>Ответ не принимается</w:t>
      </w:r>
      <w:r>
        <w:rPr>
          <w:b/>
          <w:i/>
          <w:sz w:val="22"/>
        </w:rPr>
        <w:t> </w:t>
      </w:r>
      <w:r>
        <w:rPr>
          <w:sz w:val="22"/>
        </w:rPr>
        <w:t>Код 0: Другие ответы.</w:t>
      </w:r>
    </w:p>
    <w:p>
      <w:pPr>
        <w:pStyle w:val="BodyText"/>
        <w:spacing w:before="1"/>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spacing w:before="1"/>
        <w:ind w:left="793"/>
      </w:pPr>
      <w:r>
        <w:rPr/>
        <w:t>Вопрос</w:t>
      </w:r>
      <w:r>
        <w:rPr>
          <w:spacing w:val="-4"/>
        </w:rPr>
        <w:t> </w:t>
      </w:r>
      <w:r>
        <w:rPr/>
        <w:t>3А:</w:t>
      </w:r>
      <w:r>
        <w:rPr>
          <w:spacing w:val="-3"/>
        </w:rPr>
        <w:t> </w:t>
      </w:r>
      <w:r>
        <w:rPr/>
        <w:t>ОЗЕРО</w:t>
      </w:r>
      <w:r>
        <w:rPr>
          <w:spacing w:val="-6"/>
        </w:rPr>
        <w:t> </w:t>
      </w:r>
      <w:r>
        <w:rPr>
          <w:spacing w:val="-5"/>
        </w:rPr>
        <w:t>ЧАД</w:t>
      </w:r>
    </w:p>
    <w:p>
      <w:pPr>
        <w:pStyle w:val="BodyText"/>
        <w:spacing w:before="183"/>
        <w:ind w:left="793"/>
      </w:pPr>
      <w:r>
        <w:rPr/>
        <w:t>Какой</w:t>
      </w:r>
      <w:r>
        <w:rPr>
          <w:spacing w:val="-9"/>
        </w:rPr>
        <w:t> </w:t>
      </w:r>
      <w:r>
        <w:rPr/>
        <w:t>примерно</w:t>
      </w:r>
      <w:r>
        <w:rPr>
          <w:spacing w:val="-8"/>
        </w:rPr>
        <w:t> </w:t>
      </w:r>
      <w:r>
        <w:rPr/>
        <w:t>год</w:t>
      </w:r>
      <w:r>
        <w:rPr>
          <w:spacing w:val="-7"/>
        </w:rPr>
        <w:t> </w:t>
      </w:r>
      <w:r>
        <w:rPr/>
        <w:t>соответствует</w:t>
      </w:r>
      <w:r>
        <w:rPr>
          <w:spacing w:val="-6"/>
        </w:rPr>
        <w:t> </w:t>
      </w:r>
      <w:r>
        <w:rPr/>
        <w:t>начальной</w:t>
      </w:r>
      <w:r>
        <w:rPr>
          <w:spacing w:val="-11"/>
        </w:rPr>
        <w:t> </w:t>
      </w:r>
      <w:r>
        <w:rPr/>
        <w:t>точке</w:t>
      </w:r>
      <w:r>
        <w:rPr>
          <w:spacing w:val="-6"/>
        </w:rPr>
        <w:t> </w:t>
      </w:r>
      <w:r>
        <w:rPr/>
        <w:t>графика</w:t>
      </w:r>
      <w:r>
        <w:rPr>
          <w:spacing w:val="-6"/>
        </w:rPr>
        <w:t> </w:t>
      </w:r>
      <w:r>
        <w:rPr/>
        <w:t>на</w:t>
      </w:r>
      <w:r>
        <w:rPr>
          <w:spacing w:val="-7"/>
        </w:rPr>
        <w:t> </w:t>
      </w:r>
      <w:r>
        <w:rPr/>
        <w:t>рисунке</w:t>
      </w:r>
      <w:r>
        <w:rPr>
          <w:spacing w:val="-6"/>
        </w:rPr>
        <w:t> </w:t>
      </w:r>
      <w:r>
        <w:rPr>
          <w:spacing w:val="-5"/>
        </w:rPr>
        <w:t>1?</w:t>
      </w:r>
    </w:p>
    <w:p>
      <w:pPr>
        <w:spacing w:before="179"/>
        <w:ind w:left="793" w:right="0" w:firstLine="0"/>
        <w:jc w:val="left"/>
        <w:rPr>
          <w:sz w:val="22"/>
        </w:rPr>
      </w:pPr>
      <w:r>
        <w:rPr>
          <w:spacing w:val="-2"/>
          <w:sz w:val="22"/>
        </w:rPr>
        <w:t>..............................................................................................................................</w:t>
      </w:r>
    </w:p>
    <w:p>
      <w:pPr>
        <w:pStyle w:val="Heading3"/>
        <w:spacing w:before="180"/>
        <w:ind w:left="793"/>
      </w:pPr>
      <w:r>
        <w:rPr/>
        <w:t>ОЗЕРО</w:t>
      </w:r>
      <w:r>
        <w:rPr>
          <w:spacing w:val="-5"/>
        </w:rPr>
        <w:t> </w:t>
      </w:r>
      <w:r>
        <w:rPr/>
        <w:t>ЧАД:</w:t>
      </w:r>
      <w:r>
        <w:rPr>
          <w:spacing w:val="-2"/>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5"/>
        </w:rPr>
        <w:t>3А</w:t>
      </w:r>
    </w:p>
    <w:p>
      <w:pPr>
        <w:pStyle w:val="BodyText"/>
        <w:spacing w:before="181"/>
        <w:ind w:left="793"/>
      </w:pPr>
      <w:r>
        <w:rPr/>
        <w:t>ЦЕЛЬ</w:t>
      </w:r>
      <w:r>
        <w:rPr>
          <w:spacing w:val="-8"/>
        </w:rPr>
        <w:t> </w:t>
      </w:r>
      <w:r>
        <w:rPr/>
        <w:t>ВОПРОСА:</w:t>
      </w:r>
      <w:r>
        <w:rPr>
          <w:spacing w:val="-5"/>
        </w:rPr>
        <w:t> </w:t>
      </w:r>
      <w:r>
        <w:rPr/>
        <w:t>Выявление</w:t>
      </w:r>
      <w:r>
        <w:rPr>
          <w:spacing w:val="-7"/>
        </w:rPr>
        <w:t> </w:t>
      </w:r>
      <w:r>
        <w:rPr>
          <w:spacing w:val="-2"/>
        </w:rPr>
        <w:t>информации</w:t>
      </w:r>
    </w:p>
    <w:p>
      <w:pPr>
        <w:pStyle w:val="Heading5"/>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2"/>
        <w:ind w:left="1501" w:right="1036" w:hanging="708"/>
      </w:pPr>
      <w:r>
        <w:rPr/>
        <w:t>Код 1: 11,000 лет до нашей эры / 11-ое тысячелетие до нашей эры (или приближенное значение между 10.500 и 12.000; или любое другое свидетельство того, что обучающийся</w:t>
      </w:r>
      <w:r>
        <w:rPr>
          <w:spacing w:val="-5"/>
        </w:rPr>
        <w:t> </w:t>
      </w:r>
      <w:r>
        <w:rPr/>
        <w:t>получил</w:t>
      </w:r>
      <w:r>
        <w:rPr>
          <w:spacing w:val="-5"/>
        </w:rPr>
        <w:t> </w:t>
      </w:r>
      <w:r>
        <w:rPr/>
        <w:t>свой</w:t>
      </w:r>
      <w:r>
        <w:rPr>
          <w:spacing w:val="-4"/>
        </w:rPr>
        <w:t> </w:t>
      </w:r>
      <w:r>
        <w:rPr/>
        <w:t>ответ,</w:t>
      </w:r>
      <w:r>
        <w:rPr>
          <w:spacing w:val="-2"/>
        </w:rPr>
        <w:t> </w:t>
      </w:r>
      <w:r>
        <w:rPr/>
        <w:t>используя</w:t>
      </w:r>
      <w:r>
        <w:rPr>
          <w:spacing w:val="-5"/>
        </w:rPr>
        <w:t> </w:t>
      </w:r>
      <w:r>
        <w:rPr/>
        <w:t>масштаб</w:t>
      </w:r>
      <w:r>
        <w:rPr>
          <w:spacing w:val="-4"/>
        </w:rPr>
        <w:t> </w:t>
      </w:r>
      <w:r>
        <w:rPr/>
        <w:t>горизонтальной</w:t>
      </w:r>
      <w:r>
        <w:rPr>
          <w:spacing w:val="-5"/>
        </w:rPr>
        <w:t> </w:t>
      </w:r>
      <w:r>
        <w:rPr/>
        <w:t>оси</w:t>
      </w:r>
      <w:r>
        <w:rPr>
          <w:spacing w:val="-5"/>
        </w:rPr>
        <w:t> </w:t>
      </w:r>
      <w:r>
        <w:rPr/>
        <w:t>графика).</w:t>
      </w:r>
    </w:p>
    <w:p>
      <w:pPr>
        <w:pStyle w:val="ListParagraph"/>
        <w:numPr>
          <w:ilvl w:val="0"/>
          <w:numId w:val="2"/>
        </w:numPr>
        <w:tabs>
          <w:tab w:pos="1787" w:val="left" w:leader="none"/>
        </w:tabs>
        <w:spacing w:line="244" w:lineRule="exact" w:before="0" w:after="0"/>
        <w:ind w:left="1786" w:right="0" w:hanging="286"/>
        <w:jc w:val="left"/>
        <w:rPr>
          <w:rFonts w:ascii="Symbol" w:hAnsi="Symbol"/>
          <w:sz w:val="20"/>
        </w:rPr>
      </w:pPr>
      <w:r>
        <w:rPr>
          <w:spacing w:val="-2"/>
          <w:sz w:val="20"/>
        </w:rPr>
        <w:t>11,000</w:t>
      </w:r>
    </w:p>
    <w:p>
      <w:pPr>
        <w:pStyle w:val="ListParagraph"/>
        <w:numPr>
          <w:ilvl w:val="0"/>
          <w:numId w:val="2"/>
        </w:numPr>
        <w:tabs>
          <w:tab w:pos="1787" w:val="left" w:leader="none"/>
        </w:tabs>
        <w:spacing w:line="240" w:lineRule="auto" w:before="16" w:after="0"/>
        <w:ind w:left="1786" w:right="0" w:hanging="286"/>
        <w:jc w:val="left"/>
        <w:rPr>
          <w:rFonts w:ascii="Symbol" w:hAnsi="Symbol"/>
          <w:sz w:val="20"/>
        </w:rPr>
      </w:pPr>
      <w:r>
        <w:rPr>
          <w:sz w:val="20"/>
        </w:rPr>
        <w:t>11,000</w:t>
      </w:r>
      <w:r>
        <w:rPr>
          <w:spacing w:val="-5"/>
          <w:sz w:val="20"/>
        </w:rPr>
        <w:t> </w:t>
      </w:r>
      <w:r>
        <w:rPr>
          <w:sz w:val="20"/>
        </w:rPr>
        <w:t>до</w:t>
      </w:r>
      <w:r>
        <w:rPr>
          <w:spacing w:val="-6"/>
          <w:sz w:val="20"/>
        </w:rPr>
        <w:t> </w:t>
      </w:r>
      <w:r>
        <w:rPr>
          <w:sz w:val="20"/>
        </w:rPr>
        <w:t>нашей</w:t>
      </w:r>
      <w:r>
        <w:rPr>
          <w:spacing w:val="-5"/>
          <w:sz w:val="20"/>
        </w:rPr>
        <w:t> </w:t>
      </w:r>
      <w:r>
        <w:rPr>
          <w:sz w:val="20"/>
        </w:rPr>
        <w:t>эры</w:t>
      </w:r>
      <w:r>
        <w:rPr>
          <w:spacing w:val="-2"/>
          <w:sz w:val="20"/>
        </w:rPr>
        <w:t> </w:t>
      </w:r>
      <w:r>
        <w:rPr>
          <w:sz w:val="20"/>
        </w:rPr>
        <w:t>/</w:t>
      </w:r>
      <w:r>
        <w:rPr>
          <w:spacing w:val="-6"/>
          <w:sz w:val="20"/>
        </w:rPr>
        <w:t> </w:t>
      </w:r>
      <w:r>
        <w:rPr>
          <w:sz w:val="20"/>
        </w:rPr>
        <w:t>11-ое</w:t>
      </w:r>
      <w:r>
        <w:rPr>
          <w:spacing w:val="-7"/>
          <w:sz w:val="20"/>
        </w:rPr>
        <w:t> </w:t>
      </w:r>
      <w:r>
        <w:rPr>
          <w:sz w:val="20"/>
        </w:rPr>
        <w:t>тысячелетие</w:t>
      </w:r>
      <w:r>
        <w:rPr>
          <w:spacing w:val="-6"/>
          <w:sz w:val="20"/>
        </w:rPr>
        <w:t> </w:t>
      </w:r>
      <w:r>
        <w:rPr>
          <w:sz w:val="20"/>
        </w:rPr>
        <w:t>до</w:t>
      </w:r>
      <w:r>
        <w:rPr>
          <w:spacing w:val="-6"/>
          <w:sz w:val="20"/>
        </w:rPr>
        <w:t> </w:t>
      </w:r>
      <w:r>
        <w:rPr>
          <w:sz w:val="20"/>
        </w:rPr>
        <w:t>нашей</w:t>
      </w:r>
      <w:r>
        <w:rPr>
          <w:spacing w:val="-5"/>
          <w:sz w:val="20"/>
        </w:rPr>
        <w:t> эры</w:t>
      </w:r>
    </w:p>
    <w:p>
      <w:pPr>
        <w:pStyle w:val="ListParagraph"/>
        <w:numPr>
          <w:ilvl w:val="0"/>
          <w:numId w:val="2"/>
        </w:numPr>
        <w:tabs>
          <w:tab w:pos="1787" w:val="left" w:leader="none"/>
        </w:tabs>
        <w:spacing w:line="240" w:lineRule="auto" w:before="17" w:after="0"/>
        <w:ind w:left="1786" w:right="0" w:hanging="286"/>
        <w:jc w:val="left"/>
        <w:rPr>
          <w:rFonts w:ascii="Symbol" w:hAnsi="Symbol"/>
          <w:sz w:val="20"/>
        </w:rPr>
      </w:pPr>
      <w:r>
        <w:rPr>
          <w:sz w:val="20"/>
        </w:rPr>
        <w:t>10,500</w:t>
      </w:r>
      <w:r>
        <w:rPr>
          <w:spacing w:val="-5"/>
          <w:sz w:val="20"/>
        </w:rPr>
        <w:t> </w:t>
      </w:r>
      <w:r>
        <w:rPr>
          <w:sz w:val="20"/>
        </w:rPr>
        <w:t>до</w:t>
      </w:r>
      <w:r>
        <w:rPr>
          <w:spacing w:val="-6"/>
          <w:sz w:val="20"/>
        </w:rPr>
        <w:t> </w:t>
      </w:r>
      <w:r>
        <w:rPr>
          <w:sz w:val="20"/>
        </w:rPr>
        <w:t>нашей</w:t>
      </w:r>
      <w:r>
        <w:rPr>
          <w:spacing w:val="-6"/>
          <w:sz w:val="20"/>
        </w:rPr>
        <w:t> </w:t>
      </w:r>
      <w:r>
        <w:rPr>
          <w:spacing w:val="-5"/>
          <w:sz w:val="20"/>
        </w:rPr>
        <w:t>эры</w:t>
      </w:r>
    </w:p>
    <w:p>
      <w:pPr>
        <w:pStyle w:val="ListParagraph"/>
        <w:numPr>
          <w:ilvl w:val="0"/>
          <w:numId w:val="2"/>
        </w:numPr>
        <w:tabs>
          <w:tab w:pos="1787" w:val="left" w:leader="none"/>
        </w:tabs>
        <w:spacing w:line="240" w:lineRule="auto" w:before="16" w:after="0"/>
        <w:ind w:left="1786" w:right="0" w:hanging="286"/>
        <w:jc w:val="left"/>
        <w:rPr>
          <w:rFonts w:ascii="Symbol" w:hAnsi="Symbol"/>
          <w:sz w:val="20"/>
        </w:rPr>
      </w:pPr>
      <w:r>
        <w:rPr>
          <w:sz w:val="20"/>
        </w:rPr>
        <w:t>Незадолго</w:t>
      </w:r>
      <w:r>
        <w:rPr>
          <w:spacing w:val="-6"/>
          <w:sz w:val="20"/>
        </w:rPr>
        <w:t> </w:t>
      </w:r>
      <w:r>
        <w:rPr>
          <w:sz w:val="20"/>
        </w:rPr>
        <w:t>до</w:t>
      </w:r>
      <w:r>
        <w:rPr>
          <w:spacing w:val="-7"/>
          <w:sz w:val="20"/>
        </w:rPr>
        <w:t> </w:t>
      </w:r>
      <w:r>
        <w:rPr>
          <w:sz w:val="20"/>
        </w:rPr>
        <w:t>10.000</w:t>
      </w:r>
      <w:r>
        <w:rPr>
          <w:spacing w:val="-7"/>
          <w:sz w:val="20"/>
        </w:rPr>
        <w:t> </w:t>
      </w:r>
      <w:r>
        <w:rPr>
          <w:sz w:val="20"/>
        </w:rPr>
        <w:t>лет</w:t>
      </w:r>
      <w:r>
        <w:rPr>
          <w:spacing w:val="-6"/>
          <w:sz w:val="20"/>
        </w:rPr>
        <w:t> </w:t>
      </w:r>
      <w:r>
        <w:rPr>
          <w:sz w:val="20"/>
        </w:rPr>
        <w:t>до</w:t>
      </w:r>
      <w:r>
        <w:rPr>
          <w:spacing w:val="-7"/>
          <w:sz w:val="20"/>
        </w:rPr>
        <w:t> </w:t>
      </w:r>
      <w:r>
        <w:rPr>
          <w:sz w:val="20"/>
        </w:rPr>
        <w:t>нашей</w:t>
      </w:r>
      <w:r>
        <w:rPr>
          <w:spacing w:val="-6"/>
          <w:sz w:val="20"/>
        </w:rPr>
        <w:t> </w:t>
      </w:r>
      <w:r>
        <w:rPr>
          <w:spacing w:val="-5"/>
          <w:sz w:val="20"/>
        </w:rPr>
        <w:t>эры</w:t>
      </w:r>
    </w:p>
    <w:p>
      <w:pPr>
        <w:pStyle w:val="ListParagraph"/>
        <w:numPr>
          <w:ilvl w:val="0"/>
          <w:numId w:val="2"/>
        </w:numPr>
        <w:tabs>
          <w:tab w:pos="1787" w:val="left" w:leader="none"/>
        </w:tabs>
        <w:spacing w:line="240" w:lineRule="auto" w:before="17" w:after="0"/>
        <w:ind w:left="1786" w:right="0" w:hanging="286"/>
        <w:jc w:val="left"/>
        <w:rPr>
          <w:rFonts w:ascii="Symbol" w:hAnsi="Symbol"/>
          <w:sz w:val="20"/>
        </w:rPr>
      </w:pPr>
      <w:r>
        <w:rPr>
          <w:sz w:val="20"/>
        </w:rPr>
        <w:t>Около</w:t>
      </w:r>
      <w:r>
        <w:rPr>
          <w:spacing w:val="-9"/>
          <w:sz w:val="20"/>
        </w:rPr>
        <w:t> </w:t>
      </w:r>
      <w:r>
        <w:rPr>
          <w:spacing w:val="-2"/>
          <w:sz w:val="20"/>
        </w:rPr>
        <w:t>12.000</w:t>
      </w:r>
    </w:p>
    <w:p>
      <w:pPr>
        <w:pStyle w:val="ListParagraph"/>
        <w:numPr>
          <w:ilvl w:val="0"/>
          <w:numId w:val="2"/>
        </w:numPr>
        <w:tabs>
          <w:tab w:pos="1787" w:val="left" w:leader="none"/>
        </w:tabs>
        <w:spacing w:line="240" w:lineRule="auto" w:before="14" w:after="0"/>
        <w:ind w:left="1786" w:right="0" w:hanging="286"/>
        <w:jc w:val="left"/>
        <w:rPr>
          <w:rFonts w:ascii="Symbol" w:hAnsi="Symbol"/>
          <w:sz w:val="20"/>
        </w:rPr>
      </w:pPr>
      <w:r>
        <w:rPr>
          <w:sz w:val="20"/>
        </w:rPr>
        <w:t>Около</w:t>
      </w:r>
      <w:r>
        <w:rPr>
          <w:spacing w:val="-7"/>
          <w:sz w:val="20"/>
        </w:rPr>
        <w:t> </w:t>
      </w:r>
      <w:r>
        <w:rPr>
          <w:sz w:val="20"/>
        </w:rPr>
        <w:t>11.000</w:t>
      </w:r>
      <w:r>
        <w:rPr>
          <w:spacing w:val="-5"/>
          <w:sz w:val="20"/>
        </w:rPr>
        <w:t> </w:t>
      </w:r>
      <w:r>
        <w:rPr>
          <w:sz w:val="20"/>
        </w:rPr>
        <w:t>до</w:t>
      </w:r>
      <w:r>
        <w:rPr>
          <w:spacing w:val="-6"/>
          <w:sz w:val="20"/>
        </w:rPr>
        <w:t> </w:t>
      </w:r>
      <w:r>
        <w:rPr>
          <w:sz w:val="20"/>
        </w:rPr>
        <w:t>нашей</w:t>
      </w:r>
      <w:r>
        <w:rPr>
          <w:spacing w:val="-5"/>
          <w:sz w:val="20"/>
        </w:rPr>
        <w:t> эры</w:t>
      </w:r>
    </w:p>
    <w:p>
      <w:pPr>
        <w:pStyle w:val="Heading5"/>
        <w:spacing w:before="180"/>
        <w:ind w:left="79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793"/>
      </w:pPr>
      <w:r>
        <w:rPr/>
        <w:t>Код</w:t>
      </w:r>
      <w:r>
        <w:rPr>
          <w:spacing w:val="-7"/>
        </w:rPr>
        <w:t> </w:t>
      </w:r>
      <w:r>
        <w:rPr/>
        <w:t>0:</w:t>
      </w:r>
      <w:r>
        <w:rPr>
          <w:spacing w:val="-6"/>
        </w:rPr>
        <w:t> </w:t>
      </w:r>
      <w:r>
        <w:rPr/>
        <w:t>Другие</w:t>
      </w:r>
      <w:r>
        <w:rPr>
          <w:spacing w:val="-5"/>
        </w:rPr>
        <w:t> </w:t>
      </w:r>
      <w:r>
        <w:rPr/>
        <w:t>ответы,</w:t>
      </w:r>
      <w:r>
        <w:rPr>
          <w:spacing w:val="-6"/>
        </w:rPr>
        <w:t> </w:t>
      </w:r>
      <w:r>
        <w:rPr/>
        <w:t>включая</w:t>
      </w:r>
      <w:r>
        <w:rPr>
          <w:spacing w:val="-7"/>
        </w:rPr>
        <w:t> </w:t>
      </w:r>
      <w:r>
        <w:rPr/>
        <w:t>стрелку,</w:t>
      </w:r>
      <w:r>
        <w:rPr>
          <w:spacing w:val="-4"/>
        </w:rPr>
        <w:t> </w:t>
      </w:r>
      <w:r>
        <w:rPr/>
        <w:t>указывающую</w:t>
      </w:r>
      <w:r>
        <w:rPr>
          <w:spacing w:val="-4"/>
        </w:rPr>
        <w:t> </w:t>
      </w:r>
      <w:r>
        <w:rPr/>
        <w:t>на</w:t>
      </w:r>
      <w:r>
        <w:rPr>
          <w:spacing w:val="-7"/>
        </w:rPr>
        <w:t> </w:t>
      </w:r>
      <w:r>
        <w:rPr/>
        <w:t>начальную</w:t>
      </w:r>
      <w:r>
        <w:rPr>
          <w:spacing w:val="-4"/>
        </w:rPr>
        <w:t> </w:t>
      </w:r>
      <w:r>
        <w:rPr/>
        <w:t>точку</w:t>
      </w:r>
      <w:r>
        <w:rPr>
          <w:spacing w:val="-7"/>
        </w:rPr>
        <w:t> </w:t>
      </w:r>
      <w:r>
        <w:rPr>
          <w:spacing w:val="-2"/>
        </w:rPr>
        <w:t>графика.</w:t>
      </w:r>
    </w:p>
    <w:p>
      <w:pPr>
        <w:pStyle w:val="ListParagraph"/>
        <w:numPr>
          <w:ilvl w:val="0"/>
          <w:numId w:val="2"/>
        </w:numPr>
        <w:tabs>
          <w:tab w:pos="1787" w:val="left" w:leader="none"/>
        </w:tabs>
        <w:spacing w:line="240" w:lineRule="auto" w:before="19" w:after="0"/>
        <w:ind w:left="1786" w:right="0" w:hanging="286"/>
        <w:jc w:val="left"/>
        <w:rPr>
          <w:rFonts w:ascii="Symbol" w:hAnsi="Symbol"/>
          <w:sz w:val="20"/>
        </w:rPr>
      </w:pPr>
      <w:r>
        <w:rPr>
          <w:sz w:val="20"/>
        </w:rPr>
        <w:t>10.000</w:t>
      </w:r>
      <w:r>
        <w:rPr>
          <w:spacing w:val="-7"/>
          <w:sz w:val="20"/>
        </w:rPr>
        <w:t> </w:t>
      </w:r>
      <w:r>
        <w:rPr>
          <w:sz w:val="20"/>
        </w:rPr>
        <w:t>лет</w:t>
      </w:r>
      <w:r>
        <w:rPr>
          <w:spacing w:val="-7"/>
          <w:sz w:val="20"/>
        </w:rPr>
        <w:t> </w:t>
      </w:r>
      <w:r>
        <w:rPr>
          <w:sz w:val="20"/>
        </w:rPr>
        <w:t>до</w:t>
      </w:r>
      <w:r>
        <w:rPr>
          <w:spacing w:val="-7"/>
          <w:sz w:val="20"/>
        </w:rPr>
        <w:t> </w:t>
      </w:r>
      <w:r>
        <w:rPr>
          <w:sz w:val="20"/>
        </w:rPr>
        <w:t>нашей</w:t>
      </w:r>
      <w:r>
        <w:rPr>
          <w:spacing w:val="-9"/>
          <w:sz w:val="20"/>
        </w:rPr>
        <w:t> </w:t>
      </w:r>
      <w:r>
        <w:rPr>
          <w:sz w:val="20"/>
        </w:rPr>
        <w:t>эры</w:t>
      </w:r>
      <w:r>
        <w:rPr>
          <w:spacing w:val="-6"/>
          <w:sz w:val="20"/>
        </w:rPr>
        <w:t> </w:t>
      </w:r>
      <w:r>
        <w:rPr>
          <w:i/>
          <w:sz w:val="20"/>
        </w:rPr>
        <w:t>[Ошибка</w:t>
      </w:r>
      <w:r>
        <w:rPr>
          <w:i/>
          <w:spacing w:val="-7"/>
          <w:sz w:val="20"/>
        </w:rPr>
        <w:t> </w:t>
      </w:r>
      <w:r>
        <w:rPr>
          <w:i/>
          <w:sz w:val="20"/>
        </w:rPr>
        <w:t>в</w:t>
      </w:r>
      <w:r>
        <w:rPr>
          <w:i/>
          <w:spacing w:val="-8"/>
          <w:sz w:val="20"/>
        </w:rPr>
        <w:t> </w:t>
      </w:r>
      <w:r>
        <w:rPr>
          <w:i/>
          <w:sz w:val="20"/>
        </w:rPr>
        <w:t>использовании</w:t>
      </w:r>
      <w:r>
        <w:rPr>
          <w:i/>
          <w:spacing w:val="-7"/>
          <w:sz w:val="20"/>
        </w:rPr>
        <w:t> </w:t>
      </w:r>
      <w:r>
        <w:rPr>
          <w:i/>
          <w:spacing w:val="-2"/>
          <w:sz w:val="20"/>
        </w:rPr>
        <w:t>масштаба.]</w:t>
      </w:r>
    </w:p>
    <w:p>
      <w:pPr>
        <w:pStyle w:val="ListParagraph"/>
        <w:numPr>
          <w:ilvl w:val="0"/>
          <w:numId w:val="2"/>
        </w:numPr>
        <w:tabs>
          <w:tab w:pos="1787" w:val="left" w:leader="none"/>
        </w:tabs>
        <w:spacing w:line="240" w:lineRule="auto" w:before="19" w:after="0"/>
        <w:ind w:left="1786" w:right="0" w:hanging="286"/>
        <w:jc w:val="left"/>
        <w:rPr>
          <w:rFonts w:ascii="Symbol" w:hAnsi="Symbol"/>
          <w:sz w:val="20"/>
        </w:rPr>
      </w:pPr>
      <w:r>
        <w:rPr>
          <w:sz w:val="20"/>
        </w:rPr>
        <w:t>20.000</w:t>
      </w:r>
      <w:r>
        <w:rPr>
          <w:spacing w:val="-6"/>
          <w:sz w:val="20"/>
        </w:rPr>
        <w:t> </w:t>
      </w:r>
      <w:r>
        <w:rPr>
          <w:sz w:val="20"/>
        </w:rPr>
        <w:t>лет</w:t>
      </w:r>
      <w:r>
        <w:rPr>
          <w:spacing w:val="-5"/>
          <w:sz w:val="20"/>
        </w:rPr>
        <w:t> </w:t>
      </w:r>
      <w:r>
        <w:rPr>
          <w:sz w:val="20"/>
        </w:rPr>
        <w:t>до</w:t>
      </w:r>
      <w:r>
        <w:rPr>
          <w:spacing w:val="-6"/>
          <w:sz w:val="20"/>
        </w:rPr>
        <w:t> </w:t>
      </w:r>
      <w:r>
        <w:rPr>
          <w:sz w:val="20"/>
        </w:rPr>
        <w:t>нашей</w:t>
      </w:r>
      <w:r>
        <w:rPr>
          <w:spacing w:val="-8"/>
          <w:sz w:val="20"/>
        </w:rPr>
        <w:t> </w:t>
      </w:r>
      <w:r>
        <w:rPr>
          <w:spacing w:val="-5"/>
          <w:sz w:val="20"/>
        </w:rPr>
        <w:t>эры</w:t>
      </w:r>
    </w:p>
    <w:p>
      <w:pPr>
        <w:pStyle w:val="ListParagraph"/>
        <w:numPr>
          <w:ilvl w:val="0"/>
          <w:numId w:val="2"/>
        </w:numPr>
        <w:tabs>
          <w:tab w:pos="1787" w:val="left" w:leader="none"/>
        </w:tabs>
        <w:spacing w:line="240" w:lineRule="auto" w:before="14" w:after="0"/>
        <w:ind w:left="1786" w:right="0" w:hanging="286"/>
        <w:jc w:val="left"/>
        <w:rPr>
          <w:rFonts w:ascii="Symbol" w:hAnsi="Symbol"/>
          <w:sz w:val="20"/>
        </w:rPr>
      </w:pPr>
      <w:r>
        <w:rPr>
          <w:sz w:val="20"/>
        </w:rPr>
        <w:t>8.000</w:t>
      </w:r>
      <w:r>
        <w:rPr>
          <w:spacing w:val="-6"/>
          <w:sz w:val="20"/>
        </w:rPr>
        <w:t> </w:t>
      </w:r>
      <w:r>
        <w:rPr>
          <w:sz w:val="20"/>
        </w:rPr>
        <w:t>лет</w:t>
      </w:r>
      <w:r>
        <w:rPr>
          <w:spacing w:val="-4"/>
          <w:sz w:val="20"/>
        </w:rPr>
        <w:t> </w:t>
      </w:r>
      <w:r>
        <w:rPr>
          <w:sz w:val="20"/>
        </w:rPr>
        <w:t>до</w:t>
      </w:r>
      <w:r>
        <w:rPr>
          <w:spacing w:val="-5"/>
          <w:sz w:val="20"/>
        </w:rPr>
        <w:t> </w:t>
      </w:r>
      <w:r>
        <w:rPr>
          <w:sz w:val="20"/>
        </w:rPr>
        <w:t>нашей</w:t>
      </w:r>
      <w:r>
        <w:rPr>
          <w:spacing w:val="-5"/>
          <w:sz w:val="20"/>
        </w:rPr>
        <w:t> </w:t>
      </w:r>
      <w:r>
        <w:rPr>
          <w:sz w:val="20"/>
        </w:rPr>
        <w:t>эры</w:t>
      </w:r>
      <w:r>
        <w:rPr>
          <w:spacing w:val="-1"/>
          <w:sz w:val="20"/>
        </w:rPr>
        <w:t> </w:t>
      </w:r>
      <w:r>
        <w:rPr>
          <w:i/>
          <w:sz w:val="20"/>
        </w:rPr>
        <w:t>[Посмотрел</w:t>
      </w:r>
      <w:r>
        <w:rPr>
          <w:i/>
          <w:spacing w:val="-5"/>
          <w:sz w:val="20"/>
        </w:rPr>
        <w:t> </w:t>
      </w:r>
      <w:r>
        <w:rPr>
          <w:i/>
          <w:sz w:val="20"/>
        </w:rPr>
        <w:t>не</w:t>
      </w:r>
      <w:r>
        <w:rPr>
          <w:i/>
          <w:spacing w:val="-4"/>
          <w:sz w:val="20"/>
        </w:rPr>
        <w:t> </w:t>
      </w:r>
      <w:r>
        <w:rPr>
          <w:i/>
          <w:sz w:val="20"/>
        </w:rPr>
        <w:t>на</w:t>
      </w:r>
      <w:r>
        <w:rPr>
          <w:i/>
          <w:spacing w:val="-6"/>
          <w:sz w:val="20"/>
        </w:rPr>
        <w:t> </w:t>
      </w:r>
      <w:r>
        <w:rPr>
          <w:i/>
          <w:sz w:val="20"/>
        </w:rPr>
        <w:t>то</w:t>
      </w:r>
      <w:r>
        <w:rPr>
          <w:i/>
          <w:spacing w:val="-4"/>
          <w:sz w:val="20"/>
        </w:rPr>
        <w:t> </w:t>
      </w:r>
      <w:r>
        <w:rPr>
          <w:i/>
          <w:spacing w:val="-2"/>
          <w:sz w:val="20"/>
        </w:rPr>
        <w:t>число.]</w:t>
      </w:r>
    </w:p>
    <w:p>
      <w:pPr>
        <w:pStyle w:val="ListParagraph"/>
        <w:numPr>
          <w:ilvl w:val="0"/>
          <w:numId w:val="2"/>
        </w:numPr>
        <w:tabs>
          <w:tab w:pos="1787" w:val="left" w:leader="none"/>
        </w:tabs>
        <w:spacing w:line="240" w:lineRule="auto" w:before="16" w:after="0"/>
        <w:ind w:left="1786" w:right="0" w:hanging="286"/>
        <w:jc w:val="left"/>
        <w:rPr>
          <w:rFonts w:ascii="Symbol" w:hAnsi="Symbol"/>
          <w:sz w:val="20"/>
        </w:rPr>
      </w:pPr>
      <w:r>
        <w:rPr>
          <w:strike/>
          <w:sz w:val="20"/>
        </w:rPr>
        <w:t>11000</w:t>
      </w:r>
      <w:r>
        <w:rPr>
          <w:strike/>
          <w:spacing w:val="-4"/>
          <w:sz w:val="20"/>
        </w:rPr>
        <w:t> </w:t>
      </w:r>
      <w:r>
        <w:rPr>
          <w:strike/>
          <w:sz w:val="20"/>
        </w:rPr>
        <w:t>лет</w:t>
      </w:r>
      <w:r>
        <w:rPr>
          <w:strike/>
          <w:spacing w:val="-4"/>
          <w:sz w:val="20"/>
        </w:rPr>
        <w:t> </w:t>
      </w:r>
      <w:r>
        <w:rPr>
          <w:strike/>
          <w:sz w:val="20"/>
        </w:rPr>
        <w:t>до</w:t>
      </w:r>
      <w:r>
        <w:rPr>
          <w:strike/>
          <w:spacing w:val="-6"/>
          <w:sz w:val="20"/>
        </w:rPr>
        <w:t> </w:t>
      </w:r>
      <w:r>
        <w:rPr>
          <w:strike/>
          <w:sz w:val="20"/>
        </w:rPr>
        <w:t>нашей</w:t>
      </w:r>
      <w:r>
        <w:rPr>
          <w:strike/>
          <w:spacing w:val="-4"/>
          <w:sz w:val="20"/>
        </w:rPr>
        <w:t> </w:t>
      </w:r>
      <w:r>
        <w:rPr>
          <w:strike/>
          <w:sz w:val="20"/>
        </w:rPr>
        <w:t>эры</w:t>
      </w:r>
      <w:r>
        <w:rPr>
          <w:strike w:val="0"/>
          <w:spacing w:val="-4"/>
          <w:sz w:val="20"/>
        </w:rPr>
        <w:t> </w:t>
      </w:r>
      <w:r>
        <w:rPr>
          <w:strike w:val="0"/>
          <w:sz w:val="20"/>
        </w:rPr>
        <w:t>4000</w:t>
      </w:r>
      <w:r>
        <w:rPr>
          <w:strike w:val="0"/>
          <w:spacing w:val="-3"/>
          <w:sz w:val="20"/>
        </w:rPr>
        <w:t> </w:t>
      </w:r>
      <w:r>
        <w:rPr>
          <w:strike w:val="0"/>
          <w:sz w:val="20"/>
        </w:rPr>
        <w:t>лет</w:t>
      </w:r>
      <w:r>
        <w:rPr>
          <w:strike w:val="0"/>
          <w:spacing w:val="-4"/>
          <w:sz w:val="20"/>
        </w:rPr>
        <w:t> </w:t>
      </w:r>
      <w:r>
        <w:rPr>
          <w:strike w:val="0"/>
          <w:sz w:val="20"/>
        </w:rPr>
        <w:t>до</w:t>
      </w:r>
      <w:r>
        <w:rPr>
          <w:strike w:val="0"/>
          <w:spacing w:val="-4"/>
          <w:sz w:val="20"/>
        </w:rPr>
        <w:t> </w:t>
      </w:r>
      <w:r>
        <w:rPr>
          <w:strike w:val="0"/>
          <w:sz w:val="20"/>
        </w:rPr>
        <w:t>нашей</w:t>
      </w:r>
      <w:r>
        <w:rPr>
          <w:strike w:val="0"/>
          <w:spacing w:val="-7"/>
          <w:sz w:val="20"/>
        </w:rPr>
        <w:t> </w:t>
      </w:r>
      <w:r>
        <w:rPr>
          <w:strike w:val="0"/>
          <w:sz w:val="20"/>
        </w:rPr>
        <w:t>эры</w:t>
      </w:r>
      <w:r>
        <w:rPr>
          <w:strike w:val="0"/>
          <w:spacing w:val="-4"/>
          <w:sz w:val="20"/>
        </w:rPr>
        <w:t> </w:t>
      </w:r>
      <w:r>
        <w:rPr>
          <w:i/>
          <w:strike w:val="0"/>
          <w:sz w:val="20"/>
        </w:rPr>
        <w:t>[Без</w:t>
      </w:r>
      <w:r>
        <w:rPr>
          <w:i/>
          <w:strike w:val="0"/>
          <w:spacing w:val="-5"/>
          <w:sz w:val="20"/>
        </w:rPr>
        <w:t> </w:t>
      </w:r>
      <w:r>
        <w:rPr>
          <w:i/>
          <w:strike w:val="0"/>
          <w:sz w:val="20"/>
        </w:rPr>
        <w:t>учета</w:t>
      </w:r>
      <w:r>
        <w:rPr>
          <w:i/>
          <w:strike w:val="0"/>
          <w:spacing w:val="-6"/>
          <w:sz w:val="20"/>
        </w:rPr>
        <w:t> </w:t>
      </w:r>
      <w:r>
        <w:rPr>
          <w:i/>
          <w:strike w:val="0"/>
          <w:spacing w:val="-2"/>
          <w:sz w:val="20"/>
        </w:rPr>
        <w:t>зачеркнутого.]</w:t>
      </w:r>
    </w:p>
    <w:p>
      <w:pPr>
        <w:spacing w:after="0" w:line="240" w:lineRule="auto"/>
        <w:jc w:val="left"/>
        <w:rPr>
          <w:rFonts w:ascii="Symbol" w:hAnsi="Symbol"/>
          <w:sz w:val="20"/>
        </w:rPr>
        <w:sectPr>
          <w:pgSz w:w="11910" w:h="16840"/>
          <w:pgMar w:header="0" w:footer="1194" w:top="860" w:bottom="1380" w:left="340" w:right="200"/>
        </w:sectPr>
      </w:pPr>
    </w:p>
    <w:p>
      <w:pPr>
        <w:pStyle w:val="ListParagraph"/>
        <w:numPr>
          <w:ilvl w:val="0"/>
          <w:numId w:val="2"/>
        </w:numPr>
        <w:tabs>
          <w:tab w:pos="1787" w:val="left" w:leader="none"/>
        </w:tabs>
        <w:spacing w:line="240" w:lineRule="auto" w:before="81" w:after="0"/>
        <w:ind w:left="1786" w:right="0" w:hanging="286"/>
        <w:jc w:val="left"/>
        <w:rPr>
          <w:rFonts w:ascii="Symbol" w:hAnsi="Symbol"/>
          <w:sz w:val="22"/>
        </w:rPr>
      </w:pPr>
      <w:r>
        <w:rPr>
          <w:w w:val="99"/>
          <w:sz w:val="20"/>
        </w:rPr>
        <w:t>0</w:t>
      </w:r>
      <w:r>
        <w:rPr>
          <w:sz w:val="20"/>
        </w:rPr>
      </w:r>
    </w:p>
    <w:p>
      <w:pPr>
        <w:pStyle w:val="BodyText"/>
        <w:spacing w:before="172"/>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ind w:left="793"/>
      </w:pPr>
      <w:r>
        <w:rPr/>
        <w:t>Вопрос</w:t>
      </w:r>
      <w:r>
        <w:rPr>
          <w:spacing w:val="-4"/>
        </w:rPr>
        <w:t> </w:t>
      </w:r>
      <w:r>
        <w:rPr/>
        <w:t>3В:</w:t>
      </w:r>
      <w:r>
        <w:rPr>
          <w:spacing w:val="-4"/>
        </w:rPr>
        <w:t> </w:t>
      </w:r>
      <w:r>
        <w:rPr/>
        <w:t>ОЗЕРО</w:t>
      </w:r>
      <w:r>
        <w:rPr>
          <w:spacing w:val="-5"/>
        </w:rPr>
        <w:t> ЧАД</w:t>
      </w:r>
    </w:p>
    <w:p>
      <w:pPr>
        <w:pStyle w:val="BodyText"/>
        <w:spacing w:before="182"/>
        <w:ind w:left="793"/>
      </w:pPr>
      <w:r>
        <w:rPr/>
        <w:t>Почему</w:t>
      </w:r>
      <w:r>
        <w:rPr>
          <w:spacing w:val="-9"/>
        </w:rPr>
        <w:t> </w:t>
      </w:r>
      <w:r>
        <w:rPr/>
        <w:t>автор</w:t>
      </w:r>
      <w:r>
        <w:rPr>
          <w:spacing w:val="-4"/>
        </w:rPr>
        <w:t> </w:t>
      </w:r>
      <w:r>
        <w:rPr/>
        <w:t>выбрал</w:t>
      </w:r>
      <w:r>
        <w:rPr>
          <w:spacing w:val="-6"/>
        </w:rPr>
        <w:t> </w:t>
      </w:r>
      <w:r>
        <w:rPr/>
        <w:t>именно</w:t>
      </w:r>
      <w:r>
        <w:rPr>
          <w:spacing w:val="-6"/>
        </w:rPr>
        <w:t> </w:t>
      </w:r>
      <w:r>
        <w:rPr/>
        <w:t>этот</w:t>
      </w:r>
      <w:r>
        <w:rPr>
          <w:spacing w:val="-6"/>
        </w:rPr>
        <w:t> </w:t>
      </w:r>
      <w:r>
        <w:rPr/>
        <w:t>год</w:t>
      </w:r>
      <w:r>
        <w:rPr>
          <w:spacing w:val="-6"/>
        </w:rPr>
        <w:t> </w:t>
      </w:r>
      <w:r>
        <w:rPr/>
        <w:t>в</w:t>
      </w:r>
      <w:r>
        <w:rPr>
          <w:spacing w:val="-5"/>
        </w:rPr>
        <w:t> </w:t>
      </w:r>
      <w:r>
        <w:rPr/>
        <w:t>качестве</w:t>
      </w:r>
      <w:r>
        <w:rPr>
          <w:spacing w:val="-4"/>
        </w:rPr>
        <w:t> </w:t>
      </w:r>
      <w:r>
        <w:rPr/>
        <w:t>начальной</w:t>
      </w:r>
      <w:r>
        <w:rPr>
          <w:spacing w:val="-4"/>
        </w:rPr>
        <w:t> </w:t>
      </w:r>
      <w:r>
        <w:rPr/>
        <w:t>точки</w:t>
      </w:r>
      <w:r>
        <w:rPr>
          <w:spacing w:val="-7"/>
        </w:rPr>
        <w:t> </w:t>
      </w:r>
      <w:r>
        <w:rPr>
          <w:spacing w:val="-2"/>
        </w:rPr>
        <w:t>графика?</w:t>
      </w:r>
    </w:p>
    <w:p>
      <w:pPr>
        <w:spacing w:before="181"/>
        <w:ind w:left="793" w:right="0" w:firstLine="0"/>
        <w:jc w:val="left"/>
        <w:rPr>
          <w:sz w:val="22"/>
        </w:rPr>
      </w:pPr>
      <w:r>
        <w:rPr>
          <w:spacing w:val="-2"/>
          <w:sz w:val="22"/>
        </w:rPr>
        <w:t>.........................................................................................................................................................</w:t>
      </w:r>
    </w:p>
    <w:p>
      <w:pPr>
        <w:spacing w:before="179"/>
        <w:ind w:left="793" w:right="0" w:firstLine="0"/>
        <w:jc w:val="left"/>
        <w:rPr>
          <w:sz w:val="22"/>
        </w:rPr>
      </w:pPr>
      <w:r>
        <w:rPr>
          <w:spacing w:val="-2"/>
          <w:sz w:val="22"/>
        </w:rPr>
        <w:t>.........................................................................................................................................................</w:t>
      </w:r>
    </w:p>
    <w:p>
      <w:pPr>
        <w:pStyle w:val="Heading3"/>
        <w:spacing w:before="177"/>
        <w:ind w:left="793"/>
      </w:pPr>
      <w:r>
        <w:rPr/>
        <w:t>ОЗЕРО</w:t>
      </w:r>
      <w:r>
        <w:rPr>
          <w:spacing w:val="-5"/>
        </w:rPr>
        <w:t> </w:t>
      </w:r>
      <w:r>
        <w:rPr/>
        <w:t>ЧАД:</w:t>
      </w:r>
      <w:r>
        <w:rPr>
          <w:spacing w:val="-2"/>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5"/>
        </w:rPr>
        <w:t>3В</w:t>
      </w:r>
    </w:p>
    <w:p>
      <w:pPr>
        <w:pStyle w:val="BodyText"/>
        <w:spacing w:line="259" w:lineRule="auto" w:before="184"/>
        <w:ind w:left="2778" w:right="1036" w:hanging="1985"/>
      </w:pPr>
      <w:r>
        <w:rPr/>
        <w:t>ЦЕЛЬ</w:t>
      </w:r>
      <w:r>
        <w:rPr>
          <w:spacing w:val="-4"/>
        </w:rPr>
        <w:t> </w:t>
      </w:r>
      <w:r>
        <w:rPr/>
        <w:t>ВОПРОСА:</w:t>
      </w:r>
      <w:r>
        <w:rPr>
          <w:spacing w:val="-2"/>
        </w:rPr>
        <w:t> </w:t>
      </w:r>
      <w:r>
        <w:rPr/>
        <w:t>Анализ</w:t>
      </w:r>
      <w:r>
        <w:rPr>
          <w:spacing w:val="-4"/>
        </w:rPr>
        <w:t> </w:t>
      </w:r>
      <w:r>
        <w:rPr/>
        <w:t>формы</w:t>
      </w:r>
      <w:r>
        <w:rPr>
          <w:spacing w:val="-6"/>
        </w:rPr>
        <w:t> </w:t>
      </w:r>
      <w:r>
        <w:rPr/>
        <w:t>текста:</w:t>
      </w:r>
      <w:r>
        <w:rPr>
          <w:spacing w:val="-5"/>
        </w:rPr>
        <w:t> </w:t>
      </w:r>
      <w:r>
        <w:rPr/>
        <w:t>формулирование</w:t>
      </w:r>
      <w:r>
        <w:rPr>
          <w:spacing w:val="-4"/>
        </w:rPr>
        <w:t> </w:t>
      </w:r>
      <w:r>
        <w:rPr/>
        <w:t>вывода</w:t>
      </w:r>
      <w:r>
        <w:rPr>
          <w:spacing w:val="-4"/>
        </w:rPr>
        <w:t> </w:t>
      </w:r>
      <w:r>
        <w:rPr/>
        <w:t>о</w:t>
      </w:r>
      <w:r>
        <w:rPr>
          <w:spacing w:val="-6"/>
        </w:rPr>
        <w:t> </w:t>
      </w:r>
      <w:r>
        <w:rPr/>
        <w:t>причине</w:t>
      </w:r>
      <w:r>
        <w:rPr>
          <w:spacing w:val="-3"/>
        </w:rPr>
        <w:t> </w:t>
      </w:r>
      <w:r>
        <w:rPr/>
        <w:t>авторского </w:t>
      </w:r>
      <w:r>
        <w:rPr>
          <w:spacing w:val="-2"/>
        </w:rPr>
        <w:t>выбора</w:t>
      </w:r>
    </w:p>
    <w:p>
      <w:pPr>
        <w:pStyle w:val="Heading5"/>
        <w:spacing w:before="159"/>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793"/>
      </w:pPr>
      <w:r>
        <w:rPr/>
        <w:t>Код</w:t>
      </w:r>
      <w:r>
        <w:rPr>
          <w:spacing w:val="-8"/>
        </w:rPr>
        <w:t> </w:t>
      </w:r>
      <w:r>
        <w:rPr/>
        <w:t>1:</w:t>
      </w:r>
      <w:r>
        <w:rPr>
          <w:spacing w:val="-5"/>
        </w:rPr>
        <w:t> </w:t>
      </w:r>
      <w:r>
        <w:rPr/>
        <w:t>Внимание</w:t>
      </w:r>
      <w:r>
        <w:rPr>
          <w:spacing w:val="-7"/>
        </w:rPr>
        <w:t> </w:t>
      </w:r>
      <w:r>
        <w:rPr/>
        <w:t>сконцентрировано</w:t>
      </w:r>
      <w:r>
        <w:rPr>
          <w:spacing w:val="-6"/>
        </w:rPr>
        <w:t> </w:t>
      </w:r>
      <w:r>
        <w:rPr/>
        <w:t>на</w:t>
      </w:r>
      <w:r>
        <w:rPr>
          <w:spacing w:val="-3"/>
        </w:rPr>
        <w:t> </w:t>
      </w:r>
      <w:r>
        <w:rPr/>
        <w:t>том</w:t>
      </w:r>
      <w:r>
        <w:rPr>
          <w:spacing w:val="-7"/>
        </w:rPr>
        <w:t> </w:t>
      </w:r>
      <w:r>
        <w:rPr/>
        <w:t>факте,</w:t>
      </w:r>
      <w:r>
        <w:rPr>
          <w:spacing w:val="-2"/>
        </w:rPr>
        <w:t> </w:t>
      </w:r>
      <w:r>
        <w:rPr/>
        <w:t>что</w:t>
      </w:r>
      <w:r>
        <w:rPr>
          <w:spacing w:val="-6"/>
        </w:rPr>
        <w:t> </w:t>
      </w:r>
      <w:r>
        <w:rPr/>
        <w:t>озеро</w:t>
      </w:r>
      <w:r>
        <w:rPr>
          <w:spacing w:val="-6"/>
        </w:rPr>
        <w:t> </w:t>
      </w:r>
      <w:r>
        <w:rPr/>
        <w:t>появилось</w:t>
      </w:r>
      <w:r>
        <w:rPr>
          <w:spacing w:val="-3"/>
        </w:rPr>
        <w:t> </w:t>
      </w:r>
      <w:r>
        <w:rPr>
          <w:spacing w:val="-2"/>
        </w:rPr>
        <w:t>вновь.</w:t>
      </w:r>
    </w:p>
    <w:p>
      <w:pPr>
        <w:pStyle w:val="Heading3"/>
        <w:spacing w:before="180"/>
        <w:ind w:left="793"/>
        <w:rPr>
          <w:b w:val="0"/>
        </w:rPr>
      </w:pPr>
      <w:r>
        <w:rPr>
          <w:spacing w:val="-2"/>
        </w:rPr>
        <w:t>ПРИМЕЧАНИЕ</w:t>
      </w:r>
      <w:r>
        <w:rPr>
          <w:b w:val="0"/>
          <w:spacing w:val="-2"/>
        </w:rPr>
        <w:t>:</w:t>
      </w:r>
    </w:p>
    <w:p>
      <w:pPr>
        <w:pStyle w:val="BodyText"/>
        <w:spacing w:before="181"/>
        <w:ind w:left="789" w:right="395"/>
        <w:jc w:val="center"/>
      </w:pPr>
      <w:r>
        <w:rPr/>
        <w:t>Ответ</w:t>
      </w:r>
      <w:r>
        <w:rPr>
          <w:spacing w:val="-8"/>
        </w:rPr>
        <w:t> </w:t>
      </w:r>
      <w:r>
        <w:rPr/>
        <w:t>может</w:t>
      </w:r>
      <w:r>
        <w:rPr>
          <w:spacing w:val="-6"/>
        </w:rPr>
        <w:t> </w:t>
      </w:r>
      <w:r>
        <w:rPr/>
        <w:t>быть</w:t>
      </w:r>
      <w:r>
        <w:rPr>
          <w:spacing w:val="-6"/>
        </w:rPr>
        <w:t> </w:t>
      </w:r>
      <w:r>
        <w:rPr/>
        <w:t>полностью</w:t>
      </w:r>
      <w:r>
        <w:rPr>
          <w:spacing w:val="-6"/>
        </w:rPr>
        <w:t> </w:t>
      </w:r>
      <w:r>
        <w:rPr/>
        <w:t>принят,</w:t>
      </w:r>
      <w:r>
        <w:rPr>
          <w:spacing w:val="-4"/>
        </w:rPr>
        <w:t> </w:t>
      </w:r>
      <w:r>
        <w:rPr/>
        <w:t>даже</w:t>
      </w:r>
      <w:r>
        <w:rPr>
          <w:spacing w:val="-6"/>
        </w:rPr>
        <w:t> </w:t>
      </w:r>
      <w:r>
        <w:rPr/>
        <w:t>если</w:t>
      </w:r>
      <w:r>
        <w:rPr>
          <w:spacing w:val="-4"/>
        </w:rPr>
        <w:t> </w:t>
      </w:r>
      <w:r>
        <w:rPr/>
        <w:t>предыдущие</w:t>
      </w:r>
      <w:r>
        <w:rPr>
          <w:spacing w:val="-4"/>
        </w:rPr>
        <w:t> </w:t>
      </w:r>
      <w:r>
        <w:rPr/>
        <w:t>ответы</w:t>
      </w:r>
      <w:r>
        <w:rPr>
          <w:spacing w:val="-9"/>
        </w:rPr>
        <w:t> </w:t>
      </w:r>
      <w:r>
        <w:rPr/>
        <w:t>были</w:t>
      </w:r>
      <w:r>
        <w:rPr>
          <w:spacing w:val="-5"/>
        </w:rPr>
        <w:t> </w:t>
      </w:r>
      <w:r>
        <w:rPr>
          <w:spacing w:val="-2"/>
        </w:rPr>
        <w:t>неверны.</w:t>
      </w:r>
    </w:p>
    <w:p>
      <w:pPr>
        <w:pStyle w:val="ListParagraph"/>
        <w:numPr>
          <w:ilvl w:val="0"/>
          <w:numId w:val="2"/>
        </w:numPr>
        <w:tabs>
          <w:tab w:pos="1787" w:val="left" w:leader="none"/>
        </w:tabs>
        <w:spacing w:line="254" w:lineRule="auto" w:before="182" w:after="0"/>
        <w:ind w:left="1786" w:right="1834" w:hanging="286"/>
        <w:jc w:val="left"/>
        <w:rPr>
          <w:rFonts w:ascii="Symbol" w:hAnsi="Symbol"/>
          <w:sz w:val="20"/>
        </w:rPr>
      </w:pPr>
      <w:r>
        <w:rPr>
          <w:sz w:val="20"/>
        </w:rPr>
        <w:t>Озеро</w:t>
      </w:r>
      <w:r>
        <w:rPr>
          <w:spacing w:val="-2"/>
          <w:sz w:val="20"/>
        </w:rPr>
        <w:t> </w:t>
      </w:r>
      <w:r>
        <w:rPr>
          <w:sz w:val="20"/>
        </w:rPr>
        <w:t>Чад</w:t>
      </w:r>
      <w:r>
        <w:rPr>
          <w:spacing w:val="-5"/>
          <w:sz w:val="20"/>
        </w:rPr>
        <w:t> </w:t>
      </w:r>
      <w:r>
        <w:rPr>
          <w:sz w:val="20"/>
        </w:rPr>
        <w:t>появилось</w:t>
      </w:r>
      <w:r>
        <w:rPr>
          <w:spacing w:val="-2"/>
          <w:sz w:val="20"/>
        </w:rPr>
        <w:t> </w:t>
      </w:r>
      <w:r>
        <w:rPr>
          <w:sz w:val="20"/>
        </w:rPr>
        <w:t>вновь</w:t>
      </w:r>
      <w:r>
        <w:rPr>
          <w:spacing w:val="-5"/>
          <w:sz w:val="20"/>
        </w:rPr>
        <w:t> </w:t>
      </w:r>
      <w:r>
        <w:rPr>
          <w:sz w:val="20"/>
        </w:rPr>
        <w:t>в</w:t>
      </w:r>
      <w:r>
        <w:rPr>
          <w:spacing w:val="-2"/>
          <w:sz w:val="20"/>
        </w:rPr>
        <w:t> </w:t>
      </w:r>
      <w:r>
        <w:rPr>
          <w:sz w:val="20"/>
        </w:rPr>
        <w:t>11-ом</w:t>
      </w:r>
      <w:r>
        <w:rPr>
          <w:spacing w:val="-2"/>
          <w:sz w:val="20"/>
        </w:rPr>
        <w:t> </w:t>
      </w:r>
      <w:r>
        <w:rPr>
          <w:sz w:val="20"/>
        </w:rPr>
        <w:t>тысячелетии</w:t>
      </w:r>
      <w:r>
        <w:rPr>
          <w:spacing w:val="-2"/>
          <w:sz w:val="20"/>
        </w:rPr>
        <w:t> </w:t>
      </w:r>
      <w:r>
        <w:rPr>
          <w:sz w:val="20"/>
        </w:rPr>
        <w:t>до</w:t>
      </w:r>
      <w:r>
        <w:rPr>
          <w:spacing w:val="-4"/>
          <w:sz w:val="20"/>
        </w:rPr>
        <w:t> </w:t>
      </w:r>
      <w:r>
        <w:rPr>
          <w:sz w:val="20"/>
        </w:rPr>
        <w:t>нашей</w:t>
      </w:r>
      <w:r>
        <w:rPr>
          <w:spacing w:val="-5"/>
          <w:sz w:val="20"/>
        </w:rPr>
        <w:t> </w:t>
      </w:r>
      <w:r>
        <w:rPr>
          <w:sz w:val="20"/>
        </w:rPr>
        <w:t>эры</w:t>
      </w:r>
      <w:r>
        <w:rPr>
          <w:spacing w:val="-4"/>
          <w:sz w:val="20"/>
        </w:rPr>
        <w:t> </w:t>
      </w:r>
      <w:r>
        <w:rPr>
          <w:sz w:val="20"/>
        </w:rPr>
        <w:t>после</w:t>
      </w:r>
      <w:r>
        <w:rPr>
          <w:spacing w:val="-4"/>
          <w:sz w:val="20"/>
        </w:rPr>
        <w:t> </w:t>
      </w:r>
      <w:r>
        <w:rPr>
          <w:sz w:val="20"/>
        </w:rPr>
        <w:t>его</w:t>
      </w:r>
      <w:r>
        <w:rPr>
          <w:spacing w:val="-4"/>
          <w:sz w:val="20"/>
        </w:rPr>
        <w:t> </w:t>
      </w:r>
      <w:r>
        <w:rPr>
          <w:sz w:val="20"/>
        </w:rPr>
        <w:t>полного исчезновения в 20-ом тысячелетии до нашей эры.</w:t>
      </w:r>
    </w:p>
    <w:p>
      <w:pPr>
        <w:pStyle w:val="ListParagraph"/>
        <w:numPr>
          <w:ilvl w:val="0"/>
          <w:numId w:val="2"/>
        </w:numPr>
        <w:tabs>
          <w:tab w:pos="1787" w:val="left" w:leader="none"/>
        </w:tabs>
        <w:spacing w:line="254" w:lineRule="auto" w:before="5" w:after="0"/>
        <w:ind w:left="1786" w:right="1033" w:hanging="286"/>
        <w:jc w:val="left"/>
        <w:rPr>
          <w:rFonts w:ascii="Symbol" w:hAnsi="Symbol"/>
          <w:sz w:val="20"/>
        </w:rPr>
      </w:pPr>
      <w:r>
        <w:rPr>
          <w:sz w:val="20"/>
        </w:rPr>
        <w:t>Озеро</w:t>
      </w:r>
      <w:r>
        <w:rPr>
          <w:spacing w:val="-4"/>
          <w:sz w:val="20"/>
        </w:rPr>
        <w:t> </w:t>
      </w:r>
      <w:r>
        <w:rPr>
          <w:sz w:val="20"/>
        </w:rPr>
        <w:t>исчезло</w:t>
      </w:r>
      <w:r>
        <w:rPr>
          <w:spacing w:val="-4"/>
          <w:sz w:val="20"/>
        </w:rPr>
        <w:t> </w:t>
      </w:r>
      <w:r>
        <w:rPr>
          <w:sz w:val="20"/>
        </w:rPr>
        <w:t>во</w:t>
      </w:r>
      <w:r>
        <w:rPr>
          <w:spacing w:val="-2"/>
          <w:sz w:val="20"/>
        </w:rPr>
        <w:t> </w:t>
      </w:r>
      <w:r>
        <w:rPr>
          <w:sz w:val="20"/>
        </w:rPr>
        <w:t>время</w:t>
      </w:r>
      <w:r>
        <w:rPr>
          <w:spacing w:val="-4"/>
          <w:sz w:val="20"/>
        </w:rPr>
        <w:t> </w:t>
      </w:r>
      <w:r>
        <w:rPr>
          <w:sz w:val="20"/>
        </w:rPr>
        <w:t>Ледникового</w:t>
      </w:r>
      <w:r>
        <w:rPr>
          <w:spacing w:val="-4"/>
          <w:sz w:val="20"/>
        </w:rPr>
        <w:t> </w:t>
      </w:r>
      <w:r>
        <w:rPr>
          <w:sz w:val="20"/>
        </w:rPr>
        <w:t>периода,</w:t>
      </w:r>
      <w:r>
        <w:rPr>
          <w:spacing w:val="-4"/>
          <w:sz w:val="20"/>
        </w:rPr>
        <w:t> </w:t>
      </w:r>
      <w:r>
        <w:rPr>
          <w:sz w:val="20"/>
        </w:rPr>
        <w:t>а</w:t>
      </w:r>
      <w:r>
        <w:rPr>
          <w:spacing w:val="-6"/>
          <w:sz w:val="20"/>
        </w:rPr>
        <w:t> </w:t>
      </w:r>
      <w:r>
        <w:rPr>
          <w:sz w:val="20"/>
        </w:rPr>
        <w:t>затем</w:t>
      </w:r>
      <w:r>
        <w:rPr>
          <w:spacing w:val="-5"/>
          <w:sz w:val="20"/>
        </w:rPr>
        <w:t> </w:t>
      </w:r>
      <w:r>
        <w:rPr>
          <w:sz w:val="20"/>
        </w:rPr>
        <w:t>появилось</w:t>
      </w:r>
      <w:r>
        <w:rPr>
          <w:spacing w:val="-5"/>
          <w:sz w:val="20"/>
        </w:rPr>
        <w:t> </w:t>
      </w:r>
      <w:r>
        <w:rPr>
          <w:sz w:val="20"/>
        </w:rPr>
        <w:t>вновь</w:t>
      </w:r>
      <w:r>
        <w:rPr>
          <w:spacing w:val="-5"/>
          <w:sz w:val="20"/>
        </w:rPr>
        <w:t> </w:t>
      </w:r>
      <w:r>
        <w:rPr>
          <w:sz w:val="20"/>
        </w:rPr>
        <w:t>приблизительно</w:t>
      </w:r>
      <w:r>
        <w:rPr>
          <w:spacing w:val="-4"/>
          <w:sz w:val="20"/>
        </w:rPr>
        <w:t> </w:t>
      </w:r>
      <w:r>
        <w:rPr>
          <w:sz w:val="20"/>
        </w:rPr>
        <w:t>в период времени, указанный на графике.</w:t>
      </w:r>
    </w:p>
    <w:p>
      <w:pPr>
        <w:pStyle w:val="ListParagraph"/>
        <w:numPr>
          <w:ilvl w:val="0"/>
          <w:numId w:val="2"/>
        </w:numPr>
        <w:tabs>
          <w:tab w:pos="1787" w:val="left" w:leader="none"/>
        </w:tabs>
        <w:spacing w:line="240" w:lineRule="auto" w:before="8" w:after="0"/>
        <w:ind w:left="1786" w:right="0" w:hanging="286"/>
        <w:jc w:val="left"/>
        <w:rPr>
          <w:rFonts w:ascii="Symbol" w:hAnsi="Symbol"/>
          <w:sz w:val="20"/>
        </w:rPr>
      </w:pPr>
      <w:r>
        <w:rPr>
          <w:sz w:val="20"/>
        </w:rPr>
        <w:t>Оно</w:t>
      </w:r>
      <w:r>
        <w:rPr>
          <w:spacing w:val="-9"/>
          <w:sz w:val="20"/>
        </w:rPr>
        <w:t> </w:t>
      </w:r>
      <w:r>
        <w:rPr>
          <w:sz w:val="20"/>
        </w:rPr>
        <w:t>снова</w:t>
      </w:r>
      <w:r>
        <w:rPr>
          <w:spacing w:val="-8"/>
          <w:sz w:val="20"/>
        </w:rPr>
        <w:t> </w:t>
      </w:r>
      <w:r>
        <w:rPr>
          <w:sz w:val="20"/>
        </w:rPr>
        <w:t>появилось</w:t>
      </w:r>
      <w:r>
        <w:rPr>
          <w:spacing w:val="-8"/>
          <w:sz w:val="20"/>
        </w:rPr>
        <w:t> </w:t>
      </w:r>
      <w:r>
        <w:rPr>
          <w:spacing w:val="-2"/>
          <w:sz w:val="20"/>
        </w:rPr>
        <w:t>тогда.</w:t>
      </w:r>
    </w:p>
    <w:p>
      <w:pPr>
        <w:pStyle w:val="ListParagraph"/>
        <w:numPr>
          <w:ilvl w:val="0"/>
          <w:numId w:val="2"/>
        </w:numPr>
        <w:tabs>
          <w:tab w:pos="1787" w:val="left" w:leader="none"/>
        </w:tabs>
        <w:spacing w:line="240" w:lineRule="auto" w:before="16" w:after="0"/>
        <w:ind w:left="1786" w:right="0" w:hanging="286"/>
        <w:jc w:val="left"/>
        <w:rPr>
          <w:rFonts w:ascii="Symbol" w:hAnsi="Symbol"/>
          <w:sz w:val="20"/>
        </w:rPr>
      </w:pPr>
      <w:r>
        <w:rPr>
          <w:sz w:val="20"/>
        </w:rPr>
        <w:t>Около</w:t>
      </w:r>
      <w:r>
        <w:rPr>
          <w:spacing w:val="-7"/>
          <w:sz w:val="20"/>
        </w:rPr>
        <w:t> </w:t>
      </w:r>
      <w:r>
        <w:rPr>
          <w:sz w:val="20"/>
        </w:rPr>
        <w:t>11.000</w:t>
      </w:r>
      <w:r>
        <w:rPr>
          <w:spacing w:val="-7"/>
          <w:sz w:val="20"/>
        </w:rPr>
        <w:t> </w:t>
      </w:r>
      <w:r>
        <w:rPr>
          <w:sz w:val="20"/>
        </w:rPr>
        <w:t>лет</w:t>
      </w:r>
      <w:r>
        <w:rPr>
          <w:spacing w:val="-6"/>
          <w:sz w:val="20"/>
        </w:rPr>
        <w:t> </w:t>
      </w:r>
      <w:r>
        <w:rPr>
          <w:sz w:val="20"/>
        </w:rPr>
        <w:t>до</w:t>
      </w:r>
      <w:r>
        <w:rPr>
          <w:spacing w:val="-7"/>
          <w:sz w:val="20"/>
        </w:rPr>
        <w:t> </w:t>
      </w:r>
      <w:r>
        <w:rPr>
          <w:sz w:val="20"/>
        </w:rPr>
        <w:t>нашей</w:t>
      </w:r>
      <w:r>
        <w:rPr>
          <w:spacing w:val="-6"/>
          <w:sz w:val="20"/>
        </w:rPr>
        <w:t> </w:t>
      </w:r>
      <w:r>
        <w:rPr>
          <w:sz w:val="20"/>
        </w:rPr>
        <w:t>эры</w:t>
      </w:r>
      <w:r>
        <w:rPr>
          <w:spacing w:val="-7"/>
          <w:sz w:val="20"/>
        </w:rPr>
        <w:t> </w:t>
      </w:r>
      <w:r>
        <w:rPr>
          <w:sz w:val="20"/>
        </w:rPr>
        <w:t>оно</w:t>
      </w:r>
      <w:r>
        <w:rPr>
          <w:spacing w:val="-6"/>
          <w:sz w:val="20"/>
        </w:rPr>
        <w:t> </w:t>
      </w:r>
      <w:r>
        <w:rPr>
          <w:sz w:val="20"/>
        </w:rPr>
        <w:t>появилось</w:t>
      </w:r>
      <w:r>
        <w:rPr>
          <w:spacing w:val="-6"/>
          <w:sz w:val="20"/>
        </w:rPr>
        <w:t> </w:t>
      </w:r>
      <w:r>
        <w:rPr>
          <w:spacing w:val="-2"/>
          <w:sz w:val="20"/>
        </w:rPr>
        <w:t>вновь.</w:t>
      </w:r>
    </w:p>
    <w:p>
      <w:pPr>
        <w:pStyle w:val="ListParagraph"/>
        <w:numPr>
          <w:ilvl w:val="0"/>
          <w:numId w:val="2"/>
        </w:numPr>
        <w:tabs>
          <w:tab w:pos="1787" w:val="left" w:leader="none"/>
        </w:tabs>
        <w:spacing w:line="240" w:lineRule="auto" w:before="15" w:after="0"/>
        <w:ind w:left="1786" w:right="0" w:hanging="286"/>
        <w:jc w:val="left"/>
        <w:rPr>
          <w:rFonts w:ascii="Symbol" w:hAnsi="Symbol"/>
          <w:sz w:val="20"/>
        </w:rPr>
      </w:pPr>
      <w:r>
        <w:rPr>
          <w:sz w:val="20"/>
        </w:rPr>
        <w:t>Тогда</w:t>
      </w:r>
      <w:r>
        <w:rPr>
          <w:spacing w:val="-7"/>
          <w:sz w:val="20"/>
        </w:rPr>
        <w:t> </w:t>
      </w:r>
      <w:r>
        <w:rPr>
          <w:sz w:val="20"/>
        </w:rPr>
        <w:t>озеро</w:t>
      </w:r>
      <w:r>
        <w:rPr>
          <w:spacing w:val="-6"/>
          <w:sz w:val="20"/>
        </w:rPr>
        <w:t> </w:t>
      </w:r>
      <w:r>
        <w:rPr>
          <w:sz w:val="20"/>
        </w:rPr>
        <w:t>появилось</w:t>
      </w:r>
      <w:r>
        <w:rPr>
          <w:spacing w:val="-7"/>
          <w:sz w:val="20"/>
        </w:rPr>
        <w:t> </w:t>
      </w:r>
      <w:r>
        <w:rPr>
          <w:sz w:val="20"/>
        </w:rPr>
        <w:t>вновь</w:t>
      </w:r>
      <w:r>
        <w:rPr>
          <w:spacing w:val="-7"/>
          <w:sz w:val="20"/>
        </w:rPr>
        <w:t> </w:t>
      </w:r>
      <w:r>
        <w:rPr>
          <w:sz w:val="20"/>
        </w:rPr>
        <w:t>после</w:t>
      </w:r>
      <w:r>
        <w:rPr>
          <w:spacing w:val="-6"/>
          <w:sz w:val="20"/>
        </w:rPr>
        <w:t> </w:t>
      </w:r>
      <w:r>
        <w:rPr>
          <w:sz w:val="20"/>
        </w:rPr>
        <w:t>того,</w:t>
      </w:r>
      <w:r>
        <w:rPr>
          <w:spacing w:val="-5"/>
          <w:sz w:val="20"/>
        </w:rPr>
        <w:t> </w:t>
      </w:r>
      <w:r>
        <w:rPr>
          <w:sz w:val="20"/>
        </w:rPr>
        <w:t>как</w:t>
      </w:r>
      <w:r>
        <w:rPr>
          <w:spacing w:val="-6"/>
          <w:sz w:val="20"/>
        </w:rPr>
        <w:t> </w:t>
      </w:r>
      <w:r>
        <w:rPr>
          <w:sz w:val="20"/>
        </w:rPr>
        <w:t>около</w:t>
      </w:r>
      <w:r>
        <w:rPr>
          <w:spacing w:val="-5"/>
          <w:sz w:val="20"/>
        </w:rPr>
        <w:t> </w:t>
      </w:r>
      <w:r>
        <w:rPr>
          <w:sz w:val="20"/>
        </w:rPr>
        <w:t>9.000</w:t>
      </w:r>
      <w:r>
        <w:rPr>
          <w:spacing w:val="-7"/>
          <w:sz w:val="20"/>
        </w:rPr>
        <w:t> </w:t>
      </w:r>
      <w:r>
        <w:rPr>
          <w:sz w:val="20"/>
        </w:rPr>
        <w:t>лет</w:t>
      </w:r>
      <w:r>
        <w:rPr>
          <w:spacing w:val="-7"/>
          <w:sz w:val="20"/>
        </w:rPr>
        <w:t> </w:t>
      </w:r>
      <w:r>
        <w:rPr>
          <w:sz w:val="20"/>
        </w:rPr>
        <w:t>не</w:t>
      </w:r>
      <w:r>
        <w:rPr>
          <w:spacing w:val="-5"/>
          <w:sz w:val="20"/>
        </w:rPr>
        <w:t> </w:t>
      </w:r>
      <w:r>
        <w:rPr>
          <w:spacing w:val="-2"/>
          <w:sz w:val="20"/>
        </w:rPr>
        <w:t>существовало.</w:t>
      </w:r>
    </w:p>
    <w:p>
      <w:pPr>
        <w:pStyle w:val="Heading5"/>
        <w:spacing w:before="176"/>
        <w:ind w:left="793"/>
        <w:rPr>
          <w:i/>
        </w:rPr>
      </w:pPr>
      <w:r>
        <w:rPr>
          <w:i/>
        </w:rPr>
        <w:t>Ответ</w:t>
      </w:r>
      <w:r>
        <w:rPr>
          <w:i/>
          <w:spacing w:val="-4"/>
        </w:rPr>
        <w:t> </w:t>
      </w:r>
      <w:r>
        <w:rPr>
          <w:i/>
        </w:rPr>
        <w:t>не</w:t>
      </w:r>
      <w:r>
        <w:rPr>
          <w:i/>
          <w:spacing w:val="-4"/>
        </w:rPr>
        <w:t> </w:t>
      </w:r>
      <w:r>
        <w:rPr>
          <w:i/>
          <w:spacing w:val="-2"/>
        </w:rPr>
        <w:t>принимается</w:t>
      </w:r>
    </w:p>
    <w:p>
      <w:pPr>
        <w:pStyle w:val="BodyText"/>
        <w:spacing w:before="182"/>
        <w:ind w:left="793"/>
      </w:pPr>
      <w:r>
        <w:rPr/>
        <w:t>Код</w:t>
      </w:r>
      <w:r>
        <w:rPr>
          <w:spacing w:val="-5"/>
        </w:rPr>
        <w:t> </w:t>
      </w:r>
      <w:r>
        <w:rPr/>
        <w:t>0:</w:t>
      </w:r>
      <w:r>
        <w:rPr>
          <w:spacing w:val="-5"/>
        </w:rPr>
        <w:t> </w:t>
      </w:r>
      <w:r>
        <w:rPr/>
        <w:t>Другие</w:t>
      </w:r>
      <w:r>
        <w:rPr>
          <w:spacing w:val="-5"/>
        </w:rPr>
        <w:t> </w:t>
      </w:r>
      <w:r>
        <w:rPr/>
        <w:t>варианты</w:t>
      </w:r>
      <w:r>
        <w:rPr>
          <w:spacing w:val="-5"/>
        </w:rPr>
        <w:t> </w:t>
      </w:r>
      <w:r>
        <w:rPr>
          <w:spacing w:val="-2"/>
        </w:rPr>
        <w:t>ответа.</w:t>
      </w:r>
    </w:p>
    <w:p>
      <w:pPr>
        <w:pStyle w:val="ListParagraph"/>
        <w:numPr>
          <w:ilvl w:val="0"/>
          <w:numId w:val="2"/>
        </w:numPr>
        <w:tabs>
          <w:tab w:pos="1787" w:val="left" w:leader="none"/>
        </w:tabs>
        <w:spacing w:line="240" w:lineRule="auto" w:before="19" w:after="0"/>
        <w:ind w:left="1786" w:right="0" w:hanging="286"/>
        <w:jc w:val="left"/>
        <w:rPr>
          <w:rFonts w:ascii="Symbol" w:hAnsi="Symbol"/>
          <w:sz w:val="20"/>
        </w:rPr>
      </w:pPr>
      <w:r>
        <w:rPr>
          <w:sz w:val="20"/>
        </w:rPr>
        <w:t>Это</w:t>
      </w:r>
      <w:r>
        <w:rPr>
          <w:spacing w:val="-11"/>
          <w:sz w:val="20"/>
        </w:rPr>
        <w:t> </w:t>
      </w:r>
      <w:r>
        <w:rPr>
          <w:sz w:val="20"/>
        </w:rPr>
        <w:t>период,</w:t>
      </w:r>
      <w:r>
        <w:rPr>
          <w:spacing w:val="-8"/>
          <w:sz w:val="20"/>
        </w:rPr>
        <w:t> </w:t>
      </w:r>
      <w:r>
        <w:rPr>
          <w:sz w:val="20"/>
        </w:rPr>
        <w:t>когда</w:t>
      </w:r>
      <w:r>
        <w:rPr>
          <w:spacing w:val="-7"/>
          <w:sz w:val="20"/>
        </w:rPr>
        <w:t> </w:t>
      </w:r>
      <w:r>
        <w:rPr>
          <w:sz w:val="20"/>
        </w:rPr>
        <w:t>начали</w:t>
      </w:r>
      <w:r>
        <w:rPr>
          <w:spacing w:val="-7"/>
          <w:sz w:val="20"/>
        </w:rPr>
        <w:t> </w:t>
      </w:r>
      <w:r>
        <w:rPr>
          <w:sz w:val="20"/>
        </w:rPr>
        <w:t>появляться</w:t>
      </w:r>
      <w:r>
        <w:rPr>
          <w:spacing w:val="-8"/>
          <w:sz w:val="20"/>
        </w:rPr>
        <w:t> </w:t>
      </w:r>
      <w:r>
        <w:rPr>
          <w:spacing w:val="-2"/>
          <w:sz w:val="20"/>
        </w:rPr>
        <w:t>животные.</w:t>
      </w:r>
    </w:p>
    <w:p>
      <w:pPr>
        <w:pStyle w:val="ListParagraph"/>
        <w:numPr>
          <w:ilvl w:val="0"/>
          <w:numId w:val="2"/>
        </w:numPr>
        <w:tabs>
          <w:tab w:pos="1787" w:val="left" w:leader="none"/>
        </w:tabs>
        <w:spacing w:line="240" w:lineRule="auto" w:before="19" w:after="0"/>
        <w:ind w:left="1786" w:right="0" w:hanging="286"/>
        <w:jc w:val="left"/>
        <w:rPr>
          <w:rFonts w:ascii="Symbol" w:hAnsi="Symbol"/>
          <w:sz w:val="20"/>
        </w:rPr>
      </w:pPr>
      <w:r>
        <w:rPr>
          <w:sz w:val="20"/>
        </w:rPr>
        <w:t>11.000</w:t>
      </w:r>
      <w:r>
        <w:rPr>
          <w:spacing w:val="-7"/>
          <w:sz w:val="20"/>
        </w:rPr>
        <w:t> </w:t>
      </w:r>
      <w:r>
        <w:rPr>
          <w:sz w:val="20"/>
        </w:rPr>
        <w:t>лет</w:t>
      </w:r>
      <w:r>
        <w:rPr>
          <w:spacing w:val="-6"/>
          <w:sz w:val="20"/>
        </w:rPr>
        <w:t> </w:t>
      </w:r>
      <w:r>
        <w:rPr>
          <w:sz w:val="20"/>
        </w:rPr>
        <w:t>до</w:t>
      </w:r>
      <w:r>
        <w:rPr>
          <w:spacing w:val="-6"/>
          <w:sz w:val="20"/>
        </w:rPr>
        <w:t> </w:t>
      </w:r>
      <w:r>
        <w:rPr>
          <w:sz w:val="20"/>
        </w:rPr>
        <w:t>нашей</w:t>
      </w:r>
      <w:r>
        <w:rPr>
          <w:spacing w:val="-9"/>
          <w:sz w:val="20"/>
        </w:rPr>
        <w:t> </w:t>
      </w:r>
      <w:r>
        <w:rPr>
          <w:sz w:val="20"/>
        </w:rPr>
        <w:t>эры</w:t>
      </w:r>
      <w:r>
        <w:rPr>
          <w:spacing w:val="-3"/>
          <w:sz w:val="20"/>
        </w:rPr>
        <w:t> </w:t>
      </w:r>
      <w:r>
        <w:rPr>
          <w:sz w:val="20"/>
        </w:rPr>
        <w:t>–</w:t>
      </w:r>
      <w:r>
        <w:rPr>
          <w:spacing w:val="-8"/>
          <w:sz w:val="20"/>
        </w:rPr>
        <w:t> </w:t>
      </w:r>
      <w:r>
        <w:rPr>
          <w:sz w:val="20"/>
        </w:rPr>
        <w:t>время,</w:t>
      </w:r>
      <w:r>
        <w:rPr>
          <w:spacing w:val="-6"/>
          <w:sz w:val="20"/>
        </w:rPr>
        <w:t> </w:t>
      </w:r>
      <w:r>
        <w:rPr>
          <w:sz w:val="20"/>
        </w:rPr>
        <w:t>когда</w:t>
      </w:r>
      <w:r>
        <w:rPr>
          <w:spacing w:val="-6"/>
          <w:sz w:val="20"/>
        </w:rPr>
        <w:t> </w:t>
      </w:r>
      <w:r>
        <w:rPr>
          <w:sz w:val="20"/>
        </w:rPr>
        <w:t>появилось</w:t>
      </w:r>
      <w:r>
        <w:rPr>
          <w:spacing w:val="-7"/>
          <w:sz w:val="20"/>
        </w:rPr>
        <w:t> </w:t>
      </w:r>
      <w:r>
        <w:rPr>
          <w:sz w:val="20"/>
        </w:rPr>
        <w:t>искусство</w:t>
      </w:r>
      <w:r>
        <w:rPr>
          <w:spacing w:val="-6"/>
          <w:sz w:val="20"/>
        </w:rPr>
        <w:t> </w:t>
      </w:r>
      <w:r>
        <w:rPr>
          <w:sz w:val="20"/>
        </w:rPr>
        <w:t>наскальной</w:t>
      </w:r>
      <w:r>
        <w:rPr>
          <w:spacing w:val="-7"/>
          <w:sz w:val="20"/>
        </w:rPr>
        <w:t> </w:t>
      </w:r>
      <w:r>
        <w:rPr>
          <w:spacing w:val="-2"/>
          <w:sz w:val="20"/>
        </w:rPr>
        <w:t>живописи.</w:t>
      </w:r>
    </w:p>
    <w:p>
      <w:pPr>
        <w:pStyle w:val="ListParagraph"/>
        <w:numPr>
          <w:ilvl w:val="0"/>
          <w:numId w:val="2"/>
        </w:numPr>
        <w:tabs>
          <w:tab w:pos="1787" w:val="left" w:leader="none"/>
        </w:tabs>
        <w:spacing w:line="240" w:lineRule="auto" w:before="17" w:after="0"/>
        <w:ind w:left="1786" w:right="0" w:hanging="286"/>
        <w:jc w:val="left"/>
        <w:rPr>
          <w:rFonts w:ascii="Symbol" w:hAnsi="Symbol"/>
          <w:sz w:val="20"/>
        </w:rPr>
      </w:pPr>
      <w:r>
        <w:rPr>
          <w:sz w:val="20"/>
        </w:rPr>
        <w:t>11,000</w:t>
      </w:r>
      <w:r>
        <w:rPr>
          <w:spacing w:val="-7"/>
          <w:sz w:val="20"/>
        </w:rPr>
        <w:t> </w:t>
      </w:r>
      <w:r>
        <w:rPr>
          <w:sz w:val="20"/>
        </w:rPr>
        <w:t>лет</w:t>
      </w:r>
      <w:r>
        <w:rPr>
          <w:spacing w:val="-6"/>
          <w:sz w:val="20"/>
        </w:rPr>
        <w:t> </w:t>
      </w:r>
      <w:r>
        <w:rPr>
          <w:sz w:val="20"/>
        </w:rPr>
        <w:t>до</w:t>
      </w:r>
      <w:r>
        <w:rPr>
          <w:spacing w:val="-5"/>
          <w:sz w:val="20"/>
        </w:rPr>
        <w:t> </w:t>
      </w:r>
      <w:r>
        <w:rPr>
          <w:sz w:val="20"/>
        </w:rPr>
        <w:t>нашей</w:t>
      </w:r>
      <w:r>
        <w:rPr>
          <w:spacing w:val="-8"/>
          <w:sz w:val="20"/>
        </w:rPr>
        <w:t> </w:t>
      </w:r>
      <w:r>
        <w:rPr>
          <w:sz w:val="20"/>
        </w:rPr>
        <w:t>эры</w:t>
      </w:r>
      <w:r>
        <w:rPr>
          <w:spacing w:val="-2"/>
          <w:sz w:val="20"/>
        </w:rPr>
        <w:t> </w:t>
      </w:r>
      <w:r>
        <w:rPr>
          <w:sz w:val="20"/>
        </w:rPr>
        <w:t>–</w:t>
      </w:r>
      <w:r>
        <w:rPr>
          <w:spacing w:val="-8"/>
          <w:sz w:val="20"/>
        </w:rPr>
        <w:t> </w:t>
      </w:r>
      <w:r>
        <w:rPr>
          <w:sz w:val="20"/>
        </w:rPr>
        <w:t>время,</w:t>
      </w:r>
      <w:r>
        <w:rPr>
          <w:spacing w:val="-5"/>
          <w:sz w:val="20"/>
        </w:rPr>
        <w:t> </w:t>
      </w:r>
      <w:r>
        <w:rPr>
          <w:sz w:val="20"/>
        </w:rPr>
        <w:t>когда</w:t>
      </w:r>
      <w:r>
        <w:rPr>
          <w:spacing w:val="-6"/>
          <w:sz w:val="20"/>
        </w:rPr>
        <w:t> </w:t>
      </w:r>
      <w:r>
        <w:rPr>
          <w:sz w:val="20"/>
        </w:rPr>
        <w:t>озеро</w:t>
      </w:r>
      <w:r>
        <w:rPr>
          <w:spacing w:val="-8"/>
          <w:sz w:val="20"/>
        </w:rPr>
        <w:t> </w:t>
      </w:r>
      <w:r>
        <w:rPr>
          <w:sz w:val="20"/>
        </w:rPr>
        <w:t>(впервые)</w:t>
      </w:r>
      <w:r>
        <w:rPr>
          <w:spacing w:val="-7"/>
          <w:sz w:val="20"/>
        </w:rPr>
        <w:t> </w:t>
      </w:r>
      <w:r>
        <w:rPr>
          <w:spacing w:val="-2"/>
          <w:sz w:val="20"/>
        </w:rPr>
        <w:t>появилось.</w:t>
      </w:r>
    </w:p>
    <w:p>
      <w:pPr>
        <w:pStyle w:val="ListParagraph"/>
        <w:numPr>
          <w:ilvl w:val="0"/>
          <w:numId w:val="2"/>
        </w:numPr>
        <w:tabs>
          <w:tab w:pos="1787" w:val="left" w:leader="none"/>
        </w:tabs>
        <w:spacing w:line="240" w:lineRule="auto" w:before="16" w:after="0"/>
        <w:ind w:left="1786" w:right="0" w:hanging="286"/>
        <w:jc w:val="left"/>
        <w:rPr>
          <w:rFonts w:ascii="Symbol" w:hAnsi="Symbol"/>
          <w:sz w:val="20"/>
        </w:rPr>
      </w:pPr>
      <w:r>
        <w:rPr>
          <w:sz w:val="20"/>
        </w:rPr>
        <w:t>Потому</w:t>
      </w:r>
      <w:r>
        <w:rPr>
          <w:spacing w:val="-9"/>
          <w:sz w:val="20"/>
        </w:rPr>
        <w:t> </w:t>
      </w:r>
      <w:r>
        <w:rPr>
          <w:sz w:val="20"/>
        </w:rPr>
        <w:t>что</w:t>
      </w:r>
      <w:r>
        <w:rPr>
          <w:spacing w:val="-6"/>
          <w:sz w:val="20"/>
        </w:rPr>
        <w:t> </w:t>
      </w:r>
      <w:r>
        <w:rPr>
          <w:sz w:val="20"/>
        </w:rPr>
        <w:t>в</w:t>
      </w:r>
      <w:r>
        <w:rPr>
          <w:spacing w:val="-5"/>
          <w:sz w:val="20"/>
        </w:rPr>
        <w:t> </w:t>
      </w:r>
      <w:r>
        <w:rPr>
          <w:sz w:val="20"/>
        </w:rPr>
        <w:t>то</w:t>
      </w:r>
      <w:r>
        <w:rPr>
          <w:spacing w:val="-6"/>
          <w:sz w:val="20"/>
        </w:rPr>
        <w:t> </w:t>
      </w:r>
      <w:r>
        <w:rPr>
          <w:sz w:val="20"/>
        </w:rPr>
        <w:t>время</w:t>
      </w:r>
      <w:r>
        <w:rPr>
          <w:spacing w:val="-4"/>
          <w:sz w:val="20"/>
        </w:rPr>
        <w:t> </w:t>
      </w:r>
      <w:r>
        <w:rPr>
          <w:sz w:val="20"/>
        </w:rPr>
        <w:t>озеро</w:t>
      </w:r>
      <w:r>
        <w:rPr>
          <w:spacing w:val="-4"/>
          <w:sz w:val="20"/>
        </w:rPr>
        <w:t> </w:t>
      </w:r>
      <w:r>
        <w:rPr>
          <w:sz w:val="20"/>
        </w:rPr>
        <w:t>Чад</w:t>
      </w:r>
      <w:r>
        <w:rPr>
          <w:spacing w:val="-7"/>
          <w:sz w:val="20"/>
        </w:rPr>
        <w:t> </w:t>
      </w:r>
      <w:r>
        <w:rPr>
          <w:sz w:val="20"/>
        </w:rPr>
        <w:t>полностью</w:t>
      </w:r>
      <w:r>
        <w:rPr>
          <w:spacing w:val="-5"/>
          <w:sz w:val="20"/>
        </w:rPr>
        <w:t> </w:t>
      </w:r>
      <w:r>
        <w:rPr>
          <w:spacing w:val="-2"/>
          <w:sz w:val="20"/>
        </w:rPr>
        <w:t>высохло.</w:t>
      </w:r>
    </w:p>
    <w:p>
      <w:pPr>
        <w:pStyle w:val="ListParagraph"/>
        <w:numPr>
          <w:ilvl w:val="0"/>
          <w:numId w:val="2"/>
        </w:numPr>
        <w:tabs>
          <w:tab w:pos="1787" w:val="left" w:leader="none"/>
        </w:tabs>
        <w:spacing w:line="240" w:lineRule="auto" w:before="14" w:after="0"/>
        <w:ind w:left="1786" w:right="0" w:hanging="286"/>
        <w:jc w:val="left"/>
        <w:rPr>
          <w:rFonts w:ascii="Symbol" w:hAnsi="Symbol"/>
          <w:sz w:val="20"/>
        </w:rPr>
      </w:pPr>
      <w:r>
        <w:rPr>
          <w:sz w:val="20"/>
        </w:rPr>
        <w:t>Потому</w:t>
      </w:r>
      <w:r>
        <w:rPr>
          <w:spacing w:val="-9"/>
          <w:sz w:val="20"/>
        </w:rPr>
        <w:t> </w:t>
      </w:r>
      <w:r>
        <w:rPr>
          <w:sz w:val="20"/>
        </w:rPr>
        <w:t>что</w:t>
      </w:r>
      <w:r>
        <w:rPr>
          <w:spacing w:val="-5"/>
          <w:sz w:val="20"/>
        </w:rPr>
        <w:t> </w:t>
      </w:r>
      <w:r>
        <w:rPr>
          <w:sz w:val="20"/>
        </w:rPr>
        <w:t>это</w:t>
      </w:r>
      <w:r>
        <w:rPr>
          <w:spacing w:val="-6"/>
          <w:sz w:val="20"/>
        </w:rPr>
        <w:t> </w:t>
      </w:r>
      <w:r>
        <w:rPr>
          <w:sz w:val="20"/>
        </w:rPr>
        <w:t>было</w:t>
      </w:r>
      <w:r>
        <w:rPr>
          <w:spacing w:val="-6"/>
          <w:sz w:val="20"/>
        </w:rPr>
        <w:t> </w:t>
      </w:r>
      <w:r>
        <w:rPr>
          <w:sz w:val="20"/>
        </w:rPr>
        <w:t>первое</w:t>
      </w:r>
      <w:r>
        <w:rPr>
          <w:spacing w:val="-7"/>
          <w:sz w:val="20"/>
        </w:rPr>
        <w:t> </w:t>
      </w:r>
      <w:r>
        <w:rPr>
          <w:sz w:val="20"/>
        </w:rPr>
        <w:t>продвижение</w:t>
      </w:r>
      <w:r>
        <w:rPr>
          <w:spacing w:val="-6"/>
          <w:sz w:val="20"/>
        </w:rPr>
        <w:t> </w:t>
      </w:r>
      <w:r>
        <w:rPr>
          <w:sz w:val="20"/>
        </w:rPr>
        <w:t>на</w:t>
      </w:r>
      <w:r>
        <w:rPr>
          <w:spacing w:val="-7"/>
          <w:sz w:val="20"/>
        </w:rPr>
        <w:t> </w:t>
      </w:r>
      <w:r>
        <w:rPr>
          <w:spacing w:val="-2"/>
          <w:sz w:val="20"/>
        </w:rPr>
        <w:t>графике.</w:t>
      </w:r>
    </w:p>
    <w:p>
      <w:pPr>
        <w:pStyle w:val="BodyText"/>
        <w:spacing w:before="177"/>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ind w:left="793"/>
      </w:pPr>
      <w:r>
        <w:rPr/>
        <w:t>Вопрос</w:t>
      </w:r>
      <w:r>
        <w:rPr>
          <w:spacing w:val="-3"/>
        </w:rPr>
        <w:t> </w:t>
      </w:r>
      <w:r>
        <w:rPr/>
        <w:t>4:</w:t>
      </w:r>
      <w:r>
        <w:rPr>
          <w:spacing w:val="-6"/>
        </w:rPr>
        <w:t> </w:t>
      </w:r>
      <w:r>
        <w:rPr/>
        <w:t>ОЗЕРО</w:t>
      </w:r>
      <w:r>
        <w:rPr>
          <w:spacing w:val="-3"/>
        </w:rPr>
        <w:t> </w:t>
      </w:r>
      <w:r>
        <w:rPr>
          <w:spacing w:val="-5"/>
        </w:rPr>
        <w:t>ЧАД</w:t>
      </w:r>
    </w:p>
    <w:p>
      <w:pPr>
        <w:pStyle w:val="BodyText"/>
        <w:spacing w:before="184"/>
        <w:ind w:left="793"/>
      </w:pPr>
      <w:r>
        <w:rPr/>
        <w:t>Рисунок</w:t>
      </w:r>
      <w:r>
        <w:rPr>
          <w:spacing w:val="-5"/>
        </w:rPr>
        <w:t> </w:t>
      </w:r>
      <w:r>
        <w:rPr/>
        <w:t>2</w:t>
      </w:r>
      <w:r>
        <w:rPr>
          <w:spacing w:val="-5"/>
        </w:rPr>
        <w:t> </w:t>
      </w:r>
      <w:r>
        <w:rPr/>
        <w:t>основан</w:t>
      </w:r>
      <w:r>
        <w:rPr>
          <w:spacing w:val="-4"/>
        </w:rPr>
        <w:t> </w:t>
      </w:r>
      <w:r>
        <w:rPr/>
        <w:t>на</w:t>
      </w:r>
      <w:r>
        <w:rPr>
          <w:spacing w:val="-5"/>
        </w:rPr>
        <w:t> </w:t>
      </w:r>
      <w:r>
        <w:rPr/>
        <w:t>предположении</w:t>
      </w:r>
      <w:r>
        <w:rPr>
          <w:spacing w:val="-5"/>
        </w:rPr>
        <w:t> </w:t>
      </w:r>
      <w:r>
        <w:rPr/>
        <w:t>о</w:t>
      </w:r>
      <w:r>
        <w:rPr>
          <w:spacing w:val="-5"/>
        </w:rPr>
        <w:t> </w:t>
      </w:r>
      <w:r>
        <w:rPr/>
        <w:t>том,</w:t>
      </w:r>
      <w:r>
        <w:rPr>
          <w:spacing w:val="-3"/>
        </w:rPr>
        <w:t> </w:t>
      </w:r>
      <w:r>
        <w:rPr>
          <w:spacing w:val="-4"/>
        </w:rPr>
        <w:t>что:</w:t>
      </w:r>
    </w:p>
    <w:p>
      <w:pPr>
        <w:pStyle w:val="ListParagraph"/>
        <w:numPr>
          <w:ilvl w:val="0"/>
          <w:numId w:val="3"/>
        </w:numPr>
        <w:tabs>
          <w:tab w:pos="1151" w:val="left" w:leader="none"/>
        </w:tabs>
        <w:spacing w:line="259" w:lineRule="auto" w:before="179" w:after="0"/>
        <w:ind w:left="1150" w:right="1506" w:hanging="358"/>
        <w:jc w:val="left"/>
        <w:rPr>
          <w:sz w:val="22"/>
        </w:rPr>
      </w:pPr>
      <w:r>
        <w:rPr>
          <w:sz w:val="22"/>
        </w:rPr>
        <w:t>животные,</w:t>
      </w:r>
      <w:r>
        <w:rPr>
          <w:spacing w:val="-1"/>
          <w:sz w:val="22"/>
        </w:rPr>
        <w:t> </w:t>
      </w:r>
      <w:r>
        <w:rPr>
          <w:sz w:val="22"/>
        </w:rPr>
        <w:t>изображенные</w:t>
      </w:r>
      <w:r>
        <w:rPr>
          <w:spacing w:val="-3"/>
          <w:sz w:val="22"/>
        </w:rPr>
        <w:t> </w:t>
      </w:r>
      <w:r>
        <w:rPr>
          <w:sz w:val="22"/>
        </w:rPr>
        <w:t>на</w:t>
      </w:r>
      <w:r>
        <w:rPr>
          <w:spacing w:val="-5"/>
          <w:sz w:val="22"/>
        </w:rPr>
        <w:t> </w:t>
      </w:r>
      <w:r>
        <w:rPr>
          <w:sz w:val="22"/>
        </w:rPr>
        <w:t>наскальных</w:t>
      </w:r>
      <w:r>
        <w:rPr>
          <w:spacing w:val="-5"/>
          <w:sz w:val="22"/>
        </w:rPr>
        <w:t> </w:t>
      </w:r>
      <w:r>
        <w:rPr>
          <w:sz w:val="22"/>
        </w:rPr>
        <w:t>рисунках,</w:t>
      </w:r>
      <w:r>
        <w:rPr>
          <w:spacing w:val="-1"/>
          <w:sz w:val="22"/>
        </w:rPr>
        <w:t> </w:t>
      </w:r>
      <w:r>
        <w:rPr>
          <w:sz w:val="22"/>
        </w:rPr>
        <w:t>обитали</w:t>
      </w:r>
      <w:r>
        <w:rPr>
          <w:spacing w:val="-6"/>
          <w:sz w:val="22"/>
        </w:rPr>
        <w:t> </w:t>
      </w:r>
      <w:r>
        <w:rPr>
          <w:sz w:val="22"/>
        </w:rPr>
        <w:t>в</w:t>
      </w:r>
      <w:r>
        <w:rPr>
          <w:spacing w:val="-4"/>
          <w:sz w:val="22"/>
        </w:rPr>
        <w:t> </w:t>
      </w:r>
      <w:r>
        <w:rPr>
          <w:sz w:val="22"/>
        </w:rPr>
        <w:t>районе</w:t>
      </w:r>
      <w:r>
        <w:rPr>
          <w:spacing w:val="-5"/>
          <w:sz w:val="22"/>
        </w:rPr>
        <w:t> </w:t>
      </w:r>
      <w:r>
        <w:rPr>
          <w:sz w:val="22"/>
        </w:rPr>
        <w:t>озера</w:t>
      </w:r>
      <w:r>
        <w:rPr>
          <w:spacing w:val="-3"/>
          <w:sz w:val="22"/>
        </w:rPr>
        <w:t> </w:t>
      </w:r>
      <w:r>
        <w:rPr>
          <w:sz w:val="22"/>
        </w:rPr>
        <w:t>Чад</w:t>
      </w:r>
      <w:r>
        <w:rPr>
          <w:spacing w:val="-4"/>
          <w:sz w:val="22"/>
        </w:rPr>
        <w:t> </w:t>
      </w:r>
      <w:r>
        <w:rPr>
          <w:sz w:val="22"/>
        </w:rPr>
        <w:t>в</w:t>
      </w:r>
      <w:r>
        <w:rPr>
          <w:spacing w:val="-2"/>
          <w:sz w:val="22"/>
        </w:rPr>
        <w:t> </w:t>
      </w:r>
      <w:r>
        <w:rPr>
          <w:sz w:val="22"/>
        </w:rPr>
        <w:t>то время, когда их рисовали.</w:t>
      </w:r>
    </w:p>
    <w:p>
      <w:pPr>
        <w:pStyle w:val="ListParagraph"/>
        <w:numPr>
          <w:ilvl w:val="0"/>
          <w:numId w:val="3"/>
        </w:numPr>
        <w:tabs>
          <w:tab w:pos="1151" w:val="left" w:leader="none"/>
        </w:tabs>
        <w:spacing w:line="240" w:lineRule="auto" w:before="159" w:after="0"/>
        <w:ind w:left="1150" w:right="0" w:hanging="358"/>
        <w:jc w:val="left"/>
        <w:rPr>
          <w:sz w:val="22"/>
        </w:rPr>
      </w:pPr>
      <w:r>
        <w:rPr>
          <w:sz w:val="22"/>
        </w:rPr>
        <w:t>художники,</w:t>
      </w:r>
      <w:r>
        <w:rPr>
          <w:spacing w:val="-10"/>
          <w:sz w:val="22"/>
        </w:rPr>
        <w:t> </w:t>
      </w:r>
      <w:r>
        <w:rPr>
          <w:sz w:val="22"/>
        </w:rPr>
        <w:t>изображавшие</w:t>
      </w:r>
      <w:r>
        <w:rPr>
          <w:spacing w:val="-11"/>
          <w:sz w:val="22"/>
        </w:rPr>
        <w:t> </w:t>
      </w:r>
      <w:r>
        <w:rPr>
          <w:sz w:val="22"/>
        </w:rPr>
        <w:t>этих</w:t>
      </w:r>
      <w:r>
        <w:rPr>
          <w:spacing w:val="-12"/>
          <w:sz w:val="22"/>
        </w:rPr>
        <w:t> </w:t>
      </w:r>
      <w:r>
        <w:rPr>
          <w:sz w:val="22"/>
        </w:rPr>
        <w:t>животных,</w:t>
      </w:r>
      <w:r>
        <w:rPr>
          <w:spacing w:val="-10"/>
          <w:sz w:val="22"/>
        </w:rPr>
        <w:t> </w:t>
      </w:r>
      <w:r>
        <w:rPr>
          <w:sz w:val="22"/>
        </w:rPr>
        <w:t>обладали</w:t>
      </w:r>
      <w:r>
        <w:rPr>
          <w:spacing w:val="-11"/>
          <w:sz w:val="22"/>
        </w:rPr>
        <w:t> </w:t>
      </w:r>
      <w:r>
        <w:rPr>
          <w:sz w:val="22"/>
        </w:rPr>
        <w:t>превосходной</w:t>
      </w:r>
      <w:r>
        <w:rPr>
          <w:spacing w:val="-12"/>
          <w:sz w:val="22"/>
        </w:rPr>
        <w:t> </w:t>
      </w:r>
      <w:r>
        <w:rPr>
          <w:sz w:val="22"/>
        </w:rPr>
        <w:t>техникой</w:t>
      </w:r>
      <w:r>
        <w:rPr>
          <w:spacing w:val="-11"/>
          <w:sz w:val="22"/>
        </w:rPr>
        <w:t> </w:t>
      </w:r>
      <w:r>
        <w:rPr>
          <w:spacing w:val="-2"/>
          <w:sz w:val="22"/>
        </w:rPr>
        <w:t>рисунка.</w:t>
      </w:r>
    </w:p>
    <w:p>
      <w:pPr>
        <w:pStyle w:val="ListParagraph"/>
        <w:numPr>
          <w:ilvl w:val="0"/>
          <w:numId w:val="3"/>
        </w:numPr>
        <w:tabs>
          <w:tab w:pos="1151" w:val="left" w:leader="none"/>
        </w:tabs>
        <w:spacing w:line="256" w:lineRule="auto" w:before="182" w:after="0"/>
        <w:ind w:left="1150" w:right="1061" w:hanging="358"/>
        <w:jc w:val="left"/>
        <w:rPr>
          <w:sz w:val="22"/>
        </w:rPr>
      </w:pPr>
      <w:r>
        <w:rPr>
          <w:sz w:val="22"/>
        </w:rPr>
        <w:t>художники,</w:t>
      </w:r>
      <w:r>
        <w:rPr>
          <w:spacing w:val="-2"/>
          <w:sz w:val="22"/>
        </w:rPr>
        <w:t> </w:t>
      </w:r>
      <w:r>
        <w:rPr>
          <w:sz w:val="22"/>
        </w:rPr>
        <w:t>изображавшие</w:t>
      </w:r>
      <w:r>
        <w:rPr>
          <w:spacing w:val="-4"/>
          <w:sz w:val="22"/>
        </w:rPr>
        <w:t> </w:t>
      </w:r>
      <w:r>
        <w:rPr>
          <w:sz w:val="22"/>
        </w:rPr>
        <w:t>этих</w:t>
      </w:r>
      <w:r>
        <w:rPr>
          <w:spacing w:val="-6"/>
          <w:sz w:val="22"/>
        </w:rPr>
        <w:t> </w:t>
      </w:r>
      <w:r>
        <w:rPr>
          <w:sz w:val="22"/>
        </w:rPr>
        <w:t>животных,</w:t>
      </w:r>
      <w:r>
        <w:rPr>
          <w:spacing w:val="-2"/>
          <w:sz w:val="22"/>
        </w:rPr>
        <w:t> </w:t>
      </w:r>
      <w:r>
        <w:rPr>
          <w:sz w:val="22"/>
        </w:rPr>
        <w:t>имели</w:t>
      </w:r>
      <w:r>
        <w:rPr>
          <w:spacing w:val="-4"/>
          <w:sz w:val="22"/>
        </w:rPr>
        <w:t> </w:t>
      </w:r>
      <w:r>
        <w:rPr>
          <w:sz w:val="22"/>
        </w:rPr>
        <w:t>возможность</w:t>
      </w:r>
      <w:r>
        <w:rPr>
          <w:spacing w:val="-3"/>
          <w:sz w:val="22"/>
        </w:rPr>
        <w:t> </w:t>
      </w:r>
      <w:r>
        <w:rPr>
          <w:sz w:val="22"/>
        </w:rPr>
        <w:t>путешествовать</w:t>
      </w:r>
      <w:r>
        <w:rPr>
          <w:spacing w:val="-6"/>
          <w:sz w:val="22"/>
        </w:rPr>
        <w:t> </w:t>
      </w:r>
      <w:r>
        <w:rPr>
          <w:sz w:val="22"/>
        </w:rPr>
        <w:t>по</w:t>
      </w:r>
      <w:r>
        <w:rPr>
          <w:spacing w:val="-6"/>
          <w:sz w:val="22"/>
        </w:rPr>
        <w:t> </w:t>
      </w:r>
      <w:r>
        <w:rPr>
          <w:sz w:val="22"/>
        </w:rPr>
        <w:t>всему </w:t>
      </w:r>
      <w:r>
        <w:rPr>
          <w:spacing w:val="-2"/>
          <w:sz w:val="22"/>
        </w:rPr>
        <w:t>миру.</w:t>
      </w:r>
    </w:p>
    <w:p>
      <w:pPr>
        <w:pStyle w:val="ListParagraph"/>
        <w:numPr>
          <w:ilvl w:val="0"/>
          <w:numId w:val="3"/>
        </w:numPr>
        <w:tabs>
          <w:tab w:pos="1151" w:val="left" w:leader="none"/>
        </w:tabs>
        <w:spacing w:line="240" w:lineRule="auto" w:before="164" w:after="0"/>
        <w:ind w:left="1150" w:right="0" w:hanging="358"/>
        <w:jc w:val="left"/>
        <w:rPr>
          <w:sz w:val="22"/>
        </w:rPr>
      </w:pPr>
      <w:r>
        <w:rPr>
          <w:sz w:val="22"/>
        </w:rPr>
        <w:t>попытки</w:t>
      </w:r>
      <w:r>
        <w:rPr>
          <w:spacing w:val="-7"/>
          <w:sz w:val="22"/>
        </w:rPr>
        <w:t> </w:t>
      </w:r>
      <w:r>
        <w:rPr>
          <w:sz w:val="22"/>
        </w:rPr>
        <w:t>приручить</w:t>
      </w:r>
      <w:r>
        <w:rPr>
          <w:spacing w:val="-7"/>
          <w:sz w:val="22"/>
        </w:rPr>
        <w:t> </w:t>
      </w:r>
      <w:r>
        <w:rPr>
          <w:sz w:val="22"/>
        </w:rPr>
        <w:t>нарисованных</w:t>
      </w:r>
      <w:r>
        <w:rPr>
          <w:spacing w:val="-9"/>
          <w:sz w:val="22"/>
        </w:rPr>
        <w:t> </w:t>
      </w:r>
      <w:r>
        <w:rPr>
          <w:sz w:val="22"/>
        </w:rPr>
        <w:t>животных</w:t>
      </w:r>
      <w:r>
        <w:rPr>
          <w:spacing w:val="-7"/>
          <w:sz w:val="22"/>
        </w:rPr>
        <w:t> </w:t>
      </w:r>
      <w:r>
        <w:rPr>
          <w:sz w:val="22"/>
        </w:rPr>
        <w:t>не</w:t>
      </w:r>
      <w:r>
        <w:rPr>
          <w:spacing w:val="-4"/>
          <w:sz w:val="22"/>
        </w:rPr>
        <w:t> </w:t>
      </w:r>
      <w:r>
        <w:rPr>
          <w:spacing w:val="-2"/>
          <w:sz w:val="22"/>
        </w:rPr>
        <w:t>предпринимались.</w:t>
      </w:r>
    </w:p>
    <w:p>
      <w:pPr>
        <w:spacing w:after="0" w:line="240" w:lineRule="auto"/>
        <w:jc w:val="left"/>
        <w:rPr>
          <w:sz w:val="22"/>
        </w:rPr>
        <w:sectPr>
          <w:pgSz w:w="11910" w:h="16840"/>
          <w:pgMar w:header="0" w:footer="1194" w:top="860" w:bottom="1380" w:left="340" w:right="200"/>
        </w:sectPr>
      </w:pPr>
    </w:p>
    <w:p>
      <w:pPr>
        <w:pStyle w:val="Heading3"/>
        <w:spacing w:before="79"/>
        <w:ind w:left="793"/>
      </w:pPr>
      <w:r>
        <w:rPr/>
        <w:t>ОЗЕРО</w:t>
      </w:r>
      <w:r>
        <w:rPr>
          <w:spacing w:val="-5"/>
        </w:rPr>
        <w:t> </w:t>
      </w:r>
      <w:r>
        <w:rPr/>
        <w:t>ЧАД:</w:t>
      </w:r>
      <w:r>
        <w:rPr>
          <w:spacing w:val="-2"/>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10"/>
        </w:rPr>
        <w:t>4</w:t>
      </w:r>
    </w:p>
    <w:p>
      <w:pPr>
        <w:pStyle w:val="BodyText"/>
        <w:spacing w:line="259" w:lineRule="auto" w:before="181"/>
        <w:ind w:left="2778" w:right="1036" w:hanging="1985"/>
      </w:pPr>
      <w:r>
        <w:rPr/>
        <w:t>ЦЕЛЬ</w:t>
      </w:r>
      <w:r>
        <w:rPr>
          <w:spacing w:val="-4"/>
        </w:rPr>
        <w:t> </w:t>
      </w:r>
      <w:r>
        <w:rPr/>
        <w:t>ВОПРОСА:</w:t>
      </w:r>
      <w:r>
        <w:rPr>
          <w:spacing w:val="-2"/>
        </w:rPr>
        <w:t> </w:t>
      </w:r>
      <w:r>
        <w:rPr/>
        <w:t>Формирование</w:t>
      </w:r>
      <w:r>
        <w:rPr>
          <w:spacing w:val="-4"/>
        </w:rPr>
        <w:t> </w:t>
      </w:r>
      <w:r>
        <w:rPr/>
        <w:t>широкого</w:t>
      </w:r>
      <w:r>
        <w:rPr>
          <w:spacing w:val="-4"/>
        </w:rPr>
        <w:t> </w:t>
      </w:r>
      <w:r>
        <w:rPr/>
        <w:t>понимания:</w:t>
      </w:r>
      <w:r>
        <w:rPr>
          <w:spacing w:val="-2"/>
        </w:rPr>
        <w:t> </w:t>
      </w:r>
      <w:r>
        <w:rPr/>
        <w:t>определение</w:t>
      </w:r>
      <w:r>
        <w:rPr>
          <w:spacing w:val="-6"/>
        </w:rPr>
        <w:t> </w:t>
      </w:r>
      <w:r>
        <w:rPr/>
        <w:t>идеи,</w:t>
      </w:r>
      <w:r>
        <w:rPr>
          <w:spacing w:val="-5"/>
        </w:rPr>
        <w:t> </w:t>
      </w:r>
      <w:r>
        <w:rPr/>
        <w:t>положенной</w:t>
      </w:r>
      <w:r>
        <w:rPr>
          <w:spacing w:val="-4"/>
        </w:rPr>
        <w:t> </w:t>
      </w:r>
      <w:r>
        <w:rPr/>
        <w:t>в основу рисунка</w:t>
      </w:r>
    </w:p>
    <w:p>
      <w:pPr>
        <w:pStyle w:val="Heading5"/>
        <w:spacing w:before="160"/>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1"/>
        <w:ind w:left="1501" w:right="1036" w:hanging="708"/>
      </w:pPr>
      <w:r>
        <w:rPr/>
        <w:t>Код</w:t>
      </w:r>
      <w:r>
        <w:rPr>
          <w:spacing w:val="-3"/>
        </w:rPr>
        <w:t> </w:t>
      </w:r>
      <w:r>
        <w:rPr/>
        <w:t>1:</w:t>
      </w:r>
      <w:r>
        <w:rPr>
          <w:spacing w:val="-3"/>
        </w:rPr>
        <w:t> </w:t>
      </w:r>
      <w:r>
        <w:rPr/>
        <w:t>A.</w:t>
      </w:r>
      <w:r>
        <w:rPr>
          <w:spacing w:val="-3"/>
        </w:rPr>
        <w:t> </w:t>
      </w:r>
      <w:r>
        <w:rPr/>
        <w:t>животные,</w:t>
      </w:r>
      <w:r>
        <w:rPr>
          <w:spacing w:val="-3"/>
        </w:rPr>
        <w:t> </w:t>
      </w:r>
      <w:r>
        <w:rPr/>
        <w:t>изображенные</w:t>
      </w:r>
      <w:r>
        <w:rPr>
          <w:spacing w:val="-4"/>
        </w:rPr>
        <w:t> </w:t>
      </w:r>
      <w:r>
        <w:rPr/>
        <w:t>на</w:t>
      </w:r>
      <w:r>
        <w:rPr>
          <w:spacing w:val="-4"/>
        </w:rPr>
        <w:t> </w:t>
      </w:r>
      <w:r>
        <w:rPr/>
        <w:t>наскальных</w:t>
      </w:r>
      <w:r>
        <w:rPr>
          <w:spacing w:val="-4"/>
        </w:rPr>
        <w:t> </w:t>
      </w:r>
      <w:r>
        <w:rPr/>
        <w:t>рисунках, обитали</w:t>
      </w:r>
      <w:r>
        <w:rPr>
          <w:spacing w:val="-5"/>
        </w:rPr>
        <w:t> </w:t>
      </w:r>
      <w:r>
        <w:rPr/>
        <w:t>в</w:t>
      </w:r>
      <w:r>
        <w:rPr>
          <w:spacing w:val="-1"/>
        </w:rPr>
        <w:t> </w:t>
      </w:r>
      <w:r>
        <w:rPr/>
        <w:t>районе</w:t>
      </w:r>
      <w:r>
        <w:rPr>
          <w:spacing w:val="-4"/>
        </w:rPr>
        <w:t> </w:t>
      </w:r>
      <w:r>
        <w:rPr/>
        <w:t>озера</w:t>
      </w:r>
      <w:r>
        <w:rPr>
          <w:spacing w:val="-2"/>
        </w:rPr>
        <w:t> </w:t>
      </w:r>
      <w:r>
        <w:rPr/>
        <w:t>Чад</w:t>
      </w:r>
      <w:r>
        <w:rPr>
          <w:spacing w:val="-1"/>
        </w:rPr>
        <w:t> </w:t>
      </w:r>
      <w:r>
        <w:rPr/>
        <w:t>в то время, когда их рисовали.</w:t>
      </w:r>
    </w:p>
    <w:p>
      <w:pPr>
        <w:pStyle w:val="Heading5"/>
        <w:spacing w:before="160"/>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2"/>
        <w:ind w:left="793"/>
      </w:pPr>
      <w:r>
        <w:rPr/>
        <w:t>Вопрос</w:t>
      </w:r>
      <w:r>
        <w:rPr>
          <w:spacing w:val="-3"/>
        </w:rPr>
        <w:t> </w:t>
      </w:r>
      <w:r>
        <w:rPr/>
        <w:t>6:</w:t>
      </w:r>
      <w:r>
        <w:rPr>
          <w:spacing w:val="-6"/>
        </w:rPr>
        <w:t> </w:t>
      </w:r>
      <w:r>
        <w:rPr/>
        <w:t>ОЗЕРО</w:t>
      </w:r>
      <w:r>
        <w:rPr>
          <w:spacing w:val="-3"/>
        </w:rPr>
        <w:t> </w:t>
      </w:r>
      <w:r>
        <w:rPr>
          <w:spacing w:val="-5"/>
        </w:rPr>
        <w:t>ЧАД</w:t>
      </w:r>
    </w:p>
    <w:p>
      <w:pPr>
        <w:pStyle w:val="BodyText"/>
        <w:spacing w:line="259" w:lineRule="auto" w:before="181"/>
        <w:ind w:left="793" w:right="1036"/>
      </w:pPr>
      <w:r>
        <w:rPr/>
        <w:t>Для</w:t>
      </w:r>
      <w:r>
        <w:rPr>
          <w:spacing w:val="-2"/>
        </w:rPr>
        <w:t> </w:t>
      </w:r>
      <w:r>
        <w:rPr/>
        <w:t>ответа</w:t>
      </w:r>
      <w:r>
        <w:rPr>
          <w:spacing w:val="-5"/>
        </w:rPr>
        <w:t> </w:t>
      </w:r>
      <w:r>
        <w:rPr/>
        <w:t>на</w:t>
      </w:r>
      <w:r>
        <w:rPr>
          <w:spacing w:val="-2"/>
        </w:rPr>
        <w:t> </w:t>
      </w:r>
      <w:r>
        <w:rPr/>
        <w:t>этот</w:t>
      </w:r>
      <w:r>
        <w:rPr>
          <w:spacing w:val="-6"/>
        </w:rPr>
        <w:t> </w:t>
      </w:r>
      <w:r>
        <w:rPr/>
        <w:t>вопрос</w:t>
      </w:r>
      <w:r>
        <w:rPr>
          <w:spacing w:val="-2"/>
        </w:rPr>
        <w:t> </w:t>
      </w:r>
      <w:r>
        <w:rPr/>
        <w:t>вам</w:t>
      </w:r>
      <w:r>
        <w:rPr>
          <w:spacing w:val="-6"/>
        </w:rPr>
        <w:t> </w:t>
      </w:r>
      <w:r>
        <w:rPr/>
        <w:t>необходимо</w:t>
      </w:r>
      <w:r>
        <w:rPr>
          <w:spacing w:val="-3"/>
        </w:rPr>
        <w:t> </w:t>
      </w:r>
      <w:r>
        <w:rPr/>
        <w:t>объединить</w:t>
      </w:r>
      <w:r>
        <w:rPr>
          <w:spacing w:val="-5"/>
        </w:rPr>
        <w:t> </w:t>
      </w:r>
      <w:r>
        <w:rPr/>
        <w:t>информацию,</w:t>
      </w:r>
      <w:r>
        <w:rPr>
          <w:spacing w:val="-4"/>
        </w:rPr>
        <w:t> </w:t>
      </w:r>
      <w:r>
        <w:rPr/>
        <w:t>представленную</w:t>
      </w:r>
      <w:r>
        <w:rPr>
          <w:spacing w:val="-2"/>
        </w:rPr>
        <w:t> </w:t>
      </w:r>
      <w:r>
        <w:rPr/>
        <w:t>как рисунком 1, так и рисунком 2.</w:t>
      </w:r>
    </w:p>
    <w:p>
      <w:pPr>
        <w:pStyle w:val="BodyText"/>
        <w:spacing w:line="259" w:lineRule="auto" w:before="160"/>
        <w:ind w:left="793" w:right="1036"/>
      </w:pPr>
      <w:r>
        <w:rPr/>
        <w:t>Исчезновение</w:t>
      </w:r>
      <w:r>
        <w:rPr>
          <w:spacing w:val="-4"/>
        </w:rPr>
        <w:t> </w:t>
      </w:r>
      <w:r>
        <w:rPr/>
        <w:t>носорогов,</w:t>
      </w:r>
      <w:r>
        <w:rPr>
          <w:spacing w:val="-5"/>
        </w:rPr>
        <w:t> </w:t>
      </w:r>
      <w:r>
        <w:rPr/>
        <w:t>гиппопотамов</w:t>
      </w:r>
      <w:r>
        <w:rPr>
          <w:spacing w:val="-6"/>
        </w:rPr>
        <w:t> </w:t>
      </w:r>
      <w:r>
        <w:rPr/>
        <w:t>и</w:t>
      </w:r>
      <w:r>
        <w:rPr>
          <w:spacing w:val="-4"/>
        </w:rPr>
        <w:t> </w:t>
      </w:r>
      <w:r>
        <w:rPr/>
        <w:t>зубров</w:t>
      </w:r>
      <w:r>
        <w:rPr>
          <w:spacing w:val="-3"/>
        </w:rPr>
        <w:t> </w:t>
      </w:r>
      <w:r>
        <w:rPr/>
        <w:t>из</w:t>
      </w:r>
      <w:r>
        <w:rPr>
          <w:spacing w:val="-6"/>
        </w:rPr>
        <w:t> </w:t>
      </w:r>
      <w:r>
        <w:rPr/>
        <w:t>наскальной</w:t>
      </w:r>
      <w:r>
        <w:rPr>
          <w:spacing w:val="-6"/>
        </w:rPr>
        <w:t> </w:t>
      </w:r>
      <w:r>
        <w:rPr/>
        <w:t>живописи</w:t>
      </w:r>
      <w:r>
        <w:rPr>
          <w:spacing w:val="-4"/>
        </w:rPr>
        <w:t> </w:t>
      </w:r>
      <w:r>
        <w:rPr/>
        <w:t>Сахары </w:t>
      </w:r>
      <w:r>
        <w:rPr>
          <w:spacing w:val="-2"/>
        </w:rPr>
        <w:t>произошло:</w:t>
      </w:r>
    </w:p>
    <w:p>
      <w:pPr>
        <w:pStyle w:val="ListParagraph"/>
        <w:numPr>
          <w:ilvl w:val="0"/>
          <w:numId w:val="4"/>
        </w:numPr>
        <w:tabs>
          <w:tab w:pos="1151" w:val="left" w:leader="none"/>
        </w:tabs>
        <w:spacing w:line="240" w:lineRule="auto" w:before="159" w:after="0"/>
        <w:ind w:left="1150" w:right="0" w:hanging="358"/>
        <w:jc w:val="left"/>
        <w:rPr>
          <w:sz w:val="22"/>
        </w:rPr>
      </w:pPr>
      <w:r>
        <w:rPr>
          <w:sz w:val="22"/>
        </w:rPr>
        <w:t>В</w:t>
      </w:r>
      <w:r>
        <w:rPr>
          <w:spacing w:val="-8"/>
          <w:sz w:val="22"/>
        </w:rPr>
        <w:t> </w:t>
      </w:r>
      <w:r>
        <w:rPr>
          <w:sz w:val="22"/>
        </w:rPr>
        <w:t>начале</w:t>
      </w:r>
      <w:r>
        <w:rPr>
          <w:spacing w:val="-7"/>
          <w:sz w:val="22"/>
        </w:rPr>
        <w:t> </w:t>
      </w:r>
      <w:r>
        <w:rPr>
          <w:sz w:val="22"/>
        </w:rPr>
        <w:t>последнего</w:t>
      </w:r>
      <w:r>
        <w:rPr>
          <w:spacing w:val="-7"/>
          <w:sz w:val="22"/>
        </w:rPr>
        <w:t> </w:t>
      </w:r>
      <w:r>
        <w:rPr>
          <w:sz w:val="22"/>
        </w:rPr>
        <w:t>Ледникового</w:t>
      </w:r>
      <w:r>
        <w:rPr>
          <w:spacing w:val="-8"/>
          <w:sz w:val="22"/>
        </w:rPr>
        <w:t> </w:t>
      </w:r>
      <w:r>
        <w:rPr>
          <w:spacing w:val="-2"/>
          <w:sz w:val="22"/>
        </w:rPr>
        <w:t>периода.</w:t>
      </w:r>
    </w:p>
    <w:p>
      <w:pPr>
        <w:pStyle w:val="ListParagraph"/>
        <w:numPr>
          <w:ilvl w:val="0"/>
          <w:numId w:val="4"/>
        </w:numPr>
        <w:tabs>
          <w:tab w:pos="1151" w:val="left" w:leader="none"/>
        </w:tabs>
        <w:spacing w:line="240" w:lineRule="auto" w:before="181" w:after="0"/>
        <w:ind w:left="1150" w:right="0" w:hanging="358"/>
        <w:jc w:val="left"/>
        <w:rPr>
          <w:sz w:val="22"/>
        </w:rPr>
      </w:pPr>
      <w:r>
        <w:rPr>
          <w:sz w:val="22"/>
        </w:rPr>
        <w:t>В</w:t>
      </w:r>
      <w:r>
        <w:rPr>
          <w:spacing w:val="-4"/>
          <w:sz w:val="22"/>
        </w:rPr>
        <w:t> </w:t>
      </w:r>
      <w:r>
        <w:rPr>
          <w:sz w:val="22"/>
        </w:rPr>
        <w:t>середине</w:t>
      </w:r>
      <w:r>
        <w:rPr>
          <w:spacing w:val="-6"/>
          <w:sz w:val="22"/>
        </w:rPr>
        <w:t> </w:t>
      </w:r>
      <w:r>
        <w:rPr>
          <w:sz w:val="22"/>
        </w:rPr>
        <w:t>периода,</w:t>
      </w:r>
      <w:r>
        <w:rPr>
          <w:spacing w:val="-5"/>
          <w:sz w:val="22"/>
        </w:rPr>
        <w:t> </w:t>
      </w:r>
      <w:r>
        <w:rPr>
          <w:sz w:val="22"/>
        </w:rPr>
        <w:t>когда</w:t>
      </w:r>
      <w:r>
        <w:rPr>
          <w:spacing w:val="-6"/>
          <w:sz w:val="22"/>
        </w:rPr>
        <w:t> </w:t>
      </w:r>
      <w:r>
        <w:rPr>
          <w:sz w:val="22"/>
        </w:rPr>
        <w:t>глубина</w:t>
      </w:r>
      <w:r>
        <w:rPr>
          <w:spacing w:val="-3"/>
          <w:sz w:val="22"/>
        </w:rPr>
        <w:t> </w:t>
      </w:r>
      <w:r>
        <w:rPr>
          <w:sz w:val="22"/>
        </w:rPr>
        <w:t>озера</w:t>
      </w:r>
      <w:r>
        <w:rPr>
          <w:spacing w:val="-6"/>
          <w:sz w:val="22"/>
        </w:rPr>
        <w:t> </w:t>
      </w:r>
      <w:r>
        <w:rPr>
          <w:sz w:val="22"/>
        </w:rPr>
        <w:t>Чад</w:t>
      </w:r>
      <w:r>
        <w:rPr>
          <w:spacing w:val="-8"/>
          <w:sz w:val="22"/>
        </w:rPr>
        <w:t> </w:t>
      </w:r>
      <w:r>
        <w:rPr>
          <w:sz w:val="22"/>
        </w:rPr>
        <w:t>была</w:t>
      </w:r>
      <w:r>
        <w:rPr>
          <w:spacing w:val="-6"/>
          <w:sz w:val="22"/>
        </w:rPr>
        <w:t> </w:t>
      </w:r>
      <w:r>
        <w:rPr>
          <w:sz w:val="22"/>
        </w:rPr>
        <w:t>в</w:t>
      </w:r>
      <w:r>
        <w:rPr>
          <w:spacing w:val="-5"/>
          <w:sz w:val="22"/>
        </w:rPr>
        <w:t> </w:t>
      </w:r>
      <w:r>
        <w:rPr>
          <w:sz w:val="22"/>
        </w:rPr>
        <w:t>наивысшей</w:t>
      </w:r>
      <w:r>
        <w:rPr>
          <w:spacing w:val="-3"/>
          <w:sz w:val="22"/>
        </w:rPr>
        <w:t> </w:t>
      </w:r>
      <w:r>
        <w:rPr>
          <w:spacing w:val="-2"/>
          <w:sz w:val="22"/>
        </w:rPr>
        <w:t>точке.</w:t>
      </w:r>
    </w:p>
    <w:p>
      <w:pPr>
        <w:pStyle w:val="ListParagraph"/>
        <w:numPr>
          <w:ilvl w:val="0"/>
          <w:numId w:val="4"/>
        </w:numPr>
        <w:tabs>
          <w:tab w:pos="1151" w:val="left" w:leader="none"/>
        </w:tabs>
        <w:spacing w:line="240" w:lineRule="auto" w:before="180" w:after="0"/>
        <w:ind w:left="1150" w:right="0" w:hanging="358"/>
        <w:jc w:val="left"/>
        <w:rPr>
          <w:sz w:val="22"/>
        </w:rPr>
      </w:pPr>
      <w:r>
        <w:rPr>
          <w:sz w:val="22"/>
        </w:rPr>
        <w:t>После</w:t>
      </w:r>
      <w:r>
        <w:rPr>
          <w:spacing w:val="-5"/>
          <w:sz w:val="22"/>
        </w:rPr>
        <w:t> </w:t>
      </w:r>
      <w:r>
        <w:rPr>
          <w:sz w:val="22"/>
        </w:rPr>
        <w:t>того,</w:t>
      </w:r>
      <w:r>
        <w:rPr>
          <w:spacing w:val="-6"/>
          <w:sz w:val="22"/>
        </w:rPr>
        <w:t> </w:t>
      </w:r>
      <w:r>
        <w:rPr>
          <w:sz w:val="22"/>
        </w:rPr>
        <w:t>как</w:t>
      </w:r>
      <w:r>
        <w:rPr>
          <w:spacing w:val="-5"/>
          <w:sz w:val="22"/>
        </w:rPr>
        <w:t> </w:t>
      </w:r>
      <w:r>
        <w:rPr>
          <w:sz w:val="22"/>
        </w:rPr>
        <w:t>уровень</w:t>
      </w:r>
      <w:r>
        <w:rPr>
          <w:spacing w:val="-4"/>
          <w:sz w:val="22"/>
        </w:rPr>
        <w:t> </w:t>
      </w:r>
      <w:r>
        <w:rPr>
          <w:sz w:val="22"/>
        </w:rPr>
        <w:t>озера</w:t>
      </w:r>
      <w:r>
        <w:rPr>
          <w:spacing w:val="-5"/>
          <w:sz w:val="22"/>
        </w:rPr>
        <w:t> </w:t>
      </w:r>
      <w:r>
        <w:rPr>
          <w:sz w:val="22"/>
        </w:rPr>
        <w:t>Чад</w:t>
      </w:r>
      <w:r>
        <w:rPr>
          <w:spacing w:val="-4"/>
          <w:sz w:val="22"/>
        </w:rPr>
        <w:t> </w:t>
      </w:r>
      <w:r>
        <w:rPr>
          <w:sz w:val="22"/>
        </w:rPr>
        <w:t>снижался</w:t>
      </w:r>
      <w:r>
        <w:rPr>
          <w:spacing w:val="-5"/>
          <w:sz w:val="22"/>
        </w:rPr>
        <w:t> </w:t>
      </w:r>
      <w:r>
        <w:rPr>
          <w:sz w:val="22"/>
        </w:rPr>
        <w:t>на</w:t>
      </w:r>
      <w:r>
        <w:rPr>
          <w:spacing w:val="-5"/>
          <w:sz w:val="22"/>
        </w:rPr>
        <w:t> </w:t>
      </w:r>
      <w:r>
        <w:rPr>
          <w:sz w:val="22"/>
        </w:rPr>
        <w:t>протяжении</w:t>
      </w:r>
      <w:r>
        <w:rPr>
          <w:spacing w:val="-5"/>
          <w:sz w:val="22"/>
        </w:rPr>
        <w:t> </w:t>
      </w:r>
      <w:r>
        <w:rPr>
          <w:sz w:val="22"/>
        </w:rPr>
        <w:t>тысячи</w:t>
      </w:r>
      <w:r>
        <w:rPr>
          <w:spacing w:val="-7"/>
          <w:sz w:val="22"/>
        </w:rPr>
        <w:t> </w:t>
      </w:r>
      <w:r>
        <w:rPr>
          <w:spacing w:val="-4"/>
          <w:sz w:val="22"/>
        </w:rPr>
        <w:t>лет.</w:t>
      </w:r>
    </w:p>
    <w:p>
      <w:pPr>
        <w:pStyle w:val="ListParagraph"/>
        <w:numPr>
          <w:ilvl w:val="0"/>
          <w:numId w:val="4"/>
        </w:numPr>
        <w:tabs>
          <w:tab w:pos="1151" w:val="left" w:leader="none"/>
        </w:tabs>
        <w:spacing w:line="240" w:lineRule="auto" w:before="181" w:after="0"/>
        <w:ind w:left="1150" w:right="0" w:hanging="358"/>
        <w:jc w:val="left"/>
        <w:rPr>
          <w:sz w:val="22"/>
        </w:rPr>
      </w:pPr>
      <w:r>
        <w:rPr>
          <w:sz w:val="22"/>
        </w:rPr>
        <w:t>В</w:t>
      </w:r>
      <w:r>
        <w:rPr>
          <w:spacing w:val="-5"/>
          <w:sz w:val="22"/>
        </w:rPr>
        <w:t> </w:t>
      </w:r>
      <w:r>
        <w:rPr>
          <w:sz w:val="22"/>
        </w:rPr>
        <w:t>начале</w:t>
      </w:r>
      <w:r>
        <w:rPr>
          <w:spacing w:val="-5"/>
          <w:sz w:val="22"/>
        </w:rPr>
        <w:t> </w:t>
      </w:r>
      <w:r>
        <w:rPr>
          <w:sz w:val="22"/>
        </w:rPr>
        <w:t>непрерывного</w:t>
      </w:r>
      <w:r>
        <w:rPr>
          <w:spacing w:val="-7"/>
          <w:sz w:val="22"/>
        </w:rPr>
        <w:t> </w:t>
      </w:r>
      <w:r>
        <w:rPr>
          <w:sz w:val="22"/>
        </w:rPr>
        <w:t>периода</w:t>
      </w:r>
      <w:r>
        <w:rPr>
          <w:spacing w:val="-6"/>
          <w:sz w:val="22"/>
        </w:rPr>
        <w:t> </w:t>
      </w:r>
      <w:r>
        <w:rPr>
          <w:spacing w:val="-2"/>
          <w:sz w:val="22"/>
        </w:rPr>
        <w:t>засухи.</w:t>
      </w:r>
    </w:p>
    <w:p>
      <w:pPr>
        <w:pStyle w:val="Heading3"/>
        <w:spacing w:before="177"/>
        <w:ind w:left="793"/>
      </w:pPr>
      <w:r>
        <w:rPr/>
        <w:t>ОЗЕРО</w:t>
      </w:r>
      <w:r>
        <w:rPr>
          <w:spacing w:val="-5"/>
        </w:rPr>
        <w:t> </w:t>
      </w:r>
      <w:r>
        <w:rPr/>
        <w:t>ЧАД:</w:t>
      </w:r>
      <w:r>
        <w:rPr>
          <w:spacing w:val="-2"/>
        </w:rPr>
        <w:t> </w:t>
      </w:r>
      <w:r>
        <w:rPr/>
        <w:t>ОЦЕНКА</w:t>
      </w:r>
      <w:r>
        <w:rPr>
          <w:spacing w:val="-9"/>
        </w:rPr>
        <w:t> </w:t>
      </w:r>
      <w:r>
        <w:rPr/>
        <w:t>ОТВЕТА</w:t>
      </w:r>
      <w:r>
        <w:rPr>
          <w:spacing w:val="-8"/>
        </w:rPr>
        <w:t> </w:t>
      </w:r>
      <w:r>
        <w:rPr/>
        <w:t>НА</w:t>
      </w:r>
      <w:r>
        <w:rPr>
          <w:spacing w:val="-11"/>
        </w:rPr>
        <w:t> </w:t>
      </w:r>
      <w:r>
        <w:rPr/>
        <w:t>ВОПРОС</w:t>
      </w:r>
      <w:r>
        <w:rPr>
          <w:spacing w:val="1"/>
        </w:rPr>
        <w:t> </w:t>
      </w:r>
      <w:r>
        <w:rPr>
          <w:spacing w:val="-10"/>
        </w:rPr>
        <w:t>6</w:t>
      </w:r>
    </w:p>
    <w:p>
      <w:pPr>
        <w:pStyle w:val="BodyText"/>
        <w:spacing w:before="183"/>
        <w:ind w:left="793"/>
      </w:pPr>
      <w:r>
        <w:rPr/>
        <w:t>ЦЕЛЬ</w:t>
      </w:r>
      <w:r>
        <w:rPr>
          <w:spacing w:val="-11"/>
        </w:rPr>
        <w:t> </w:t>
      </w:r>
      <w:r>
        <w:rPr/>
        <w:t>ВОПРОСА:</w:t>
      </w:r>
      <w:r>
        <w:rPr>
          <w:spacing w:val="-6"/>
        </w:rPr>
        <w:t> </w:t>
      </w:r>
      <w:r>
        <w:rPr/>
        <w:t>Интерпретация:</w:t>
      </w:r>
      <w:r>
        <w:rPr>
          <w:spacing w:val="-7"/>
        </w:rPr>
        <w:t> </w:t>
      </w:r>
      <w:r>
        <w:rPr/>
        <w:t>интеграция</w:t>
      </w:r>
      <w:r>
        <w:rPr>
          <w:spacing w:val="-9"/>
        </w:rPr>
        <w:t> </w:t>
      </w:r>
      <w:r>
        <w:rPr/>
        <w:t>информации</w:t>
      </w:r>
      <w:r>
        <w:rPr>
          <w:spacing w:val="-8"/>
        </w:rPr>
        <w:t> </w:t>
      </w:r>
      <w:r>
        <w:rPr/>
        <w:t>из</w:t>
      </w:r>
      <w:r>
        <w:rPr>
          <w:spacing w:val="-10"/>
        </w:rPr>
        <w:t> </w:t>
      </w:r>
      <w:r>
        <w:rPr/>
        <w:t>двух</w:t>
      </w:r>
      <w:r>
        <w:rPr>
          <w:spacing w:val="-10"/>
        </w:rPr>
        <w:t> </w:t>
      </w:r>
      <w:r>
        <w:rPr/>
        <w:t>несплошных</w:t>
      </w:r>
      <w:r>
        <w:rPr>
          <w:spacing w:val="-9"/>
        </w:rPr>
        <w:t> </w:t>
      </w:r>
      <w:r>
        <w:rPr>
          <w:spacing w:val="-2"/>
        </w:rPr>
        <w:t>текстов</w:t>
      </w:r>
    </w:p>
    <w:p>
      <w:pPr>
        <w:pStyle w:val="Heading5"/>
        <w:spacing w:before="180"/>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793"/>
      </w:pPr>
      <w:r>
        <w:rPr/>
        <w:t>Код</w:t>
      </w:r>
      <w:r>
        <w:rPr>
          <w:spacing w:val="-5"/>
        </w:rPr>
        <w:t> </w:t>
      </w:r>
      <w:r>
        <w:rPr/>
        <w:t>1:</w:t>
      </w:r>
      <w:r>
        <w:rPr>
          <w:spacing w:val="-5"/>
        </w:rPr>
        <w:t> </w:t>
      </w:r>
      <w:r>
        <w:rPr/>
        <w:t>C.</w:t>
      </w:r>
      <w:r>
        <w:rPr>
          <w:spacing w:val="-4"/>
        </w:rPr>
        <w:t> </w:t>
      </w:r>
      <w:r>
        <w:rPr/>
        <w:t>После</w:t>
      </w:r>
      <w:r>
        <w:rPr>
          <w:spacing w:val="-6"/>
        </w:rPr>
        <w:t> </w:t>
      </w:r>
      <w:r>
        <w:rPr/>
        <w:t>того,</w:t>
      </w:r>
      <w:r>
        <w:rPr>
          <w:spacing w:val="-4"/>
        </w:rPr>
        <w:t> </w:t>
      </w:r>
      <w:r>
        <w:rPr/>
        <w:t>как</w:t>
      </w:r>
      <w:r>
        <w:rPr>
          <w:spacing w:val="-4"/>
        </w:rPr>
        <w:t> </w:t>
      </w:r>
      <w:r>
        <w:rPr/>
        <w:t>уровень</w:t>
      </w:r>
      <w:r>
        <w:rPr>
          <w:spacing w:val="-2"/>
        </w:rPr>
        <w:t> </w:t>
      </w:r>
      <w:r>
        <w:rPr/>
        <w:t>озера</w:t>
      </w:r>
      <w:r>
        <w:rPr>
          <w:spacing w:val="-6"/>
        </w:rPr>
        <w:t> </w:t>
      </w:r>
      <w:r>
        <w:rPr/>
        <w:t>Чад</w:t>
      </w:r>
      <w:r>
        <w:rPr>
          <w:spacing w:val="-4"/>
        </w:rPr>
        <w:t> </w:t>
      </w:r>
      <w:r>
        <w:rPr/>
        <w:t>снижался</w:t>
      </w:r>
      <w:r>
        <w:rPr>
          <w:spacing w:val="-3"/>
        </w:rPr>
        <w:t> </w:t>
      </w:r>
      <w:r>
        <w:rPr/>
        <w:t>на</w:t>
      </w:r>
      <w:r>
        <w:rPr>
          <w:spacing w:val="-6"/>
        </w:rPr>
        <w:t> </w:t>
      </w:r>
      <w:r>
        <w:rPr/>
        <w:t>протяжении</w:t>
      </w:r>
      <w:r>
        <w:rPr>
          <w:spacing w:val="-6"/>
        </w:rPr>
        <w:t> </w:t>
      </w:r>
      <w:r>
        <w:rPr/>
        <w:t>тысячи</w:t>
      </w:r>
      <w:r>
        <w:rPr>
          <w:spacing w:val="-5"/>
        </w:rPr>
        <w:t> </w:t>
      </w:r>
      <w:r>
        <w:rPr>
          <w:spacing w:val="-4"/>
        </w:rPr>
        <w:t>лет.</w:t>
      </w:r>
    </w:p>
    <w:p>
      <w:pPr>
        <w:pStyle w:val="Heading5"/>
        <w:spacing w:before="181"/>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6840"/>
          <w:pgMar w:header="0" w:footer="1194" w:top="860" w:bottom="1380" w:left="340" w:right="200"/>
        </w:sectPr>
      </w:pPr>
    </w:p>
    <w:p>
      <w:pPr>
        <w:pStyle w:val="Heading1"/>
        <w:ind w:left="793"/>
      </w:pPr>
      <w:bookmarkStart w:name="_bookmark3" w:id="4"/>
      <w:bookmarkEnd w:id="4"/>
      <w:r>
        <w:rPr>
          <w:b w:val="0"/>
        </w:rPr>
      </w:r>
      <w:r>
        <w:rPr>
          <w:spacing w:val="-2"/>
        </w:rPr>
        <w:t>ГРИПП</w:t>
      </w:r>
    </w:p>
    <w:p>
      <w:pPr>
        <w:spacing w:line="259" w:lineRule="auto" w:before="200"/>
        <w:ind w:left="793" w:right="1036" w:firstLine="0"/>
        <w:jc w:val="left"/>
        <w:rPr>
          <w:i/>
          <w:sz w:val="22"/>
        </w:rPr>
      </w:pPr>
      <w:r>
        <w:rPr>
          <w:i/>
          <w:sz w:val="22"/>
        </w:rPr>
        <w:t>Мария Боброва, сотрудница отдела кадров организации «АКОЛ», подготовила</w:t>
      </w:r>
      <w:r>
        <w:rPr>
          <w:i/>
          <w:sz w:val="22"/>
        </w:rPr>
        <w:t> информационный листок для всех работников. Он представлен ниже. Сведения информационного</w:t>
      </w:r>
      <w:r>
        <w:rPr>
          <w:i/>
          <w:spacing w:val="-5"/>
          <w:sz w:val="22"/>
        </w:rPr>
        <w:t> </w:t>
      </w:r>
      <w:r>
        <w:rPr>
          <w:i/>
          <w:sz w:val="22"/>
        </w:rPr>
        <w:t>листка</w:t>
      </w:r>
      <w:r>
        <w:rPr>
          <w:i/>
          <w:spacing w:val="-3"/>
          <w:sz w:val="22"/>
        </w:rPr>
        <w:t> </w:t>
      </w:r>
      <w:r>
        <w:rPr>
          <w:i/>
          <w:sz w:val="22"/>
        </w:rPr>
        <w:t>пригодятся</w:t>
      </w:r>
      <w:r>
        <w:rPr>
          <w:i/>
          <w:spacing w:val="-5"/>
          <w:sz w:val="22"/>
        </w:rPr>
        <w:t> </w:t>
      </w:r>
      <w:r>
        <w:rPr>
          <w:i/>
          <w:sz w:val="22"/>
        </w:rPr>
        <w:t>вам</w:t>
      </w:r>
      <w:r>
        <w:rPr>
          <w:i/>
          <w:spacing w:val="-5"/>
          <w:sz w:val="22"/>
        </w:rPr>
        <w:t> </w:t>
      </w:r>
      <w:r>
        <w:rPr>
          <w:i/>
          <w:sz w:val="22"/>
        </w:rPr>
        <w:t>для</w:t>
      </w:r>
      <w:r>
        <w:rPr>
          <w:i/>
          <w:spacing w:val="-3"/>
          <w:sz w:val="22"/>
        </w:rPr>
        <w:t> </w:t>
      </w:r>
      <w:r>
        <w:rPr>
          <w:i/>
          <w:sz w:val="22"/>
        </w:rPr>
        <w:t>ответа</w:t>
      </w:r>
      <w:r>
        <w:rPr>
          <w:i/>
          <w:spacing w:val="-5"/>
          <w:sz w:val="22"/>
        </w:rPr>
        <w:t> </w:t>
      </w:r>
      <w:r>
        <w:rPr>
          <w:i/>
          <w:sz w:val="22"/>
        </w:rPr>
        <w:t>на</w:t>
      </w:r>
      <w:r>
        <w:rPr>
          <w:i/>
          <w:spacing w:val="-7"/>
          <w:sz w:val="22"/>
        </w:rPr>
        <w:t> </w:t>
      </w:r>
      <w:r>
        <w:rPr>
          <w:i/>
          <w:sz w:val="22"/>
        </w:rPr>
        <w:t>последующие</w:t>
      </w:r>
      <w:r>
        <w:rPr>
          <w:i/>
          <w:spacing w:val="-3"/>
          <w:sz w:val="22"/>
        </w:rPr>
        <w:t> </w:t>
      </w:r>
      <w:r>
        <w:rPr>
          <w:i/>
          <w:sz w:val="22"/>
        </w:rPr>
        <w:t>вопросы.</w:t>
      </w:r>
    </w:p>
    <w:p>
      <w:pPr>
        <w:pStyle w:val="Heading3"/>
        <w:spacing w:line="256" w:lineRule="auto" w:before="157"/>
        <w:ind w:left="793"/>
      </w:pPr>
      <w:r>
        <w:rPr/>
        <w:t>ПРОГРАММА</w:t>
      </w:r>
      <w:r>
        <w:rPr>
          <w:spacing w:val="-11"/>
        </w:rPr>
        <w:t> </w:t>
      </w:r>
      <w:r>
        <w:rPr/>
        <w:t>ДОБРОВОЛЬНОЙ</w:t>
      </w:r>
      <w:r>
        <w:rPr>
          <w:spacing w:val="-5"/>
        </w:rPr>
        <w:t> </w:t>
      </w:r>
      <w:r>
        <w:rPr/>
        <w:t>ВАКЦИНАЦИИ</w:t>
      </w:r>
      <w:r>
        <w:rPr>
          <w:spacing w:val="-3"/>
        </w:rPr>
        <w:t> </w:t>
      </w:r>
      <w:r>
        <w:rPr/>
        <w:t>ПРОТИВ</w:t>
      </w:r>
      <w:r>
        <w:rPr>
          <w:spacing w:val="-4"/>
        </w:rPr>
        <w:t> </w:t>
      </w:r>
      <w:r>
        <w:rPr/>
        <w:t>ГРИППА</w:t>
      </w:r>
      <w:r>
        <w:rPr>
          <w:spacing w:val="-11"/>
        </w:rPr>
        <w:t> </w:t>
      </w:r>
      <w:r>
        <w:rPr/>
        <w:t>ДЛЯ</w:t>
      </w:r>
      <w:r>
        <w:rPr>
          <w:spacing w:val="-3"/>
        </w:rPr>
        <w:t> </w:t>
      </w:r>
      <w:r>
        <w:rPr/>
        <w:t>РАБОТНИКОВ ОРГАНИЗАЦИИ «АКОЛ»</w:t>
      </w:r>
    </w:p>
    <w:p>
      <w:pPr>
        <w:pStyle w:val="BodyText"/>
        <w:spacing w:line="259" w:lineRule="auto" w:before="167"/>
        <w:ind w:left="793" w:right="5525"/>
      </w:pPr>
      <w:r>
        <w:rPr/>
        <w:drawing>
          <wp:anchor distT="0" distB="0" distL="0" distR="0" allowOverlap="1" layoutInCell="1" locked="0" behindDoc="0" simplePos="0" relativeHeight="15730688">
            <wp:simplePos x="0" y="0"/>
            <wp:positionH relativeFrom="page">
              <wp:posOffset>4060058</wp:posOffset>
            </wp:positionH>
            <wp:positionV relativeFrom="paragraph">
              <wp:posOffset>80160</wp:posOffset>
            </wp:positionV>
            <wp:extent cx="2563899" cy="892868"/>
            <wp:effectExtent l="0" t="0" r="0" b="0"/>
            <wp:wrapNone/>
            <wp:docPr id="7" name="image4.png" descr="C:\Users\РИКЗ\Desktop\1.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2563899" cy="892868"/>
                    </a:xfrm>
                    <a:prstGeom prst="rect">
                      <a:avLst/>
                    </a:prstGeom>
                  </pic:spPr>
                </pic:pic>
              </a:graphicData>
            </a:graphic>
          </wp:anchor>
        </w:drawing>
      </w:r>
      <w:r>
        <w:rPr/>
        <w:t>Без сомнения, вы знаете, что легче всего заразиться</w:t>
      </w:r>
      <w:r>
        <w:rPr>
          <w:spacing w:val="-7"/>
        </w:rPr>
        <w:t> </w:t>
      </w:r>
      <w:r>
        <w:rPr/>
        <w:t>гриппом</w:t>
      </w:r>
      <w:r>
        <w:rPr>
          <w:spacing w:val="-7"/>
        </w:rPr>
        <w:t> </w:t>
      </w:r>
      <w:r>
        <w:rPr/>
        <w:t>в</w:t>
      </w:r>
      <w:r>
        <w:rPr>
          <w:spacing w:val="-6"/>
        </w:rPr>
        <w:t> </w:t>
      </w:r>
      <w:r>
        <w:rPr/>
        <w:t>зимний</w:t>
      </w:r>
      <w:r>
        <w:rPr>
          <w:spacing w:val="-6"/>
        </w:rPr>
        <w:t> </w:t>
      </w:r>
      <w:r>
        <w:rPr/>
        <w:t>период,</w:t>
      </w:r>
      <w:r>
        <w:rPr>
          <w:spacing w:val="-5"/>
        </w:rPr>
        <w:t> </w:t>
      </w:r>
      <w:r>
        <w:rPr/>
        <w:t>а</w:t>
      </w:r>
      <w:r>
        <w:rPr>
          <w:spacing w:val="-6"/>
        </w:rPr>
        <w:t> </w:t>
      </w:r>
      <w:r>
        <w:rPr/>
        <w:t>болеть им можно в течение нескольких недель.</w:t>
      </w:r>
    </w:p>
    <w:p>
      <w:pPr>
        <w:pStyle w:val="BodyText"/>
        <w:spacing w:line="256" w:lineRule="auto" w:before="159"/>
        <w:ind w:left="793" w:right="5525"/>
      </w:pPr>
      <w:r>
        <w:rPr/>
        <w:t>Лучший способ борьбы с вирусом – иметь здоровое</w:t>
      </w:r>
      <w:r>
        <w:rPr>
          <w:spacing w:val="-8"/>
        </w:rPr>
        <w:t> </w:t>
      </w:r>
      <w:r>
        <w:rPr/>
        <w:t>тело.</w:t>
      </w:r>
      <w:r>
        <w:rPr>
          <w:spacing w:val="-9"/>
        </w:rPr>
        <w:t> </w:t>
      </w:r>
      <w:r>
        <w:rPr/>
        <w:t>Ежедневные</w:t>
      </w:r>
      <w:r>
        <w:rPr>
          <w:spacing w:val="-8"/>
        </w:rPr>
        <w:t> </w:t>
      </w:r>
      <w:r>
        <w:rPr/>
        <w:t>упражнения</w:t>
      </w:r>
      <w:r>
        <w:rPr>
          <w:spacing w:val="-9"/>
        </w:rPr>
        <w:t> </w:t>
      </w:r>
      <w:r>
        <w:rPr/>
        <w:t>и</w:t>
      </w:r>
    </w:p>
    <w:p>
      <w:pPr>
        <w:pStyle w:val="BodyText"/>
        <w:spacing w:line="259" w:lineRule="auto" w:before="4"/>
        <w:ind w:left="793" w:right="1036"/>
      </w:pPr>
      <w:r>
        <w:rPr/>
        <w:t>фруктово-овощная</w:t>
      </w:r>
      <w:r>
        <w:rPr>
          <w:spacing w:val="-4"/>
        </w:rPr>
        <w:t> </w:t>
      </w:r>
      <w:r>
        <w:rPr/>
        <w:t>диета</w:t>
      </w:r>
      <w:r>
        <w:rPr>
          <w:spacing w:val="-2"/>
        </w:rPr>
        <w:t> </w:t>
      </w:r>
      <w:r>
        <w:rPr/>
        <w:t>–</w:t>
      </w:r>
      <w:r>
        <w:rPr>
          <w:spacing w:val="-5"/>
        </w:rPr>
        <w:t> </w:t>
      </w:r>
      <w:r>
        <w:rPr/>
        <w:t>главные</w:t>
      </w:r>
      <w:r>
        <w:rPr>
          <w:spacing w:val="-5"/>
        </w:rPr>
        <w:t> </w:t>
      </w:r>
      <w:r>
        <w:rPr/>
        <w:t>помощники</w:t>
      </w:r>
      <w:r>
        <w:rPr>
          <w:spacing w:val="-3"/>
        </w:rPr>
        <w:t> </w:t>
      </w:r>
      <w:r>
        <w:rPr/>
        <w:t>иммунной</w:t>
      </w:r>
      <w:r>
        <w:rPr>
          <w:spacing w:val="-4"/>
        </w:rPr>
        <w:t> </w:t>
      </w:r>
      <w:r>
        <w:rPr/>
        <w:t>системы</w:t>
      </w:r>
      <w:r>
        <w:rPr>
          <w:spacing w:val="-3"/>
        </w:rPr>
        <w:t> </w:t>
      </w:r>
      <w:r>
        <w:rPr/>
        <w:t>в</w:t>
      </w:r>
      <w:r>
        <w:rPr>
          <w:spacing w:val="-7"/>
        </w:rPr>
        <w:t> </w:t>
      </w:r>
      <w:r>
        <w:rPr/>
        <w:t>борьбе</w:t>
      </w:r>
      <w:r>
        <w:rPr>
          <w:spacing w:val="-5"/>
        </w:rPr>
        <w:t> </w:t>
      </w:r>
      <w:r>
        <w:rPr/>
        <w:t>с распространением вируса.</w:t>
      </w:r>
    </w:p>
    <w:p>
      <w:pPr>
        <w:pStyle w:val="BodyText"/>
        <w:spacing w:line="259" w:lineRule="auto" w:before="159"/>
        <w:ind w:left="793" w:right="1036"/>
      </w:pPr>
      <w:r>
        <w:rPr/>
        <w:t>Руководство организации «АКОЛ» предоставляет своим сотрудникам возможность вакцинации против гриппа в качестве дополнительной профилактики этой коварной и быстро распространяющейся болезни. Медсестра будет делать прививки прямо в организации в рабочее время в первой или второй половине дня, начиная с 17-ого мая. Данная</w:t>
      </w:r>
      <w:r>
        <w:rPr>
          <w:spacing w:val="-6"/>
        </w:rPr>
        <w:t> </w:t>
      </w:r>
      <w:r>
        <w:rPr/>
        <w:t>возможность</w:t>
      </w:r>
      <w:r>
        <w:rPr>
          <w:spacing w:val="-6"/>
        </w:rPr>
        <w:t> </w:t>
      </w:r>
      <w:r>
        <w:rPr/>
        <w:t>доступна</w:t>
      </w:r>
      <w:r>
        <w:rPr>
          <w:spacing w:val="-4"/>
        </w:rPr>
        <w:t> </w:t>
      </w:r>
      <w:r>
        <w:rPr/>
        <w:t>всем</w:t>
      </w:r>
      <w:r>
        <w:rPr>
          <w:spacing w:val="-7"/>
        </w:rPr>
        <w:t> </w:t>
      </w:r>
      <w:r>
        <w:rPr/>
        <w:t>работникам</w:t>
      </w:r>
      <w:r>
        <w:rPr>
          <w:spacing w:val="-4"/>
        </w:rPr>
        <w:t> </w:t>
      </w:r>
      <w:r>
        <w:rPr/>
        <w:t>и</w:t>
      </w:r>
      <w:r>
        <w:rPr>
          <w:spacing w:val="-4"/>
        </w:rPr>
        <w:t> </w:t>
      </w:r>
      <w:r>
        <w:rPr/>
        <w:t>осуществляется</w:t>
      </w:r>
      <w:r>
        <w:rPr>
          <w:spacing w:val="-3"/>
        </w:rPr>
        <w:t> </w:t>
      </w:r>
      <w:r>
        <w:rPr/>
        <w:t>абсолютно</w:t>
      </w:r>
      <w:r>
        <w:rPr>
          <w:spacing w:val="-6"/>
        </w:rPr>
        <w:t> </w:t>
      </w:r>
      <w:r>
        <w:rPr/>
        <w:t>бесплатно.</w:t>
      </w:r>
    </w:p>
    <w:p>
      <w:pPr>
        <w:pStyle w:val="BodyText"/>
        <w:spacing w:line="259" w:lineRule="auto" w:before="161"/>
        <w:ind w:left="793" w:right="1036"/>
      </w:pPr>
      <w:r>
        <w:rPr/>
        <w:t>Участие добровольное. Служащие, которые хотят воспользоваться предоставленной возможностью, должны будут подписать документ, подтверждающий отсутствие у них аллергии.</w:t>
      </w:r>
      <w:r>
        <w:rPr>
          <w:spacing w:val="-2"/>
        </w:rPr>
        <w:t> </w:t>
      </w:r>
      <w:r>
        <w:rPr/>
        <w:t>Вдобавок,</w:t>
      </w:r>
      <w:r>
        <w:rPr>
          <w:spacing w:val="-5"/>
        </w:rPr>
        <w:t> </w:t>
      </w:r>
      <w:r>
        <w:rPr/>
        <w:t>подписав</w:t>
      </w:r>
      <w:r>
        <w:rPr>
          <w:spacing w:val="-6"/>
        </w:rPr>
        <w:t> </w:t>
      </w:r>
      <w:r>
        <w:rPr/>
        <w:t>документ,</w:t>
      </w:r>
      <w:r>
        <w:rPr>
          <w:spacing w:val="-5"/>
        </w:rPr>
        <w:t> </w:t>
      </w:r>
      <w:r>
        <w:rPr/>
        <w:t>они</w:t>
      </w:r>
      <w:r>
        <w:rPr>
          <w:spacing w:val="-6"/>
        </w:rPr>
        <w:t> </w:t>
      </w:r>
      <w:r>
        <w:rPr/>
        <w:t>подтверждают,</w:t>
      </w:r>
      <w:r>
        <w:rPr>
          <w:spacing w:val="-5"/>
        </w:rPr>
        <w:t> </w:t>
      </w:r>
      <w:r>
        <w:rPr/>
        <w:t>что</w:t>
      </w:r>
      <w:r>
        <w:rPr>
          <w:spacing w:val="-1"/>
        </w:rPr>
        <w:t> </w:t>
      </w:r>
      <w:r>
        <w:rPr/>
        <w:t>осознают</w:t>
      </w:r>
      <w:r>
        <w:rPr>
          <w:spacing w:val="-4"/>
        </w:rPr>
        <w:t> </w:t>
      </w:r>
      <w:r>
        <w:rPr/>
        <w:t>возможность возникновения у них незначительных побочных эффектов.</w:t>
      </w:r>
    </w:p>
    <w:p>
      <w:pPr>
        <w:pStyle w:val="BodyText"/>
        <w:spacing w:line="259" w:lineRule="auto" w:before="157"/>
        <w:ind w:left="793" w:right="3396"/>
      </w:pPr>
      <w:r>
        <w:rPr/>
        <w:drawing>
          <wp:anchor distT="0" distB="0" distL="0" distR="0" allowOverlap="1" layoutInCell="1" locked="0" behindDoc="0" simplePos="0" relativeHeight="15731200">
            <wp:simplePos x="0" y="0"/>
            <wp:positionH relativeFrom="page">
              <wp:posOffset>5323676</wp:posOffset>
            </wp:positionH>
            <wp:positionV relativeFrom="paragraph">
              <wp:posOffset>259935</wp:posOffset>
            </wp:positionV>
            <wp:extent cx="1354106" cy="1339483"/>
            <wp:effectExtent l="0" t="0" r="0" b="0"/>
            <wp:wrapNone/>
            <wp:docPr id="9" name="image5.jpeg" descr="C:\Users\РИКЗ\Desktop\1.pn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354106" cy="1339483"/>
                    </a:xfrm>
                    <a:prstGeom prst="rect">
                      <a:avLst/>
                    </a:prstGeom>
                  </pic:spPr>
                </pic:pic>
              </a:graphicData>
            </a:graphic>
          </wp:anchor>
        </w:drawing>
      </w:r>
      <w:r>
        <w:rPr/>
        <w:t>По</w:t>
      </w:r>
      <w:r>
        <w:rPr>
          <w:spacing w:val="-4"/>
        </w:rPr>
        <w:t> </w:t>
      </w:r>
      <w:r>
        <w:rPr/>
        <w:t>утверждению</w:t>
      </w:r>
      <w:r>
        <w:rPr>
          <w:spacing w:val="-4"/>
        </w:rPr>
        <w:t> </w:t>
      </w:r>
      <w:r>
        <w:rPr/>
        <w:t>медиков,</w:t>
      </w:r>
      <w:r>
        <w:rPr>
          <w:spacing w:val="-5"/>
        </w:rPr>
        <w:t> </w:t>
      </w:r>
      <w:r>
        <w:rPr/>
        <w:t>вакцинация</w:t>
      </w:r>
      <w:r>
        <w:rPr>
          <w:spacing w:val="-5"/>
        </w:rPr>
        <w:t> </w:t>
      </w:r>
      <w:r>
        <w:rPr/>
        <w:t>не</w:t>
      </w:r>
      <w:r>
        <w:rPr>
          <w:spacing w:val="-6"/>
        </w:rPr>
        <w:t> </w:t>
      </w:r>
      <w:r>
        <w:rPr/>
        <w:t>вызывает</w:t>
      </w:r>
      <w:r>
        <w:rPr>
          <w:spacing w:val="-4"/>
        </w:rPr>
        <w:t> </w:t>
      </w:r>
      <w:r>
        <w:rPr/>
        <w:t>грипп.</w:t>
      </w:r>
      <w:r>
        <w:rPr>
          <w:spacing w:val="-5"/>
        </w:rPr>
        <w:t> </w:t>
      </w:r>
      <w:r>
        <w:rPr/>
        <w:t>Однако возможны некоторые побочные эффекты: усталость, небольшая температура и болезненные ощущения в руке.</w:t>
      </w:r>
    </w:p>
    <w:p>
      <w:pPr>
        <w:pStyle w:val="Heading3"/>
        <w:spacing w:before="158"/>
        <w:ind w:left="793"/>
      </w:pPr>
      <w:r>
        <w:rPr/>
        <w:t>КОМУ</w:t>
      </w:r>
      <w:r>
        <w:rPr>
          <w:spacing w:val="-9"/>
        </w:rPr>
        <w:t> </w:t>
      </w:r>
      <w:r>
        <w:rPr/>
        <w:t>СЛЕДУЕТ</w:t>
      </w:r>
      <w:r>
        <w:rPr>
          <w:spacing w:val="-8"/>
        </w:rPr>
        <w:t> </w:t>
      </w:r>
      <w:r>
        <w:rPr/>
        <w:t>ПРОЙТИ</w:t>
      </w:r>
      <w:r>
        <w:rPr>
          <w:spacing w:val="-7"/>
        </w:rPr>
        <w:t> </w:t>
      </w:r>
      <w:r>
        <w:rPr/>
        <w:t>ПРОЦЕДУРУ</w:t>
      </w:r>
      <w:r>
        <w:rPr>
          <w:spacing w:val="-6"/>
        </w:rPr>
        <w:t> </w:t>
      </w:r>
      <w:r>
        <w:rPr>
          <w:spacing w:val="-2"/>
        </w:rPr>
        <w:t>ВАКЦИНАЦИИ?</w:t>
      </w:r>
    </w:p>
    <w:p>
      <w:pPr>
        <w:pStyle w:val="BodyText"/>
        <w:spacing w:before="184"/>
        <w:ind w:left="793"/>
      </w:pPr>
      <w:r>
        <w:rPr/>
        <w:t>Всем,</w:t>
      </w:r>
      <w:r>
        <w:rPr>
          <w:spacing w:val="-4"/>
        </w:rPr>
        <w:t> </w:t>
      </w:r>
      <w:r>
        <w:rPr/>
        <w:t>кто</w:t>
      </w:r>
      <w:r>
        <w:rPr>
          <w:spacing w:val="-6"/>
        </w:rPr>
        <w:t> </w:t>
      </w:r>
      <w:r>
        <w:rPr/>
        <w:t>заинтересован</w:t>
      </w:r>
      <w:r>
        <w:rPr>
          <w:spacing w:val="-2"/>
        </w:rPr>
        <w:t> </w:t>
      </w:r>
      <w:r>
        <w:rPr/>
        <w:t>в</w:t>
      </w:r>
      <w:r>
        <w:rPr>
          <w:spacing w:val="-5"/>
        </w:rPr>
        <w:t> </w:t>
      </w:r>
      <w:r>
        <w:rPr/>
        <w:t>защите</w:t>
      </w:r>
      <w:r>
        <w:rPr>
          <w:spacing w:val="-5"/>
        </w:rPr>
        <w:t> </w:t>
      </w:r>
      <w:r>
        <w:rPr/>
        <w:t>от</w:t>
      </w:r>
      <w:r>
        <w:rPr>
          <w:spacing w:val="-3"/>
        </w:rPr>
        <w:t> </w:t>
      </w:r>
      <w:r>
        <w:rPr>
          <w:spacing w:val="-2"/>
        </w:rPr>
        <w:t>вируса.</w:t>
      </w:r>
    </w:p>
    <w:p>
      <w:pPr>
        <w:pStyle w:val="BodyText"/>
        <w:spacing w:line="259" w:lineRule="auto" w:before="179"/>
        <w:ind w:left="793" w:right="3396"/>
      </w:pPr>
      <w:r>
        <w:rPr/>
        <w:t>Вакцинация особенно рекомендована людям старше 65 лет. Вне зависимости от возраста она рекомендована КАЖДОМУ, кто страдает</w:t>
      </w:r>
      <w:r>
        <w:rPr>
          <w:spacing w:val="-9"/>
        </w:rPr>
        <w:t> </w:t>
      </w:r>
      <w:r>
        <w:rPr/>
        <w:t>хроническими</w:t>
      </w:r>
      <w:r>
        <w:rPr>
          <w:spacing w:val="-11"/>
        </w:rPr>
        <w:t> </w:t>
      </w:r>
      <w:r>
        <w:rPr/>
        <w:t>заболеваниями,</w:t>
      </w:r>
      <w:r>
        <w:rPr>
          <w:spacing w:val="-7"/>
        </w:rPr>
        <w:t> </w:t>
      </w:r>
      <w:r>
        <w:rPr/>
        <w:t>особенно</w:t>
      </w:r>
      <w:r>
        <w:rPr>
          <w:spacing w:val="-9"/>
        </w:rPr>
        <w:t> </w:t>
      </w:r>
      <w:r>
        <w:rPr/>
        <w:t>заболеваниями сердца, легких, бронхиальной астмой или диабетом.</w:t>
      </w:r>
    </w:p>
    <w:p>
      <w:pPr>
        <w:pStyle w:val="BodyText"/>
        <w:spacing w:line="259" w:lineRule="auto" w:before="160"/>
        <w:ind w:left="793" w:right="1036"/>
      </w:pPr>
      <w:r>
        <w:rPr/>
        <w:t>Находясь</w:t>
      </w:r>
      <w:r>
        <w:rPr>
          <w:spacing w:val="-2"/>
        </w:rPr>
        <w:t> </w:t>
      </w:r>
      <w:r>
        <w:rPr/>
        <w:t>в</w:t>
      </w:r>
      <w:r>
        <w:rPr>
          <w:spacing w:val="-4"/>
        </w:rPr>
        <w:t> </w:t>
      </w:r>
      <w:r>
        <w:rPr/>
        <w:t>непосредственном</w:t>
      </w:r>
      <w:r>
        <w:rPr>
          <w:spacing w:val="-6"/>
        </w:rPr>
        <w:t> </w:t>
      </w:r>
      <w:r>
        <w:rPr/>
        <w:t>постоянном</w:t>
      </w:r>
      <w:r>
        <w:rPr>
          <w:spacing w:val="-5"/>
        </w:rPr>
        <w:t> </w:t>
      </w:r>
      <w:r>
        <w:rPr/>
        <w:t>контакте</w:t>
      </w:r>
      <w:r>
        <w:rPr>
          <w:spacing w:val="-3"/>
        </w:rPr>
        <w:t> </w:t>
      </w:r>
      <w:r>
        <w:rPr/>
        <w:t>в</w:t>
      </w:r>
      <w:r>
        <w:rPr>
          <w:spacing w:val="-4"/>
        </w:rPr>
        <w:t> </w:t>
      </w:r>
      <w:r>
        <w:rPr/>
        <w:t>пределах</w:t>
      </w:r>
      <w:r>
        <w:rPr>
          <w:spacing w:val="-5"/>
        </w:rPr>
        <w:t> </w:t>
      </w:r>
      <w:r>
        <w:rPr/>
        <w:t>офиса,</w:t>
      </w:r>
      <w:r>
        <w:rPr>
          <w:spacing w:val="-2"/>
        </w:rPr>
        <w:t> </w:t>
      </w:r>
      <w:r>
        <w:rPr/>
        <w:t>ВСЕ</w:t>
      </w:r>
      <w:r>
        <w:rPr>
          <w:spacing w:val="-3"/>
        </w:rPr>
        <w:t> </w:t>
      </w:r>
      <w:r>
        <w:rPr/>
        <w:t>работники рискуют заразиться гриппом.</w:t>
      </w:r>
    </w:p>
    <w:p>
      <w:pPr>
        <w:pStyle w:val="Heading3"/>
        <w:spacing w:before="156"/>
        <w:ind w:left="793"/>
      </w:pPr>
      <w:r>
        <w:rPr/>
        <w:t>КОМУ</w:t>
      </w:r>
      <w:r>
        <w:rPr>
          <w:spacing w:val="-10"/>
        </w:rPr>
        <w:t> </w:t>
      </w:r>
      <w:r>
        <w:rPr/>
        <w:t>ВАКЦИНАЦИЯ</w:t>
      </w:r>
      <w:r>
        <w:rPr>
          <w:spacing w:val="-7"/>
        </w:rPr>
        <w:t> </w:t>
      </w:r>
      <w:r>
        <w:rPr>
          <w:spacing w:val="-2"/>
        </w:rPr>
        <w:t>ПРОТИВОПОКАЗАНА?</w:t>
      </w:r>
    </w:p>
    <w:p>
      <w:pPr>
        <w:pStyle w:val="BodyText"/>
        <w:spacing w:line="259" w:lineRule="auto" w:before="182"/>
        <w:ind w:left="793" w:right="1036"/>
      </w:pPr>
      <w:r>
        <w:rPr/>
        <w:t>Лицам,</w:t>
      </w:r>
      <w:r>
        <w:rPr>
          <w:spacing w:val="-4"/>
        </w:rPr>
        <w:t> </w:t>
      </w:r>
      <w:r>
        <w:rPr/>
        <w:t>обладающим</w:t>
      </w:r>
      <w:r>
        <w:rPr>
          <w:spacing w:val="-5"/>
        </w:rPr>
        <w:t> </w:t>
      </w:r>
      <w:r>
        <w:rPr/>
        <w:t>повышенной</w:t>
      </w:r>
      <w:r>
        <w:rPr>
          <w:spacing w:val="-5"/>
        </w:rPr>
        <w:t> </w:t>
      </w:r>
      <w:r>
        <w:rPr/>
        <w:t>чувствительностью</w:t>
      </w:r>
      <w:r>
        <w:rPr>
          <w:spacing w:val="-7"/>
        </w:rPr>
        <w:t> </w:t>
      </w:r>
      <w:r>
        <w:rPr/>
        <w:t>к</w:t>
      </w:r>
      <w:r>
        <w:rPr>
          <w:spacing w:val="-5"/>
        </w:rPr>
        <w:t> </w:t>
      </w:r>
      <w:r>
        <w:rPr/>
        <w:t>употреблению</w:t>
      </w:r>
      <w:r>
        <w:rPr>
          <w:spacing w:val="-5"/>
        </w:rPr>
        <w:t> </w:t>
      </w:r>
      <w:r>
        <w:rPr/>
        <w:t>яиц;</w:t>
      </w:r>
      <w:r>
        <w:rPr>
          <w:spacing w:val="-6"/>
        </w:rPr>
        <w:t> </w:t>
      </w:r>
      <w:r>
        <w:rPr/>
        <w:t>людям, страдающим острой лихорадкой; беременным женщинам.</w:t>
      </w:r>
    </w:p>
    <w:p>
      <w:pPr>
        <w:pStyle w:val="BodyText"/>
        <w:spacing w:line="256" w:lineRule="auto" w:before="162"/>
        <w:ind w:left="793" w:right="1036"/>
      </w:pPr>
      <w:r>
        <w:rPr/>
        <w:t>Проконсультируйтесь</w:t>
      </w:r>
      <w:r>
        <w:rPr>
          <w:spacing w:val="-2"/>
        </w:rPr>
        <w:t> </w:t>
      </w:r>
      <w:r>
        <w:rPr/>
        <w:t>с</w:t>
      </w:r>
      <w:r>
        <w:rPr>
          <w:spacing w:val="-1"/>
        </w:rPr>
        <w:t> </w:t>
      </w:r>
      <w:r>
        <w:rPr/>
        <w:t>врачом,</w:t>
      </w:r>
      <w:r>
        <w:rPr>
          <w:spacing w:val="-1"/>
        </w:rPr>
        <w:t> </w:t>
      </w:r>
      <w:r>
        <w:rPr/>
        <w:t>если</w:t>
      </w:r>
      <w:r>
        <w:rPr>
          <w:spacing w:val="-3"/>
        </w:rPr>
        <w:t> </w:t>
      </w:r>
      <w:r>
        <w:rPr/>
        <w:t>вы</w:t>
      </w:r>
      <w:r>
        <w:rPr>
          <w:spacing w:val="-3"/>
        </w:rPr>
        <w:t> </w:t>
      </w:r>
      <w:r>
        <w:rPr/>
        <w:t>проходите</w:t>
      </w:r>
      <w:r>
        <w:rPr>
          <w:spacing w:val="-3"/>
        </w:rPr>
        <w:t> </w:t>
      </w:r>
      <w:r>
        <w:rPr/>
        <w:t>лечение</w:t>
      </w:r>
      <w:r>
        <w:rPr>
          <w:spacing w:val="-3"/>
        </w:rPr>
        <w:t> </w:t>
      </w:r>
      <w:r>
        <w:rPr/>
        <w:t>или</w:t>
      </w:r>
      <w:r>
        <w:rPr>
          <w:spacing w:val="-3"/>
        </w:rPr>
        <w:t> </w:t>
      </w:r>
      <w:r>
        <w:rPr/>
        <w:t>если</w:t>
      </w:r>
      <w:r>
        <w:rPr>
          <w:spacing w:val="-6"/>
        </w:rPr>
        <w:t> </w:t>
      </w:r>
      <w:r>
        <w:rPr/>
        <w:t>у</w:t>
      </w:r>
      <w:r>
        <w:rPr>
          <w:spacing w:val="-5"/>
        </w:rPr>
        <w:t> </w:t>
      </w:r>
      <w:r>
        <w:rPr/>
        <w:t>вас</w:t>
      </w:r>
      <w:r>
        <w:rPr>
          <w:spacing w:val="-2"/>
        </w:rPr>
        <w:t> </w:t>
      </w:r>
      <w:r>
        <w:rPr/>
        <w:t>уже</w:t>
      </w:r>
      <w:r>
        <w:rPr>
          <w:spacing w:val="-5"/>
        </w:rPr>
        <w:t> </w:t>
      </w:r>
      <w:r>
        <w:rPr/>
        <w:t>были некоторые осложнения после последней прививки против гриппа.</w:t>
      </w:r>
    </w:p>
    <w:p>
      <w:pPr>
        <w:pStyle w:val="BodyText"/>
        <w:spacing w:before="9"/>
        <w:rPr>
          <w:sz w:val="18"/>
        </w:rPr>
      </w:pPr>
      <w:r>
        <w:rPr/>
        <w:drawing>
          <wp:anchor distT="0" distB="0" distL="0" distR="0" allowOverlap="1" layoutInCell="1" locked="0" behindDoc="0" simplePos="0" relativeHeight="3">
            <wp:simplePos x="0" y="0"/>
            <wp:positionH relativeFrom="page">
              <wp:posOffset>2359050</wp:posOffset>
            </wp:positionH>
            <wp:positionV relativeFrom="paragraph">
              <wp:posOffset>152388</wp:posOffset>
            </wp:positionV>
            <wp:extent cx="2811678" cy="419100"/>
            <wp:effectExtent l="0" t="0" r="0" b="0"/>
            <wp:wrapTopAndBottom/>
            <wp:docPr id="11" name="image6.png" descr="C:\Users\РИКЗ\Desktop\а.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2811678" cy="419100"/>
                    </a:xfrm>
                    <a:prstGeom prst="rect">
                      <a:avLst/>
                    </a:prstGeom>
                  </pic:spPr>
                </pic:pic>
              </a:graphicData>
            </a:graphic>
          </wp:anchor>
        </w:drawing>
      </w:r>
    </w:p>
    <w:p>
      <w:pPr>
        <w:spacing w:after="0"/>
        <w:rPr>
          <w:sz w:val="18"/>
        </w:rPr>
        <w:sectPr>
          <w:pgSz w:w="11910" w:h="16840"/>
          <w:pgMar w:header="0" w:footer="1194" w:top="860" w:bottom="1380" w:left="340" w:right="200"/>
        </w:sectPr>
      </w:pPr>
    </w:p>
    <w:p>
      <w:pPr>
        <w:pStyle w:val="BodyText"/>
        <w:spacing w:line="259" w:lineRule="auto" w:before="81"/>
        <w:ind w:left="793" w:right="968"/>
      </w:pPr>
      <w:r>
        <w:rPr/>
        <w:t>Если у</w:t>
      </w:r>
      <w:r>
        <w:rPr>
          <w:spacing w:val="-1"/>
        </w:rPr>
        <w:t> </w:t>
      </w:r>
      <w:r>
        <w:rPr/>
        <w:t>вас</w:t>
      </w:r>
      <w:r>
        <w:rPr>
          <w:spacing w:val="-1"/>
        </w:rPr>
        <w:t> </w:t>
      </w:r>
      <w:r>
        <w:rPr/>
        <w:t>есть</w:t>
      </w:r>
      <w:r>
        <w:rPr>
          <w:spacing w:val="-1"/>
        </w:rPr>
        <w:t> </w:t>
      </w:r>
      <w:r>
        <w:rPr/>
        <w:t>желание пройти вакцинацию</w:t>
      </w:r>
      <w:r>
        <w:rPr>
          <w:spacing w:val="-1"/>
        </w:rPr>
        <w:t> </w:t>
      </w:r>
      <w:r>
        <w:rPr/>
        <w:t>в</w:t>
      </w:r>
      <w:r>
        <w:rPr>
          <w:spacing w:val="-3"/>
        </w:rPr>
        <w:t> </w:t>
      </w:r>
      <w:r>
        <w:rPr/>
        <w:t>период с</w:t>
      </w:r>
      <w:r>
        <w:rPr>
          <w:spacing w:val="-1"/>
        </w:rPr>
        <w:t> </w:t>
      </w:r>
      <w:r>
        <w:rPr/>
        <w:t>17-ого</w:t>
      </w:r>
      <w:r>
        <w:rPr>
          <w:spacing w:val="-1"/>
        </w:rPr>
        <w:t> </w:t>
      </w:r>
      <w:r>
        <w:rPr/>
        <w:t>мая, пожалуйста, обратитесь к</w:t>
      </w:r>
      <w:r>
        <w:rPr>
          <w:spacing w:val="-3"/>
        </w:rPr>
        <w:t> </w:t>
      </w:r>
      <w:r>
        <w:rPr/>
        <w:t>работнику</w:t>
      </w:r>
      <w:r>
        <w:rPr>
          <w:spacing w:val="-5"/>
        </w:rPr>
        <w:t> </w:t>
      </w:r>
      <w:r>
        <w:rPr/>
        <w:t>отдела</w:t>
      </w:r>
      <w:r>
        <w:rPr>
          <w:spacing w:val="-3"/>
        </w:rPr>
        <w:t> </w:t>
      </w:r>
      <w:r>
        <w:rPr/>
        <w:t>кадров Марии</w:t>
      </w:r>
      <w:r>
        <w:rPr>
          <w:spacing w:val="-3"/>
        </w:rPr>
        <w:t> </w:t>
      </w:r>
      <w:r>
        <w:rPr/>
        <w:t>Бобровой</w:t>
      </w:r>
      <w:r>
        <w:rPr>
          <w:spacing w:val="-3"/>
        </w:rPr>
        <w:t> </w:t>
      </w:r>
      <w:r>
        <w:rPr/>
        <w:t>до</w:t>
      </w:r>
      <w:r>
        <w:rPr>
          <w:spacing w:val="-3"/>
        </w:rPr>
        <w:t> </w:t>
      </w:r>
      <w:r>
        <w:rPr/>
        <w:t>пятницы</w:t>
      </w:r>
      <w:r>
        <w:rPr>
          <w:spacing w:val="-5"/>
        </w:rPr>
        <w:t> </w:t>
      </w:r>
      <w:r>
        <w:rPr/>
        <w:t>7-ого</w:t>
      </w:r>
      <w:r>
        <w:rPr>
          <w:spacing w:val="-3"/>
        </w:rPr>
        <w:t> </w:t>
      </w:r>
      <w:r>
        <w:rPr/>
        <w:t>мая.</w:t>
      </w:r>
      <w:r>
        <w:rPr>
          <w:spacing w:val="-2"/>
        </w:rPr>
        <w:t> </w:t>
      </w:r>
      <w:r>
        <w:rPr/>
        <w:t>Дата</w:t>
      </w:r>
      <w:r>
        <w:rPr>
          <w:spacing w:val="-3"/>
        </w:rPr>
        <w:t> </w:t>
      </w:r>
      <w:r>
        <w:rPr/>
        <w:t>и</w:t>
      </w:r>
      <w:r>
        <w:rPr>
          <w:spacing w:val="-3"/>
        </w:rPr>
        <w:t> </w:t>
      </w:r>
      <w:r>
        <w:rPr/>
        <w:t>время</w:t>
      </w:r>
      <w:r>
        <w:rPr>
          <w:spacing w:val="-2"/>
        </w:rPr>
        <w:t> </w:t>
      </w:r>
      <w:r>
        <w:rPr/>
        <w:t>вакцинации будут назначены в зависимости от занятости медсестры, числа заявок и времени, удобного для большинства сотрудников. Если вы хотите сделать прививку, но не можете в назначенное время, пожалуйста, сообщите об этом Марии. Дополнительное время может быть назначено, при условии достаточного количества желающих.</w:t>
      </w:r>
    </w:p>
    <w:p>
      <w:pPr>
        <w:pStyle w:val="BodyText"/>
        <w:spacing w:line="259" w:lineRule="auto" w:before="159"/>
        <w:ind w:left="793" w:right="1036"/>
      </w:pPr>
      <w:r>
        <w:rPr/>
        <w:t>Для</w:t>
      </w:r>
      <w:r>
        <w:rPr>
          <w:spacing w:val="-4"/>
        </w:rPr>
        <w:t> </w:t>
      </w:r>
      <w:r>
        <w:rPr/>
        <w:t>получения</w:t>
      </w:r>
      <w:r>
        <w:rPr>
          <w:spacing w:val="-4"/>
        </w:rPr>
        <w:t> </w:t>
      </w:r>
      <w:r>
        <w:rPr/>
        <w:t>дополнительной</w:t>
      </w:r>
      <w:r>
        <w:rPr>
          <w:spacing w:val="-4"/>
        </w:rPr>
        <w:t> </w:t>
      </w:r>
      <w:r>
        <w:rPr/>
        <w:t>информации</w:t>
      </w:r>
      <w:r>
        <w:rPr>
          <w:spacing w:val="-6"/>
        </w:rPr>
        <w:t> </w:t>
      </w:r>
      <w:r>
        <w:rPr/>
        <w:t>вы</w:t>
      </w:r>
      <w:r>
        <w:rPr>
          <w:spacing w:val="-2"/>
        </w:rPr>
        <w:t> </w:t>
      </w:r>
      <w:r>
        <w:rPr/>
        <w:t>можете</w:t>
      </w:r>
      <w:r>
        <w:rPr>
          <w:spacing w:val="-3"/>
        </w:rPr>
        <w:t> </w:t>
      </w:r>
      <w:r>
        <w:rPr/>
        <w:t>связаться</w:t>
      </w:r>
      <w:r>
        <w:rPr>
          <w:spacing w:val="-2"/>
        </w:rPr>
        <w:t> </w:t>
      </w:r>
      <w:r>
        <w:rPr/>
        <w:t>с</w:t>
      </w:r>
      <w:r>
        <w:rPr>
          <w:spacing w:val="-2"/>
        </w:rPr>
        <w:t> </w:t>
      </w:r>
      <w:r>
        <w:rPr/>
        <w:t>Марией</w:t>
      </w:r>
      <w:r>
        <w:rPr>
          <w:spacing w:val="-3"/>
        </w:rPr>
        <w:t> </w:t>
      </w:r>
      <w:r>
        <w:rPr/>
        <w:t>по</w:t>
      </w:r>
      <w:r>
        <w:rPr>
          <w:spacing w:val="-2"/>
        </w:rPr>
        <w:t> </w:t>
      </w:r>
      <w:r>
        <w:rPr/>
        <w:t>телефону </w:t>
      </w:r>
      <w:r>
        <w:rPr>
          <w:spacing w:val="-2"/>
        </w:rPr>
        <w:t>5577.</w:t>
      </w:r>
    </w:p>
    <w:p>
      <w:pPr>
        <w:pStyle w:val="BodyText"/>
        <w:rPr>
          <w:sz w:val="20"/>
        </w:rPr>
      </w:pPr>
    </w:p>
    <w:p>
      <w:pPr>
        <w:pStyle w:val="BodyText"/>
        <w:rPr>
          <w:sz w:val="16"/>
        </w:rPr>
      </w:pPr>
      <w:r>
        <w:rPr/>
        <w:pict>
          <v:group style="position:absolute;margin-left:83.333pt;margin-top:10.399219pt;width:424.9pt;height:49.5pt;mso-position-horizontal-relative:page;mso-position-vertical-relative:paragraph;z-index:-15725568;mso-wrap-distance-left:0;mso-wrap-distance-right:0" id="docshapegroup2" coordorigin="1667,208" coordsize="8498,990">
            <v:shape style="position:absolute;left:1672;top:893;width:8490;height:304" type="#_x0000_t75" id="docshape3" stroked="false">
              <v:imagedata r:id="rId12" o:title=""/>
            </v:shape>
            <v:shape style="position:absolute;left:1666;top:207;width:8498;height:879" type="#_x0000_t75" id="docshape4" stroked="false">
              <v:imagedata r:id="rId13" o:title=""/>
            </v:shape>
            <w10:wrap type="topAndBottom"/>
          </v:group>
        </w:pict>
      </w:r>
    </w:p>
    <w:p>
      <w:pPr>
        <w:spacing w:after="0"/>
        <w:rPr>
          <w:sz w:val="16"/>
        </w:rPr>
        <w:sectPr>
          <w:pgSz w:w="11910" w:h="16840"/>
          <w:pgMar w:header="0" w:footer="1194" w:top="860" w:bottom="1380" w:left="340" w:right="200"/>
        </w:sectPr>
      </w:pPr>
    </w:p>
    <w:p>
      <w:pPr>
        <w:pStyle w:val="Heading4"/>
        <w:spacing w:before="79"/>
        <w:ind w:left="793"/>
      </w:pPr>
      <w:r>
        <w:rPr/>
        <w:t>Вопрос</w:t>
      </w:r>
      <w:r>
        <w:rPr>
          <w:spacing w:val="-2"/>
        </w:rPr>
        <w:t> </w:t>
      </w:r>
      <w:r>
        <w:rPr/>
        <w:t>2:</w:t>
      </w:r>
      <w:r>
        <w:rPr>
          <w:spacing w:val="-2"/>
        </w:rPr>
        <w:t> ГРИПП</w:t>
      </w:r>
    </w:p>
    <w:p>
      <w:pPr>
        <w:pStyle w:val="BodyText"/>
        <w:spacing w:line="259" w:lineRule="auto" w:before="181"/>
        <w:ind w:left="793"/>
      </w:pPr>
      <w:r>
        <w:rPr/>
        <w:t>Какое</w:t>
      </w:r>
      <w:r>
        <w:rPr>
          <w:spacing w:val="-4"/>
        </w:rPr>
        <w:t> </w:t>
      </w:r>
      <w:r>
        <w:rPr/>
        <w:t>из</w:t>
      </w:r>
      <w:r>
        <w:rPr>
          <w:spacing w:val="-5"/>
        </w:rPr>
        <w:t> </w:t>
      </w:r>
      <w:r>
        <w:rPr/>
        <w:t>нижеперечисленных</w:t>
      </w:r>
      <w:r>
        <w:rPr>
          <w:spacing w:val="-5"/>
        </w:rPr>
        <w:t> </w:t>
      </w:r>
      <w:r>
        <w:rPr/>
        <w:t>утверждений</w:t>
      </w:r>
      <w:r>
        <w:rPr>
          <w:spacing w:val="-5"/>
        </w:rPr>
        <w:t> </w:t>
      </w:r>
      <w:r>
        <w:rPr/>
        <w:t>правдиво</w:t>
      </w:r>
      <w:r>
        <w:rPr>
          <w:spacing w:val="-5"/>
        </w:rPr>
        <w:t> </w:t>
      </w:r>
      <w:r>
        <w:rPr/>
        <w:t>в</w:t>
      </w:r>
      <w:r>
        <w:rPr>
          <w:spacing w:val="-3"/>
        </w:rPr>
        <w:t> </w:t>
      </w:r>
      <w:r>
        <w:rPr/>
        <w:t>отношении</w:t>
      </w:r>
      <w:r>
        <w:rPr>
          <w:spacing w:val="-5"/>
        </w:rPr>
        <w:t> </w:t>
      </w:r>
      <w:r>
        <w:rPr/>
        <w:t>программы</w:t>
      </w:r>
      <w:r>
        <w:rPr>
          <w:spacing w:val="-5"/>
        </w:rPr>
        <w:t> </w:t>
      </w:r>
      <w:r>
        <w:rPr/>
        <w:t>добровольной вакцинации против гриппа в организации «АКОЛ»?</w:t>
      </w:r>
    </w:p>
    <w:p>
      <w:pPr>
        <w:pStyle w:val="ListParagraph"/>
        <w:numPr>
          <w:ilvl w:val="0"/>
          <w:numId w:val="5"/>
        </w:numPr>
        <w:tabs>
          <w:tab w:pos="1151" w:val="left" w:leader="none"/>
        </w:tabs>
        <w:spacing w:line="240" w:lineRule="auto" w:before="160" w:after="0"/>
        <w:ind w:left="1150" w:right="0" w:hanging="358"/>
        <w:jc w:val="left"/>
        <w:rPr>
          <w:sz w:val="22"/>
        </w:rPr>
      </w:pPr>
      <w:r>
        <w:rPr>
          <w:sz w:val="22"/>
        </w:rPr>
        <w:t>Ежедневные</w:t>
      </w:r>
      <w:r>
        <w:rPr>
          <w:spacing w:val="-8"/>
          <w:sz w:val="22"/>
        </w:rPr>
        <w:t> </w:t>
      </w:r>
      <w:r>
        <w:rPr>
          <w:sz w:val="22"/>
        </w:rPr>
        <w:t>занятия</w:t>
      </w:r>
      <w:r>
        <w:rPr>
          <w:spacing w:val="-4"/>
          <w:sz w:val="22"/>
        </w:rPr>
        <w:t> </w:t>
      </w:r>
      <w:r>
        <w:rPr>
          <w:sz w:val="22"/>
        </w:rPr>
        <w:t>спортом</w:t>
      </w:r>
      <w:r>
        <w:rPr>
          <w:spacing w:val="-4"/>
          <w:sz w:val="22"/>
        </w:rPr>
        <w:t> </w:t>
      </w:r>
      <w:r>
        <w:rPr>
          <w:sz w:val="22"/>
        </w:rPr>
        <w:t>в</w:t>
      </w:r>
      <w:r>
        <w:rPr>
          <w:spacing w:val="-5"/>
          <w:sz w:val="22"/>
        </w:rPr>
        <w:t> </w:t>
      </w:r>
      <w:r>
        <w:rPr>
          <w:sz w:val="22"/>
        </w:rPr>
        <w:t>течение</w:t>
      </w:r>
      <w:r>
        <w:rPr>
          <w:spacing w:val="-6"/>
          <w:sz w:val="22"/>
        </w:rPr>
        <w:t> </w:t>
      </w:r>
      <w:r>
        <w:rPr>
          <w:sz w:val="22"/>
        </w:rPr>
        <w:t>всей</w:t>
      </w:r>
      <w:r>
        <w:rPr>
          <w:spacing w:val="-8"/>
          <w:sz w:val="22"/>
        </w:rPr>
        <w:t> </w:t>
      </w:r>
      <w:r>
        <w:rPr>
          <w:spacing w:val="-2"/>
          <w:sz w:val="22"/>
        </w:rPr>
        <w:t>зимы.</w:t>
      </w:r>
    </w:p>
    <w:p>
      <w:pPr>
        <w:pStyle w:val="ListParagraph"/>
        <w:numPr>
          <w:ilvl w:val="0"/>
          <w:numId w:val="5"/>
        </w:numPr>
        <w:tabs>
          <w:tab w:pos="1151" w:val="left" w:leader="none"/>
        </w:tabs>
        <w:spacing w:line="240" w:lineRule="auto" w:before="181" w:after="0"/>
        <w:ind w:left="1150" w:right="0" w:hanging="358"/>
        <w:jc w:val="left"/>
        <w:rPr>
          <w:sz w:val="22"/>
        </w:rPr>
      </w:pPr>
      <w:r>
        <w:rPr>
          <w:sz w:val="22"/>
        </w:rPr>
        <w:t>Вакцинация</w:t>
      </w:r>
      <w:r>
        <w:rPr>
          <w:spacing w:val="-11"/>
          <w:sz w:val="22"/>
        </w:rPr>
        <w:t> </w:t>
      </w:r>
      <w:r>
        <w:rPr>
          <w:sz w:val="22"/>
        </w:rPr>
        <w:t>будет</w:t>
      </w:r>
      <w:r>
        <w:rPr>
          <w:spacing w:val="-7"/>
          <w:sz w:val="22"/>
        </w:rPr>
        <w:t> </w:t>
      </w:r>
      <w:r>
        <w:rPr>
          <w:sz w:val="22"/>
        </w:rPr>
        <w:t>осуществляться</w:t>
      </w:r>
      <w:r>
        <w:rPr>
          <w:spacing w:val="-9"/>
          <w:sz w:val="22"/>
        </w:rPr>
        <w:t> </w:t>
      </w:r>
      <w:r>
        <w:rPr>
          <w:sz w:val="22"/>
        </w:rPr>
        <w:t>в</w:t>
      </w:r>
      <w:r>
        <w:rPr>
          <w:spacing w:val="-6"/>
          <w:sz w:val="22"/>
        </w:rPr>
        <w:t> </w:t>
      </w:r>
      <w:r>
        <w:rPr>
          <w:sz w:val="22"/>
        </w:rPr>
        <w:t>рабочее</w:t>
      </w:r>
      <w:r>
        <w:rPr>
          <w:spacing w:val="-10"/>
          <w:sz w:val="22"/>
        </w:rPr>
        <w:t> </w:t>
      </w:r>
      <w:r>
        <w:rPr>
          <w:spacing w:val="-2"/>
          <w:sz w:val="22"/>
        </w:rPr>
        <w:t>время.</w:t>
      </w:r>
    </w:p>
    <w:p>
      <w:pPr>
        <w:pStyle w:val="ListParagraph"/>
        <w:numPr>
          <w:ilvl w:val="0"/>
          <w:numId w:val="5"/>
        </w:numPr>
        <w:tabs>
          <w:tab w:pos="1151" w:val="left" w:leader="none"/>
        </w:tabs>
        <w:spacing w:line="240" w:lineRule="auto" w:before="179" w:after="0"/>
        <w:ind w:left="1150" w:right="0" w:hanging="358"/>
        <w:jc w:val="left"/>
        <w:rPr>
          <w:sz w:val="22"/>
        </w:rPr>
      </w:pPr>
      <w:r>
        <w:rPr>
          <w:sz w:val="22"/>
        </w:rPr>
        <w:t>Небольшая</w:t>
      </w:r>
      <w:r>
        <w:rPr>
          <w:spacing w:val="-8"/>
          <w:sz w:val="22"/>
        </w:rPr>
        <w:t> </w:t>
      </w:r>
      <w:r>
        <w:rPr>
          <w:sz w:val="22"/>
        </w:rPr>
        <w:t>премия</w:t>
      </w:r>
      <w:r>
        <w:rPr>
          <w:spacing w:val="-7"/>
          <w:sz w:val="22"/>
        </w:rPr>
        <w:t> </w:t>
      </w:r>
      <w:r>
        <w:rPr>
          <w:sz w:val="22"/>
        </w:rPr>
        <w:t>будет</w:t>
      </w:r>
      <w:r>
        <w:rPr>
          <w:spacing w:val="-6"/>
          <w:sz w:val="22"/>
        </w:rPr>
        <w:t> </w:t>
      </w:r>
      <w:r>
        <w:rPr>
          <w:sz w:val="22"/>
        </w:rPr>
        <w:t>выплачена</w:t>
      </w:r>
      <w:r>
        <w:rPr>
          <w:spacing w:val="-8"/>
          <w:sz w:val="22"/>
        </w:rPr>
        <w:t> </w:t>
      </w:r>
      <w:r>
        <w:rPr>
          <w:sz w:val="22"/>
        </w:rPr>
        <w:t>всем</w:t>
      </w:r>
      <w:r>
        <w:rPr>
          <w:spacing w:val="-7"/>
          <w:sz w:val="22"/>
        </w:rPr>
        <w:t> </w:t>
      </w:r>
      <w:r>
        <w:rPr>
          <w:spacing w:val="-2"/>
          <w:sz w:val="22"/>
        </w:rPr>
        <w:t>участникам.</w:t>
      </w:r>
    </w:p>
    <w:p>
      <w:pPr>
        <w:pStyle w:val="ListParagraph"/>
        <w:numPr>
          <w:ilvl w:val="0"/>
          <w:numId w:val="5"/>
        </w:numPr>
        <w:tabs>
          <w:tab w:pos="1151" w:val="left" w:leader="none"/>
        </w:tabs>
        <w:spacing w:line="240" w:lineRule="auto" w:before="182" w:after="0"/>
        <w:ind w:left="1150" w:right="0" w:hanging="358"/>
        <w:jc w:val="left"/>
        <w:rPr>
          <w:sz w:val="22"/>
        </w:rPr>
      </w:pPr>
      <w:r>
        <w:rPr>
          <w:sz w:val="22"/>
        </w:rPr>
        <w:t>Вакцинация</w:t>
      </w:r>
      <w:r>
        <w:rPr>
          <w:spacing w:val="-11"/>
          <w:sz w:val="22"/>
        </w:rPr>
        <w:t> </w:t>
      </w:r>
      <w:r>
        <w:rPr>
          <w:sz w:val="22"/>
        </w:rPr>
        <w:t>будет</w:t>
      </w:r>
      <w:r>
        <w:rPr>
          <w:spacing w:val="-10"/>
          <w:sz w:val="22"/>
        </w:rPr>
        <w:t> </w:t>
      </w:r>
      <w:r>
        <w:rPr>
          <w:sz w:val="22"/>
        </w:rPr>
        <w:t>осуществляться</w:t>
      </w:r>
      <w:r>
        <w:rPr>
          <w:spacing w:val="-10"/>
          <w:sz w:val="22"/>
        </w:rPr>
        <w:t> </w:t>
      </w:r>
      <w:r>
        <w:rPr>
          <w:spacing w:val="-2"/>
          <w:sz w:val="22"/>
        </w:rPr>
        <w:t>доктором.</w:t>
      </w:r>
    </w:p>
    <w:p>
      <w:pPr>
        <w:pStyle w:val="Heading3"/>
        <w:spacing w:before="176"/>
        <w:ind w:left="793"/>
      </w:pPr>
      <w:r>
        <w:rPr/>
        <w:t>ГРИПП:</w:t>
      </w:r>
      <w:r>
        <w:rPr>
          <w:spacing w:val="-3"/>
        </w:rPr>
        <w:t> </w:t>
      </w:r>
      <w:r>
        <w:rPr/>
        <w:t>ОЦЕНКА</w:t>
      </w:r>
      <w:r>
        <w:rPr>
          <w:spacing w:val="-10"/>
        </w:rPr>
        <w:t> </w:t>
      </w:r>
      <w:r>
        <w:rPr/>
        <w:t>ОТВЕТА</w:t>
      </w:r>
      <w:r>
        <w:rPr>
          <w:spacing w:val="-6"/>
        </w:rPr>
        <w:t> </w:t>
      </w:r>
      <w:r>
        <w:rPr/>
        <w:t>НА</w:t>
      </w:r>
      <w:r>
        <w:rPr>
          <w:spacing w:val="-7"/>
        </w:rPr>
        <w:t> </w:t>
      </w:r>
      <w:r>
        <w:rPr/>
        <w:t>ВОПРОС</w:t>
      </w:r>
      <w:r>
        <w:rPr>
          <w:spacing w:val="-1"/>
        </w:rPr>
        <w:t> </w:t>
      </w:r>
      <w:r>
        <w:rPr>
          <w:spacing w:val="-10"/>
        </w:rPr>
        <w:t>2</w:t>
      </w:r>
    </w:p>
    <w:p>
      <w:pPr>
        <w:pStyle w:val="BodyText"/>
        <w:spacing w:line="256" w:lineRule="auto" w:before="184"/>
        <w:ind w:left="793" w:right="1036"/>
      </w:pPr>
      <w:r>
        <w:rPr/>
        <w:t>ЦЕЛЬ</w:t>
      </w:r>
      <w:r>
        <w:rPr>
          <w:spacing w:val="-4"/>
        </w:rPr>
        <w:t> </w:t>
      </w:r>
      <w:r>
        <w:rPr/>
        <w:t>ВОПРОСА:</w:t>
      </w:r>
      <w:r>
        <w:rPr>
          <w:spacing w:val="-2"/>
        </w:rPr>
        <w:t> </w:t>
      </w:r>
      <w:r>
        <w:rPr/>
        <w:t>Выявление</w:t>
      </w:r>
      <w:r>
        <w:rPr>
          <w:spacing w:val="-4"/>
        </w:rPr>
        <w:t> </w:t>
      </w:r>
      <w:r>
        <w:rPr/>
        <w:t>информации:</w:t>
      </w:r>
      <w:r>
        <w:rPr>
          <w:spacing w:val="-2"/>
        </w:rPr>
        <w:t> </w:t>
      </w:r>
      <w:r>
        <w:rPr/>
        <w:t>просмотр</w:t>
      </w:r>
      <w:r>
        <w:rPr>
          <w:spacing w:val="-4"/>
        </w:rPr>
        <w:t> </w:t>
      </w:r>
      <w:r>
        <w:rPr/>
        <w:t>текста</w:t>
      </w:r>
      <w:r>
        <w:rPr>
          <w:spacing w:val="-6"/>
        </w:rPr>
        <w:t> </w:t>
      </w:r>
      <w:r>
        <w:rPr/>
        <w:t>для</w:t>
      </w:r>
      <w:r>
        <w:rPr>
          <w:spacing w:val="-5"/>
        </w:rPr>
        <w:t> </w:t>
      </w:r>
      <w:r>
        <w:rPr/>
        <w:t>поиска</w:t>
      </w:r>
      <w:r>
        <w:rPr>
          <w:spacing w:val="-4"/>
        </w:rPr>
        <w:t> </w:t>
      </w:r>
      <w:r>
        <w:rPr/>
        <w:t>явно</w:t>
      </w:r>
      <w:r>
        <w:rPr>
          <w:spacing w:val="-6"/>
        </w:rPr>
        <w:t> </w:t>
      </w:r>
      <w:r>
        <w:rPr/>
        <w:t>указанной </w:t>
      </w:r>
      <w:r>
        <w:rPr>
          <w:spacing w:val="-2"/>
        </w:rPr>
        <w:t>информации</w:t>
      </w:r>
    </w:p>
    <w:p>
      <w:pPr>
        <w:pStyle w:val="Heading5"/>
        <w:spacing w:before="164"/>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793"/>
      </w:pPr>
      <w:r>
        <w:rPr/>
        <w:t>Код</w:t>
      </w:r>
      <w:r>
        <w:rPr>
          <w:spacing w:val="-6"/>
        </w:rPr>
        <w:t> </w:t>
      </w:r>
      <w:r>
        <w:rPr/>
        <w:t>1:</w:t>
      </w:r>
      <w:r>
        <w:rPr>
          <w:spacing w:val="-6"/>
        </w:rPr>
        <w:t> </w:t>
      </w:r>
      <w:r>
        <w:rPr/>
        <w:t>B.</w:t>
      </w:r>
      <w:r>
        <w:rPr>
          <w:spacing w:val="-5"/>
        </w:rPr>
        <w:t> </w:t>
      </w:r>
      <w:r>
        <w:rPr/>
        <w:t>Вакцинация</w:t>
      </w:r>
      <w:r>
        <w:rPr>
          <w:spacing w:val="-6"/>
        </w:rPr>
        <w:t> </w:t>
      </w:r>
      <w:r>
        <w:rPr/>
        <w:t>будет</w:t>
      </w:r>
      <w:r>
        <w:rPr>
          <w:spacing w:val="-3"/>
        </w:rPr>
        <w:t> </w:t>
      </w:r>
      <w:r>
        <w:rPr/>
        <w:t>осуществляться</w:t>
      </w:r>
      <w:r>
        <w:rPr>
          <w:spacing w:val="-6"/>
        </w:rPr>
        <w:t> </w:t>
      </w:r>
      <w:r>
        <w:rPr/>
        <w:t>в</w:t>
      </w:r>
      <w:r>
        <w:rPr>
          <w:spacing w:val="-8"/>
        </w:rPr>
        <w:t> </w:t>
      </w:r>
      <w:r>
        <w:rPr/>
        <w:t>рабочее</w:t>
      </w:r>
      <w:r>
        <w:rPr>
          <w:spacing w:val="-6"/>
        </w:rPr>
        <w:t> </w:t>
      </w:r>
      <w:r>
        <w:rPr>
          <w:spacing w:val="-2"/>
        </w:rPr>
        <w:t>время.</w:t>
      </w:r>
    </w:p>
    <w:p>
      <w:pPr>
        <w:pStyle w:val="Heading5"/>
        <w:spacing w:before="183"/>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4"/>
        <w:ind w:left="793"/>
      </w:pPr>
      <w:r>
        <w:rPr/>
        <w:t>Вопрос</w:t>
      </w:r>
      <w:r>
        <w:rPr>
          <w:spacing w:val="-2"/>
        </w:rPr>
        <w:t> </w:t>
      </w:r>
      <w:r>
        <w:rPr/>
        <w:t>3:</w:t>
      </w:r>
      <w:r>
        <w:rPr>
          <w:spacing w:val="-2"/>
        </w:rPr>
        <w:t> ГРИПП</w:t>
      </w:r>
    </w:p>
    <w:p>
      <w:pPr>
        <w:pStyle w:val="BodyText"/>
        <w:spacing w:line="410" w:lineRule="auto" w:before="184"/>
        <w:ind w:left="793" w:right="2698"/>
      </w:pPr>
      <w:r>
        <w:rPr/>
        <w:t>Содержание</w:t>
      </w:r>
      <w:r>
        <w:rPr>
          <w:spacing w:val="-4"/>
        </w:rPr>
        <w:t> </w:t>
      </w:r>
      <w:r>
        <w:rPr/>
        <w:t>информационного</w:t>
      </w:r>
      <w:r>
        <w:rPr>
          <w:spacing w:val="-4"/>
        </w:rPr>
        <w:t> </w:t>
      </w:r>
      <w:r>
        <w:rPr/>
        <w:t>листка</w:t>
      </w:r>
      <w:r>
        <w:rPr>
          <w:spacing w:val="-3"/>
        </w:rPr>
        <w:t> </w:t>
      </w:r>
      <w:r>
        <w:rPr/>
        <w:t>–</w:t>
      </w:r>
      <w:r>
        <w:rPr>
          <w:spacing w:val="-3"/>
        </w:rPr>
        <w:t> </w:t>
      </w:r>
      <w:r>
        <w:rPr/>
        <w:t>это</w:t>
      </w:r>
      <w:r>
        <w:rPr>
          <w:spacing w:val="-4"/>
        </w:rPr>
        <w:t> </w:t>
      </w:r>
      <w:r>
        <w:rPr/>
        <w:t>то,</w:t>
      </w:r>
      <w:r>
        <w:rPr>
          <w:spacing w:val="-1"/>
        </w:rPr>
        <w:t> </w:t>
      </w:r>
      <w:r>
        <w:rPr/>
        <w:t>о</w:t>
      </w:r>
      <w:r>
        <w:rPr>
          <w:spacing w:val="-4"/>
        </w:rPr>
        <w:t> </w:t>
      </w:r>
      <w:r>
        <w:rPr/>
        <w:t>чем</w:t>
      </w:r>
      <w:r>
        <w:rPr>
          <w:spacing w:val="-4"/>
        </w:rPr>
        <w:t> </w:t>
      </w:r>
      <w:r>
        <w:rPr/>
        <w:t>в</w:t>
      </w:r>
      <w:r>
        <w:rPr>
          <w:spacing w:val="-4"/>
        </w:rPr>
        <w:t> </w:t>
      </w:r>
      <w:r>
        <w:rPr/>
        <w:t>нем</w:t>
      </w:r>
      <w:r>
        <w:rPr>
          <w:spacing w:val="-4"/>
        </w:rPr>
        <w:t> </w:t>
      </w:r>
      <w:r>
        <w:rPr/>
        <w:t>говорится. Стиль информационного листка</w:t>
      </w:r>
      <w:r>
        <w:rPr>
          <w:spacing w:val="40"/>
        </w:rPr>
        <w:t> </w:t>
      </w:r>
      <w:r>
        <w:rPr/>
        <w:t>- это то, как он написан.</w:t>
      </w:r>
    </w:p>
    <w:p>
      <w:pPr>
        <w:pStyle w:val="BodyText"/>
        <w:spacing w:line="412" w:lineRule="auto"/>
        <w:ind w:left="793" w:right="1628"/>
      </w:pPr>
      <w:r>
        <w:rPr/>
        <w:t>При</w:t>
      </w:r>
      <w:r>
        <w:rPr>
          <w:spacing w:val="-3"/>
        </w:rPr>
        <w:t> </w:t>
      </w:r>
      <w:r>
        <w:rPr/>
        <w:t>его</w:t>
      </w:r>
      <w:r>
        <w:rPr>
          <w:spacing w:val="-5"/>
        </w:rPr>
        <w:t> </w:t>
      </w:r>
      <w:r>
        <w:rPr/>
        <w:t>составлении</w:t>
      </w:r>
      <w:r>
        <w:rPr>
          <w:spacing w:val="-3"/>
        </w:rPr>
        <w:t> </w:t>
      </w:r>
      <w:r>
        <w:rPr/>
        <w:t>Мария</w:t>
      </w:r>
      <w:r>
        <w:rPr>
          <w:spacing w:val="-2"/>
        </w:rPr>
        <w:t> </w:t>
      </w:r>
      <w:r>
        <w:rPr/>
        <w:t>хотела,</w:t>
      </w:r>
      <w:r>
        <w:rPr>
          <w:spacing w:val="-4"/>
        </w:rPr>
        <w:t> </w:t>
      </w:r>
      <w:r>
        <w:rPr/>
        <w:t>чтобы</w:t>
      </w:r>
      <w:r>
        <w:rPr>
          <w:spacing w:val="-5"/>
        </w:rPr>
        <w:t> </w:t>
      </w:r>
      <w:r>
        <w:rPr/>
        <w:t>стиль</w:t>
      </w:r>
      <w:r>
        <w:rPr>
          <w:spacing w:val="-5"/>
        </w:rPr>
        <w:t> </w:t>
      </w:r>
      <w:r>
        <w:rPr/>
        <w:t>был</w:t>
      </w:r>
      <w:r>
        <w:rPr>
          <w:spacing w:val="-2"/>
        </w:rPr>
        <w:t> </w:t>
      </w:r>
      <w:r>
        <w:rPr/>
        <w:t>дружелюбным</w:t>
      </w:r>
      <w:r>
        <w:rPr>
          <w:spacing w:val="-5"/>
        </w:rPr>
        <w:t> </w:t>
      </w:r>
      <w:r>
        <w:rPr/>
        <w:t>и</w:t>
      </w:r>
      <w:r>
        <w:rPr>
          <w:spacing w:val="-3"/>
        </w:rPr>
        <w:t> </w:t>
      </w:r>
      <w:r>
        <w:rPr/>
        <w:t>ободряющим. Как вы думаете, получилось ли у нее осуществить задуманное?</w:t>
      </w:r>
    </w:p>
    <w:p>
      <w:pPr>
        <w:pStyle w:val="BodyText"/>
        <w:spacing w:line="259" w:lineRule="auto"/>
        <w:ind w:left="793" w:right="908"/>
      </w:pPr>
      <w:r>
        <w:rPr/>
        <w:t>Обоснуйте</w:t>
      </w:r>
      <w:r>
        <w:rPr>
          <w:spacing w:val="-4"/>
        </w:rPr>
        <w:t> </w:t>
      </w:r>
      <w:r>
        <w:rPr/>
        <w:t>свое</w:t>
      </w:r>
      <w:r>
        <w:rPr>
          <w:spacing w:val="-4"/>
        </w:rPr>
        <w:t> </w:t>
      </w:r>
      <w:r>
        <w:rPr/>
        <w:t>мнение,</w:t>
      </w:r>
      <w:r>
        <w:rPr>
          <w:spacing w:val="-3"/>
        </w:rPr>
        <w:t> </w:t>
      </w:r>
      <w:r>
        <w:rPr/>
        <w:t>обращаясь</w:t>
      </w:r>
      <w:r>
        <w:rPr>
          <w:spacing w:val="-3"/>
        </w:rPr>
        <w:t> </w:t>
      </w:r>
      <w:r>
        <w:rPr/>
        <w:t>к</w:t>
      </w:r>
      <w:r>
        <w:rPr>
          <w:spacing w:val="-4"/>
        </w:rPr>
        <w:t> </w:t>
      </w:r>
      <w:r>
        <w:rPr/>
        <w:t>особенностям</w:t>
      </w:r>
      <w:r>
        <w:rPr>
          <w:spacing w:val="-4"/>
        </w:rPr>
        <w:t> </w:t>
      </w:r>
      <w:r>
        <w:rPr/>
        <w:t>и</w:t>
      </w:r>
      <w:r>
        <w:rPr>
          <w:spacing w:val="-6"/>
        </w:rPr>
        <w:t> </w:t>
      </w:r>
      <w:r>
        <w:rPr/>
        <w:t>деталям</w:t>
      </w:r>
      <w:r>
        <w:rPr>
          <w:spacing w:val="-3"/>
        </w:rPr>
        <w:t> </w:t>
      </w:r>
      <w:r>
        <w:rPr/>
        <w:t>оформления</w:t>
      </w:r>
      <w:r>
        <w:rPr>
          <w:spacing w:val="-5"/>
        </w:rPr>
        <w:t> </w:t>
      </w:r>
      <w:r>
        <w:rPr/>
        <w:t>и</w:t>
      </w:r>
      <w:r>
        <w:rPr>
          <w:spacing w:val="-4"/>
        </w:rPr>
        <w:t> </w:t>
      </w:r>
      <w:r>
        <w:rPr/>
        <w:t>расположения текста, стилю письма, рисункам и другим графическим элементам.</w:t>
      </w:r>
    </w:p>
    <w:p>
      <w:pPr>
        <w:spacing w:before="155"/>
        <w:ind w:left="793" w:right="0" w:firstLine="0"/>
        <w:jc w:val="left"/>
        <w:rPr>
          <w:sz w:val="22"/>
        </w:rPr>
      </w:pPr>
      <w:r>
        <w:rPr>
          <w:spacing w:val="-2"/>
          <w:sz w:val="22"/>
        </w:rPr>
        <w:t>.........................................................................................................................................................</w:t>
      </w:r>
    </w:p>
    <w:p>
      <w:pPr>
        <w:spacing w:before="181"/>
        <w:ind w:left="793" w:right="0" w:firstLine="0"/>
        <w:jc w:val="left"/>
        <w:rPr>
          <w:sz w:val="22"/>
        </w:rPr>
      </w:pPr>
      <w:r>
        <w:rPr>
          <w:spacing w:val="-2"/>
          <w:sz w:val="22"/>
        </w:rPr>
        <w:t>.........................................................................................................................................................</w:t>
      </w:r>
    </w:p>
    <w:p>
      <w:pPr>
        <w:spacing w:before="179"/>
        <w:ind w:left="793" w:right="0" w:firstLine="0"/>
        <w:jc w:val="left"/>
        <w:rPr>
          <w:sz w:val="22"/>
        </w:rPr>
      </w:pPr>
      <w:r>
        <w:rPr>
          <w:spacing w:val="-2"/>
          <w:sz w:val="22"/>
        </w:rPr>
        <w:t>.........................................................................................................................................................</w:t>
      </w:r>
    </w:p>
    <w:p>
      <w:pPr>
        <w:pStyle w:val="Heading3"/>
        <w:ind w:left="793"/>
      </w:pPr>
      <w:r>
        <w:rPr/>
        <w:t>ГРИПП:</w:t>
      </w:r>
      <w:r>
        <w:rPr>
          <w:spacing w:val="-3"/>
        </w:rPr>
        <w:t> </w:t>
      </w:r>
      <w:r>
        <w:rPr/>
        <w:t>ОЦЕНКА</w:t>
      </w:r>
      <w:r>
        <w:rPr>
          <w:spacing w:val="-10"/>
        </w:rPr>
        <w:t> </w:t>
      </w:r>
      <w:r>
        <w:rPr/>
        <w:t>ОТВЕТА</w:t>
      </w:r>
      <w:r>
        <w:rPr>
          <w:spacing w:val="-6"/>
        </w:rPr>
        <w:t> </w:t>
      </w:r>
      <w:r>
        <w:rPr/>
        <w:t>НА</w:t>
      </w:r>
      <w:r>
        <w:rPr>
          <w:spacing w:val="-7"/>
        </w:rPr>
        <w:t> </w:t>
      </w:r>
      <w:r>
        <w:rPr/>
        <w:t>ВОПРОС</w:t>
      </w:r>
      <w:r>
        <w:rPr>
          <w:spacing w:val="-1"/>
        </w:rPr>
        <w:t> </w:t>
      </w:r>
      <w:r>
        <w:rPr>
          <w:spacing w:val="-10"/>
        </w:rPr>
        <w:t>3</w:t>
      </w:r>
    </w:p>
    <w:p>
      <w:pPr>
        <w:pStyle w:val="BodyText"/>
        <w:spacing w:before="182"/>
        <w:ind w:left="793"/>
      </w:pPr>
      <w:r>
        <w:rPr/>
        <w:t>ЦЕЛЬ</w:t>
      </w:r>
      <w:r>
        <w:rPr>
          <w:spacing w:val="-8"/>
        </w:rPr>
        <w:t> </w:t>
      </w:r>
      <w:r>
        <w:rPr/>
        <w:t>ВОПРОСА:</w:t>
      </w:r>
      <w:r>
        <w:rPr>
          <w:spacing w:val="-4"/>
        </w:rPr>
        <w:t> </w:t>
      </w:r>
      <w:r>
        <w:rPr/>
        <w:t>Анализ</w:t>
      </w:r>
      <w:r>
        <w:rPr>
          <w:spacing w:val="-6"/>
        </w:rPr>
        <w:t> </w:t>
      </w:r>
      <w:r>
        <w:rPr/>
        <w:t>формы</w:t>
      </w:r>
      <w:r>
        <w:rPr>
          <w:spacing w:val="-7"/>
        </w:rPr>
        <w:t> </w:t>
      </w:r>
      <w:r>
        <w:rPr/>
        <w:t>текста:</w:t>
      </w:r>
      <w:r>
        <w:rPr>
          <w:spacing w:val="-7"/>
        </w:rPr>
        <w:t> </w:t>
      </w:r>
      <w:r>
        <w:rPr/>
        <w:t>определение</w:t>
      </w:r>
      <w:r>
        <w:rPr>
          <w:spacing w:val="-7"/>
        </w:rPr>
        <w:t> </w:t>
      </w:r>
      <w:r>
        <w:rPr/>
        <w:t>характеристик</w:t>
      </w:r>
      <w:r>
        <w:rPr>
          <w:spacing w:val="-6"/>
        </w:rPr>
        <w:t> </w:t>
      </w:r>
      <w:r>
        <w:rPr/>
        <w:t>стиля</w:t>
      </w:r>
      <w:r>
        <w:rPr>
          <w:spacing w:val="-7"/>
        </w:rPr>
        <w:t> </w:t>
      </w:r>
      <w:r>
        <w:rPr/>
        <w:t>и</w:t>
      </w:r>
      <w:r>
        <w:rPr>
          <w:spacing w:val="-8"/>
        </w:rPr>
        <w:t> </w:t>
      </w:r>
      <w:r>
        <w:rPr/>
        <w:t>цели</w:t>
      </w:r>
      <w:r>
        <w:rPr>
          <w:spacing w:val="-7"/>
        </w:rPr>
        <w:t> </w:t>
      </w:r>
      <w:r>
        <w:rPr>
          <w:spacing w:val="-2"/>
        </w:rPr>
        <w:t>текста</w:t>
      </w:r>
    </w:p>
    <w:p>
      <w:pPr>
        <w:pStyle w:val="Heading5"/>
        <w:spacing w:before="181"/>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0"/>
        <w:ind w:left="793"/>
      </w:pPr>
      <w:r>
        <w:rPr/>
        <w:t>Код</w:t>
      </w:r>
      <w:r>
        <w:rPr>
          <w:spacing w:val="-7"/>
        </w:rPr>
        <w:t> </w:t>
      </w:r>
      <w:r>
        <w:rPr/>
        <w:t>2:</w:t>
      </w:r>
      <w:r>
        <w:rPr>
          <w:spacing w:val="-4"/>
        </w:rPr>
        <w:t> </w:t>
      </w:r>
      <w:r>
        <w:rPr/>
        <w:t>Четкое</w:t>
      </w:r>
      <w:r>
        <w:rPr>
          <w:spacing w:val="-3"/>
        </w:rPr>
        <w:t> </w:t>
      </w:r>
      <w:r>
        <w:rPr/>
        <w:t>обращение</w:t>
      </w:r>
      <w:r>
        <w:rPr>
          <w:spacing w:val="-3"/>
        </w:rPr>
        <w:t> </w:t>
      </w:r>
      <w:r>
        <w:rPr/>
        <w:t>к</w:t>
      </w:r>
      <w:r>
        <w:rPr>
          <w:spacing w:val="-2"/>
        </w:rPr>
        <w:t> </w:t>
      </w:r>
      <w:r>
        <w:rPr/>
        <w:t>тексту</w:t>
      </w:r>
      <w:r>
        <w:rPr>
          <w:spacing w:val="-5"/>
        </w:rPr>
        <w:t> </w:t>
      </w:r>
      <w:r>
        <w:rPr/>
        <w:t>и</w:t>
      </w:r>
      <w:r>
        <w:rPr>
          <w:spacing w:val="-3"/>
        </w:rPr>
        <w:t> </w:t>
      </w:r>
      <w:r>
        <w:rPr/>
        <w:t>выделение</w:t>
      </w:r>
      <w:r>
        <w:rPr>
          <w:spacing w:val="-3"/>
        </w:rPr>
        <w:t> </w:t>
      </w:r>
      <w:r>
        <w:rPr/>
        <w:t>связи</w:t>
      </w:r>
      <w:r>
        <w:rPr>
          <w:spacing w:val="-6"/>
        </w:rPr>
        <w:t> </w:t>
      </w:r>
      <w:r>
        <w:rPr/>
        <w:t>между</w:t>
      </w:r>
      <w:r>
        <w:rPr>
          <w:spacing w:val="-5"/>
        </w:rPr>
        <w:t> </w:t>
      </w:r>
      <w:r>
        <w:rPr/>
        <w:t>стилем</w:t>
      </w:r>
      <w:r>
        <w:rPr>
          <w:spacing w:val="-6"/>
        </w:rPr>
        <w:t> </w:t>
      </w:r>
      <w:r>
        <w:rPr/>
        <w:t>и</w:t>
      </w:r>
      <w:r>
        <w:rPr>
          <w:spacing w:val="-3"/>
        </w:rPr>
        <w:t> </w:t>
      </w:r>
      <w:r>
        <w:rPr/>
        <w:t>целью</w:t>
      </w:r>
      <w:r>
        <w:rPr>
          <w:spacing w:val="-5"/>
        </w:rPr>
        <w:t> </w:t>
      </w:r>
      <w:r>
        <w:rPr>
          <w:spacing w:val="-2"/>
        </w:rPr>
        <w:t>(высказывание</w:t>
      </w:r>
    </w:p>
    <w:p>
      <w:pPr>
        <w:pStyle w:val="BodyText"/>
        <w:spacing w:line="259" w:lineRule="auto" w:before="20"/>
        <w:ind w:left="1501"/>
      </w:pPr>
      <w:r>
        <w:rPr/>
        <w:t>«быть</w:t>
      </w:r>
      <w:r>
        <w:rPr>
          <w:spacing w:val="-4"/>
        </w:rPr>
        <w:t> </w:t>
      </w:r>
      <w:r>
        <w:rPr/>
        <w:t>дружелюбным</w:t>
      </w:r>
      <w:r>
        <w:rPr>
          <w:spacing w:val="-2"/>
        </w:rPr>
        <w:t> </w:t>
      </w:r>
      <w:r>
        <w:rPr/>
        <w:t>и</w:t>
      </w:r>
      <w:r>
        <w:rPr>
          <w:spacing w:val="-5"/>
        </w:rPr>
        <w:t> </w:t>
      </w:r>
      <w:r>
        <w:rPr/>
        <w:t>ободряющим»).</w:t>
      </w:r>
      <w:r>
        <w:rPr>
          <w:spacing w:val="-3"/>
        </w:rPr>
        <w:t> </w:t>
      </w:r>
      <w:r>
        <w:rPr/>
        <w:t>Ответ</w:t>
      </w:r>
      <w:r>
        <w:rPr>
          <w:spacing w:val="-4"/>
        </w:rPr>
        <w:t> </w:t>
      </w:r>
      <w:r>
        <w:rPr/>
        <w:t>должен затрагивать</w:t>
      </w:r>
      <w:r>
        <w:rPr>
          <w:spacing w:val="-3"/>
        </w:rPr>
        <w:t> </w:t>
      </w:r>
      <w:r>
        <w:rPr/>
        <w:t>ХОТЯ</w:t>
      </w:r>
      <w:r>
        <w:rPr>
          <w:spacing w:val="-2"/>
        </w:rPr>
        <w:t> </w:t>
      </w:r>
      <w:r>
        <w:rPr/>
        <w:t>БЫ</w:t>
      </w:r>
      <w:r>
        <w:rPr>
          <w:spacing w:val="-5"/>
        </w:rPr>
        <w:t> </w:t>
      </w:r>
      <w:r>
        <w:rPr/>
        <w:t>ОДИН</w:t>
      </w:r>
      <w:r>
        <w:rPr>
          <w:spacing w:val="-5"/>
        </w:rPr>
        <w:t> </w:t>
      </w:r>
      <w:r>
        <w:rPr/>
        <w:t>из следующих пунктов:</w:t>
      </w:r>
    </w:p>
    <w:p>
      <w:pPr>
        <w:pStyle w:val="ListParagraph"/>
        <w:numPr>
          <w:ilvl w:val="1"/>
          <w:numId w:val="5"/>
        </w:numPr>
        <w:tabs>
          <w:tab w:pos="1833" w:val="left" w:leader="none"/>
        </w:tabs>
        <w:spacing w:line="259" w:lineRule="auto" w:before="159" w:after="0"/>
        <w:ind w:left="1786" w:right="1046" w:hanging="286"/>
        <w:jc w:val="left"/>
        <w:rPr>
          <w:sz w:val="22"/>
        </w:rPr>
      </w:pPr>
      <w:r>
        <w:rPr>
          <w:sz w:val="22"/>
          <w:u w:val="single"/>
        </w:rPr>
        <w:t>говорится детально об одной из характерных особенностей</w:t>
      </w:r>
      <w:r>
        <w:rPr>
          <w:sz w:val="22"/>
        </w:rPr>
        <w:t> (расположение материала, стиль письма, рисунки или другие графические элементы; или подобное)</w:t>
      </w:r>
      <w:r>
        <w:rPr>
          <w:spacing w:val="-3"/>
          <w:sz w:val="22"/>
        </w:rPr>
        <w:t> </w:t>
      </w:r>
      <w:r>
        <w:rPr>
          <w:sz w:val="22"/>
        </w:rPr>
        <w:t>определенной</w:t>
      </w:r>
      <w:r>
        <w:rPr>
          <w:spacing w:val="-3"/>
          <w:sz w:val="22"/>
        </w:rPr>
        <w:t> </w:t>
      </w:r>
      <w:r>
        <w:rPr>
          <w:sz w:val="22"/>
        </w:rPr>
        <w:t>части</w:t>
      </w:r>
      <w:r>
        <w:rPr>
          <w:spacing w:val="-3"/>
          <w:sz w:val="22"/>
        </w:rPr>
        <w:t> </w:t>
      </w:r>
      <w:r>
        <w:rPr>
          <w:sz w:val="22"/>
        </w:rPr>
        <w:t>текста</w:t>
      </w:r>
      <w:r>
        <w:rPr>
          <w:spacing w:val="-4"/>
          <w:sz w:val="22"/>
        </w:rPr>
        <w:t> </w:t>
      </w:r>
      <w:r>
        <w:rPr>
          <w:sz w:val="22"/>
        </w:rPr>
        <w:t>или</w:t>
      </w:r>
      <w:r>
        <w:rPr>
          <w:spacing w:val="-2"/>
          <w:sz w:val="22"/>
        </w:rPr>
        <w:t> </w:t>
      </w:r>
      <w:r>
        <w:rPr>
          <w:sz w:val="22"/>
        </w:rPr>
        <w:t>о</w:t>
      </w:r>
      <w:r>
        <w:rPr>
          <w:spacing w:val="-4"/>
          <w:sz w:val="22"/>
        </w:rPr>
        <w:t> </w:t>
      </w:r>
      <w:r>
        <w:rPr>
          <w:sz w:val="22"/>
        </w:rPr>
        <w:t>качестве</w:t>
      </w:r>
      <w:r>
        <w:rPr>
          <w:spacing w:val="-4"/>
          <w:sz w:val="22"/>
        </w:rPr>
        <w:t> </w:t>
      </w:r>
      <w:r>
        <w:rPr>
          <w:sz w:val="22"/>
        </w:rPr>
        <w:t>некоторой</w:t>
      </w:r>
      <w:r>
        <w:rPr>
          <w:spacing w:val="-2"/>
          <w:sz w:val="22"/>
        </w:rPr>
        <w:t> </w:t>
      </w:r>
      <w:r>
        <w:rPr>
          <w:sz w:val="22"/>
        </w:rPr>
        <w:t>особенности;</w:t>
      </w:r>
      <w:r>
        <w:rPr>
          <w:spacing w:val="80"/>
          <w:sz w:val="22"/>
        </w:rPr>
        <w:t> </w:t>
      </w:r>
      <w:r>
        <w:rPr>
          <w:sz w:val="22"/>
        </w:rPr>
        <w:t>И</w:t>
      </w:r>
      <w:r>
        <w:rPr>
          <w:spacing w:val="-6"/>
          <w:sz w:val="22"/>
        </w:rPr>
        <w:t> </w:t>
      </w:r>
      <w:r>
        <w:rPr>
          <w:sz w:val="22"/>
        </w:rPr>
        <w:t>/ </w:t>
      </w:r>
      <w:r>
        <w:rPr>
          <w:spacing w:val="-4"/>
          <w:sz w:val="22"/>
        </w:rPr>
        <w:t>ИЛИ</w:t>
      </w:r>
    </w:p>
    <w:p>
      <w:pPr>
        <w:spacing w:after="0" w:line="259" w:lineRule="auto"/>
        <w:jc w:val="left"/>
        <w:rPr>
          <w:sz w:val="22"/>
        </w:rPr>
        <w:sectPr>
          <w:pgSz w:w="11910" w:h="16840"/>
          <w:pgMar w:header="0" w:footer="1194" w:top="860" w:bottom="1380" w:left="340" w:right="200"/>
        </w:sectPr>
      </w:pPr>
    </w:p>
    <w:p>
      <w:pPr>
        <w:pStyle w:val="ListParagraph"/>
        <w:numPr>
          <w:ilvl w:val="1"/>
          <w:numId w:val="5"/>
        </w:numPr>
        <w:tabs>
          <w:tab w:pos="1835" w:val="left" w:leader="none"/>
        </w:tabs>
        <w:spacing w:line="240" w:lineRule="auto" w:before="81" w:after="0"/>
        <w:ind w:left="1834" w:right="0" w:hanging="334"/>
        <w:jc w:val="left"/>
        <w:rPr>
          <w:sz w:val="22"/>
        </w:rPr>
      </w:pPr>
      <w:r>
        <w:rPr>
          <w:sz w:val="22"/>
          <w:u w:val="single"/>
        </w:rPr>
        <w:t>используются</w:t>
      </w:r>
      <w:r>
        <w:rPr>
          <w:spacing w:val="-9"/>
          <w:sz w:val="22"/>
          <w:u w:val="single"/>
        </w:rPr>
        <w:t> </w:t>
      </w:r>
      <w:r>
        <w:rPr>
          <w:sz w:val="22"/>
          <w:u w:val="single"/>
        </w:rPr>
        <w:t>оценочные</w:t>
      </w:r>
      <w:r>
        <w:rPr>
          <w:spacing w:val="-7"/>
          <w:sz w:val="22"/>
          <w:u w:val="single"/>
        </w:rPr>
        <w:t> </w:t>
      </w:r>
      <w:r>
        <w:rPr>
          <w:sz w:val="22"/>
          <w:u w:val="single"/>
        </w:rPr>
        <w:t>слова</w:t>
      </w:r>
      <w:r>
        <w:rPr>
          <w:spacing w:val="-9"/>
          <w:sz w:val="22"/>
          <w:u w:val="single"/>
        </w:rPr>
        <w:t> </w:t>
      </w:r>
      <w:r>
        <w:rPr>
          <w:sz w:val="22"/>
          <w:u w:val="single"/>
        </w:rPr>
        <w:t>(помимо</w:t>
      </w:r>
      <w:r>
        <w:rPr>
          <w:spacing w:val="-8"/>
          <w:sz w:val="22"/>
          <w:u w:val="single"/>
        </w:rPr>
        <w:t> </w:t>
      </w:r>
      <w:r>
        <w:rPr>
          <w:sz w:val="22"/>
          <w:u w:val="single"/>
        </w:rPr>
        <w:t>«дружелюбный»</w:t>
      </w:r>
      <w:r>
        <w:rPr>
          <w:spacing w:val="-7"/>
          <w:sz w:val="22"/>
          <w:u w:val="single"/>
        </w:rPr>
        <w:t> </w:t>
      </w:r>
      <w:r>
        <w:rPr>
          <w:sz w:val="22"/>
          <w:u w:val="single"/>
        </w:rPr>
        <w:t>и</w:t>
      </w:r>
      <w:r>
        <w:rPr>
          <w:spacing w:val="-7"/>
          <w:sz w:val="22"/>
          <w:u w:val="single"/>
        </w:rPr>
        <w:t> </w:t>
      </w:r>
      <w:r>
        <w:rPr>
          <w:spacing w:val="-2"/>
          <w:sz w:val="22"/>
          <w:u w:val="single"/>
        </w:rPr>
        <w:t>«ободряющий»).</w:t>
      </w:r>
    </w:p>
    <w:p>
      <w:pPr>
        <w:pStyle w:val="BodyText"/>
        <w:spacing w:before="179"/>
        <w:ind w:left="1786"/>
      </w:pPr>
      <w:r>
        <w:rPr/>
        <w:t>Обратите</w:t>
      </w:r>
      <w:r>
        <w:rPr>
          <w:spacing w:val="-11"/>
        </w:rPr>
        <w:t> </w:t>
      </w:r>
      <w:r>
        <w:rPr/>
        <w:t>внимание,</w:t>
      </w:r>
      <w:r>
        <w:rPr>
          <w:spacing w:val="-7"/>
        </w:rPr>
        <w:t> </w:t>
      </w:r>
      <w:r>
        <w:rPr/>
        <w:t>что</w:t>
      </w:r>
      <w:r>
        <w:rPr>
          <w:spacing w:val="-6"/>
        </w:rPr>
        <w:t> </w:t>
      </w:r>
      <w:r>
        <w:rPr/>
        <w:t>такие</w:t>
      </w:r>
      <w:r>
        <w:rPr>
          <w:spacing w:val="-7"/>
        </w:rPr>
        <w:t> </w:t>
      </w:r>
      <w:r>
        <w:rPr/>
        <w:t>слова,</w:t>
      </w:r>
      <w:r>
        <w:rPr>
          <w:spacing w:val="-7"/>
        </w:rPr>
        <w:t> </w:t>
      </w:r>
      <w:r>
        <w:rPr/>
        <w:t>как</w:t>
      </w:r>
      <w:r>
        <w:rPr>
          <w:spacing w:val="-6"/>
        </w:rPr>
        <w:t> </w:t>
      </w:r>
      <w:r>
        <w:rPr/>
        <w:t>«интересный»,</w:t>
      </w:r>
      <w:r>
        <w:rPr>
          <w:spacing w:val="-7"/>
        </w:rPr>
        <w:t> </w:t>
      </w:r>
      <w:r>
        <w:rPr/>
        <w:t>«легко</w:t>
      </w:r>
      <w:r>
        <w:rPr>
          <w:spacing w:val="-7"/>
        </w:rPr>
        <w:t> </w:t>
      </w:r>
      <w:r>
        <w:rPr/>
        <w:t>читаемый»</w:t>
      </w:r>
      <w:r>
        <w:rPr>
          <w:spacing w:val="-1"/>
        </w:rPr>
        <w:t> </w:t>
      </w:r>
      <w:r>
        <w:rPr>
          <w:spacing w:val="-10"/>
        </w:rPr>
        <w:t>и</w:t>
      </w:r>
    </w:p>
    <w:p>
      <w:pPr>
        <w:pStyle w:val="BodyText"/>
        <w:spacing w:line="259" w:lineRule="auto" w:before="21"/>
        <w:ind w:left="1786"/>
      </w:pPr>
      <w:r>
        <w:rPr/>
        <w:t>«понятный»</w:t>
      </w:r>
      <w:r>
        <w:rPr>
          <w:spacing w:val="-5"/>
        </w:rPr>
        <w:t> </w:t>
      </w:r>
      <w:r>
        <w:rPr/>
        <w:t>не</w:t>
      </w:r>
      <w:r>
        <w:rPr>
          <w:spacing w:val="-7"/>
        </w:rPr>
        <w:t> </w:t>
      </w:r>
      <w:r>
        <w:rPr/>
        <w:t>принимаются</w:t>
      </w:r>
      <w:r>
        <w:rPr>
          <w:spacing w:val="-6"/>
        </w:rPr>
        <w:t> </w:t>
      </w:r>
      <w:r>
        <w:rPr/>
        <w:t>в</w:t>
      </w:r>
      <w:r>
        <w:rPr>
          <w:spacing w:val="-4"/>
        </w:rPr>
        <w:t> </w:t>
      </w:r>
      <w:r>
        <w:rPr/>
        <w:t>качестве</w:t>
      </w:r>
      <w:r>
        <w:rPr>
          <w:spacing w:val="-4"/>
        </w:rPr>
        <w:t> </w:t>
      </w:r>
      <w:r>
        <w:rPr/>
        <w:t>характерных</w:t>
      </w:r>
      <w:r>
        <w:rPr>
          <w:spacing w:val="-7"/>
        </w:rPr>
        <w:t> </w:t>
      </w:r>
      <w:r>
        <w:rPr/>
        <w:t>признаков</w:t>
      </w:r>
      <w:r>
        <w:rPr>
          <w:spacing w:val="-4"/>
        </w:rPr>
        <w:t> </w:t>
      </w:r>
      <w:r>
        <w:rPr/>
        <w:t>рассматриваемой </w:t>
      </w:r>
      <w:r>
        <w:rPr>
          <w:spacing w:val="-2"/>
        </w:rPr>
        <w:t>особенности.</w:t>
      </w:r>
    </w:p>
    <w:p>
      <w:pPr>
        <w:pStyle w:val="BodyText"/>
        <w:spacing w:line="259" w:lineRule="auto" w:before="160"/>
        <w:ind w:left="1501" w:right="1036"/>
      </w:pPr>
      <w:r>
        <w:rPr/>
        <w:t>Мнение</w:t>
      </w:r>
      <w:r>
        <w:rPr>
          <w:spacing w:val="-3"/>
        </w:rPr>
        <w:t> </w:t>
      </w:r>
      <w:r>
        <w:rPr/>
        <w:t>о</w:t>
      </w:r>
      <w:r>
        <w:rPr>
          <w:spacing w:val="-3"/>
        </w:rPr>
        <w:t> </w:t>
      </w:r>
      <w:r>
        <w:rPr/>
        <w:t>том,</w:t>
      </w:r>
      <w:r>
        <w:rPr>
          <w:spacing w:val="-4"/>
        </w:rPr>
        <w:t> </w:t>
      </w:r>
      <w:r>
        <w:rPr/>
        <w:t>получилось</w:t>
      </w:r>
      <w:r>
        <w:rPr>
          <w:spacing w:val="-3"/>
        </w:rPr>
        <w:t> </w:t>
      </w:r>
      <w:r>
        <w:rPr/>
        <w:t>ли</w:t>
      </w:r>
      <w:r>
        <w:rPr>
          <w:spacing w:val="-6"/>
        </w:rPr>
        <w:t> </w:t>
      </w:r>
      <w:r>
        <w:rPr/>
        <w:t>у</w:t>
      </w:r>
      <w:r>
        <w:rPr>
          <w:spacing w:val="-3"/>
        </w:rPr>
        <w:t> </w:t>
      </w:r>
      <w:r>
        <w:rPr/>
        <w:t>Марии</w:t>
      </w:r>
      <w:r>
        <w:rPr>
          <w:spacing w:val="-3"/>
        </w:rPr>
        <w:t> </w:t>
      </w:r>
      <w:r>
        <w:rPr/>
        <w:t>осуществить</w:t>
      </w:r>
      <w:r>
        <w:rPr>
          <w:spacing w:val="-3"/>
        </w:rPr>
        <w:t> </w:t>
      </w:r>
      <w:r>
        <w:rPr/>
        <w:t>задуманное,</w:t>
      </w:r>
      <w:r>
        <w:rPr>
          <w:spacing w:val="-2"/>
        </w:rPr>
        <w:t> </w:t>
      </w:r>
      <w:r>
        <w:rPr/>
        <w:t>может</w:t>
      </w:r>
      <w:r>
        <w:rPr>
          <w:spacing w:val="-3"/>
        </w:rPr>
        <w:t> </w:t>
      </w:r>
      <w:r>
        <w:rPr/>
        <w:t>быть выражено как прямо, так и косвенно.</w:t>
      </w:r>
    </w:p>
    <w:p>
      <w:pPr>
        <w:pStyle w:val="ListParagraph"/>
        <w:numPr>
          <w:ilvl w:val="0"/>
          <w:numId w:val="6"/>
        </w:numPr>
        <w:tabs>
          <w:tab w:pos="1787" w:val="left" w:leader="none"/>
        </w:tabs>
        <w:spacing w:line="254" w:lineRule="auto" w:before="1" w:after="0"/>
        <w:ind w:left="1786" w:right="1118" w:hanging="286"/>
        <w:jc w:val="left"/>
        <w:rPr>
          <w:i/>
          <w:sz w:val="20"/>
        </w:rPr>
      </w:pPr>
      <w:r>
        <w:rPr>
          <w:sz w:val="20"/>
        </w:rPr>
        <w:t>Нет,</w:t>
      </w:r>
      <w:r>
        <w:rPr>
          <w:spacing w:val="-4"/>
          <w:sz w:val="20"/>
        </w:rPr>
        <w:t> </w:t>
      </w:r>
      <w:r>
        <w:rPr>
          <w:sz w:val="20"/>
        </w:rPr>
        <w:t>поместить</w:t>
      </w:r>
      <w:r>
        <w:rPr>
          <w:spacing w:val="-2"/>
          <w:sz w:val="20"/>
        </w:rPr>
        <w:t> </w:t>
      </w:r>
      <w:r>
        <w:rPr>
          <w:sz w:val="20"/>
        </w:rPr>
        <w:t>картинку</w:t>
      </w:r>
      <w:r>
        <w:rPr>
          <w:spacing w:val="-7"/>
          <w:sz w:val="20"/>
        </w:rPr>
        <w:t> </w:t>
      </w:r>
      <w:r>
        <w:rPr>
          <w:sz w:val="20"/>
        </w:rPr>
        <w:t>с изображением</w:t>
      </w:r>
      <w:r>
        <w:rPr>
          <w:spacing w:val="-4"/>
          <w:sz w:val="20"/>
        </w:rPr>
        <w:t> </w:t>
      </w:r>
      <w:r>
        <w:rPr>
          <w:sz w:val="20"/>
        </w:rPr>
        <w:t>шприца</w:t>
      </w:r>
      <w:r>
        <w:rPr>
          <w:spacing w:val="-4"/>
          <w:sz w:val="20"/>
        </w:rPr>
        <w:t> </w:t>
      </w:r>
      <w:r>
        <w:rPr>
          <w:sz w:val="20"/>
        </w:rPr>
        <w:t>было</w:t>
      </w:r>
      <w:r>
        <w:rPr>
          <w:spacing w:val="-4"/>
          <w:sz w:val="20"/>
        </w:rPr>
        <w:t> </w:t>
      </w:r>
      <w:r>
        <w:rPr>
          <w:sz w:val="20"/>
        </w:rPr>
        <w:t>плохой</w:t>
      </w:r>
      <w:r>
        <w:rPr>
          <w:spacing w:val="-5"/>
          <w:sz w:val="20"/>
        </w:rPr>
        <w:t> </w:t>
      </w:r>
      <w:r>
        <w:rPr>
          <w:sz w:val="20"/>
        </w:rPr>
        <w:t>идеей,</w:t>
      </w:r>
      <w:r>
        <w:rPr>
          <w:spacing w:val="-2"/>
          <w:sz w:val="20"/>
        </w:rPr>
        <w:t> </w:t>
      </w:r>
      <w:r>
        <w:rPr>
          <w:sz w:val="20"/>
        </w:rPr>
        <w:t>так</w:t>
      </w:r>
      <w:r>
        <w:rPr>
          <w:spacing w:val="-4"/>
          <w:sz w:val="20"/>
        </w:rPr>
        <w:t> </w:t>
      </w:r>
      <w:r>
        <w:rPr>
          <w:sz w:val="20"/>
        </w:rPr>
        <w:t>как</w:t>
      </w:r>
      <w:r>
        <w:rPr>
          <w:spacing w:val="-3"/>
          <w:sz w:val="20"/>
        </w:rPr>
        <w:t> </w:t>
      </w:r>
      <w:r>
        <w:rPr>
          <w:sz w:val="20"/>
        </w:rPr>
        <w:t>он</w:t>
      </w:r>
      <w:r>
        <w:rPr>
          <w:spacing w:val="-4"/>
          <w:sz w:val="20"/>
        </w:rPr>
        <w:t> </w:t>
      </w:r>
      <w:r>
        <w:rPr>
          <w:sz w:val="20"/>
        </w:rPr>
        <w:t>выглядит пугающе. </w:t>
      </w:r>
      <w:r>
        <w:rPr>
          <w:i/>
          <w:sz w:val="20"/>
        </w:rPr>
        <w:t>[Говорится об одной характерной особенности оформления: конкретная</w:t>
      </w:r>
      <w:r>
        <w:rPr>
          <w:i/>
          <w:sz w:val="20"/>
        </w:rPr>
        <w:t> картинка (1). Используется собственное оценочное слово «пугающе» (2).]</w:t>
      </w:r>
    </w:p>
    <w:p>
      <w:pPr>
        <w:pStyle w:val="ListParagraph"/>
        <w:numPr>
          <w:ilvl w:val="0"/>
          <w:numId w:val="6"/>
        </w:numPr>
        <w:tabs>
          <w:tab w:pos="1787" w:val="left" w:leader="none"/>
        </w:tabs>
        <w:spacing w:line="254" w:lineRule="auto" w:before="9" w:after="0"/>
        <w:ind w:left="1786" w:right="1526" w:hanging="286"/>
        <w:jc w:val="left"/>
        <w:rPr>
          <w:i/>
          <w:sz w:val="20"/>
        </w:rPr>
      </w:pPr>
      <w:r>
        <w:rPr>
          <w:sz w:val="20"/>
        </w:rPr>
        <w:t>Да,</w:t>
      </w:r>
      <w:r>
        <w:rPr>
          <w:spacing w:val="-3"/>
          <w:sz w:val="20"/>
        </w:rPr>
        <w:t> </w:t>
      </w:r>
      <w:r>
        <w:rPr>
          <w:sz w:val="20"/>
        </w:rPr>
        <w:t>картинки</w:t>
      </w:r>
      <w:r>
        <w:rPr>
          <w:spacing w:val="-4"/>
          <w:sz w:val="20"/>
        </w:rPr>
        <w:t> </w:t>
      </w:r>
      <w:r>
        <w:rPr>
          <w:sz w:val="20"/>
        </w:rPr>
        <w:t>разбавляют</w:t>
      </w:r>
      <w:r>
        <w:rPr>
          <w:spacing w:val="-3"/>
          <w:sz w:val="20"/>
        </w:rPr>
        <w:t> </w:t>
      </w:r>
      <w:r>
        <w:rPr>
          <w:sz w:val="20"/>
        </w:rPr>
        <w:t>текст</w:t>
      </w:r>
      <w:r>
        <w:rPr>
          <w:spacing w:val="-3"/>
          <w:sz w:val="20"/>
        </w:rPr>
        <w:t> </w:t>
      </w:r>
      <w:r>
        <w:rPr>
          <w:sz w:val="20"/>
        </w:rPr>
        <w:t>и</w:t>
      </w:r>
      <w:r>
        <w:rPr>
          <w:spacing w:val="-6"/>
          <w:sz w:val="20"/>
        </w:rPr>
        <w:t> </w:t>
      </w:r>
      <w:r>
        <w:rPr>
          <w:sz w:val="20"/>
        </w:rPr>
        <w:t>делают</w:t>
      </w:r>
      <w:r>
        <w:rPr>
          <w:spacing w:val="-3"/>
          <w:sz w:val="20"/>
        </w:rPr>
        <w:t> </w:t>
      </w:r>
      <w:r>
        <w:rPr>
          <w:sz w:val="20"/>
        </w:rPr>
        <w:t>его</w:t>
      </w:r>
      <w:r>
        <w:rPr>
          <w:spacing w:val="-5"/>
          <w:sz w:val="20"/>
        </w:rPr>
        <w:t> </w:t>
      </w:r>
      <w:r>
        <w:rPr>
          <w:sz w:val="20"/>
        </w:rPr>
        <w:t>более</w:t>
      </w:r>
      <w:r>
        <w:rPr>
          <w:spacing w:val="-4"/>
          <w:sz w:val="20"/>
        </w:rPr>
        <w:t> </w:t>
      </w:r>
      <w:r>
        <w:rPr>
          <w:sz w:val="20"/>
        </w:rPr>
        <w:t>легким</w:t>
      </w:r>
      <w:r>
        <w:rPr>
          <w:spacing w:val="-4"/>
          <w:sz w:val="20"/>
        </w:rPr>
        <w:t> </w:t>
      </w:r>
      <w:r>
        <w:rPr>
          <w:sz w:val="20"/>
        </w:rPr>
        <w:t>для</w:t>
      </w:r>
      <w:r>
        <w:rPr>
          <w:spacing w:val="-2"/>
          <w:sz w:val="20"/>
        </w:rPr>
        <w:t> </w:t>
      </w:r>
      <w:r>
        <w:rPr>
          <w:sz w:val="20"/>
        </w:rPr>
        <w:t>чтения.</w:t>
      </w:r>
      <w:r>
        <w:rPr>
          <w:spacing w:val="-1"/>
          <w:sz w:val="20"/>
        </w:rPr>
        <w:t> </w:t>
      </w:r>
      <w:r>
        <w:rPr>
          <w:i/>
          <w:sz w:val="20"/>
        </w:rPr>
        <w:t>[Описывается</w:t>
      </w:r>
      <w:r>
        <w:rPr>
          <w:i/>
          <w:sz w:val="20"/>
        </w:rPr>
        <w:t> характерная особенность оформления (1).]</w:t>
      </w:r>
    </w:p>
    <w:p>
      <w:pPr>
        <w:pStyle w:val="ListParagraph"/>
        <w:numPr>
          <w:ilvl w:val="0"/>
          <w:numId w:val="6"/>
        </w:numPr>
        <w:tabs>
          <w:tab w:pos="1787" w:val="left" w:leader="none"/>
        </w:tabs>
        <w:spacing w:line="254" w:lineRule="auto" w:before="5" w:after="0"/>
        <w:ind w:left="1786" w:right="988" w:hanging="286"/>
        <w:jc w:val="left"/>
        <w:rPr>
          <w:i/>
          <w:sz w:val="20"/>
        </w:rPr>
      </w:pPr>
      <w:r>
        <w:rPr>
          <w:sz w:val="20"/>
        </w:rPr>
        <w:t>Картинка</w:t>
      </w:r>
      <w:r>
        <w:rPr>
          <w:spacing w:val="-7"/>
          <w:sz w:val="20"/>
        </w:rPr>
        <w:t> </w:t>
      </w:r>
      <w:r>
        <w:rPr>
          <w:sz w:val="20"/>
        </w:rPr>
        <w:t>с</w:t>
      </w:r>
      <w:r>
        <w:rPr>
          <w:spacing w:val="-6"/>
          <w:sz w:val="20"/>
        </w:rPr>
        <w:t> </w:t>
      </w:r>
      <w:r>
        <w:rPr>
          <w:sz w:val="20"/>
        </w:rPr>
        <w:t>изображением</w:t>
      </w:r>
      <w:r>
        <w:rPr>
          <w:spacing w:val="-5"/>
          <w:sz w:val="20"/>
        </w:rPr>
        <w:t> </w:t>
      </w:r>
      <w:r>
        <w:rPr>
          <w:sz w:val="20"/>
        </w:rPr>
        <w:t>мультипликационного</w:t>
      </w:r>
      <w:r>
        <w:rPr>
          <w:spacing w:val="-7"/>
          <w:sz w:val="20"/>
        </w:rPr>
        <w:t> </w:t>
      </w:r>
      <w:r>
        <w:rPr>
          <w:sz w:val="20"/>
        </w:rPr>
        <w:t>вируса</w:t>
      </w:r>
      <w:r>
        <w:rPr>
          <w:spacing w:val="-7"/>
          <w:sz w:val="20"/>
        </w:rPr>
        <w:t> </w:t>
      </w:r>
      <w:r>
        <w:rPr>
          <w:sz w:val="20"/>
        </w:rPr>
        <w:t>выглядит</w:t>
      </w:r>
      <w:r>
        <w:rPr>
          <w:spacing w:val="-5"/>
          <w:sz w:val="20"/>
        </w:rPr>
        <w:t> </w:t>
      </w:r>
      <w:r>
        <w:rPr>
          <w:sz w:val="20"/>
        </w:rPr>
        <w:t>дружелюбно. </w:t>
      </w:r>
      <w:r>
        <w:rPr>
          <w:i/>
          <w:sz w:val="20"/>
        </w:rPr>
        <w:t>[Говорится</w:t>
      </w:r>
      <w:r>
        <w:rPr>
          <w:i/>
          <w:sz w:val="20"/>
        </w:rPr>
        <w:t> о характерной особенности («мультипликационный») одной из иллюстраций (1).]</w:t>
      </w:r>
    </w:p>
    <w:p>
      <w:pPr>
        <w:pStyle w:val="ListParagraph"/>
        <w:numPr>
          <w:ilvl w:val="0"/>
          <w:numId w:val="6"/>
        </w:numPr>
        <w:tabs>
          <w:tab w:pos="1787" w:val="left" w:leader="none"/>
        </w:tabs>
        <w:spacing w:line="256" w:lineRule="auto" w:before="5" w:after="0"/>
        <w:ind w:left="1786" w:right="1367" w:hanging="286"/>
        <w:jc w:val="left"/>
        <w:rPr>
          <w:i/>
          <w:sz w:val="20"/>
        </w:rPr>
      </w:pPr>
      <w:r>
        <w:rPr>
          <w:sz w:val="20"/>
        </w:rPr>
        <w:t>Нет, картинки детские и неуместные. </w:t>
      </w:r>
      <w:r>
        <w:rPr>
          <w:i/>
          <w:sz w:val="20"/>
        </w:rPr>
        <w:t>[Используются собственные оценочные слова</w:t>
      </w:r>
      <w:r>
        <w:rPr>
          <w:i/>
          <w:sz w:val="20"/>
        </w:rPr>
        <w:t> («детский»,</w:t>
      </w:r>
      <w:r>
        <w:rPr>
          <w:i/>
          <w:spacing w:val="-5"/>
          <w:sz w:val="20"/>
        </w:rPr>
        <w:t> </w:t>
      </w:r>
      <w:r>
        <w:rPr>
          <w:i/>
          <w:sz w:val="20"/>
        </w:rPr>
        <w:t>«неуместный»)</w:t>
      </w:r>
      <w:r>
        <w:rPr>
          <w:i/>
          <w:spacing w:val="-6"/>
          <w:sz w:val="20"/>
        </w:rPr>
        <w:t> </w:t>
      </w:r>
      <w:r>
        <w:rPr>
          <w:i/>
          <w:sz w:val="20"/>
        </w:rPr>
        <w:t>для</w:t>
      </w:r>
      <w:r>
        <w:rPr>
          <w:i/>
          <w:spacing w:val="-5"/>
          <w:sz w:val="20"/>
        </w:rPr>
        <w:t> </w:t>
      </w:r>
      <w:r>
        <w:rPr>
          <w:i/>
          <w:sz w:val="20"/>
        </w:rPr>
        <w:t>оценки</w:t>
      </w:r>
      <w:r>
        <w:rPr>
          <w:i/>
          <w:spacing w:val="-5"/>
          <w:sz w:val="20"/>
        </w:rPr>
        <w:t> </w:t>
      </w:r>
      <w:r>
        <w:rPr>
          <w:i/>
          <w:sz w:val="20"/>
        </w:rPr>
        <w:t>одной</w:t>
      </w:r>
      <w:r>
        <w:rPr>
          <w:i/>
          <w:spacing w:val="-5"/>
          <w:sz w:val="20"/>
        </w:rPr>
        <w:t> </w:t>
      </w:r>
      <w:r>
        <w:rPr>
          <w:i/>
          <w:sz w:val="20"/>
        </w:rPr>
        <w:t>из</w:t>
      </w:r>
      <w:r>
        <w:rPr>
          <w:i/>
          <w:spacing w:val="-7"/>
          <w:sz w:val="20"/>
        </w:rPr>
        <w:t> </w:t>
      </w:r>
      <w:r>
        <w:rPr>
          <w:i/>
          <w:sz w:val="20"/>
        </w:rPr>
        <w:t>характерных</w:t>
      </w:r>
      <w:r>
        <w:rPr>
          <w:i/>
          <w:spacing w:val="-6"/>
          <w:sz w:val="20"/>
        </w:rPr>
        <w:t> </w:t>
      </w:r>
      <w:r>
        <w:rPr>
          <w:i/>
          <w:sz w:val="20"/>
        </w:rPr>
        <w:t>особенностей</w:t>
      </w:r>
      <w:r>
        <w:rPr>
          <w:i/>
          <w:spacing w:val="-8"/>
          <w:sz w:val="20"/>
        </w:rPr>
        <w:t> </w:t>
      </w:r>
      <w:r>
        <w:rPr>
          <w:i/>
          <w:sz w:val="20"/>
        </w:rPr>
        <w:t>текста задания (2).]</w:t>
      </w:r>
    </w:p>
    <w:p>
      <w:pPr>
        <w:pStyle w:val="ListParagraph"/>
        <w:numPr>
          <w:ilvl w:val="0"/>
          <w:numId w:val="6"/>
        </w:numPr>
        <w:tabs>
          <w:tab w:pos="1787" w:val="left" w:leader="none"/>
        </w:tabs>
        <w:spacing w:line="259" w:lineRule="auto" w:before="4" w:after="0"/>
        <w:ind w:left="1786" w:right="948" w:hanging="286"/>
        <w:jc w:val="left"/>
        <w:rPr>
          <w:i/>
          <w:sz w:val="20"/>
        </w:rPr>
      </w:pPr>
      <w:r>
        <w:rPr>
          <w:sz w:val="20"/>
        </w:rPr>
        <w:t>Да, стиль письма расслабляющий и неформальный. </w:t>
      </w:r>
      <w:r>
        <w:rPr>
          <w:i/>
          <w:sz w:val="20"/>
        </w:rPr>
        <w:t>[Используются собственные</w:t>
      </w:r>
      <w:r>
        <w:rPr>
          <w:i/>
          <w:sz w:val="20"/>
        </w:rPr>
        <w:t> оценочные</w:t>
      </w:r>
      <w:r>
        <w:rPr>
          <w:i/>
          <w:spacing w:val="-6"/>
          <w:sz w:val="20"/>
        </w:rPr>
        <w:t> </w:t>
      </w:r>
      <w:r>
        <w:rPr>
          <w:i/>
          <w:sz w:val="20"/>
        </w:rPr>
        <w:t>слова</w:t>
      </w:r>
      <w:r>
        <w:rPr>
          <w:i/>
          <w:spacing w:val="-6"/>
          <w:sz w:val="20"/>
        </w:rPr>
        <w:t> </w:t>
      </w:r>
      <w:r>
        <w:rPr>
          <w:i/>
          <w:sz w:val="20"/>
        </w:rPr>
        <w:t>(«расслабляющий»,</w:t>
      </w:r>
      <w:r>
        <w:rPr>
          <w:i/>
          <w:spacing w:val="-6"/>
          <w:sz w:val="20"/>
        </w:rPr>
        <w:t> </w:t>
      </w:r>
      <w:r>
        <w:rPr>
          <w:i/>
          <w:sz w:val="20"/>
        </w:rPr>
        <w:t>«неформальный»)</w:t>
      </w:r>
      <w:r>
        <w:rPr>
          <w:i/>
          <w:spacing w:val="-5"/>
          <w:sz w:val="20"/>
        </w:rPr>
        <w:t> </w:t>
      </w:r>
      <w:r>
        <w:rPr>
          <w:i/>
          <w:sz w:val="20"/>
        </w:rPr>
        <w:t>для оценки</w:t>
      </w:r>
      <w:r>
        <w:rPr>
          <w:i/>
          <w:spacing w:val="-4"/>
          <w:sz w:val="20"/>
        </w:rPr>
        <w:t> </w:t>
      </w:r>
      <w:r>
        <w:rPr>
          <w:i/>
          <w:sz w:val="20"/>
        </w:rPr>
        <w:t>одной</w:t>
      </w:r>
      <w:r>
        <w:rPr>
          <w:i/>
          <w:spacing w:val="-6"/>
          <w:sz w:val="20"/>
        </w:rPr>
        <w:t> </w:t>
      </w:r>
      <w:r>
        <w:rPr>
          <w:i/>
          <w:sz w:val="20"/>
        </w:rPr>
        <w:t>из</w:t>
      </w:r>
      <w:r>
        <w:rPr>
          <w:i/>
          <w:spacing w:val="-5"/>
          <w:sz w:val="20"/>
        </w:rPr>
        <w:t> </w:t>
      </w:r>
      <w:r>
        <w:rPr>
          <w:i/>
          <w:sz w:val="20"/>
        </w:rPr>
        <w:t>характерных особенностей текста задания (2).]</w:t>
      </w:r>
    </w:p>
    <w:p>
      <w:pPr>
        <w:pStyle w:val="ListParagraph"/>
        <w:numPr>
          <w:ilvl w:val="0"/>
          <w:numId w:val="6"/>
        </w:numPr>
        <w:tabs>
          <w:tab w:pos="1787" w:val="left" w:leader="none"/>
        </w:tabs>
        <w:spacing w:line="254" w:lineRule="auto" w:before="0" w:after="0"/>
        <w:ind w:left="1786" w:right="1662" w:hanging="286"/>
        <w:jc w:val="left"/>
        <w:rPr>
          <w:i/>
          <w:sz w:val="20"/>
        </w:rPr>
      </w:pPr>
      <w:r>
        <w:rPr>
          <w:sz w:val="20"/>
        </w:rPr>
        <w:t>Да,</w:t>
      </w:r>
      <w:r>
        <w:rPr>
          <w:spacing w:val="-5"/>
          <w:sz w:val="20"/>
        </w:rPr>
        <w:t> </w:t>
      </w:r>
      <w:r>
        <w:rPr>
          <w:sz w:val="20"/>
        </w:rPr>
        <w:t>стиль</w:t>
      </w:r>
      <w:r>
        <w:rPr>
          <w:spacing w:val="-5"/>
          <w:sz w:val="20"/>
        </w:rPr>
        <w:t> </w:t>
      </w:r>
      <w:r>
        <w:rPr>
          <w:sz w:val="20"/>
        </w:rPr>
        <w:t>написания</w:t>
      </w:r>
      <w:r>
        <w:rPr>
          <w:spacing w:val="-2"/>
          <w:sz w:val="20"/>
        </w:rPr>
        <w:t> </w:t>
      </w:r>
      <w:r>
        <w:rPr>
          <w:sz w:val="20"/>
        </w:rPr>
        <w:t>теплый</w:t>
      </w:r>
      <w:r>
        <w:rPr>
          <w:spacing w:val="-6"/>
          <w:sz w:val="20"/>
        </w:rPr>
        <w:t> </w:t>
      </w:r>
      <w:r>
        <w:rPr>
          <w:sz w:val="20"/>
        </w:rPr>
        <w:t>и</w:t>
      </w:r>
      <w:r>
        <w:rPr>
          <w:spacing w:val="-4"/>
          <w:sz w:val="20"/>
        </w:rPr>
        <w:t> </w:t>
      </w:r>
      <w:r>
        <w:rPr>
          <w:sz w:val="20"/>
        </w:rPr>
        <w:t>располагающий</w:t>
      </w:r>
      <w:r>
        <w:rPr>
          <w:spacing w:val="-4"/>
          <w:sz w:val="20"/>
        </w:rPr>
        <w:t> </w:t>
      </w:r>
      <w:r>
        <w:rPr>
          <w:sz w:val="20"/>
        </w:rPr>
        <w:t>к</w:t>
      </w:r>
      <w:r>
        <w:rPr>
          <w:spacing w:val="-5"/>
          <w:sz w:val="20"/>
        </w:rPr>
        <w:t> </w:t>
      </w:r>
      <w:r>
        <w:rPr>
          <w:sz w:val="20"/>
        </w:rPr>
        <w:t>себе. [</w:t>
      </w:r>
      <w:r>
        <w:rPr>
          <w:i/>
          <w:sz w:val="20"/>
        </w:rPr>
        <w:t>Используются</w:t>
      </w:r>
      <w:r>
        <w:rPr>
          <w:i/>
          <w:spacing w:val="-6"/>
          <w:sz w:val="20"/>
        </w:rPr>
        <w:t> </w:t>
      </w:r>
      <w:r>
        <w:rPr>
          <w:i/>
          <w:sz w:val="20"/>
        </w:rPr>
        <w:t>собственные</w:t>
      </w:r>
      <w:r>
        <w:rPr>
          <w:i/>
          <w:sz w:val="20"/>
        </w:rPr>
        <w:t> оценочные слова («теплый», «неформальный») для оценки стиля (2).]</w:t>
      </w:r>
    </w:p>
    <w:p>
      <w:pPr>
        <w:pStyle w:val="ListParagraph"/>
        <w:numPr>
          <w:ilvl w:val="0"/>
          <w:numId w:val="6"/>
        </w:numPr>
        <w:tabs>
          <w:tab w:pos="1787" w:val="left" w:leader="none"/>
        </w:tabs>
        <w:spacing w:line="256" w:lineRule="auto" w:before="6" w:after="0"/>
        <w:ind w:left="1786" w:right="968" w:hanging="286"/>
        <w:jc w:val="left"/>
        <w:rPr>
          <w:i/>
          <w:sz w:val="20"/>
        </w:rPr>
      </w:pPr>
      <w:r>
        <w:rPr>
          <w:sz w:val="20"/>
        </w:rPr>
        <w:t>Слишком</w:t>
      </w:r>
      <w:r>
        <w:rPr>
          <w:spacing w:val="-4"/>
          <w:sz w:val="20"/>
        </w:rPr>
        <w:t> </w:t>
      </w:r>
      <w:r>
        <w:rPr>
          <w:sz w:val="20"/>
        </w:rPr>
        <w:t>много</w:t>
      </w:r>
      <w:r>
        <w:rPr>
          <w:spacing w:val="-6"/>
          <w:sz w:val="20"/>
        </w:rPr>
        <w:t> </w:t>
      </w:r>
      <w:r>
        <w:rPr>
          <w:sz w:val="20"/>
        </w:rPr>
        <w:t>написано.</w:t>
      </w:r>
      <w:r>
        <w:rPr>
          <w:spacing w:val="-4"/>
          <w:sz w:val="20"/>
        </w:rPr>
        <w:t> </w:t>
      </w:r>
      <w:r>
        <w:rPr>
          <w:sz w:val="20"/>
        </w:rPr>
        <w:t>Людям</w:t>
      </w:r>
      <w:r>
        <w:rPr>
          <w:spacing w:val="-4"/>
          <w:sz w:val="20"/>
        </w:rPr>
        <w:t> </w:t>
      </w:r>
      <w:r>
        <w:rPr>
          <w:sz w:val="20"/>
        </w:rPr>
        <w:t>надоест</w:t>
      </w:r>
      <w:r>
        <w:rPr>
          <w:spacing w:val="-4"/>
          <w:sz w:val="20"/>
        </w:rPr>
        <w:t> </w:t>
      </w:r>
      <w:r>
        <w:rPr>
          <w:sz w:val="20"/>
        </w:rPr>
        <w:t>читать. </w:t>
      </w:r>
      <w:r>
        <w:rPr>
          <w:i/>
          <w:sz w:val="20"/>
        </w:rPr>
        <w:t>[Говорится</w:t>
      </w:r>
      <w:r>
        <w:rPr>
          <w:i/>
          <w:spacing w:val="-7"/>
          <w:sz w:val="20"/>
        </w:rPr>
        <w:t> </w:t>
      </w:r>
      <w:r>
        <w:rPr>
          <w:i/>
          <w:sz w:val="20"/>
        </w:rPr>
        <w:t>о</w:t>
      </w:r>
      <w:r>
        <w:rPr>
          <w:i/>
          <w:spacing w:val="-7"/>
          <w:sz w:val="20"/>
        </w:rPr>
        <w:t> </w:t>
      </w:r>
      <w:r>
        <w:rPr>
          <w:i/>
          <w:sz w:val="20"/>
        </w:rPr>
        <w:t>характерной</w:t>
      </w:r>
      <w:r>
        <w:rPr>
          <w:i/>
          <w:spacing w:val="-5"/>
          <w:sz w:val="20"/>
        </w:rPr>
        <w:t> </w:t>
      </w:r>
      <w:r>
        <w:rPr>
          <w:i/>
          <w:sz w:val="20"/>
        </w:rPr>
        <w:t>особенности</w:t>
      </w:r>
      <w:r>
        <w:rPr>
          <w:i/>
          <w:sz w:val="20"/>
        </w:rPr>
        <w:t> представления информации: объем текста (1). Используются собственные оценочные слова (2).]</w:t>
      </w:r>
    </w:p>
    <w:p>
      <w:pPr>
        <w:pStyle w:val="ListParagraph"/>
        <w:numPr>
          <w:ilvl w:val="0"/>
          <w:numId w:val="6"/>
        </w:numPr>
        <w:tabs>
          <w:tab w:pos="1787" w:val="left" w:leader="none"/>
        </w:tabs>
        <w:spacing w:line="252" w:lineRule="auto" w:before="4" w:after="0"/>
        <w:ind w:left="1786" w:right="1752" w:hanging="286"/>
        <w:jc w:val="left"/>
        <w:rPr>
          <w:i/>
          <w:sz w:val="20"/>
        </w:rPr>
      </w:pPr>
      <w:r>
        <w:rPr>
          <w:sz w:val="20"/>
        </w:rPr>
        <w:t>Она</w:t>
      </w:r>
      <w:r>
        <w:rPr>
          <w:spacing w:val="-4"/>
          <w:sz w:val="20"/>
        </w:rPr>
        <w:t> </w:t>
      </w:r>
      <w:r>
        <w:rPr>
          <w:sz w:val="20"/>
        </w:rPr>
        <w:t>не</w:t>
      </w:r>
      <w:r>
        <w:rPr>
          <w:spacing w:val="-2"/>
          <w:sz w:val="20"/>
        </w:rPr>
        <w:t> </w:t>
      </w:r>
      <w:r>
        <w:rPr>
          <w:sz w:val="20"/>
        </w:rPr>
        <w:t>давит</w:t>
      </w:r>
      <w:r>
        <w:rPr>
          <w:spacing w:val="-4"/>
          <w:sz w:val="20"/>
        </w:rPr>
        <w:t> </w:t>
      </w:r>
      <w:r>
        <w:rPr>
          <w:sz w:val="20"/>
        </w:rPr>
        <w:t>на</w:t>
      </w:r>
      <w:r>
        <w:rPr>
          <w:spacing w:val="-2"/>
          <w:sz w:val="20"/>
        </w:rPr>
        <w:t> </w:t>
      </w:r>
      <w:r>
        <w:rPr>
          <w:sz w:val="20"/>
        </w:rPr>
        <w:t>людей,</w:t>
      </w:r>
      <w:r>
        <w:rPr>
          <w:spacing w:val="-2"/>
          <w:sz w:val="20"/>
        </w:rPr>
        <w:t> </w:t>
      </w:r>
      <w:r>
        <w:rPr>
          <w:sz w:val="20"/>
        </w:rPr>
        <w:t>чтобы</w:t>
      </w:r>
      <w:r>
        <w:rPr>
          <w:spacing w:val="-3"/>
          <w:sz w:val="20"/>
        </w:rPr>
        <w:t> </w:t>
      </w:r>
      <w:r>
        <w:rPr>
          <w:sz w:val="20"/>
        </w:rPr>
        <w:t>они</w:t>
      </w:r>
      <w:r>
        <w:rPr>
          <w:spacing w:val="-3"/>
          <w:sz w:val="20"/>
        </w:rPr>
        <w:t> </w:t>
      </w:r>
      <w:r>
        <w:rPr>
          <w:sz w:val="20"/>
        </w:rPr>
        <w:t>делали</w:t>
      </w:r>
      <w:r>
        <w:rPr>
          <w:spacing w:val="-5"/>
          <w:sz w:val="20"/>
        </w:rPr>
        <w:t> </w:t>
      </w:r>
      <w:r>
        <w:rPr>
          <w:sz w:val="20"/>
        </w:rPr>
        <w:t>прививку.</w:t>
      </w:r>
      <w:r>
        <w:rPr>
          <w:spacing w:val="-2"/>
          <w:sz w:val="20"/>
        </w:rPr>
        <w:t> </w:t>
      </w:r>
      <w:r>
        <w:rPr>
          <w:sz w:val="20"/>
        </w:rPr>
        <w:t>Это</w:t>
      </w:r>
      <w:r>
        <w:rPr>
          <w:spacing w:val="-2"/>
          <w:sz w:val="20"/>
        </w:rPr>
        <w:t> </w:t>
      </w:r>
      <w:r>
        <w:rPr>
          <w:sz w:val="20"/>
        </w:rPr>
        <w:t>и</w:t>
      </w:r>
      <w:r>
        <w:rPr>
          <w:spacing w:val="-5"/>
          <w:sz w:val="20"/>
        </w:rPr>
        <w:t> </w:t>
      </w:r>
      <w:r>
        <w:rPr>
          <w:sz w:val="20"/>
        </w:rPr>
        <w:t>замотивирует</w:t>
      </w:r>
      <w:r>
        <w:rPr>
          <w:spacing w:val="-4"/>
          <w:sz w:val="20"/>
        </w:rPr>
        <w:t> </w:t>
      </w:r>
      <w:r>
        <w:rPr>
          <w:sz w:val="20"/>
        </w:rPr>
        <w:t>их</w:t>
      </w:r>
      <w:r>
        <w:rPr>
          <w:spacing w:val="-1"/>
          <w:sz w:val="20"/>
        </w:rPr>
        <w:t> </w:t>
      </w:r>
      <w:r>
        <w:rPr>
          <w:sz w:val="20"/>
        </w:rPr>
        <w:t>пройти вакцинацию. </w:t>
      </w:r>
      <w:r>
        <w:rPr>
          <w:i/>
          <w:sz w:val="20"/>
        </w:rPr>
        <w:t>[Неявное упоминание о манере изложения: стилевой аспект (2).]</w:t>
      </w:r>
    </w:p>
    <w:p>
      <w:pPr>
        <w:pStyle w:val="ListParagraph"/>
        <w:numPr>
          <w:ilvl w:val="0"/>
          <w:numId w:val="6"/>
        </w:numPr>
        <w:tabs>
          <w:tab w:pos="1787" w:val="left" w:leader="none"/>
        </w:tabs>
        <w:spacing w:line="254" w:lineRule="auto" w:before="10" w:after="0"/>
        <w:ind w:left="1786" w:right="2007" w:hanging="286"/>
        <w:jc w:val="left"/>
        <w:rPr>
          <w:i/>
          <w:sz w:val="20"/>
        </w:rPr>
      </w:pPr>
      <w:r>
        <w:rPr>
          <w:sz w:val="20"/>
        </w:rPr>
        <w:t>Нет,</w:t>
      </w:r>
      <w:r>
        <w:rPr>
          <w:spacing w:val="-6"/>
          <w:sz w:val="20"/>
        </w:rPr>
        <w:t> </w:t>
      </w:r>
      <w:r>
        <w:rPr>
          <w:sz w:val="20"/>
        </w:rPr>
        <w:t>стиль</w:t>
      </w:r>
      <w:r>
        <w:rPr>
          <w:spacing w:val="-5"/>
          <w:sz w:val="20"/>
        </w:rPr>
        <w:t> </w:t>
      </w:r>
      <w:r>
        <w:rPr>
          <w:sz w:val="20"/>
        </w:rPr>
        <w:t>письма</w:t>
      </w:r>
      <w:r>
        <w:rPr>
          <w:spacing w:val="-5"/>
          <w:sz w:val="20"/>
        </w:rPr>
        <w:t> </w:t>
      </w:r>
      <w:r>
        <w:rPr>
          <w:sz w:val="20"/>
        </w:rPr>
        <w:t>очень</w:t>
      </w:r>
      <w:r>
        <w:rPr>
          <w:spacing w:val="-5"/>
          <w:sz w:val="20"/>
        </w:rPr>
        <w:t> </w:t>
      </w:r>
      <w:r>
        <w:rPr>
          <w:sz w:val="20"/>
        </w:rPr>
        <w:t>формальный.</w:t>
      </w:r>
      <w:r>
        <w:rPr>
          <w:spacing w:val="-3"/>
          <w:sz w:val="20"/>
        </w:rPr>
        <w:t> </w:t>
      </w:r>
      <w:r>
        <w:rPr>
          <w:i/>
          <w:sz w:val="20"/>
        </w:rPr>
        <w:t>[Спорное,</w:t>
      </w:r>
      <w:r>
        <w:rPr>
          <w:i/>
          <w:spacing w:val="-5"/>
          <w:sz w:val="20"/>
        </w:rPr>
        <w:t> </w:t>
      </w:r>
      <w:r>
        <w:rPr>
          <w:i/>
          <w:sz w:val="20"/>
        </w:rPr>
        <w:t>но</w:t>
      </w:r>
      <w:r>
        <w:rPr>
          <w:i/>
          <w:spacing w:val="-6"/>
          <w:sz w:val="20"/>
        </w:rPr>
        <w:t> </w:t>
      </w:r>
      <w:r>
        <w:rPr>
          <w:i/>
          <w:sz w:val="20"/>
        </w:rPr>
        <w:t>приемлемое</w:t>
      </w:r>
      <w:r>
        <w:rPr>
          <w:i/>
          <w:spacing w:val="-6"/>
          <w:sz w:val="20"/>
        </w:rPr>
        <w:t> </w:t>
      </w:r>
      <w:r>
        <w:rPr>
          <w:i/>
          <w:sz w:val="20"/>
        </w:rPr>
        <w:t>использование</w:t>
      </w:r>
      <w:r>
        <w:rPr>
          <w:i/>
          <w:sz w:val="20"/>
        </w:rPr>
        <w:t> собственного оценочного слова «формальный» (2).]</w:t>
      </w:r>
    </w:p>
    <w:p>
      <w:pPr>
        <w:pStyle w:val="Heading5"/>
        <w:spacing w:before="168"/>
        <w:ind w:left="793"/>
        <w:rPr>
          <w:i/>
        </w:rPr>
      </w:pPr>
      <w:r>
        <w:rPr>
          <w:i/>
        </w:rPr>
        <w:t>Ответ</w:t>
      </w:r>
      <w:r>
        <w:rPr>
          <w:i/>
          <w:spacing w:val="-8"/>
        </w:rPr>
        <w:t> </w:t>
      </w:r>
      <w:r>
        <w:rPr>
          <w:i/>
        </w:rPr>
        <w:t>принимается</w:t>
      </w:r>
      <w:r>
        <w:rPr>
          <w:i/>
          <w:spacing w:val="-8"/>
        </w:rPr>
        <w:t> </w:t>
      </w:r>
      <w:r>
        <w:rPr>
          <w:i/>
          <w:spacing w:val="-2"/>
        </w:rPr>
        <w:t>частично</w:t>
      </w:r>
    </w:p>
    <w:p>
      <w:pPr>
        <w:pStyle w:val="BodyText"/>
        <w:spacing w:line="259" w:lineRule="auto" w:before="179"/>
        <w:ind w:left="1501" w:hanging="708"/>
      </w:pPr>
      <w:r>
        <w:rPr/>
        <w:t>Код 1: </w:t>
      </w:r>
      <w:r>
        <w:rPr>
          <w:u w:val="single"/>
        </w:rPr>
        <w:t>Четкое обращение к тексту и выделение связи между целью (высказывание «быть</w:t>
      </w:r>
      <w:r>
        <w:rPr/>
        <w:t> </w:t>
      </w:r>
      <w:r>
        <w:rPr>
          <w:u w:val="single"/>
        </w:rPr>
        <w:t>дружелюбным</w:t>
      </w:r>
      <w:r>
        <w:rPr>
          <w:spacing w:val="-7"/>
          <w:u w:val="single"/>
        </w:rPr>
        <w:t> </w:t>
      </w:r>
      <w:r>
        <w:rPr>
          <w:u w:val="single"/>
        </w:rPr>
        <w:t>и</w:t>
      </w:r>
      <w:r>
        <w:rPr>
          <w:spacing w:val="-5"/>
          <w:u w:val="single"/>
        </w:rPr>
        <w:t> </w:t>
      </w:r>
      <w:r>
        <w:rPr>
          <w:u w:val="single"/>
        </w:rPr>
        <w:t>ободряющим»),</w:t>
      </w:r>
      <w:r>
        <w:rPr>
          <w:spacing w:val="-3"/>
          <w:u w:val="single"/>
        </w:rPr>
        <w:t> </w:t>
      </w:r>
      <w:r>
        <w:rPr>
          <w:u w:val="single"/>
        </w:rPr>
        <w:t>информацией</w:t>
      </w:r>
      <w:r>
        <w:rPr>
          <w:spacing w:val="-5"/>
          <w:u w:val="single"/>
        </w:rPr>
        <w:t> </w:t>
      </w:r>
      <w:r>
        <w:rPr>
          <w:u w:val="single"/>
        </w:rPr>
        <w:t>и</w:t>
      </w:r>
      <w:r>
        <w:rPr>
          <w:spacing w:val="-5"/>
          <w:u w:val="single"/>
        </w:rPr>
        <w:t> </w:t>
      </w:r>
      <w:r>
        <w:rPr>
          <w:u w:val="single"/>
        </w:rPr>
        <w:t>содержанием</w:t>
      </w:r>
      <w:r>
        <w:rPr>
          <w:spacing w:val="-2"/>
        </w:rPr>
        <w:t> </w:t>
      </w:r>
      <w:r>
        <w:rPr/>
        <w:t>(стиль</w:t>
      </w:r>
      <w:r>
        <w:rPr>
          <w:spacing w:val="-4"/>
        </w:rPr>
        <w:t> </w:t>
      </w:r>
      <w:r>
        <w:rPr/>
        <w:t>написания</w:t>
      </w:r>
      <w:r>
        <w:rPr>
          <w:spacing w:val="-6"/>
        </w:rPr>
        <w:t> </w:t>
      </w:r>
      <w:r>
        <w:rPr/>
        <w:t>не </w:t>
      </w:r>
      <w:r>
        <w:rPr>
          <w:spacing w:val="-2"/>
        </w:rPr>
        <w:t>учитывается).</w:t>
      </w:r>
    </w:p>
    <w:p>
      <w:pPr>
        <w:pStyle w:val="BodyText"/>
        <w:spacing w:line="259" w:lineRule="auto" w:before="160"/>
        <w:ind w:left="1501" w:right="1036"/>
      </w:pPr>
      <w:r>
        <w:rPr/>
        <w:t>Мнение</w:t>
      </w:r>
      <w:r>
        <w:rPr>
          <w:spacing w:val="-3"/>
        </w:rPr>
        <w:t> </w:t>
      </w:r>
      <w:r>
        <w:rPr/>
        <w:t>о</w:t>
      </w:r>
      <w:r>
        <w:rPr>
          <w:spacing w:val="-2"/>
        </w:rPr>
        <w:t> </w:t>
      </w:r>
      <w:r>
        <w:rPr/>
        <w:t>том,</w:t>
      </w:r>
      <w:r>
        <w:rPr>
          <w:spacing w:val="-4"/>
        </w:rPr>
        <w:t> </w:t>
      </w:r>
      <w:r>
        <w:rPr/>
        <w:t>получилось</w:t>
      </w:r>
      <w:r>
        <w:rPr>
          <w:spacing w:val="-3"/>
        </w:rPr>
        <w:t> </w:t>
      </w:r>
      <w:r>
        <w:rPr/>
        <w:t>ли</w:t>
      </w:r>
      <w:r>
        <w:rPr>
          <w:spacing w:val="-6"/>
        </w:rPr>
        <w:t> </w:t>
      </w:r>
      <w:r>
        <w:rPr/>
        <w:t>у</w:t>
      </w:r>
      <w:r>
        <w:rPr>
          <w:spacing w:val="-3"/>
        </w:rPr>
        <w:t> </w:t>
      </w:r>
      <w:r>
        <w:rPr/>
        <w:t>Марии</w:t>
      </w:r>
      <w:r>
        <w:rPr>
          <w:spacing w:val="-3"/>
        </w:rPr>
        <w:t> </w:t>
      </w:r>
      <w:r>
        <w:rPr/>
        <w:t>осуществить</w:t>
      </w:r>
      <w:r>
        <w:rPr>
          <w:spacing w:val="-3"/>
        </w:rPr>
        <w:t> </w:t>
      </w:r>
      <w:r>
        <w:rPr/>
        <w:t>задуманное,</w:t>
      </w:r>
      <w:r>
        <w:rPr>
          <w:spacing w:val="-1"/>
        </w:rPr>
        <w:t> </w:t>
      </w:r>
      <w:r>
        <w:rPr/>
        <w:t>может</w:t>
      </w:r>
      <w:r>
        <w:rPr>
          <w:spacing w:val="-3"/>
        </w:rPr>
        <w:t> </w:t>
      </w:r>
      <w:r>
        <w:rPr/>
        <w:t>быть выражено как прямо, так и косвенно.</w:t>
      </w:r>
    </w:p>
    <w:p>
      <w:pPr>
        <w:pStyle w:val="ListParagraph"/>
        <w:numPr>
          <w:ilvl w:val="0"/>
          <w:numId w:val="6"/>
        </w:numPr>
        <w:tabs>
          <w:tab w:pos="1861" w:val="left" w:leader="none"/>
          <w:tab w:pos="1862" w:val="left" w:leader="none"/>
        </w:tabs>
        <w:spacing w:line="240" w:lineRule="auto" w:before="1" w:after="0"/>
        <w:ind w:left="1861" w:right="0" w:hanging="361"/>
        <w:jc w:val="left"/>
        <w:rPr>
          <w:sz w:val="20"/>
        </w:rPr>
      </w:pPr>
      <w:r>
        <w:rPr>
          <w:sz w:val="20"/>
        </w:rPr>
        <w:t>Нет,</w:t>
      </w:r>
      <w:r>
        <w:rPr>
          <w:spacing w:val="-11"/>
          <w:sz w:val="20"/>
        </w:rPr>
        <w:t> </w:t>
      </w:r>
      <w:r>
        <w:rPr>
          <w:sz w:val="20"/>
        </w:rPr>
        <w:t>невозможно</w:t>
      </w:r>
      <w:r>
        <w:rPr>
          <w:spacing w:val="-10"/>
          <w:sz w:val="20"/>
        </w:rPr>
        <w:t> </w:t>
      </w:r>
      <w:r>
        <w:rPr>
          <w:sz w:val="20"/>
        </w:rPr>
        <w:t>сделать</w:t>
      </w:r>
      <w:r>
        <w:rPr>
          <w:spacing w:val="-9"/>
          <w:sz w:val="20"/>
        </w:rPr>
        <w:t> </w:t>
      </w:r>
      <w:r>
        <w:rPr>
          <w:sz w:val="20"/>
        </w:rPr>
        <w:t>информацию</w:t>
      </w:r>
      <w:r>
        <w:rPr>
          <w:spacing w:val="-8"/>
          <w:sz w:val="20"/>
        </w:rPr>
        <w:t> </w:t>
      </w:r>
      <w:r>
        <w:rPr>
          <w:sz w:val="20"/>
        </w:rPr>
        <w:t>о</w:t>
      </w:r>
      <w:r>
        <w:rPr>
          <w:spacing w:val="-11"/>
          <w:sz w:val="20"/>
        </w:rPr>
        <w:t> </w:t>
      </w:r>
      <w:r>
        <w:rPr>
          <w:sz w:val="20"/>
        </w:rPr>
        <w:t>вакцинации</w:t>
      </w:r>
      <w:r>
        <w:rPr>
          <w:spacing w:val="-6"/>
          <w:sz w:val="20"/>
        </w:rPr>
        <w:t> </w:t>
      </w:r>
      <w:r>
        <w:rPr>
          <w:sz w:val="20"/>
        </w:rPr>
        <w:t>дружелюбной</w:t>
      </w:r>
      <w:r>
        <w:rPr>
          <w:spacing w:val="-9"/>
          <w:sz w:val="20"/>
        </w:rPr>
        <w:t> </w:t>
      </w:r>
      <w:r>
        <w:rPr>
          <w:sz w:val="20"/>
        </w:rPr>
        <w:t>и</w:t>
      </w:r>
      <w:r>
        <w:rPr>
          <w:spacing w:val="-11"/>
          <w:sz w:val="20"/>
        </w:rPr>
        <w:t> </w:t>
      </w:r>
      <w:r>
        <w:rPr>
          <w:spacing w:val="-2"/>
          <w:sz w:val="20"/>
        </w:rPr>
        <w:t>ободряющей.</w:t>
      </w:r>
    </w:p>
    <w:p>
      <w:pPr>
        <w:pStyle w:val="ListParagraph"/>
        <w:numPr>
          <w:ilvl w:val="0"/>
          <w:numId w:val="6"/>
        </w:numPr>
        <w:tabs>
          <w:tab w:pos="1861" w:val="left" w:leader="none"/>
          <w:tab w:pos="1862" w:val="left" w:leader="none"/>
        </w:tabs>
        <w:spacing w:line="256" w:lineRule="auto" w:before="16" w:after="0"/>
        <w:ind w:left="1861" w:right="1092" w:hanging="360"/>
        <w:jc w:val="left"/>
        <w:rPr>
          <w:sz w:val="20"/>
        </w:rPr>
      </w:pPr>
      <w:r>
        <w:rPr>
          <w:sz w:val="20"/>
        </w:rPr>
        <w:t>Да, у нее получилось. Она предоставляется много возможностей. Вдобавок, она предлагает</w:t>
      </w:r>
      <w:r>
        <w:rPr>
          <w:spacing w:val="-5"/>
          <w:sz w:val="20"/>
        </w:rPr>
        <w:t> </w:t>
      </w:r>
      <w:r>
        <w:rPr>
          <w:sz w:val="20"/>
        </w:rPr>
        <w:t>определенные</w:t>
      </w:r>
      <w:r>
        <w:rPr>
          <w:spacing w:val="-5"/>
          <w:sz w:val="20"/>
        </w:rPr>
        <w:t> </w:t>
      </w:r>
      <w:r>
        <w:rPr>
          <w:sz w:val="20"/>
        </w:rPr>
        <w:t>часы</w:t>
      </w:r>
      <w:r>
        <w:rPr>
          <w:spacing w:val="-3"/>
          <w:sz w:val="20"/>
        </w:rPr>
        <w:t> </w:t>
      </w:r>
      <w:r>
        <w:rPr>
          <w:sz w:val="20"/>
        </w:rPr>
        <w:t>для</w:t>
      </w:r>
      <w:r>
        <w:rPr>
          <w:spacing w:val="-3"/>
          <w:sz w:val="20"/>
        </w:rPr>
        <w:t> </w:t>
      </w:r>
      <w:r>
        <w:rPr>
          <w:sz w:val="20"/>
        </w:rPr>
        <w:t>вакцинации.</w:t>
      </w:r>
      <w:r>
        <w:rPr>
          <w:spacing w:val="-5"/>
          <w:sz w:val="20"/>
        </w:rPr>
        <w:t> </w:t>
      </w:r>
      <w:r>
        <w:rPr>
          <w:sz w:val="20"/>
        </w:rPr>
        <w:t>Она</w:t>
      </w:r>
      <w:r>
        <w:rPr>
          <w:spacing w:val="-5"/>
          <w:sz w:val="20"/>
        </w:rPr>
        <w:t> </w:t>
      </w:r>
      <w:r>
        <w:rPr>
          <w:sz w:val="20"/>
        </w:rPr>
        <w:t>также</w:t>
      </w:r>
      <w:r>
        <w:rPr>
          <w:spacing w:val="-5"/>
          <w:sz w:val="20"/>
        </w:rPr>
        <w:t> </w:t>
      </w:r>
      <w:r>
        <w:rPr>
          <w:sz w:val="20"/>
        </w:rPr>
        <w:t>дает</w:t>
      </w:r>
      <w:r>
        <w:rPr>
          <w:spacing w:val="-5"/>
          <w:sz w:val="20"/>
        </w:rPr>
        <w:t> </w:t>
      </w:r>
      <w:r>
        <w:rPr>
          <w:sz w:val="20"/>
        </w:rPr>
        <w:t>советы</w:t>
      </w:r>
      <w:r>
        <w:rPr>
          <w:spacing w:val="-4"/>
          <w:sz w:val="20"/>
        </w:rPr>
        <w:t> </w:t>
      </w:r>
      <w:r>
        <w:rPr>
          <w:sz w:val="20"/>
        </w:rPr>
        <w:t>об</w:t>
      </w:r>
      <w:r>
        <w:rPr>
          <w:spacing w:val="-3"/>
          <w:sz w:val="20"/>
        </w:rPr>
        <w:t> </w:t>
      </w:r>
      <w:r>
        <w:rPr>
          <w:sz w:val="20"/>
        </w:rPr>
        <w:t>укреплении</w:t>
      </w:r>
      <w:r>
        <w:rPr>
          <w:spacing w:val="-4"/>
          <w:sz w:val="20"/>
        </w:rPr>
        <w:t> </w:t>
      </w:r>
      <w:r>
        <w:rPr>
          <w:sz w:val="20"/>
        </w:rPr>
        <w:t>и поддержании здоровья.</w:t>
      </w:r>
    </w:p>
    <w:p>
      <w:pPr>
        <w:pStyle w:val="Heading5"/>
        <w:spacing w:before="162"/>
        <w:ind w:left="793"/>
        <w:rPr>
          <w:i/>
        </w:rPr>
      </w:pPr>
      <w:r>
        <w:rPr>
          <w:i/>
        </w:rPr>
        <w:t>Ответ</w:t>
      </w:r>
      <w:r>
        <w:rPr>
          <w:i/>
          <w:spacing w:val="-4"/>
        </w:rPr>
        <w:t> </w:t>
      </w:r>
      <w:r>
        <w:rPr>
          <w:i/>
        </w:rPr>
        <w:t>не</w:t>
      </w:r>
      <w:r>
        <w:rPr>
          <w:i/>
          <w:spacing w:val="-4"/>
        </w:rPr>
        <w:t> </w:t>
      </w:r>
      <w:r>
        <w:rPr>
          <w:i/>
          <w:spacing w:val="-2"/>
        </w:rPr>
        <w:t>принимается</w:t>
      </w:r>
    </w:p>
    <w:p>
      <w:pPr>
        <w:pStyle w:val="BodyText"/>
        <w:spacing w:before="182"/>
        <w:ind w:left="793"/>
      </w:pPr>
      <w:r>
        <w:rPr/>
        <w:t>Код</w:t>
      </w:r>
      <w:r>
        <w:rPr>
          <w:spacing w:val="-5"/>
        </w:rPr>
        <w:t> </w:t>
      </w:r>
      <w:r>
        <w:rPr/>
        <w:t>0:</w:t>
      </w:r>
      <w:r>
        <w:rPr>
          <w:spacing w:val="-5"/>
        </w:rPr>
        <w:t> </w:t>
      </w:r>
      <w:r>
        <w:rPr/>
        <w:t>Ответ</w:t>
      </w:r>
      <w:r>
        <w:rPr>
          <w:spacing w:val="-5"/>
        </w:rPr>
        <w:t> </w:t>
      </w:r>
      <w:r>
        <w:rPr>
          <w:u w:val="single"/>
        </w:rPr>
        <w:t>недостаточный</w:t>
      </w:r>
      <w:r>
        <w:rPr>
          <w:spacing w:val="-3"/>
          <w:u w:val="single"/>
        </w:rPr>
        <w:t> </w:t>
      </w:r>
      <w:r>
        <w:rPr>
          <w:u w:val="single"/>
        </w:rPr>
        <w:t>или</w:t>
      </w:r>
      <w:r>
        <w:rPr>
          <w:spacing w:val="-6"/>
          <w:u w:val="single"/>
        </w:rPr>
        <w:t> </w:t>
      </w:r>
      <w:r>
        <w:rPr>
          <w:spacing w:val="-2"/>
          <w:u w:val="single"/>
        </w:rPr>
        <w:t>расплывчатый</w:t>
      </w:r>
      <w:r>
        <w:rPr>
          <w:spacing w:val="-2"/>
        </w:rPr>
        <w:t>.</w:t>
      </w:r>
    </w:p>
    <w:p>
      <w:pPr>
        <w:pStyle w:val="ListParagraph"/>
        <w:numPr>
          <w:ilvl w:val="0"/>
          <w:numId w:val="6"/>
        </w:numPr>
        <w:tabs>
          <w:tab w:pos="1787" w:val="left" w:leader="none"/>
        </w:tabs>
        <w:spacing w:line="240" w:lineRule="auto" w:before="21" w:after="0"/>
        <w:ind w:left="1786" w:right="0" w:hanging="286"/>
        <w:jc w:val="left"/>
        <w:rPr>
          <w:sz w:val="20"/>
        </w:rPr>
      </w:pPr>
      <w:r>
        <w:rPr>
          <w:sz w:val="20"/>
        </w:rPr>
        <w:t>Да,</w:t>
      </w:r>
      <w:r>
        <w:rPr>
          <w:spacing w:val="-8"/>
          <w:sz w:val="20"/>
        </w:rPr>
        <w:t> </w:t>
      </w:r>
      <w:r>
        <w:rPr>
          <w:sz w:val="20"/>
        </w:rPr>
        <w:t>возникает</w:t>
      </w:r>
      <w:r>
        <w:rPr>
          <w:spacing w:val="-8"/>
          <w:sz w:val="20"/>
        </w:rPr>
        <w:t> </w:t>
      </w:r>
      <w:r>
        <w:rPr>
          <w:sz w:val="20"/>
        </w:rPr>
        <w:t>такое</w:t>
      </w:r>
      <w:r>
        <w:rPr>
          <w:spacing w:val="-7"/>
          <w:sz w:val="20"/>
        </w:rPr>
        <w:t> </w:t>
      </w:r>
      <w:r>
        <w:rPr>
          <w:sz w:val="20"/>
        </w:rPr>
        <w:t>ощущение,</w:t>
      </w:r>
      <w:r>
        <w:rPr>
          <w:spacing w:val="-6"/>
          <w:sz w:val="20"/>
        </w:rPr>
        <w:t> </w:t>
      </w:r>
      <w:r>
        <w:rPr>
          <w:sz w:val="20"/>
        </w:rPr>
        <w:t>как</w:t>
      </w:r>
      <w:r>
        <w:rPr>
          <w:spacing w:val="-8"/>
          <w:sz w:val="20"/>
        </w:rPr>
        <w:t> </w:t>
      </w:r>
      <w:r>
        <w:rPr>
          <w:sz w:val="20"/>
        </w:rPr>
        <w:t>будто</w:t>
      </w:r>
      <w:r>
        <w:rPr>
          <w:spacing w:val="-7"/>
          <w:sz w:val="20"/>
        </w:rPr>
        <w:t> </w:t>
      </w:r>
      <w:r>
        <w:rPr>
          <w:sz w:val="20"/>
        </w:rPr>
        <w:t>бы</w:t>
      </w:r>
      <w:r>
        <w:rPr>
          <w:spacing w:val="-6"/>
          <w:sz w:val="20"/>
        </w:rPr>
        <w:t> </w:t>
      </w:r>
      <w:r>
        <w:rPr>
          <w:sz w:val="20"/>
        </w:rPr>
        <w:t>это</w:t>
      </w:r>
      <w:r>
        <w:rPr>
          <w:spacing w:val="-8"/>
          <w:sz w:val="20"/>
        </w:rPr>
        <w:t> </w:t>
      </w:r>
      <w:r>
        <w:rPr>
          <w:sz w:val="20"/>
        </w:rPr>
        <w:t>действительно</w:t>
      </w:r>
      <w:r>
        <w:rPr>
          <w:spacing w:val="-7"/>
          <w:sz w:val="20"/>
        </w:rPr>
        <w:t> </w:t>
      </w:r>
      <w:r>
        <w:rPr>
          <w:sz w:val="20"/>
        </w:rPr>
        <w:t>хорошая</w:t>
      </w:r>
      <w:r>
        <w:rPr>
          <w:spacing w:val="-6"/>
          <w:sz w:val="20"/>
        </w:rPr>
        <w:t> </w:t>
      </w:r>
      <w:r>
        <w:rPr>
          <w:spacing w:val="-2"/>
          <w:sz w:val="20"/>
        </w:rPr>
        <w:t>идея.</w:t>
      </w:r>
    </w:p>
    <w:p>
      <w:pPr>
        <w:pStyle w:val="ListParagraph"/>
        <w:numPr>
          <w:ilvl w:val="0"/>
          <w:numId w:val="6"/>
        </w:numPr>
        <w:tabs>
          <w:tab w:pos="1787" w:val="left" w:leader="none"/>
        </w:tabs>
        <w:spacing w:line="256" w:lineRule="auto" w:before="14" w:after="0"/>
        <w:ind w:left="1786" w:right="1428" w:hanging="286"/>
        <w:jc w:val="left"/>
        <w:rPr>
          <w:i/>
          <w:sz w:val="20"/>
        </w:rPr>
      </w:pPr>
      <w:r>
        <w:rPr>
          <w:sz w:val="20"/>
        </w:rPr>
        <w:t>Да,</w:t>
      </w:r>
      <w:r>
        <w:rPr>
          <w:spacing w:val="-5"/>
          <w:sz w:val="20"/>
        </w:rPr>
        <w:t> </w:t>
      </w:r>
      <w:r>
        <w:rPr>
          <w:sz w:val="20"/>
        </w:rPr>
        <w:t>текст</w:t>
      </w:r>
      <w:r>
        <w:rPr>
          <w:spacing w:val="-3"/>
          <w:sz w:val="20"/>
        </w:rPr>
        <w:t> </w:t>
      </w:r>
      <w:r>
        <w:rPr>
          <w:sz w:val="20"/>
        </w:rPr>
        <w:t>доброжелательный</w:t>
      </w:r>
      <w:r>
        <w:rPr>
          <w:spacing w:val="-6"/>
          <w:sz w:val="20"/>
        </w:rPr>
        <w:t> </w:t>
      </w:r>
      <w:r>
        <w:rPr>
          <w:sz w:val="20"/>
        </w:rPr>
        <w:t>и</w:t>
      </w:r>
      <w:r>
        <w:rPr>
          <w:spacing w:val="-4"/>
          <w:sz w:val="20"/>
        </w:rPr>
        <w:t> </w:t>
      </w:r>
      <w:r>
        <w:rPr>
          <w:sz w:val="20"/>
        </w:rPr>
        <w:t>ободряющий. </w:t>
      </w:r>
      <w:r>
        <w:rPr>
          <w:i/>
          <w:sz w:val="20"/>
        </w:rPr>
        <w:t>[Эти</w:t>
      </w:r>
      <w:r>
        <w:rPr>
          <w:i/>
          <w:spacing w:val="-3"/>
          <w:sz w:val="20"/>
        </w:rPr>
        <w:t> </w:t>
      </w:r>
      <w:r>
        <w:rPr>
          <w:i/>
          <w:sz w:val="20"/>
        </w:rPr>
        <w:t>слова</w:t>
      </w:r>
      <w:r>
        <w:rPr>
          <w:i/>
          <w:spacing w:val="-5"/>
          <w:sz w:val="20"/>
        </w:rPr>
        <w:t> </w:t>
      </w:r>
      <w:r>
        <w:rPr>
          <w:i/>
          <w:sz w:val="20"/>
        </w:rPr>
        <w:t>не</w:t>
      </w:r>
      <w:r>
        <w:rPr>
          <w:i/>
          <w:spacing w:val="-5"/>
          <w:sz w:val="20"/>
        </w:rPr>
        <w:t> </w:t>
      </w:r>
      <w:r>
        <w:rPr>
          <w:i/>
          <w:sz w:val="20"/>
        </w:rPr>
        <w:t>соотнесены</w:t>
      </w:r>
      <w:r>
        <w:rPr>
          <w:i/>
          <w:spacing w:val="-5"/>
          <w:sz w:val="20"/>
        </w:rPr>
        <w:t> </w:t>
      </w:r>
      <w:r>
        <w:rPr>
          <w:i/>
          <w:sz w:val="20"/>
        </w:rPr>
        <w:t>с</w:t>
      </w:r>
      <w:r>
        <w:rPr>
          <w:i/>
          <w:spacing w:val="40"/>
          <w:sz w:val="20"/>
        </w:rPr>
        <w:t> </w:t>
      </w:r>
      <w:r>
        <w:rPr>
          <w:i/>
          <w:sz w:val="20"/>
        </w:rPr>
        <w:t>какой-либо</w:t>
      </w:r>
      <w:r>
        <w:rPr>
          <w:i/>
          <w:sz w:val="20"/>
        </w:rPr>
        <w:t> </w:t>
      </w:r>
      <w:r>
        <w:rPr>
          <w:i/>
          <w:spacing w:val="-2"/>
          <w:sz w:val="20"/>
        </w:rPr>
        <w:t>особенностью.]</w:t>
      </w:r>
    </w:p>
    <w:p>
      <w:pPr>
        <w:pStyle w:val="ListParagraph"/>
        <w:numPr>
          <w:ilvl w:val="0"/>
          <w:numId w:val="6"/>
        </w:numPr>
        <w:tabs>
          <w:tab w:pos="1787" w:val="left" w:leader="none"/>
        </w:tabs>
        <w:spacing w:line="240" w:lineRule="auto" w:before="4" w:after="0"/>
        <w:ind w:left="1786" w:right="0" w:hanging="286"/>
        <w:jc w:val="left"/>
        <w:rPr>
          <w:sz w:val="20"/>
        </w:rPr>
      </w:pPr>
      <w:r>
        <w:rPr>
          <w:sz w:val="20"/>
        </w:rPr>
        <w:t>Нет,</w:t>
      </w:r>
      <w:r>
        <w:rPr>
          <w:spacing w:val="-7"/>
          <w:sz w:val="20"/>
        </w:rPr>
        <w:t> </w:t>
      </w:r>
      <w:r>
        <w:rPr>
          <w:sz w:val="20"/>
        </w:rPr>
        <w:t>не</w:t>
      </w:r>
      <w:r>
        <w:rPr>
          <w:spacing w:val="-4"/>
          <w:sz w:val="20"/>
        </w:rPr>
        <w:t> </w:t>
      </w:r>
      <w:r>
        <w:rPr>
          <w:spacing w:val="-2"/>
          <w:sz w:val="20"/>
        </w:rPr>
        <w:t>получилось.</w:t>
      </w:r>
    </w:p>
    <w:p>
      <w:pPr>
        <w:pStyle w:val="ListParagraph"/>
        <w:numPr>
          <w:ilvl w:val="0"/>
          <w:numId w:val="6"/>
        </w:numPr>
        <w:tabs>
          <w:tab w:pos="1787" w:val="left" w:leader="none"/>
        </w:tabs>
        <w:spacing w:line="254" w:lineRule="auto" w:before="14" w:after="0"/>
        <w:ind w:left="1786" w:right="1732" w:hanging="286"/>
        <w:jc w:val="left"/>
        <w:rPr>
          <w:i/>
          <w:sz w:val="20"/>
        </w:rPr>
      </w:pPr>
      <w:r>
        <w:rPr>
          <w:sz w:val="20"/>
        </w:rPr>
        <w:t>Нет, потому что некоторая информация неверна. </w:t>
      </w:r>
      <w:r>
        <w:rPr>
          <w:i/>
          <w:sz w:val="20"/>
        </w:rPr>
        <w:t>[Обращается к содержанию без</w:t>
      </w:r>
      <w:r>
        <w:rPr>
          <w:i/>
          <w:sz w:val="20"/>
        </w:rPr>
        <w:t> малейшего</w:t>
      </w:r>
      <w:r>
        <w:rPr>
          <w:i/>
          <w:spacing w:val="-6"/>
          <w:sz w:val="20"/>
        </w:rPr>
        <w:t> </w:t>
      </w:r>
      <w:r>
        <w:rPr>
          <w:i/>
          <w:sz w:val="20"/>
        </w:rPr>
        <w:t>упоминания</w:t>
      </w:r>
      <w:r>
        <w:rPr>
          <w:i/>
          <w:spacing w:val="-6"/>
          <w:sz w:val="20"/>
        </w:rPr>
        <w:t> </w:t>
      </w:r>
      <w:r>
        <w:rPr>
          <w:i/>
          <w:sz w:val="20"/>
        </w:rPr>
        <w:t>связи</w:t>
      </w:r>
      <w:r>
        <w:rPr>
          <w:i/>
          <w:spacing w:val="-6"/>
          <w:sz w:val="20"/>
        </w:rPr>
        <w:t> </w:t>
      </w:r>
      <w:r>
        <w:rPr>
          <w:i/>
          <w:sz w:val="20"/>
        </w:rPr>
        <w:t>с</w:t>
      </w:r>
      <w:r>
        <w:rPr>
          <w:i/>
          <w:spacing w:val="-3"/>
          <w:sz w:val="20"/>
        </w:rPr>
        <w:t> </w:t>
      </w:r>
      <w:r>
        <w:rPr>
          <w:i/>
          <w:sz w:val="20"/>
        </w:rPr>
        <w:t>высказыванием</w:t>
      </w:r>
      <w:r>
        <w:rPr>
          <w:i/>
          <w:spacing w:val="-6"/>
          <w:sz w:val="20"/>
        </w:rPr>
        <w:t> </w:t>
      </w:r>
      <w:r>
        <w:rPr>
          <w:i/>
          <w:sz w:val="20"/>
        </w:rPr>
        <w:t>«дружелюбный</w:t>
      </w:r>
      <w:r>
        <w:rPr>
          <w:i/>
          <w:spacing w:val="-6"/>
          <w:sz w:val="20"/>
        </w:rPr>
        <w:t> </w:t>
      </w:r>
      <w:r>
        <w:rPr>
          <w:i/>
          <w:sz w:val="20"/>
        </w:rPr>
        <w:t>и</w:t>
      </w:r>
      <w:r>
        <w:rPr>
          <w:i/>
          <w:spacing w:val="-6"/>
          <w:sz w:val="20"/>
        </w:rPr>
        <w:t> </w:t>
      </w:r>
      <w:r>
        <w:rPr>
          <w:i/>
          <w:sz w:val="20"/>
        </w:rPr>
        <w:t>убедительный».]</w:t>
      </w:r>
    </w:p>
    <w:p>
      <w:pPr>
        <w:pStyle w:val="ListParagraph"/>
        <w:numPr>
          <w:ilvl w:val="0"/>
          <w:numId w:val="6"/>
        </w:numPr>
        <w:tabs>
          <w:tab w:pos="1787" w:val="left" w:leader="none"/>
        </w:tabs>
        <w:spacing w:line="256" w:lineRule="auto" w:before="5" w:after="0"/>
        <w:ind w:left="1786" w:right="1199" w:hanging="286"/>
        <w:jc w:val="both"/>
        <w:rPr>
          <w:i/>
          <w:sz w:val="20"/>
        </w:rPr>
      </w:pPr>
      <w:r>
        <w:rPr>
          <w:sz w:val="20"/>
        </w:rPr>
        <w:t>Да, иллюстрации</w:t>
      </w:r>
      <w:r>
        <w:rPr>
          <w:spacing w:val="-2"/>
          <w:sz w:val="20"/>
        </w:rPr>
        <w:t> </w:t>
      </w:r>
      <w:r>
        <w:rPr>
          <w:sz w:val="20"/>
        </w:rPr>
        <w:t>ободряющие,</w:t>
      </w:r>
      <w:r>
        <w:rPr>
          <w:spacing w:val="-2"/>
          <w:sz w:val="20"/>
        </w:rPr>
        <w:t> </w:t>
      </w:r>
      <w:r>
        <w:rPr>
          <w:sz w:val="20"/>
        </w:rPr>
        <w:t>стиль</w:t>
      </w:r>
      <w:r>
        <w:rPr>
          <w:spacing w:val="-1"/>
          <w:sz w:val="20"/>
        </w:rPr>
        <w:t> </w:t>
      </w:r>
      <w:r>
        <w:rPr>
          <w:sz w:val="20"/>
        </w:rPr>
        <w:t>также допустимый. </w:t>
      </w:r>
      <w:r>
        <w:rPr>
          <w:i/>
          <w:sz w:val="20"/>
        </w:rPr>
        <w:t>[Высказывание</w:t>
      </w:r>
      <w:r>
        <w:rPr>
          <w:i/>
          <w:spacing w:val="-1"/>
          <w:sz w:val="20"/>
        </w:rPr>
        <w:t> </w:t>
      </w:r>
      <w:r>
        <w:rPr>
          <w:i/>
          <w:sz w:val="20"/>
        </w:rPr>
        <w:t>«Иллюстрации</w:t>
      </w:r>
      <w:r>
        <w:rPr>
          <w:i/>
          <w:sz w:val="20"/>
        </w:rPr>
        <w:t> ободряющие»</w:t>
      </w:r>
      <w:r>
        <w:rPr>
          <w:i/>
          <w:spacing w:val="-5"/>
          <w:sz w:val="20"/>
        </w:rPr>
        <w:t> </w:t>
      </w:r>
      <w:r>
        <w:rPr>
          <w:i/>
          <w:sz w:val="20"/>
        </w:rPr>
        <w:t>не</w:t>
      </w:r>
      <w:r>
        <w:rPr>
          <w:i/>
          <w:spacing w:val="-4"/>
          <w:sz w:val="20"/>
        </w:rPr>
        <w:t> </w:t>
      </w:r>
      <w:r>
        <w:rPr>
          <w:i/>
          <w:sz w:val="20"/>
        </w:rPr>
        <w:t>выходит</w:t>
      </w:r>
      <w:r>
        <w:rPr>
          <w:i/>
          <w:spacing w:val="-4"/>
          <w:sz w:val="20"/>
        </w:rPr>
        <w:t> </w:t>
      </w:r>
      <w:r>
        <w:rPr>
          <w:i/>
          <w:sz w:val="20"/>
        </w:rPr>
        <w:t>за</w:t>
      </w:r>
      <w:r>
        <w:rPr>
          <w:i/>
          <w:spacing w:val="-4"/>
          <w:sz w:val="20"/>
        </w:rPr>
        <w:t> </w:t>
      </w:r>
      <w:r>
        <w:rPr>
          <w:i/>
          <w:sz w:val="20"/>
        </w:rPr>
        <w:t>рамки</w:t>
      </w:r>
      <w:r>
        <w:rPr>
          <w:i/>
          <w:spacing w:val="-2"/>
          <w:sz w:val="20"/>
        </w:rPr>
        <w:t> </w:t>
      </w:r>
      <w:r>
        <w:rPr>
          <w:i/>
          <w:sz w:val="20"/>
        </w:rPr>
        <w:t>слов</w:t>
      </w:r>
      <w:r>
        <w:rPr>
          <w:i/>
          <w:spacing w:val="-4"/>
          <w:sz w:val="20"/>
        </w:rPr>
        <w:t> </w:t>
      </w:r>
      <w:r>
        <w:rPr>
          <w:i/>
          <w:sz w:val="20"/>
        </w:rPr>
        <w:t>самого</w:t>
      </w:r>
      <w:r>
        <w:rPr>
          <w:i/>
          <w:spacing w:val="-2"/>
          <w:sz w:val="20"/>
        </w:rPr>
        <w:t> </w:t>
      </w:r>
      <w:r>
        <w:rPr>
          <w:i/>
          <w:sz w:val="20"/>
        </w:rPr>
        <w:t>вопроса.</w:t>
      </w:r>
      <w:r>
        <w:rPr>
          <w:i/>
          <w:spacing w:val="-2"/>
          <w:sz w:val="20"/>
        </w:rPr>
        <w:t> </w:t>
      </w:r>
      <w:r>
        <w:rPr>
          <w:i/>
          <w:sz w:val="20"/>
        </w:rPr>
        <w:t>Высказывание</w:t>
      </w:r>
      <w:r>
        <w:rPr>
          <w:i/>
          <w:spacing w:val="-3"/>
          <w:sz w:val="20"/>
        </w:rPr>
        <w:t> </w:t>
      </w:r>
      <w:r>
        <w:rPr>
          <w:i/>
          <w:sz w:val="20"/>
        </w:rPr>
        <w:t>«Стиль</w:t>
      </w:r>
      <w:r>
        <w:rPr>
          <w:i/>
          <w:spacing w:val="-3"/>
          <w:sz w:val="20"/>
        </w:rPr>
        <w:t> </w:t>
      </w:r>
      <w:r>
        <w:rPr>
          <w:i/>
          <w:sz w:val="20"/>
        </w:rPr>
        <w:t>также допустимый» слишком расплывчатое.]</w:t>
      </w:r>
    </w:p>
    <w:p>
      <w:pPr>
        <w:spacing w:after="0" w:line="256" w:lineRule="auto"/>
        <w:jc w:val="both"/>
        <w:rPr>
          <w:sz w:val="20"/>
        </w:rPr>
        <w:sectPr>
          <w:pgSz w:w="11910" w:h="16840"/>
          <w:pgMar w:header="0" w:footer="1194" w:top="860" w:bottom="1380" w:left="340" w:right="200"/>
        </w:sectPr>
      </w:pPr>
    </w:p>
    <w:p>
      <w:pPr>
        <w:pStyle w:val="ListParagraph"/>
        <w:numPr>
          <w:ilvl w:val="0"/>
          <w:numId w:val="6"/>
        </w:numPr>
        <w:tabs>
          <w:tab w:pos="1787" w:val="left" w:leader="none"/>
        </w:tabs>
        <w:spacing w:line="254" w:lineRule="auto" w:before="79" w:after="0"/>
        <w:ind w:left="1786" w:right="1474" w:hanging="286"/>
        <w:jc w:val="left"/>
        <w:rPr>
          <w:i/>
          <w:sz w:val="20"/>
        </w:rPr>
      </w:pPr>
      <w:r>
        <w:rPr>
          <w:sz w:val="20"/>
        </w:rPr>
        <w:t>У</w:t>
      </w:r>
      <w:r>
        <w:rPr>
          <w:spacing w:val="-4"/>
          <w:sz w:val="20"/>
        </w:rPr>
        <w:t> </w:t>
      </w:r>
      <w:r>
        <w:rPr>
          <w:sz w:val="20"/>
        </w:rPr>
        <w:t>нее</w:t>
      </w:r>
      <w:r>
        <w:rPr>
          <w:spacing w:val="-5"/>
          <w:sz w:val="20"/>
        </w:rPr>
        <w:t> </w:t>
      </w:r>
      <w:r>
        <w:rPr>
          <w:sz w:val="20"/>
        </w:rPr>
        <w:t>получилось:</w:t>
      </w:r>
      <w:r>
        <w:rPr>
          <w:spacing w:val="-3"/>
          <w:sz w:val="20"/>
        </w:rPr>
        <w:t> </w:t>
      </w:r>
      <w:r>
        <w:rPr>
          <w:sz w:val="20"/>
        </w:rPr>
        <w:t>легко</w:t>
      </w:r>
      <w:r>
        <w:rPr>
          <w:spacing w:val="-3"/>
          <w:sz w:val="20"/>
        </w:rPr>
        <w:t> </w:t>
      </w:r>
      <w:r>
        <w:rPr>
          <w:sz w:val="20"/>
        </w:rPr>
        <w:t>читать</w:t>
      </w:r>
      <w:r>
        <w:rPr>
          <w:spacing w:val="-5"/>
          <w:sz w:val="20"/>
        </w:rPr>
        <w:t> </w:t>
      </w:r>
      <w:r>
        <w:rPr>
          <w:sz w:val="20"/>
        </w:rPr>
        <w:t>и</w:t>
      </w:r>
      <w:r>
        <w:rPr>
          <w:spacing w:val="-3"/>
          <w:sz w:val="20"/>
        </w:rPr>
        <w:t> </w:t>
      </w:r>
      <w:r>
        <w:rPr>
          <w:sz w:val="20"/>
        </w:rPr>
        <w:t>все</w:t>
      </w:r>
      <w:r>
        <w:rPr>
          <w:spacing w:val="-5"/>
          <w:sz w:val="20"/>
        </w:rPr>
        <w:t> </w:t>
      </w:r>
      <w:r>
        <w:rPr>
          <w:sz w:val="20"/>
        </w:rPr>
        <w:t>понятно. </w:t>
      </w:r>
      <w:r>
        <w:rPr>
          <w:i/>
          <w:sz w:val="20"/>
        </w:rPr>
        <w:t>[Использованные</w:t>
      </w:r>
      <w:r>
        <w:rPr>
          <w:i/>
          <w:spacing w:val="-5"/>
          <w:sz w:val="20"/>
        </w:rPr>
        <w:t> </w:t>
      </w:r>
      <w:r>
        <w:rPr>
          <w:i/>
          <w:sz w:val="20"/>
        </w:rPr>
        <w:t>слова</w:t>
      </w:r>
      <w:r>
        <w:rPr>
          <w:i/>
          <w:spacing w:val="-5"/>
          <w:sz w:val="20"/>
        </w:rPr>
        <w:t> </w:t>
      </w:r>
      <w:r>
        <w:rPr>
          <w:i/>
          <w:sz w:val="20"/>
        </w:rPr>
        <w:t>недостаточно</w:t>
      </w:r>
      <w:r>
        <w:rPr>
          <w:i/>
          <w:sz w:val="20"/>
        </w:rPr>
        <w:t> </w:t>
      </w:r>
      <w:r>
        <w:rPr>
          <w:i/>
          <w:spacing w:val="-2"/>
          <w:sz w:val="20"/>
        </w:rPr>
        <w:t>четкие.]</w:t>
      </w:r>
    </w:p>
    <w:p>
      <w:pPr>
        <w:pStyle w:val="ListParagraph"/>
        <w:numPr>
          <w:ilvl w:val="0"/>
          <w:numId w:val="6"/>
        </w:numPr>
        <w:tabs>
          <w:tab w:pos="1787" w:val="left" w:leader="none"/>
        </w:tabs>
        <w:spacing w:line="254" w:lineRule="auto" w:before="8" w:after="0"/>
        <w:ind w:left="1786" w:right="1025" w:hanging="286"/>
        <w:jc w:val="left"/>
        <w:rPr>
          <w:i/>
          <w:sz w:val="20"/>
        </w:rPr>
      </w:pPr>
      <w:r>
        <w:rPr>
          <w:sz w:val="20"/>
        </w:rPr>
        <w:t>Я</w:t>
      </w:r>
      <w:r>
        <w:rPr>
          <w:spacing w:val="-5"/>
          <w:sz w:val="20"/>
        </w:rPr>
        <w:t> </w:t>
      </w:r>
      <w:r>
        <w:rPr>
          <w:sz w:val="20"/>
        </w:rPr>
        <w:t>думаю,</w:t>
      </w:r>
      <w:r>
        <w:rPr>
          <w:spacing w:val="-3"/>
          <w:sz w:val="20"/>
        </w:rPr>
        <w:t> </w:t>
      </w:r>
      <w:r>
        <w:rPr>
          <w:sz w:val="20"/>
        </w:rPr>
        <w:t>что</w:t>
      </w:r>
      <w:r>
        <w:rPr>
          <w:spacing w:val="-1"/>
          <w:sz w:val="20"/>
        </w:rPr>
        <w:t> </w:t>
      </w:r>
      <w:r>
        <w:rPr>
          <w:sz w:val="20"/>
        </w:rPr>
        <w:t>у</w:t>
      </w:r>
      <w:r>
        <w:rPr>
          <w:spacing w:val="-8"/>
          <w:sz w:val="20"/>
        </w:rPr>
        <w:t> </w:t>
      </w:r>
      <w:r>
        <w:rPr>
          <w:sz w:val="20"/>
        </w:rPr>
        <w:t>нее</w:t>
      </w:r>
      <w:r>
        <w:rPr>
          <w:spacing w:val="-5"/>
          <w:sz w:val="20"/>
        </w:rPr>
        <w:t> </w:t>
      </w:r>
      <w:r>
        <w:rPr>
          <w:sz w:val="20"/>
        </w:rPr>
        <w:t>хорошо</w:t>
      </w:r>
      <w:r>
        <w:rPr>
          <w:spacing w:val="-5"/>
          <w:sz w:val="20"/>
        </w:rPr>
        <w:t> </w:t>
      </w:r>
      <w:r>
        <w:rPr>
          <w:sz w:val="20"/>
        </w:rPr>
        <w:t>получилось</w:t>
      </w:r>
      <w:r>
        <w:rPr>
          <w:spacing w:val="-3"/>
          <w:sz w:val="20"/>
        </w:rPr>
        <w:t> </w:t>
      </w:r>
      <w:r>
        <w:rPr>
          <w:sz w:val="20"/>
        </w:rPr>
        <w:t>осуществить</w:t>
      </w:r>
      <w:r>
        <w:rPr>
          <w:spacing w:val="-5"/>
          <w:sz w:val="20"/>
        </w:rPr>
        <w:t> </w:t>
      </w:r>
      <w:r>
        <w:rPr>
          <w:sz w:val="20"/>
        </w:rPr>
        <w:t>задуманное.</w:t>
      </w:r>
      <w:r>
        <w:rPr>
          <w:spacing w:val="-6"/>
          <w:sz w:val="20"/>
        </w:rPr>
        <w:t> </w:t>
      </w:r>
      <w:r>
        <w:rPr>
          <w:sz w:val="20"/>
        </w:rPr>
        <w:t>Она</w:t>
      </w:r>
      <w:r>
        <w:rPr>
          <w:spacing w:val="-3"/>
          <w:sz w:val="20"/>
        </w:rPr>
        <w:t> </w:t>
      </w:r>
      <w:r>
        <w:rPr>
          <w:sz w:val="20"/>
        </w:rPr>
        <w:t>отобрала</w:t>
      </w:r>
      <w:r>
        <w:rPr>
          <w:spacing w:val="-3"/>
          <w:sz w:val="20"/>
        </w:rPr>
        <w:t> </w:t>
      </w:r>
      <w:r>
        <w:rPr>
          <w:sz w:val="20"/>
        </w:rPr>
        <w:t>картинки</w:t>
      </w:r>
      <w:r>
        <w:rPr>
          <w:spacing w:val="-3"/>
          <w:sz w:val="20"/>
        </w:rPr>
        <w:t> </w:t>
      </w:r>
      <w:r>
        <w:rPr>
          <w:sz w:val="20"/>
        </w:rPr>
        <w:t>и написала интересный текст. </w:t>
      </w:r>
      <w:r>
        <w:rPr>
          <w:i/>
          <w:sz w:val="20"/>
        </w:rPr>
        <w:t>[Картинки никаким образом не оценены, а выражение</w:t>
      </w:r>
    </w:p>
    <w:p>
      <w:pPr>
        <w:spacing w:before="5"/>
        <w:ind w:left="1786" w:right="0" w:firstLine="0"/>
        <w:jc w:val="left"/>
        <w:rPr>
          <w:i/>
          <w:sz w:val="20"/>
        </w:rPr>
      </w:pPr>
      <w:r>
        <w:rPr>
          <w:i/>
          <w:sz w:val="20"/>
        </w:rPr>
        <w:t>«Интересный</w:t>
      </w:r>
      <w:r>
        <w:rPr>
          <w:i/>
          <w:spacing w:val="-13"/>
          <w:sz w:val="20"/>
        </w:rPr>
        <w:t> </w:t>
      </w:r>
      <w:r>
        <w:rPr>
          <w:i/>
          <w:sz w:val="20"/>
        </w:rPr>
        <w:t>текст»</w:t>
      </w:r>
      <w:r>
        <w:rPr>
          <w:i/>
          <w:spacing w:val="-13"/>
          <w:sz w:val="20"/>
        </w:rPr>
        <w:t> </w:t>
      </w:r>
      <w:r>
        <w:rPr>
          <w:i/>
          <w:sz w:val="20"/>
        </w:rPr>
        <w:t>слишком</w:t>
      </w:r>
      <w:r>
        <w:rPr>
          <w:i/>
          <w:spacing w:val="-10"/>
          <w:sz w:val="20"/>
        </w:rPr>
        <w:t> </w:t>
      </w:r>
      <w:r>
        <w:rPr>
          <w:i/>
          <w:spacing w:val="-2"/>
          <w:sz w:val="20"/>
        </w:rPr>
        <w:t>расплывчатое.]</w:t>
      </w:r>
    </w:p>
    <w:p>
      <w:pPr>
        <w:pStyle w:val="BodyText"/>
        <w:spacing w:line="259" w:lineRule="auto" w:before="181"/>
        <w:ind w:left="1501" w:right="1036" w:hanging="708"/>
      </w:pPr>
      <w:r>
        <w:rPr/>
        <w:t>ИЛИ:</w:t>
      </w:r>
      <w:r>
        <w:rPr>
          <w:spacing w:val="80"/>
        </w:rPr>
        <w:t> </w:t>
      </w:r>
      <w:r>
        <w:rPr/>
        <w:t>Просматривается</w:t>
      </w:r>
      <w:r>
        <w:rPr>
          <w:spacing w:val="-2"/>
        </w:rPr>
        <w:t> </w:t>
      </w:r>
      <w:r>
        <w:rPr>
          <w:u w:val="single"/>
        </w:rPr>
        <w:t>нечеткое</w:t>
      </w:r>
      <w:r>
        <w:rPr>
          <w:spacing w:val="-4"/>
        </w:rPr>
        <w:t> </w:t>
      </w:r>
      <w:r>
        <w:rPr/>
        <w:t>понимание</w:t>
      </w:r>
      <w:r>
        <w:rPr>
          <w:spacing w:val="-5"/>
        </w:rPr>
        <w:t> </w:t>
      </w:r>
      <w:r>
        <w:rPr/>
        <w:t>материала</w:t>
      </w:r>
      <w:r>
        <w:rPr>
          <w:spacing w:val="-3"/>
        </w:rPr>
        <w:t> </w:t>
      </w:r>
      <w:r>
        <w:rPr/>
        <w:t>или</w:t>
      </w:r>
      <w:r>
        <w:rPr>
          <w:spacing w:val="-6"/>
        </w:rPr>
        <w:t> </w:t>
      </w:r>
      <w:r>
        <w:rPr/>
        <w:t>дается</w:t>
      </w:r>
      <w:r>
        <w:rPr>
          <w:spacing w:val="-3"/>
        </w:rPr>
        <w:t> </w:t>
      </w:r>
      <w:r>
        <w:rPr>
          <w:u w:val="single"/>
        </w:rPr>
        <w:t>недостоверный</w:t>
      </w:r>
      <w:r>
        <w:rPr>
          <w:spacing w:val="-4"/>
        </w:rPr>
        <w:t> </w:t>
      </w:r>
      <w:r>
        <w:rPr/>
        <w:t>или </w:t>
      </w:r>
      <w:r>
        <w:rPr>
          <w:u w:val="single"/>
        </w:rPr>
        <w:t>неуместный</w:t>
      </w:r>
      <w:r>
        <w:rPr/>
        <w:t> ответ.</w:t>
      </w:r>
    </w:p>
    <w:p>
      <w:pPr>
        <w:pStyle w:val="ListParagraph"/>
        <w:numPr>
          <w:ilvl w:val="0"/>
          <w:numId w:val="6"/>
        </w:numPr>
        <w:tabs>
          <w:tab w:pos="1787" w:val="left" w:leader="none"/>
        </w:tabs>
        <w:spacing w:line="241" w:lineRule="exact" w:before="0" w:after="0"/>
        <w:ind w:left="1786" w:right="0" w:hanging="286"/>
        <w:jc w:val="left"/>
        <w:rPr>
          <w:i/>
          <w:sz w:val="20"/>
        </w:rPr>
      </w:pPr>
      <w:r>
        <w:rPr>
          <w:sz w:val="20"/>
        </w:rPr>
        <w:t>Да,</w:t>
      </w:r>
      <w:r>
        <w:rPr>
          <w:spacing w:val="-10"/>
          <w:sz w:val="20"/>
        </w:rPr>
        <w:t> </w:t>
      </w:r>
      <w:r>
        <w:rPr>
          <w:sz w:val="20"/>
        </w:rPr>
        <w:t>все</w:t>
      </w:r>
      <w:r>
        <w:rPr>
          <w:spacing w:val="-7"/>
          <w:sz w:val="20"/>
        </w:rPr>
        <w:t> </w:t>
      </w:r>
      <w:r>
        <w:rPr>
          <w:sz w:val="20"/>
        </w:rPr>
        <w:t>должны</w:t>
      </w:r>
      <w:r>
        <w:rPr>
          <w:spacing w:val="-9"/>
          <w:sz w:val="20"/>
        </w:rPr>
        <w:t> </w:t>
      </w:r>
      <w:r>
        <w:rPr>
          <w:sz w:val="20"/>
        </w:rPr>
        <w:t>сделать</w:t>
      </w:r>
      <w:r>
        <w:rPr>
          <w:spacing w:val="-10"/>
          <w:sz w:val="20"/>
        </w:rPr>
        <w:t> </w:t>
      </w:r>
      <w:r>
        <w:rPr>
          <w:sz w:val="20"/>
        </w:rPr>
        <w:t>прививку.</w:t>
      </w:r>
      <w:r>
        <w:rPr>
          <w:spacing w:val="-4"/>
          <w:sz w:val="20"/>
        </w:rPr>
        <w:t> </w:t>
      </w:r>
      <w:r>
        <w:rPr>
          <w:i/>
          <w:sz w:val="20"/>
        </w:rPr>
        <w:t>[Неуместный</w:t>
      </w:r>
      <w:r>
        <w:rPr>
          <w:i/>
          <w:spacing w:val="-9"/>
          <w:sz w:val="20"/>
        </w:rPr>
        <w:t> </w:t>
      </w:r>
      <w:r>
        <w:rPr>
          <w:i/>
          <w:sz w:val="20"/>
        </w:rPr>
        <w:t>и</w:t>
      </w:r>
      <w:r>
        <w:rPr>
          <w:i/>
          <w:spacing w:val="-6"/>
          <w:sz w:val="20"/>
        </w:rPr>
        <w:t> </w:t>
      </w:r>
      <w:r>
        <w:rPr>
          <w:i/>
          <w:sz w:val="20"/>
        </w:rPr>
        <w:t>нечеткий</w:t>
      </w:r>
      <w:r>
        <w:rPr>
          <w:i/>
          <w:spacing w:val="-9"/>
          <w:sz w:val="20"/>
        </w:rPr>
        <w:t> </w:t>
      </w:r>
      <w:r>
        <w:rPr>
          <w:i/>
          <w:spacing w:val="-2"/>
          <w:sz w:val="20"/>
        </w:rPr>
        <w:t>ответ.]</w:t>
      </w:r>
    </w:p>
    <w:p>
      <w:pPr>
        <w:pStyle w:val="ListParagraph"/>
        <w:numPr>
          <w:ilvl w:val="0"/>
          <w:numId w:val="6"/>
        </w:numPr>
        <w:tabs>
          <w:tab w:pos="1787" w:val="left" w:leader="none"/>
        </w:tabs>
        <w:spacing w:line="240" w:lineRule="auto" w:before="16" w:after="0"/>
        <w:ind w:left="1786" w:right="0" w:hanging="286"/>
        <w:jc w:val="left"/>
        <w:rPr>
          <w:i/>
          <w:sz w:val="20"/>
        </w:rPr>
      </w:pPr>
      <w:r>
        <w:rPr>
          <w:sz w:val="20"/>
        </w:rPr>
        <w:t>Нет,</w:t>
      </w:r>
      <w:r>
        <w:rPr>
          <w:spacing w:val="-8"/>
          <w:sz w:val="20"/>
        </w:rPr>
        <w:t> </w:t>
      </w:r>
      <w:r>
        <w:rPr>
          <w:sz w:val="20"/>
        </w:rPr>
        <w:t>картинки</w:t>
      </w:r>
      <w:r>
        <w:rPr>
          <w:spacing w:val="-8"/>
          <w:sz w:val="20"/>
        </w:rPr>
        <w:t> </w:t>
      </w:r>
      <w:r>
        <w:rPr>
          <w:sz w:val="20"/>
        </w:rPr>
        <w:t>никак</w:t>
      </w:r>
      <w:r>
        <w:rPr>
          <w:spacing w:val="-7"/>
          <w:sz w:val="20"/>
        </w:rPr>
        <w:t> </w:t>
      </w:r>
      <w:r>
        <w:rPr>
          <w:sz w:val="20"/>
        </w:rPr>
        <w:t>не</w:t>
      </w:r>
      <w:r>
        <w:rPr>
          <w:spacing w:val="-6"/>
          <w:sz w:val="20"/>
        </w:rPr>
        <w:t> </w:t>
      </w:r>
      <w:r>
        <w:rPr>
          <w:sz w:val="20"/>
        </w:rPr>
        <w:t>связаны</w:t>
      </w:r>
      <w:r>
        <w:rPr>
          <w:spacing w:val="-6"/>
          <w:sz w:val="20"/>
        </w:rPr>
        <w:t> </w:t>
      </w:r>
      <w:r>
        <w:rPr>
          <w:sz w:val="20"/>
        </w:rPr>
        <w:t>с</w:t>
      </w:r>
      <w:r>
        <w:rPr>
          <w:spacing w:val="-7"/>
          <w:sz w:val="20"/>
        </w:rPr>
        <w:t> </w:t>
      </w:r>
      <w:r>
        <w:rPr>
          <w:sz w:val="20"/>
        </w:rPr>
        <w:t>посылом.</w:t>
      </w:r>
      <w:r>
        <w:rPr>
          <w:spacing w:val="-3"/>
          <w:sz w:val="20"/>
        </w:rPr>
        <w:t> </w:t>
      </w:r>
      <w:r>
        <w:rPr>
          <w:i/>
          <w:sz w:val="20"/>
        </w:rPr>
        <w:t>[Неуместный</w:t>
      </w:r>
      <w:r>
        <w:rPr>
          <w:i/>
          <w:spacing w:val="-8"/>
          <w:sz w:val="20"/>
        </w:rPr>
        <w:t> </w:t>
      </w:r>
      <w:r>
        <w:rPr>
          <w:i/>
          <w:spacing w:val="-2"/>
          <w:sz w:val="20"/>
        </w:rPr>
        <w:t>ответ.]</w:t>
      </w:r>
    </w:p>
    <w:p>
      <w:pPr>
        <w:pStyle w:val="ListParagraph"/>
        <w:numPr>
          <w:ilvl w:val="0"/>
          <w:numId w:val="6"/>
        </w:numPr>
        <w:tabs>
          <w:tab w:pos="1787" w:val="left" w:leader="none"/>
        </w:tabs>
        <w:spacing w:line="240" w:lineRule="auto" w:before="19" w:after="0"/>
        <w:ind w:left="1786" w:right="0" w:hanging="286"/>
        <w:jc w:val="left"/>
        <w:rPr>
          <w:sz w:val="20"/>
        </w:rPr>
      </w:pPr>
      <w:r>
        <w:rPr>
          <w:sz w:val="20"/>
        </w:rPr>
        <w:t>Да,</w:t>
      </w:r>
      <w:r>
        <w:rPr>
          <w:spacing w:val="-9"/>
          <w:sz w:val="20"/>
        </w:rPr>
        <w:t> </w:t>
      </w:r>
      <w:r>
        <w:rPr>
          <w:sz w:val="20"/>
        </w:rPr>
        <w:t>потому</w:t>
      </w:r>
      <w:r>
        <w:rPr>
          <w:spacing w:val="-10"/>
          <w:sz w:val="20"/>
        </w:rPr>
        <w:t> </w:t>
      </w:r>
      <w:r>
        <w:rPr>
          <w:sz w:val="20"/>
        </w:rPr>
        <w:t>что</w:t>
      </w:r>
      <w:r>
        <w:rPr>
          <w:spacing w:val="-6"/>
          <w:sz w:val="20"/>
        </w:rPr>
        <w:t> </w:t>
      </w:r>
      <w:r>
        <w:rPr>
          <w:sz w:val="20"/>
        </w:rPr>
        <w:t>она</w:t>
      </w:r>
      <w:r>
        <w:rPr>
          <w:spacing w:val="-9"/>
          <w:sz w:val="20"/>
        </w:rPr>
        <w:t> </w:t>
      </w:r>
      <w:r>
        <w:rPr>
          <w:sz w:val="20"/>
        </w:rPr>
        <w:t>хотела,</w:t>
      </w:r>
      <w:r>
        <w:rPr>
          <w:spacing w:val="-10"/>
          <w:sz w:val="20"/>
        </w:rPr>
        <w:t> </w:t>
      </w:r>
      <w:r>
        <w:rPr>
          <w:sz w:val="20"/>
        </w:rPr>
        <w:t>чтобы</w:t>
      </w:r>
      <w:r>
        <w:rPr>
          <w:spacing w:val="-7"/>
          <w:sz w:val="20"/>
        </w:rPr>
        <w:t> </w:t>
      </w:r>
      <w:r>
        <w:rPr>
          <w:sz w:val="20"/>
        </w:rPr>
        <w:t>люди</w:t>
      </w:r>
      <w:r>
        <w:rPr>
          <w:spacing w:val="-10"/>
          <w:sz w:val="20"/>
        </w:rPr>
        <w:t> </w:t>
      </w:r>
      <w:r>
        <w:rPr>
          <w:sz w:val="20"/>
        </w:rPr>
        <w:t>забеспокоились</w:t>
      </w:r>
      <w:r>
        <w:rPr>
          <w:spacing w:val="-7"/>
          <w:sz w:val="20"/>
        </w:rPr>
        <w:t> </w:t>
      </w:r>
      <w:r>
        <w:rPr>
          <w:sz w:val="20"/>
        </w:rPr>
        <w:t>о</w:t>
      </w:r>
      <w:r>
        <w:rPr>
          <w:spacing w:val="-8"/>
          <w:sz w:val="20"/>
        </w:rPr>
        <w:t> </w:t>
      </w:r>
      <w:r>
        <w:rPr>
          <w:sz w:val="20"/>
        </w:rPr>
        <w:t>возможном</w:t>
      </w:r>
      <w:r>
        <w:rPr>
          <w:spacing w:val="-9"/>
          <w:sz w:val="20"/>
        </w:rPr>
        <w:t> </w:t>
      </w:r>
      <w:r>
        <w:rPr>
          <w:sz w:val="20"/>
        </w:rPr>
        <w:t>заражении</w:t>
      </w:r>
      <w:r>
        <w:rPr>
          <w:spacing w:val="-8"/>
          <w:sz w:val="20"/>
        </w:rPr>
        <w:t> </w:t>
      </w:r>
      <w:r>
        <w:rPr>
          <w:spacing w:val="-2"/>
          <w:sz w:val="20"/>
        </w:rPr>
        <w:t>гриппом.</w:t>
      </w:r>
    </w:p>
    <w:p>
      <w:pPr>
        <w:spacing w:before="14"/>
        <w:ind w:left="1786" w:right="0" w:firstLine="0"/>
        <w:jc w:val="left"/>
        <w:rPr>
          <w:i/>
          <w:sz w:val="20"/>
        </w:rPr>
      </w:pPr>
      <w:r>
        <w:rPr>
          <w:i/>
          <w:sz w:val="20"/>
        </w:rPr>
        <w:t>[Противостоит</w:t>
      </w:r>
      <w:r>
        <w:rPr>
          <w:i/>
          <w:spacing w:val="-12"/>
          <w:sz w:val="20"/>
        </w:rPr>
        <w:t> </w:t>
      </w:r>
      <w:r>
        <w:rPr>
          <w:i/>
          <w:sz w:val="20"/>
        </w:rPr>
        <w:t>высказыванию</w:t>
      </w:r>
      <w:r>
        <w:rPr>
          <w:i/>
          <w:spacing w:val="-14"/>
          <w:sz w:val="20"/>
        </w:rPr>
        <w:t> </w:t>
      </w:r>
      <w:r>
        <w:rPr>
          <w:i/>
          <w:sz w:val="20"/>
        </w:rPr>
        <w:t>«дружелюбный</w:t>
      </w:r>
      <w:r>
        <w:rPr>
          <w:i/>
          <w:spacing w:val="-12"/>
          <w:sz w:val="20"/>
        </w:rPr>
        <w:t> </w:t>
      </w:r>
      <w:r>
        <w:rPr>
          <w:i/>
          <w:sz w:val="20"/>
        </w:rPr>
        <w:t>и</w:t>
      </w:r>
      <w:r>
        <w:rPr>
          <w:i/>
          <w:spacing w:val="-13"/>
          <w:sz w:val="20"/>
        </w:rPr>
        <w:t> </w:t>
      </w:r>
      <w:r>
        <w:rPr>
          <w:i/>
          <w:spacing w:val="-2"/>
          <w:sz w:val="20"/>
        </w:rPr>
        <w:t>ободряющий».]</w:t>
      </w:r>
    </w:p>
    <w:p>
      <w:pPr>
        <w:pStyle w:val="ListParagraph"/>
        <w:numPr>
          <w:ilvl w:val="0"/>
          <w:numId w:val="6"/>
        </w:numPr>
        <w:tabs>
          <w:tab w:pos="1787" w:val="left" w:leader="none"/>
        </w:tabs>
        <w:spacing w:line="240" w:lineRule="auto" w:before="20" w:after="0"/>
        <w:ind w:left="1786" w:right="0" w:hanging="286"/>
        <w:jc w:val="left"/>
        <w:rPr>
          <w:i/>
          <w:sz w:val="20"/>
        </w:rPr>
      </w:pPr>
      <w:r>
        <w:rPr>
          <w:sz w:val="20"/>
        </w:rPr>
        <w:t>Все</w:t>
      </w:r>
      <w:r>
        <w:rPr>
          <w:spacing w:val="-7"/>
          <w:sz w:val="20"/>
        </w:rPr>
        <w:t> </w:t>
      </w:r>
      <w:r>
        <w:rPr>
          <w:sz w:val="20"/>
        </w:rPr>
        <w:t>хорошо,</w:t>
      </w:r>
      <w:r>
        <w:rPr>
          <w:spacing w:val="-8"/>
          <w:sz w:val="20"/>
        </w:rPr>
        <w:t> </w:t>
      </w:r>
      <w:r>
        <w:rPr>
          <w:sz w:val="20"/>
        </w:rPr>
        <w:t>но</w:t>
      </w:r>
      <w:r>
        <w:rPr>
          <w:spacing w:val="-5"/>
          <w:sz w:val="20"/>
        </w:rPr>
        <w:t> </w:t>
      </w:r>
      <w:r>
        <w:rPr>
          <w:sz w:val="20"/>
        </w:rPr>
        <w:t>это</w:t>
      </w:r>
      <w:r>
        <w:rPr>
          <w:spacing w:val="-7"/>
          <w:sz w:val="20"/>
        </w:rPr>
        <w:t> </w:t>
      </w:r>
      <w:r>
        <w:rPr>
          <w:sz w:val="20"/>
        </w:rPr>
        <w:t>только</w:t>
      </w:r>
      <w:r>
        <w:rPr>
          <w:spacing w:val="-7"/>
          <w:sz w:val="20"/>
        </w:rPr>
        <w:t> </w:t>
      </w:r>
      <w:r>
        <w:rPr>
          <w:sz w:val="20"/>
        </w:rPr>
        <w:t>одна</w:t>
      </w:r>
      <w:r>
        <w:rPr>
          <w:spacing w:val="-7"/>
          <w:sz w:val="20"/>
        </w:rPr>
        <w:t> </w:t>
      </w:r>
      <w:r>
        <w:rPr>
          <w:sz w:val="20"/>
        </w:rPr>
        <w:t>точка</w:t>
      </w:r>
      <w:r>
        <w:rPr>
          <w:spacing w:val="-7"/>
          <w:sz w:val="20"/>
        </w:rPr>
        <w:t> </w:t>
      </w:r>
      <w:r>
        <w:rPr>
          <w:sz w:val="20"/>
        </w:rPr>
        <w:t>зрения.</w:t>
      </w:r>
      <w:r>
        <w:rPr>
          <w:spacing w:val="-2"/>
          <w:sz w:val="20"/>
        </w:rPr>
        <w:t> </w:t>
      </w:r>
      <w:r>
        <w:rPr>
          <w:i/>
          <w:sz w:val="20"/>
        </w:rPr>
        <w:t>[Неуместный</w:t>
      </w:r>
      <w:r>
        <w:rPr>
          <w:i/>
          <w:spacing w:val="-6"/>
          <w:sz w:val="20"/>
        </w:rPr>
        <w:t> </w:t>
      </w:r>
      <w:r>
        <w:rPr>
          <w:i/>
          <w:spacing w:val="-2"/>
          <w:sz w:val="20"/>
        </w:rPr>
        <w:t>ответ.]</w:t>
      </w:r>
    </w:p>
    <w:p>
      <w:pPr>
        <w:pStyle w:val="ListParagraph"/>
        <w:numPr>
          <w:ilvl w:val="0"/>
          <w:numId w:val="6"/>
        </w:numPr>
        <w:tabs>
          <w:tab w:pos="1787" w:val="left" w:leader="none"/>
        </w:tabs>
        <w:spacing w:line="254" w:lineRule="auto" w:before="17" w:after="0"/>
        <w:ind w:left="1786" w:right="1273" w:hanging="286"/>
        <w:jc w:val="left"/>
        <w:rPr>
          <w:i/>
          <w:sz w:val="20"/>
        </w:rPr>
      </w:pPr>
      <w:r>
        <w:rPr>
          <w:sz w:val="20"/>
        </w:rPr>
        <w:t>Да,</w:t>
      </w:r>
      <w:r>
        <w:rPr>
          <w:spacing w:val="-4"/>
          <w:sz w:val="20"/>
        </w:rPr>
        <w:t> </w:t>
      </w:r>
      <w:r>
        <w:rPr>
          <w:sz w:val="20"/>
        </w:rPr>
        <w:t>она</w:t>
      </w:r>
      <w:r>
        <w:rPr>
          <w:spacing w:val="-3"/>
          <w:sz w:val="20"/>
        </w:rPr>
        <w:t> </w:t>
      </w:r>
      <w:r>
        <w:rPr>
          <w:sz w:val="20"/>
        </w:rPr>
        <w:t>дала</w:t>
      </w:r>
      <w:r>
        <w:rPr>
          <w:spacing w:val="-3"/>
          <w:sz w:val="20"/>
        </w:rPr>
        <w:t> </w:t>
      </w:r>
      <w:r>
        <w:rPr>
          <w:sz w:val="20"/>
        </w:rPr>
        <w:t>краткую</w:t>
      </w:r>
      <w:r>
        <w:rPr>
          <w:spacing w:val="-3"/>
          <w:sz w:val="20"/>
        </w:rPr>
        <w:t> </w:t>
      </w:r>
      <w:r>
        <w:rPr>
          <w:sz w:val="20"/>
        </w:rPr>
        <w:t>информацию</w:t>
      </w:r>
      <w:r>
        <w:rPr>
          <w:spacing w:val="-3"/>
          <w:sz w:val="20"/>
        </w:rPr>
        <w:t> </w:t>
      </w:r>
      <w:r>
        <w:rPr>
          <w:sz w:val="20"/>
        </w:rPr>
        <w:t>о</w:t>
      </w:r>
      <w:r>
        <w:rPr>
          <w:spacing w:val="-4"/>
          <w:sz w:val="20"/>
        </w:rPr>
        <w:t> </w:t>
      </w:r>
      <w:r>
        <w:rPr>
          <w:sz w:val="20"/>
        </w:rPr>
        <w:t>том,</w:t>
      </w:r>
      <w:r>
        <w:rPr>
          <w:spacing w:val="-4"/>
          <w:sz w:val="20"/>
        </w:rPr>
        <w:t> </w:t>
      </w:r>
      <w:r>
        <w:rPr>
          <w:sz w:val="20"/>
        </w:rPr>
        <w:t>как</w:t>
      </w:r>
      <w:r>
        <w:rPr>
          <w:spacing w:val="-5"/>
          <w:sz w:val="20"/>
        </w:rPr>
        <w:t> </w:t>
      </w:r>
      <w:r>
        <w:rPr>
          <w:sz w:val="20"/>
        </w:rPr>
        <w:t>бороться</w:t>
      </w:r>
      <w:r>
        <w:rPr>
          <w:spacing w:val="-3"/>
          <w:sz w:val="20"/>
        </w:rPr>
        <w:t> </w:t>
      </w:r>
      <w:r>
        <w:rPr>
          <w:sz w:val="20"/>
        </w:rPr>
        <w:t>с</w:t>
      </w:r>
      <w:r>
        <w:rPr>
          <w:spacing w:val="-3"/>
          <w:sz w:val="20"/>
        </w:rPr>
        <w:t> </w:t>
      </w:r>
      <w:r>
        <w:rPr>
          <w:sz w:val="20"/>
        </w:rPr>
        <w:t>гриппом. </w:t>
      </w:r>
      <w:r>
        <w:rPr>
          <w:i/>
          <w:sz w:val="20"/>
        </w:rPr>
        <w:t>[Неуместный</w:t>
      </w:r>
      <w:r>
        <w:rPr>
          <w:i/>
          <w:spacing w:val="-4"/>
          <w:sz w:val="20"/>
        </w:rPr>
        <w:t> </w:t>
      </w:r>
      <w:r>
        <w:rPr>
          <w:i/>
          <w:sz w:val="20"/>
        </w:rPr>
        <w:t>ответ:</w:t>
      </w:r>
      <w:r>
        <w:rPr>
          <w:i/>
          <w:sz w:val="20"/>
        </w:rPr>
        <w:t> обращается к содержанию, а не к поставленному вопросу.]</w:t>
      </w:r>
    </w:p>
    <w:p>
      <w:pPr>
        <w:pStyle w:val="ListParagraph"/>
        <w:numPr>
          <w:ilvl w:val="0"/>
          <w:numId w:val="6"/>
        </w:numPr>
        <w:tabs>
          <w:tab w:pos="1787" w:val="left" w:leader="none"/>
        </w:tabs>
        <w:spacing w:line="240" w:lineRule="auto" w:before="5" w:after="0"/>
        <w:ind w:left="1786" w:right="0" w:hanging="286"/>
        <w:jc w:val="left"/>
        <w:rPr>
          <w:i/>
          <w:sz w:val="20"/>
        </w:rPr>
      </w:pPr>
      <w:r>
        <w:rPr>
          <w:sz w:val="20"/>
        </w:rPr>
        <w:t>Да,</w:t>
      </w:r>
      <w:r>
        <w:rPr>
          <w:spacing w:val="-8"/>
          <w:sz w:val="20"/>
        </w:rPr>
        <w:t> </w:t>
      </w:r>
      <w:r>
        <w:rPr>
          <w:sz w:val="20"/>
        </w:rPr>
        <w:t>она</w:t>
      </w:r>
      <w:r>
        <w:rPr>
          <w:spacing w:val="-7"/>
          <w:sz w:val="20"/>
        </w:rPr>
        <w:t> </w:t>
      </w:r>
      <w:r>
        <w:rPr>
          <w:sz w:val="20"/>
        </w:rPr>
        <w:t>просто</w:t>
      </w:r>
      <w:r>
        <w:rPr>
          <w:spacing w:val="-5"/>
          <w:sz w:val="20"/>
        </w:rPr>
        <w:t> </w:t>
      </w:r>
      <w:r>
        <w:rPr>
          <w:sz w:val="20"/>
        </w:rPr>
        <w:t>дает</w:t>
      </w:r>
      <w:r>
        <w:rPr>
          <w:spacing w:val="-7"/>
          <w:sz w:val="20"/>
        </w:rPr>
        <w:t> </w:t>
      </w:r>
      <w:r>
        <w:rPr>
          <w:sz w:val="20"/>
        </w:rPr>
        <w:t>факты.</w:t>
      </w:r>
      <w:r>
        <w:rPr>
          <w:spacing w:val="-5"/>
          <w:sz w:val="20"/>
        </w:rPr>
        <w:t> </w:t>
      </w:r>
      <w:r>
        <w:rPr>
          <w:i/>
          <w:sz w:val="20"/>
        </w:rPr>
        <w:t>[Неуместный</w:t>
      </w:r>
      <w:r>
        <w:rPr>
          <w:i/>
          <w:spacing w:val="-7"/>
          <w:sz w:val="20"/>
        </w:rPr>
        <w:t> </w:t>
      </w:r>
      <w:r>
        <w:rPr>
          <w:i/>
          <w:spacing w:val="-2"/>
          <w:sz w:val="20"/>
        </w:rPr>
        <w:t>ответ.]</w:t>
      </w:r>
    </w:p>
    <w:p>
      <w:pPr>
        <w:pStyle w:val="ListParagraph"/>
        <w:numPr>
          <w:ilvl w:val="0"/>
          <w:numId w:val="6"/>
        </w:numPr>
        <w:tabs>
          <w:tab w:pos="1787" w:val="left" w:leader="none"/>
        </w:tabs>
        <w:spacing w:line="254" w:lineRule="auto" w:before="17" w:after="0"/>
        <w:ind w:left="1786" w:right="1150" w:hanging="286"/>
        <w:jc w:val="left"/>
        <w:rPr>
          <w:i/>
          <w:sz w:val="20"/>
        </w:rPr>
      </w:pPr>
      <w:r>
        <w:rPr>
          <w:sz w:val="20"/>
        </w:rPr>
        <w:t>Да,</w:t>
      </w:r>
      <w:r>
        <w:rPr>
          <w:spacing w:val="-5"/>
          <w:sz w:val="20"/>
        </w:rPr>
        <w:t> </w:t>
      </w:r>
      <w:r>
        <w:rPr>
          <w:sz w:val="20"/>
        </w:rPr>
        <w:t>так</w:t>
      </w:r>
      <w:r>
        <w:rPr>
          <w:spacing w:val="-4"/>
          <w:sz w:val="20"/>
        </w:rPr>
        <w:t> </w:t>
      </w:r>
      <w:r>
        <w:rPr>
          <w:sz w:val="20"/>
        </w:rPr>
        <w:t>как</w:t>
      </w:r>
      <w:r>
        <w:rPr>
          <w:spacing w:val="-5"/>
          <w:sz w:val="20"/>
        </w:rPr>
        <w:t> </w:t>
      </w:r>
      <w:r>
        <w:rPr>
          <w:sz w:val="20"/>
        </w:rPr>
        <w:t>большее</w:t>
      </w:r>
      <w:r>
        <w:rPr>
          <w:spacing w:val="-3"/>
          <w:sz w:val="20"/>
        </w:rPr>
        <w:t> </w:t>
      </w:r>
      <w:r>
        <w:rPr>
          <w:sz w:val="20"/>
        </w:rPr>
        <w:t>количество</w:t>
      </w:r>
      <w:r>
        <w:rPr>
          <w:spacing w:val="-3"/>
          <w:sz w:val="20"/>
        </w:rPr>
        <w:t> </w:t>
      </w:r>
      <w:r>
        <w:rPr>
          <w:sz w:val="20"/>
        </w:rPr>
        <w:t>людей</w:t>
      </w:r>
      <w:r>
        <w:rPr>
          <w:spacing w:val="-4"/>
          <w:sz w:val="20"/>
        </w:rPr>
        <w:t> </w:t>
      </w:r>
      <w:r>
        <w:rPr>
          <w:sz w:val="20"/>
        </w:rPr>
        <w:t>должно</w:t>
      </w:r>
      <w:r>
        <w:rPr>
          <w:spacing w:val="-5"/>
          <w:sz w:val="20"/>
        </w:rPr>
        <w:t> </w:t>
      </w:r>
      <w:r>
        <w:rPr>
          <w:sz w:val="20"/>
        </w:rPr>
        <w:t>сделать</w:t>
      </w:r>
      <w:r>
        <w:rPr>
          <w:spacing w:val="-5"/>
          <w:sz w:val="20"/>
        </w:rPr>
        <w:t> </w:t>
      </w:r>
      <w:r>
        <w:rPr>
          <w:sz w:val="20"/>
        </w:rPr>
        <w:t>прививку. </w:t>
      </w:r>
      <w:r>
        <w:rPr>
          <w:i/>
          <w:sz w:val="20"/>
        </w:rPr>
        <w:t>[Дается</w:t>
      </w:r>
      <w:r>
        <w:rPr>
          <w:i/>
          <w:spacing w:val="-3"/>
          <w:sz w:val="20"/>
        </w:rPr>
        <w:t> </w:t>
      </w:r>
      <w:r>
        <w:rPr>
          <w:i/>
          <w:sz w:val="20"/>
        </w:rPr>
        <w:t>общее</w:t>
      </w:r>
      <w:r>
        <w:rPr>
          <w:i/>
          <w:spacing w:val="-6"/>
          <w:sz w:val="20"/>
        </w:rPr>
        <w:t> </w:t>
      </w:r>
      <w:r>
        <w:rPr>
          <w:i/>
          <w:sz w:val="20"/>
        </w:rPr>
        <w:t>мнение</w:t>
      </w:r>
      <w:r>
        <w:rPr>
          <w:i/>
          <w:sz w:val="20"/>
        </w:rPr>
        <w:t> касательно вопроса вакцинации, нет связи со стилем или же деталями содержания.]</w:t>
      </w:r>
    </w:p>
    <w:p>
      <w:pPr>
        <w:pStyle w:val="ListParagraph"/>
        <w:numPr>
          <w:ilvl w:val="0"/>
          <w:numId w:val="6"/>
        </w:numPr>
        <w:tabs>
          <w:tab w:pos="1787" w:val="left" w:leader="none"/>
        </w:tabs>
        <w:spacing w:line="240" w:lineRule="auto" w:before="5" w:after="0"/>
        <w:ind w:left="1786" w:right="0" w:hanging="286"/>
        <w:jc w:val="left"/>
        <w:rPr>
          <w:i/>
          <w:sz w:val="20"/>
        </w:rPr>
      </w:pPr>
      <w:r>
        <w:rPr>
          <w:sz w:val="20"/>
        </w:rPr>
        <w:t>Да,</w:t>
      </w:r>
      <w:r>
        <w:rPr>
          <w:spacing w:val="-8"/>
          <w:sz w:val="20"/>
        </w:rPr>
        <w:t> </w:t>
      </w:r>
      <w:r>
        <w:rPr>
          <w:sz w:val="20"/>
        </w:rPr>
        <w:t>потому</w:t>
      </w:r>
      <w:r>
        <w:rPr>
          <w:spacing w:val="-9"/>
          <w:sz w:val="20"/>
        </w:rPr>
        <w:t> </w:t>
      </w:r>
      <w:r>
        <w:rPr>
          <w:sz w:val="20"/>
        </w:rPr>
        <w:t>что</w:t>
      </w:r>
      <w:r>
        <w:rPr>
          <w:spacing w:val="-8"/>
          <w:sz w:val="20"/>
        </w:rPr>
        <w:t> </w:t>
      </w:r>
      <w:r>
        <w:rPr>
          <w:sz w:val="20"/>
        </w:rPr>
        <w:t>никто</w:t>
      </w:r>
      <w:r>
        <w:rPr>
          <w:spacing w:val="-7"/>
          <w:sz w:val="20"/>
        </w:rPr>
        <w:t> </w:t>
      </w:r>
      <w:r>
        <w:rPr>
          <w:sz w:val="20"/>
        </w:rPr>
        <w:t>не</w:t>
      </w:r>
      <w:r>
        <w:rPr>
          <w:spacing w:val="-6"/>
          <w:sz w:val="20"/>
        </w:rPr>
        <w:t> </w:t>
      </w:r>
      <w:r>
        <w:rPr>
          <w:sz w:val="20"/>
        </w:rPr>
        <w:t>хочет</w:t>
      </w:r>
      <w:r>
        <w:rPr>
          <w:spacing w:val="-6"/>
          <w:sz w:val="20"/>
        </w:rPr>
        <w:t> </w:t>
      </w:r>
      <w:r>
        <w:rPr>
          <w:sz w:val="20"/>
        </w:rPr>
        <w:t>заболеть.</w:t>
      </w:r>
      <w:r>
        <w:rPr>
          <w:spacing w:val="-7"/>
          <w:sz w:val="20"/>
        </w:rPr>
        <w:t> </w:t>
      </w:r>
      <w:r>
        <w:rPr>
          <w:sz w:val="20"/>
        </w:rPr>
        <w:t>Все</w:t>
      </w:r>
      <w:r>
        <w:rPr>
          <w:spacing w:val="-7"/>
          <w:sz w:val="20"/>
        </w:rPr>
        <w:t> </w:t>
      </w:r>
      <w:r>
        <w:rPr>
          <w:sz w:val="20"/>
        </w:rPr>
        <w:t>хотят</w:t>
      </w:r>
      <w:r>
        <w:rPr>
          <w:spacing w:val="-6"/>
          <w:sz w:val="20"/>
        </w:rPr>
        <w:t> </w:t>
      </w:r>
      <w:r>
        <w:rPr>
          <w:sz w:val="20"/>
        </w:rPr>
        <w:t>быть</w:t>
      </w:r>
      <w:r>
        <w:rPr>
          <w:spacing w:val="-8"/>
          <w:sz w:val="20"/>
        </w:rPr>
        <w:t> </w:t>
      </w:r>
      <w:r>
        <w:rPr>
          <w:sz w:val="20"/>
        </w:rPr>
        <w:t>здоровыми. </w:t>
      </w:r>
      <w:r>
        <w:rPr>
          <w:i/>
          <w:sz w:val="20"/>
        </w:rPr>
        <w:t>[Неуместный</w:t>
      </w:r>
      <w:r>
        <w:rPr>
          <w:i/>
          <w:spacing w:val="-8"/>
          <w:sz w:val="20"/>
        </w:rPr>
        <w:t> </w:t>
      </w:r>
      <w:r>
        <w:rPr>
          <w:i/>
          <w:spacing w:val="-2"/>
          <w:sz w:val="20"/>
        </w:rPr>
        <w:t>ответ.]</w:t>
      </w:r>
    </w:p>
    <w:p>
      <w:pPr>
        <w:pStyle w:val="BodyText"/>
        <w:spacing w:before="180"/>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ind w:left="793"/>
      </w:pPr>
      <w:r>
        <w:rPr/>
        <w:t>Вопрос</w:t>
      </w:r>
      <w:r>
        <w:rPr>
          <w:spacing w:val="-2"/>
        </w:rPr>
        <w:t> </w:t>
      </w:r>
      <w:r>
        <w:rPr/>
        <w:t>4:</w:t>
      </w:r>
      <w:r>
        <w:rPr>
          <w:spacing w:val="-2"/>
        </w:rPr>
        <w:t> ГРИПП</w:t>
      </w:r>
    </w:p>
    <w:p>
      <w:pPr>
        <w:pStyle w:val="BodyText"/>
        <w:spacing w:line="256" w:lineRule="auto" w:before="184"/>
        <w:ind w:left="793" w:right="1036"/>
      </w:pPr>
      <w:r>
        <w:rPr/>
        <w:t>В</w:t>
      </w:r>
      <w:r>
        <w:rPr>
          <w:spacing w:val="-2"/>
        </w:rPr>
        <w:t> </w:t>
      </w:r>
      <w:r>
        <w:rPr/>
        <w:t>данном</w:t>
      </w:r>
      <w:r>
        <w:rPr>
          <w:spacing w:val="-2"/>
        </w:rPr>
        <w:t> </w:t>
      </w:r>
      <w:r>
        <w:rPr/>
        <w:t>информационном</w:t>
      </w:r>
      <w:r>
        <w:rPr>
          <w:spacing w:val="-5"/>
        </w:rPr>
        <w:t> </w:t>
      </w:r>
      <w:r>
        <w:rPr/>
        <w:t>листке</w:t>
      </w:r>
      <w:r>
        <w:rPr>
          <w:spacing w:val="-4"/>
        </w:rPr>
        <w:t> </w:t>
      </w:r>
      <w:r>
        <w:rPr/>
        <w:t>говорится</w:t>
      </w:r>
      <w:r>
        <w:rPr>
          <w:spacing w:val="-6"/>
        </w:rPr>
        <w:t> </w:t>
      </w:r>
      <w:r>
        <w:rPr/>
        <w:t>о</w:t>
      </w:r>
      <w:r>
        <w:rPr>
          <w:spacing w:val="-2"/>
        </w:rPr>
        <w:t> </w:t>
      </w:r>
      <w:r>
        <w:rPr/>
        <w:t>том,</w:t>
      </w:r>
      <w:r>
        <w:rPr>
          <w:spacing w:val="-3"/>
        </w:rPr>
        <w:t> </w:t>
      </w:r>
      <w:r>
        <w:rPr/>
        <w:t>что</w:t>
      </w:r>
      <w:r>
        <w:rPr>
          <w:spacing w:val="-2"/>
        </w:rPr>
        <w:t> </w:t>
      </w:r>
      <w:r>
        <w:rPr/>
        <w:t>если</w:t>
      </w:r>
      <w:r>
        <w:rPr>
          <w:spacing w:val="-5"/>
        </w:rPr>
        <w:t> </w:t>
      </w:r>
      <w:r>
        <w:rPr/>
        <w:t>вы</w:t>
      </w:r>
      <w:r>
        <w:rPr>
          <w:spacing w:val="-1"/>
        </w:rPr>
        <w:t> </w:t>
      </w:r>
      <w:r>
        <w:rPr/>
        <w:t>хотите</w:t>
      </w:r>
      <w:r>
        <w:rPr>
          <w:spacing w:val="-2"/>
        </w:rPr>
        <w:t> </w:t>
      </w:r>
      <w:r>
        <w:rPr/>
        <w:t>защититься</w:t>
      </w:r>
      <w:r>
        <w:rPr>
          <w:spacing w:val="-4"/>
        </w:rPr>
        <w:t> </w:t>
      </w:r>
      <w:r>
        <w:rPr/>
        <w:t>от вируса гриппа, то вакцина против гриппа:</w:t>
      </w:r>
    </w:p>
    <w:p>
      <w:pPr>
        <w:pStyle w:val="ListParagraph"/>
        <w:numPr>
          <w:ilvl w:val="0"/>
          <w:numId w:val="7"/>
        </w:numPr>
        <w:tabs>
          <w:tab w:pos="1220" w:val="left" w:leader="none"/>
          <w:tab w:pos="1221" w:val="left" w:leader="none"/>
        </w:tabs>
        <w:spacing w:line="240" w:lineRule="auto" w:before="164" w:after="0"/>
        <w:ind w:left="1220" w:right="0" w:hanging="428"/>
        <w:jc w:val="left"/>
        <w:rPr>
          <w:sz w:val="22"/>
        </w:rPr>
      </w:pPr>
      <w:r>
        <w:rPr>
          <w:sz w:val="22"/>
        </w:rPr>
        <w:t>более</w:t>
      </w:r>
      <w:r>
        <w:rPr>
          <w:spacing w:val="-9"/>
          <w:sz w:val="22"/>
        </w:rPr>
        <w:t> </w:t>
      </w:r>
      <w:r>
        <w:rPr>
          <w:sz w:val="22"/>
        </w:rPr>
        <w:t>эффективна,</w:t>
      </w:r>
      <w:r>
        <w:rPr>
          <w:spacing w:val="-6"/>
          <w:sz w:val="22"/>
        </w:rPr>
        <w:t> </w:t>
      </w:r>
      <w:r>
        <w:rPr>
          <w:sz w:val="22"/>
        </w:rPr>
        <w:t>чем</w:t>
      </w:r>
      <w:r>
        <w:rPr>
          <w:spacing w:val="-4"/>
          <w:sz w:val="22"/>
        </w:rPr>
        <w:t> </w:t>
      </w:r>
      <w:r>
        <w:rPr>
          <w:sz w:val="22"/>
        </w:rPr>
        <w:t>упражнения</w:t>
      </w:r>
      <w:r>
        <w:rPr>
          <w:spacing w:val="-4"/>
          <w:sz w:val="22"/>
        </w:rPr>
        <w:t> </w:t>
      </w:r>
      <w:r>
        <w:rPr>
          <w:sz w:val="22"/>
        </w:rPr>
        <w:t>и</w:t>
      </w:r>
      <w:r>
        <w:rPr>
          <w:spacing w:val="-5"/>
          <w:sz w:val="22"/>
        </w:rPr>
        <w:t> </w:t>
      </w:r>
      <w:r>
        <w:rPr>
          <w:sz w:val="22"/>
        </w:rPr>
        <w:t>здоровое</w:t>
      </w:r>
      <w:r>
        <w:rPr>
          <w:spacing w:val="-4"/>
          <w:sz w:val="22"/>
        </w:rPr>
        <w:t> </w:t>
      </w:r>
      <w:r>
        <w:rPr>
          <w:sz w:val="22"/>
        </w:rPr>
        <w:t>питание,</w:t>
      </w:r>
      <w:r>
        <w:rPr>
          <w:spacing w:val="-6"/>
          <w:sz w:val="22"/>
        </w:rPr>
        <w:t> </w:t>
      </w:r>
      <w:r>
        <w:rPr>
          <w:sz w:val="22"/>
        </w:rPr>
        <w:t>но</w:t>
      </w:r>
      <w:r>
        <w:rPr>
          <w:spacing w:val="-7"/>
          <w:sz w:val="22"/>
        </w:rPr>
        <w:t> </w:t>
      </w:r>
      <w:r>
        <w:rPr>
          <w:sz w:val="22"/>
        </w:rPr>
        <w:t>и</w:t>
      </w:r>
      <w:r>
        <w:rPr>
          <w:spacing w:val="-7"/>
          <w:sz w:val="22"/>
        </w:rPr>
        <w:t> </w:t>
      </w:r>
      <w:r>
        <w:rPr>
          <w:sz w:val="22"/>
        </w:rPr>
        <w:t>более</w:t>
      </w:r>
      <w:r>
        <w:rPr>
          <w:spacing w:val="-8"/>
          <w:sz w:val="22"/>
        </w:rPr>
        <w:t> </w:t>
      </w:r>
      <w:r>
        <w:rPr>
          <w:spacing w:val="-2"/>
          <w:sz w:val="22"/>
        </w:rPr>
        <w:t>рискованна.</w:t>
      </w:r>
    </w:p>
    <w:p>
      <w:pPr>
        <w:pStyle w:val="ListParagraph"/>
        <w:numPr>
          <w:ilvl w:val="0"/>
          <w:numId w:val="7"/>
        </w:numPr>
        <w:tabs>
          <w:tab w:pos="1220" w:val="left" w:leader="none"/>
          <w:tab w:pos="1221" w:val="left" w:leader="none"/>
        </w:tabs>
        <w:spacing w:line="240" w:lineRule="auto" w:before="179" w:after="0"/>
        <w:ind w:left="1220" w:right="0" w:hanging="428"/>
        <w:jc w:val="left"/>
        <w:rPr>
          <w:sz w:val="22"/>
        </w:rPr>
      </w:pPr>
      <w:r>
        <w:rPr>
          <w:sz w:val="22"/>
        </w:rPr>
        <w:t>является</w:t>
      </w:r>
      <w:r>
        <w:rPr>
          <w:spacing w:val="-10"/>
          <w:sz w:val="22"/>
        </w:rPr>
        <w:t> </w:t>
      </w:r>
      <w:r>
        <w:rPr>
          <w:sz w:val="22"/>
        </w:rPr>
        <w:t>хорошей</w:t>
      </w:r>
      <w:r>
        <w:rPr>
          <w:spacing w:val="-6"/>
          <w:sz w:val="22"/>
        </w:rPr>
        <w:t> </w:t>
      </w:r>
      <w:r>
        <w:rPr>
          <w:sz w:val="22"/>
        </w:rPr>
        <w:t>идеей,</w:t>
      </w:r>
      <w:r>
        <w:rPr>
          <w:spacing w:val="-3"/>
          <w:sz w:val="22"/>
        </w:rPr>
        <w:t> </w:t>
      </w:r>
      <w:r>
        <w:rPr>
          <w:sz w:val="22"/>
        </w:rPr>
        <w:t>но</w:t>
      </w:r>
      <w:r>
        <w:rPr>
          <w:spacing w:val="-7"/>
          <w:sz w:val="22"/>
        </w:rPr>
        <w:t> </w:t>
      </w:r>
      <w:r>
        <w:rPr>
          <w:sz w:val="22"/>
        </w:rPr>
        <w:t>никак</w:t>
      </w:r>
      <w:r>
        <w:rPr>
          <w:spacing w:val="-8"/>
          <w:sz w:val="22"/>
        </w:rPr>
        <w:t> </w:t>
      </w:r>
      <w:r>
        <w:rPr>
          <w:sz w:val="22"/>
        </w:rPr>
        <w:t>не</w:t>
      </w:r>
      <w:r>
        <w:rPr>
          <w:spacing w:val="-5"/>
          <w:sz w:val="22"/>
        </w:rPr>
        <w:t> </w:t>
      </w:r>
      <w:r>
        <w:rPr>
          <w:sz w:val="22"/>
        </w:rPr>
        <w:t>заменой</w:t>
      </w:r>
      <w:r>
        <w:rPr>
          <w:spacing w:val="-7"/>
          <w:sz w:val="22"/>
        </w:rPr>
        <w:t> </w:t>
      </w:r>
      <w:r>
        <w:rPr>
          <w:sz w:val="22"/>
        </w:rPr>
        <w:t>упражнений</w:t>
      </w:r>
      <w:r>
        <w:rPr>
          <w:spacing w:val="-5"/>
          <w:sz w:val="22"/>
        </w:rPr>
        <w:t> </w:t>
      </w:r>
      <w:r>
        <w:rPr>
          <w:sz w:val="22"/>
        </w:rPr>
        <w:t>и</w:t>
      </w:r>
      <w:r>
        <w:rPr>
          <w:spacing w:val="-5"/>
          <w:sz w:val="22"/>
        </w:rPr>
        <w:t> </w:t>
      </w:r>
      <w:r>
        <w:rPr>
          <w:sz w:val="22"/>
        </w:rPr>
        <w:t>здорового</w:t>
      </w:r>
      <w:r>
        <w:rPr>
          <w:spacing w:val="-5"/>
          <w:sz w:val="22"/>
        </w:rPr>
        <w:t> </w:t>
      </w:r>
      <w:r>
        <w:rPr>
          <w:spacing w:val="-2"/>
          <w:sz w:val="22"/>
        </w:rPr>
        <w:t>питания.</w:t>
      </w:r>
    </w:p>
    <w:p>
      <w:pPr>
        <w:pStyle w:val="ListParagraph"/>
        <w:numPr>
          <w:ilvl w:val="0"/>
          <w:numId w:val="7"/>
        </w:numPr>
        <w:tabs>
          <w:tab w:pos="1220" w:val="left" w:leader="none"/>
          <w:tab w:pos="1221" w:val="left" w:leader="none"/>
        </w:tabs>
        <w:spacing w:line="256" w:lineRule="auto" w:before="182" w:after="0"/>
        <w:ind w:left="1220" w:right="1580" w:hanging="428"/>
        <w:jc w:val="left"/>
        <w:rPr>
          <w:sz w:val="22"/>
        </w:rPr>
      </w:pPr>
      <w:r>
        <w:rPr>
          <w:sz w:val="22"/>
        </w:rPr>
        <w:t>в</w:t>
      </w:r>
      <w:r>
        <w:rPr>
          <w:spacing w:val="-1"/>
          <w:sz w:val="22"/>
        </w:rPr>
        <w:t> </w:t>
      </w:r>
      <w:r>
        <w:rPr>
          <w:sz w:val="22"/>
        </w:rPr>
        <w:t>той</w:t>
      </w:r>
      <w:r>
        <w:rPr>
          <w:spacing w:val="-5"/>
          <w:sz w:val="22"/>
        </w:rPr>
        <w:t> </w:t>
      </w:r>
      <w:r>
        <w:rPr>
          <w:sz w:val="22"/>
        </w:rPr>
        <w:t>же</w:t>
      </w:r>
      <w:r>
        <w:rPr>
          <w:spacing w:val="-4"/>
          <w:sz w:val="22"/>
        </w:rPr>
        <w:t> </w:t>
      </w:r>
      <w:r>
        <w:rPr>
          <w:sz w:val="22"/>
        </w:rPr>
        <w:t>степени</w:t>
      </w:r>
      <w:r>
        <w:rPr>
          <w:spacing w:val="-4"/>
          <w:sz w:val="22"/>
        </w:rPr>
        <w:t> </w:t>
      </w:r>
      <w:r>
        <w:rPr>
          <w:sz w:val="22"/>
        </w:rPr>
        <w:t>эффективна,</w:t>
      </w:r>
      <w:r>
        <w:rPr>
          <w:spacing w:val="-1"/>
          <w:sz w:val="22"/>
        </w:rPr>
        <w:t> </w:t>
      </w:r>
      <w:r>
        <w:rPr>
          <w:sz w:val="22"/>
        </w:rPr>
        <w:t>как</w:t>
      </w:r>
      <w:r>
        <w:rPr>
          <w:spacing w:val="-5"/>
          <w:sz w:val="22"/>
        </w:rPr>
        <w:t> </w:t>
      </w:r>
      <w:r>
        <w:rPr>
          <w:sz w:val="22"/>
        </w:rPr>
        <w:t>и</w:t>
      </w:r>
      <w:r>
        <w:rPr>
          <w:spacing w:val="-2"/>
          <w:sz w:val="22"/>
        </w:rPr>
        <w:t> </w:t>
      </w:r>
      <w:r>
        <w:rPr>
          <w:sz w:val="22"/>
        </w:rPr>
        <w:t>упражнения</w:t>
      </w:r>
      <w:r>
        <w:rPr>
          <w:spacing w:val="-1"/>
          <w:sz w:val="22"/>
        </w:rPr>
        <w:t> </w:t>
      </w:r>
      <w:r>
        <w:rPr>
          <w:sz w:val="22"/>
        </w:rPr>
        <w:t>и</w:t>
      </w:r>
      <w:r>
        <w:rPr>
          <w:spacing w:val="-2"/>
          <w:sz w:val="22"/>
        </w:rPr>
        <w:t> </w:t>
      </w:r>
      <w:r>
        <w:rPr>
          <w:sz w:val="22"/>
        </w:rPr>
        <w:t>здоровое</w:t>
      </w:r>
      <w:r>
        <w:rPr>
          <w:spacing w:val="-4"/>
          <w:sz w:val="22"/>
        </w:rPr>
        <w:t> </w:t>
      </w:r>
      <w:r>
        <w:rPr>
          <w:sz w:val="22"/>
        </w:rPr>
        <w:t>питание,</w:t>
      </w:r>
      <w:r>
        <w:rPr>
          <w:spacing w:val="-3"/>
          <w:sz w:val="22"/>
        </w:rPr>
        <w:t> </w:t>
      </w:r>
      <w:r>
        <w:rPr>
          <w:sz w:val="22"/>
        </w:rPr>
        <w:t>и доставляет меньше хлопот.</w:t>
      </w:r>
    </w:p>
    <w:p>
      <w:pPr>
        <w:pStyle w:val="ListParagraph"/>
        <w:numPr>
          <w:ilvl w:val="0"/>
          <w:numId w:val="7"/>
        </w:numPr>
        <w:tabs>
          <w:tab w:pos="1220" w:val="left" w:leader="none"/>
          <w:tab w:pos="1221" w:val="left" w:leader="none"/>
        </w:tabs>
        <w:spacing w:line="240" w:lineRule="auto" w:before="164" w:after="0"/>
        <w:ind w:left="1220" w:right="0" w:hanging="428"/>
        <w:jc w:val="left"/>
        <w:rPr>
          <w:sz w:val="22"/>
        </w:rPr>
      </w:pPr>
      <w:r>
        <w:rPr>
          <w:sz w:val="22"/>
        </w:rPr>
        <w:t>не</w:t>
      </w:r>
      <w:r>
        <w:rPr>
          <w:spacing w:val="-7"/>
          <w:sz w:val="22"/>
        </w:rPr>
        <w:t> </w:t>
      </w:r>
      <w:r>
        <w:rPr>
          <w:sz w:val="22"/>
        </w:rPr>
        <w:t>нужна,</w:t>
      </w:r>
      <w:r>
        <w:rPr>
          <w:spacing w:val="-6"/>
          <w:sz w:val="22"/>
        </w:rPr>
        <w:t> </w:t>
      </w:r>
      <w:r>
        <w:rPr>
          <w:sz w:val="22"/>
        </w:rPr>
        <w:t>если</w:t>
      </w:r>
      <w:r>
        <w:rPr>
          <w:spacing w:val="-7"/>
          <w:sz w:val="22"/>
        </w:rPr>
        <w:t> </w:t>
      </w:r>
      <w:r>
        <w:rPr>
          <w:sz w:val="22"/>
        </w:rPr>
        <w:t>вы</w:t>
      </w:r>
      <w:r>
        <w:rPr>
          <w:spacing w:val="-7"/>
          <w:sz w:val="22"/>
        </w:rPr>
        <w:t> </w:t>
      </w:r>
      <w:r>
        <w:rPr>
          <w:sz w:val="22"/>
        </w:rPr>
        <w:t>достаточно</w:t>
      </w:r>
      <w:r>
        <w:rPr>
          <w:spacing w:val="-5"/>
          <w:sz w:val="22"/>
        </w:rPr>
        <w:t> </w:t>
      </w:r>
      <w:r>
        <w:rPr>
          <w:sz w:val="22"/>
        </w:rPr>
        <w:t>упражняетесь</w:t>
      </w:r>
      <w:r>
        <w:rPr>
          <w:spacing w:val="-4"/>
          <w:sz w:val="22"/>
        </w:rPr>
        <w:t> </w:t>
      </w:r>
      <w:r>
        <w:rPr>
          <w:sz w:val="22"/>
        </w:rPr>
        <w:t>и</w:t>
      </w:r>
      <w:r>
        <w:rPr>
          <w:spacing w:val="-8"/>
          <w:sz w:val="22"/>
        </w:rPr>
        <w:t> </w:t>
      </w:r>
      <w:r>
        <w:rPr>
          <w:sz w:val="22"/>
        </w:rPr>
        <w:t>соблюдаете</w:t>
      </w:r>
      <w:r>
        <w:rPr>
          <w:spacing w:val="-7"/>
          <w:sz w:val="22"/>
        </w:rPr>
        <w:t> </w:t>
      </w:r>
      <w:r>
        <w:rPr>
          <w:spacing w:val="-2"/>
          <w:sz w:val="22"/>
        </w:rPr>
        <w:t>диету.</w:t>
      </w:r>
    </w:p>
    <w:p>
      <w:pPr>
        <w:pStyle w:val="Heading3"/>
        <w:spacing w:before="177"/>
        <w:ind w:left="793"/>
      </w:pPr>
      <w:r>
        <w:rPr/>
        <w:t>ГРИПП:</w:t>
      </w:r>
      <w:r>
        <w:rPr>
          <w:spacing w:val="-3"/>
        </w:rPr>
        <w:t> </w:t>
      </w:r>
      <w:r>
        <w:rPr/>
        <w:t>ОЦЕНКА</w:t>
      </w:r>
      <w:r>
        <w:rPr>
          <w:spacing w:val="-9"/>
        </w:rPr>
        <w:t> </w:t>
      </w:r>
      <w:r>
        <w:rPr/>
        <w:t>ОТВЕТА</w:t>
      </w:r>
      <w:r>
        <w:rPr>
          <w:spacing w:val="-6"/>
        </w:rPr>
        <w:t> </w:t>
      </w:r>
      <w:r>
        <w:rPr/>
        <w:t>НА</w:t>
      </w:r>
      <w:r>
        <w:rPr>
          <w:spacing w:val="-6"/>
        </w:rPr>
        <w:t> </w:t>
      </w:r>
      <w:r>
        <w:rPr/>
        <w:t>ВОПРОС</w:t>
      </w:r>
      <w:r>
        <w:rPr>
          <w:spacing w:val="-1"/>
        </w:rPr>
        <w:t> </w:t>
      </w:r>
      <w:r>
        <w:rPr>
          <w:spacing w:val="-10"/>
        </w:rPr>
        <w:t>4</w:t>
      </w:r>
    </w:p>
    <w:p>
      <w:pPr>
        <w:pStyle w:val="BodyText"/>
        <w:spacing w:before="184"/>
        <w:ind w:left="793"/>
      </w:pPr>
      <w:r>
        <w:rPr/>
        <w:t>ЦЕЛЬ</w:t>
      </w:r>
      <w:r>
        <w:rPr>
          <w:spacing w:val="-11"/>
        </w:rPr>
        <w:t> </w:t>
      </w:r>
      <w:r>
        <w:rPr/>
        <w:t>ВОПРОСА:</w:t>
      </w:r>
      <w:r>
        <w:rPr>
          <w:spacing w:val="-6"/>
        </w:rPr>
        <w:t> </w:t>
      </w:r>
      <w:r>
        <w:rPr/>
        <w:t>Интерпретация:</w:t>
      </w:r>
      <w:r>
        <w:rPr>
          <w:spacing w:val="-7"/>
        </w:rPr>
        <w:t> </w:t>
      </w:r>
      <w:r>
        <w:rPr/>
        <w:t>интеграция</w:t>
      </w:r>
      <w:r>
        <w:rPr>
          <w:spacing w:val="-9"/>
        </w:rPr>
        <w:t> </w:t>
      </w:r>
      <w:r>
        <w:rPr/>
        <w:t>нескольких</w:t>
      </w:r>
      <w:r>
        <w:rPr>
          <w:spacing w:val="-10"/>
        </w:rPr>
        <w:t> </w:t>
      </w:r>
      <w:r>
        <w:rPr/>
        <w:t>частей</w:t>
      </w:r>
      <w:r>
        <w:rPr>
          <w:spacing w:val="-8"/>
        </w:rPr>
        <w:t> </w:t>
      </w:r>
      <w:r>
        <w:rPr>
          <w:spacing w:val="-2"/>
        </w:rPr>
        <w:t>текста</w:t>
      </w:r>
    </w:p>
    <w:p>
      <w:pPr>
        <w:pStyle w:val="Heading5"/>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1"/>
        <w:ind w:left="793"/>
      </w:pPr>
      <w:r>
        <w:rPr/>
        <w:t>Код</w:t>
      </w:r>
      <w:r>
        <w:rPr>
          <w:spacing w:val="-8"/>
        </w:rPr>
        <w:t> </w:t>
      </w:r>
      <w:r>
        <w:rPr/>
        <w:t>1:</w:t>
      </w:r>
      <w:r>
        <w:rPr>
          <w:spacing w:val="-5"/>
        </w:rPr>
        <w:t> </w:t>
      </w:r>
      <w:r>
        <w:rPr/>
        <w:t>B.</w:t>
      </w:r>
      <w:r>
        <w:rPr>
          <w:spacing w:val="-5"/>
        </w:rPr>
        <w:t> </w:t>
      </w:r>
      <w:r>
        <w:rPr/>
        <w:t>является</w:t>
      </w:r>
      <w:r>
        <w:rPr>
          <w:spacing w:val="-3"/>
        </w:rPr>
        <w:t> </w:t>
      </w:r>
      <w:r>
        <w:rPr/>
        <w:t>хорошей</w:t>
      </w:r>
      <w:r>
        <w:rPr>
          <w:spacing w:val="-5"/>
        </w:rPr>
        <w:t> </w:t>
      </w:r>
      <w:r>
        <w:rPr/>
        <w:t>идеей,</w:t>
      </w:r>
      <w:r>
        <w:rPr>
          <w:spacing w:val="-5"/>
        </w:rPr>
        <w:t> </w:t>
      </w:r>
      <w:r>
        <w:rPr/>
        <w:t>но</w:t>
      </w:r>
      <w:r>
        <w:rPr>
          <w:spacing w:val="-6"/>
        </w:rPr>
        <w:t> </w:t>
      </w:r>
      <w:r>
        <w:rPr/>
        <w:t>никак</w:t>
      </w:r>
      <w:r>
        <w:rPr>
          <w:spacing w:val="-7"/>
        </w:rPr>
        <w:t> </w:t>
      </w:r>
      <w:r>
        <w:rPr/>
        <w:t>не</w:t>
      </w:r>
      <w:r>
        <w:rPr>
          <w:spacing w:val="-6"/>
        </w:rPr>
        <w:t> </w:t>
      </w:r>
      <w:r>
        <w:rPr/>
        <w:t>заменой</w:t>
      </w:r>
      <w:r>
        <w:rPr>
          <w:spacing w:val="-5"/>
        </w:rPr>
        <w:t> </w:t>
      </w:r>
      <w:r>
        <w:rPr/>
        <w:t>упражнений</w:t>
      </w:r>
      <w:r>
        <w:rPr>
          <w:spacing w:val="-5"/>
        </w:rPr>
        <w:t> </w:t>
      </w:r>
      <w:r>
        <w:rPr/>
        <w:t>и</w:t>
      </w:r>
      <w:r>
        <w:rPr>
          <w:spacing w:val="-7"/>
        </w:rPr>
        <w:t> </w:t>
      </w:r>
      <w:r>
        <w:rPr/>
        <w:t>здорового</w:t>
      </w:r>
      <w:r>
        <w:rPr>
          <w:spacing w:val="-5"/>
        </w:rPr>
        <w:t> </w:t>
      </w:r>
      <w:r>
        <w:rPr>
          <w:spacing w:val="-2"/>
        </w:rPr>
        <w:t>питания.</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3"/>
        <w:ind w:left="793"/>
      </w:pPr>
      <w:r>
        <w:rPr/>
        <w:t>Вопрос</w:t>
      </w:r>
      <w:r>
        <w:rPr>
          <w:spacing w:val="-2"/>
        </w:rPr>
        <w:t> </w:t>
      </w:r>
      <w:r>
        <w:rPr/>
        <w:t>5:</w:t>
      </w:r>
      <w:r>
        <w:rPr>
          <w:spacing w:val="-2"/>
        </w:rPr>
        <w:t> ГРИПП</w:t>
      </w:r>
    </w:p>
    <w:p>
      <w:pPr>
        <w:pStyle w:val="BodyText"/>
        <w:spacing w:before="182"/>
        <w:ind w:left="793"/>
      </w:pPr>
      <w:r>
        <w:rPr/>
        <w:t>В</w:t>
      </w:r>
      <w:r>
        <w:rPr>
          <w:spacing w:val="-7"/>
        </w:rPr>
        <w:t> </w:t>
      </w:r>
      <w:r>
        <w:rPr/>
        <w:t>одной</w:t>
      </w:r>
      <w:r>
        <w:rPr>
          <w:spacing w:val="-7"/>
        </w:rPr>
        <w:t> </w:t>
      </w:r>
      <w:r>
        <w:rPr/>
        <w:t>из</w:t>
      </w:r>
      <w:r>
        <w:rPr>
          <w:spacing w:val="-4"/>
        </w:rPr>
        <w:t> </w:t>
      </w:r>
      <w:r>
        <w:rPr/>
        <w:t>частей</w:t>
      </w:r>
      <w:r>
        <w:rPr>
          <w:spacing w:val="-7"/>
        </w:rPr>
        <w:t> </w:t>
      </w:r>
      <w:r>
        <w:rPr/>
        <w:t>информационного</w:t>
      </w:r>
      <w:r>
        <w:rPr>
          <w:spacing w:val="-7"/>
        </w:rPr>
        <w:t> </w:t>
      </w:r>
      <w:r>
        <w:rPr/>
        <w:t>листка</w:t>
      </w:r>
      <w:r>
        <w:rPr>
          <w:spacing w:val="-6"/>
        </w:rPr>
        <w:t> </w:t>
      </w:r>
      <w:r>
        <w:rPr/>
        <w:t>говорится</w:t>
      </w:r>
      <w:r>
        <w:rPr>
          <w:spacing w:val="-3"/>
        </w:rPr>
        <w:t> </w:t>
      </w:r>
      <w:r>
        <w:rPr/>
        <w:t>о</w:t>
      </w:r>
      <w:r>
        <w:rPr>
          <w:spacing w:val="-6"/>
        </w:rPr>
        <w:t> </w:t>
      </w:r>
      <w:r>
        <w:rPr>
          <w:spacing w:val="-2"/>
        </w:rPr>
        <w:t>следующем:</w:t>
      </w:r>
    </w:p>
    <w:p>
      <w:pPr>
        <w:spacing w:after="0"/>
        <w:sectPr>
          <w:pgSz w:w="11910" w:h="16840"/>
          <w:pgMar w:header="0" w:footer="1194" w:top="860" w:bottom="1380" w:left="340" w:right="200"/>
        </w:sectPr>
      </w:pPr>
    </w:p>
    <w:p>
      <w:pPr>
        <w:pStyle w:val="BodyText"/>
        <w:ind w:left="2489"/>
        <w:rPr>
          <w:sz w:val="20"/>
        </w:rPr>
      </w:pPr>
      <w:r>
        <w:rPr>
          <w:sz w:val="20"/>
        </w:rPr>
        <w:pict>
          <v:shape style="width:318.8pt;height:60.5pt;mso-position-horizontal-relative:char;mso-position-vertical-relative:line" type="#_x0000_t202" id="docshape5" filled="false" stroked="true" strokeweight=".48001pt" strokecolor="#000000">
            <w10:anchorlock/>
            <v:textbox inset="0,0,0,0">
              <w:txbxContent>
                <w:p>
                  <w:pPr>
                    <w:pStyle w:val="BodyText"/>
                    <w:spacing w:before="6"/>
                    <w:rPr>
                      <w:sz w:val="28"/>
                    </w:rPr>
                  </w:pPr>
                </w:p>
                <w:p>
                  <w:pPr>
                    <w:spacing w:before="1"/>
                    <w:ind w:left="105" w:right="0" w:firstLine="0"/>
                    <w:jc w:val="left"/>
                    <w:rPr>
                      <w:b/>
                      <w:sz w:val="22"/>
                    </w:rPr>
                  </w:pPr>
                  <w:r>
                    <w:rPr>
                      <w:b/>
                      <w:sz w:val="22"/>
                    </w:rPr>
                    <w:t>КОМУ</w:t>
                  </w:r>
                  <w:r>
                    <w:rPr>
                      <w:b/>
                      <w:spacing w:val="-9"/>
                      <w:sz w:val="22"/>
                    </w:rPr>
                    <w:t> </w:t>
                  </w:r>
                  <w:r>
                    <w:rPr>
                      <w:b/>
                      <w:sz w:val="22"/>
                    </w:rPr>
                    <w:t>СЛЕДУЕТ</w:t>
                  </w:r>
                  <w:r>
                    <w:rPr>
                      <w:b/>
                      <w:spacing w:val="-8"/>
                      <w:sz w:val="22"/>
                    </w:rPr>
                    <w:t> </w:t>
                  </w:r>
                  <w:r>
                    <w:rPr>
                      <w:b/>
                      <w:sz w:val="22"/>
                    </w:rPr>
                    <w:t>ПРОЙТИ</w:t>
                  </w:r>
                  <w:r>
                    <w:rPr>
                      <w:b/>
                      <w:spacing w:val="-7"/>
                      <w:sz w:val="22"/>
                    </w:rPr>
                    <w:t> </w:t>
                  </w:r>
                  <w:r>
                    <w:rPr>
                      <w:b/>
                      <w:sz w:val="22"/>
                    </w:rPr>
                    <w:t>ПРОЦЕДУРУ</w:t>
                  </w:r>
                  <w:r>
                    <w:rPr>
                      <w:b/>
                      <w:spacing w:val="-6"/>
                      <w:sz w:val="22"/>
                    </w:rPr>
                    <w:t> </w:t>
                  </w:r>
                  <w:r>
                    <w:rPr>
                      <w:b/>
                      <w:spacing w:val="-2"/>
                      <w:sz w:val="22"/>
                    </w:rPr>
                    <w:t>ВАКЦИНАЦИИ?</w:t>
                  </w:r>
                </w:p>
                <w:p>
                  <w:pPr>
                    <w:pStyle w:val="BodyText"/>
                    <w:spacing w:before="181"/>
                    <w:ind w:left="105"/>
                  </w:pPr>
                  <w:r>
                    <w:rPr/>
                    <w:t>Всем,</w:t>
                  </w:r>
                  <w:r>
                    <w:rPr>
                      <w:spacing w:val="-4"/>
                    </w:rPr>
                    <w:t> </w:t>
                  </w:r>
                  <w:r>
                    <w:rPr/>
                    <w:t>кто</w:t>
                  </w:r>
                  <w:r>
                    <w:rPr>
                      <w:spacing w:val="-6"/>
                    </w:rPr>
                    <w:t> </w:t>
                  </w:r>
                  <w:r>
                    <w:rPr/>
                    <w:t>заинтересован</w:t>
                  </w:r>
                  <w:r>
                    <w:rPr>
                      <w:spacing w:val="-2"/>
                    </w:rPr>
                    <w:t> </w:t>
                  </w:r>
                  <w:r>
                    <w:rPr/>
                    <w:t>в</w:t>
                  </w:r>
                  <w:r>
                    <w:rPr>
                      <w:spacing w:val="-5"/>
                    </w:rPr>
                    <w:t> </w:t>
                  </w:r>
                  <w:r>
                    <w:rPr/>
                    <w:t>защите</w:t>
                  </w:r>
                  <w:r>
                    <w:rPr>
                      <w:spacing w:val="-5"/>
                    </w:rPr>
                    <w:t> </w:t>
                  </w:r>
                  <w:r>
                    <w:rPr/>
                    <w:t>от</w:t>
                  </w:r>
                  <w:r>
                    <w:rPr>
                      <w:spacing w:val="-3"/>
                    </w:rPr>
                    <w:t> </w:t>
                  </w:r>
                  <w:r>
                    <w:rPr>
                      <w:spacing w:val="-2"/>
                    </w:rPr>
                    <w:t>вируса.</w:t>
                  </w:r>
                </w:p>
              </w:txbxContent>
            </v:textbox>
            <v:stroke dashstyle="solid"/>
          </v:shape>
        </w:pict>
      </w:r>
      <w:r>
        <w:rPr>
          <w:sz w:val="20"/>
        </w:rPr>
      </w:r>
    </w:p>
    <w:p>
      <w:pPr>
        <w:pStyle w:val="BodyText"/>
        <w:spacing w:before="5"/>
        <w:rPr>
          <w:sz w:val="26"/>
        </w:rPr>
      </w:pPr>
    </w:p>
    <w:p>
      <w:pPr>
        <w:pStyle w:val="BodyText"/>
        <w:spacing w:line="259" w:lineRule="auto" w:before="94"/>
        <w:ind w:left="793" w:right="1036"/>
      </w:pPr>
      <w:r>
        <w:rPr/>
        <w:t>После</w:t>
      </w:r>
      <w:r>
        <w:rPr>
          <w:spacing w:val="-2"/>
        </w:rPr>
        <w:t> </w:t>
      </w:r>
      <w:r>
        <w:rPr/>
        <w:t>того,</w:t>
      </w:r>
      <w:r>
        <w:rPr>
          <w:spacing w:val="-3"/>
        </w:rPr>
        <w:t> </w:t>
      </w:r>
      <w:r>
        <w:rPr/>
        <w:t>как</w:t>
      </w:r>
      <w:r>
        <w:rPr>
          <w:spacing w:val="-2"/>
        </w:rPr>
        <w:t> </w:t>
      </w:r>
      <w:r>
        <w:rPr/>
        <w:t>Мария</w:t>
      </w:r>
      <w:r>
        <w:rPr>
          <w:spacing w:val="-3"/>
        </w:rPr>
        <w:t> </w:t>
      </w:r>
      <w:r>
        <w:rPr/>
        <w:t>распространила</w:t>
      </w:r>
      <w:r>
        <w:rPr>
          <w:spacing w:val="-4"/>
        </w:rPr>
        <w:t> </w:t>
      </w:r>
      <w:r>
        <w:rPr/>
        <w:t>информационные</w:t>
      </w:r>
      <w:r>
        <w:rPr>
          <w:spacing w:val="-4"/>
        </w:rPr>
        <w:t> </w:t>
      </w:r>
      <w:r>
        <w:rPr/>
        <w:t>листки,</w:t>
      </w:r>
      <w:r>
        <w:rPr>
          <w:spacing w:val="-3"/>
        </w:rPr>
        <w:t> </w:t>
      </w:r>
      <w:r>
        <w:rPr/>
        <w:t>коллега</w:t>
      </w:r>
      <w:r>
        <w:rPr>
          <w:spacing w:val="-4"/>
        </w:rPr>
        <w:t> </w:t>
      </w:r>
      <w:r>
        <w:rPr/>
        <w:t>сказал</w:t>
      </w:r>
      <w:r>
        <w:rPr>
          <w:spacing w:val="-3"/>
        </w:rPr>
        <w:t> </w:t>
      </w:r>
      <w:r>
        <w:rPr/>
        <w:t>ей,</w:t>
      </w:r>
      <w:r>
        <w:rPr>
          <w:spacing w:val="-3"/>
        </w:rPr>
        <w:t> </w:t>
      </w:r>
      <w:r>
        <w:rPr/>
        <w:t>что</w:t>
      </w:r>
      <w:r>
        <w:rPr>
          <w:spacing w:val="-2"/>
        </w:rPr>
        <w:t> </w:t>
      </w:r>
      <w:r>
        <w:rPr/>
        <w:t>ей следует исключить высказывание «Всем, кто заинтересован в защите от вируса», потому что оно вводит в заблуждение.</w:t>
      </w:r>
    </w:p>
    <w:p>
      <w:pPr>
        <w:pStyle w:val="BodyText"/>
        <w:spacing w:before="159"/>
        <w:ind w:left="793"/>
      </w:pPr>
      <w:r>
        <w:rPr/>
        <w:t>Вы</w:t>
      </w:r>
      <w:r>
        <w:rPr>
          <w:spacing w:val="-5"/>
        </w:rPr>
        <w:t> </w:t>
      </w:r>
      <w:r>
        <w:rPr/>
        <w:t>согласны</w:t>
      </w:r>
      <w:r>
        <w:rPr>
          <w:spacing w:val="-7"/>
        </w:rPr>
        <w:t> </w:t>
      </w:r>
      <w:r>
        <w:rPr/>
        <w:t>с</w:t>
      </w:r>
      <w:r>
        <w:rPr>
          <w:spacing w:val="-6"/>
        </w:rPr>
        <w:t> </w:t>
      </w:r>
      <w:r>
        <w:rPr/>
        <w:t>данным</w:t>
      </w:r>
      <w:r>
        <w:rPr>
          <w:spacing w:val="-10"/>
        </w:rPr>
        <w:t> </w:t>
      </w:r>
      <w:r>
        <w:rPr/>
        <w:t>замечанием?</w:t>
      </w:r>
      <w:r>
        <w:rPr>
          <w:spacing w:val="-6"/>
        </w:rPr>
        <w:t> </w:t>
      </w:r>
      <w:r>
        <w:rPr/>
        <w:t>Обоснуйте</w:t>
      </w:r>
      <w:r>
        <w:rPr>
          <w:spacing w:val="-5"/>
        </w:rPr>
        <w:t> </w:t>
      </w:r>
      <w:r>
        <w:rPr/>
        <w:t>свой</w:t>
      </w:r>
      <w:r>
        <w:rPr>
          <w:spacing w:val="-4"/>
        </w:rPr>
        <w:t> </w:t>
      </w:r>
      <w:r>
        <w:rPr>
          <w:spacing w:val="-2"/>
        </w:rPr>
        <w:t>ответ.</w:t>
      </w:r>
    </w:p>
    <w:p>
      <w:pPr>
        <w:spacing w:before="182"/>
        <w:ind w:left="793" w:right="0" w:firstLine="0"/>
        <w:jc w:val="left"/>
        <w:rPr>
          <w:sz w:val="22"/>
        </w:rPr>
      </w:pPr>
      <w:r>
        <w:rPr>
          <w:spacing w:val="-2"/>
          <w:sz w:val="22"/>
        </w:rPr>
        <w:t>.........................................................................................................................................................</w:t>
      </w:r>
    </w:p>
    <w:p>
      <w:pPr>
        <w:spacing w:before="179"/>
        <w:ind w:left="793" w:right="0" w:firstLine="0"/>
        <w:jc w:val="left"/>
        <w:rPr>
          <w:sz w:val="22"/>
        </w:rPr>
      </w:pPr>
      <w:r>
        <w:rPr>
          <w:spacing w:val="-2"/>
          <w:sz w:val="22"/>
        </w:rPr>
        <w:t>.........................................................................................................................................................</w:t>
      </w:r>
    </w:p>
    <w:p>
      <w:pPr>
        <w:spacing w:before="181"/>
        <w:ind w:left="793" w:right="0" w:firstLine="0"/>
        <w:jc w:val="left"/>
        <w:rPr>
          <w:sz w:val="22"/>
        </w:rPr>
      </w:pPr>
      <w:r>
        <w:rPr>
          <w:spacing w:val="-2"/>
          <w:sz w:val="22"/>
        </w:rPr>
        <w:t>.........................................................................................................................................................</w:t>
      </w:r>
    </w:p>
    <w:p>
      <w:pPr>
        <w:spacing w:before="179"/>
        <w:ind w:left="793" w:right="0" w:firstLine="0"/>
        <w:jc w:val="left"/>
        <w:rPr>
          <w:sz w:val="22"/>
        </w:rPr>
      </w:pPr>
      <w:r>
        <w:rPr>
          <w:spacing w:val="-2"/>
          <w:sz w:val="22"/>
        </w:rPr>
        <w:t>.........................................................................................................................................................</w:t>
      </w:r>
    </w:p>
    <w:p>
      <w:pPr>
        <w:pStyle w:val="Heading3"/>
        <w:spacing w:before="177"/>
        <w:ind w:left="793"/>
      </w:pPr>
      <w:r>
        <w:rPr/>
        <w:t>ГРИПП:</w:t>
      </w:r>
      <w:r>
        <w:rPr>
          <w:spacing w:val="-3"/>
        </w:rPr>
        <w:t> </w:t>
      </w:r>
      <w:r>
        <w:rPr/>
        <w:t>ОЦЕНКА</w:t>
      </w:r>
      <w:r>
        <w:rPr>
          <w:spacing w:val="-10"/>
        </w:rPr>
        <w:t> </w:t>
      </w:r>
      <w:r>
        <w:rPr/>
        <w:t>ОТВЕТА</w:t>
      </w:r>
      <w:r>
        <w:rPr>
          <w:spacing w:val="-6"/>
        </w:rPr>
        <w:t> </w:t>
      </w:r>
      <w:r>
        <w:rPr/>
        <w:t>НА</w:t>
      </w:r>
      <w:r>
        <w:rPr>
          <w:spacing w:val="-7"/>
        </w:rPr>
        <w:t> </w:t>
      </w:r>
      <w:r>
        <w:rPr/>
        <w:t>ВОПРОС</w:t>
      </w:r>
      <w:r>
        <w:rPr>
          <w:spacing w:val="-1"/>
        </w:rPr>
        <w:t> </w:t>
      </w:r>
      <w:r>
        <w:rPr>
          <w:spacing w:val="-10"/>
        </w:rPr>
        <w:t>5</w:t>
      </w:r>
    </w:p>
    <w:p>
      <w:pPr>
        <w:pStyle w:val="BodyText"/>
        <w:spacing w:line="259" w:lineRule="auto" w:before="184"/>
        <w:ind w:left="2778" w:right="1036" w:hanging="1985"/>
      </w:pPr>
      <w:r>
        <w:rPr/>
        <w:t>ЦЕЛЬ</w:t>
      </w:r>
      <w:r>
        <w:rPr>
          <w:spacing w:val="-3"/>
        </w:rPr>
        <w:t> </w:t>
      </w:r>
      <w:r>
        <w:rPr/>
        <w:t>ВОПРОСА:</w:t>
      </w:r>
      <w:r>
        <w:rPr>
          <w:spacing w:val="-1"/>
        </w:rPr>
        <w:t> </w:t>
      </w:r>
      <w:r>
        <w:rPr/>
        <w:t>Анализ</w:t>
      </w:r>
      <w:r>
        <w:rPr>
          <w:spacing w:val="-3"/>
        </w:rPr>
        <w:t> </w:t>
      </w:r>
      <w:r>
        <w:rPr/>
        <w:t>содержания</w:t>
      </w:r>
      <w:r>
        <w:rPr>
          <w:spacing w:val="-4"/>
        </w:rPr>
        <w:t> </w:t>
      </w:r>
      <w:r>
        <w:rPr/>
        <w:t>текста:</w:t>
      </w:r>
      <w:r>
        <w:rPr>
          <w:spacing w:val="-6"/>
        </w:rPr>
        <w:t> </w:t>
      </w:r>
      <w:r>
        <w:rPr/>
        <w:t>оценка</w:t>
      </w:r>
      <w:r>
        <w:rPr>
          <w:spacing w:val="-3"/>
        </w:rPr>
        <w:t> </w:t>
      </w:r>
      <w:r>
        <w:rPr/>
        <w:t>соответствия</w:t>
      </w:r>
      <w:r>
        <w:rPr>
          <w:spacing w:val="-4"/>
        </w:rPr>
        <w:t> </w:t>
      </w:r>
      <w:r>
        <w:rPr/>
        <w:t>части</w:t>
      </w:r>
      <w:r>
        <w:rPr>
          <w:spacing w:val="-4"/>
        </w:rPr>
        <w:t> </w:t>
      </w:r>
      <w:r>
        <w:rPr/>
        <w:t>текста</w:t>
      </w:r>
      <w:r>
        <w:rPr>
          <w:spacing w:val="-3"/>
        </w:rPr>
        <w:t> </w:t>
      </w:r>
      <w:r>
        <w:rPr/>
        <w:t>его</w:t>
      </w:r>
      <w:r>
        <w:rPr>
          <w:spacing w:val="-3"/>
        </w:rPr>
        <w:t> </w:t>
      </w:r>
      <w:r>
        <w:rPr/>
        <w:t>общему смыслу и цели</w:t>
      </w:r>
    </w:p>
    <w:p>
      <w:pPr>
        <w:pStyle w:val="Heading5"/>
        <w:spacing w:before="159"/>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2"/>
        <w:ind w:left="1501" w:right="1036" w:hanging="708"/>
      </w:pPr>
      <w:r>
        <w:rPr/>
        <w:t>Код 2: </w:t>
      </w:r>
      <w:r>
        <w:rPr>
          <w:u w:val="single"/>
        </w:rPr>
        <w:t>Оценивается</w:t>
      </w:r>
      <w:r>
        <w:rPr/>
        <w:t> данный отрывок текста </w:t>
      </w:r>
      <w:r>
        <w:rPr>
          <w:u w:val="single"/>
        </w:rPr>
        <w:t>с позиции высказывания «вводить в</w:t>
      </w:r>
      <w:r>
        <w:rPr/>
        <w:t> </w:t>
      </w:r>
      <w:r>
        <w:rPr>
          <w:u w:val="single"/>
        </w:rPr>
        <w:t>заблуждение»</w:t>
      </w:r>
      <w:r>
        <w:rPr>
          <w:spacing w:val="-2"/>
        </w:rPr>
        <w:t> </w:t>
      </w:r>
      <w:r>
        <w:rPr/>
        <w:t>через</w:t>
      </w:r>
      <w:r>
        <w:rPr>
          <w:spacing w:val="-6"/>
        </w:rPr>
        <w:t> </w:t>
      </w:r>
      <w:r>
        <w:rPr/>
        <w:t>упоминание,</w:t>
      </w:r>
      <w:r>
        <w:rPr>
          <w:spacing w:val="-5"/>
        </w:rPr>
        <w:t> </w:t>
      </w:r>
      <w:r>
        <w:rPr/>
        <w:t>что</w:t>
      </w:r>
      <w:r>
        <w:rPr>
          <w:spacing w:val="-4"/>
        </w:rPr>
        <w:t> </w:t>
      </w:r>
      <w:r>
        <w:rPr/>
        <w:t>имеется</w:t>
      </w:r>
      <w:r>
        <w:rPr>
          <w:spacing w:val="-5"/>
        </w:rPr>
        <w:t> </w:t>
      </w:r>
      <w:r>
        <w:rPr/>
        <w:t>потенциальное</w:t>
      </w:r>
      <w:r>
        <w:rPr>
          <w:spacing w:val="-5"/>
        </w:rPr>
        <w:t> </w:t>
      </w:r>
      <w:r>
        <w:rPr>
          <w:u w:val="single"/>
        </w:rPr>
        <w:t>противоречие</w:t>
      </w:r>
      <w:r>
        <w:rPr/>
        <w:t>.</w:t>
      </w:r>
      <w:r>
        <w:rPr>
          <w:spacing w:val="-5"/>
        </w:rPr>
        <w:t> </w:t>
      </w:r>
      <w:r>
        <w:rPr/>
        <w:t>(«Кому следует пройти процедуру вакцинации? Всем…» против «Кому вакцинация противопоказана?»). Объяснение противоречия не является обязательным.</w:t>
      </w:r>
    </w:p>
    <w:p>
      <w:pPr>
        <w:pStyle w:val="BodyText"/>
        <w:spacing w:before="157"/>
        <w:ind w:left="1501"/>
      </w:pPr>
      <w:r>
        <w:rPr/>
        <w:t>Согласие</w:t>
      </w:r>
      <w:r>
        <w:rPr>
          <w:spacing w:val="-6"/>
        </w:rPr>
        <w:t> </w:t>
      </w:r>
      <w:r>
        <w:rPr/>
        <w:t>или</w:t>
      </w:r>
      <w:r>
        <w:rPr>
          <w:spacing w:val="-7"/>
        </w:rPr>
        <w:t> </w:t>
      </w:r>
      <w:r>
        <w:rPr/>
        <w:t>же</w:t>
      </w:r>
      <w:r>
        <w:rPr>
          <w:spacing w:val="-6"/>
        </w:rPr>
        <w:t> </w:t>
      </w:r>
      <w:r>
        <w:rPr/>
        <w:t>несогласие</w:t>
      </w:r>
      <w:r>
        <w:rPr>
          <w:spacing w:val="-3"/>
        </w:rPr>
        <w:t> </w:t>
      </w:r>
      <w:r>
        <w:rPr/>
        <w:t>может</w:t>
      </w:r>
      <w:r>
        <w:rPr>
          <w:spacing w:val="-6"/>
        </w:rPr>
        <w:t> </w:t>
      </w:r>
      <w:r>
        <w:rPr/>
        <w:t>быть</w:t>
      </w:r>
      <w:r>
        <w:rPr>
          <w:spacing w:val="-6"/>
        </w:rPr>
        <w:t> </w:t>
      </w:r>
      <w:r>
        <w:rPr/>
        <w:t>выражено</w:t>
      </w:r>
      <w:r>
        <w:rPr>
          <w:spacing w:val="-5"/>
        </w:rPr>
        <w:t> </w:t>
      </w:r>
      <w:r>
        <w:rPr/>
        <w:t>как</w:t>
      </w:r>
      <w:r>
        <w:rPr>
          <w:spacing w:val="-4"/>
        </w:rPr>
        <w:t> </w:t>
      </w:r>
      <w:r>
        <w:rPr/>
        <w:t>прямо,</w:t>
      </w:r>
      <w:r>
        <w:rPr>
          <w:spacing w:val="-5"/>
        </w:rPr>
        <w:t> </w:t>
      </w:r>
      <w:r>
        <w:rPr/>
        <w:t>так</w:t>
      </w:r>
      <w:r>
        <w:rPr>
          <w:spacing w:val="-4"/>
        </w:rPr>
        <w:t> </w:t>
      </w:r>
      <w:r>
        <w:rPr/>
        <w:t>и</w:t>
      </w:r>
      <w:r>
        <w:rPr>
          <w:spacing w:val="-3"/>
        </w:rPr>
        <w:t> </w:t>
      </w:r>
      <w:r>
        <w:rPr>
          <w:spacing w:val="-2"/>
        </w:rPr>
        <w:t>косвенно.</w:t>
      </w:r>
    </w:p>
    <w:p>
      <w:pPr>
        <w:pStyle w:val="ListParagraph"/>
        <w:numPr>
          <w:ilvl w:val="0"/>
          <w:numId w:val="8"/>
        </w:numPr>
        <w:tabs>
          <w:tab w:pos="1787" w:val="left" w:leader="none"/>
        </w:tabs>
        <w:spacing w:line="252" w:lineRule="auto" w:before="21" w:after="0"/>
        <w:ind w:left="1786" w:right="1671" w:hanging="286"/>
        <w:jc w:val="left"/>
        <w:rPr>
          <w:i/>
          <w:sz w:val="20"/>
        </w:rPr>
      </w:pPr>
      <w:r>
        <w:rPr>
          <w:sz w:val="20"/>
        </w:rPr>
        <w:t>Да,</w:t>
      </w:r>
      <w:r>
        <w:rPr>
          <w:spacing w:val="-6"/>
          <w:sz w:val="20"/>
        </w:rPr>
        <w:t> </w:t>
      </w:r>
      <w:r>
        <w:rPr>
          <w:sz w:val="20"/>
        </w:rPr>
        <w:t>потому</w:t>
      </w:r>
      <w:r>
        <w:rPr>
          <w:spacing w:val="-7"/>
          <w:sz w:val="20"/>
        </w:rPr>
        <w:t> </w:t>
      </w:r>
      <w:r>
        <w:rPr>
          <w:sz w:val="20"/>
        </w:rPr>
        <w:t>что</w:t>
      </w:r>
      <w:r>
        <w:rPr>
          <w:spacing w:val="-4"/>
          <w:sz w:val="20"/>
        </w:rPr>
        <w:t> </w:t>
      </w:r>
      <w:r>
        <w:rPr>
          <w:sz w:val="20"/>
        </w:rPr>
        <w:t>для</w:t>
      </w:r>
      <w:r>
        <w:rPr>
          <w:spacing w:val="-5"/>
          <w:sz w:val="20"/>
        </w:rPr>
        <w:t> </w:t>
      </w:r>
      <w:r>
        <w:rPr>
          <w:sz w:val="20"/>
        </w:rPr>
        <w:t>некоторых</w:t>
      </w:r>
      <w:r>
        <w:rPr>
          <w:spacing w:val="-5"/>
          <w:sz w:val="20"/>
        </w:rPr>
        <w:t> </w:t>
      </w:r>
      <w:r>
        <w:rPr>
          <w:sz w:val="20"/>
        </w:rPr>
        <w:t>людей</w:t>
      </w:r>
      <w:r>
        <w:rPr>
          <w:spacing w:val="-5"/>
          <w:sz w:val="20"/>
        </w:rPr>
        <w:t> </w:t>
      </w:r>
      <w:r>
        <w:rPr>
          <w:sz w:val="20"/>
        </w:rPr>
        <w:t>вакцинация</w:t>
      </w:r>
      <w:r>
        <w:rPr>
          <w:spacing w:val="-3"/>
          <w:sz w:val="20"/>
        </w:rPr>
        <w:t> </w:t>
      </w:r>
      <w:r>
        <w:rPr>
          <w:sz w:val="20"/>
        </w:rPr>
        <w:t>представляет</w:t>
      </w:r>
      <w:r>
        <w:rPr>
          <w:spacing w:val="-1"/>
          <w:sz w:val="20"/>
        </w:rPr>
        <w:t> </w:t>
      </w:r>
      <w:r>
        <w:rPr>
          <w:sz w:val="20"/>
        </w:rPr>
        <w:t>угрозу</w:t>
      </w:r>
      <w:r>
        <w:rPr>
          <w:spacing w:val="-7"/>
          <w:sz w:val="20"/>
        </w:rPr>
        <w:t> </w:t>
      </w:r>
      <w:r>
        <w:rPr>
          <w:sz w:val="20"/>
        </w:rPr>
        <w:t>для</w:t>
      </w:r>
      <w:r>
        <w:rPr>
          <w:spacing w:val="-3"/>
          <w:sz w:val="20"/>
        </w:rPr>
        <w:t> </w:t>
      </w:r>
      <w:r>
        <w:rPr>
          <w:sz w:val="20"/>
        </w:rPr>
        <w:t>здоровья (наприм., беременным женщинам). </w:t>
      </w:r>
      <w:r>
        <w:rPr>
          <w:i/>
          <w:sz w:val="20"/>
        </w:rPr>
        <w:t>[Описывается противоречие]</w:t>
      </w:r>
    </w:p>
    <w:p>
      <w:pPr>
        <w:pStyle w:val="ListParagraph"/>
        <w:numPr>
          <w:ilvl w:val="0"/>
          <w:numId w:val="8"/>
        </w:numPr>
        <w:tabs>
          <w:tab w:pos="1787" w:val="left" w:leader="none"/>
        </w:tabs>
        <w:spacing w:line="256" w:lineRule="auto" w:before="11" w:after="0"/>
        <w:ind w:left="1786" w:right="1347" w:hanging="286"/>
        <w:jc w:val="left"/>
        <w:rPr>
          <w:sz w:val="20"/>
        </w:rPr>
      </w:pPr>
      <w:r>
        <w:rPr>
          <w:sz w:val="20"/>
        </w:rPr>
        <w:t>Нет,</w:t>
      </w:r>
      <w:r>
        <w:rPr>
          <w:spacing w:val="-4"/>
          <w:sz w:val="20"/>
        </w:rPr>
        <w:t> </w:t>
      </w:r>
      <w:r>
        <w:rPr>
          <w:sz w:val="20"/>
        </w:rPr>
        <w:t>так</w:t>
      </w:r>
      <w:r>
        <w:rPr>
          <w:spacing w:val="-3"/>
          <w:sz w:val="20"/>
        </w:rPr>
        <w:t> </w:t>
      </w:r>
      <w:r>
        <w:rPr>
          <w:sz w:val="20"/>
        </w:rPr>
        <w:t>как</w:t>
      </w:r>
      <w:r>
        <w:rPr>
          <w:spacing w:val="-3"/>
          <w:sz w:val="20"/>
        </w:rPr>
        <w:t> </w:t>
      </w:r>
      <w:r>
        <w:rPr>
          <w:sz w:val="20"/>
        </w:rPr>
        <w:t>достаточно</w:t>
      </w:r>
      <w:r>
        <w:rPr>
          <w:spacing w:val="-4"/>
          <w:sz w:val="20"/>
        </w:rPr>
        <w:t> </w:t>
      </w:r>
      <w:r>
        <w:rPr>
          <w:sz w:val="20"/>
        </w:rPr>
        <w:t>прочитать</w:t>
      </w:r>
      <w:r>
        <w:rPr>
          <w:spacing w:val="-4"/>
          <w:sz w:val="20"/>
        </w:rPr>
        <w:t> </w:t>
      </w:r>
      <w:r>
        <w:rPr>
          <w:sz w:val="20"/>
        </w:rPr>
        <w:t>еще</w:t>
      </w:r>
      <w:r>
        <w:rPr>
          <w:spacing w:val="-4"/>
          <w:sz w:val="20"/>
        </w:rPr>
        <w:t> </w:t>
      </w:r>
      <w:r>
        <w:rPr>
          <w:sz w:val="20"/>
        </w:rPr>
        <w:t>пару</w:t>
      </w:r>
      <w:r>
        <w:rPr>
          <w:spacing w:val="-7"/>
          <w:sz w:val="20"/>
        </w:rPr>
        <w:t> </w:t>
      </w:r>
      <w:r>
        <w:rPr>
          <w:sz w:val="20"/>
        </w:rPr>
        <w:t>строк,</w:t>
      </w:r>
      <w:r>
        <w:rPr>
          <w:spacing w:val="-2"/>
          <w:sz w:val="20"/>
        </w:rPr>
        <w:t> </w:t>
      </w:r>
      <w:r>
        <w:rPr>
          <w:sz w:val="20"/>
        </w:rPr>
        <w:t>чтобы понять,</w:t>
      </w:r>
      <w:r>
        <w:rPr>
          <w:spacing w:val="-2"/>
          <w:sz w:val="20"/>
        </w:rPr>
        <w:t> </w:t>
      </w:r>
      <w:r>
        <w:rPr>
          <w:sz w:val="20"/>
        </w:rPr>
        <w:t>что</w:t>
      </w:r>
      <w:r>
        <w:rPr>
          <w:spacing w:val="-4"/>
          <w:sz w:val="20"/>
        </w:rPr>
        <w:t> </w:t>
      </w:r>
      <w:r>
        <w:rPr>
          <w:sz w:val="20"/>
        </w:rPr>
        <w:t>некоторым</w:t>
      </w:r>
      <w:r>
        <w:rPr>
          <w:spacing w:val="-4"/>
          <w:sz w:val="20"/>
        </w:rPr>
        <w:t> </w:t>
      </w:r>
      <w:r>
        <w:rPr>
          <w:sz w:val="20"/>
        </w:rPr>
        <w:t>людям вакцинация противопоказана. Следовательно, она хочет, чтобы люди делали ее в большинстве своем, но никак не все.</w:t>
      </w:r>
    </w:p>
    <w:p>
      <w:pPr>
        <w:pStyle w:val="ListParagraph"/>
        <w:numPr>
          <w:ilvl w:val="0"/>
          <w:numId w:val="8"/>
        </w:numPr>
        <w:tabs>
          <w:tab w:pos="1787" w:val="left" w:leader="none"/>
        </w:tabs>
        <w:spacing w:line="252" w:lineRule="auto" w:before="4" w:after="0"/>
        <w:ind w:left="1786" w:right="1217" w:hanging="286"/>
        <w:jc w:val="left"/>
        <w:rPr>
          <w:i/>
          <w:sz w:val="20"/>
        </w:rPr>
      </w:pPr>
      <w:r>
        <w:rPr>
          <w:sz w:val="20"/>
        </w:rPr>
        <w:t>Да,</w:t>
      </w:r>
      <w:r>
        <w:rPr>
          <w:spacing w:val="-5"/>
          <w:sz w:val="20"/>
        </w:rPr>
        <w:t> </w:t>
      </w:r>
      <w:r>
        <w:rPr>
          <w:sz w:val="20"/>
        </w:rPr>
        <w:t>так</w:t>
      </w:r>
      <w:r>
        <w:rPr>
          <w:spacing w:val="-4"/>
          <w:sz w:val="20"/>
        </w:rPr>
        <w:t> </w:t>
      </w:r>
      <w:r>
        <w:rPr>
          <w:sz w:val="20"/>
        </w:rPr>
        <w:t>как</w:t>
      </w:r>
      <w:r>
        <w:rPr>
          <w:spacing w:val="-5"/>
          <w:sz w:val="20"/>
        </w:rPr>
        <w:t> </w:t>
      </w:r>
      <w:r>
        <w:rPr>
          <w:sz w:val="20"/>
        </w:rPr>
        <w:t>сначала</w:t>
      </w:r>
      <w:r>
        <w:rPr>
          <w:spacing w:val="-3"/>
          <w:sz w:val="20"/>
        </w:rPr>
        <w:t> </w:t>
      </w:r>
      <w:r>
        <w:rPr>
          <w:sz w:val="20"/>
        </w:rPr>
        <w:t>она</w:t>
      </w:r>
      <w:r>
        <w:rPr>
          <w:spacing w:val="-3"/>
          <w:sz w:val="20"/>
        </w:rPr>
        <w:t> </w:t>
      </w:r>
      <w:r>
        <w:rPr>
          <w:sz w:val="20"/>
        </w:rPr>
        <w:t>говорит</w:t>
      </w:r>
      <w:r>
        <w:rPr>
          <w:spacing w:val="-5"/>
          <w:sz w:val="20"/>
        </w:rPr>
        <w:t> </w:t>
      </w:r>
      <w:r>
        <w:rPr>
          <w:sz w:val="20"/>
        </w:rPr>
        <w:t>«Все»,</w:t>
      </w:r>
      <w:r>
        <w:rPr>
          <w:spacing w:val="-3"/>
          <w:sz w:val="20"/>
        </w:rPr>
        <w:t> </w:t>
      </w:r>
      <w:r>
        <w:rPr>
          <w:sz w:val="20"/>
        </w:rPr>
        <w:t>а</w:t>
      </w:r>
      <w:r>
        <w:rPr>
          <w:spacing w:val="-5"/>
          <w:sz w:val="20"/>
        </w:rPr>
        <w:t> </w:t>
      </w:r>
      <w:r>
        <w:rPr>
          <w:sz w:val="20"/>
        </w:rPr>
        <w:t>затем</w:t>
      </w:r>
      <w:r>
        <w:rPr>
          <w:spacing w:val="-3"/>
          <w:sz w:val="20"/>
        </w:rPr>
        <w:t> </w:t>
      </w:r>
      <w:r>
        <w:rPr>
          <w:sz w:val="20"/>
        </w:rPr>
        <w:t>перечисляет</w:t>
      </w:r>
      <w:r>
        <w:rPr>
          <w:spacing w:val="-3"/>
          <w:sz w:val="20"/>
        </w:rPr>
        <w:t> </w:t>
      </w:r>
      <w:r>
        <w:rPr>
          <w:sz w:val="20"/>
        </w:rPr>
        <w:t>людей,</w:t>
      </w:r>
      <w:r>
        <w:rPr>
          <w:spacing w:val="-3"/>
          <w:sz w:val="20"/>
        </w:rPr>
        <w:t> </w:t>
      </w:r>
      <w:r>
        <w:rPr>
          <w:sz w:val="20"/>
        </w:rPr>
        <w:t>которым</w:t>
      </w:r>
      <w:r>
        <w:rPr>
          <w:spacing w:val="-3"/>
          <w:sz w:val="20"/>
        </w:rPr>
        <w:t> </w:t>
      </w:r>
      <w:r>
        <w:rPr>
          <w:sz w:val="20"/>
        </w:rPr>
        <w:t>вакцинация противопоказана. </w:t>
      </w:r>
      <w:r>
        <w:rPr>
          <w:i/>
          <w:sz w:val="20"/>
        </w:rPr>
        <w:t>[Противоречие определено]</w:t>
      </w:r>
    </w:p>
    <w:p>
      <w:pPr>
        <w:pStyle w:val="ListParagraph"/>
        <w:numPr>
          <w:ilvl w:val="0"/>
          <w:numId w:val="8"/>
        </w:numPr>
        <w:tabs>
          <w:tab w:pos="1787" w:val="left" w:leader="none"/>
        </w:tabs>
        <w:spacing w:line="252" w:lineRule="auto" w:before="12" w:after="0"/>
        <w:ind w:left="1786" w:right="1081" w:hanging="286"/>
        <w:jc w:val="left"/>
        <w:rPr>
          <w:i/>
          <w:sz w:val="20"/>
        </w:rPr>
      </w:pPr>
      <w:r>
        <w:rPr>
          <w:sz w:val="20"/>
        </w:rPr>
        <w:t>В</w:t>
      </w:r>
      <w:r>
        <w:rPr>
          <w:spacing w:val="-5"/>
          <w:sz w:val="20"/>
        </w:rPr>
        <w:t> </w:t>
      </w:r>
      <w:r>
        <w:rPr>
          <w:sz w:val="20"/>
        </w:rPr>
        <w:t>этой</w:t>
      </w:r>
      <w:r>
        <w:rPr>
          <w:spacing w:val="-6"/>
          <w:sz w:val="20"/>
        </w:rPr>
        <w:t> </w:t>
      </w:r>
      <w:r>
        <w:rPr>
          <w:sz w:val="20"/>
        </w:rPr>
        <w:t>строчке</w:t>
      </w:r>
      <w:r>
        <w:rPr>
          <w:spacing w:val="-3"/>
          <w:sz w:val="20"/>
        </w:rPr>
        <w:t> </w:t>
      </w:r>
      <w:r>
        <w:rPr>
          <w:sz w:val="20"/>
        </w:rPr>
        <w:t>говорится</w:t>
      </w:r>
      <w:r>
        <w:rPr>
          <w:spacing w:val="-2"/>
          <w:sz w:val="20"/>
        </w:rPr>
        <w:t> </w:t>
      </w:r>
      <w:r>
        <w:rPr>
          <w:sz w:val="20"/>
        </w:rPr>
        <w:t>о</w:t>
      </w:r>
      <w:r>
        <w:rPr>
          <w:spacing w:val="-5"/>
          <w:sz w:val="20"/>
        </w:rPr>
        <w:t> </w:t>
      </w:r>
      <w:r>
        <w:rPr>
          <w:sz w:val="20"/>
        </w:rPr>
        <w:t>том,</w:t>
      </w:r>
      <w:r>
        <w:rPr>
          <w:spacing w:val="-3"/>
          <w:sz w:val="20"/>
        </w:rPr>
        <w:t> </w:t>
      </w:r>
      <w:r>
        <w:rPr>
          <w:sz w:val="20"/>
        </w:rPr>
        <w:t>что</w:t>
      </w:r>
      <w:r>
        <w:rPr>
          <w:spacing w:val="-5"/>
          <w:sz w:val="20"/>
        </w:rPr>
        <w:t> </w:t>
      </w:r>
      <w:r>
        <w:rPr>
          <w:sz w:val="20"/>
        </w:rPr>
        <w:t>все</w:t>
      </w:r>
      <w:r>
        <w:rPr>
          <w:spacing w:val="-3"/>
          <w:sz w:val="20"/>
        </w:rPr>
        <w:t> </w:t>
      </w:r>
      <w:r>
        <w:rPr>
          <w:sz w:val="20"/>
        </w:rPr>
        <w:t>люди</w:t>
      </w:r>
      <w:r>
        <w:rPr>
          <w:spacing w:val="-3"/>
          <w:sz w:val="20"/>
        </w:rPr>
        <w:t> </w:t>
      </w:r>
      <w:r>
        <w:rPr>
          <w:sz w:val="20"/>
        </w:rPr>
        <w:t>должны</w:t>
      </w:r>
      <w:r>
        <w:rPr>
          <w:spacing w:val="-4"/>
          <w:sz w:val="20"/>
        </w:rPr>
        <w:t> </w:t>
      </w:r>
      <w:r>
        <w:rPr>
          <w:sz w:val="20"/>
        </w:rPr>
        <w:t>делать</w:t>
      </w:r>
      <w:r>
        <w:rPr>
          <w:spacing w:val="-5"/>
          <w:sz w:val="20"/>
        </w:rPr>
        <w:t> </w:t>
      </w:r>
      <w:r>
        <w:rPr>
          <w:sz w:val="20"/>
        </w:rPr>
        <w:t>прививку.</w:t>
      </w:r>
      <w:r>
        <w:rPr>
          <w:spacing w:val="-5"/>
          <w:sz w:val="20"/>
        </w:rPr>
        <w:t> </w:t>
      </w:r>
      <w:r>
        <w:rPr>
          <w:sz w:val="20"/>
        </w:rPr>
        <w:t>Это</w:t>
      </w:r>
      <w:r>
        <w:rPr>
          <w:spacing w:val="-3"/>
          <w:sz w:val="20"/>
        </w:rPr>
        <w:t> </w:t>
      </w:r>
      <w:r>
        <w:rPr>
          <w:sz w:val="20"/>
        </w:rPr>
        <w:t>высказывание является ложным. </w:t>
      </w:r>
      <w:r>
        <w:rPr>
          <w:i/>
          <w:sz w:val="20"/>
        </w:rPr>
        <w:t>[Противоречие определено кратко]</w:t>
      </w:r>
    </w:p>
    <w:p>
      <w:pPr>
        <w:pStyle w:val="ListParagraph"/>
        <w:numPr>
          <w:ilvl w:val="0"/>
          <w:numId w:val="8"/>
        </w:numPr>
        <w:tabs>
          <w:tab w:pos="1787" w:val="left" w:leader="none"/>
        </w:tabs>
        <w:spacing w:line="256" w:lineRule="auto" w:before="10" w:after="0"/>
        <w:ind w:left="1786" w:right="1086" w:hanging="286"/>
        <w:jc w:val="left"/>
        <w:rPr>
          <w:i/>
          <w:sz w:val="20"/>
        </w:rPr>
      </w:pPr>
      <w:r>
        <w:rPr>
          <w:sz w:val="20"/>
        </w:rPr>
        <w:t>Да, в какой-то степени! Возможно: «Всем, кто заинтересован в защите от вируса, но не имеет</w:t>
      </w:r>
      <w:r>
        <w:rPr>
          <w:spacing w:val="-6"/>
          <w:sz w:val="20"/>
        </w:rPr>
        <w:t> </w:t>
      </w:r>
      <w:r>
        <w:rPr>
          <w:sz w:val="20"/>
        </w:rPr>
        <w:t>следующих</w:t>
      </w:r>
      <w:r>
        <w:rPr>
          <w:spacing w:val="-6"/>
          <w:sz w:val="20"/>
        </w:rPr>
        <w:t> </w:t>
      </w:r>
      <w:r>
        <w:rPr>
          <w:sz w:val="20"/>
        </w:rPr>
        <w:t>симптомом</w:t>
      </w:r>
      <w:r>
        <w:rPr>
          <w:spacing w:val="-5"/>
          <w:sz w:val="20"/>
        </w:rPr>
        <w:t> </w:t>
      </w:r>
      <w:r>
        <w:rPr>
          <w:sz w:val="20"/>
        </w:rPr>
        <w:t>и</w:t>
      </w:r>
      <w:r>
        <w:rPr>
          <w:spacing w:val="-7"/>
          <w:sz w:val="20"/>
        </w:rPr>
        <w:t> </w:t>
      </w:r>
      <w:r>
        <w:rPr>
          <w:sz w:val="20"/>
        </w:rPr>
        <w:t>заболеваний».</w:t>
      </w:r>
      <w:r>
        <w:rPr>
          <w:spacing w:val="-6"/>
          <w:sz w:val="20"/>
        </w:rPr>
        <w:t> </w:t>
      </w:r>
      <w:r>
        <w:rPr>
          <w:i/>
          <w:sz w:val="20"/>
        </w:rPr>
        <w:t>[Предложенная</w:t>
      </w:r>
      <w:r>
        <w:rPr>
          <w:i/>
          <w:spacing w:val="-6"/>
          <w:sz w:val="20"/>
        </w:rPr>
        <w:t> </w:t>
      </w:r>
      <w:r>
        <w:rPr>
          <w:i/>
          <w:sz w:val="20"/>
        </w:rPr>
        <w:t>измененная</w:t>
      </w:r>
      <w:r>
        <w:rPr>
          <w:i/>
          <w:spacing w:val="-6"/>
          <w:sz w:val="20"/>
        </w:rPr>
        <w:t> </w:t>
      </w:r>
      <w:r>
        <w:rPr>
          <w:i/>
          <w:sz w:val="20"/>
        </w:rPr>
        <w:t>формулировка</w:t>
      </w:r>
      <w:r>
        <w:rPr>
          <w:i/>
          <w:sz w:val="20"/>
        </w:rPr>
        <w:t> демонстрирует понимание противоречия]</w:t>
      </w:r>
    </w:p>
    <w:p>
      <w:pPr>
        <w:pStyle w:val="BodyText"/>
        <w:spacing w:line="259" w:lineRule="auto" w:before="165"/>
        <w:ind w:left="1501" w:right="1036" w:hanging="708"/>
      </w:pPr>
      <w:r>
        <w:rPr/>
        <w:t>ИЛИ:</w:t>
      </w:r>
      <w:r>
        <w:rPr>
          <w:spacing w:val="80"/>
        </w:rPr>
        <w:t> </w:t>
      </w:r>
      <w:r>
        <w:rPr>
          <w:u w:val="single"/>
        </w:rPr>
        <w:t>Оценивается</w:t>
      </w:r>
      <w:r>
        <w:rPr/>
        <w:t> данный отрывок текста </w:t>
      </w:r>
      <w:r>
        <w:rPr>
          <w:u w:val="single"/>
        </w:rPr>
        <w:t>с позиции высказывания «вводить в</w:t>
      </w:r>
      <w:r>
        <w:rPr/>
        <w:t> </w:t>
      </w:r>
      <w:r>
        <w:rPr>
          <w:u w:val="single"/>
        </w:rPr>
        <w:t>заблуждение»</w:t>
      </w:r>
      <w:r>
        <w:rPr/>
        <w:t> через предположение, что утверждение может быть </w:t>
      </w:r>
      <w:r>
        <w:rPr>
          <w:u w:val="single"/>
        </w:rPr>
        <w:t>преувеличением</w:t>
      </w:r>
      <w:r>
        <w:rPr/>
        <w:t> (то есть, не все нуждаются в вакцинации, или вакцинация не подразумевает полную защиту</w:t>
      </w:r>
      <w:r>
        <w:rPr>
          <w:spacing w:val="-5"/>
        </w:rPr>
        <w:t> </w:t>
      </w:r>
      <w:r>
        <w:rPr/>
        <w:t>от</w:t>
      </w:r>
      <w:r>
        <w:rPr>
          <w:spacing w:val="-3"/>
        </w:rPr>
        <w:t> </w:t>
      </w:r>
      <w:r>
        <w:rPr/>
        <w:t>вируса.)</w:t>
      </w:r>
      <w:r>
        <w:rPr>
          <w:spacing w:val="-2"/>
        </w:rPr>
        <w:t> </w:t>
      </w:r>
      <w:r>
        <w:rPr/>
        <w:t>Объяснение</w:t>
      </w:r>
      <w:r>
        <w:rPr>
          <w:spacing w:val="-5"/>
        </w:rPr>
        <w:t> </w:t>
      </w:r>
      <w:r>
        <w:rPr/>
        <w:t>того,</w:t>
      </w:r>
      <w:r>
        <w:rPr>
          <w:spacing w:val="-4"/>
        </w:rPr>
        <w:t> </w:t>
      </w:r>
      <w:r>
        <w:rPr/>
        <w:t>в</w:t>
      </w:r>
      <w:r>
        <w:rPr>
          <w:spacing w:val="-2"/>
        </w:rPr>
        <w:t> </w:t>
      </w:r>
      <w:r>
        <w:rPr/>
        <w:t>чем</w:t>
      </w:r>
      <w:r>
        <w:rPr>
          <w:spacing w:val="-6"/>
        </w:rPr>
        <w:t> </w:t>
      </w:r>
      <w:r>
        <w:rPr/>
        <w:t>заключается</w:t>
      </w:r>
      <w:r>
        <w:rPr>
          <w:spacing w:val="-2"/>
        </w:rPr>
        <w:t> </w:t>
      </w:r>
      <w:r>
        <w:rPr/>
        <w:t>преувеличение,</w:t>
      </w:r>
      <w:r>
        <w:rPr>
          <w:spacing w:val="-2"/>
        </w:rPr>
        <w:t> </w:t>
      </w:r>
      <w:r>
        <w:rPr/>
        <w:t>не</w:t>
      </w:r>
      <w:r>
        <w:rPr>
          <w:spacing w:val="-5"/>
        </w:rPr>
        <w:t> </w:t>
      </w:r>
      <w:r>
        <w:rPr/>
        <w:t>является обязательным. Согласие или же несогласие может быть выражено как прямо, так и </w:t>
      </w:r>
      <w:r>
        <w:rPr>
          <w:spacing w:val="-2"/>
        </w:rPr>
        <w:t>косвенно.</w:t>
      </w:r>
    </w:p>
    <w:p>
      <w:pPr>
        <w:pStyle w:val="ListParagraph"/>
        <w:numPr>
          <w:ilvl w:val="0"/>
          <w:numId w:val="8"/>
        </w:numPr>
        <w:tabs>
          <w:tab w:pos="1787" w:val="left" w:leader="none"/>
        </w:tabs>
        <w:spacing w:line="244" w:lineRule="exact" w:before="0" w:after="0"/>
        <w:ind w:left="1786" w:right="0" w:hanging="286"/>
        <w:jc w:val="left"/>
        <w:rPr>
          <w:sz w:val="20"/>
        </w:rPr>
      </w:pPr>
      <w:r>
        <w:rPr>
          <w:sz w:val="20"/>
        </w:rPr>
        <w:t>Исключить,</w:t>
      </w:r>
      <w:r>
        <w:rPr>
          <w:spacing w:val="-9"/>
          <w:sz w:val="20"/>
        </w:rPr>
        <w:t> </w:t>
      </w:r>
      <w:r>
        <w:rPr>
          <w:sz w:val="20"/>
        </w:rPr>
        <w:t>потому</w:t>
      </w:r>
      <w:r>
        <w:rPr>
          <w:spacing w:val="-9"/>
          <w:sz w:val="20"/>
        </w:rPr>
        <w:t> </w:t>
      </w:r>
      <w:r>
        <w:rPr>
          <w:sz w:val="20"/>
        </w:rPr>
        <w:t>что</w:t>
      </w:r>
      <w:r>
        <w:rPr>
          <w:spacing w:val="-6"/>
          <w:sz w:val="20"/>
        </w:rPr>
        <w:t> </w:t>
      </w:r>
      <w:r>
        <w:rPr>
          <w:sz w:val="20"/>
        </w:rPr>
        <w:t>вакцинация</w:t>
      </w:r>
      <w:r>
        <w:rPr>
          <w:spacing w:val="-8"/>
          <w:sz w:val="20"/>
        </w:rPr>
        <w:t> </w:t>
      </w:r>
      <w:r>
        <w:rPr>
          <w:sz w:val="20"/>
        </w:rPr>
        <w:t>не</w:t>
      </w:r>
      <w:r>
        <w:rPr>
          <w:spacing w:val="-6"/>
          <w:sz w:val="20"/>
        </w:rPr>
        <w:t> </w:t>
      </w:r>
      <w:r>
        <w:rPr>
          <w:sz w:val="20"/>
        </w:rPr>
        <w:t>гарантирует,</w:t>
      </w:r>
      <w:r>
        <w:rPr>
          <w:spacing w:val="-7"/>
          <w:sz w:val="20"/>
        </w:rPr>
        <w:t> </w:t>
      </w:r>
      <w:r>
        <w:rPr>
          <w:sz w:val="20"/>
        </w:rPr>
        <w:t>что</w:t>
      </w:r>
      <w:r>
        <w:rPr>
          <w:spacing w:val="-8"/>
          <w:sz w:val="20"/>
        </w:rPr>
        <w:t> </w:t>
      </w:r>
      <w:r>
        <w:rPr>
          <w:sz w:val="20"/>
        </w:rPr>
        <w:t>вы</w:t>
      </w:r>
      <w:r>
        <w:rPr>
          <w:spacing w:val="-8"/>
          <w:sz w:val="20"/>
        </w:rPr>
        <w:t> </w:t>
      </w:r>
      <w:r>
        <w:rPr>
          <w:sz w:val="20"/>
        </w:rPr>
        <w:t>не</w:t>
      </w:r>
      <w:r>
        <w:rPr>
          <w:spacing w:val="-8"/>
          <w:sz w:val="20"/>
        </w:rPr>
        <w:t> </w:t>
      </w:r>
      <w:r>
        <w:rPr>
          <w:sz w:val="20"/>
        </w:rPr>
        <w:t>заболеете</w:t>
      </w:r>
      <w:r>
        <w:rPr>
          <w:spacing w:val="-6"/>
          <w:sz w:val="20"/>
        </w:rPr>
        <w:t> </w:t>
      </w:r>
      <w:r>
        <w:rPr>
          <w:spacing w:val="-2"/>
          <w:sz w:val="20"/>
        </w:rPr>
        <w:t>гриппом.</w:t>
      </w:r>
    </w:p>
    <w:p>
      <w:pPr>
        <w:pStyle w:val="ListParagraph"/>
        <w:numPr>
          <w:ilvl w:val="0"/>
          <w:numId w:val="8"/>
        </w:numPr>
        <w:tabs>
          <w:tab w:pos="1787" w:val="left" w:leader="none"/>
        </w:tabs>
        <w:spacing w:line="254" w:lineRule="auto" w:before="16" w:after="0"/>
        <w:ind w:left="1786" w:right="1680" w:hanging="286"/>
        <w:jc w:val="left"/>
        <w:rPr>
          <w:sz w:val="20"/>
        </w:rPr>
      </w:pPr>
      <w:r>
        <w:rPr>
          <w:sz w:val="20"/>
        </w:rPr>
        <w:t>Я</w:t>
      </w:r>
      <w:r>
        <w:rPr>
          <w:spacing w:val="-4"/>
          <w:sz w:val="20"/>
        </w:rPr>
        <w:t> </w:t>
      </w:r>
      <w:r>
        <w:rPr>
          <w:sz w:val="20"/>
        </w:rPr>
        <w:t>не</w:t>
      </w:r>
      <w:r>
        <w:rPr>
          <w:spacing w:val="-4"/>
          <w:sz w:val="20"/>
        </w:rPr>
        <w:t> </w:t>
      </w:r>
      <w:r>
        <w:rPr>
          <w:sz w:val="20"/>
        </w:rPr>
        <w:t>согласен(-на),</w:t>
      </w:r>
      <w:r>
        <w:rPr>
          <w:spacing w:val="-4"/>
          <w:sz w:val="20"/>
        </w:rPr>
        <w:t> </w:t>
      </w:r>
      <w:r>
        <w:rPr>
          <w:sz w:val="20"/>
        </w:rPr>
        <w:t>хотя</w:t>
      </w:r>
      <w:r>
        <w:rPr>
          <w:spacing w:val="-3"/>
          <w:sz w:val="20"/>
        </w:rPr>
        <w:t> </w:t>
      </w:r>
      <w:r>
        <w:rPr>
          <w:sz w:val="20"/>
        </w:rPr>
        <w:t>и</w:t>
      </w:r>
      <w:r>
        <w:rPr>
          <w:spacing w:val="-2"/>
          <w:sz w:val="20"/>
        </w:rPr>
        <w:t> </w:t>
      </w:r>
      <w:r>
        <w:rPr>
          <w:sz w:val="20"/>
        </w:rPr>
        <w:t>звучит</w:t>
      </w:r>
      <w:r>
        <w:rPr>
          <w:spacing w:val="-1"/>
          <w:sz w:val="20"/>
        </w:rPr>
        <w:t> </w:t>
      </w:r>
      <w:r>
        <w:rPr>
          <w:sz w:val="20"/>
        </w:rPr>
        <w:t>так,</w:t>
      </w:r>
      <w:r>
        <w:rPr>
          <w:spacing w:val="-4"/>
          <w:sz w:val="20"/>
        </w:rPr>
        <w:t> </w:t>
      </w:r>
      <w:r>
        <w:rPr>
          <w:sz w:val="20"/>
        </w:rPr>
        <w:t>как</w:t>
      </w:r>
      <w:r>
        <w:rPr>
          <w:spacing w:val="-5"/>
          <w:sz w:val="20"/>
        </w:rPr>
        <w:t> </w:t>
      </w:r>
      <w:r>
        <w:rPr>
          <w:sz w:val="20"/>
        </w:rPr>
        <w:t>будто</w:t>
      </w:r>
      <w:r>
        <w:rPr>
          <w:spacing w:val="-4"/>
          <w:sz w:val="20"/>
        </w:rPr>
        <w:t> </w:t>
      </w:r>
      <w:r>
        <w:rPr>
          <w:sz w:val="20"/>
        </w:rPr>
        <w:t>точно</w:t>
      </w:r>
      <w:r>
        <w:rPr>
          <w:spacing w:val="-4"/>
          <w:sz w:val="20"/>
        </w:rPr>
        <w:t> </w:t>
      </w:r>
      <w:r>
        <w:rPr>
          <w:sz w:val="20"/>
        </w:rPr>
        <w:t>заболеешь,</w:t>
      </w:r>
      <w:r>
        <w:rPr>
          <w:spacing w:val="-4"/>
          <w:sz w:val="20"/>
        </w:rPr>
        <w:t> </w:t>
      </w:r>
      <w:r>
        <w:rPr>
          <w:sz w:val="20"/>
        </w:rPr>
        <w:t>если</w:t>
      </w:r>
      <w:r>
        <w:rPr>
          <w:spacing w:val="-5"/>
          <w:sz w:val="20"/>
        </w:rPr>
        <w:t> </w:t>
      </w:r>
      <w:r>
        <w:rPr>
          <w:sz w:val="20"/>
        </w:rPr>
        <w:t>не</w:t>
      </w:r>
      <w:r>
        <w:rPr>
          <w:spacing w:val="-4"/>
          <w:sz w:val="20"/>
        </w:rPr>
        <w:t> </w:t>
      </w:r>
      <w:r>
        <w:rPr>
          <w:sz w:val="20"/>
        </w:rPr>
        <w:t>сделаешь </w:t>
      </w:r>
      <w:r>
        <w:rPr>
          <w:spacing w:val="-2"/>
          <w:sz w:val="20"/>
        </w:rPr>
        <w:t>прививку.</w:t>
      </w:r>
    </w:p>
    <w:p>
      <w:pPr>
        <w:pStyle w:val="ListParagraph"/>
        <w:numPr>
          <w:ilvl w:val="0"/>
          <w:numId w:val="8"/>
        </w:numPr>
        <w:tabs>
          <w:tab w:pos="1787" w:val="left" w:leader="none"/>
        </w:tabs>
        <w:spacing w:line="240" w:lineRule="auto" w:before="8" w:after="0"/>
        <w:ind w:left="1786" w:right="0" w:hanging="286"/>
        <w:jc w:val="left"/>
        <w:rPr>
          <w:sz w:val="20"/>
        </w:rPr>
      </w:pPr>
      <w:r>
        <w:rPr>
          <w:sz w:val="20"/>
        </w:rPr>
        <w:t>Инъекция</w:t>
      </w:r>
      <w:r>
        <w:rPr>
          <w:spacing w:val="-10"/>
          <w:sz w:val="20"/>
        </w:rPr>
        <w:t> </w:t>
      </w:r>
      <w:r>
        <w:rPr>
          <w:sz w:val="20"/>
        </w:rPr>
        <w:t>не</w:t>
      </w:r>
      <w:r>
        <w:rPr>
          <w:spacing w:val="-10"/>
          <w:sz w:val="20"/>
        </w:rPr>
        <w:t> </w:t>
      </w:r>
      <w:r>
        <w:rPr>
          <w:sz w:val="20"/>
        </w:rPr>
        <w:t>подразумевает</w:t>
      </w:r>
      <w:r>
        <w:rPr>
          <w:spacing w:val="-10"/>
          <w:sz w:val="20"/>
        </w:rPr>
        <w:t> </w:t>
      </w:r>
      <w:r>
        <w:rPr>
          <w:sz w:val="20"/>
        </w:rPr>
        <w:t>полную</w:t>
      </w:r>
      <w:r>
        <w:rPr>
          <w:spacing w:val="-8"/>
          <w:sz w:val="20"/>
        </w:rPr>
        <w:t> </w:t>
      </w:r>
      <w:r>
        <w:rPr>
          <w:spacing w:val="-2"/>
          <w:sz w:val="20"/>
        </w:rPr>
        <w:t>защиту.</w:t>
      </w:r>
    </w:p>
    <w:p>
      <w:pPr>
        <w:spacing w:after="0" w:line="240" w:lineRule="auto"/>
        <w:jc w:val="left"/>
        <w:rPr>
          <w:sz w:val="20"/>
        </w:rPr>
        <w:sectPr>
          <w:pgSz w:w="11910" w:h="16840"/>
          <w:pgMar w:header="0" w:footer="1194" w:top="940" w:bottom="1380" w:left="340" w:right="200"/>
        </w:sectPr>
      </w:pPr>
    </w:p>
    <w:p>
      <w:pPr>
        <w:pStyle w:val="ListParagraph"/>
        <w:numPr>
          <w:ilvl w:val="0"/>
          <w:numId w:val="8"/>
        </w:numPr>
        <w:tabs>
          <w:tab w:pos="1787" w:val="left" w:leader="none"/>
        </w:tabs>
        <w:spacing w:line="254" w:lineRule="auto" w:before="82" w:after="0"/>
        <w:ind w:left="1786" w:right="1606" w:hanging="286"/>
        <w:jc w:val="left"/>
        <w:rPr>
          <w:sz w:val="20"/>
        </w:rPr>
      </w:pPr>
      <w:r>
        <w:rPr>
          <w:sz w:val="20"/>
        </w:rPr>
        <w:t>Исключить,</w:t>
      </w:r>
      <w:r>
        <w:rPr>
          <w:spacing w:val="-4"/>
          <w:sz w:val="20"/>
        </w:rPr>
        <w:t> </w:t>
      </w:r>
      <w:r>
        <w:rPr>
          <w:sz w:val="20"/>
        </w:rPr>
        <w:t>так</w:t>
      </w:r>
      <w:r>
        <w:rPr>
          <w:spacing w:val="-3"/>
          <w:sz w:val="20"/>
        </w:rPr>
        <w:t> </w:t>
      </w:r>
      <w:r>
        <w:rPr>
          <w:sz w:val="20"/>
        </w:rPr>
        <w:t>как</w:t>
      </w:r>
      <w:r>
        <w:rPr>
          <w:spacing w:val="-3"/>
          <w:sz w:val="20"/>
        </w:rPr>
        <w:t> </w:t>
      </w:r>
      <w:r>
        <w:rPr>
          <w:sz w:val="20"/>
        </w:rPr>
        <w:t>не</w:t>
      </w:r>
      <w:r>
        <w:rPr>
          <w:spacing w:val="-4"/>
          <w:sz w:val="20"/>
        </w:rPr>
        <w:t> </w:t>
      </w:r>
      <w:r>
        <w:rPr>
          <w:sz w:val="20"/>
        </w:rPr>
        <w:t>все</w:t>
      </w:r>
      <w:r>
        <w:rPr>
          <w:spacing w:val="-2"/>
          <w:sz w:val="20"/>
        </w:rPr>
        <w:t> </w:t>
      </w:r>
      <w:r>
        <w:rPr>
          <w:sz w:val="20"/>
        </w:rPr>
        <w:t>болеют</w:t>
      </w:r>
      <w:r>
        <w:rPr>
          <w:spacing w:val="-4"/>
          <w:sz w:val="20"/>
        </w:rPr>
        <w:t> </w:t>
      </w:r>
      <w:r>
        <w:rPr>
          <w:sz w:val="20"/>
        </w:rPr>
        <w:t>гриппом,</w:t>
      </w:r>
      <w:r>
        <w:rPr>
          <w:spacing w:val="-2"/>
          <w:sz w:val="20"/>
        </w:rPr>
        <w:t> </w:t>
      </w:r>
      <w:r>
        <w:rPr>
          <w:sz w:val="20"/>
        </w:rPr>
        <w:t>особенно,</w:t>
      </w:r>
      <w:r>
        <w:rPr>
          <w:spacing w:val="-5"/>
          <w:sz w:val="20"/>
        </w:rPr>
        <w:t> </w:t>
      </w:r>
      <w:r>
        <w:rPr>
          <w:sz w:val="20"/>
        </w:rPr>
        <w:t>если</w:t>
      </w:r>
      <w:r>
        <w:rPr>
          <w:spacing w:val="-5"/>
          <w:sz w:val="20"/>
        </w:rPr>
        <w:t> </w:t>
      </w:r>
      <w:r>
        <w:rPr>
          <w:sz w:val="20"/>
        </w:rPr>
        <w:t>вы</w:t>
      </w:r>
      <w:r>
        <w:rPr>
          <w:spacing w:val="-1"/>
          <w:sz w:val="20"/>
        </w:rPr>
        <w:t> </w:t>
      </w:r>
      <w:r>
        <w:rPr>
          <w:sz w:val="20"/>
        </w:rPr>
        <w:t>здоровый</w:t>
      </w:r>
      <w:r>
        <w:rPr>
          <w:spacing w:val="-3"/>
          <w:sz w:val="20"/>
        </w:rPr>
        <w:t> </w:t>
      </w:r>
      <w:r>
        <w:rPr>
          <w:sz w:val="20"/>
        </w:rPr>
        <w:t>и</w:t>
      </w:r>
      <w:r>
        <w:rPr>
          <w:spacing w:val="-5"/>
          <w:sz w:val="20"/>
        </w:rPr>
        <w:t> </w:t>
      </w:r>
      <w:r>
        <w:rPr>
          <w:sz w:val="20"/>
        </w:rPr>
        <w:t>в</w:t>
      </w:r>
      <w:r>
        <w:rPr>
          <w:spacing w:val="-4"/>
          <w:sz w:val="20"/>
        </w:rPr>
        <w:t> </w:t>
      </w:r>
      <w:r>
        <w:rPr>
          <w:sz w:val="20"/>
        </w:rPr>
        <w:t>хорошей </w:t>
      </w:r>
      <w:r>
        <w:rPr>
          <w:spacing w:val="-2"/>
          <w:sz w:val="20"/>
        </w:rPr>
        <w:t>форме.</w:t>
      </w:r>
    </w:p>
    <w:p>
      <w:pPr>
        <w:pStyle w:val="ListParagraph"/>
        <w:numPr>
          <w:ilvl w:val="0"/>
          <w:numId w:val="8"/>
        </w:numPr>
        <w:tabs>
          <w:tab w:pos="1787" w:val="left" w:leader="none"/>
        </w:tabs>
        <w:spacing w:line="240" w:lineRule="auto" w:before="5" w:after="0"/>
        <w:ind w:left="1786" w:right="0" w:hanging="286"/>
        <w:jc w:val="left"/>
        <w:rPr>
          <w:sz w:val="20"/>
        </w:rPr>
      </w:pPr>
      <w:r>
        <w:rPr>
          <w:sz w:val="20"/>
        </w:rPr>
        <w:t>Да,</w:t>
      </w:r>
      <w:r>
        <w:rPr>
          <w:spacing w:val="-7"/>
          <w:sz w:val="20"/>
        </w:rPr>
        <w:t> </w:t>
      </w:r>
      <w:r>
        <w:rPr>
          <w:sz w:val="20"/>
        </w:rPr>
        <w:t>я</w:t>
      </w:r>
      <w:r>
        <w:rPr>
          <w:spacing w:val="-6"/>
          <w:sz w:val="20"/>
        </w:rPr>
        <w:t> </w:t>
      </w:r>
      <w:r>
        <w:rPr>
          <w:sz w:val="20"/>
        </w:rPr>
        <w:t>согласен(-на),</w:t>
      </w:r>
      <w:r>
        <w:rPr>
          <w:spacing w:val="-7"/>
          <w:sz w:val="20"/>
        </w:rPr>
        <w:t> </w:t>
      </w:r>
      <w:r>
        <w:rPr>
          <w:sz w:val="20"/>
        </w:rPr>
        <w:t>потому</w:t>
      </w:r>
      <w:r>
        <w:rPr>
          <w:spacing w:val="-8"/>
          <w:sz w:val="20"/>
        </w:rPr>
        <w:t> </w:t>
      </w:r>
      <w:r>
        <w:rPr>
          <w:sz w:val="20"/>
        </w:rPr>
        <w:t>что</w:t>
      </w:r>
      <w:r>
        <w:rPr>
          <w:spacing w:val="-7"/>
          <w:sz w:val="20"/>
        </w:rPr>
        <w:t> </w:t>
      </w:r>
      <w:r>
        <w:rPr>
          <w:sz w:val="20"/>
        </w:rPr>
        <w:t>это</w:t>
      </w:r>
      <w:r>
        <w:rPr>
          <w:spacing w:val="-5"/>
          <w:sz w:val="20"/>
        </w:rPr>
        <w:t> </w:t>
      </w:r>
      <w:r>
        <w:rPr>
          <w:sz w:val="20"/>
        </w:rPr>
        <w:t>делает</w:t>
      </w:r>
      <w:r>
        <w:rPr>
          <w:spacing w:val="-6"/>
          <w:sz w:val="20"/>
        </w:rPr>
        <w:t> </w:t>
      </w:r>
      <w:r>
        <w:rPr>
          <w:sz w:val="20"/>
        </w:rPr>
        <w:t>прививку</w:t>
      </w:r>
      <w:r>
        <w:rPr>
          <w:spacing w:val="-8"/>
          <w:sz w:val="20"/>
        </w:rPr>
        <w:t> </w:t>
      </w:r>
      <w:r>
        <w:rPr>
          <w:sz w:val="20"/>
        </w:rPr>
        <w:t>лучше,</w:t>
      </w:r>
      <w:r>
        <w:rPr>
          <w:spacing w:val="-5"/>
          <w:sz w:val="20"/>
        </w:rPr>
        <w:t> </w:t>
      </w:r>
      <w:r>
        <w:rPr>
          <w:sz w:val="20"/>
        </w:rPr>
        <w:t>чем</w:t>
      </w:r>
      <w:r>
        <w:rPr>
          <w:spacing w:val="-5"/>
          <w:sz w:val="20"/>
        </w:rPr>
        <w:t> </w:t>
      </w:r>
      <w:r>
        <w:rPr>
          <w:sz w:val="20"/>
        </w:rPr>
        <w:t>она</w:t>
      </w:r>
      <w:r>
        <w:rPr>
          <w:spacing w:val="-5"/>
          <w:sz w:val="20"/>
        </w:rPr>
        <w:t> </w:t>
      </w:r>
      <w:r>
        <w:rPr>
          <w:sz w:val="20"/>
        </w:rPr>
        <w:t>есть</w:t>
      </w:r>
      <w:r>
        <w:rPr>
          <w:spacing w:val="-7"/>
          <w:sz w:val="20"/>
        </w:rPr>
        <w:t> </w:t>
      </w:r>
      <w:r>
        <w:rPr>
          <w:sz w:val="20"/>
        </w:rPr>
        <w:t>на</w:t>
      </w:r>
      <w:r>
        <w:rPr>
          <w:spacing w:val="-7"/>
          <w:sz w:val="20"/>
        </w:rPr>
        <w:t> </w:t>
      </w:r>
      <w:r>
        <w:rPr>
          <w:sz w:val="20"/>
        </w:rPr>
        <w:t>самом</w:t>
      </w:r>
      <w:r>
        <w:rPr>
          <w:spacing w:val="-5"/>
          <w:sz w:val="20"/>
        </w:rPr>
        <w:t> </w:t>
      </w:r>
      <w:r>
        <w:rPr>
          <w:spacing w:val="-2"/>
          <w:sz w:val="20"/>
        </w:rPr>
        <w:t>деле.</w:t>
      </w:r>
    </w:p>
    <w:p>
      <w:pPr>
        <w:spacing w:before="14"/>
        <w:ind w:left="1786" w:right="0" w:firstLine="0"/>
        <w:jc w:val="left"/>
        <w:rPr>
          <w:i/>
          <w:sz w:val="20"/>
        </w:rPr>
      </w:pPr>
      <w:r>
        <w:rPr>
          <w:i/>
          <w:sz w:val="20"/>
        </w:rPr>
        <w:t>[Подразумевается</w:t>
      </w:r>
      <w:r>
        <w:rPr>
          <w:i/>
          <w:spacing w:val="-8"/>
          <w:sz w:val="20"/>
        </w:rPr>
        <w:t> </w:t>
      </w:r>
      <w:r>
        <w:rPr>
          <w:i/>
          <w:sz w:val="20"/>
        </w:rPr>
        <w:t>преувеличение,</w:t>
      </w:r>
      <w:r>
        <w:rPr>
          <w:i/>
          <w:spacing w:val="-10"/>
          <w:sz w:val="20"/>
        </w:rPr>
        <w:t> </w:t>
      </w:r>
      <w:r>
        <w:rPr>
          <w:i/>
          <w:sz w:val="20"/>
        </w:rPr>
        <w:t>хотя</w:t>
      </w:r>
      <w:r>
        <w:rPr>
          <w:i/>
          <w:spacing w:val="-9"/>
          <w:sz w:val="20"/>
        </w:rPr>
        <w:t> </w:t>
      </w:r>
      <w:r>
        <w:rPr>
          <w:i/>
          <w:sz w:val="20"/>
        </w:rPr>
        <w:t>конкретно</w:t>
      </w:r>
      <w:r>
        <w:rPr>
          <w:i/>
          <w:spacing w:val="-9"/>
          <w:sz w:val="20"/>
        </w:rPr>
        <w:t> </w:t>
      </w:r>
      <w:r>
        <w:rPr>
          <w:i/>
          <w:sz w:val="20"/>
        </w:rPr>
        <w:t>не</w:t>
      </w:r>
      <w:r>
        <w:rPr>
          <w:i/>
          <w:spacing w:val="-5"/>
          <w:sz w:val="20"/>
        </w:rPr>
        <w:t> </w:t>
      </w:r>
      <w:r>
        <w:rPr>
          <w:i/>
          <w:sz w:val="20"/>
        </w:rPr>
        <w:t>указано,</w:t>
      </w:r>
      <w:r>
        <w:rPr>
          <w:i/>
          <w:spacing w:val="-10"/>
          <w:sz w:val="20"/>
        </w:rPr>
        <w:t> </w:t>
      </w:r>
      <w:r>
        <w:rPr>
          <w:i/>
          <w:sz w:val="20"/>
        </w:rPr>
        <w:t>в</w:t>
      </w:r>
      <w:r>
        <w:rPr>
          <w:i/>
          <w:spacing w:val="-8"/>
          <w:sz w:val="20"/>
        </w:rPr>
        <w:t> </w:t>
      </w:r>
      <w:r>
        <w:rPr>
          <w:i/>
          <w:sz w:val="20"/>
        </w:rPr>
        <w:t>чем</w:t>
      </w:r>
      <w:r>
        <w:rPr>
          <w:i/>
          <w:spacing w:val="-8"/>
          <w:sz w:val="20"/>
        </w:rPr>
        <w:t> </w:t>
      </w:r>
      <w:r>
        <w:rPr>
          <w:i/>
          <w:sz w:val="20"/>
        </w:rPr>
        <w:t>оно</w:t>
      </w:r>
      <w:r>
        <w:rPr>
          <w:i/>
          <w:spacing w:val="-9"/>
          <w:sz w:val="20"/>
        </w:rPr>
        <w:t> </w:t>
      </w:r>
      <w:r>
        <w:rPr>
          <w:i/>
          <w:spacing w:val="-2"/>
          <w:sz w:val="20"/>
        </w:rPr>
        <w:t>заключается.]</w:t>
      </w:r>
    </w:p>
    <w:p>
      <w:pPr>
        <w:pStyle w:val="Heading5"/>
        <w:spacing w:before="181"/>
        <w:ind w:left="793"/>
        <w:rPr>
          <w:i/>
        </w:rPr>
      </w:pPr>
      <w:r>
        <w:rPr>
          <w:i/>
        </w:rPr>
        <w:t>Ответ</w:t>
      </w:r>
      <w:r>
        <w:rPr>
          <w:i/>
          <w:spacing w:val="-8"/>
        </w:rPr>
        <w:t> </w:t>
      </w:r>
      <w:r>
        <w:rPr>
          <w:i/>
        </w:rPr>
        <w:t>принимается</w:t>
      </w:r>
      <w:r>
        <w:rPr>
          <w:i/>
          <w:spacing w:val="-8"/>
        </w:rPr>
        <w:t> </w:t>
      </w:r>
      <w:r>
        <w:rPr>
          <w:i/>
          <w:spacing w:val="-2"/>
        </w:rPr>
        <w:t>частично</w:t>
      </w:r>
    </w:p>
    <w:p>
      <w:pPr>
        <w:pStyle w:val="BodyText"/>
        <w:spacing w:line="259" w:lineRule="auto" w:before="181"/>
        <w:ind w:left="1501" w:right="1036" w:hanging="708"/>
      </w:pPr>
      <w:r>
        <w:rPr/>
        <w:t>Код</w:t>
      </w:r>
      <w:r>
        <w:rPr>
          <w:spacing w:val="-4"/>
        </w:rPr>
        <w:t> </w:t>
      </w:r>
      <w:r>
        <w:rPr/>
        <w:t>1:</w:t>
      </w:r>
      <w:r>
        <w:rPr>
          <w:spacing w:val="-4"/>
        </w:rPr>
        <w:t> </w:t>
      </w:r>
      <w:r>
        <w:rPr>
          <w:u w:val="single"/>
        </w:rPr>
        <w:t>Оценивается</w:t>
      </w:r>
      <w:r>
        <w:rPr>
          <w:spacing w:val="-4"/>
        </w:rPr>
        <w:t> </w:t>
      </w:r>
      <w:r>
        <w:rPr/>
        <w:t>данный</w:t>
      </w:r>
      <w:r>
        <w:rPr>
          <w:spacing w:val="-4"/>
        </w:rPr>
        <w:t> </w:t>
      </w:r>
      <w:r>
        <w:rPr/>
        <w:t>отрывок</w:t>
      </w:r>
      <w:r>
        <w:rPr>
          <w:spacing w:val="-3"/>
        </w:rPr>
        <w:t> </w:t>
      </w:r>
      <w:r>
        <w:rPr/>
        <w:t>текста,</w:t>
      </w:r>
      <w:r>
        <w:rPr>
          <w:spacing w:val="-2"/>
        </w:rPr>
        <w:t> </w:t>
      </w:r>
      <w:r>
        <w:rPr>
          <w:u w:val="single"/>
        </w:rPr>
        <w:t>но</w:t>
      </w:r>
      <w:r>
        <w:rPr>
          <w:spacing w:val="-3"/>
          <w:u w:val="single"/>
        </w:rPr>
        <w:t> </w:t>
      </w:r>
      <w:r>
        <w:rPr>
          <w:u w:val="single"/>
        </w:rPr>
        <w:t>не</w:t>
      </w:r>
      <w:r>
        <w:rPr>
          <w:spacing w:val="-5"/>
          <w:u w:val="single"/>
        </w:rPr>
        <w:t> </w:t>
      </w:r>
      <w:r>
        <w:rPr>
          <w:u w:val="single"/>
        </w:rPr>
        <w:t>с</w:t>
      </w:r>
      <w:r>
        <w:rPr>
          <w:spacing w:val="-5"/>
          <w:u w:val="single"/>
        </w:rPr>
        <w:t> </w:t>
      </w:r>
      <w:r>
        <w:rPr>
          <w:u w:val="single"/>
        </w:rPr>
        <w:t>позиции</w:t>
      </w:r>
      <w:r>
        <w:rPr>
          <w:spacing w:val="-3"/>
          <w:u w:val="single"/>
        </w:rPr>
        <w:t> </w:t>
      </w:r>
      <w:r>
        <w:rPr>
          <w:u w:val="single"/>
        </w:rPr>
        <w:t>высказывания</w:t>
      </w:r>
      <w:r>
        <w:rPr>
          <w:spacing w:val="-3"/>
          <w:u w:val="single"/>
        </w:rPr>
        <w:t> </w:t>
      </w:r>
      <w:r>
        <w:rPr>
          <w:u w:val="single"/>
        </w:rPr>
        <w:t>«вводить</w:t>
      </w:r>
      <w:r>
        <w:rPr>
          <w:spacing w:val="-3"/>
          <w:u w:val="single"/>
        </w:rPr>
        <w:t> </w:t>
      </w:r>
      <w:r>
        <w:rPr>
          <w:u w:val="single"/>
        </w:rPr>
        <w:t>в</w:t>
      </w:r>
      <w:r>
        <w:rPr/>
        <w:t> </w:t>
      </w:r>
      <w:r>
        <w:rPr>
          <w:spacing w:val="-2"/>
          <w:u w:val="single"/>
        </w:rPr>
        <w:t>заблуждение».</w:t>
      </w:r>
    </w:p>
    <w:p>
      <w:pPr>
        <w:pStyle w:val="ListParagraph"/>
        <w:numPr>
          <w:ilvl w:val="1"/>
          <w:numId w:val="7"/>
        </w:numPr>
        <w:tabs>
          <w:tab w:pos="1835" w:val="left" w:leader="none"/>
        </w:tabs>
        <w:spacing w:line="259" w:lineRule="auto" w:before="159" w:after="0"/>
        <w:ind w:left="1786" w:right="1499" w:hanging="286"/>
        <w:jc w:val="left"/>
        <w:rPr>
          <w:sz w:val="22"/>
        </w:rPr>
      </w:pPr>
      <w:r>
        <w:rPr>
          <w:sz w:val="22"/>
        </w:rPr>
        <w:t>Указывается, что утверждение </w:t>
      </w:r>
      <w:r>
        <w:rPr>
          <w:sz w:val="22"/>
          <w:u w:val="single"/>
        </w:rPr>
        <w:t>сильное, эффективное и/или ободряющее</w:t>
      </w:r>
      <w:r>
        <w:rPr>
          <w:sz w:val="22"/>
        </w:rPr>
        <w:t> без упоминания</w:t>
      </w:r>
      <w:r>
        <w:rPr>
          <w:spacing w:val="-4"/>
          <w:sz w:val="22"/>
        </w:rPr>
        <w:t> </w:t>
      </w:r>
      <w:r>
        <w:rPr>
          <w:sz w:val="22"/>
        </w:rPr>
        <w:t>потенциального</w:t>
      </w:r>
      <w:r>
        <w:rPr>
          <w:spacing w:val="-5"/>
          <w:sz w:val="22"/>
        </w:rPr>
        <w:t> </w:t>
      </w:r>
      <w:r>
        <w:rPr>
          <w:sz w:val="22"/>
        </w:rPr>
        <w:t>противоречия</w:t>
      </w:r>
      <w:r>
        <w:rPr>
          <w:spacing w:val="-4"/>
          <w:sz w:val="22"/>
        </w:rPr>
        <w:t> </w:t>
      </w:r>
      <w:r>
        <w:rPr>
          <w:sz w:val="22"/>
        </w:rPr>
        <w:t>или</w:t>
      </w:r>
      <w:r>
        <w:rPr>
          <w:spacing w:val="-5"/>
          <w:sz w:val="22"/>
        </w:rPr>
        <w:t> </w:t>
      </w:r>
      <w:r>
        <w:rPr>
          <w:sz w:val="22"/>
        </w:rPr>
        <w:t>введения</w:t>
      </w:r>
      <w:r>
        <w:rPr>
          <w:spacing w:val="-7"/>
          <w:sz w:val="22"/>
        </w:rPr>
        <w:t> </w:t>
      </w:r>
      <w:r>
        <w:rPr>
          <w:sz w:val="22"/>
        </w:rPr>
        <w:t>в</w:t>
      </w:r>
      <w:r>
        <w:rPr>
          <w:spacing w:val="-4"/>
          <w:sz w:val="22"/>
        </w:rPr>
        <w:t> </w:t>
      </w:r>
      <w:r>
        <w:rPr>
          <w:sz w:val="22"/>
        </w:rPr>
        <w:t>заблуждение;</w:t>
      </w:r>
      <w:r>
        <w:rPr>
          <w:spacing w:val="-3"/>
          <w:sz w:val="22"/>
        </w:rPr>
        <w:t> </w:t>
      </w:r>
      <w:r>
        <w:rPr>
          <w:sz w:val="22"/>
        </w:rPr>
        <w:t>ИЛИ</w:t>
      </w:r>
    </w:p>
    <w:p>
      <w:pPr>
        <w:pStyle w:val="ListParagraph"/>
        <w:numPr>
          <w:ilvl w:val="1"/>
          <w:numId w:val="7"/>
        </w:numPr>
        <w:tabs>
          <w:tab w:pos="1835" w:val="left" w:leader="none"/>
        </w:tabs>
        <w:spacing w:line="259" w:lineRule="auto" w:before="159" w:after="0"/>
        <w:ind w:left="1786" w:right="1638" w:hanging="286"/>
        <w:jc w:val="left"/>
        <w:rPr>
          <w:sz w:val="22"/>
        </w:rPr>
      </w:pPr>
      <w:r>
        <w:rPr>
          <w:sz w:val="22"/>
        </w:rPr>
        <w:t>Указывается, что выражение «Всем, кто заинтересован в защите от вируса» излишне, так как это, по сути, утверждение очевидного.</w:t>
      </w:r>
    </w:p>
    <w:p>
      <w:pPr>
        <w:pStyle w:val="ListParagraph"/>
        <w:numPr>
          <w:ilvl w:val="0"/>
          <w:numId w:val="8"/>
        </w:numPr>
        <w:tabs>
          <w:tab w:pos="1787" w:val="left" w:leader="none"/>
        </w:tabs>
        <w:spacing w:line="240" w:lineRule="auto" w:before="2" w:after="0"/>
        <w:ind w:left="1786" w:right="0" w:hanging="286"/>
        <w:jc w:val="left"/>
        <w:rPr>
          <w:sz w:val="20"/>
        </w:rPr>
      </w:pPr>
      <w:r>
        <w:rPr>
          <w:sz w:val="20"/>
        </w:rPr>
        <w:t>Было</w:t>
      </w:r>
      <w:r>
        <w:rPr>
          <w:spacing w:val="-8"/>
          <w:sz w:val="20"/>
        </w:rPr>
        <w:t> </w:t>
      </w:r>
      <w:r>
        <w:rPr>
          <w:sz w:val="20"/>
        </w:rPr>
        <w:t>бы</w:t>
      </w:r>
      <w:r>
        <w:rPr>
          <w:spacing w:val="-5"/>
          <w:sz w:val="20"/>
        </w:rPr>
        <w:t> </w:t>
      </w:r>
      <w:r>
        <w:rPr>
          <w:sz w:val="20"/>
        </w:rPr>
        <w:t>лучше</w:t>
      </w:r>
      <w:r>
        <w:rPr>
          <w:spacing w:val="-4"/>
          <w:sz w:val="20"/>
        </w:rPr>
        <w:t> </w:t>
      </w:r>
      <w:r>
        <w:rPr>
          <w:sz w:val="20"/>
        </w:rPr>
        <w:t>его</w:t>
      </w:r>
      <w:r>
        <w:rPr>
          <w:spacing w:val="-7"/>
          <w:sz w:val="20"/>
        </w:rPr>
        <w:t> </w:t>
      </w:r>
      <w:r>
        <w:rPr>
          <w:sz w:val="20"/>
        </w:rPr>
        <w:t>оставить,</w:t>
      </w:r>
      <w:r>
        <w:rPr>
          <w:spacing w:val="-5"/>
          <w:sz w:val="20"/>
        </w:rPr>
        <w:t> </w:t>
      </w:r>
      <w:r>
        <w:rPr>
          <w:sz w:val="20"/>
        </w:rPr>
        <w:t>так</w:t>
      </w:r>
      <w:r>
        <w:rPr>
          <w:spacing w:val="-7"/>
          <w:sz w:val="20"/>
        </w:rPr>
        <w:t> </w:t>
      </w:r>
      <w:r>
        <w:rPr>
          <w:sz w:val="20"/>
        </w:rPr>
        <w:t>как</w:t>
      </w:r>
      <w:r>
        <w:rPr>
          <w:spacing w:val="-5"/>
          <w:sz w:val="20"/>
        </w:rPr>
        <w:t> </w:t>
      </w:r>
      <w:r>
        <w:rPr>
          <w:sz w:val="20"/>
        </w:rPr>
        <w:t>это</w:t>
      </w:r>
      <w:r>
        <w:rPr>
          <w:spacing w:val="-3"/>
          <w:sz w:val="20"/>
        </w:rPr>
        <w:t> </w:t>
      </w:r>
      <w:r>
        <w:rPr>
          <w:sz w:val="20"/>
        </w:rPr>
        <w:t>убеждает</w:t>
      </w:r>
      <w:r>
        <w:rPr>
          <w:spacing w:val="-6"/>
          <w:sz w:val="20"/>
        </w:rPr>
        <w:t> </w:t>
      </w:r>
      <w:r>
        <w:rPr>
          <w:sz w:val="20"/>
        </w:rPr>
        <w:t>людей.</w:t>
      </w:r>
      <w:r>
        <w:rPr>
          <w:spacing w:val="-2"/>
          <w:sz w:val="20"/>
        </w:rPr>
        <w:t> </w:t>
      </w:r>
      <w:r>
        <w:rPr>
          <w:spacing w:val="-5"/>
          <w:sz w:val="20"/>
        </w:rPr>
        <w:t>[1]</w:t>
      </w:r>
    </w:p>
    <w:p>
      <w:pPr>
        <w:pStyle w:val="ListParagraph"/>
        <w:numPr>
          <w:ilvl w:val="0"/>
          <w:numId w:val="8"/>
        </w:numPr>
        <w:tabs>
          <w:tab w:pos="1787" w:val="left" w:leader="none"/>
        </w:tabs>
        <w:spacing w:line="240" w:lineRule="auto" w:before="16" w:after="0"/>
        <w:ind w:left="1786" w:right="0" w:hanging="286"/>
        <w:jc w:val="left"/>
        <w:rPr>
          <w:sz w:val="20"/>
        </w:rPr>
      </w:pPr>
      <w:r>
        <w:rPr>
          <w:sz w:val="20"/>
        </w:rPr>
        <w:t>Оно</w:t>
      </w:r>
      <w:r>
        <w:rPr>
          <w:spacing w:val="-8"/>
          <w:sz w:val="20"/>
        </w:rPr>
        <w:t> </w:t>
      </w:r>
      <w:r>
        <w:rPr>
          <w:sz w:val="20"/>
        </w:rPr>
        <w:t>должно</w:t>
      </w:r>
      <w:r>
        <w:rPr>
          <w:spacing w:val="-5"/>
          <w:sz w:val="20"/>
        </w:rPr>
        <w:t> </w:t>
      </w:r>
      <w:r>
        <w:rPr>
          <w:sz w:val="20"/>
        </w:rPr>
        <w:t>оставаться</w:t>
      </w:r>
      <w:r>
        <w:rPr>
          <w:spacing w:val="-6"/>
          <w:sz w:val="20"/>
        </w:rPr>
        <w:t> </w:t>
      </w:r>
      <w:r>
        <w:rPr>
          <w:sz w:val="20"/>
        </w:rPr>
        <w:t>там,</w:t>
      </w:r>
      <w:r>
        <w:rPr>
          <w:spacing w:val="-8"/>
          <w:sz w:val="20"/>
        </w:rPr>
        <w:t> </w:t>
      </w:r>
      <w:r>
        <w:rPr>
          <w:sz w:val="20"/>
        </w:rPr>
        <w:t>так</w:t>
      </w:r>
      <w:r>
        <w:rPr>
          <w:spacing w:val="-5"/>
          <w:sz w:val="20"/>
        </w:rPr>
        <w:t> </w:t>
      </w:r>
      <w:r>
        <w:rPr>
          <w:sz w:val="20"/>
        </w:rPr>
        <w:t>как</w:t>
      </w:r>
      <w:r>
        <w:rPr>
          <w:spacing w:val="-7"/>
          <w:sz w:val="20"/>
        </w:rPr>
        <w:t> </w:t>
      </w:r>
      <w:r>
        <w:rPr>
          <w:sz w:val="20"/>
        </w:rPr>
        <w:t>оно</w:t>
      </w:r>
      <w:r>
        <w:rPr>
          <w:spacing w:val="-6"/>
          <w:sz w:val="20"/>
        </w:rPr>
        <w:t> </w:t>
      </w:r>
      <w:r>
        <w:rPr>
          <w:sz w:val="20"/>
        </w:rPr>
        <w:t>делает</w:t>
      </w:r>
      <w:r>
        <w:rPr>
          <w:spacing w:val="-7"/>
          <w:sz w:val="20"/>
        </w:rPr>
        <w:t> </w:t>
      </w:r>
      <w:r>
        <w:rPr>
          <w:sz w:val="20"/>
        </w:rPr>
        <w:t>посыл</w:t>
      </w:r>
      <w:r>
        <w:rPr>
          <w:spacing w:val="-8"/>
          <w:sz w:val="20"/>
        </w:rPr>
        <w:t> </w:t>
      </w:r>
      <w:r>
        <w:rPr>
          <w:sz w:val="20"/>
        </w:rPr>
        <w:t>более</w:t>
      </w:r>
      <w:r>
        <w:rPr>
          <w:spacing w:val="-8"/>
          <w:sz w:val="20"/>
        </w:rPr>
        <w:t> </w:t>
      </w:r>
      <w:r>
        <w:rPr>
          <w:sz w:val="20"/>
        </w:rPr>
        <w:t>очевидным.</w:t>
      </w:r>
      <w:r>
        <w:rPr>
          <w:spacing w:val="-2"/>
          <w:sz w:val="20"/>
        </w:rPr>
        <w:t> </w:t>
      </w:r>
      <w:r>
        <w:rPr>
          <w:spacing w:val="-5"/>
          <w:sz w:val="20"/>
        </w:rPr>
        <w:t>[1]</w:t>
      </w:r>
    </w:p>
    <w:p>
      <w:pPr>
        <w:pStyle w:val="ListParagraph"/>
        <w:numPr>
          <w:ilvl w:val="0"/>
          <w:numId w:val="8"/>
        </w:numPr>
        <w:tabs>
          <w:tab w:pos="1787" w:val="left" w:leader="none"/>
        </w:tabs>
        <w:spacing w:line="254" w:lineRule="auto" w:before="17" w:after="0"/>
        <w:ind w:left="1786" w:right="1995" w:hanging="286"/>
        <w:jc w:val="left"/>
        <w:rPr>
          <w:sz w:val="20"/>
        </w:rPr>
      </w:pPr>
      <w:r>
        <w:rPr>
          <w:sz w:val="20"/>
        </w:rPr>
        <w:t>Я</w:t>
      </w:r>
      <w:r>
        <w:rPr>
          <w:spacing w:val="-4"/>
          <w:sz w:val="20"/>
        </w:rPr>
        <w:t> </w:t>
      </w:r>
      <w:r>
        <w:rPr>
          <w:sz w:val="20"/>
        </w:rPr>
        <w:t>думаю,</w:t>
      </w:r>
      <w:r>
        <w:rPr>
          <w:spacing w:val="-2"/>
          <w:sz w:val="20"/>
        </w:rPr>
        <w:t> </w:t>
      </w:r>
      <w:r>
        <w:rPr>
          <w:sz w:val="20"/>
        </w:rPr>
        <w:t>что</w:t>
      </w:r>
      <w:r>
        <w:rPr>
          <w:spacing w:val="-4"/>
          <w:sz w:val="20"/>
        </w:rPr>
        <w:t> </w:t>
      </w:r>
      <w:r>
        <w:rPr>
          <w:sz w:val="20"/>
        </w:rPr>
        <w:t>следует</w:t>
      </w:r>
      <w:r>
        <w:rPr>
          <w:spacing w:val="-4"/>
          <w:sz w:val="20"/>
        </w:rPr>
        <w:t> </w:t>
      </w:r>
      <w:r>
        <w:rPr>
          <w:sz w:val="20"/>
        </w:rPr>
        <w:t>исключить</w:t>
      </w:r>
      <w:r>
        <w:rPr>
          <w:spacing w:val="-4"/>
          <w:sz w:val="20"/>
        </w:rPr>
        <w:t> </w:t>
      </w:r>
      <w:r>
        <w:rPr>
          <w:sz w:val="20"/>
        </w:rPr>
        <w:t>это</w:t>
      </w:r>
      <w:r>
        <w:rPr>
          <w:spacing w:val="-4"/>
          <w:sz w:val="20"/>
        </w:rPr>
        <w:t> </w:t>
      </w:r>
      <w:r>
        <w:rPr>
          <w:sz w:val="20"/>
        </w:rPr>
        <w:t>предложение,</w:t>
      </w:r>
      <w:r>
        <w:rPr>
          <w:spacing w:val="-2"/>
          <w:sz w:val="20"/>
        </w:rPr>
        <w:t> </w:t>
      </w:r>
      <w:r>
        <w:rPr>
          <w:sz w:val="20"/>
        </w:rPr>
        <w:t>так</w:t>
      </w:r>
      <w:r>
        <w:rPr>
          <w:spacing w:val="-3"/>
          <w:sz w:val="20"/>
        </w:rPr>
        <w:t> </w:t>
      </w:r>
      <w:r>
        <w:rPr>
          <w:sz w:val="20"/>
        </w:rPr>
        <w:t>как,</w:t>
      </w:r>
      <w:r>
        <w:rPr>
          <w:spacing w:val="-4"/>
          <w:sz w:val="20"/>
        </w:rPr>
        <w:t> </w:t>
      </w:r>
      <w:r>
        <w:rPr>
          <w:sz w:val="20"/>
        </w:rPr>
        <w:t>само</w:t>
      </w:r>
      <w:r>
        <w:rPr>
          <w:spacing w:val="-4"/>
          <w:sz w:val="20"/>
        </w:rPr>
        <w:t> </w:t>
      </w:r>
      <w:r>
        <w:rPr>
          <w:sz w:val="20"/>
        </w:rPr>
        <w:t>собой</w:t>
      </w:r>
      <w:r>
        <w:rPr>
          <w:spacing w:val="-3"/>
          <w:sz w:val="20"/>
        </w:rPr>
        <w:t> </w:t>
      </w:r>
      <w:r>
        <w:rPr>
          <w:sz w:val="20"/>
        </w:rPr>
        <w:t>все</w:t>
      </w:r>
      <w:r>
        <w:rPr>
          <w:spacing w:val="-4"/>
          <w:sz w:val="20"/>
        </w:rPr>
        <w:t> </w:t>
      </w:r>
      <w:r>
        <w:rPr>
          <w:sz w:val="20"/>
        </w:rPr>
        <w:t>хотят защититься от вируса, даже если не с помощью вакцинации. [2]</w:t>
      </w:r>
    </w:p>
    <w:p>
      <w:pPr>
        <w:pStyle w:val="Heading5"/>
        <w:spacing w:before="166"/>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79"/>
        <w:ind w:left="1501" w:right="1036" w:hanging="708"/>
      </w:pPr>
      <w:r>
        <w:rPr/>
        <w:t>Код</w:t>
      </w:r>
      <w:r>
        <w:rPr>
          <w:spacing w:val="-3"/>
        </w:rPr>
        <w:t> </w:t>
      </w:r>
      <w:r>
        <w:rPr/>
        <w:t>0:</w:t>
      </w:r>
      <w:r>
        <w:rPr>
          <w:spacing w:val="-3"/>
        </w:rPr>
        <w:t> </w:t>
      </w:r>
      <w:r>
        <w:rPr/>
        <w:t>Дается</w:t>
      </w:r>
      <w:r>
        <w:rPr>
          <w:spacing w:val="-4"/>
        </w:rPr>
        <w:t> </w:t>
      </w:r>
      <w:r>
        <w:rPr>
          <w:u w:val="single"/>
        </w:rPr>
        <w:t>недостаточный</w:t>
      </w:r>
      <w:r>
        <w:rPr>
          <w:spacing w:val="-2"/>
          <w:u w:val="single"/>
        </w:rPr>
        <w:t> </w:t>
      </w:r>
      <w:r>
        <w:rPr>
          <w:u w:val="single"/>
        </w:rPr>
        <w:t>или</w:t>
      </w:r>
      <w:r>
        <w:rPr>
          <w:spacing w:val="-3"/>
          <w:u w:val="single"/>
        </w:rPr>
        <w:t> </w:t>
      </w:r>
      <w:r>
        <w:rPr>
          <w:u w:val="single"/>
        </w:rPr>
        <w:t>расплывчатый</w:t>
      </w:r>
      <w:r>
        <w:rPr>
          <w:spacing w:val="-2"/>
        </w:rPr>
        <w:t> </w:t>
      </w:r>
      <w:r>
        <w:rPr/>
        <w:t>ответ,</w:t>
      </w:r>
      <w:r>
        <w:rPr>
          <w:spacing w:val="-3"/>
        </w:rPr>
        <w:t> </w:t>
      </w:r>
      <w:r>
        <w:rPr/>
        <w:t>или</w:t>
      </w:r>
      <w:r>
        <w:rPr>
          <w:spacing w:val="-5"/>
        </w:rPr>
        <w:t> </w:t>
      </w:r>
      <w:r>
        <w:rPr/>
        <w:t>говорится</w:t>
      </w:r>
      <w:r>
        <w:rPr>
          <w:spacing w:val="-2"/>
        </w:rPr>
        <w:t> </w:t>
      </w:r>
      <w:r>
        <w:rPr/>
        <w:t>о</w:t>
      </w:r>
      <w:r>
        <w:rPr>
          <w:spacing w:val="-2"/>
        </w:rPr>
        <w:t> </w:t>
      </w:r>
      <w:r>
        <w:rPr/>
        <w:t>«введении</w:t>
      </w:r>
      <w:r>
        <w:rPr>
          <w:spacing w:val="-2"/>
        </w:rPr>
        <w:t> </w:t>
      </w:r>
      <w:r>
        <w:rPr/>
        <w:t>в заблуждение» без объяснения.</w:t>
      </w:r>
    </w:p>
    <w:p>
      <w:pPr>
        <w:pStyle w:val="ListParagraph"/>
        <w:numPr>
          <w:ilvl w:val="0"/>
          <w:numId w:val="8"/>
        </w:numPr>
        <w:tabs>
          <w:tab w:pos="1787" w:val="left" w:leader="none"/>
        </w:tabs>
        <w:spacing w:line="244" w:lineRule="exact" w:before="0" w:after="0"/>
        <w:ind w:left="1786" w:right="0" w:hanging="286"/>
        <w:jc w:val="left"/>
        <w:rPr>
          <w:i/>
          <w:sz w:val="20"/>
        </w:rPr>
      </w:pPr>
      <w:r>
        <w:rPr>
          <w:sz w:val="20"/>
        </w:rPr>
        <w:t>Оставляем,</w:t>
      </w:r>
      <w:r>
        <w:rPr>
          <w:spacing w:val="-9"/>
          <w:sz w:val="20"/>
        </w:rPr>
        <w:t> </w:t>
      </w:r>
      <w:r>
        <w:rPr>
          <w:sz w:val="20"/>
        </w:rPr>
        <w:t>оно</w:t>
      </w:r>
      <w:r>
        <w:rPr>
          <w:spacing w:val="-8"/>
          <w:sz w:val="20"/>
        </w:rPr>
        <w:t> </w:t>
      </w:r>
      <w:r>
        <w:rPr>
          <w:sz w:val="20"/>
        </w:rPr>
        <w:t>хорошее.</w:t>
      </w:r>
      <w:r>
        <w:rPr>
          <w:spacing w:val="-5"/>
          <w:sz w:val="20"/>
        </w:rPr>
        <w:t> </w:t>
      </w:r>
      <w:r>
        <w:rPr>
          <w:i/>
          <w:sz w:val="20"/>
        </w:rPr>
        <w:t>[Без</w:t>
      </w:r>
      <w:r>
        <w:rPr>
          <w:i/>
          <w:spacing w:val="-8"/>
          <w:sz w:val="20"/>
        </w:rPr>
        <w:t> </w:t>
      </w:r>
      <w:r>
        <w:rPr>
          <w:i/>
          <w:spacing w:val="-2"/>
          <w:sz w:val="20"/>
        </w:rPr>
        <w:t>объяснения]</w:t>
      </w:r>
    </w:p>
    <w:p>
      <w:pPr>
        <w:pStyle w:val="ListParagraph"/>
        <w:numPr>
          <w:ilvl w:val="0"/>
          <w:numId w:val="8"/>
        </w:numPr>
        <w:tabs>
          <w:tab w:pos="1787" w:val="left" w:leader="none"/>
        </w:tabs>
        <w:spacing w:line="240" w:lineRule="auto" w:before="17" w:after="0"/>
        <w:ind w:left="1786" w:right="0" w:hanging="286"/>
        <w:jc w:val="left"/>
        <w:rPr>
          <w:i/>
          <w:sz w:val="20"/>
        </w:rPr>
      </w:pPr>
      <w:r>
        <w:rPr>
          <w:sz w:val="20"/>
        </w:rPr>
        <w:t>Надо</w:t>
      </w:r>
      <w:r>
        <w:rPr>
          <w:spacing w:val="-8"/>
          <w:sz w:val="20"/>
        </w:rPr>
        <w:t> </w:t>
      </w:r>
      <w:r>
        <w:rPr>
          <w:sz w:val="20"/>
        </w:rPr>
        <w:t>было</w:t>
      </w:r>
      <w:r>
        <w:rPr>
          <w:spacing w:val="-6"/>
          <w:sz w:val="20"/>
        </w:rPr>
        <w:t> </w:t>
      </w:r>
      <w:r>
        <w:rPr>
          <w:sz w:val="20"/>
        </w:rPr>
        <w:t>добавить</w:t>
      </w:r>
      <w:r>
        <w:rPr>
          <w:spacing w:val="-7"/>
          <w:sz w:val="20"/>
        </w:rPr>
        <w:t> </w:t>
      </w:r>
      <w:r>
        <w:rPr>
          <w:sz w:val="20"/>
        </w:rPr>
        <w:t>еще</w:t>
      </w:r>
      <w:r>
        <w:rPr>
          <w:spacing w:val="-6"/>
          <w:sz w:val="20"/>
        </w:rPr>
        <w:t> </w:t>
      </w:r>
      <w:r>
        <w:rPr>
          <w:sz w:val="20"/>
        </w:rPr>
        <w:t>одну</w:t>
      </w:r>
      <w:r>
        <w:rPr>
          <w:spacing w:val="-11"/>
          <w:sz w:val="20"/>
        </w:rPr>
        <w:t> </w:t>
      </w:r>
      <w:r>
        <w:rPr>
          <w:sz w:val="20"/>
        </w:rPr>
        <w:t>картинку</w:t>
      </w:r>
      <w:r>
        <w:rPr>
          <w:spacing w:val="-10"/>
          <w:sz w:val="20"/>
        </w:rPr>
        <w:t> </w:t>
      </w:r>
      <w:r>
        <w:rPr>
          <w:sz w:val="20"/>
        </w:rPr>
        <w:t>вместо</w:t>
      </w:r>
      <w:r>
        <w:rPr>
          <w:spacing w:val="-7"/>
          <w:sz w:val="20"/>
        </w:rPr>
        <w:t> </w:t>
      </w:r>
      <w:r>
        <w:rPr>
          <w:sz w:val="20"/>
        </w:rPr>
        <w:t>заголовка.</w:t>
      </w:r>
      <w:r>
        <w:rPr>
          <w:spacing w:val="-4"/>
          <w:sz w:val="20"/>
        </w:rPr>
        <w:t> </w:t>
      </w:r>
      <w:r>
        <w:rPr>
          <w:i/>
          <w:sz w:val="20"/>
        </w:rPr>
        <w:t>[Без</w:t>
      </w:r>
      <w:r>
        <w:rPr>
          <w:i/>
          <w:spacing w:val="-4"/>
          <w:sz w:val="20"/>
        </w:rPr>
        <w:t> </w:t>
      </w:r>
      <w:r>
        <w:rPr>
          <w:i/>
          <w:spacing w:val="-2"/>
          <w:sz w:val="20"/>
        </w:rPr>
        <w:t>объяснения]</w:t>
      </w:r>
    </w:p>
    <w:p>
      <w:pPr>
        <w:pStyle w:val="ListParagraph"/>
        <w:numPr>
          <w:ilvl w:val="0"/>
          <w:numId w:val="8"/>
        </w:numPr>
        <w:tabs>
          <w:tab w:pos="1787" w:val="left" w:leader="none"/>
        </w:tabs>
        <w:spacing w:line="254" w:lineRule="auto" w:before="16" w:after="0"/>
        <w:ind w:left="1786" w:right="970" w:hanging="286"/>
        <w:jc w:val="left"/>
        <w:rPr>
          <w:i/>
          <w:sz w:val="20"/>
        </w:rPr>
      </w:pPr>
      <w:r>
        <w:rPr>
          <w:sz w:val="20"/>
        </w:rPr>
        <w:t>Да,</w:t>
      </w:r>
      <w:r>
        <w:rPr>
          <w:spacing w:val="-2"/>
          <w:sz w:val="20"/>
        </w:rPr>
        <w:t> </w:t>
      </w:r>
      <w:r>
        <w:rPr>
          <w:sz w:val="20"/>
        </w:rPr>
        <w:t>это</w:t>
      </w:r>
      <w:r>
        <w:rPr>
          <w:spacing w:val="-4"/>
          <w:sz w:val="20"/>
        </w:rPr>
        <w:t> </w:t>
      </w:r>
      <w:r>
        <w:rPr>
          <w:sz w:val="20"/>
        </w:rPr>
        <w:t>предложение</w:t>
      </w:r>
      <w:r>
        <w:rPr>
          <w:spacing w:val="-4"/>
          <w:sz w:val="20"/>
        </w:rPr>
        <w:t> </w:t>
      </w:r>
      <w:r>
        <w:rPr>
          <w:sz w:val="20"/>
        </w:rPr>
        <w:t>вводит</w:t>
      </w:r>
      <w:r>
        <w:rPr>
          <w:spacing w:val="-1"/>
          <w:sz w:val="20"/>
        </w:rPr>
        <w:t> </w:t>
      </w:r>
      <w:r>
        <w:rPr>
          <w:sz w:val="20"/>
        </w:rPr>
        <w:t>в</w:t>
      </w:r>
      <w:r>
        <w:rPr>
          <w:spacing w:val="-4"/>
          <w:sz w:val="20"/>
        </w:rPr>
        <w:t> </w:t>
      </w:r>
      <w:r>
        <w:rPr>
          <w:sz w:val="20"/>
        </w:rPr>
        <w:t>заблуждение</w:t>
      </w:r>
      <w:r>
        <w:rPr>
          <w:spacing w:val="-2"/>
          <w:sz w:val="20"/>
        </w:rPr>
        <w:t> </w:t>
      </w:r>
      <w:r>
        <w:rPr>
          <w:sz w:val="20"/>
        </w:rPr>
        <w:t>и</w:t>
      </w:r>
      <w:r>
        <w:rPr>
          <w:spacing w:val="-5"/>
          <w:sz w:val="20"/>
        </w:rPr>
        <w:t> </w:t>
      </w:r>
      <w:r>
        <w:rPr>
          <w:sz w:val="20"/>
        </w:rPr>
        <w:t>может</w:t>
      </w:r>
      <w:r>
        <w:rPr>
          <w:spacing w:val="-4"/>
          <w:sz w:val="20"/>
        </w:rPr>
        <w:t> </w:t>
      </w:r>
      <w:r>
        <w:rPr>
          <w:sz w:val="20"/>
        </w:rPr>
        <w:t>вызвать</w:t>
      </w:r>
      <w:r>
        <w:rPr>
          <w:spacing w:val="-3"/>
          <w:sz w:val="20"/>
        </w:rPr>
        <w:t> </w:t>
      </w:r>
      <w:r>
        <w:rPr>
          <w:sz w:val="20"/>
        </w:rPr>
        <w:t>возникновение</w:t>
      </w:r>
      <w:r>
        <w:rPr>
          <w:spacing w:val="-4"/>
          <w:sz w:val="20"/>
        </w:rPr>
        <w:t> </w:t>
      </w:r>
      <w:r>
        <w:rPr>
          <w:sz w:val="20"/>
        </w:rPr>
        <w:t>проблем.</w:t>
      </w:r>
      <w:r>
        <w:rPr>
          <w:spacing w:val="40"/>
          <w:sz w:val="20"/>
        </w:rPr>
        <w:t> </w:t>
      </w:r>
      <w:r>
        <w:rPr>
          <w:i/>
          <w:sz w:val="20"/>
        </w:rPr>
        <w:t>[Без</w:t>
      </w:r>
      <w:r>
        <w:rPr>
          <w:i/>
          <w:sz w:val="20"/>
        </w:rPr>
        <w:t> </w:t>
      </w:r>
      <w:r>
        <w:rPr>
          <w:i/>
          <w:spacing w:val="-2"/>
          <w:sz w:val="20"/>
        </w:rPr>
        <w:t>объяснения]</w:t>
      </w:r>
    </w:p>
    <w:p>
      <w:pPr>
        <w:pStyle w:val="BodyText"/>
        <w:spacing w:line="259" w:lineRule="auto" w:before="168"/>
        <w:ind w:left="1501" w:right="1036" w:hanging="708"/>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8"/>
        </w:numPr>
        <w:tabs>
          <w:tab w:pos="1787" w:val="left" w:leader="none"/>
        </w:tabs>
        <w:spacing w:line="254" w:lineRule="auto" w:before="0" w:after="0"/>
        <w:ind w:left="1786" w:right="1122" w:hanging="286"/>
        <w:jc w:val="left"/>
        <w:rPr>
          <w:i/>
          <w:sz w:val="20"/>
        </w:rPr>
      </w:pPr>
      <w:r>
        <w:rPr>
          <w:sz w:val="20"/>
        </w:rPr>
        <w:t>Следует</w:t>
      </w:r>
      <w:r>
        <w:rPr>
          <w:spacing w:val="-4"/>
          <w:sz w:val="20"/>
        </w:rPr>
        <w:t> </w:t>
      </w:r>
      <w:r>
        <w:rPr>
          <w:sz w:val="20"/>
        </w:rPr>
        <w:t>его</w:t>
      </w:r>
      <w:r>
        <w:rPr>
          <w:spacing w:val="-2"/>
          <w:sz w:val="20"/>
        </w:rPr>
        <w:t> </w:t>
      </w:r>
      <w:r>
        <w:rPr>
          <w:sz w:val="20"/>
        </w:rPr>
        <w:t>исключить,</w:t>
      </w:r>
      <w:r>
        <w:rPr>
          <w:spacing w:val="-4"/>
          <w:sz w:val="20"/>
        </w:rPr>
        <w:t> </w:t>
      </w:r>
      <w:r>
        <w:rPr>
          <w:sz w:val="20"/>
        </w:rPr>
        <w:t>так</w:t>
      </w:r>
      <w:r>
        <w:rPr>
          <w:spacing w:val="-5"/>
          <w:sz w:val="20"/>
        </w:rPr>
        <w:t> </w:t>
      </w:r>
      <w:r>
        <w:rPr>
          <w:sz w:val="20"/>
        </w:rPr>
        <w:t>как</w:t>
      </w:r>
      <w:r>
        <w:rPr>
          <w:spacing w:val="-1"/>
          <w:sz w:val="20"/>
        </w:rPr>
        <w:t> </w:t>
      </w:r>
      <w:r>
        <w:rPr>
          <w:sz w:val="20"/>
        </w:rPr>
        <w:t>у</w:t>
      </w:r>
      <w:r>
        <w:rPr>
          <w:spacing w:val="-7"/>
          <w:sz w:val="20"/>
        </w:rPr>
        <w:t> </w:t>
      </w:r>
      <w:r>
        <w:rPr>
          <w:sz w:val="20"/>
        </w:rPr>
        <w:t>всех</w:t>
      </w:r>
      <w:r>
        <w:rPr>
          <w:spacing w:val="-3"/>
          <w:sz w:val="20"/>
        </w:rPr>
        <w:t> </w:t>
      </w:r>
      <w:r>
        <w:rPr>
          <w:sz w:val="20"/>
        </w:rPr>
        <w:t>есть</w:t>
      </w:r>
      <w:r>
        <w:rPr>
          <w:spacing w:val="-4"/>
          <w:sz w:val="20"/>
        </w:rPr>
        <w:t> </w:t>
      </w:r>
      <w:r>
        <w:rPr>
          <w:sz w:val="20"/>
        </w:rPr>
        <w:t>право</w:t>
      </w:r>
      <w:r>
        <w:rPr>
          <w:spacing w:val="-4"/>
          <w:sz w:val="20"/>
        </w:rPr>
        <w:t> </w:t>
      </w:r>
      <w:r>
        <w:rPr>
          <w:sz w:val="20"/>
        </w:rPr>
        <w:t>на</w:t>
      </w:r>
      <w:r>
        <w:rPr>
          <w:spacing w:val="-4"/>
          <w:sz w:val="20"/>
        </w:rPr>
        <w:t> </w:t>
      </w:r>
      <w:r>
        <w:rPr>
          <w:sz w:val="20"/>
        </w:rPr>
        <w:t>собственное</w:t>
      </w:r>
      <w:r>
        <w:rPr>
          <w:spacing w:val="-2"/>
          <w:sz w:val="20"/>
        </w:rPr>
        <w:t> </w:t>
      </w:r>
      <w:r>
        <w:rPr>
          <w:sz w:val="20"/>
        </w:rPr>
        <w:t>решение. </w:t>
      </w:r>
      <w:r>
        <w:rPr>
          <w:i/>
          <w:sz w:val="20"/>
        </w:rPr>
        <w:t>[Непонимание</w:t>
      </w:r>
      <w:r>
        <w:rPr>
          <w:i/>
          <w:sz w:val="20"/>
        </w:rPr>
        <w:t> посыла текста: это не приказ.]</w:t>
      </w:r>
    </w:p>
    <w:p>
      <w:pPr>
        <w:pStyle w:val="ListParagraph"/>
        <w:numPr>
          <w:ilvl w:val="0"/>
          <w:numId w:val="8"/>
        </w:numPr>
        <w:tabs>
          <w:tab w:pos="1787" w:val="left" w:leader="none"/>
        </w:tabs>
        <w:spacing w:line="256" w:lineRule="auto" w:before="7" w:after="0"/>
        <w:ind w:left="1786" w:right="1127" w:hanging="286"/>
        <w:jc w:val="left"/>
        <w:rPr>
          <w:i/>
          <w:sz w:val="20"/>
        </w:rPr>
      </w:pPr>
      <w:r>
        <w:rPr>
          <w:sz w:val="20"/>
        </w:rPr>
        <w:t>Я думаю, что слово ГРИПП следовало бы поставить перед словом ВИРУС, потому что люди, увидев</w:t>
      </w:r>
      <w:r>
        <w:rPr>
          <w:spacing w:val="-2"/>
          <w:sz w:val="20"/>
        </w:rPr>
        <w:t> </w:t>
      </w:r>
      <w:r>
        <w:rPr>
          <w:sz w:val="20"/>
        </w:rPr>
        <w:t>только</w:t>
      </w:r>
      <w:r>
        <w:rPr>
          <w:spacing w:val="-3"/>
          <w:sz w:val="20"/>
        </w:rPr>
        <w:t> </w:t>
      </w:r>
      <w:r>
        <w:rPr>
          <w:sz w:val="20"/>
        </w:rPr>
        <w:t>слово</w:t>
      </w:r>
      <w:r>
        <w:rPr>
          <w:spacing w:val="-3"/>
          <w:sz w:val="20"/>
        </w:rPr>
        <w:t> </w:t>
      </w:r>
      <w:r>
        <w:rPr>
          <w:sz w:val="20"/>
        </w:rPr>
        <w:t>вирус,</w:t>
      </w:r>
      <w:r>
        <w:rPr>
          <w:spacing w:val="-2"/>
          <w:sz w:val="20"/>
        </w:rPr>
        <w:t> </w:t>
      </w:r>
      <w:r>
        <w:rPr>
          <w:sz w:val="20"/>
        </w:rPr>
        <w:t>могут</w:t>
      </w:r>
      <w:r>
        <w:rPr>
          <w:spacing w:val="-3"/>
          <w:sz w:val="20"/>
        </w:rPr>
        <w:t> </w:t>
      </w:r>
      <w:r>
        <w:rPr>
          <w:sz w:val="20"/>
        </w:rPr>
        <w:t>подумать,</w:t>
      </w:r>
      <w:r>
        <w:rPr>
          <w:spacing w:val="-2"/>
          <w:sz w:val="20"/>
        </w:rPr>
        <w:t> </w:t>
      </w:r>
      <w:r>
        <w:rPr>
          <w:sz w:val="20"/>
        </w:rPr>
        <w:t>что</w:t>
      </w:r>
      <w:r>
        <w:rPr>
          <w:spacing w:val="-3"/>
          <w:sz w:val="20"/>
        </w:rPr>
        <w:t> </w:t>
      </w:r>
      <w:r>
        <w:rPr>
          <w:sz w:val="20"/>
        </w:rPr>
        <w:t>речь</w:t>
      </w:r>
      <w:r>
        <w:rPr>
          <w:spacing w:val="-3"/>
          <w:sz w:val="20"/>
        </w:rPr>
        <w:t> </w:t>
      </w:r>
      <w:r>
        <w:rPr>
          <w:sz w:val="20"/>
        </w:rPr>
        <w:t>идет</w:t>
      </w:r>
      <w:r>
        <w:rPr>
          <w:spacing w:val="-2"/>
          <w:sz w:val="20"/>
        </w:rPr>
        <w:t> </w:t>
      </w:r>
      <w:r>
        <w:rPr>
          <w:sz w:val="20"/>
        </w:rPr>
        <w:t>не</w:t>
      </w:r>
      <w:r>
        <w:rPr>
          <w:spacing w:val="-2"/>
          <w:sz w:val="20"/>
        </w:rPr>
        <w:t> </w:t>
      </w:r>
      <w:r>
        <w:rPr>
          <w:sz w:val="20"/>
        </w:rPr>
        <w:t>о</w:t>
      </w:r>
      <w:r>
        <w:rPr>
          <w:spacing w:val="-3"/>
          <w:sz w:val="20"/>
        </w:rPr>
        <w:t> </w:t>
      </w:r>
      <w:r>
        <w:rPr>
          <w:sz w:val="20"/>
        </w:rPr>
        <w:t>гриппе,</w:t>
      </w:r>
      <w:r>
        <w:rPr>
          <w:spacing w:val="-3"/>
          <w:sz w:val="20"/>
        </w:rPr>
        <w:t> </w:t>
      </w:r>
      <w:r>
        <w:rPr>
          <w:sz w:val="20"/>
        </w:rPr>
        <w:t>а</w:t>
      </w:r>
      <w:r>
        <w:rPr>
          <w:spacing w:val="-4"/>
          <w:sz w:val="20"/>
        </w:rPr>
        <w:t> </w:t>
      </w:r>
      <w:r>
        <w:rPr>
          <w:sz w:val="20"/>
        </w:rPr>
        <w:t>о</w:t>
      </w:r>
      <w:r>
        <w:rPr>
          <w:spacing w:val="-2"/>
          <w:sz w:val="20"/>
        </w:rPr>
        <w:t> </w:t>
      </w:r>
      <w:r>
        <w:rPr>
          <w:sz w:val="20"/>
        </w:rPr>
        <w:t>каком-то другом вирусе. </w:t>
      </w:r>
      <w:r>
        <w:rPr>
          <w:i/>
          <w:sz w:val="20"/>
        </w:rPr>
        <w:t>[Расплывчатое объяснение «введения в заблуждение».]</w:t>
      </w:r>
    </w:p>
    <w:p>
      <w:pPr>
        <w:pStyle w:val="ListParagraph"/>
        <w:numPr>
          <w:ilvl w:val="0"/>
          <w:numId w:val="8"/>
        </w:numPr>
        <w:tabs>
          <w:tab w:pos="1787" w:val="left" w:leader="none"/>
        </w:tabs>
        <w:spacing w:line="245" w:lineRule="exact" w:before="0" w:after="0"/>
        <w:ind w:left="1786" w:right="0" w:hanging="286"/>
        <w:jc w:val="left"/>
        <w:rPr>
          <w:i/>
          <w:sz w:val="20"/>
        </w:rPr>
      </w:pPr>
      <w:r>
        <w:rPr>
          <w:sz w:val="20"/>
        </w:rPr>
        <w:t>Да,</w:t>
      </w:r>
      <w:r>
        <w:rPr>
          <w:spacing w:val="-7"/>
          <w:sz w:val="20"/>
        </w:rPr>
        <w:t> </w:t>
      </w:r>
      <w:r>
        <w:rPr>
          <w:sz w:val="20"/>
        </w:rPr>
        <w:t>люди</w:t>
      </w:r>
      <w:r>
        <w:rPr>
          <w:spacing w:val="-6"/>
          <w:sz w:val="20"/>
        </w:rPr>
        <w:t> </w:t>
      </w:r>
      <w:r>
        <w:rPr>
          <w:sz w:val="20"/>
        </w:rPr>
        <w:t>могут</w:t>
      </w:r>
      <w:r>
        <w:rPr>
          <w:spacing w:val="-4"/>
          <w:sz w:val="20"/>
        </w:rPr>
        <w:t> </w:t>
      </w:r>
      <w:r>
        <w:rPr>
          <w:sz w:val="20"/>
        </w:rPr>
        <w:t>заинтересоваться,</w:t>
      </w:r>
      <w:r>
        <w:rPr>
          <w:spacing w:val="-7"/>
          <w:sz w:val="20"/>
        </w:rPr>
        <w:t> </w:t>
      </w:r>
      <w:r>
        <w:rPr>
          <w:sz w:val="20"/>
        </w:rPr>
        <w:t>но</w:t>
      </w:r>
      <w:r>
        <w:rPr>
          <w:spacing w:val="-5"/>
          <w:sz w:val="20"/>
        </w:rPr>
        <w:t> </w:t>
      </w:r>
      <w:r>
        <w:rPr>
          <w:sz w:val="20"/>
        </w:rPr>
        <w:t>у</w:t>
      </w:r>
      <w:r>
        <w:rPr>
          <w:spacing w:val="-10"/>
          <w:sz w:val="20"/>
        </w:rPr>
        <w:t> </w:t>
      </w:r>
      <w:r>
        <w:rPr>
          <w:sz w:val="20"/>
        </w:rPr>
        <w:t>них</w:t>
      </w:r>
      <w:r>
        <w:rPr>
          <w:spacing w:val="-7"/>
          <w:sz w:val="20"/>
        </w:rPr>
        <w:t> </w:t>
      </w:r>
      <w:r>
        <w:rPr>
          <w:sz w:val="20"/>
        </w:rPr>
        <w:t>может</w:t>
      </w:r>
      <w:r>
        <w:rPr>
          <w:spacing w:val="-7"/>
          <w:sz w:val="20"/>
        </w:rPr>
        <w:t> </w:t>
      </w:r>
      <w:r>
        <w:rPr>
          <w:sz w:val="20"/>
        </w:rPr>
        <w:t>присутствовать</w:t>
      </w:r>
      <w:r>
        <w:rPr>
          <w:spacing w:val="-8"/>
          <w:sz w:val="20"/>
        </w:rPr>
        <w:t> </w:t>
      </w:r>
      <w:r>
        <w:rPr>
          <w:sz w:val="20"/>
        </w:rPr>
        <w:t>страх</w:t>
      </w:r>
      <w:r>
        <w:rPr>
          <w:spacing w:val="-7"/>
          <w:sz w:val="20"/>
        </w:rPr>
        <w:t> </w:t>
      </w:r>
      <w:r>
        <w:rPr>
          <w:sz w:val="20"/>
        </w:rPr>
        <w:t>игл.</w:t>
      </w:r>
      <w:r>
        <w:rPr>
          <w:spacing w:val="-1"/>
          <w:sz w:val="20"/>
        </w:rPr>
        <w:t> </w:t>
      </w:r>
      <w:r>
        <w:rPr>
          <w:i/>
          <w:spacing w:val="-2"/>
          <w:sz w:val="20"/>
        </w:rPr>
        <w:t>[Неуместно]</w:t>
      </w:r>
    </w:p>
    <w:p>
      <w:pPr>
        <w:pStyle w:val="BodyText"/>
        <w:spacing w:before="179"/>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spacing w:before="1"/>
        <w:ind w:left="793"/>
      </w:pPr>
      <w:r>
        <w:rPr/>
        <w:t>Вопрос</w:t>
      </w:r>
      <w:r>
        <w:rPr>
          <w:spacing w:val="-2"/>
        </w:rPr>
        <w:t> </w:t>
      </w:r>
      <w:r>
        <w:rPr/>
        <w:t>6:</w:t>
      </w:r>
      <w:r>
        <w:rPr>
          <w:spacing w:val="-2"/>
        </w:rPr>
        <w:t> ГРИПП</w:t>
      </w:r>
    </w:p>
    <w:p>
      <w:pPr>
        <w:pStyle w:val="BodyText"/>
        <w:spacing w:before="183"/>
        <w:ind w:left="793"/>
      </w:pPr>
      <w:r>
        <w:rPr/>
        <w:t>Согласно</w:t>
      </w:r>
      <w:r>
        <w:rPr>
          <w:spacing w:val="-10"/>
        </w:rPr>
        <w:t> </w:t>
      </w:r>
      <w:r>
        <w:rPr/>
        <w:t>информационному</w:t>
      </w:r>
      <w:r>
        <w:rPr>
          <w:spacing w:val="-8"/>
        </w:rPr>
        <w:t> </w:t>
      </w:r>
      <w:r>
        <w:rPr/>
        <w:t>листку,</w:t>
      </w:r>
      <w:r>
        <w:rPr>
          <w:spacing w:val="-4"/>
        </w:rPr>
        <w:t> </w:t>
      </w:r>
      <w:r>
        <w:rPr/>
        <w:t>кто</w:t>
      </w:r>
      <w:r>
        <w:rPr>
          <w:spacing w:val="-6"/>
        </w:rPr>
        <w:t> </w:t>
      </w:r>
      <w:r>
        <w:rPr/>
        <w:t>из</w:t>
      </w:r>
      <w:r>
        <w:rPr>
          <w:spacing w:val="-8"/>
        </w:rPr>
        <w:t> </w:t>
      </w:r>
      <w:r>
        <w:rPr/>
        <w:t>этих</w:t>
      </w:r>
      <w:r>
        <w:rPr>
          <w:spacing w:val="-8"/>
        </w:rPr>
        <w:t> </w:t>
      </w:r>
      <w:r>
        <w:rPr/>
        <w:t>сотрудников</w:t>
      </w:r>
      <w:r>
        <w:rPr>
          <w:spacing w:val="-5"/>
        </w:rPr>
        <w:t> </w:t>
      </w:r>
      <w:r>
        <w:rPr/>
        <w:t>должен</w:t>
      </w:r>
      <w:r>
        <w:rPr>
          <w:spacing w:val="-8"/>
        </w:rPr>
        <w:t> </w:t>
      </w:r>
      <w:r>
        <w:rPr/>
        <w:t>связаться</w:t>
      </w:r>
      <w:r>
        <w:rPr>
          <w:spacing w:val="-7"/>
        </w:rPr>
        <w:t> </w:t>
      </w:r>
      <w:r>
        <w:rPr/>
        <w:t>с</w:t>
      </w:r>
      <w:r>
        <w:rPr>
          <w:spacing w:val="1"/>
        </w:rPr>
        <w:t> </w:t>
      </w:r>
      <w:r>
        <w:rPr>
          <w:spacing w:val="-2"/>
        </w:rPr>
        <w:t>Марией?</w:t>
      </w:r>
    </w:p>
    <w:p>
      <w:pPr>
        <w:pStyle w:val="ListParagraph"/>
        <w:numPr>
          <w:ilvl w:val="0"/>
          <w:numId w:val="9"/>
        </w:numPr>
        <w:tabs>
          <w:tab w:pos="1220" w:val="left" w:leader="none"/>
          <w:tab w:pos="1221" w:val="left" w:leader="none"/>
        </w:tabs>
        <w:spacing w:line="259" w:lineRule="auto" w:before="179" w:after="0"/>
        <w:ind w:left="1220" w:right="1138" w:hanging="428"/>
        <w:jc w:val="left"/>
        <w:rPr>
          <w:sz w:val="22"/>
        </w:rPr>
      </w:pPr>
      <w:r>
        <w:rPr>
          <w:sz w:val="22"/>
        </w:rPr>
        <w:t>Артем,</w:t>
      </w:r>
      <w:r>
        <w:rPr>
          <w:spacing w:val="-1"/>
          <w:sz w:val="22"/>
        </w:rPr>
        <w:t> </w:t>
      </w:r>
      <w:r>
        <w:rPr>
          <w:sz w:val="22"/>
        </w:rPr>
        <w:t>работник</w:t>
      </w:r>
      <w:r>
        <w:rPr>
          <w:spacing w:val="-3"/>
          <w:sz w:val="22"/>
        </w:rPr>
        <w:t> </w:t>
      </w:r>
      <w:r>
        <w:rPr>
          <w:sz w:val="22"/>
        </w:rPr>
        <w:t>склада,</w:t>
      </w:r>
      <w:r>
        <w:rPr>
          <w:spacing w:val="-2"/>
          <w:sz w:val="22"/>
        </w:rPr>
        <w:t> </w:t>
      </w:r>
      <w:r>
        <w:rPr>
          <w:sz w:val="22"/>
        </w:rPr>
        <w:t>который</w:t>
      </w:r>
      <w:r>
        <w:rPr>
          <w:spacing w:val="-6"/>
          <w:sz w:val="22"/>
        </w:rPr>
        <w:t> </w:t>
      </w:r>
      <w:r>
        <w:rPr>
          <w:sz w:val="22"/>
        </w:rPr>
        <w:t>не</w:t>
      </w:r>
      <w:r>
        <w:rPr>
          <w:spacing w:val="-2"/>
          <w:sz w:val="22"/>
        </w:rPr>
        <w:t> </w:t>
      </w:r>
      <w:r>
        <w:rPr>
          <w:sz w:val="22"/>
        </w:rPr>
        <w:t>хочет</w:t>
      </w:r>
      <w:r>
        <w:rPr>
          <w:spacing w:val="-5"/>
          <w:sz w:val="22"/>
        </w:rPr>
        <w:t> </w:t>
      </w:r>
      <w:r>
        <w:rPr>
          <w:sz w:val="22"/>
        </w:rPr>
        <w:t>делать</w:t>
      </w:r>
      <w:r>
        <w:rPr>
          <w:spacing w:val="-5"/>
          <w:sz w:val="22"/>
        </w:rPr>
        <w:t> </w:t>
      </w:r>
      <w:r>
        <w:rPr>
          <w:sz w:val="22"/>
        </w:rPr>
        <w:t>прививку,</w:t>
      </w:r>
      <w:r>
        <w:rPr>
          <w:spacing w:val="-1"/>
          <w:sz w:val="22"/>
        </w:rPr>
        <w:t> </w:t>
      </w:r>
      <w:r>
        <w:rPr>
          <w:sz w:val="22"/>
        </w:rPr>
        <w:t>так</w:t>
      </w:r>
      <w:r>
        <w:rPr>
          <w:spacing w:val="-3"/>
          <w:sz w:val="22"/>
        </w:rPr>
        <w:t> </w:t>
      </w:r>
      <w:r>
        <w:rPr>
          <w:sz w:val="22"/>
        </w:rPr>
        <w:t>как</w:t>
      </w:r>
      <w:r>
        <w:rPr>
          <w:spacing w:val="-6"/>
          <w:sz w:val="22"/>
        </w:rPr>
        <w:t> </w:t>
      </w:r>
      <w:r>
        <w:rPr>
          <w:sz w:val="22"/>
        </w:rPr>
        <w:t>полагается</w:t>
      </w:r>
      <w:r>
        <w:rPr>
          <w:spacing w:val="-4"/>
          <w:sz w:val="22"/>
        </w:rPr>
        <w:t> </w:t>
      </w:r>
      <w:r>
        <w:rPr>
          <w:sz w:val="22"/>
        </w:rPr>
        <w:t>на</w:t>
      </w:r>
      <w:r>
        <w:rPr>
          <w:spacing w:val="-2"/>
          <w:sz w:val="22"/>
        </w:rPr>
        <w:t> </w:t>
      </w:r>
      <w:r>
        <w:rPr>
          <w:sz w:val="22"/>
        </w:rPr>
        <w:t>свой врожденный иммунитет.</w:t>
      </w:r>
    </w:p>
    <w:p>
      <w:pPr>
        <w:pStyle w:val="ListParagraph"/>
        <w:numPr>
          <w:ilvl w:val="0"/>
          <w:numId w:val="9"/>
        </w:numPr>
        <w:tabs>
          <w:tab w:pos="1220" w:val="left" w:leader="none"/>
          <w:tab w:pos="1221" w:val="left" w:leader="none"/>
        </w:tabs>
        <w:spacing w:line="259" w:lineRule="auto" w:before="160" w:after="0"/>
        <w:ind w:left="1220" w:right="1854" w:hanging="428"/>
        <w:jc w:val="left"/>
        <w:rPr>
          <w:sz w:val="22"/>
        </w:rPr>
      </w:pPr>
      <w:r>
        <w:rPr>
          <w:sz w:val="22"/>
        </w:rPr>
        <w:t>Лилия,</w:t>
      </w:r>
      <w:r>
        <w:rPr>
          <w:spacing w:val="-1"/>
          <w:sz w:val="22"/>
        </w:rPr>
        <w:t> </w:t>
      </w:r>
      <w:r>
        <w:rPr>
          <w:sz w:val="22"/>
        </w:rPr>
        <w:t>работница</w:t>
      </w:r>
      <w:r>
        <w:rPr>
          <w:spacing w:val="-3"/>
          <w:sz w:val="22"/>
        </w:rPr>
        <w:t> </w:t>
      </w:r>
      <w:r>
        <w:rPr>
          <w:sz w:val="22"/>
        </w:rPr>
        <w:t>отдела</w:t>
      </w:r>
      <w:r>
        <w:rPr>
          <w:spacing w:val="-3"/>
          <w:sz w:val="22"/>
        </w:rPr>
        <w:t> </w:t>
      </w:r>
      <w:r>
        <w:rPr>
          <w:sz w:val="22"/>
        </w:rPr>
        <w:t>продаж,</w:t>
      </w:r>
      <w:r>
        <w:rPr>
          <w:spacing w:val="-4"/>
          <w:sz w:val="22"/>
        </w:rPr>
        <w:t> </w:t>
      </w:r>
      <w:r>
        <w:rPr>
          <w:sz w:val="22"/>
        </w:rPr>
        <w:t>которая</w:t>
      </w:r>
      <w:r>
        <w:rPr>
          <w:spacing w:val="-5"/>
          <w:sz w:val="22"/>
        </w:rPr>
        <w:t> </w:t>
      </w:r>
      <w:r>
        <w:rPr>
          <w:sz w:val="22"/>
        </w:rPr>
        <w:t>хочет</w:t>
      </w:r>
      <w:r>
        <w:rPr>
          <w:spacing w:val="-3"/>
          <w:sz w:val="22"/>
        </w:rPr>
        <w:t> </w:t>
      </w:r>
      <w:r>
        <w:rPr>
          <w:sz w:val="22"/>
        </w:rPr>
        <w:t>узнать,</w:t>
      </w:r>
      <w:r>
        <w:rPr>
          <w:spacing w:val="-4"/>
          <w:sz w:val="22"/>
        </w:rPr>
        <w:t> </w:t>
      </w:r>
      <w:r>
        <w:rPr>
          <w:sz w:val="22"/>
        </w:rPr>
        <w:t>является</w:t>
      </w:r>
      <w:r>
        <w:rPr>
          <w:spacing w:val="-7"/>
          <w:sz w:val="22"/>
        </w:rPr>
        <w:t> </w:t>
      </w:r>
      <w:r>
        <w:rPr>
          <w:sz w:val="22"/>
        </w:rPr>
        <w:t>ли</w:t>
      </w:r>
      <w:r>
        <w:rPr>
          <w:spacing w:val="-6"/>
          <w:sz w:val="22"/>
        </w:rPr>
        <w:t> </w:t>
      </w:r>
      <w:r>
        <w:rPr>
          <w:sz w:val="22"/>
        </w:rPr>
        <w:t>программа вакцинации обязательной.</w:t>
      </w:r>
    </w:p>
    <w:p>
      <w:pPr>
        <w:pStyle w:val="ListParagraph"/>
        <w:numPr>
          <w:ilvl w:val="0"/>
          <w:numId w:val="9"/>
        </w:numPr>
        <w:tabs>
          <w:tab w:pos="1220" w:val="left" w:leader="none"/>
          <w:tab w:pos="1221" w:val="left" w:leader="none"/>
        </w:tabs>
        <w:spacing w:line="259" w:lineRule="auto" w:before="159" w:after="0"/>
        <w:ind w:left="1220" w:right="1243" w:hanging="428"/>
        <w:jc w:val="left"/>
        <w:rPr>
          <w:sz w:val="22"/>
        </w:rPr>
      </w:pPr>
      <w:r>
        <w:rPr>
          <w:sz w:val="22"/>
        </w:rPr>
        <w:t>Алиса,</w:t>
      </w:r>
      <w:r>
        <w:rPr>
          <w:spacing w:val="-5"/>
          <w:sz w:val="22"/>
        </w:rPr>
        <w:t> </w:t>
      </w:r>
      <w:r>
        <w:rPr>
          <w:sz w:val="22"/>
        </w:rPr>
        <w:t>сотрудница</w:t>
      </w:r>
      <w:r>
        <w:rPr>
          <w:spacing w:val="-6"/>
          <w:sz w:val="22"/>
        </w:rPr>
        <w:t> </w:t>
      </w:r>
      <w:r>
        <w:rPr>
          <w:sz w:val="22"/>
        </w:rPr>
        <w:t>почтового</w:t>
      </w:r>
      <w:r>
        <w:rPr>
          <w:spacing w:val="-4"/>
          <w:sz w:val="22"/>
        </w:rPr>
        <w:t> </w:t>
      </w:r>
      <w:r>
        <w:rPr>
          <w:sz w:val="22"/>
        </w:rPr>
        <w:t>отделения,</w:t>
      </w:r>
      <w:r>
        <w:rPr>
          <w:spacing w:val="-2"/>
          <w:sz w:val="22"/>
        </w:rPr>
        <w:t> </w:t>
      </w:r>
      <w:r>
        <w:rPr>
          <w:sz w:val="22"/>
        </w:rPr>
        <w:t>которая</w:t>
      </w:r>
      <w:r>
        <w:rPr>
          <w:spacing w:val="-3"/>
          <w:sz w:val="22"/>
        </w:rPr>
        <w:t> </w:t>
      </w:r>
      <w:r>
        <w:rPr>
          <w:sz w:val="22"/>
        </w:rPr>
        <w:t>хочет</w:t>
      </w:r>
      <w:r>
        <w:rPr>
          <w:spacing w:val="-4"/>
          <w:sz w:val="22"/>
        </w:rPr>
        <w:t> </w:t>
      </w:r>
      <w:r>
        <w:rPr>
          <w:sz w:val="22"/>
        </w:rPr>
        <w:t>сделать</w:t>
      </w:r>
      <w:r>
        <w:rPr>
          <w:spacing w:val="-6"/>
          <w:sz w:val="22"/>
        </w:rPr>
        <w:t> </w:t>
      </w:r>
      <w:r>
        <w:rPr>
          <w:sz w:val="22"/>
        </w:rPr>
        <w:t>прививку,</w:t>
      </w:r>
      <w:r>
        <w:rPr>
          <w:spacing w:val="-2"/>
          <w:sz w:val="22"/>
        </w:rPr>
        <w:t> </w:t>
      </w:r>
      <w:r>
        <w:rPr>
          <w:sz w:val="22"/>
        </w:rPr>
        <w:t>но</w:t>
      </w:r>
      <w:r>
        <w:rPr>
          <w:spacing w:val="-3"/>
          <w:sz w:val="22"/>
        </w:rPr>
        <w:t> </w:t>
      </w:r>
      <w:r>
        <w:rPr>
          <w:sz w:val="22"/>
        </w:rPr>
        <w:t>ожидает рождение ребенка через 2 месяца.</w:t>
      </w:r>
    </w:p>
    <w:p>
      <w:pPr>
        <w:pStyle w:val="ListParagraph"/>
        <w:numPr>
          <w:ilvl w:val="0"/>
          <w:numId w:val="9"/>
        </w:numPr>
        <w:tabs>
          <w:tab w:pos="1220" w:val="left" w:leader="none"/>
          <w:tab w:pos="1221" w:val="left" w:leader="none"/>
        </w:tabs>
        <w:spacing w:line="240" w:lineRule="auto" w:before="162" w:after="0"/>
        <w:ind w:left="1220" w:right="0" w:hanging="428"/>
        <w:jc w:val="left"/>
        <w:rPr>
          <w:sz w:val="22"/>
        </w:rPr>
      </w:pPr>
      <w:r>
        <w:rPr>
          <w:sz w:val="22"/>
        </w:rPr>
        <w:t>Иван,</w:t>
      </w:r>
      <w:r>
        <w:rPr>
          <w:spacing w:val="-8"/>
          <w:sz w:val="22"/>
        </w:rPr>
        <w:t> </w:t>
      </w:r>
      <w:r>
        <w:rPr>
          <w:sz w:val="22"/>
        </w:rPr>
        <w:t>бухгалтер,</w:t>
      </w:r>
      <w:r>
        <w:rPr>
          <w:spacing w:val="-5"/>
          <w:sz w:val="22"/>
        </w:rPr>
        <w:t> </w:t>
      </w:r>
      <w:r>
        <w:rPr>
          <w:sz w:val="22"/>
        </w:rPr>
        <w:t>который</w:t>
      </w:r>
      <w:r>
        <w:rPr>
          <w:spacing w:val="-6"/>
          <w:sz w:val="22"/>
        </w:rPr>
        <w:t> </w:t>
      </w:r>
      <w:r>
        <w:rPr>
          <w:sz w:val="22"/>
        </w:rPr>
        <w:t>хочет</w:t>
      </w:r>
      <w:r>
        <w:rPr>
          <w:spacing w:val="-4"/>
          <w:sz w:val="22"/>
        </w:rPr>
        <w:t> </w:t>
      </w:r>
      <w:r>
        <w:rPr>
          <w:sz w:val="22"/>
        </w:rPr>
        <w:t>сделать</w:t>
      </w:r>
      <w:r>
        <w:rPr>
          <w:spacing w:val="-7"/>
          <w:sz w:val="22"/>
        </w:rPr>
        <w:t> </w:t>
      </w:r>
      <w:r>
        <w:rPr>
          <w:sz w:val="22"/>
        </w:rPr>
        <w:t>прививку,</w:t>
      </w:r>
      <w:r>
        <w:rPr>
          <w:spacing w:val="-3"/>
          <w:sz w:val="22"/>
        </w:rPr>
        <w:t> </w:t>
      </w:r>
      <w:r>
        <w:rPr>
          <w:sz w:val="22"/>
        </w:rPr>
        <w:t>но</w:t>
      </w:r>
      <w:r>
        <w:rPr>
          <w:spacing w:val="-6"/>
          <w:sz w:val="22"/>
        </w:rPr>
        <w:t> </w:t>
      </w:r>
      <w:r>
        <w:rPr>
          <w:sz w:val="22"/>
        </w:rPr>
        <w:t>будет</w:t>
      </w:r>
      <w:r>
        <w:rPr>
          <w:spacing w:val="-4"/>
          <w:sz w:val="22"/>
        </w:rPr>
        <w:t> </w:t>
      </w:r>
      <w:r>
        <w:rPr>
          <w:sz w:val="22"/>
        </w:rPr>
        <w:t>в</w:t>
      </w:r>
      <w:r>
        <w:rPr>
          <w:spacing w:val="-6"/>
          <w:sz w:val="22"/>
        </w:rPr>
        <w:t> </w:t>
      </w:r>
      <w:r>
        <w:rPr>
          <w:sz w:val="22"/>
        </w:rPr>
        <w:t>отпуске</w:t>
      </w:r>
      <w:r>
        <w:rPr>
          <w:spacing w:val="-4"/>
          <w:sz w:val="22"/>
        </w:rPr>
        <w:t> </w:t>
      </w:r>
      <w:r>
        <w:rPr>
          <w:sz w:val="22"/>
        </w:rPr>
        <w:t>с</w:t>
      </w:r>
      <w:r>
        <w:rPr>
          <w:spacing w:val="-4"/>
          <w:sz w:val="22"/>
        </w:rPr>
        <w:t> </w:t>
      </w:r>
      <w:r>
        <w:rPr>
          <w:sz w:val="22"/>
        </w:rPr>
        <w:t>17-ого</w:t>
      </w:r>
      <w:r>
        <w:rPr>
          <w:spacing w:val="-6"/>
          <w:sz w:val="22"/>
        </w:rPr>
        <w:t> </w:t>
      </w:r>
      <w:r>
        <w:rPr>
          <w:spacing w:val="-4"/>
          <w:sz w:val="22"/>
        </w:rPr>
        <w:t>мая.</w:t>
      </w:r>
    </w:p>
    <w:p>
      <w:pPr>
        <w:pStyle w:val="Heading3"/>
        <w:spacing w:before="177"/>
        <w:ind w:left="793"/>
      </w:pPr>
      <w:r>
        <w:rPr/>
        <w:t>ГРИПП:</w:t>
      </w:r>
      <w:r>
        <w:rPr>
          <w:spacing w:val="-3"/>
        </w:rPr>
        <w:t> </w:t>
      </w:r>
      <w:r>
        <w:rPr/>
        <w:t>ОЦЕНКА</w:t>
      </w:r>
      <w:r>
        <w:rPr>
          <w:spacing w:val="-10"/>
        </w:rPr>
        <w:t> </w:t>
      </w:r>
      <w:r>
        <w:rPr/>
        <w:t>ОТВЕТА</w:t>
      </w:r>
      <w:r>
        <w:rPr>
          <w:spacing w:val="-6"/>
        </w:rPr>
        <w:t> </w:t>
      </w:r>
      <w:r>
        <w:rPr/>
        <w:t>НА</w:t>
      </w:r>
      <w:r>
        <w:rPr>
          <w:spacing w:val="-7"/>
        </w:rPr>
        <w:t> </w:t>
      </w:r>
      <w:r>
        <w:rPr/>
        <w:t>ВОПРОС</w:t>
      </w:r>
      <w:r>
        <w:rPr>
          <w:spacing w:val="-1"/>
        </w:rPr>
        <w:t> </w:t>
      </w:r>
      <w:r>
        <w:rPr>
          <w:spacing w:val="-10"/>
        </w:rPr>
        <w:t>6</w:t>
      </w:r>
    </w:p>
    <w:p>
      <w:pPr>
        <w:spacing w:after="0"/>
        <w:sectPr>
          <w:pgSz w:w="11910" w:h="16840"/>
          <w:pgMar w:header="0" w:footer="1194" w:top="860" w:bottom="1380" w:left="340" w:right="200"/>
        </w:sectPr>
      </w:pPr>
    </w:p>
    <w:p>
      <w:pPr>
        <w:pStyle w:val="BodyText"/>
        <w:spacing w:line="259" w:lineRule="auto" w:before="81"/>
        <w:ind w:left="2778" w:right="968" w:hanging="1985"/>
      </w:pPr>
      <w:r>
        <w:rPr/>
        <w:t>ЦЕЛЬ</w:t>
      </w:r>
      <w:r>
        <w:rPr>
          <w:spacing w:val="-3"/>
        </w:rPr>
        <w:t> </w:t>
      </w:r>
      <w:r>
        <w:rPr/>
        <w:t>ВОПРОСА:</w:t>
      </w:r>
      <w:r>
        <w:rPr>
          <w:spacing w:val="-1"/>
        </w:rPr>
        <w:t> </w:t>
      </w:r>
      <w:r>
        <w:rPr/>
        <w:t>Анализ</w:t>
      </w:r>
      <w:r>
        <w:rPr>
          <w:spacing w:val="-3"/>
        </w:rPr>
        <w:t> </w:t>
      </w:r>
      <w:r>
        <w:rPr/>
        <w:t>содержания</w:t>
      </w:r>
      <w:r>
        <w:rPr>
          <w:spacing w:val="-4"/>
        </w:rPr>
        <w:t> </w:t>
      </w:r>
      <w:r>
        <w:rPr/>
        <w:t>текста:</w:t>
      </w:r>
      <w:r>
        <w:rPr>
          <w:spacing w:val="-6"/>
        </w:rPr>
        <w:t> </w:t>
      </w:r>
      <w:r>
        <w:rPr/>
        <w:t>применение</w:t>
      </w:r>
      <w:r>
        <w:rPr>
          <w:spacing w:val="-5"/>
        </w:rPr>
        <w:t> </w:t>
      </w:r>
      <w:r>
        <w:rPr/>
        <w:t>набора</w:t>
      </w:r>
      <w:r>
        <w:rPr>
          <w:spacing w:val="-5"/>
        </w:rPr>
        <w:t> </w:t>
      </w:r>
      <w:r>
        <w:rPr/>
        <w:t>критериев,</w:t>
      </w:r>
      <w:r>
        <w:rPr>
          <w:spacing w:val="-4"/>
        </w:rPr>
        <w:t> </w:t>
      </w:r>
      <w:r>
        <w:rPr/>
        <w:t>приведенных</w:t>
      </w:r>
      <w:r>
        <w:rPr>
          <w:spacing w:val="-5"/>
        </w:rPr>
        <w:t> </w:t>
      </w:r>
      <w:r>
        <w:rPr/>
        <w:t>в тексте, по отношению к другим случаям</w:t>
      </w:r>
    </w:p>
    <w:p>
      <w:pPr>
        <w:pStyle w:val="Heading5"/>
        <w:spacing w:before="160"/>
        <w:ind w:left="793"/>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793"/>
      </w:pPr>
      <w:r>
        <w:rPr/>
        <w:t>Код</w:t>
      </w:r>
      <w:r>
        <w:rPr>
          <w:spacing w:val="-7"/>
        </w:rPr>
        <w:t> </w:t>
      </w:r>
      <w:r>
        <w:rPr/>
        <w:t>1:</w:t>
      </w:r>
      <w:r>
        <w:rPr>
          <w:spacing w:val="-5"/>
        </w:rPr>
        <w:t> </w:t>
      </w:r>
      <w:r>
        <w:rPr/>
        <w:t>D.</w:t>
      </w:r>
      <w:r>
        <w:rPr>
          <w:spacing w:val="-4"/>
        </w:rPr>
        <w:t> </w:t>
      </w:r>
      <w:r>
        <w:rPr/>
        <w:t>Иван,</w:t>
      </w:r>
      <w:r>
        <w:rPr>
          <w:spacing w:val="-5"/>
        </w:rPr>
        <w:t> </w:t>
      </w:r>
      <w:r>
        <w:rPr/>
        <w:t>бухгалтер,</w:t>
      </w:r>
      <w:r>
        <w:rPr>
          <w:spacing w:val="-3"/>
        </w:rPr>
        <w:t> </w:t>
      </w:r>
      <w:r>
        <w:rPr/>
        <w:t>который</w:t>
      </w:r>
      <w:r>
        <w:rPr>
          <w:spacing w:val="-4"/>
        </w:rPr>
        <w:t> </w:t>
      </w:r>
      <w:r>
        <w:rPr/>
        <w:t>хочет</w:t>
      </w:r>
      <w:r>
        <w:rPr>
          <w:spacing w:val="-6"/>
        </w:rPr>
        <w:t> </w:t>
      </w:r>
      <w:r>
        <w:rPr/>
        <w:t>сделать</w:t>
      </w:r>
      <w:r>
        <w:rPr>
          <w:spacing w:val="-3"/>
        </w:rPr>
        <w:t> </w:t>
      </w:r>
      <w:r>
        <w:rPr/>
        <w:t>прививку,</w:t>
      </w:r>
      <w:r>
        <w:rPr>
          <w:spacing w:val="-4"/>
        </w:rPr>
        <w:t> </w:t>
      </w:r>
      <w:r>
        <w:rPr/>
        <w:t>но</w:t>
      </w:r>
      <w:r>
        <w:rPr>
          <w:spacing w:val="-6"/>
        </w:rPr>
        <w:t> </w:t>
      </w:r>
      <w:r>
        <w:rPr/>
        <w:t>будет</w:t>
      </w:r>
      <w:r>
        <w:rPr>
          <w:spacing w:val="-6"/>
        </w:rPr>
        <w:t> </w:t>
      </w:r>
      <w:r>
        <w:rPr/>
        <w:t>в</w:t>
      </w:r>
      <w:r>
        <w:rPr>
          <w:spacing w:val="-2"/>
        </w:rPr>
        <w:t> </w:t>
      </w:r>
      <w:r>
        <w:rPr/>
        <w:t>отпуске</w:t>
      </w:r>
      <w:r>
        <w:rPr>
          <w:spacing w:val="-4"/>
        </w:rPr>
        <w:t> </w:t>
      </w:r>
      <w:r>
        <w:rPr/>
        <w:t>с</w:t>
      </w:r>
      <w:r>
        <w:rPr>
          <w:spacing w:val="-5"/>
        </w:rPr>
        <w:t> </w:t>
      </w:r>
      <w:r>
        <w:rPr/>
        <w:t>17-ого</w:t>
      </w:r>
      <w:r>
        <w:rPr>
          <w:spacing w:val="-3"/>
        </w:rPr>
        <w:t> </w:t>
      </w:r>
      <w:r>
        <w:rPr>
          <w:spacing w:val="-4"/>
        </w:rPr>
        <w:t>мая.</w:t>
      </w:r>
    </w:p>
    <w:p>
      <w:pPr>
        <w:pStyle w:val="Heading5"/>
        <w:spacing w:before="181"/>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6840"/>
          <w:pgMar w:header="0" w:footer="1194" w:top="860" w:bottom="1380" w:left="340" w:right="200"/>
        </w:sectPr>
      </w:pPr>
    </w:p>
    <w:p>
      <w:pPr>
        <w:pStyle w:val="Heading1"/>
        <w:ind w:left="793"/>
      </w:pPr>
      <w:bookmarkStart w:name="_bookmark4" w:id="5"/>
      <w:bookmarkEnd w:id="5"/>
      <w:r>
        <w:rPr>
          <w:b w:val="0"/>
        </w:rPr>
      </w:r>
      <w:r>
        <w:rPr>
          <w:spacing w:val="-2"/>
        </w:rPr>
        <w:t>ГРАФФИТИ</w:t>
      </w:r>
    </w:p>
    <w:p>
      <w:pPr>
        <w:pStyle w:val="BodyText"/>
        <w:spacing w:line="259" w:lineRule="auto" w:before="200"/>
        <w:ind w:left="793" w:right="964"/>
        <w:jc w:val="both"/>
      </w:pPr>
      <w:r>
        <w:rPr/>
        <w:t>Я киплю от злости, потому что уже в четвертый раз стену</w:t>
      </w:r>
      <w:r>
        <w:rPr>
          <w:spacing w:val="-2"/>
        </w:rPr>
        <w:t> </w:t>
      </w:r>
      <w:r>
        <w:rPr/>
        <w:t>школу очищают и перекрашивают, чтобы</w:t>
      </w:r>
      <w:r>
        <w:rPr>
          <w:spacing w:val="-2"/>
        </w:rPr>
        <w:t> </w:t>
      </w:r>
      <w:r>
        <w:rPr/>
        <w:t>избавиться</w:t>
      </w:r>
      <w:r>
        <w:rPr>
          <w:spacing w:val="-1"/>
        </w:rPr>
        <w:t> </w:t>
      </w:r>
      <w:r>
        <w:rPr/>
        <w:t>от</w:t>
      </w:r>
      <w:r>
        <w:rPr>
          <w:spacing w:val="-4"/>
        </w:rPr>
        <w:t> </w:t>
      </w:r>
      <w:r>
        <w:rPr/>
        <w:t>граффити.</w:t>
      </w:r>
      <w:r>
        <w:rPr>
          <w:spacing w:val="-5"/>
        </w:rPr>
        <w:t> </w:t>
      </w:r>
      <w:r>
        <w:rPr/>
        <w:t>Творчество –</w:t>
      </w:r>
      <w:r>
        <w:rPr>
          <w:spacing w:val="-6"/>
        </w:rPr>
        <w:t> </w:t>
      </w:r>
      <w:r>
        <w:rPr/>
        <w:t>это</w:t>
      </w:r>
      <w:r>
        <w:rPr>
          <w:spacing w:val="-2"/>
        </w:rPr>
        <w:t> </w:t>
      </w:r>
      <w:r>
        <w:rPr/>
        <w:t>великолепно,</w:t>
      </w:r>
      <w:r>
        <w:rPr>
          <w:spacing w:val="-3"/>
        </w:rPr>
        <w:t> </w:t>
      </w:r>
      <w:r>
        <w:rPr/>
        <w:t>но</w:t>
      </w:r>
      <w:r>
        <w:rPr>
          <w:spacing w:val="-4"/>
        </w:rPr>
        <w:t> </w:t>
      </w:r>
      <w:r>
        <w:rPr/>
        <w:t>люди</w:t>
      </w:r>
      <w:r>
        <w:rPr>
          <w:spacing w:val="-2"/>
        </w:rPr>
        <w:t> </w:t>
      </w:r>
      <w:r>
        <w:rPr/>
        <w:t>должны</w:t>
      </w:r>
      <w:r>
        <w:rPr>
          <w:spacing w:val="-4"/>
        </w:rPr>
        <w:t> </w:t>
      </w:r>
      <w:r>
        <w:rPr/>
        <w:t>найти</w:t>
      </w:r>
      <w:r>
        <w:rPr>
          <w:spacing w:val="-3"/>
        </w:rPr>
        <w:t> </w:t>
      </w:r>
      <w:r>
        <w:rPr/>
        <w:t>такой способ самовыражения, который не понесет за собой лишний ущерб для общества.</w:t>
      </w:r>
    </w:p>
    <w:p>
      <w:pPr>
        <w:pStyle w:val="BodyText"/>
        <w:spacing w:line="259" w:lineRule="auto" w:before="160"/>
        <w:ind w:left="793" w:right="1036"/>
      </w:pPr>
      <w:r>
        <w:rPr/>
        <w:t>Зачем наносить удар по репутацию молодежи своими рисунками в запрещенных местах? Профессиональные</w:t>
      </w:r>
      <w:r>
        <w:rPr>
          <w:spacing w:val="-2"/>
        </w:rPr>
        <w:t> </w:t>
      </w:r>
      <w:r>
        <w:rPr/>
        <w:t>художники не</w:t>
      </w:r>
      <w:r>
        <w:rPr>
          <w:spacing w:val="-2"/>
        </w:rPr>
        <w:t> </w:t>
      </w:r>
      <w:r>
        <w:rPr/>
        <w:t>выставляют свои картины на</w:t>
      </w:r>
      <w:r>
        <w:rPr>
          <w:spacing w:val="-2"/>
        </w:rPr>
        <w:t> </w:t>
      </w:r>
      <w:r>
        <w:rPr/>
        <w:t>улицах, не так</w:t>
      </w:r>
      <w:r>
        <w:rPr>
          <w:spacing w:val="-2"/>
        </w:rPr>
        <w:t> </w:t>
      </w:r>
      <w:r>
        <w:rPr/>
        <w:t>ли? Вместо этого</w:t>
      </w:r>
      <w:r>
        <w:rPr>
          <w:spacing w:val="-9"/>
        </w:rPr>
        <w:t> </w:t>
      </w:r>
      <w:r>
        <w:rPr/>
        <w:t>они</w:t>
      </w:r>
      <w:r>
        <w:rPr>
          <w:spacing w:val="-8"/>
        </w:rPr>
        <w:t> </w:t>
      </w:r>
      <w:r>
        <w:rPr/>
        <w:t>находят</w:t>
      </w:r>
      <w:r>
        <w:rPr>
          <w:spacing w:val="-6"/>
        </w:rPr>
        <w:t> </w:t>
      </w:r>
      <w:r>
        <w:rPr/>
        <w:t>спонсирование</w:t>
      </w:r>
      <w:r>
        <w:rPr>
          <w:spacing w:val="-8"/>
        </w:rPr>
        <w:t> </w:t>
      </w:r>
      <w:r>
        <w:rPr/>
        <w:t>и</w:t>
      </w:r>
      <w:r>
        <w:rPr>
          <w:spacing w:val="-7"/>
        </w:rPr>
        <w:t> </w:t>
      </w:r>
      <w:r>
        <w:rPr/>
        <w:t>становятся</w:t>
      </w:r>
      <w:r>
        <w:rPr>
          <w:spacing w:val="-7"/>
        </w:rPr>
        <w:t> </w:t>
      </w:r>
      <w:r>
        <w:rPr/>
        <w:t>известными</w:t>
      </w:r>
      <w:r>
        <w:rPr>
          <w:spacing w:val="-8"/>
        </w:rPr>
        <w:t> </w:t>
      </w:r>
      <w:r>
        <w:rPr/>
        <w:t>через</w:t>
      </w:r>
      <w:r>
        <w:rPr>
          <w:spacing w:val="-9"/>
        </w:rPr>
        <w:t> </w:t>
      </w:r>
      <w:r>
        <w:rPr/>
        <w:t>официальные</w:t>
      </w:r>
      <w:r>
        <w:rPr>
          <w:spacing w:val="-9"/>
        </w:rPr>
        <w:t> </w:t>
      </w:r>
      <w:r>
        <w:rPr>
          <w:spacing w:val="-2"/>
        </w:rPr>
        <w:t>выставки.</w:t>
      </w:r>
    </w:p>
    <w:p>
      <w:pPr>
        <w:pStyle w:val="BodyText"/>
        <w:spacing w:line="259" w:lineRule="auto" w:before="157"/>
        <w:ind w:left="793" w:right="908"/>
      </w:pPr>
      <w:r>
        <w:rPr/>
        <w:t>На мой взгляд, даже заборы и лавочки в парках – произведения искусства сами по себе. Разве не жалко портить эту архитектуру росписями? Более того, используемый для этого метод разрушает озоновый слой. На самом деле, я не понимаю, почему эти псевдо художники</w:t>
      </w:r>
      <w:r>
        <w:rPr>
          <w:spacing w:val="-2"/>
        </w:rPr>
        <w:t> </w:t>
      </w:r>
      <w:r>
        <w:rPr/>
        <w:t>так</w:t>
      </w:r>
      <w:r>
        <w:rPr>
          <w:spacing w:val="-2"/>
        </w:rPr>
        <w:t> </w:t>
      </w:r>
      <w:r>
        <w:rPr/>
        <w:t>злятся,</w:t>
      </w:r>
      <w:r>
        <w:rPr>
          <w:spacing w:val="-2"/>
        </w:rPr>
        <w:t> </w:t>
      </w:r>
      <w:r>
        <w:rPr/>
        <w:t>когда</w:t>
      </w:r>
      <w:r>
        <w:rPr>
          <w:spacing w:val="-4"/>
        </w:rPr>
        <w:t> </w:t>
      </w:r>
      <w:r>
        <w:rPr/>
        <w:t>их</w:t>
      </w:r>
      <w:r>
        <w:rPr>
          <w:spacing w:val="-4"/>
        </w:rPr>
        <w:t> </w:t>
      </w:r>
      <w:r>
        <w:rPr/>
        <w:t>«художественные</w:t>
      </w:r>
      <w:r>
        <w:rPr>
          <w:spacing w:val="-2"/>
        </w:rPr>
        <w:t> </w:t>
      </w:r>
      <w:r>
        <w:rPr/>
        <w:t>произведения»</w:t>
      </w:r>
      <w:r>
        <w:rPr>
          <w:spacing w:val="-4"/>
        </w:rPr>
        <w:t> </w:t>
      </w:r>
      <w:r>
        <w:rPr/>
        <w:t>убирают</w:t>
      </w:r>
      <w:r>
        <w:rPr>
          <w:spacing w:val="-2"/>
        </w:rPr>
        <w:t> </w:t>
      </w:r>
      <w:r>
        <w:rPr/>
        <w:t>с</w:t>
      </w:r>
      <w:r>
        <w:rPr>
          <w:spacing w:val="-4"/>
        </w:rPr>
        <w:t> </w:t>
      </w:r>
      <w:r>
        <w:rPr/>
        <w:t>глаз</w:t>
      </w:r>
      <w:r>
        <w:rPr>
          <w:spacing w:val="-4"/>
        </w:rPr>
        <w:t> </w:t>
      </w:r>
      <w:r>
        <w:rPr/>
        <w:t>долой</w:t>
      </w:r>
      <w:r>
        <w:rPr>
          <w:spacing w:val="-5"/>
        </w:rPr>
        <w:t> </w:t>
      </w:r>
      <w:r>
        <w:rPr/>
        <w:t>снова и снова.</w:t>
      </w:r>
    </w:p>
    <w:p>
      <w:pPr>
        <w:pStyle w:val="Heading5"/>
        <w:spacing w:before="160"/>
        <w:ind w:left="0" w:right="928"/>
        <w:jc w:val="right"/>
        <w:rPr>
          <w:i/>
        </w:rPr>
      </w:pPr>
      <w:r>
        <w:rPr>
          <w:i/>
          <w:spacing w:val="-2"/>
        </w:rPr>
        <w:t>Ольга</w:t>
      </w:r>
    </w:p>
    <w:p>
      <w:pPr>
        <w:pStyle w:val="BodyText"/>
        <w:rPr>
          <w:b/>
          <w:i/>
          <w:sz w:val="24"/>
        </w:rPr>
      </w:pPr>
    </w:p>
    <w:p>
      <w:pPr>
        <w:pStyle w:val="BodyText"/>
        <w:spacing w:before="4"/>
        <w:rPr>
          <w:b/>
          <w:i/>
          <w:sz w:val="29"/>
        </w:rPr>
      </w:pPr>
    </w:p>
    <w:p>
      <w:pPr>
        <w:pStyle w:val="BodyText"/>
        <w:spacing w:line="259" w:lineRule="auto" w:before="1"/>
        <w:ind w:left="793" w:right="1217"/>
        <w:jc w:val="both"/>
      </w:pPr>
      <w:r>
        <w:rPr/>
        <w:t>О</w:t>
      </w:r>
      <w:r>
        <w:rPr>
          <w:spacing w:val="-4"/>
        </w:rPr>
        <w:t> </w:t>
      </w:r>
      <w:r>
        <w:rPr/>
        <w:t>вкусах</w:t>
      </w:r>
      <w:r>
        <w:rPr>
          <w:spacing w:val="-5"/>
        </w:rPr>
        <w:t> </w:t>
      </w:r>
      <w:r>
        <w:rPr/>
        <w:t>не</w:t>
      </w:r>
      <w:r>
        <w:rPr>
          <w:spacing w:val="-2"/>
        </w:rPr>
        <w:t> </w:t>
      </w:r>
      <w:r>
        <w:rPr/>
        <w:t>спорят.</w:t>
      </w:r>
      <w:r>
        <w:rPr>
          <w:spacing w:val="-4"/>
        </w:rPr>
        <w:t> </w:t>
      </w:r>
      <w:r>
        <w:rPr/>
        <w:t>Общество</w:t>
      </w:r>
      <w:r>
        <w:rPr>
          <w:spacing w:val="-5"/>
        </w:rPr>
        <w:t> </w:t>
      </w:r>
      <w:r>
        <w:rPr/>
        <w:t>переполнено</w:t>
      </w:r>
      <w:r>
        <w:rPr>
          <w:spacing w:val="-2"/>
        </w:rPr>
        <w:t> </w:t>
      </w:r>
      <w:r>
        <w:rPr/>
        <w:t>информацией</w:t>
      </w:r>
      <w:r>
        <w:rPr>
          <w:spacing w:val="-6"/>
        </w:rPr>
        <w:t> </w:t>
      </w:r>
      <w:r>
        <w:rPr/>
        <w:t>и</w:t>
      </w:r>
      <w:r>
        <w:rPr>
          <w:spacing w:val="-3"/>
        </w:rPr>
        <w:t> </w:t>
      </w:r>
      <w:r>
        <w:rPr/>
        <w:t>рекламой.</w:t>
      </w:r>
      <w:r>
        <w:rPr>
          <w:spacing w:val="-2"/>
        </w:rPr>
        <w:t> </w:t>
      </w:r>
      <w:r>
        <w:rPr/>
        <w:t>Логотипы</w:t>
      </w:r>
      <w:r>
        <w:rPr>
          <w:spacing w:val="-3"/>
        </w:rPr>
        <w:t> </w:t>
      </w:r>
      <w:r>
        <w:rPr/>
        <w:t>торговых компаний,</w:t>
      </w:r>
      <w:r>
        <w:rPr>
          <w:spacing w:val="-3"/>
        </w:rPr>
        <w:t> </w:t>
      </w:r>
      <w:r>
        <w:rPr/>
        <w:t>названия</w:t>
      </w:r>
      <w:r>
        <w:rPr>
          <w:spacing w:val="-3"/>
        </w:rPr>
        <w:t> </w:t>
      </w:r>
      <w:r>
        <w:rPr/>
        <w:t>магазинов.</w:t>
      </w:r>
      <w:r>
        <w:rPr>
          <w:spacing w:val="-2"/>
        </w:rPr>
        <w:t> </w:t>
      </w:r>
      <w:r>
        <w:rPr/>
        <w:t>Огромные</w:t>
      </w:r>
      <w:r>
        <w:rPr>
          <w:spacing w:val="-4"/>
        </w:rPr>
        <w:t> </w:t>
      </w:r>
      <w:r>
        <w:rPr/>
        <w:t>навязчивые</w:t>
      </w:r>
      <w:r>
        <w:rPr>
          <w:spacing w:val="-2"/>
        </w:rPr>
        <w:t> </w:t>
      </w:r>
      <w:r>
        <w:rPr/>
        <w:t>афиши</w:t>
      </w:r>
      <w:r>
        <w:rPr>
          <w:spacing w:val="-4"/>
        </w:rPr>
        <w:t> </w:t>
      </w:r>
      <w:r>
        <w:rPr/>
        <w:t>на</w:t>
      </w:r>
      <w:r>
        <w:rPr>
          <w:spacing w:val="-1"/>
        </w:rPr>
        <w:t> </w:t>
      </w:r>
      <w:r>
        <w:rPr/>
        <w:t>улицах. Они</w:t>
      </w:r>
      <w:r>
        <w:rPr>
          <w:spacing w:val="-4"/>
        </w:rPr>
        <w:t> </w:t>
      </w:r>
      <w:r>
        <w:rPr/>
        <w:t>допустимы? Да, в большинстве своем. А граффити приемлемы? Тут мнения расходятся.</w:t>
      </w:r>
    </w:p>
    <w:p>
      <w:pPr>
        <w:pStyle w:val="BodyText"/>
        <w:spacing w:line="256" w:lineRule="auto" w:before="159"/>
        <w:ind w:left="793" w:right="1036"/>
      </w:pPr>
      <w:r>
        <w:rPr/>
        <w:t>Кто</w:t>
      </w:r>
      <w:r>
        <w:rPr>
          <w:spacing w:val="-4"/>
        </w:rPr>
        <w:t> </w:t>
      </w:r>
      <w:r>
        <w:rPr/>
        <w:t>платит</w:t>
      </w:r>
      <w:r>
        <w:rPr>
          <w:spacing w:val="-2"/>
        </w:rPr>
        <w:t> </w:t>
      </w:r>
      <w:r>
        <w:rPr/>
        <w:t>за</w:t>
      </w:r>
      <w:r>
        <w:rPr>
          <w:spacing w:val="-5"/>
        </w:rPr>
        <w:t> </w:t>
      </w:r>
      <w:r>
        <w:rPr/>
        <w:t>эти</w:t>
      </w:r>
      <w:r>
        <w:rPr>
          <w:spacing w:val="-5"/>
        </w:rPr>
        <w:t> </w:t>
      </w:r>
      <w:r>
        <w:rPr/>
        <w:t>граффити?</w:t>
      </w:r>
      <w:r>
        <w:rPr>
          <w:spacing w:val="-2"/>
        </w:rPr>
        <w:t> </w:t>
      </w:r>
      <w:r>
        <w:rPr/>
        <w:t>А</w:t>
      </w:r>
      <w:r>
        <w:rPr>
          <w:spacing w:val="-2"/>
        </w:rPr>
        <w:t> </w:t>
      </w:r>
      <w:r>
        <w:rPr/>
        <w:t>кто, в</w:t>
      </w:r>
      <w:r>
        <w:rPr>
          <w:spacing w:val="-3"/>
        </w:rPr>
        <w:t> </w:t>
      </w:r>
      <w:r>
        <w:rPr/>
        <w:t>конце</w:t>
      </w:r>
      <w:r>
        <w:rPr>
          <w:spacing w:val="-2"/>
        </w:rPr>
        <w:t> </w:t>
      </w:r>
      <w:r>
        <w:rPr/>
        <w:t>концов,</w:t>
      </w:r>
      <w:r>
        <w:rPr>
          <w:spacing w:val="-3"/>
        </w:rPr>
        <w:t> </w:t>
      </w:r>
      <w:r>
        <w:rPr/>
        <w:t>платит</w:t>
      </w:r>
      <w:r>
        <w:rPr>
          <w:spacing w:val="-2"/>
        </w:rPr>
        <w:t> </w:t>
      </w:r>
      <w:r>
        <w:rPr/>
        <w:t>за</w:t>
      </w:r>
      <w:r>
        <w:rPr>
          <w:spacing w:val="-5"/>
        </w:rPr>
        <w:t> </w:t>
      </w:r>
      <w:r>
        <w:rPr/>
        <w:t>рекламу?</w:t>
      </w:r>
      <w:r>
        <w:rPr>
          <w:spacing w:val="-2"/>
        </w:rPr>
        <w:t> </w:t>
      </w:r>
      <w:r>
        <w:rPr/>
        <w:t>Правильно. </w:t>
      </w:r>
      <w:r>
        <w:rPr>
          <w:spacing w:val="-2"/>
        </w:rPr>
        <w:t>Потребитель.</w:t>
      </w:r>
    </w:p>
    <w:p>
      <w:pPr>
        <w:pStyle w:val="BodyText"/>
        <w:spacing w:line="259" w:lineRule="auto" w:before="164"/>
        <w:ind w:left="793" w:right="908"/>
      </w:pPr>
      <w:r>
        <w:rPr/>
        <w:t>Люди, которые устанавливали рекламные щиты, спрашивали вашего разрешения? Нет. А почему</w:t>
      </w:r>
      <w:r>
        <w:rPr>
          <w:spacing w:val="-4"/>
        </w:rPr>
        <w:t> </w:t>
      </w:r>
      <w:r>
        <w:rPr/>
        <w:t>тогда</w:t>
      </w:r>
      <w:r>
        <w:rPr>
          <w:spacing w:val="-4"/>
        </w:rPr>
        <w:t> </w:t>
      </w:r>
      <w:r>
        <w:rPr/>
        <w:t>люди, занимающиеся</w:t>
      </w:r>
      <w:r>
        <w:rPr>
          <w:spacing w:val="-4"/>
        </w:rPr>
        <w:t> </w:t>
      </w:r>
      <w:r>
        <w:rPr/>
        <w:t>граффити,</w:t>
      </w:r>
      <w:r>
        <w:rPr>
          <w:spacing w:val="-5"/>
        </w:rPr>
        <w:t> </w:t>
      </w:r>
      <w:r>
        <w:rPr/>
        <w:t>должны</w:t>
      </w:r>
      <w:r>
        <w:rPr>
          <w:spacing w:val="-4"/>
        </w:rPr>
        <w:t> </w:t>
      </w:r>
      <w:r>
        <w:rPr/>
        <w:t>вас</w:t>
      </w:r>
      <w:r>
        <w:rPr>
          <w:spacing w:val="-4"/>
        </w:rPr>
        <w:t> </w:t>
      </w:r>
      <w:r>
        <w:rPr/>
        <w:t>спрашивать?</w:t>
      </w:r>
      <w:r>
        <w:rPr>
          <w:spacing w:val="-2"/>
        </w:rPr>
        <w:t> </w:t>
      </w:r>
      <w:r>
        <w:rPr/>
        <w:t>Разве</w:t>
      </w:r>
      <w:r>
        <w:rPr>
          <w:spacing w:val="-4"/>
        </w:rPr>
        <w:t> </w:t>
      </w:r>
      <w:r>
        <w:rPr/>
        <w:t>это</w:t>
      </w:r>
      <w:r>
        <w:rPr>
          <w:spacing w:val="-4"/>
        </w:rPr>
        <w:t> </w:t>
      </w:r>
      <w:r>
        <w:rPr/>
        <w:t>не</w:t>
      </w:r>
      <w:r>
        <w:rPr>
          <w:spacing w:val="-4"/>
        </w:rPr>
        <w:t> </w:t>
      </w:r>
      <w:r>
        <w:rPr/>
        <w:t>просто вариант общения – ваше собственное имя, названия банд и большие произведения искусства на улицах?</w:t>
      </w:r>
    </w:p>
    <w:p>
      <w:pPr>
        <w:pStyle w:val="BodyText"/>
        <w:spacing w:line="259" w:lineRule="auto" w:before="160"/>
        <w:ind w:left="793" w:right="941"/>
      </w:pPr>
      <w:r>
        <w:rPr/>
        <w:t>Вспомните</w:t>
      </w:r>
      <w:r>
        <w:rPr>
          <w:spacing w:val="-3"/>
        </w:rPr>
        <w:t> </w:t>
      </w:r>
      <w:r>
        <w:rPr/>
        <w:t>полосатую</w:t>
      </w:r>
      <w:r>
        <w:rPr>
          <w:spacing w:val="-5"/>
        </w:rPr>
        <w:t> </w:t>
      </w:r>
      <w:r>
        <w:rPr/>
        <w:t>и</w:t>
      </w:r>
      <w:r>
        <w:rPr>
          <w:spacing w:val="-3"/>
        </w:rPr>
        <w:t> </w:t>
      </w:r>
      <w:r>
        <w:rPr/>
        <w:t>клетчатую</w:t>
      </w:r>
      <w:r>
        <w:rPr>
          <w:spacing w:val="-1"/>
        </w:rPr>
        <w:t> </w:t>
      </w:r>
      <w:r>
        <w:rPr/>
        <w:t>одежду,</w:t>
      </w:r>
      <w:r>
        <w:rPr>
          <w:spacing w:val="-1"/>
        </w:rPr>
        <w:t> </w:t>
      </w:r>
      <w:r>
        <w:rPr/>
        <w:t>которая</w:t>
      </w:r>
      <w:r>
        <w:rPr>
          <w:spacing w:val="-2"/>
        </w:rPr>
        <w:t> </w:t>
      </w:r>
      <w:r>
        <w:rPr/>
        <w:t>появилась</w:t>
      </w:r>
      <w:r>
        <w:rPr>
          <w:spacing w:val="-5"/>
        </w:rPr>
        <w:t> </w:t>
      </w:r>
      <w:r>
        <w:rPr/>
        <w:t>в</w:t>
      </w:r>
      <w:r>
        <w:rPr>
          <w:spacing w:val="-2"/>
        </w:rPr>
        <w:t> </w:t>
      </w:r>
      <w:r>
        <w:rPr/>
        <w:t>магазинах</w:t>
      </w:r>
      <w:r>
        <w:rPr>
          <w:spacing w:val="-5"/>
        </w:rPr>
        <w:t> </w:t>
      </w:r>
      <w:r>
        <w:rPr/>
        <w:t>пару</w:t>
      </w:r>
      <w:r>
        <w:rPr>
          <w:spacing w:val="-5"/>
        </w:rPr>
        <w:t> </w:t>
      </w:r>
      <w:r>
        <w:rPr/>
        <w:t>лет</w:t>
      </w:r>
      <w:r>
        <w:rPr>
          <w:spacing w:val="-3"/>
        </w:rPr>
        <w:t> </w:t>
      </w:r>
      <w:r>
        <w:rPr/>
        <w:t>назад.</w:t>
      </w:r>
      <w:r>
        <w:rPr>
          <w:spacing w:val="-4"/>
        </w:rPr>
        <w:t> </w:t>
      </w:r>
      <w:r>
        <w:rPr/>
        <w:t>А горнолыжные костюмы. Узоры и цвета были позаимствованы прямо с разноцветных бетонных стен. Странно, что эти узоры и цвета нравятся и приняты обществом, а граффити в том же стиле считаются ужасными.</w:t>
      </w:r>
    </w:p>
    <w:p>
      <w:pPr>
        <w:pStyle w:val="BodyText"/>
        <w:spacing w:before="158"/>
        <w:ind w:left="793"/>
      </w:pPr>
      <w:r>
        <w:rPr/>
        <w:t>Да,</w:t>
      </w:r>
      <w:r>
        <w:rPr>
          <w:spacing w:val="-5"/>
        </w:rPr>
        <w:t> </w:t>
      </w:r>
      <w:r>
        <w:rPr/>
        <w:t>искусство</w:t>
      </w:r>
      <w:r>
        <w:rPr>
          <w:spacing w:val="-7"/>
        </w:rPr>
        <w:t> </w:t>
      </w:r>
      <w:r>
        <w:rPr/>
        <w:t>нынче</w:t>
      </w:r>
      <w:r>
        <w:rPr>
          <w:spacing w:val="-6"/>
        </w:rPr>
        <w:t> </w:t>
      </w:r>
      <w:r>
        <w:rPr/>
        <w:t>переживает</w:t>
      </w:r>
      <w:r>
        <w:rPr>
          <w:spacing w:val="-6"/>
        </w:rPr>
        <w:t> </w:t>
      </w:r>
      <w:r>
        <w:rPr/>
        <w:t>тяжелые</w:t>
      </w:r>
      <w:r>
        <w:rPr>
          <w:spacing w:val="-6"/>
        </w:rPr>
        <w:t> </w:t>
      </w:r>
      <w:r>
        <w:rPr>
          <w:spacing w:val="-2"/>
        </w:rPr>
        <w:t>времена.</w:t>
      </w:r>
    </w:p>
    <w:p>
      <w:pPr>
        <w:pStyle w:val="Heading5"/>
        <w:spacing w:before="182"/>
        <w:ind w:left="0" w:right="931"/>
        <w:jc w:val="right"/>
        <w:rPr>
          <w:i/>
        </w:rPr>
      </w:pPr>
      <w:r>
        <w:rPr>
          <w:i/>
          <w:spacing w:val="-2"/>
        </w:rPr>
        <w:t>Софья</w:t>
      </w:r>
    </w:p>
    <w:p>
      <w:pPr>
        <w:spacing w:after="0"/>
        <w:jc w:val="right"/>
        <w:sectPr>
          <w:pgSz w:w="11910" w:h="16840"/>
          <w:pgMar w:header="0" w:footer="1194" w:top="860" w:bottom="1380" w:left="340" w:right="200"/>
        </w:sectPr>
      </w:pPr>
    </w:p>
    <w:p>
      <w:pPr>
        <w:spacing w:line="259" w:lineRule="auto" w:before="81"/>
        <w:ind w:left="793" w:right="0" w:firstLine="0"/>
        <w:jc w:val="left"/>
        <w:rPr>
          <w:i/>
          <w:sz w:val="22"/>
        </w:rPr>
      </w:pPr>
      <w:r>
        <w:rPr>
          <w:i/>
          <w:sz w:val="22"/>
        </w:rPr>
        <w:t>Два</w:t>
      </w:r>
      <w:r>
        <w:rPr>
          <w:i/>
          <w:spacing w:val="-5"/>
          <w:sz w:val="22"/>
        </w:rPr>
        <w:t> </w:t>
      </w:r>
      <w:r>
        <w:rPr>
          <w:i/>
          <w:sz w:val="22"/>
        </w:rPr>
        <w:t>письма</w:t>
      </w:r>
      <w:r>
        <w:rPr>
          <w:i/>
          <w:spacing w:val="-3"/>
          <w:sz w:val="22"/>
        </w:rPr>
        <w:t> </w:t>
      </w:r>
      <w:r>
        <w:rPr>
          <w:i/>
          <w:sz w:val="22"/>
        </w:rPr>
        <w:t>о</w:t>
      </w:r>
      <w:r>
        <w:rPr>
          <w:i/>
          <w:spacing w:val="-5"/>
          <w:sz w:val="22"/>
        </w:rPr>
        <w:t> </w:t>
      </w:r>
      <w:r>
        <w:rPr>
          <w:i/>
          <w:sz w:val="22"/>
        </w:rPr>
        <w:t>граффити,</w:t>
      </w:r>
      <w:r>
        <w:rPr>
          <w:i/>
          <w:spacing w:val="-4"/>
          <w:sz w:val="22"/>
        </w:rPr>
        <w:t> </w:t>
      </w:r>
      <w:r>
        <w:rPr>
          <w:i/>
          <w:sz w:val="22"/>
        </w:rPr>
        <w:t>расположенные</w:t>
      </w:r>
      <w:r>
        <w:rPr>
          <w:i/>
          <w:spacing w:val="-5"/>
          <w:sz w:val="22"/>
        </w:rPr>
        <w:t> </w:t>
      </w:r>
      <w:r>
        <w:rPr>
          <w:i/>
          <w:sz w:val="22"/>
        </w:rPr>
        <w:t>на</w:t>
      </w:r>
      <w:r>
        <w:rPr>
          <w:i/>
          <w:spacing w:val="-7"/>
          <w:sz w:val="22"/>
        </w:rPr>
        <w:t> </w:t>
      </w:r>
      <w:r>
        <w:rPr>
          <w:i/>
          <w:sz w:val="22"/>
        </w:rPr>
        <w:t>предыдущей</w:t>
      </w:r>
      <w:r>
        <w:rPr>
          <w:i/>
          <w:spacing w:val="-5"/>
          <w:sz w:val="22"/>
        </w:rPr>
        <w:t> </w:t>
      </w:r>
      <w:r>
        <w:rPr>
          <w:i/>
          <w:sz w:val="22"/>
        </w:rPr>
        <w:t>странице, взяты</w:t>
      </w:r>
      <w:r>
        <w:rPr>
          <w:i/>
          <w:spacing w:val="-2"/>
          <w:sz w:val="22"/>
        </w:rPr>
        <w:t> </w:t>
      </w:r>
      <w:r>
        <w:rPr>
          <w:i/>
          <w:sz w:val="22"/>
        </w:rPr>
        <w:t>из</w:t>
      </w:r>
      <w:r>
        <w:rPr>
          <w:i/>
          <w:spacing w:val="-4"/>
          <w:sz w:val="22"/>
        </w:rPr>
        <w:t> </w:t>
      </w:r>
      <w:r>
        <w:rPr>
          <w:i/>
          <w:sz w:val="22"/>
        </w:rPr>
        <w:t>Интернета.</w:t>
      </w:r>
      <w:r>
        <w:rPr>
          <w:i/>
          <w:sz w:val="22"/>
        </w:rPr>
        <w:t> Граффити – это незаконные рисунки и надписи на стенах или в любых других местах.</w:t>
      </w:r>
    </w:p>
    <w:p>
      <w:pPr>
        <w:spacing w:line="251" w:lineRule="exact" w:before="0"/>
        <w:ind w:left="793" w:right="0" w:firstLine="0"/>
        <w:jc w:val="left"/>
        <w:rPr>
          <w:i/>
          <w:sz w:val="22"/>
        </w:rPr>
      </w:pPr>
      <w:r>
        <w:rPr>
          <w:i/>
          <w:sz w:val="22"/>
        </w:rPr>
        <w:t>Для</w:t>
      </w:r>
      <w:r>
        <w:rPr>
          <w:i/>
          <w:spacing w:val="-7"/>
          <w:sz w:val="22"/>
        </w:rPr>
        <w:t> </w:t>
      </w:r>
      <w:r>
        <w:rPr>
          <w:i/>
          <w:sz w:val="22"/>
        </w:rPr>
        <w:t>ответа</w:t>
      </w:r>
      <w:r>
        <w:rPr>
          <w:i/>
          <w:spacing w:val="-7"/>
          <w:sz w:val="22"/>
        </w:rPr>
        <w:t> </w:t>
      </w:r>
      <w:r>
        <w:rPr>
          <w:i/>
          <w:sz w:val="22"/>
        </w:rPr>
        <w:t>на</w:t>
      </w:r>
      <w:r>
        <w:rPr>
          <w:i/>
          <w:spacing w:val="-7"/>
          <w:sz w:val="22"/>
        </w:rPr>
        <w:t> </w:t>
      </w:r>
      <w:r>
        <w:rPr>
          <w:i/>
          <w:sz w:val="22"/>
        </w:rPr>
        <w:t>последующие</w:t>
      </w:r>
      <w:r>
        <w:rPr>
          <w:i/>
          <w:spacing w:val="-5"/>
          <w:sz w:val="22"/>
        </w:rPr>
        <w:t> </w:t>
      </w:r>
      <w:r>
        <w:rPr>
          <w:i/>
          <w:sz w:val="22"/>
        </w:rPr>
        <w:t>вопросы</w:t>
      </w:r>
      <w:r>
        <w:rPr>
          <w:i/>
          <w:spacing w:val="-4"/>
          <w:sz w:val="22"/>
        </w:rPr>
        <w:t> </w:t>
      </w:r>
      <w:r>
        <w:rPr>
          <w:i/>
          <w:sz w:val="22"/>
        </w:rPr>
        <w:t>обратитесь</w:t>
      </w:r>
      <w:r>
        <w:rPr>
          <w:i/>
          <w:spacing w:val="-4"/>
          <w:sz w:val="22"/>
        </w:rPr>
        <w:t> </w:t>
      </w:r>
      <w:r>
        <w:rPr>
          <w:i/>
          <w:sz w:val="22"/>
        </w:rPr>
        <w:t>к</w:t>
      </w:r>
      <w:r>
        <w:rPr>
          <w:i/>
          <w:spacing w:val="-8"/>
          <w:sz w:val="22"/>
        </w:rPr>
        <w:t> </w:t>
      </w:r>
      <w:r>
        <w:rPr>
          <w:i/>
          <w:sz w:val="22"/>
        </w:rPr>
        <w:t>письмам</w:t>
      </w:r>
      <w:r>
        <w:rPr>
          <w:i/>
          <w:spacing w:val="-8"/>
          <w:sz w:val="22"/>
        </w:rPr>
        <w:t> </w:t>
      </w:r>
      <w:r>
        <w:rPr>
          <w:i/>
          <w:sz w:val="22"/>
        </w:rPr>
        <w:t>еще</w:t>
      </w:r>
      <w:r>
        <w:rPr>
          <w:i/>
          <w:spacing w:val="-4"/>
          <w:sz w:val="22"/>
        </w:rPr>
        <w:t> раз.</w:t>
      </w:r>
    </w:p>
    <w:p>
      <w:pPr>
        <w:pStyle w:val="Heading4"/>
        <w:spacing w:before="180"/>
        <w:ind w:left="793"/>
      </w:pPr>
      <w:r>
        <w:rPr/>
        <w:t>Вопрос</w:t>
      </w:r>
      <w:r>
        <w:rPr>
          <w:spacing w:val="-2"/>
        </w:rPr>
        <w:t> </w:t>
      </w:r>
      <w:r>
        <w:rPr/>
        <w:t>1:</w:t>
      </w:r>
      <w:r>
        <w:rPr>
          <w:spacing w:val="-2"/>
        </w:rPr>
        <w:t> ГРАФФИТИ</w:t>
      </w:r>
    </w:p>
    <w:p>
      <w:pPr>
        <w:pStyle w:val="BodyText"/>
        <w:spacing w:before="181"/>
        <w:ind w:left="793"/>
      </w:pPr>
      <w:r>
        <w:rPr/>
        <w:t>Цель</w:t>
      </w:r>
      <w:r>
        <w:rPr>
          <w:spacing w:val="-4"/>
        </w:rPr>
        <w:t> </w:t>
      </w:r>
      <w:r>
        <w:rPr/>
        <w:t>этих</w:t>
      </w:r>
      <w:r>
        <w:rPr>
          <w:spacing w:val="-3"/>
        </w:rPr>
        <w:t> </w:t>
      </w:r>
      <w:r>
        <w:rPr>
          <w:spacing w:val="-2"/>
        </w:rPr>
        <w:t>писем:</w:t>
      </w:r>
    </w:p>
    <w:p>
      <w:pPr>
        <w:pStyle w:val="ListParagraph"/>
        <w:numPr>
          <w:ilvl w:val="0"/>
          <w:numId w:val="10"/>
        </w:numPr>
        <w:tabs>
          <w:tab w:pos="1220" w:val="left" w:leader="none"/>
          <w:tab w:pos="1221" w:val="left" w:leader="none"/>
        </w:tabs>
        <w:spacing w:line="240" w:lineRule="auto" w:before="182" w:after="0"/>
        <w:ind w:left="1220" w:right="0" w:hanging="428"/>
        <w:jc w:val="left"/>
        <w:rPr>
          <w:sz w:val="22"/>
        </w:rPr>
      </w:pPr>
      <w:r>
        <w:rPr>
          <w:sz w:val="22"/>
        </w:rPr>
        <w:t>Объяснить</w:t>
      </w:r>
      <w:r>
        <w:rPr>
          <w:spacing w:val="-5"/>
          <w:sz w:val="22"/>
        </w:rPr>
        <w:t> </w:t>
      </w:r>
      <w:r>
        <w:rPr>
          <w:sz w:val="22"/>
        </w:rPr>
        <w:t>что</w:t>
      </w:r>
      <w:r>
        <w:rPr>
          <w:spacing w:val="-3"/>
          <w:sz w:val="22"/>
        </w:rPr>
        <w:t> </w:t>
      </w:r>
      <w:r>
        <w:rPr>
          <w:sz w:val="22"/>
        </w:rPr>
        <w:t>такое</w:t>
      </w:r>
      <w:r>
        <w:rPr>
          <w:spacing w:val="-4"/>
          <w:sz w:val="22"/>
        </w:rPr>
        <w:t> </w:t>
      </w:r>
      <w:r>
        <w:rPr>
          <w:spacing w:val="-2"/>
          <w:sz w:val="22"/>
        </w:rPr>
        <w:t>граффити.</w:t>
      </w:r>
    </w:p>
    <w:p>
      <w:pPr>
        <w:pStyle w:val="ListParagraph"/>
        <w:numPr>
          <w:ilvl w:val="0"/>
          <w:numId w:val="10"/>
        </w:numPr>
        <w:tabs>
          <w:tab w:pos="1220" w:val="left" w:leader="none"/>
          <w:tab w:pos="1221" w:val="left" w:leader="none"/>
        </w:tabs>
        <w:spacing w:line="240" w:lineRule="auto" w:before="179" w:after="0"/>
        <w:ind w:left="1220" w:right="0" w:hanging="428"/>
        <w:jc w:val="left"/>
        <w:rPr>
          <w:sz w:val="22"/>
        </w:rPr>
      </w:pPr>
      <w:r>
        <w:rPr>
          <w:sz w:val="22"/>
        </w:rPr>
        <w:t>Выразить</w:t>
      </w:r>
      <w:r>
        <w:rPr>
          <w:spacing w:val="-5"/>
          <w:sz w:val="22"/>
        </w:rPr>
        <w:t> </w:t>
      </w:r>
      <w:r>
        <w:rPr>
          <w:sz w:val="22"/>
        </w:rPr>
        <w:t>мнение</w:t>
      </w:r>
      <w:r>
        <w:rPr>
          <w:spacing w:val="-6"/>
          <w:sz w:val="22"/>
        </w:rPr>
        <w:t> </w:t>
      </w:r>
      <w:r>
        <w:rPr>
          <w:sz w:val="22"/>
        </w:rPr>
        <w:t>по</w:t>
      </w:r>
      <w:r>
        <w:rPr>
          <w:spacing w:val="-6"/>
          <w:sz w:val="22"/>
        </w:rPr>
        <w:t> </w:t>
      </w:r>
      <w:r>
        <w:rPr>
          <w:sz w:val="22"/>
        </w:rPr>
        <w:t>поводу</w:t>
      </w:r>
      <w:r>
        <w:rPr>
          <w:spacing w:val="-5"/>
          <w:sz w:val="22"/>
        </w:rPr>
        <w:t> </w:t>
      </w:r>
      <w:r>
        <w:rPr>
          <w:spacing w:val="-2"/>
          <w:sz w:val="22"/>
        </w:rPr>
        <w:t>граффити.</w:t>
      </w:r>
    </w:p>
    <w:p>
      <w:pPr>
        <w:pStyle w:val="ListParagraph"/>
        <w:numPr>
          <w:ilvl w:val="0"/>
          <w:numId w:val="10"/>
        </w:numPr>
        <w:tabs>
          <w:tab w:pos="1220" w:val="left" w:leader="none"/>
          <w:tab w:pos="1221" w:val="left" w:leader="none"/>
        </w:tabs>
        <w:spacing w:line="240" w:lineRule="auto" w:before="179" w:after="0"/>
        <w:ind w:left="1220" w:right="0" w:hanging="428"/>
        <w:jc w:val="left"/>
        <w:rPr>
          <w:sz w:val="22"/>
        </w:rPr>
      </w:pPr>
      <w:r>
        <w:rPr>
          <w:sz w:val="22"/>
        </w:rPr>
        <w:t>Рассказать</w:t>
      </w:r>
      <w:r>
        <w:rPr>
          <w:spacing w:val="-7"/>
          <w:sz w:val="22"/>
        </w:rPr>
        <w:t> </w:t>
      </w:r>
      <w:r>
        <w:rPr>
          <w:sz w:val="22"/>
        </w:rPr>
        <w:t>о</w:t>
      </w:r>
      <w:r>
        <w:rPr>
          <w:spacing w:val="-9"/>
          <w:sz w:val="22"/>
        </w:rPr>
        <w:t> </w:t>
      </w:r>
      <w:r>
        <w:rPr>
          <w:sz w:val="22"/>
        </w:rPr>
        <w:t>популярности</w:t>
      </w:r>
      <w:r>
        <w:rPr>
          <w:spacing w:val="-7"/>
          <w:sz w:val="22"/>
        </w:rPr>
        <w:t> </w:t>
      </w:r>
      <w:r>
        <w:rPr>
          <w:spacing w:val="-2"/>
          <w:sz w:val="22"/>
        </w:rPr>
        <w:t>граффити.</w:t>
      </w:r>
    </w:p>
    <w:p>
      <w:pPr>
        <w:pStyle w:val="ListParagraph"/>
        <w:numPr>
          <w:ilvl w:val="0"/>
          <w:numId w:val="10"/>
        </w:numPr>
        <w:tabs>
          <w:tab w:pos="1220" w:val="left" w:leader="none"/>
          <w:tab w:pos="1221" w:val="left" w:leader="none"/>
        </w:tabs>
        <w:spacing w:line="240" w:lineRule="auto" w:before="181" w:after="0"/>
        <w:ind w:left="1220" w:right="0" w:hanging="428"/>
        <w:jc w:val="left"/>
        <w:rPr>
          <w:sz w:val="22"/>
        </w:rPr>
      </w:pPr>
      <w:r>
        <w:rPr>
          <w:sz w:val="22"/>
        </w:rPr>
        <w:t>Рассказать</w:t>
      </w:r>
      <w:r>
        <w:rPr>
          <w:spacing w:val="-7"/>
          <w:sz w:val="22"/>
        </w:rPr>
        <w:t> </w:t>
      </w:r>
      <w:r>
        <w:rPr>
          <w:sz w:val="22"/>
        </w:rPr>
        <w:t>людям,</w:t>
      </w:r>
      <w:r>
        <w:rPr>
          <w:spacing w:val="-6"/>
          <w:sz w:val="22"/>
        </w:rPr>
        <w:t> </w:t>
      </w:r>
      <w:r>
        <w:rPr>
          <w:sz w:val="22"/>
        </w:rPr>
        <w:t>как</w:t>
      </w:r>
      <w:r>
        <w:rPr>
          <w:spacing w:val="-8"/>
          <w:sz w:val="22"/>
        </w:rPr>
        <w:t> </w:t>
      </w:r>
      <w:r>
        <w:rPr>
          <w:sz w:val="22"/>
        </w:rPr>
        <w:t>много</w:t>
      </w:r>
      <w:r>
        <w:rPr>
          <w:spacing w:val="-7"/>
          <w:sz w:val="22"/>
        </w:rPr>
        <w:t> </w:t>
      </w:r>
      <w:r>
        <w:rPr>
          <w:sz w:val="22"/>
        </w:rPr>
        <w:t>средств</w:t>
      </w:r>
      <w:r>
        <w:rPr>
          <w:spacing w:val="-5"/>
          <w:sz w:val="22"/>
        </w:rPr>
        <w:t> </w:t>
      </w:r>
      <w:r>
        <w:rPr>
          <w:sz w:val="22"/>
        </w:rPr>
        <w:t>тратится</w:t>
      </w:r>
      <w:r>
        <w:rPr>
          <w:spacing w:val="-6"/>
          <w:sz w:val="22"/>
        </w:rPr>
        <w:t> </w:t>
      </w:r>
      <w:r>
        <w:rPr>
          <w:sz w:val="22"/>
        </w:rPr>
        <w:t>на</w:t>
      </w:r>
      <w:r>
        <w:rPr>
          <w:spacing w:val="-4"/>
          <w:sz w:val="22"/>
        </w:rPr>
        <w:t> </w:t>
      </w:r>
      <w:r>
        <w:rPr>
          <w:sz w:val="22"/>
        </w:rPr>
        <w:t>удаление</w:t>
      </w:r>
      <w:r>
        <w:rPr>
          <w:spacing w:val="-7"/>
          <w:sz w:val="22"/>
        </w:rPr>
        <w:t> </w:t>
      </w:r>
      <w:r>
        <w:rPr>
          <w:spacing w:val="-2"/>
          <w:sz w:val="22"/>
        </w:rPr>
        <w:t>граффити.</w:t>
      </w:r>
    </w:p>
    <w:p>
      <w:pPr>
        <w:pStyle w:val="Heading3"/>
        <w:spacing w:before="177"/>
        <w:ind w:left="793"/>
      </w:pPr>
      <w:r>
        <w:rPr/>
        <w:t>ГРАФФИТИ:</w:t>
      </w:r>
      <w:r>
        <w:rPr>
          <w:spacing w:val="-2"/>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10"/>
        </w:rPr>
        <w:t>1</w:t>
      </w:r>
    </w:p>
    <w:p>
      <w:pPr>
        <w:pStyle w:val="BodyText"/>
        <w:spacing w:before="184"/>
        <w:ind w:left="793"/>
      </w:pPr>
      <w:r>
        <w:rPr/>
        <w:t>ЦЕЛЬ</w:t>
      </w:r>
      <w:r>
        <w:rPr>
          <w:spacing w:val="-9"/>
        </w:rPr>
        <w:t> </w:t>
      </w:r>
      <w:r>
        <w:rPr/>
        <w:t>ВОПРОСА:</w:t>
      </w:r>
      <w:r>
        <w:rPr>
          <w:spacing w:val="-7"/>
        </w:rPr>
        <w:t> </w:t>
      </w:r>
      <w:r>
        <w:rPr/>
        <w:t>Формирование</w:t>
      </w:r>
      <w:r>
        <w:rPr>
          <w:spacing w:val="-8"/>
        </w:rPr>
        <w:t> </w:t>
      </w:r>
      <w:r>
        <w:rPr/>
        <w:t>широкого</w:t>
      </w:r>
      <w:r>
        <w:rPr>
          <w:spacing w:val="-8"/>
        </w:rPr>
        <w:t> </w:t>
      </w:r>
      <w:r>
        <w:rPr/>
        <w:t>понимания:</w:t>
      </w:r>
      <w:r>
        <w:rPr>
          <w:spacing w:val="-7"/>
        </w:rPr>
        <w:t> </w:t>
      </w:r>
      <w:r>
        <w:rPr/>
        <w:t>определение</w:t>
      </w:r>
      <w:r>
        <w:rPr>
          <w:spacing w:val="-10"/>
        </w:rPr>
        <w:t> </w:t>
      </w:r>
      <w:r>
        <w:rPr/>
        <w:t>цели</w:t>
      </w:r>
      <w:r>
        <w:rPr>
          <w:spacing w:val="-7"/>
        </w:rPr>
        <w:t> </w:t>
      </w:r>
      <w:r>
        <w:rPr>
          <w:spacing w:val="-2"/>
        </w:rPr>
        <w:t>текста</w:t>
      </w:r>
    </w:p>
    <w:p>
      <w:pPr>
        <w:pStyle w:val="Heading5"/>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793"/>
      </w:pPr>
      <w:r>
        <w:rPr/>
        <w:t>Код</w:t>
      </w:r>
      <w:r>
        <w:rPr>
          <w:spacing w:val="-4"/>
        </w:rPr>
        <w:t> </w:t>
      </w:r>
      <w:r>
        <w:rPr/>
        <w:t>1:</w:t>
      </w:r>
      <w:r>
        <w:rPr>
          <w:spacing w:val="-4"/>
        </w:rPr>
        <w:t> </w:t>
      </w:r>
      <w:r>
        <w:rPr/>
        <w:t>B.</w:t>
      </w:r>
      <w:r>
        <w:rPr>
          <w:spacing w:val="-4"/>
        </w:rPr>
        <w:t> </w:t>
      </w:r>
      <w:r>
        <w:rPr/>
        <w:t>Выразить</w:t>
      </w:r>
      <w:r>
        <w:rPr>
          <w:spacing w:val="-4"/>
        </w:rPr>
        <w:t> </w:t>
      </w:r>
      <w:r>
        <w:rPr/>
        <w:t>мнение</w:t>
      </w:r>
      <w:r>
        <w:rPr>
          <w:spacing w:val="-3"/>
        </w:rPr>
        <w:t> </w:t>
      </w:r>
      <w:r>
        <w:rPr/>
        <w:t>по</w:t>
      </w:r>
      <w:r>
        <w:rPr>
          <w:spacing w:val="-5"/>
        </w:rPr>
        <w:t> </w:t>
      </w:r>
      <w:r>
        <w:rPr/>
        <w:t>поводу</w:t>
      </w:r>
      <w:r>
        <w:rPr>
          <w:spacing w:val="-4"/>
        </w:rPr>
        <w:t> </w:t>
      </w:r>
      <w:r>
        <w:rPr>
          <w:spacing w:val="-2"/>
        </w:rPr>
        <w:t>граффити.</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2"/>
        <w:ind w:left="793"/>
      </w:pPr>
      <w:r>
        <w:rPr/>
        <w:t>Вопрос</w:t>
      </w:r>
      <w:r>
        <w:rPr>
          <w:spacing w:val="-2"/>
        </w:rPr>
        <w:t> </w:t>
      </w:r>
      <w:r>
        <w:rPr/>
        <w:t>5:</w:t>
      </w:r>
      <w:r>
        <w:rPr>
          <w:spacing w:val="-2"/>
        </w:rPr>
        <w:t> ГРАФФИТИ</w:t>
      </w:r>
    </w:p>
    <w:p>
      <w:pPr>
        <w:pStyle w:val="BodyText"/>
        <w:spacing w:before="181"/>
        <w:ind w:left="793"/>
      </w:pPr>
      <w:r>
        <w:rPr/>
        <w:t>Почему</w:t>
      </w:r>
      <w:r>
        <w:rPr>
          <w:spacing w:val="-6"/>
        </w:rPr>
        <w:t> </w:t>
      </w:r>
      <w:r>
        <w:rPr/>
        <w:t>Софья</w:t>
      </w:r>
      <w:r>
        <w:rPr>
          <w:spacing w:val="-5"/>
        </w:rPr>
        <w:t> </w:t>
      </w:r>
      <w:r>
        <w:rPr/>
        <w:t>ссылается</w:t>
      </w:r>
      <w:r>
        <w:rPr>
          <w:spacing w:val="-4"/>
        </w:rPr>
        <w:t> </w:t>
      </w:r>
      <w:r>
        <w:rPr/>
        <w:t>на</w:t>
      </w:r>
      <w:r>
        <w:rPr>
          <w:spacing w:val="-5"/>
        </w:rPr>
        <w:t> </w:t>
      </w:r>
      <w:r>
        <w:rPr>
          <w:spacing w:val="-2"/>
        </w:rPr>
        <w:t>рекламу?</w:t>
      </w:r>
    </w:p>
    <w:p>
      <w:pPr>
        <w:spacing w:before="179"/>
        <w:ind w:left="793" w:right="0" w:firstLine="0"/>
        <w:jc w:val="left"/>
        <w:rPr>
          <w:sz w:val="22"/>
        </w:rPr>
      </w:pPr>
      <w:r>
        <w:rPr>
          <w:spacing w:val="-2"/>
          <w:sz w:val="22"/>
        </w:rPr>
        <w:t>........................................................................................................................................................</w:t>
      </w:r>
    </w:p>
    <w:p>
      <w:pPr>
        <w:spacing w:before="182"/>
        <w:ind w:left="793" w:right="0" w:firstLine="0"/>
        <w:jc w:val="left"/>
        <w:rPr>
          <w:sz w:val="22"/>
        </w:rPr>
      </w:pPr>
      <w:r>
        <w:rPr>
          <w:spacing w:val="-2"/>
          <w:sz w:val="22"/>
        </w:rPr>
        <w:t>........................................................................................................................................................</w:t>
      </w:r>
    </w:p>
    <w:p>
      <w:pPr>
        <w:pStyle w:val="Heading3"/>
        <w:spacing w:before="177"/>
        <w:ind w:left="793"/>
      </w:pPr>
      <w:r>
        <w:rPr/>
        <w:t>ГРАФФИТИ:</w:t>
      </w:r>
      <w:r>
        <w:rPr>
          <w:spacing w:val="-3"/>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12"/>
        </w:rPr>
        <w:t>5</w:t>
      </w:r>
    </w:p>
    <w:p>
      <w:pPr>
        <w:pStyle w:val="BodyText"/>
        <w:spacing w:before="183"/>
        <w:ind w:left="793"/>
      </w:pPr>
      <w:r>
        <w:rPr/>
        <w:t>ЦЕЛЬ</w:t>
      </w:r>
      <w:r>
        <w:rPr>
          <w:spacing w:val="-11"/>
        </w:rPr>
        <w:t> </w:t>
      </w:r>
      <w:r>
        <w:rPr/>
        <w:t>ВОПРОСА:</w:t>
      </w:r>
      <w:r>
        <w:rPr>
          <w:spacing w:val="-7"/>
        </w:rPr>
        <w:t> </w:t>
      </w:r>
      <w:r>
        <w:rPr/>
        <w:t>Интерпретация:</w:t>
      </w:r>
      <w:r>
        <w:rPr>
          <w:spacing w:val="-10"/>
        </w:rPr>
        <w:t> </w:t>
      </w:r>
      <w:r>
        <w:rPr/>
        <w:t>формулирование</w:t>
      </w:r>
      <w:r>
        <w:rPr>
          <w:spacing w:val="-8"/>
        </w:rPr>
        <w:t> </w:t>
      </w:r>
      <w:r>
        <w:rPr/>
        <w:t>вывода</w:t>
      </w:r>
      <w:r>
        <w:rPr>
          <w:spacing w:val="-11"/>
        </w:rPr>
        <w:t> </w:t>
      </w:r>
      <w:r>
        <w:rPr/>
        <w:t>о</w:t>
      </w:r>
      <w:r>
        <w:rPr>
          <w:spacing w:val="-10"/>
        </w:rPr>
        <w:t> </w:t>
      </w:r>
      <w:r>
        <w:rPr/>
        <w:t>предполагаемой</w:t>
      </w:r>
      <w:r>
        <w:rPr>
          <w:spacing w:val="-11"/>
        </w:rPr>
        <w:t> </w:t>
      </w:r>
      <w:r>
        <w:rPr>
          <w:spacing w:val="-2"/>
        </w:rPr>
        <w:t>связи</w:t>
      </w:r>
    </w:p>
    <w:p>
      <w:pPr>
        <w:pStyle w:val="Heading5"/>
        <w:spacing w:before="180"/>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6" w:lineRule="auto" w:before="181"/>
        <w:ind w:left="1501" w:right="1036" w:hanging="708"/>
      </w:pPr>
      <w:r>
        <w:rPr/>
        <w:t>Код</w:t>
      </w:r>
      <w:r>
        <w:rPr>
          <w:spacing w:val="-4"/>
        </w:rPr>
        <w:t> </w:t>
      </w:r>
      <w:r>
        <w:rPr/>
        <w:t>1:</w:t>
      </w:r>
      <w:r>
        <w:rPr>
          <w:spacing w:val="-4"/>
        </w:rPr>
        <w:t> </w:t>
      </w:r>
      <w:r>
        <w:rPr/>
        <w:t>Говорится,</w:t>
      </w:r>
      <w:r>
        <w:rPr>
          <w:spacing w:val="-3"/>
        </w:rPr>
        <w:t> </w:t>
      </w:r>
      <w:r>
        <w:rPr/>
        <w:t>что</w:t>
      </w:r>
      <w:r>
        <w:rPr>
          <w:spacing w:val="-5"/>
        </w:rPr>
        <w:t> </w:t>
      </w:r>
      <w:r>
        <w:rPr/>
        <w:t>проводится</w:t>
      </w:r>
      <w:r>
        <w:rPr>
          <w:spacing w:val="-4"/>
        </w:rPr>
        <w:t> </w:t>
      </w:r>
      <w:r>
        <w:rPr>
          <w:u w:val="single"/>
        </w:rPr>
        <w:t>сравнение</w:t>
      </w:r>
      <w:r>
        <w:rPr>
          <w:spacing w:val="-2"/>
        </w:rPr>
        <w:t> </w:t>
      </w:r>
      <w:r>
        <w:rPr/>
        <w:t>между</w:t>
      </w:r>
      <w:r>
        <w:rPr>
          <w:spacing w:val="-5"/>
        </w:rPr>
        <w:t> </w:t>
      </w:r>
      <w:r>
        <w:rPr/>
        <w:t>граффити</w:t>
      </w:r>
      <w:r>
        <w:rPr>
          <w:spacing w:val="-4"/>
        </w:rPr>
        <w:t> </w:t>
      </w:r>
      <w:r>
        <w:rPr/>
        <w:t>и</w:t>
      </w:r>
      <w:r>
        <w:rPr>
          <w:spacing w:val="-3"/>
        </w:rPr>
        <w:t> </w:t>
      </w:r>
      <w:r>
        <w:rPr/>
        <w:t>рекламой.</w:t>
      </w:r>
      <w:r>
        <w:rPr>
          <w:spacing w:val="-1"/>
        </w:rPr>
        <w:t> </w:t>
      </w:r>
      <w:r>
        <w:rPr/>
        <w:t>Ответ соответствует идее о том, что реклама – законная форма граффити.</w:t>
      </w:r>
    </w:p>
    <w:p>
      <w:pPr>
        <w:pStyle w:val="ListParagraph"/>
        <w:numPr>
          <w:ilvl w:val="0"/>
          <w:numId w:val="11"/>
        </w:numPr>
        <w:tabs>
          <w:tab w:pos="1787" w:val="left" w:leader="none"/>
        </w:tabs>
        <w:spacing w:line="254" w:lineRule="auto" w:before="4" w:after="0"/>
        <w:ind w:left="1786" w:right="1132" w:hanging="286"/>
        <w:jc w:val="left"/>
        <w:rPr>
          <w:rFonts w:ascii="Symbol" w:hAnsi="Symbol"/>
          <w:sz w:val="20"/>
        </w:rPr>
      </w:pPr>
      <w:r>
        <w:rPr>
          <w:sz w:val="20"/>
        </w:rPr>
        <w:t>Чтобы</w:t>
      </w:r>
      <w:r>
        <w:rPr>
          <w:spacing w:val="-3"/>
          <w:sz w:val="20"/>
        </w:rPr>
        <w:t> </w:t>
      </w:r>
      <w:r>
        <w:rPr>
          <w:sz w:val="20"/>
        </w:rPr>
        <w:t>показать,</w:t>
      </w:r>
      <w:r>
        <w:rPr>
          <w:spacing w:val="-2"/>
          <w:sz w:val="20"/>
        </w:rPr>
        <w:t> </w:t>
      </w:r>
      <w:r>
        <w:rPr>
          <w:sz w:val="20"/>
        </w:rPr>
        <w:t>что</w:t>
      </w:r>
      <w:r>
        <w:rPr>
          <w:spacing w:val="-4"/>
          <w:sz w:val="20"/>
        </w:rPr>
        <w:t> </w:t>
      </w:r>
      <w:r>
        <w:rPr>
          <w:sz w:val="20"/>
        </w:rPr>
        <w:t>реклама</w:t>
      </w:r>
      <w:r>
        <w:rPr>
          <w:spacing w:val="-4"/>
          <w:sz w:val="20"/>
        </w:rPr>
        <w:t> </w:t>
      </w:r>
      <w:r>
        <w:rPr>
          <w:sz w:val="20"/>
        </w:rPr>
        <w:t>может</w:t>
      </w:r>
      <w:r>
        <w:rPr>
          <w:spacing w:val="-4"/>
          <w:sz w:val="20"/>
        </w:rPr>
        <w:t> </w:t>
      </w:r>
      <w:r>
        <w:rPr>
          <w:sz w:val="20"/>
        </w:rPr>
        <w:t>так</w:t>
      </w:r>
      <w:r>
        <w:rPr>
          <w:spacing w:val="-2"/>
          <w:sz w:val="20"/>
        </w:rPr>
        <w:t> </w:t>
      </w:r>
      <w:r>
        <w:rPr>
          <w:sz w:val="20"/>
        </w:rPr>
        <w:t>же</w:t>
      </w:r>
      <w:r>
        <w:rPr>
          <w:spacing w:val="-2"/>
          <w:sz w:val="20"/>
        </w:rPr>
        <w:t> </w:t>
      </w:r>
      <w:r>
        <w:rPr>
          <w:sz w:val="20"/>
        </w:rPr>
        <w:t>глубоко</w:t>
      </w:r>
      <w:r>
        <w:rPr>
          <w:spacing w:val="-2"/>
          <w:sz w:val="20"/>
        </w:rPr>
        <w:t> </w:t>
      </w:r>
      <w:r>
        <w:rPr>
          <w:sz w:val="20"/>
        </w:rPr>
        <w:t>проникать</w:t>
      </w:r>
      <w:r>
        <w:rPr>
          <w:spacing w:val="-4"/>
          <w:sz w:val="20"/>
        </w:rPr>
        <w:t> </w:t>
      </w:r>
      <w:r>
        <w:rPr>
          <w:sz w:val="20"/>
        </w:rPr>
        <w:t>во</w:t>
      </w:r>
      <w:r>
        <w:rPr>
          <w:spacing w:val="-4"/>
          <w:sz w:val="20"/>
        </w:rPr>
        <w:t> </w:t>
      </w:r>
      <w:r>
        <w:rPr>
          <w:sz w:val="20"/>
        </w:rPr>
        <w:t>все</w:t>
      </w:r>
      <w:r>
        <w:rPr>
          <w:spacing w:val="-4"/>
          <w:sz w:val="20"/>
        </w:rPr>
        <w:t> </w:t>
      </w:r>
      <w:r>
        <w:rPr>
          <w:sz w:val="20"/>
        </w:rPr>
        <w:t>сферы</w:t>
      </w:r>
      <w:r>
        <w:rPr>
          <w:spacing w:val="-1"/>
          <w:sz w:val="20"/>
        </w:rPr>
        <w:t> </w:t>
      </w:r>
      <w:r>
        <w:rPr>
          <w:sz w:val="20"/>
        </w:rPr>
        <w:t>нашей</w:t>
      </w:r>
      <w:r>
        <w:rPr>
          <w:spacing w:val="-5"/>
          <w:sz w:val="20"/>
        </w:rPr>
        <w:t> </w:t>
      </w:r>
      <w:r>
        <w:rPr>
          <w:sz w:val="20"/>
        </w:rPr>
        <w:t>жизни, как и граффити.</w:t>
      </w:r>
    </w:p>
    <w:p>
      <w:pPr>
        <w:pStyle w:val="ListParagraph"/>
        <w:numPr>
          <w:ilvl w:val="0"/>
          <w:numId w:val="11"/>
        </w:numPr>
        <w:tabs>
          <w:tab w:pos="1787" w:val="left" w:leader="none"/>
        </w:tabs>
        <w:spacing w:line="240" w:lineRule="auto" w:before="8" w:after="0"/>
        <w:ind w:left="1786" w:right="0" w:hanging="286"/>
        <w:jc w:val="left"/>
        <w:rPr>
          <w:rFonts w:ascii="Symbol" w:hAnsi="Symbol"/>
          <w:sz w:val="20"/>
        </w:rPr>
      </w:pPr>
      <w:r>
        <w:rPr>
          <w:sz w:val="20"/>
        </w:rPr>
        <w:t>Потому</w:t>
      </w:r>
      <w:r>
        <w:rPr>
          <w:spacing w:val="-10"/>
          <w:sz w:val="20"/>
        </w:rPr>
        <w:t> </w:t>
      </w:r>
      <w:r>
        <w:rPr>
          <w:sz w:val="20"/>
        </w:rPr>
        <w:t>что</w:t>
      </w:r>
      <w:r>
        <w:rPr>
          <w:spacing w:val="-7"/>
          <w:sz w:val="20"/>
        </w:rPr>
        <w:t> </w:t>
      </w:r>
      <w:r>
        <w:rPr>
          <w:sz w:val="20"/>
        </w:rPr>
        <w:t>некоторые</w:t>
      </w:r>
      <w:r>
        <w:rPr>
          <w:spacing w:val="-5"/>
          <w:sz w:val="20"/>
        </w:rPr>
        <w:t> </w:t>
      </w:r>
      <w:r>
        <w:rPr>
          <w:sz w:val="20"/>
        </w:rPr>
        <w:t>люди</w:t>
      </w:r>
      <w:r>
        <w:rPr>
          <w:spacing w:val="-8"/>
          <w:sz w:val="20"/>
        </w:rPr>
        <w:t> </w:t>
      </w:r>
      <w:r>
        <w:rPr>
          <w:sz w:val="20"/>
        </w:rPr>
        <w:t>считают,</w:t>
      </w:r>
      <w:r>
        <w:rPr>
          <w:spacing w:val="-5"/>
          <w:sz w:val="20"/>
        </w:rPr>
        <w:t> </w:t>
      </w:r>
      <w:r>
        <w:rPr>
          <w:sz w:val="20"/>
        </w:rPr>
        <w:t>что</w:t>
      </w:r>
      <w:r>
        <w:rPr>
          <w:spacing w:val="-5"/>
          <w:sz w:val="20"/>
        </w:rPr>
        <w:t> </w:t>
      </w:r>
      <w:r>
        <w:rPr>
          <w:sz w:val="20"/>
        </w:rPr>
        <w:t>реклама</w:t>
      </w:r>
      <w:r>
        <w:rPr>
          <w:spacing w:val="-5"/>
          <w:sz w:val="20"/>
        </w:rPr>
        <w:t> </w:t>
      </w:r>
      <w:r>
        <w:rPr>
          <w:sz w:val="20"/>
        </w:rPr>
        <w:t>так</w:t>
      </w:r>
      <w:r>
        <w:rPr>
          <w:spacing w:val="-8"/>
          <w:sz w:val="20"/>
        </w:rPr>
        <w:t> </w:t>
      </w:r>
      <w:r>
        <w:rPr>
          <w:sz w:val="20"/>
        </w:rPr>
        <w:t>же</w:t>
      </w:r>
      <w:r>
        <w:rPr>
          <w:spacing w:val="-7"/>
          <w:sz w:val="20"/>
        </w:rPr>
        <w:t> </w:t>
      </w:r>
      <w:r>
        <w:rPr>
          <w:sz w:val="20"/>
        </w:rPr>
        <w:t>безобразна,</w:t>
      </w:r>
      <w:r>
        <w:rPr>
          <w:spacing w:val="-5"/>
          <w:sz w:val="20"/>
        </w:rPr>
        <w:t> </w:t>
      </w:r>
      <w:r>
        <w:rPr>
          <w:sz w:val="20"/>
        </w:rPr>
        <w:t>как</w:t>
      </w:r>
      <w:r>
        <w:rPr>
          <w:spacing w:val="-6"/>
          <w:sz w:val="20"/>
        </w:rPr>
        <w:t> </w:t>
      </w:r>
      <w:r>
        <w:rPr>
          <w:sz w:val="20"/>
        </w:rPr>
        <w:t>и</w:t>
      </w:r>
      <w:r>
        <w:rPr>
          <w:spacing w:val="-6"/>
          <w:sz w:val="20"/>
        </w:rPr>
        <w:t> </w:t>
      </w:r>
      <w:r>
        <w:rPr>
          <w:spacing w:val="-2"/>
          <w:sz w:val="20"/>
        </w:rPr>
        <w:t>граффити.</w:t>
      </w:r>
    </w:p>
    <w:p>
      <w:pPr>
        <w:pStyle w:val="ListParagraph"/>
        <w:numPr>
          <w:ilvl w:val="0"/>
          <w:numId w:val="11"/>
        </w:numPr>
        <w:tabs>
          <w:tab w:pos="1787" w:val="left" w:leader="none"/>
        </w:tabs>
        <w:spacing w:line="240" w:lineRule="auto" w:before="16" w:after="0"/>
        <w:ind w:left="1786" w:right="0" w:hanging="286"/>
        <w:jc w:val="left"/>
        <w:rPr>
          <w:rFonts w:ascii="Symbol" w:hAnsi="Symbol"/>
          <w:sz w:val="20"/>
        </w:rPr>
      </w:pPr>
      <w:r>
        <w:rPr>
          <w:sz w:val="20"/>
        </w:rPr>
        <w:t>Таким</w:t>
      </w:r>
      <w:r>
        <w:rPr>
          <w:spacing w:val="-9"/>
          <w:sz w:val="20"/>
        </w:rPr>
        <w:t> </w:t>
      </w:r>
      <w:r>
        <w:rPr>
          <w:sz w:val="20"/>
        </w:rPr>
        <w:t>способом</w:t>
      </w:r>
      <w:r>
        <w:rPr>
          <w:spacing w:val="-7"/>
          <w:sz w:val="20"/>
        </w:rPr>
        <w:t> </w:t>
      </w:r>
      <w:r>
        <w:rPr>
          <w:sz w:val="20"/>
        </w:rPr>
        <w:t>она</w:t>
      </w:r>
      <w:r>
        <w:rPr>
          <w:spacing w:val="-8"/>
          <w:sz w:val="20"/>
        </w:rPr>
        <w:t> </w:t>
      </w:r>
      <w:r>
        <w:rPr>
          <w:sz w:val="20"/>
        </w:rPr>
        <w:t>демонстрирует,</w:t>
      </w:r>
      <w:r>
        <w:rPr>
          <w:spacing w:val="-7"/>
          <w:sz w:val="20"/>
        </w:rPr>
        <w:t> </w:t>
      </w:r>
      <w:r>
        <w:rPr>
          <w:sz w:val="20"/>
        </w:rPr>
        <w:t>что</w:t>
      </w:r>
      <w:r>
        <w:rPr>
          <w:spacing w:val="-9"/>
          <w:sz w:val="20"/>
        </w:rPr>
        <w:t> </w:t>
      </w:r>
      <w:r>
        <w:rPr>
          <w:sz w:val="20"/>
        </w:rPr>
        <w:t>реклама</w:t>
      </w:r>
      <w:r>
        <w:rPr>
          <w:spacing w:val="-4"/>
          <w:sz w:val="20"/>
        </w:rPr>
        <w:t> </w:t>
      </w:r>
      <w:r>
        <w:rPr>
          <w:sz w:val="20"/>
        </w:rPr>
        <w:t>–</w:t>
      </w:r>
      <w:r>
        <w:rPr>
          <w:spacing w:val="-7"/>
          <w:sz w:val="20"/>
        </w:rPr>
        <w:t> </w:t>
      </w:r>
      <w:r>
        <w:rPr>
          <w:sz w:val="20"/>
        </w:rPr>
        <w:t>легальная</w:t>
      </w:r>
      <w:r>
        <w:rPr>
          <w:spacing w:val="-8"/>
          <w:sz w:val="20"/>
        </w:rPr>
        <w:t> </w:t>
      </w:r>
      <w:r>
        <w:rPr>
          <w:sz w:val="20"/>
        </w:rPr>
        <w:t>форма</w:t>
      </w:r>
      <w:r>
        <w:rPr>
          <w:spacing w:val="-7"/>
          <w:sz w:val="20"/>
        </w:rPr>
        <w:t> </w:t>
      </w:r>
      <w:r>
        <w:rPr>
          <w:spacing w:val="-2"/>
          <w:sz w:val="20"/>
        </w:rPr>
        <w:t>граффити.</w:t>
      </w:r>
    </w:p>
    <w:p>
      <w:pPr>
        <w:pStyle w:val="ListParagraph"/>
        <w:numPr>
          <w:ilvl w:val="0"/>
          <w:numId w:val="11"/>
        </w:numPr>
        <w:tabs>
          <w:tab w:pos="1787" w:val="left" w:leader="none"/>
        </w:tabs>
        <w:spacing w:line="240" w:lineRule="auto" w:before="17" w:after="0"/>
        <w:ind w:left="1786" w:right="0" w:hanging="286"/>
        <w:jc w:val="left"/>
        <w:rPr>
          <w:rFonts w:ascii="Symbol" w:hAnsi="Symbol"/>
          <w:sz w:val="20"/>
        </w:rPr>
      </w:pPr>
      <w:r>
        <w:rPr>
          <w:sz w:val="20"/>
        </w:rPr>
        <w:t>Она</w:t>
      </w:r>
      <w:r>
        <w:rPr>
          <w:spacing w:val="-8"/>
          <w:sz w:val="20"/>
        </w:rPr>
        <w:t> </w:t>
      </w:r>
      <w:r>
        <w:rPr>
          <w:sz w:val="20"/>
        </w:rPr>
        <w:t>считает,</w:t>
      </w:r>
      <w:r>
        <w:rPr>
          <w:spacing w:val="-5"/>
          <w:sz w:val="20"/>
        </w:rPr>
        <w:t> </w:t>
      </w:r>
      <w:r>
        <w:rPr>
          <w:sz w:val="20"/>
        </w:rPr>
        <w:t>что</w:t>
      </w:r>
      <w:r>
        <w:rPr>
          <w:spacing w:val="-6"/>
          <w:sz w:val="20"/>
        </w:rPr>
        <w:t> </w:t>
      </w:r>
      <w:r>
        <w:rPr>
          <w:sz w:val="20"/>
        </w:rPr>
        <w:t>реклама</w:t>
      </w:r>
      <w:r>
        <w:rPr>
          <w:spacing w:val="-5"/>
          <w:sz w:val="20"/>
        </w:rPr>
        <w:t> </w:t>
      </w:r>
      <w:r>
        <w:rPr>
          <w:sz w:val="20"/>
        </w:rPr>
        <w:t>и</w:t>
      </w:r>
      <w:r>
        <w:rPr>
          <w:spacing w:val="-8"/>
          <w:sz w:val="20"/>
        </w:rPr>
        <w:t> </w:t>
      </w:r>
      <w:r>
        <w:rPr>
          <w:sz w:val="20"/>
        </w:rPr>
        <w:t>граффити</w:t>
      </w:r>
      <w:r>
        <w:rPr>
          <w:spacing w:val="-5"/>
          <w:sz w:val="20"/>
        </w:rPr>
        <w:t> </w:t>
      </w:r>
      <w:r>
        <w:rPr>
          <w:spacing w:val="-2"/>
          <w:sz w:val="20"/>
        </w:rPr>
        <w:t>похожи.</w:t>
      </w:r>
    </w:p>
    <w:p>
      <w:pPr>
        <w:pStyle w:val="ListParagraph"/>
        <w:numPr>
          <w:ilvl w:val="0"/>
          <w:numId w:val="11"/>
        </w:numPr>
        <w:tabs>
          <w:tab w:pos="1787" w:val="left" w:leader="none"/>
        </w:tabs>
        <w:spacing w:line="240" w:lineRule="auto" w:before="16" w:after="0"/>
        <w:ind w:left="1786" w:right="0" w:hanging="286"/>
        <w:jc w:val="left"/>
        <w:rPr>
          <w:rFonts w:ascii="Symbol" w:hAnsi="Symbol"/>
          <w:sz w:val="20"/>
        </w:rPr>
      </w:pPr>
      <w:r>
        <w:rPr>
          <w:sz w:val="20"/>
        </w:rPr>
        <w:t>Потому</w:t>
      </w:r>
      <w:r>
        <w:rPr>
          <w:spacing w:val="-11"/>
          <w:sz w:val="20"/>
        </w:rPr>
        <w:t> </w:t>
      </w:r>
      <w:r>
        <w:rPr>
          <w:sz w:val="20"/>
        </w:rPr>
        <w:t>что</w:t>
      </w:r>
      <w:r>
        <w:rPr>
          <w:spacing w:val="-8"/>
          <w:sz w:val="20"/>
        </w:rPr>
        <w:t> </w:t>
      </w:r>
      <w:r>
        <w:rPr>
          <w:sz w:val="20"/>
        </w:rPr>
        <w:t>вашего</w:t>
      </w:r>
      <w:r>
        <w:rPr>
          <w:spacing w:val="-7"/>
          <w:sz w:val="20"/>
        </w:rPr>
        <w:t> </w:t>
      </w:r>
      <w:r>
        <w:rPr>
          <w:sz w:val="20"/>
        </w:rPr>
        <w:t>разрешения</w:t>
      </w:r>
      <w:r>
        <w:rPr>
          <w:spacing w:val="-7"/>
          <w:sz w:val="20"/>
        </w:rPr>
        <w:t> </w:t>
      </w:r>
      <w:r>
        <w:rPr>
          <w:sz w:val="20"/>
        </w:rPr>
        <w:t>никто</w:t>
      </w:r>
      <w:r>
        <w:rPr>
          <w:spacing w:val="-8"/>
          <w:sz w:val="20"/>
        </w:rPr>
        <w:t> </w:t>
      </w:r>
      <w:r>
        <w:rPr>
          <w:sz w:val="20"/>
        </w:rPr>
        <w:t>не</w:t>
      </w:r>
      <w:r>
        <w:rPr>
          <w:spacing w:val="-7"/>
          <w:sz w:val="20"/>
        </w:rPr>
        <w:t> </w:t>
      </w:r>
      <w:r>
        <w:rPr>
          <w:sz w:val="20"/>
        </w:rPr>
        <w:t>спрашивает</w:t>
      </w:r>
      <w:r>
        <w:rPr>
          <w:spacing w:val="-8"/>
          <w:sz w:val="20"/>
        </w:rPr>
        <w:t> </w:t>
      </w:r>
      <w:r>
        <w:rPr>
          <w:sz w:val="20"/>
        </w:rPr>
        <w:t>при</w:t>
      </w:r>
      <w:r>
        <w:rPr>
          <w:spacing w:val="-4"/>
          <w:sz w:val="20"/>
        </w:rPr>
        <w:t> </w:t>
      </w:r>
      <w:r>
        <w:rPr>
          <w:sz w:val="20"/>
        </w:rPr>
        <w:t>установке</w:t>
      </w:r>
      <w:r>
        <w:rPr>
          <w:spacing w:val="-6"/>
          <w:sz w:val="20"/>
        </w:rPr>
        <w:t> </w:t>
      </w:r>
      <w:r>
        <w:rPr>
          <w:sz w:val="20"/>
        </w:rPr>
        <w:t>рекламных</w:t>
      </w:r>
      <w:r>
        <w:rPr>
          <w:spacing w:val="-7"/>
          <w:sz w:val="20"/>
        </w:rPr>
        <w:t> </w:t>
      </w:r>
      <w:r>
        <w:rPr>
          <w:spacing w:val="-2"/>
          <w:sz w:val="20"/>
        </w:rPr>
        <w:t>щитов.</w:t>
      </w:r>
    </w:p>
    <w:p>
      <w:pPr>
        <w:spacing w:before="14"/>
        <w:ind w:left="1786" w:right="0" w:firstLine="0"/>
        <w:jc w:val="left"/>
        <w:rPr>
          <w:i/>
          <w:sz w:val="20"/>
        </w:rPr>
      </w:pPr>
      <w:r>
        <w:rPr>
          <w:i/>
          <w:sz w:val="20"/>
        </w:rPr>
        <w:t>[Сравнение</w:t>
      </w:r>
      <w:r>
        <w:rPr>
          <w:i/>
          <w:spacing w:val="-10"/>
          <w:sz w:val="20"/>
        </w:rPr>
        <w:t> </w:t>
      </w:r>
      <w:r>
        <w:rPr>
          <w:i/>
          <w:sz w:val="20"/>
        </w:rPr>
        <w:t>рекламы</w:t>
      </w:r>
      <w:r>
        <w:rPr>
          <w:i/>
          <w:spacing w:val="-9"/>
          <w:sz w:val="20"/>
        </w:rPr>
        <w:t> </w:t>
      </w:r>
      <w:r>
        <w:rPr>
          <w:i/>
          <w:sz w:val="20"/>
        </w:rPr>
        <w:t>и</w:t>
      </w:r>
      <w:r>
        <w:rPr>
          <w:i/>
          <w:spacing w:val="-11"/>
          <w:sz w:val="20"/>
        </w:rPr>
        <w:t> </w:t>
      </w:r>
      <w:r>
        <w:rPr>
          <w:i/>
          <w:sz w:val="20"/>
        </w:rPr>
        <w:t>граффити</w:t>
      </w:r>
      <w:r>
        <w:rPr>
          <w:i/>
          <w:spacing w:val="-11"/>
          <w:sz w:val="20"/>
        </w:rPr>
        <w:t> </w:t>
      </w:r>
      <w:r>
        <w:rPr>
          <w:i/>
          <w:sz w:val="20"/>
        </w:rPr>
        <w:t>выражено</w:t>
      </w:r>
      <w:r>
        <w:rPr>
          <w:i/>
          <w:spacing w:val="-10"/>
          <w:sz w:val="20"/>
        </w:rPr>
        <w:t> </w:t>
      </w:r>
      <w:r>
        <w:rPr>
          <w:i/>
          <w:spacing w:val="-2"/>
          <w:sz w:val="20"/>
        </w:rPr>
        <w:t>косвенно.]</w:t>
      </w:r>
    </w:p>
    <w:p>
      <w:pPr>
        <w:pStyle w:val="ListParagraph"/>
        <w:numPr>
          <w:ilvl w:val="0"/>
          <w:numId w:val="11"/>
        </w:numPr>
        <w:tabs>
          <w:tab w:pos="1787" w:val="left" w:leader="none"/>
        </w:tabs>
        <w:spacing w:line="240" w:lineRule="auto" w:before="21" w:after="0"/>
        <w:ind w:left="1786" w:right="0" w:hanging="286"/>
        <w:jc w:val="left"/>
        <w:rPr>
          <w:rFonts w:ascii="Symbol" w:hAnsi="Symbol"/>
          <w:sz w:val="20"/>
        </w:rPr>
      </w:pPr>
      <w:r>
        <w:rPr>
          <w:sz w:val="20"/>
        </w:rPr>
        <w:t>Потому</w:t>
      </w:r>
      <w:r>
        <w:rPr>
          <w:spacing w:val="-11"/>
          <w:sz w:val="20"/>
        </w:rPr>
        <w:t> </w:t>
      </w:r>
      <w:r>
        <w:rPr>
          <w:sz w:val="20"/>
        </w:rPr>
        <w:t>что</w:t>
      </w:r>
      <w:r>
        <w:rPr>
          <w:spacing w:val="-7"/>
          <w:sz w:val="20"/>
        </w:rPr>
        <w:t> </w:t>
      </w:r>
      <w:r>
        <w:rPr>
          <w:sz w:val="20"/>
        </w:rPr>
        <w:t>реклама</w:t>
      </w:r>
      <w:r>
        <w:rPr>
          <w:spacing w:val="-7"/>
          <w:sz w:val="20"/>
        </w:rPr>
        <w:t> </w:t>
      </w:r>
      <w:r>
        <w:rPr>
          <w:sz w:val="20"/>
        </w:rPr>
        <w:t>размещается</w:t>
      </w:r>
      <w:r>
        <w:rPr>
          <w:spacing w:val="-7"/>
          <w:sz w:val="20"/>
        </w:rPr>
        <w:t> </w:t>
      </w:r>
      <w:r>
        <w:rPr>
          <w:sz w:val="20"/>
        </w:rPr>
        <w:t>в</w:t>
      </w:r>
      <w:r>
        <w:rPr>
          <w:spacing w:val="-6"/>
          <w:sz w:val="20"/>
        </w:rPr>
        <w:t> </w:t>
      </w:r>
      <w:r>
        <w:rPr>
          <w:sz w:val="20"/>
        </w:rPr>
        <w:t>обществе</w:t>
      </w:r>
      <w:r>
        <w:rPr>
          <w:spacing w:val="-7"/>
          <w:sz w:val="20"/>
        </w:rPr>
        <w:t> </w:t>
      </w:r>
      <w:r>
        <w:rPr>
          <w:sz w:val="20"/>
        </w:rPr>
        <w:t>без</w:t>
      </w:r>
      <w:r>
        <w:rPr>
          <w:spacing w:val="-8"/>
          <w:sz w:val="20"/>
        </w:rPr>
        <w:t> </w:t>
      </w:r>
      <w:r>
        <w:rPr>
          <w:sz w:val="20"/>
        </w:rPr>
        <w:t>спроса.</w:t>
      </w:r>
      <w:r>
        <w:rPr>
          <w:spacing w:val="-8"/>
          <w:sz w:val="20"/>
        </w:rPr>
        <w:t> </w:t>
      </w:r>
      <w:r>
        <w:rPr>
          <w:sz w:val="20"/>
        </w:rPr>
        <w:t>Граффити</w:t>
      </w:r>
      <w:r>
        <w:rPr>
          <w:spacing w:val="-6"/>
          <w:sz w:val="20"/>
        </w:rPr>
        <w:t> </w:t>
      </w:r>
      <w:r>
        <w:rPr>
          <w:sz w:val="20"/>
        </w:rPr>
        <w:t>таким</w:t>
      </w:r>
      <w:r>
        <w:rPr>
          <w:spacing w:val="-5"/>
          <w:sz w:val="20"/>
        </w:rPr>
        <w:t> </w:t>
      </w:r>
      <w:r>
        <w:rPr>
          <w:sz w:val="20"/>
        </w:rPr>
        <w:t>же</w:t>
      </w:r>
      <w:r>
        <w:rPr>
          <w:spacing w:val="-8"/>
          <w:sz w:val="20"/>
        </w:rPr>
        <w:t> </w:t>
      </w:r>
      <w:r>
        <w:rPr>
          <w:spacing w:val="-2"/>
          <w:sz w:val="20"/>
        </w:rPr>
        <w:t>способом.</w:t>
      </w:r>
    </w:p>
    <w:p>
      <w:pPr>
        <w:pStyle w:val="ListParagraph"/>
        <w:numPr>
          <w:ilvl w:val="0"/>
          <w:numId w:val="11"/>
        </w:numPr>
        <w:tabs>
          <w:tab w:pos="1787" w:val="left" w:leader="none"/>
        </w:tabs>
        <w:spacing w:line="254" w:lineRule="auto" w:before="14" w:after="0"/>
        <w:ind w:left="1786" w:right="1185" w:hanging="286"/>
        <w:jc w:val="left"/>
        <w:rPr>
          <w:rFonts w:ascii="Symbol" w:hAnsi="Symbol"/>
          <w:sz w:val="20"/>
        </w:rPr>
      </w:pPr>
      <w:r>
        <w:rPr>
          <w:sz w:val="20"/>
        </w:rPr>
        <w:t>Потому</w:t>
      </w:r>
      <w:r>
        <w:rPr>
          <w:spacing w:val="-7"/>
          <w:sz w:val="20"/>
        </w:rPr>
        <w:t> </w:t>
      </w:r>
      <w:r>
        <w:rPr>
          <w:sz w:val="20"/>
        </w:rPr>
        <w:t>что</w:t>
      </w:r>
      <w:r>
        <w:rPr>
          <w:spacing w:val="-4"/>
          <w:sz w:val="20"/>
        </w:rPr>
        <w:t> </w:t>
      </w:r>
      <w:r>
        <w:rPr>
          <w:sz w:val="20"/>
        </w:rPr>
        <w:t>рекламные</w:t>
      </w:r>
      <w:r>
        <w:rPr>
          <w:spacing w:val="-4"/>
          <w:sz w:val="20"/>
        </w:rPr>
        <w:t> </w:t>
      </w:r>
      <w:r>
        <w:rPr>
          <w:sz w:val="20"/>
        </w:rPr>
        <w:t>щиты</w:t>
      </w:r>
      <w:r>
        <w:rPr>
          <w:spacing w:val="-4"/>
          <w:sz w:val="20"/>
        </w:rPr>
        <w:t> </w:t>
      </w:r>
      <w:r>
        <w:rPr>
          <w:sz w:val="20"/>
        </w:rPr>
        <w:t>по</w:t>
      </w:r>
      <w:r>
        <w:rPr>
          <w:spacing w:val="-4"/>
          <w:sz w:val="20"/>
        </w:rPr>
        <w:t> </w:t>
      </w:r>
      <w:r>
        <w:rPr>
          <w:sz w:val="20"/>
        </w:rPr>
        <w:t>сути</w:t>
      </w:r>
      <w:r>
        <w:rPr>
          <w:spacing w:val="-3"/>
          <w:sz w:val="20"/>
        </w:rPr>
        <w:t> </w:t>
      </w:r>
      <w:r>
        <w:rPr>
          <w:sz w:val="20"/>
        </w:rPr>
        <w:t>те</w:t>
      </w:r>
      <w:r>
        <w:rPr>
          <w:spacing w:val="-4"/>
          <w:sz w:val="20"/>
        </w:rPr>
        <w:t> </w:t>
      </w:r>
      <w:r>
        <w:rPr>
          <w:sz w:val="20"/>
        </w:rPr>
        <w:t>же</w:t>
      </w:r>
      <w:r>
        <w:rPr>
          <w:spacing w:val="-3"/>
          <w:sz w:val="20"/>
        </w:rPr>
        <w:t> </w:t>
      </w:r>
      <w:r>
        <w:rPr>
          <w:sz w:val="20"/>
        </w:rPr>
        <w:t>граффити.</w:t>
      </w:r>
      <w:r>
        <w:rPr>
          <w:spacing w:val="-1"/>
          <w:sz w:val="20"/>
        </w:rPr>
        <w:t> </w:t>
      </w:r>
      <w:r>
        <w:rPr>
          <w:i/>
          <w:sz w:val="20"/>
        </w:rPr>
        <w:t>[Минимально</w:t>
      </w:r>
      <w:r>
        <w:rPr>
          <w:i/>
          <w:spacing w:val="-4"/>
          <w:sz w:val="20"/>
        </w:rPr>
        <w:t> </w:t>
      </w:r>
      <w:r>
        <w:rPr>
          <w:i/>
          <w:sz w:val="20"/>
        </w:rPr>
        <w:t>допустимый</w:t>
      </w:r>
      <w:r>
        <w:rPr>
          <w:i/>
          <w:spacing w:val="-4"/>
          <w:sz w:val="20"/>
        </w:rPr>
        <w:t> </w:t>
      </w:r>
      <w:r>
        <w:rPr>
          <w:i/>
          <w:sz w:val="20"/>
        </w:rPr>
        <w:t>ответ.</w:t>
      </w:r>
      <w:r>
        <w:rPr>
          <w:i/>
          <w:sz w:val="20"/>
        </w:rPr>
        <w:t> Сходство осознается, но его суть не объясняется.]</w:t>
      </w:r>
    </w:p>
    <w:p>
      <w:pPr>
        <w:pStyle w:val="ListParagraph"/>
        <w:numPr>
          <w:ilvl w:val="0"/>
          <w:numId w:val="11"/>
        </w:numPr>
        <w:tabs>
          <w:tab w:pos="1787" w:val="left" w:leader="none"/>
        </w:tabs>
        <w:spacing w:line="240" w:lineRule="auto" w:before="10" w:after="0"/>
        <w:ind w:left="1786" w:right="0" w:hanging="286"/>
        <w:jc w:val="left"/>
        <w:rPr>
          <w:rFonts w:ascii="Symbol" w:hAnsi="Symbol"/>
          <w:sz w:val="20"/>
        </w:rPr>
      </w:pPr>
      <w:r>
        <w:rPr>
          <w:sz w:val="20"/>
        </w:rPr>
        <w:t>Потому</w:t>
      </w:r>
      <w:r>
        <w:rPr>
          <w:spacing w:val="-10"/>
          <w:sz w:val="20"/>
        </w:rPr>
        <w:t> </w:t>
      </w:r>
      <w:r>
        <w:rPr>
          <w:sz w:val="20"/>
        </w:rPr>
        <w:t>что</w:t>
      </w:r>
      <w:r>
        <w:rPr>
          <w:spacing w:val="-4"/>
          <w:sz w:val="20"/>
        </w:rPr>
        <w:t> </w:t>
      </w:r>
      <w:r>
        <w:rPr>
          <w:sz w:val="20"/>
        </w:rPr>
        <w:t>это</w:t>
      </w:r>
      <w:r>
        <w:rPr>
          <w:spacing w:val="-5"/>
          <w:sz w:val="20"/>
        </w:rPr>
        <w:t> </w:t>
      </w:r>
      <w:r>
        <w:rPr>
          <w:sz w:val="20"/>
        </w:rPr>
        <w:t>другая</w:t>
      </w:r>
      <w:r>
        <w:rPr>
          <w:spacing w:val="-6"/>
          <w:sz w:val="20"/>
        </w:rPr>
        <w:t> </w:t>
      </w:r>
      <w:r>
        <w:rPr>
          <w:sz w:val="20"/>
        </w:rPr>
        <w:t>форма</w:t>
      </w:r>
      <w:r>
        <w:rPr>
          <w:spacing w:val="-6"/>
          <w:sz w:val="20"/>
        </w:rPr>
        <w:t> </w:t>
      </w:r>
      <w:r>
        <w:rPr>
          <w:spacing w:val="-2"/>
          <w:sz w:val="20"/>
        </w:rPr>
        <w:t>выставки.</w:t>
      </w:r>
    </w:p>
    <w:p>
      <w:pPr>
        <w:pStyle w:val="ListParagraph"/>
        <w:numPr>
          <w:ilvl w:val="0"/>
          <w:numId w:val="11"/>
        </w:numPr>
        <w:tabs>
          <w:tab w:pos="1787" w:val="left" w:leader="none"/>
        </w:tabs>
        <w:spacing w:line="254" w:lineRule="auto" w:before="17" w:after="0"/>
        <w:ind w:left="1786" w:right="945" w:hanging="286"/>
        <w:jc w:val="left"/>
        <w:rPr>
          <w:rFonts w:ascii="Symbol" w:hAnsi="Symbol"/>
          <w:sz w:val="20"/>
        </w:rPr>
      </w:pPr>
      <w:r>
        <w:rPr>
          <w:sz w:val="20"/>
        </w:rPr>
        <w:t>Потому</w:t>
      </w:r>
      <w:r>
        <w:rPr>
          <w:spacing w:val="-7"/>
          <w:sz w:val="20"/>
        </w:rPr>
        <w:t> </w:t>
      </w:r>
      <w:r>
        <w:rPr>
          <w:sz w:val="20"/>
        </w:rPr>
        <w:t>что</w:t>
      </w:r>
      <w:r>
        <w:rPr>
          <w:spacing w:val="-4"/>
          <w:sz w:val="20"/>
        </w:rPr>
        <w:t> </w:t>
      </w:r>
      <w:r>
        <w:rPr>
          <w:sz w:val="20"/>
        </w:rPr>
        <w:t>рекламщики</w:t>
      </w:r>
      <w:r>
        <w:rPr>
          <w:spacing w:val="-5"/>
          <w:sz w:val="20"/>
        </w:rPr>
        <w:t> </w:t>
      </w:r>
      <w:r>
        <w:rPr>
          <w:sz w:val="20"/>
        </w:rPr>
        <w:t>размещают</w:t>
      </w:r>
      <w:r>
        <w:rPr>
          <w:spacing w:val="-4"/>
          <w:sz w:val="20"/>
        </w:rPr>
        <w:t> </w:t>
      </w:r>
      <w:r>
        <w:rPr>
          <w:sz w:val="20"/>
        </w:rPr>
        <w:t>плакаты</w:t>
      </w:r>
      <w:r>
        <w:rPr>
          <w:spacing w:val="-1"/>
          <w:sz w:val="20"/>
        </w:rPr>
        <w:t> </w:t>
      </w:r>
      <w:r>
        <w:rPr>
          <w:sz w:val="20"/>
        </w:rPr>
        <w:t>и</w:t>
      </w:r>
      <w:r>
        <w:rPr>
          <w:spacing w:val="-5"/>
          <w:sz w:val="20"/>
        </w:rPr>
        <w:t> </w:t>
      </w:r>
      <w:r>
        <w:rPr>
          <w:sz w:val="20"/>
        </w:rPr>
        <w:t>постеры</w:t>
      </w:r>
      <w:r>
        <w:rPr>
          <w:spacing w:val="-3"/>
          <w:sz w:val="20"/>
        </w:rPr>
        <w:t> </w:t>
      </w:r>
      <w:r>
        <w:rPr>
          <w:sz w:val="20"/>
        </w:rPr>
        <w:t>на</w:t>
      </w:r>
      <w:r>
        <w:rPr>
          <w:spacing w:val="-4"/>
          <w:sz w:val="20"/>
        </w:rPr>
        <w:t> </w:t>
      </w:r>
      <w:r>
        <w:rPr>
          <w:sz w:val="20"/>
        </w:rPr>
        <w:t>стенах,</w:t>
      </w:r>
      <w:r>
        <w:rPr>
          <w:spacing w:val="-4"/>
          <w:sz w:val="20"/>
        </w:rPr>
        <w:t> </w:t>
      </w:r>
      <w:r>
        <w:rPr>
          <w:sz w:val="20"/>
        </w:rPr>
        <w:t>поэтому</w:t>
      </w:r>
      <w:r>
        <w:rPr>
          <w:spacing w:val="-5"/>
          <w:sz w:val="20"/>
        </w:rPr>
        <w:t> </w:t>
      </w:r>
      <w:r>
        <w:rPr>
          <w:sz w:val="20"/>
        </w:rPr>
        <w:t>она</w:t>
      </w:r>
      <w:r>
        <w:rPr>
          <w:spacing w:val="-4"/>
          <w:sz w:val="20"/>
        </w:rPr>
        <w:t> </w:t>
      </w:r>
      <w:r>
        <w:rPr>
          <w:sz w:val="20"/>
        </w:rPr>
        <w:t>считает,</w:t>
      </w:r>
      <w:r>
        <w:rPr>
          <w:spacing w:val="-2"/>
          <w:sz w:val="20"/>
        </w:rPr>
        <w:t> </w:t>
      </w:r>
      <w:r>
        <w:rPr>
          <w:sz w:val="20"/>
        </w:rPr>
        <w:t>что это те же граффити.</w:t>
      </w:r>
    </w:p>
    <w:p>
      <w:pPr>
        <w:spacing w:after="0" w:line="254" w:lineRule="auto"/>
        <w:jc w:val="left"/>
        <w:rPr>
          <w:rFonts w:ascii="Symbol" w:hAnsi="Symbol"/>
          <w:sz w:val="20"/>
        </w:rPr>
        <w:sectPr>
          <w:pgSz w:w="11910" w:h="16840"/>
          <w:pgMar w:header="0" w:footer="1194" w:top="860" w:bottom="1380" w:left="340" w:right="200"/>
        </w:sectPr>
      </w:pPr>
    </w:p>
    <w:p>
      <w:pPr>
        <w:pStyle w:val="ListParagraph"/>
        <w:numPr>
          <w:ilvl w:val="0"/>
          <w:numId w:val="11"/>
        </w:numPr>
        <w:tabs>
          <w:tab w:pos="1787" w:val="left" w:leader="none"/>
        </w:tabs>
        <w:spacing w:line="240" w:lineRule="auto" w:before="82" w:after="0"/>
        <w:ind w:left="1786" w:right="0" w:hanging="286"/>
        <w:jc w:val="left"/>
        <w:rPr>
          <w:rFonts w:ascii="Symbol" w:hAnsi="Symbol"/>
          <w:sz w:val="20"/>
        </w:rPr>
      </w:pPr>
      <w:r>
        <w:rPr>
          <w:sz w:val="20"/>
        </w:rPr>
        <w:t>Потому</w:t>
      </w:r>
      <w:r>
        <w:rPr>
          <w:spacing w:val="-9"/>
          <w:sz w:val="20"/>
        </w:rPr>
        <w:t> </w:t>
      </w:r>
      <w:r>
        <w:rPr>
          <w:sz w:val="20"/>
        </w:rPr>
        <w:t>что</w:t>
      </w:r>
      <w:r>
        <w:rPr>
          <w:spacing w:val="-6"/>
          <w:sz w:val="20"/>
        </w:rPr>
        <w:t> </w:t>
      </w:r>
      <w:r>
        <w:rPr>
          <w:sz w:val="20"/>
        </w:rPr>
        <w:t>она</w:t>
      </w:r>
      <w:r>
        <w:rPr>
          <w:spacing w:val="-6"/>
          <w:sz w:val="20"/>
        </w:rPr>
        <w:t> </w:t>
      </w:r>
      <w:r>
        <w:rPr>
          <w:sz w:val="20"/>
        </w:rPr>
        <w:t>тоже</w:t>
      </w:r>
      <w:r>
        <w:rPr>
          <w:spacing w:val="-4"/>
          <w:sz w:val="20"/>
        </w:rPr>
        <w:t> </w:t>
      </w:r>
      <w:r>
        <w:rPr>
          <w:sz w:val="20"/>
        </w:rPr>
        <w:t>размещается</w:t>
      </w:r>
      <w:r>
        <w:rPr>
          <w:spacing w:val="-5"/>
          <w:sz w:val="20"/>
        </w:rPr>
        <w:t> </w:t>
      </w:r>
      <w:r>
        <w:rPr>
          <w:sz w:val="20"/>
        </w:rPr>
        <w:t>на</w:t>
      </w:r>
      <w:r>
        <w:rPr>
          <w:spacing w:val="-4"/>
          <w:sz w:val="20"/>
        </w:rPr>
        <w:t> </w:t>
      </w:r>
      <w:r>
        <w:rPr>
          <w:spacing w:val="-2"/>
          <w:sz w:val="20"/>
        </w:rPr>
        <w:t>стенах.</w:t>
      </w:r>
    </w:p>
    <w:p>
      <w:pPr>
        <w:pStyle w:val="ListParagraph"/>
        <w:numPr>
          <w:ilvl w:val="0"/>
          <w:numId w:val="11"/>
        </w:numPr>
        <w:tabs>
          <w:tab w:pos="1787" w:val="left" w:leader="none"/>
        </w:tabs>
        <w:spacing w:line="240" w:lineRule="auto" w:before="16" w:after="0"/>
        <w:ind w:left="1786" w:right="0" w:hanging="286"/>
        <w:jc w:val="left"/>
        <w:rPr>
          <w:rFonts w:ascii="Symbol" w:hAnsi="Symbol"/>
          <w:sz w:val="20"/>
        </w:rPr>
      </w:pPr>
      <w:r>
        <w:rPr>
          <w:sz w:val="20"/>
        </w:rPr>
        <w:t>Потому</w:t>
      </w:r>
      <w:r>
        <w:rPr>
          <w:spacing w:val="-10"/>
          <w:sz w:val="20"/>
        </w:rPr>
        <w:t> </w:t>
      </w:r>
      <w:r>
        <w:rPr>
          <w:sz w:val="20"/>
        </w:rPr>
        <w:t>что</w:t>
      </w:r>
      <w:r>
        <w:rPr>
          <w:spacing w:val="-6"/>
          <w:sz w:val="20"/>
        </w:rPr>
        <w:t> </w:t>
      </w:r>
      <w:r>
        <w:rPr>
          <w:sz w:val="20"/>
        </w:rPr>
        <w:t>на</w:t>
      </w:r>
      <w:r>
        <w:rPr>
          <w:spacing w:val="-5"/>
          <w:sz w:val="20"/>
        </w:rPr>
        <w:t> </w:t>
      </w:r>
      <w:r>
        <w:rPr>
          <w:sz w:val="20"/>
        </w:rPr>
        <w:t>них</w:t>
      </w:r>
      <w:r>
        <w:rPr>
          <w:spacing w:val="-5"/>
          <w:sz w:val="20"/>
        </w:rPr>
        <w:t> </w:t>
      </w:r>
      <w:r>
        <w:rPr>
          <w:sz w:val="20"/>
        </w:rPr>
        <w:t>одинаково</w:t>
      </w:r>
      <w:r>
        <w:rPr>
          <w:spacing w:val="-6"/>
          <w:sz w:val="20"/>
        </w:rPr>
        <w:t> </w:t>
      </w:r>
      <w:r>
        <w:rPr>
          <w:sz w:val="20"/>
        </w:rPr>
        <w:t>и</w:t>
      </w:r>
      <w:r>
        <w:rPr>
          <w:spacing w:val="-7"/>
          <w:sz w:val="20"/>
        </w:rPr>
        <w:t> </w:t>
      </w:r>
      <w:r>
        <w:rPr>
          <w:sz w:val="20"/>
        </w:rPr>
        <w:t>приятно,</w:t>
      </w:r>
      <w:r>
        <w:rPr>
          <w:spacing w:val="-7"/>
          <w:sz w:val="20"/>
        </w:rPr>
        <w:t> </w:t>
      </w:r>
      <w:r>
        <w:rPr>
          <w:sz w:val="20"/>
        </w:rPr>
        <w:t>и</w:t>
      </w:r>
      <w:r>
        <w:rPr>
          <w:spacing w:val="-2"/>
          <w:sz w:val="20"/>
        </w:rPr>
        <w:t> </w:t>
      </w:r>
      <w:r>
        <w:rPr>
          <w:sz w:val="20"/>
        </w:rPr>
        <w:t>неприятно</w:t>
      </w:r>
      <w:r>
        <w:rPr>
          <w:spacing w:val="-7"/>
          <w:sz w:val="20"/>
        </w:rPr>
        <w:t> </w:t>
      </w:r>
      <w:r>
        <w:rPr>
          <w:spacing w:val="-2"/>
          <w:sz w:val="20"/>
        </w:rPr>
        <w:t>смотреть.</w:t>
      </w:r>
    </w:p>
    <w:p>
      <w:pPr>
        <w:pStyle w:val="ListParagraph"/>
        <w:numPr>
          <w:ilvl w:val="0"/>
          <w:numId w:val="11"/>
        </w:numPr>
        <w:tabs>
          <w:tab w:pos="1787" w:val="left" w:leader="none"/>
        </w:tabs>
        <w:spacing w:line="256" w:lineRule="auto" w:before="17" w:after="0"/>
        <w:ind w:left="1786" w:right="1501" w:hanging="286"/>
        <w:jc w:val="left"/>
        <w:rPr>
          <w:rFonts w:ascii="Symbol" w:hAnsi="Symbol"/>
          <w:sz w:val="20"/>
        </w:rPr>
      </w:pPr>
      <w:r>
        <w:rPr>
          <w:sz w:val="20"/>
        </w:rPr>
        <w:t>Она</w:t>
      </w:r>
      <w:r>
        <w:rPr>
          <w:spacing w:val="-5"/>
          <w:sz w:val="20"/>
        </w:rPr>
        <w:t> </w:t>
      </w:r>
      <w:r>
        <w:rPr>
          <w:sz w:val="20"/>
        </w:rPr>
        <w:t>ссылается</w:t>
      </w:r>
      <w:r>
        <w:rPr>
          <w:spacing w:val="-4"/>
          <w:sz w:val="20"/>
        </w:rPr>
        <w:t> </w:t>
      </w:r>
      <w:r>
        <w:rPr>
          <w:sz w:val="20"/>
        </w:rPr>
        <w:t>на</w:t>
      </w:r>
      <w:r>
        <w:rPr>
          <w:spacing w:val="-3"/>
          <w:sz w:val="20"/>
        </w:rPr>
        <w:t> </w:t>
      </w:r>
      <w:r>
        <w:rPr>
          <w:sz w:val="20"/>
        </w:rPr>
        <w:t>рекламу,</w:t>
      </w:r>
      <w:r>
        <w:rPr>
          <w:spacing w:val="-3"/>
          <w:sz w:val="20"/>
        </w:rPr>
        <w:t> </w:t>
      </w:r>
      <w:r>
        <w:rPr>
          <w:sz w:val="20"/>
        </w:rPr>
        <w:t>так</w:t>
      </w:r>
      <w:r>
        <w:rPr>
          <w:spacing w:val="-3"/>
          <w:sz w:val="20"/>
        </w:rPr>
        <w:t> </w:t>
      </w:r>
      <w:r>
        <w:rPr>
          <w:sz w:val="20"/>
        </w:rPr>
        <w:t>как</w:t>
      </w:r>
      <w:r>
        <w:rPr>
          <w:spacing w:val="-4"/>
          <w:sz w:val="20"/>
        </w:rPr>
        <w:t> </w:t>
      </w:r>
      <w:r>
        <w:rPr>
          <w:sz w:val="20"/>
        </w:rPr>
        <w:t>в</w:t>
      </w:r>
      <w:r>
        <w:rPr>
          <w:spacing w:val="-5"/>
          <w:sz w:val="20"/>
        </w:rPr>
        <w:t> </w:t>
      </w:r>
      <w:r>
        <w:rPr>
          <w:sz w:val="20"/>
        </w:rPr>
        <w:t>отличие</w:t>
      </w:r>
      <w:r>
        <w:rPr>
          <w:spacing w:val="-2"/>
          <w:sz w:val="20"/>
        </w:rPr>
        <w:t> </w:t>
      </w:r>
      <w:r>
        <w:rPr>
          <w:sz w:val="20"/>
        </w:rPr>
        <w:t>от</w:t>
      </w:r>
      <w:r>
        <w:rPr>
          <w:spacing w:val="-5"/>
          <w:sz w:val="20"/>
        </w:rPr>
        <w:t> </w:t>
      </w:r>
      <w:r>
        <w:rPr>
          <w:sz w:val="20"/>
        </w:rPr>
        <w:t>граффити</w:t>
      </w:r>
      <w:r>
        <w:rPr>
          <w:spacing w:val="-3"/>
          <w:sz w:val="20"/>
        </w:rPr>
        <w:t> </w:t>
      </w:r>
      <w:r>
        <w:rPr>
          <w:sz w:val="20"/>
        </w:rPr>
        <w:t>она</w:t>
      </w:r>
      <w:r>
        <w:rPr>
          <w:spacing w:val="-5"/>
          <w:sz w:val="20"/>
        </w:rPr>
        <w:t> </w:t>
      </w:r>
      <w:r>
        <w:rPr>
          <w:sz w:val="20"/>
        </w:rPr>
        <w:t>считается</w:t>
      </w:r>
      <w:r>
        <w:rPr>
          <w:spacing w:val="-2"/>
          <w:sz w:val="20"/>
        </w:rPr>
        <w:t> </w:t>
      </w:r>
      <w:r>
        <w:rPr>
          <w:sz w:val="20"/>
        </w:rPr>
        <w:t>допустимой. </w:t>
      </w:r>
      <w:r>
        <w:rPr>
          <w:i/>
          <w:sz w:val="20"/>
        </w:rPr>
        <w:t>[Подразумевается сходство граффити и рекламы на основе противоположного</w:t>
      </w:r>
      <w:r>
        <w:rPr>
          <w:i/>
          <w:sz w:val="20"/>
        </w:rPr>
        <w:t> отношения к ним.]</w:t>
      </w:r>
    </w:p>
    <w:p>
      <w:pPr>
        <w:pStyle w:val="BodyText"/>
        <w:spacing w:before="162"/>
        <w:ind w:left="793"/>
      </w:pPr>
      <w:r>
        <w:rPr/>
        <w:t>ИЛИ:</w:t>
      </w:r>
      <w:r>
        <w:rPr>
          <w:spacing w:val="27"/>
        </w:rPr>
        <w:t>  </w:t>
      </w:r>
      <w:r>
        <w:rPr/>
        <w:t>Говорится,</w:t>
      </w:r>
      <w:r>
        <w:rPr>
          <w:spacing w:val="-1"/>
        </w:rPr>
        <w:t> </w:t>
      </w:r>
      <w:r>
        <w:rPr/>
        <w:t>что</w:t>
      </w:r>
      <w:r>
        <w:rPr>
          <w:spacing w:val="-5"/>
        </w:rPr>
        <w:t> </w:t>
      </w:r>
      <w:r>
        <w:rPr/>
        <w:t>ссылка</w:t>
      </w:r>
      <w:r>
        <w:rPr>
          <w:spacing w:val="-5"/>
        </w:rPr>
        <w:t> </w:t>
      </w:r>
      <w:r>
        <w:rPr/>
        <w:t>на</w:t>
      </w:r>
      <w:r>
        <w:rPr>
          <w:spacing w:val="-2"/>
        </w:rPr>
        <w:t> </w:t>
      </w:r>
      <w:r>
        <w:rPr/>
        <w:t>рекламу</w:t>
      </w:r>
      <w:r>
        <w:rPr>
          <w:spacing w:val="-3"/>
        </w:rPr>
        <w:t> </w:t>
      </w:r>
      <w:r>
        <w:rPr/>
        <w:t>–</w:t>
      </w:r>
      <w:r>
        <w:rPr>
          <w:spacing w:val="-4"/>
        </w:rPr>
        <w:t> </w:t>
      </w:r>
      <w:r>
        <w:rPr/>
        <w:t>это</w:t>
      </w:r>
      <w:r>
        <w:rPr>
          <w:spacing w:val="-5"/>
        </w:rPr>
        <w:t> </w:t>
      </w:r>
      <w:r>
        <w:rPr>
          <w:u w:val="single"/>
        </w:rPr>
        <w:t>стратегия</w:t>
      </w:r>
      <w:r>
        <w:rPr>
          <w:spacing w:val="-4"/>
        </w:rPr>
        <w:t> </w:t>
      </w:r>
      <w:r>
        <w:rPr/>
        <w:t>по</w:t>
      </w:r>
      <w:r>
        <w:rPr>
          <w:spacing w:val="-2"/>
        </w:rPr>
        <w:t> </w:t>
      </w:r>
      <w:r>
        <w:rPr>
          <w:u w:val="single"/>
        </w:rPr>
        <w:t>защите</w:t>
      </w:r>
      <w:r>
        <w:rPr>
          <w:spacing w:val="-5"/>
          <w:u w:val="single"/>
        </w:rPr>
        <w:t> </w:t>
      </w:r>
      <w:r>
        <w:rPr>
          <w:spacing w:val="-2"/>
          <w:u w:val="single"/>
        </w:rPr>
        <w:t>граффити</w:t>
      </w:r>
      <w:r>
        <w:rPr>
          <w:spacing w:val="-2"/>
        </w:rPr>
        <w:t>.</w:t>
      </w:r>
    </w:p>
    <w:p>
      <w:pPr>
        <w:pStyle w:val="ListParagraph"/>
        <w:numPr>
          <w:ilvl w:val="0"/>
          <w:numId w:val="11"/>
        </w:numPr>
        <w:tabs>
          <w:tab w:pos="1787" w:val="left" w:leader="none"/>
        </w:tabs>
        <w:spacing w:line="240" w:lineRule="auto" w:before="19" w:after="0"/>
        <w:ind w:left="1786" w:right="0" w:hanging="286"/>
        <w:jc w:val="left"/>
        <w:rPr>
          <w:rFonts w:ascii="Symbol" w:hAnsi="Symbol"/>
          <w:sz w:val="20"/>
        </w:rPr>
      </w:pPr>
      <w:r>
        <w:rPr>
          <w:sz w:val="20"/>
        </w:rPr>
        <w:t>Для</w:t>
      </w:r>
      <w:r>
        <w:rPr>
          <w:spacing w:val="-5"/>
          <w:sz w:val="20"/>
        </w:rPr>
        <w:t> </w:t>
      </w:r>
      <w:r>
        <w:rPr>
          <w:sz w:val="20"/>
        </w:rPr>
        <w:t>того</w:t>
      </w:r>
      <w:r>
        <w:rPr>
          <w:spacing w:val="-6"/>
          <w:sz w:val="20"/>
        </w:rPr>
        <w:t> </w:t>
      </w:r>
      <w:r>
        <w:rPr>
          <w:sz w:val="20"/>
        </w:rPr>
        <w:t>чтобы</w:t>
      </w:r>
      <w:r>
        <w:rPr>
          <w:spacing w:val="-6"/>
          <w:sz w:val="20"/>
        </w:rPr>
        <w:t> </w:t>
      </w:r>
      <w:r>
        <w:rPr>
          <w:sz w:val="20"/>
        </w:rPr>
        <w:t>в</w:t>
      </w:r>
      <w:r>
        <w:rPr>
          <w:spacing w:val="-7"/>
          <w:sz w:val="20"/>
        </w:rPr>
        <w:t> </w:t>
      </w:r>
      <w:r>
        <w:rPr>
          <w:sz w:val="20"/>
        </w:rPr>
        <w:t>результате</w:t>
      </w:r>
      <w:r>
        <w:rPr>
          <w:spacing w:val="-8"/>
          <w:sz w:val="20"/>
        </w:rPr>
        <w:t> </w:t>
      </w:r>
      <w:r>
        <w:rPr>
          <w:sz w:val="20"/>
        </w:rPr>
        <w:t>мы</w:t>
      </w:r>
      <w:r>
        <w:rPr>
          <w:spacing w:val="-4"/>
          <w:sz w:val="20"/>
        </w:rPr>
        <w:t> </w:t>
      </w:r>
      <w:r>
        <w:rPr>
          <w:sz w:val="20"/>
        </w:rPr>
        <w:t>поняли,</w:t>
      </w:r>
      <w:r>
        <w:rPr>
          <w:spacing w:val="-5"/>
          <w:sz w:val="20"/>
        </w:rPr>
        <w:t> </w:t>
      </w:r>
      <w:r>
        <w:rPr>
          <w:sz w:val="20"/>
        </w:rPr>
        <w:t>что</w:t>
      </w:r>
      <w:r>
        <w:rPr>
          <w:spacing w:val="-5"/>
          <w:sz w:val="20"/>
        </w:rPr>
        <w:t> </w:t>
      </w:r>
      <w:r>
        <w:rPr>
          <w:sz w:val="20"/>
        </w:rPr>
        <w:t>граффити</w:t>
      </w:r>
      <w:r>
        <w:rPr>
          <w:spacing w:val="-8"/>
          <w:sz w:val="20"/>
        </w:rPr>
        <w:t> </w:t>
      </w:r>
      <w:r>
        <w:rPr>
          <w:sz w:val="20"/>
        </w:rPr>
        <w:t>законно,</w:t>
      </w:r>
      <w:r>
        <w:rPr>
          <w:spacing w:val="-8"/>
          <w:sz w:val="20"/>
        </w:rPr>
        <w:t> </w:t>
      </w:r>
      <w:r>
        <w:rPr>
          <w:sz w:val="20"/>
        </w:rPr>
        <w:t>несмотря</w:t>
      </w:r>
      <w:r>
        <w:rPr>
          <w:spacing w:val="-4"/>
          <w:sz w:val="20"/>
        </w:rPr>
        <w:t> </w:t>
      </w:r>
      <w:r>
        <w:rPr>
          <w:sz w:val="20"/>
        </w:rPr>
        <w:t>ни</w:t>
      </w:r>
      <w:r>
        <w:rPr>
          <w:spacing w:val="-8"/>
          <w:sz w:val="20"/>
        </w:rPr>
        <w:t> </w:t>
      </w:r>
      <w:r>
        <w:rPr>
          <w:sz w:val="20"/>
        </w:rPr>
        <w:t>на</w:t>
      </w:r>
      <w:r>
        <w:rPr>
          <w:spacing w:val="-5"/>
          <w:sz w:val="20"/>
        </w:rPr>
        <w:t> </w:t>
      </w:r>
      <w:r>
        <w:rPr>
          <w:spacing w:val="-4"/>
          <w:sz w:val="20"/>
        </w:rPr>
        <w:t>что.</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793"/>
      </w:pPr>
      <w:r>
        <w:rPr/>
        <w:t>Код</w:t>
      </w:r>
      <w:r>
        <w:rPr>
          <w:spacing w:val="-8"/>
        </w:rPr>
        <w:t> </w:t>
      </w:r>
      <w:r>
        <w:rPr/>
        <w:t>0:</w:t>
      </w:r>
      <w:r>
        <w:rPr>
          <w:spacing w:val="-6"/>
        </w:rPr>
        <w:t> </w:t>
      </w:r>
      <w:r>
        <w:rPr/>
        <w:t>Дается</w:t>
      </w:r>
      <w:r>
        <w:rPr>
          <w:spacing w:val="-6"/>
        </w:rPr>
        <w:t> </w:t>
      </w:r>
      <w:r>
        <w:rPr>
          <w:u w:val="single"/>
        </w:rPr>
        <w:t>недостаточный</w:t>
      </w:r>
      <w:r>
        <w:rPr>
          <w:spacing w:val="-6"/>
          <w:u w:val="single"/>
        </w:rPr>
        <w:t> </w:t>
      </w:r>
      <w:r>
        <w:rPr>
          <w:u w:val="single"/>
        </w:rPr>
        <w:t>или</w:t>
      </w:r>
      <w:r>
        <w:rPr>
          <w:spacing w:val="-7"/>
          <w:u w:val="single"/>
        </w:rPr>
        <w:t> </w:t>
      </w:r>
      <w:r>
        <w:rPr>
          <w:u w:val="single"/>
        </w:rPr>
        <w:t>расплывчатый</w:t>
      </w:r>
      <w:r>
        <w:rPr>
          <w:spacing w:val="-4"/>
        </w:rPr>
        <w:t> </w:t>
      </w:r>
      <w:r>
        <w:rPr>
          <w:spacing w:val="-2"/>
        </w:rPr>
        <w:t>ответ.</w:t>
      </w:r>
    </w:p>
    <w:p>
      <w:pPr>
        <w:pStyle w:val="ListParagraph"/>
        <w:numPr>
          <w:ilvl w:val="0"/>
          <w:numId w:val="11"/>
        </w:numPr>
        <w:tabs>
          <w:tab w:pos="1787" w:val="left" w:leader="none"/>
        </w:tabs>
        <w:spacing w:line="240" w:lineRule="auto" w:before="22" w:after="0"/>
        <w:ind w:left="1786" w:right="0" w:hanging="286"/>
        <w:jc w:val="left"/>
        <w:rPr>
          <w:rFonts w:ascii="Symbol" w:hAnsi="Symbol"/>
          <w:sz w:val="20"/>
        </w:rPr>
      </w:pPr>
      <w:r>
        <w:rPr>
          <w:sz w:val="20"/>
        </w:rPr>
        <w:t>Это</w:t>
      </w:r>
      <w:r>
        <w:rPr>
          <w:spacing w:val="-8"/>
          <w:sz w:val="20"/>
        </w:rPr>
        <w:t> </w:t>
      </w:r>
      <w:r>
        <w:rPr>
          <w:sz w:val="20"/>
        </w:rPr>
        <w:t>способ</w:t>
      </w:r>
      <w:r>
        <w:rPr>
          <w:spacing w:val="-7"/>
          <w:sz w:val="20"/>
        </w:rPr>
        <w:t> </w:t>
      </w:r>
      <w:r>
        <w:rPr>
          <w:sz w:val="20"/>
        </w:rPr>
        <w:t>выражения</w:t>
      </w:r>
      <w:r>
        <w:rPr>
          <w:spacing w:val="-5"/>
          <w:sz w:val="20"/>
        </w:rPr>
        <w:t> </w:t>
      </w:r>
      <w:r>
        <w:rPr>
          <w:sz w:val="20"/>
        </w:rPr>
        <w:t>ее</w:t>
      </w:r>
      <w:r>
        <w:rPr>
          <w:spacing w:val="-6"/>
          <w:sz w:val="20"/>
        </w:rPr>
        <w:t> </w:t>
      </w:r>
      <w:r>
        <w:rPr>
          <w:sz w:val="20"/>
        </w:rPr>
        <w:t>точки</w:t>
      </w:r>
      <w:r>
        <w:rPr>
          <w:spacing w:val="-8"/>
          <w:sz w:val="20"/>
        </w:rPr>
        <w:t> </w:t>
      </w:r>
      <w:r>
        <w:rPr>
          <w:spacing w:val="-2"/>
          <w:sz w:val="20"/>
        </w:rPr>
        <w:t>зрения.</w:t>
      </w:r>
    </w:p>
    <w:p>
      <w:pPr>
        <w:pStyle w:val="ListParagraph"/>
        <w:numPr>
          <w:ilvl w:val="0"/>
          <w:numId w:val="11"/>
        </w:numPr>
        <w:tabs>
          <w:tab w:pos="1787" w:val="left" w:leader="none"/>
        </w:tabs>
        <w:spacing w:line="240" w:lineRule="auto" w:before="16" w:after="0"/>
        <w:ind w:left="1786" w:right="0" w:hanging="286"/>
        <w:jc w:val="left"/>
        <w:rPr>
          <w:rFonts w:ascii="Symbol" w:hAnsi="Symbol"/>
          <w:sz w:val="20"/>
        </w:rPr>
      </w:pPr>
      <w:r>
        <w:rPr>
          <w:sz w:val="20"/>
        </w:rPr>
        <w:t>Потому</w:t>
      </w:r>
      <w:r>
        <w:rPr>
          <w:spacing w:val="-9"/>
          <w:sz w:val="20"/>
        </w:rPr>
        <w:t> </w:t>
      </w:r>
      <w:r>
        <w:rPr>
          <w:sz w:val="20"/>
        </w:rPr>
        <w:t>что</w:t>
      </w:r>
      <w:r>
        <w:rPr>
          <w:spacing w:val="-6"/>
          <w:sz w:val="20"/>
        </w:rPr>
        <w:t> </w:t>
      </w:r>
      <w:r>
        <w:rPr>
          <w:sz w:val="20"/>
        </w:rPr>
        <w:t>она</w:t>
      </w:r>
      <w:r>
        <w:rPr>
          <w:spacing w:val="-6"/>
          <w:sz w:val="20"/>
        </w:rPr>
        <w:t> </w:t>
      </w:r>
      <w:r>
        <w:rPr>
          <w:sz w:val="20"/>
        </w:rPr>
        <w:t>хочет.</w:t>
      </w:r>
      <w:r>
        <w:rPr>
          <w:spacing w:val="-4"/>
          <w:sz w:val="20"/>
        </w:rPr>
        <w:t> </w:t>
      </w:r>
      <w:r>
        <w:rPr>
          <w:sz w:val="20"/>
        </w:rPr>
        <w:t>Вот</w:t>
      </w:r>
      <w:r>
        <w:rPr>
          <w:spacing w:val="-6"/>
          <w:sz w:val="20"/>
        </w:rPr>
        <w:t> </w:t>
      </w:r>
      <w:r>
        <w:rPr>
          <w:sz w:val="20"/>
        </w:rPr>
        <w:t>и</w:t>
      </w:r>
      <w:r>
        <w:rPr>
          <w:spacing w:val="-7"/>
          <w:sz w:val="20"/>
        </w:rPr>
        <w:t> </w:t>
      </w:r>
      <w:r>
        <w:rPr>
          <w:sz w:val="20"/>
        </w:rPr>
        <w:t>ссылается</w:t>
      </w:r>
      <w:r>
        <w:rPr>
          <w:spacing w:val="-5"/>
          <w:sz w:val="20"/>
        </w:rPr>
        <w:t> </w:t>
      </w:r>
      <w:r>
        <w:rPr>
          <w:sz w:val="20"/>
        </w:rPr>
        <w:t>на</w:t>
      </w:r>
      <w:r>
        <w:rPr>
          <w:spacing w:val="-4"/>
          <w:sz w:val="20"/>
        </w:rPr>
        <w:t> </w:t>
      </w:r>
      <w:r>
        <w:rPr>
          <w:sz w:val="20"/>
        </w:rPr>
        <w:t>рекламу</w:t>
      </w:r>
      <w:r>
        <w:rPr>
          <w:spacing w:val="-7"/>
          <w:sz w:val="20"/>
        </w:rPr>
        <w:t> </w:t>
      </w:r>
      <w:r>
        <w:rPr>
          <w:sz w:val="20"/>
        </w:rPr>
        <w:t>для</w:t>
      </w:r>
      <w:r>
        <w:rPr>
          <w:spacing w:val="-5"/>
          <w:sz w:val="20"/>
        </w:rPr>
        <w:t> </w:t>
      </w:r>
      <w:r>
        <w:rPr>
          <w:spacing w:val="-2"/>
          <w:sz w:val="20"/>
        </w:rPr>
        <w:t>примера.</w:t>
      </w:r>
    </w:p>
    <w:p>
      <w:pPr>
        <w:pStyle w:val="ListParagraph"/>
        <w:numPr>
          <w:ilvl w:val="0"/>
          <w:numId w:val="11"/>
        </w:numPr>
        <w:tabs>
          <w:tab w:pos="1787" w:val="left" w:leader="none"/>
        </w:tabs>
        <w:spacing w:line="240" w:lineRule="auto" w:before="17" w:after="0"/>
        <w:ind w:left="1786" w:right="0" w:hanging="286"/>
        <w:jc w:val="left"/>
        <w:rPr>
          <w:rFonts w:ascii="Symbol" w:hAnsi="Symbol"/>
          <w:sz w:val="20"/>
        </w:rPr>
      </w:pPr>
      <w:r>
        <w:rPr>
          <w:sz w:val="20"/>
        </w:rPr>
        <w:t>Это</w:t>
      </w:r>
      <w:r>
        <w:rPr>
          <w:spacing w:val="-5"/>
          <w:sz w:val="20"/>
        </w:rPr>
        <w:t> </w:t>
      </w:r>
      <w:r>
        <w:rPr>
          <w:spacing w:val="-2"/>
          <w:sz w:val="20"/>
        </w:rPr>
        <w:t>стратегия.</w:t>
      </w:r>
    </w:p>
    <w:p>
      <w:pPr>
        <w:pStyle w:val="ListParagraph"/>
        <w:numPr>
          <w:ilvl w:val="0"/>
          <w:numId w:val="11"/>
        </w:numPr>
        <w:tabs>
          <w:tab w:pos="1787" w:val="left" w:leader="none"/>
        </w:tabs>
        <w:spacing w:line="240" w:lineRule="auto" w:before="14" w:after="0"/>
        <w:ind w:left="1786" w:right="0" w:hanging="286"/>
        <w:jc w:val="left"/>
        <w:rPr>
          <w:rFonts w:ascii="Symbol" w:hAnsi="Symbol"/>
          <w:sz w:val="20"/>
        </w:rPr>
      </w:pPr>
      <w:r>
        <w:rPr>
          <w:sz w:val="20"/>
        </w:rPr>
        <w:t>Логотипы</w:t>
      </w:r>
      <w:r>
        <w:rPr>
          <w:spacing w:val="-9"/>
          <w:sz w:val="20"/>
        </w:rPr>
        <w:t> </w:t>
      </w:r>
      <w:r>
        <w:rPr>
          <w:sz w:val="20"/>
        </w:rPr>
        <w:t>компаний</w:t>
      </w:r>
      <w:r>
        <w:rPr>
          <w:spacing w:val="-7"/>
          <w:sz w:val="20"/>
        </w:rPr>
        <w:t> </w:t>
      </w:r>
      <w:r>
        <w:rPr>
          <w:sz w:val="20"/>
        </w:rPr>
        <w:t>и</w:t>
      </w:r>
      <w:r>
        <w:rPr>
          <w:spacing w:val="-10"/>
          <w:sz w:val="20"/>
        </w:rPr>
        <w:t> </w:t>
      </w:r>
      <w:r>
        <w:rPr>
          <w:sz w:val="20"/>
        </w:rPr>
        <w:t>названия</w:t>
      </w:r>
      <w:r>
        <w:rPr>
          <w:spacing w:val="-7"/>
          <w:sz w:val="20"/>
        </w:rPr>
        <w:t> </w:t>
      </w:r>
      <w:r>
        <w:rPr>
          <w:spacing w:val="-2"/>
          <w:sz w:val="20"/>
        </w:rPr>
        <w:t>магазинов.</w:t>
      </w:r>
    </w:p>
    <w:p>
      <w:pPr>
        <w:pStyle w:val="BodyText"/>
        <w:spacing w:line="259" w:lineRule="auto" w:before="179"/>
        <w:ind w:left="1498" w:right="1036" w:hanging="706"/>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11"/>
        </w:numPr>
        <w:tabs>
          <w:tab w:pos="1787" w:val="left" w:leader="none"/>
        </w:tabs>
        <w:spacing w:line="240" w:lineRule="auto" w:before="160" w:after="0"/>
        <w:ind w:left="1786" w:right="0" w:hanging="286"/>
        <w:jc w:val="left"/>
        <w:rPr>
          <w:rFonts w:ascii="Symbol" w:hAnsi="Symbol"/>
          <w:sz w:val="20"/>
        </w:rPr>
      </w:pPr>
      <w:r>
        <w:rPr>
          <w:sz w:val="20"/>
        </w:rPr>
        <w:t>Она</w:t>
      </w:r>
      <w:r>
        <w:rPr>
          <w:spacing w:val="-11"/>
          <w:sz w:val="20"/>
        </w:rPr>
        <w:t> </w:t>
      </w:r>
      <w:r>
        <w:rPr>
          <w:sz w:val="20"/>
        </w:rPr>
        <w:t>описывает</w:t>
      </w:r>
      <w:r>
        <w:rPr>
          <w:spacing w:val="-8"/>
          <w:sz w:val="20"/>
        </w:rPr>
        <w:t> </w:t>
      </w:r>
      <w:r>
        <w:rPr>
          <w:spacing w:val="-2"/>
          <w:sz w:val="20"/>
        </w:rPr>
        <w:t>граффити.</w:t>
      </w:r>
    </w:p>
    <w:p>
      <w:pPr>
        <w:pStyle w:val="ListParagraph"/>
        <w:numPr>
          <w:ilvl w:val="0"/>
          <w:numId w:val="11"/>
        </w:numPr>
        <w:tabs>
          <w:tab w:pos="1787" w:val="left" w:leader="none"/>
        </w:tabs>
        <w:spacing w:line="240" w:lineRule="auto" w:before="17" w:after="0"/>
        <w:ind w:left="1786" w:right="0" w:hanging="286"/>
        <w:jc w:val="left"/>
        <w:rPr>
          <w:rFonts w:ascii="Symbol" w:hAnsi="Symbol"/>
          <w:sz w:val="20"/>
        </w:rPr>
      </w:pPr>
      <w:r>
        <w:rPr>
          <w:sz w:val="20"/>
        </w:rPr>
        <w:t>Потому</w:t>
      </w:r>
      <w:r>
        <w:rPr>
          <w:spacing w:val="-10"/>
          <w:sz w:val="20"/>
        </w:rPr>
        <w:t> </w:t>
      </w:r>
      <w:r>
        <w:rPr>
          <w:sz w:val="20"/>
        </w:rPr>
        <w:t>что</w:t>
      </w:r>
      <w:r>
        <w:rPr>
          <w:spacing w:val="-5"/>
          <w:sz w:val="20"/>
        </w:rPr>
        <w:t> </w:t>
      </w:r>
      <w:r>
        <w:rPr>
          <w:sz w:val="20"/>
        </w:rPr>
        <w:t>люди</w:t>
      </w:r>
      <w:r>
        <w:rPr>
          <w:spacing w:val="-8"/>
          <w:sz w:val="20"/>
        </w:rPr>
        <w:t> </w:t>
      </w:r>
      <w:r>
        <w:rPr>
          <w:sz w:val="20"/>
        </w:rPr>
        <w:t>наносят</w:t>
      </w:r>
      <w:r>
        <w:rPr>
          <w:spacing w:val="-4"/>
          <w:sz w:val="20"/>
        </w:rPr>
        <w:t> </w:t>
      </w:r>
      <w:r>
        <w:rPr>
          <w:sz w:val="20"/>
        </w:rPr>
        <w:t>граффити</w:t>
      </w:r>
      <w:r>
        <w:rPr>
          <w:spacing w:val="-7"/>
          <w:sz w:val="20"/>
        </w:rPr>
        <w:t> </w:t>
      </w:r>
      <w:r>
        <w:rPr>
          <w:sz w:val="20"/>
        </w:rPr>
        <w:t>на</w:t>
      </w:r>
      <w:r>
        <w:rPr>
          <w:spacing w:val="-6"/>
          <w:sz w:val="20"/>
        </w:rPr>
        <w:t> </w:t>
      </w:r>
      <w:r>
        <w:rPr>
          <w:spacing w:val="-2"/>
          <w:sz w:val="20"/>
        </w:rPr>
        <w:t>рекламу.</w:t>
      </w:r>
    </w:p>
    <w:p>
      <w:pPr>
        <w:pStyle w:val="ListParagraph"/>
        <w:numPr>
          <w:ilvl w:val="0"/>
          <w:numId w:val="11"/>
        </w:numPr>
        <w:tabs>
          <w:tab w:pos="1787" w:val="left" w:leader="none"/>
        </w:tabs>
        <w:spacing w:line="240" w:lineRule="auto" w:before="17" w:after="0"/>
        <w:ind w:left="1786" w:right="0" w:hanging="286"/>
        <w:jc w:val="left"/>
        <w:rPr>
          <w:rFonts w:ascii="Symbol" w:hAnsi="Symbol"/>
          <w:sz w:val="20"/>
        </w:rPr>
      </w:pPr>
      <w:r>
        <w:rPr>
          <w:sz w:val="20"/>
        </w:rPr>
        <w:t>Граффити</w:t>
      </w:r>
      <w:r>
        <w:rPr>
          <w:spacing w:val="-5"/>
          <w:sz w:val="20"/>
        </w:rPr>
        <w:t> </w:t>
      </w:r>
      <w:r>
        <w:rPr>
          <w:sz w:val="20"/>
        </w:rPr>
        <w:t>–</w:t>
      </w:r>
      <w:r>
        <w:rPr>
          <w:spacing w:val="-6"/>
          <w:sz w:val="20"/>
        </w:rPr>
        <w:t> </w:t>
      </w:r>
      <w:r>
        <w:rPr>
          <w:sz w:val="20"/>
        </w:rPr>
        <w:t>это</w:t>
      </w:r>
      <w:r>
        <w:rPr>
          <w:spacing w:val="-6"/>
          <w:sz w:val="20"/>
        </w:rPr>
        <w:t> </w:t>
      </w:r>
      <w:r>
        <w:rPr>
          <w:sz w:val="20"/>
        </w:rPr>
        <w:t>способ</w:t>
      </w:r>
      <w:r>
        <w:rPr>
          <w:spacing w:val="-3"/>
          <w:sz w:val="20"/>
        </w:rPr>
        <w:t> </w:t>
      </w:r>
      <w:r>
        <w:rPr>
          <w:spacing w:val="-2"/>
          <w:sz w:val="20"/>
        </w:rPr>
        <w:t>рекламы.</w:t>
      </w:r>
    </w:p>
    <w:p>
      <w:pPr>
        <w:pStyle w:val="ListParagraph"/>
        <w:numPr>
          <w:ilvl w:val="0"/>
          <w:numId w:val="11"/>
        </w:numPr>
        <w:tabs>
          <w:tab w:pos="1787" w:val="left" w:leader="none"/>
        </w:tabs>
        <w:spacing w:line="254" w:lineRule="auto" w:before="13" w:after="0"/>
        <w:ind w:left="1786" w:right="942" w:hanging="286"/>
        <w:jc w:val="left"/>
        <w:rPr>
          <w:rFonts w:ascii="Symbol" w:hAnsi="Symbol"/>
          <w:sz w:val="22"/>
        </w:rPr>
      </w:pPr>
      <w:r>
        <w:rPr>
          <w:sz w:val="20"/>
        </w:rPr>
        <w:t>Потому что граффити – это реклама определенного человека или банды. </w:t>
      </w:r>
      <w:r>
        <w:rPr>
          <w:i/>
          <w:sz w:val="20"/>
        </w:rPr>
        <w:t>[Сравнение</w:t>
      </w:r>
      <w:r>
        <w:rPr>
          <w:i/>
          <w:sz w:val="20"/>
        </w:rPr>
        <w:t> имеет</w:t>
      </w:r>
      <w:r>
        <w:rPr>
          <w:i/>
          <w:spacing w:val="-5"/>
          <w:sz w:val="20"/>
        </w:rPr>
        <w:t> </w:t>
      </w:r>
      <w:r>
        <w:rPr>
          <w:i/>
          <w:sz w:val="20"/>
        </w:rPr>
        <w:t>неверную</w:t>
      </w:r>
      <w:r>
        <w:rPr>
          <w:i/>
          <w:spacing w:val="-3"/>
          <w:sz w:val="20"/>
        </w:rPr>
        <w:t> </w:t>
      </w:r>
      <w:r>
        <w:rPr>
          <w:i/>
          <w:sz w:val="20"/>
        </w:rPr>
        <w:t>направленность,</w:t>
      </w:r>
      <w:r>
        <w:rPr>
          <w:i/>
          <w:spacing w:val="-5"/>
          <w:sz w:val="20"/>
        </w:rPr>
        <w:t> </w:t>
      </w:r>
      <w:r>
        <w:rPr>
          <w:i/>
          <w:sz w:val="20"/>
        </w:rPr>
        <w:t>то</w:t>
      </w:r>
      <w:r>
        <w:rPr>
          <w:i/>
          <w:spacing w:val="-3"/>
          <w:sz w:val="20"/>
        </w:rPr>
        <w:t> </w:t>
      </w:r>
      <w:r>
        <w:rPr>
          <w:i/>
          <w:sz w:val="20"/>
        </w:rPr>
        <w:t>есть</w:t>
      </w:r>
      <w:r>
        <w:rPr>
          <w:i/>
          <w:spacing w:val="-5"/>
          <w:sz w:val="20"/>
        </w:rPr>
        <w:t> </w:t>
      </w:r>
      <w:r>
        <w:rPr>
          <w:i/>
          <w:sz w:val="20"/>
        </w:rPr>
        <w:t>говорится,</w:t>
      </w:r>
      <w:r>
        <w:rPr>
          <w:i/>
          <w:spacing w:val="-5"/>
          <w:sz w:val="20"/>
        </w:rPr>
        <w:t> </w:t>
      </w:r>
      <w:r>
        <w:rPr>
          <w:i/>
          <w:sz w:val="20"/>
        </w:rPr>
        <w:t>что</w:t>
      </w:r>
      <w:r>
        <w:rPr>
          <w:i/>
          <w:spacing w:val="-5"/>
          <w:sz w:val="20"/>
        </w:rPr>
        <w:t> </w:t>
      </w:r>
      <w:r>
        <w:rPr>
          <w:i/>
          <w:sz w:val="20"/>
        </w:rPr>
        <w:t>граффити –</w:t>
      </w:r>
      <w:r>
        <w:rPr>
          <w:i/>
          <w:spacing w:val="-5"/>
          <w:sz w:val="20"/>
        </w:rPr>
        <w:t> </w:t>
      </w:r>
      <w:r>
        <w:rPr>
          <w:i/>
          <w:sz w:val="20"/>
        </w:rPr>
        <w:t>форма</w:t>
      </w:r>
      <w:r>
        <w:rPr>
          <w:i/>
          <w:spacing w:val="-3"/>
          <w:sz w:val="20"/>
        </w:rPr>
        <w:t> </w:t>
      </w:r>
      <w:r>
        <w:rPr>
          <w:i/>
          <w:sz w:val="20"/>
        </w:rPr>
        <w:t>рекламы, а не наоборот.]</w:t>
      </w:r>
    </w:p>
    <w:p>
      <w:pPr>
        <w:pStyle w:val="BodyText"/>
        <w:spacing w:before="168"/>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ind w:left="793"/>
      </w:pPr>
      <w:r>
        <w:rPr/>
        <w:t>Вопрос</w:t>
      </w:r>
      <w:r>
        <w:rPr>
          <w:spacing w:val="-5"/>
        </w:rPr>
        <w:t> </w:t>
      </w:r>
      <w:r>
        <w:rPr/>
        <w:t>6А:</w:t>
      </w:r>
      <w:r>
        <w:rPr>
          <w:spacing w:val="-3"/>
        </w:rPr>
        <w:t> </w:t>
      </w:r>
      <w:r>
        <w:rPr>
          <w:spacing w:val="-2"/>
        </w:rPr>
        <w:t>ГРАФФИТИ</w:t>
      </w:r>
    </w:p>
    <w:p>
      <w:pPr>
        <w:pStyle w:val="BodyText"/>
        <w:spacing w:line="259" w:lineRule="auto" w:before="179"/>
        <w:ind w:left="793" w:right="1036"/>
      </w:pPr>
      <w:r>
        <w:rPr/>
        <w:t>С</w:t>
      </w:r>
      <w:r>
        <w:rPr>
          <w:spacing w:val="-3"/>
        </w:rPr>
        <w:t> </w:t>
      </w:r>
      <w:r>
        <w:rPr/>
        <w:t>кем</w:t>
      </w:r>
      <w:r>
        <w:rPr>
          <w:spacing w:val="-3"/>
        </w:rPr>
        <w:t> </w:t>
      </w:r>
      <w:r>
        <w:rPr/>
        <w:t>из</w:t>
      </w:r>
      <w:r>
        <w:rPr>
          <w:spacing w:val="-3"/>
        </w:rPr>
        <w:t> </w:t>
      </w:r>
      <w:r>
        <w:rPr/>
        <w:t>авторов</w:t>
      </w:r>
      <w:r>
        <w:rPr>
          <w:spacing w:val="-4"/>
        </w:rPr>
        <w:t> </w:t>
      </w:r>
      <w:r>
        <w:rPr/>
        <w:t>вы</w:t>
      </w:r>
      <w:r>
        <w:rPr>
          <w:spacing w:val="-2"/>
        </w:rPr>
        <w:t> </w:t>
      </w:r>
      <w:r>
        <w:rPr/>
        <w:t>согласны</w:t>
      </w:r>
      <w:r>
        <w:rPr>
          <w:spacing w:val="-4"/>
        </w:rPr>
        <w:t> </w:t>
      </w:r>
      <w:r>
        <w:rPr/>
        <w:t>(с</w:t>
      </w:r>
      <w:r>
        <w:rPr>
          <w:spacing w:val="-2"/>
        </w:rPr>
        <w:t> </w:t>
      </w:r>
      <w:r>
        <w:rPr/>
        <w:t>Ольгой</w:t>
      </w:r>
      <w:r>
        <w:rPr>
          <w:spacing w:val="-4"/>
        </w:rPr>
        <w:t> </w:t>
      </w:r>
      <w:r>
        <w:rPr/>
        <w:t>или</w:t>
      </w:r>
      <w:r>
        <w:rPr>
          <w:spacing w:val="-3"/>
        </w:rPr>
        <w:t> </w:t>
      </w:r>
      <w:r>
        <w:rPr/>
        <w:t>Софьей)?</w:t>
      </w:r>
      <w:r>
        <w:rPr>
          <w:spacing w:val="-4"/>
        </w:rPr>
        <w:t> </w:t>
      </w:r>
      <w:r>
        <w:rPr/>
        <w:t>Объясните</w:t>
      </w:r>
      <w:r>
        <w:rPr>
          <w:spacing w:val="-4"/>
        </w:rPr>
        <w:t> </w:t>
      </w:r>
      <w:r>
        <w:rPr/>
        <w:t>ваш</w:t>
      </w:r>
      <w:r>
        <w:rPr>
          <w:spacing w:val="-2"/>
        </w:rPr>
        <w:t> </w:t>
      </w:r>
      <w:r>
        <w:rPr/>
        <w:t>выбор </w:t>
      </w:r>
      <w:r>
        <w:rPr>
          <w:b/>
        </w:rPr>
        <w:t>своими словами</w:t>
      </w:r>
      <w:r>
        <w:rPr/>
        <w:t>, опираясь на содержание одного или обоих писем.</w:t>
      </w:r>
    </w:p>
    <w:p>
      <w:pPr>
        <w:spacing w:before="162"/>
        <w:ind w:left="793" w:right="0" w:firstLine="0"/>
        <w:jc w:val="left"/>
        <w:rPr>
          <w:sz w:val="22"/>
        </w:rPr>
      </w:pPr>
      <w:r>
        <w:rPr>
          <w:spacing w:val="-2"/>
          <w:sz w:val="22"/>
        </w:rPr>
        <w:t>.........................................................................................................................................................</w:t>
      </w:r>
    </w:p>
    <w:p>
      <w:pPr>
        <w:spacing w:before="182"/>
        <w:ind w:left="793" w:right="0" w:firstLine="0"/>
        <w:jc w:val="left"/>
        <w:rPr>
          <w:sz w:val="22"/>
        </w:rPr>
      </w:pPr>
      <w:r>
        <w:rPr>
          <w:spacing w:val="-2"/>
          <w:sz w:val="22"/>
        </w:rPr>
        <w:t>.........................................................................................................................................................</w:t>
      </w:r>
    </w:p>
    <w:p>
      <w:pPr>
        <w:spacing w:before="179"/>
        <w:ind w:left="793" w:right="0" w:firstLine="0"/>
        <w:jc w:val="left"/>
        <w:rPr>
          <w:sz w:val="22"/>
        </w:rPr>
      </w:pPr>
      <w:r>
        <w:rPr>
          <w:spacing w:val="-2"/>
          <w:sz w:val="22"/>
        </w:rPr>
        <w:t>.........................................................................................................................................................</w:t>
      </w:r>
    </w:p>
    <w:p>
      <w:pPr>
        <w:spacing w:before="181"/>
        <w:ind w:left="793" w:right="0" w:firstLine="0"/>
        <w:jc w:val="left"/>
        <w:rPr>
          <w:sz w:val="22"/>
        </w:rPr>
      </w:pPr>
      <w:r>
        <w:rPr>
          <w:spacing w:val="-2"/>
          <w:sz w:val="22"/>
        </w:rPr>
        <w:t>.........................................................................................................................................................</w:t>
      </w:r>
    </w:p>
    <w:p>
      <w:pPr>
        <w:pStyle w:val="Heading3"/>
        <w:spacing w:before="177"/>
        <w:ind w:left="793"/>
      </w:pPr>
      <w:r>
        <w:rPr/>
        <w:t>ГРАФФИТИ:</w:t>
      </w:r>
      <w:r>
        <w:rPr>
          <w:spacing w:val="-3"/>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7"/>
        </w:rPr>
        <w:t>6А</w:t>
      </w:r>
    </w:p>
    <w:p>
      <w:pPr>
        <w:pStyle w:val="BodyText"/>
        <w:spacing w:before="181"/>
        <w:ind w:left="793"/>
      </w:pPr>
      <w:r>
        <w:rPr/>
        <w:t>ЦЕЛЬ</w:t>
      </w:r>
      <w:r>
        <w:rPr>
          <w:spacing w:val="-7"/>
        </w:rPr>
        <w:t> </w:t>
      </w:r>
      <w:r>
        <w:rPr/>
        <w:t>ВОПРОСА:</w:t>
      </w:r>
      <w:r>
        <w:rPr>
          <w:spacing w:val="-5"/>
        </w:rPr>
        <w:t> </w:t>
      </w:r>
      <w:r>
        <w:rPr/>
        <w:t>Анализ</w:t>
      </w:r>
      <w:r>
        <w:rPr>
          <w:spacing w:val="-6"/>
        </w:rPr>
        <w:t> </w:t>
      </w:r>
      <w:r>
        <w:rPr/>
        <w:t>содержания</w:t>
      </w:r>
      <w:r>
        <w:rPr>
          <w:spacing w:val="-8"/>
        </w:rPr>
        <w:t> </w:t>
      </w:r>
      <w:r>
        <w:rPr/>
        <w:t>текста:</w:t>
      </w:r>
      <w:r>
        <w:rPr>
          <w:spacing w:val="-9"/>
        </w:rPr>
        <w:t> </w:t>
      </w:r>
      <w:r>
        <w:rPr/>
        <w:t>обоснование</w:t>
      </w:r>
      <w:r>
        <w:rPr>
          <w:spacing w:val="-7"/>
        </w:rPr>
        <w:t> </w:t>
      </w:r>
      <w:r>
        <w:rPr/>
        <w:t>своей</w:t>
      </w:r>
      <w:r>
        <w:rPr>
          <w:spacing w:val="-7"/>
        </w:rPr>
        <w:t> </w:t>
      </w:r>
      <w:r>
        <w:rPr/>
        <w:t>точки</w:t>
      </w:r>
      <w:r>
        <w:rPr>
          <w:spacing w:val="-6"/>
        </w:rPr>
        <w:t> </w:t>
      </w:r>
      <w:r>
        <w:rPr>
          <w:spacing w:val="-2"/>
        </w:rPr>
        <w:t>зрения</w:t>
      </w:r>
    </w:p>
    <w:p>
      <w:pPr>
        <w:pStyle w:val="Heading5"/>
        <w:spacing w:before="182"/>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501" w:right="968" w:hanging="708"/>
      </w:pPr>
      <w:r>
        <w:rPr/>
        <w:t>Код 1: Объясняется точка зрения через </w:t>
      </w:r>
      <w:r>
        <w:rPr>
          <w:u w:val="single"/>
        </w:rPr>
        <w:t>обращение к содержанию одного или же обоих</w:t>
      </w:r>
      <w:r>
        <w:rPr/>
        <w:t> </w:t>
      </w:r>
      <w:r>
        <w:rPr>
          <w:u w:val="single"/>
        </w:rPr>
        <w:t>писем</w:t>
      </w:r>
      <w:r>
        <w:rPr/>
        <w:t>.</w:t>
      </w:r>
      <w:r>
        <w:rPr>
          <w:spacing w:val="-1"/>
        </w:rPr>
        <w:t> </w:t>
      </w:r>
      <w:r>
        <w:rPr/>
        <w:t>Может</w:t>
      </w:r>
      <w:r>
        <w:rPr>
          <w:spacing w:val="-4"/>
        </w:rPr>
        <w:t> </w:t>
      </w:r>
      <w:r>
        <w:rPr/>
        <w:t>быть</w:t>
      </w:r>
      <w:r>
        <w:rPr>
          <w:spacing w:val="-4"/>
        </w:rPr>
        <w:t> </w:t>
      </w:r>
      <w:r>
        <w:rPr/>
        <w:t>выражена</w:t>
      </w:r>
      <w:r>
        <w:rPr>
          <w:spacing w:val="-4"/>
        </w:rPr>
        <w:t> </w:t>
      </w:r>
      <w:r>
        <w:rPr/>
        <w:t>общая</w:t>
      </w:r>
      <w:r>
        <w:rPr>
          <w:spacing w:val="-4"/>
        </w:rPr>
        <w:t> </w:t>
      </w:r>
      <w:r>
        <w:rPr/>
        <w:t>позиция</w:t>
      </w:r>
      <w:r>
        <w:rPr>
          <w:spacing w:val="-3"/>
        </w:rPr>
        <w:t> </w:t>
      </w:r>
      <w:r>
        <w:rPr/>
        <w:t>(например,</w:t>
      </w:r>
      <w:r>
        <w:rPr>
          <w:spacing w:val="-3"/>
        </w:rPr>
        <w:t> </w:t>
      </w:r>
      <w:r>
        <w:rPr/>
        <w:t>за</w:t>
      </w:r>
      <w:r>
        <w:rPr>
          <w:spacing w:val="-2"/>
        </w:rPr>
        <w:t> </w:t>
      </w:r>
      <w:r>
        <w:rPr/>
        <w:t>или</w:t>
      </w:r>
      <w:r>
        <w:rPr>
          <w:spacing w:val="-5"/>
        </w:rPr>
        <w:t> </w:t>
      </w:r>
      <w:r>
        <w:rPr/>
        <w:t>против)</w:t>
      </w:r>
      <w:r>
        <w:rPr>
          <w:spacing w:val="-1"/>
        </w:rPr>
        <w:t> </w:t>
      </w:r>
      <w:r>
        <w:rPr/>
        <w:t>или</w:t>
      </w:r>
      <w:r>
        <w:rPr>
          <w:spacing w:val="-2"/>
        </w:rPr>
        <w:t> </w:t>
      </w:r>
      <w:r>
        <w:rPr/>
        <w:t>показана детальная аргументация. Обоснование мнения должно быть </w:t>
      </w:r>
      <w:r>
        <w:rPr>
          <w:u w:val="single"/>
        </w:rPr>
        <w:t>убедительным</w:t>
      </w:r>
      <w:r>
        <w:rPr/>
        <w:t>. Оно может быть представлено в виде пересказа части письма, но не должно быть полностью или в большинстве своем скопировано без изменений или добавлений.</w:t>
      </w:r>
    </w:p>
    <w:p>
      <w:pPr>
        <w:pStyle w:val="ListParagraph"/>
        <w:numPr>
          <w:ilvl w:val="0"/>
          <w:numId w:val="11"/>
        </w:numPr>
        <w:tabs>
          <w:tab w:pos="1787" w:val="left" w:leader="none"/>
        </w:tabs>
        <w:spacing w:line="254" w:lineRule="auto" w:before="0" w:after="0"/>
        <w:ind w:left="1786" w:right="1417" w:hanging="286"/>
        <w:jc w:val="left"/>
        <w:rPr>
          <w:rFonts w:ascii="Symbol" w:hAnsi="Symbol"/>
          <w:sz w:val="20"/>
        </w:rPr>
      </w:pPr>
      <w:r>
        <w:rPr>
          <w:sz w:val="20"/>
        </w:rPr>
        <w:t>Я</w:t>
      </w:r>
      <w:r>
        <w:rPr>
          <w:spacing w:val="-5"/>
          <w:sz w:val="20"/>
        </w:rPr>
        <w:t> </w:t>
      </w:r>
      <w:r>
        <w:rPr>
          <w:sz w:val="20"/>
        </w:rPr>
        <w:t>согласен(-на)</w:t>
      </w:r>
      <w:r>
        <w:rPr>
          <w:spacing w:val="-4"/>
          <w:sz w:val="20"/>
        </w:rPr>
        <w:t> </w:t>
      </w:r>
      <w:r>
        <w:rPr>
          <w:sz w:val="20"/>
        </w:rPr>
        <w:t>с</w:t>
      </w:r>
      <w:r>
        <w:rPr>
          <w:spacing w:val="-3"/>
          <w:sz w:val="20"/>
        </w:rPr>
        <w:t> </w:t>
      </w:r>
      <w:r>
        <w:rPr>
          <w:sz w:val="20"/>
        </w:rPr>
        <w:t>Ольгой.</w:t>
      </w:r>
      <w:r>
        <w:rPr>
          <w:spacing w:val="-3"/>
          <w:sz w:val="20"/>
        </w:rPr>
        <w:t> </w:t>
      </w:r>
      <w:r>
        <w:rPr>
          <w:sz w:val="20"/>
        </w:rPr>
        <w:t>Граффити</w:t>
      </w:r>
      <w:r>
        <w:rPr>
          <w:spacing w:val="-6"/>
          <w:sz w:val="20"/>
        </w:rPr>
        <w:t> </w:t>
      </w:r>
      <w:r>
        <w:rPr>
          <w:sz w:val="20"/>
        </w:rPr>
        <w:t>незаконно.</w:t>
      </w:r>
      <w:r>
        <w:rPr>
          <w:spacing w:val="-6"/>
          <w:sz w:val="20"/>
        </w:rPr>
        <w:t> </w:t>
      </w:r>
      <w:r>
        <w:rPr>
          <w:sz w:val="20"/>
        </w:rPr>
        <w:t>Следовательно,</w:t>
      </w:r>
      <w:r>
        <w:rPr>
          <w:spacing w:val="-3"/>
          <w:sz w:val="20"/>
        </w:rPr>
        <w:t> </w:t>
      </w:r>
      <w:r>
        <w:rPr>
          <w:sz w:val="20"/>
        </w:rPr>
        <w:t>оно</w:t>
      </w:r>
      <w:r>
        <w:rPr>
          <w:spacing w:val="-5"/>
          <w:sz w:val="20"/>
        </w:rPr>
        <w:t> </w:t>
      </w:r>
      <w:r>
        <w:rPr>
          <w:sz w:val="20"/>
        </w:rPr>
        <w:t>приравнивается</w:t>
      </w:r>
      <w:r>
        <w:rPr>
          <w:spacing w:val="-4"/>
          <w:sz w:val="20"/>
        </w:rPr>
        <w:t> </w:t>
      </w:r>
      <w:r>
        <w:rPr>
          <w:sz w:val="20"/>
        </w:rPr>
        <w:t>к </w:t>
      </w:r>
      <w:r>
        <w:rPr>
          <w:spacing w:val="-2"/>
          <w:sz w:val="20"/>
        </w:rPr>
        <w:t>вандализму.</w:t>
      </w:r>
    </w:p>
    <w:p>
      <w:pPr>
        <w:pStyle w:val="ListParagraph"/>
        <w:numPr>
          <w:ilvl w:val="0"/>
          <w:numId w:val="11"/>
        </w:numPr>
        <w:tabs>
          <w:tab w:pos="1787" w:val="left" w:leader="none"/>
        </w:tabs>
        <w:spacing w:line="240" w:lineRule="auto" w:before="6" w:after="0"/>
        <w:ind w:left="1786" w:right="0" w:hanging="286"/>
        <w:jc w:val="left"/>
        <w:rPr>
          <w:rFonts w:ascii="Symbol" w:hAnsi="Symbol"/>
          <w:sz w:val="20"/>
        </w:rPr>
      </w:pPr>
      <w:r>
        <w:rPr>
          <w:sz w:val="20"/>
        </w:rPr>
        <w:t>С</w:t>
      </w:r>
      <w:r>
        <w:rPr>
          <w:spacing w:val="-8"/>
          <w:sz w:val="20"/>
        </w:rPr>
        <w:t> </w:t>
      </w:r>
      <w:r>
        <w:rPr>
          <w:sz w:val="20"/>
        </w:rPr>
        <w:t>Ольгой,</w:t>
      </w:r>
      <w:r>
        <w:rPr>
          <w:spacing w:val="-7"/>
          <w:sz w:val="20"/>
        </w:rPr>
        <w:t> </w:t>
      </w:r>
      <w:r>
        <w:rPr>
          <w:sz w:val="20"/>
        </w:rPr>
        <w:t>потому</w:t>
      </w:r>
      <w:r>
        <w:rPr>
          <w:spacing w:val="-9"/>
          <w:sz w:val="20"/>
        </w:rPr>
        <w:t> </w:t>
      </w:r>
      <w:r>
        <w:rPr>
          <w:sz w:val="20"/>
        </w:rPr>
        <w:t>что</w:t>
      </w:r>
      <w:r>
        <w:rPr>
          <w:spacing w:val="-7"/>
          <w:sz w:val="20"/>
        </w:rPr>
        <w:t> </w:t>
      </w:r>
      <w:r>
        <w:rPr>
          <w:sz w:val="20"/>
        </w:rPr>
        <w:t>я</w:t>
      </w:r>
      <w:r>
        <w:rPr>
          <w:spacing w:val="-7"/>
          <w:sz w:val="20"/>
        </w:rPr>
        <w:t> </w:t>
      </w:r>
      <w:r>
        <w:rPr>
          <w:sz w:val="20"/>
        </w:rPr>
        <w:t>против</w:t>
      </w:r>
      <w:r>
        <w:rPr>
          <w:spacing w:val="-6"/>
          <w:sz w:val="20"/>
        </w:rPr>
        <w:t> </w:t>
      </w:r>
      <w:r>
        <w:rPr>
          <w:sz w:val="20"/>
        </w:rPr>
        <w:t>граффити.</w:t>
      </w:r>
      <w:r>
        <w:rPr>
          <w:spacing w:val="-4"/>
          <w:sz w:val="20"/>
        </w:rPr>
        <w:t> </w:t>
      </w:r>
      <w:r>
        <w:rPr>
          <w:i/>
          <w:sz w:val="20"/>
        </w:rPr>
        <w:t>[Минимальный</w:t>
      </w:r>
      <w:r>
        <w:rPr>
          <w:i/>
          <w:spacing w:val="-7"/>
          <w:sz w:val="20"/>
        </w:rPr>
        <w:t> </w:t>
      </w:r>
      <w:r>
        <w:rPr>
          <w:i/>
          <w:sz w:val="20"/>
        </w:rPr>
        <w:t>допустимый</w:t>
      </w:r>
      <w:r>
        <w:rPr>
          <w:i/>
          <w:spacing w:val="-7"/>
          <w:sz w:val="20"/>
        </w:rPr>
        <w:t> </w:t>
      </w:r>
      <w:r>
        <w:rPr>
          <w:i/>
          <w:spacing w:val="-2"/>
          <w:sz w:val="20"/>
        </w:rPr>
        <w:t>ответ]</w:t>
      </w:r>
    </w:p>
    <w:p>
      <w:pPr>
        <w:pStyle w:val="ListParagraph"/>
        <w:numPr>
          <w:ilvl w:val="0"/>
          <w:numId w:val="11"/>
        </w:numPr>
        <w:tabs>
          <w:tab w:pos="1787" w:val="left" w:leader="none"/>
        </w:tabs>
        <w:spacing w:line="254" w:lineRule="auto" w:before="19" w:after="0"/>
        <w:ind w:left="1786" w:right="1212" w:hanging="286"/>
        <w:jc w:val="left"/>
        <w:rPr>
          <w:rFonts w:ascii="Symbol" w:hAnsi="Symbol"/>
          <w:sz w:val="20"/>
        </w:rPr>
      </w:pPr>
      <w:r>
        <w:rPr>
          <w:sz w:val="20"/>
        </w:rPr>
        <w:t>С</w:t>
      </w:r>
      <w:r>
        <w:rPr>
          <w:spacing w:val="-4"/>
          <w:sz w:val="20"/>
        </w:rPr>
        <w:t> </w:t>
      </w:r>
      <w:r>
        <w:rPr>
          <w:sz w:val="20"/>
        </w:rPr>
        <w:t>Софьей.</w:t>
      </w:r>
      <w:r>
        <w:rPr>
          <w:spacing w:val="-4"/>
          <w:sz w:val="20"/>
        </w:rPr>
        <w:t> </w:t>
      </w:r>
      <w:r>
        <w:rPr>
          <w:sz w:val="20"/>
        </w:rPr>
        <w:t>Я</w:t>
      </w:r>
      <w:r>
        <w:rPr>
          <w:spacing w:val="-4"/>
          <w:sz w:val="20"/>
        </w:rPr>
        <w:t> </w:t>
      </w:r>
      <w:r>
        <w:rPr>
          <w:sz w:val="20"/>
        </w:rPr>
        <w:t>считай</w:t>
      </w:r>
      <w:r>
        <w:rPr>
          <w:spacing w:val="-3"/>
          <w:sz w:val="20"/>
        </w:rPr>
        <w:t> </w:t>
      </w:r>
      <w:r>
        <w:rPr>
          <w:sz w:val="20"/>
        </w:rPr>
        <w:t>лицемерием</w:t>
      </w:r>
      <w:r>
        <w:rPr>
          <w:spacing w:val="-4"/>
          <w:sz w:val="20"/>
        </w:rPr>
        <w:t> </w:t>
      </w:r>
      <w:r>
        <w:rPr>
          <w:sz w:val="20"/>
        </w:rPr>
        <w:t>штрафовать</w:t>
      </w:r>
      <w:r>
        <w:rPr>
          <w:spacing w:val="-3"/>
          <w:sz w:val="20"/>
        </w:rPr>
        <w:t> </w:t>
      </w:r>
      <w:r>
        <w:rPr>
          <w:sz w:val="20"/>
        </w:rPr>
        <w:t>за</w:t>
      </w:r>
      <w:r>
        <w:rPr>
          <w:spacing w:val="-4"/>
          <w:sz w:val="20"/>
        </w:rPr>
        <w:t> </w:t>
      </w:r>
      <w:r>
        <w:rPr>
          <w:sz w:val="20"/>
        </w:rPr>
        <w:t>граффити,</w:t>
      </w:r>
      <w:r>
        <w:rPr>
          <w:spacing w:val="-4"/>
          <w:sz w:val="20"/>
        </w:rPr>
        <w:t> </w:t>
      </w:r>
      <w:r>
        <w:rPr>
          <w:sz w:val="20"/>
        </w:rPr>
        <w:t>а</w:t>
      </w:r>
      <w:r>
        <w:rPr>
          <w:spacing w:val="-2"/>
          <w:sz w:val="20"/>
        </w:rPr>
        <w:t> </w:t>
      </w:r>
      <w:r>
        <w:rPr>
          <w:sz w:val="20"/>
        </w:rPr>
        <w:t>потом делать</w:t>
      </w:r>
      <w:r>
        <w:rPr>
          <w:spacing w:val="-2"/>
          <w:sz w:val="20"/>
        </w:rPr>
        <w:t> </w:t>
      </w:r>
      <w:r>
        <w:rPr>
          <w:sz w:val="20"/>
        </w:rPr>
        <w:t>деньги</w:t>
      </w:r>
      <w:r>
        <w:rPr>
          <w:spacing w:val="-2"/>
          <w:sz w:val="20"/>
        </w:rPr>
        <w:t> </w:t>
      </w:r>
      <w:r>
        <w:rPr>
          <w:sz w:val="20"/>
        </w:rPr>
        <w:t>на</w:t>
      </w:r>
      <w:r>
        <w:rPr>
          <w:spacing w:val="-2"/>
          <w:sz w:val="20"/>
        </w:rPr>
        <w:t> </w:t>
      </w:r>
      <w:r>
        <w:rPr>
          <w:sz w:val="20"/>
        </w:rPr>
        <w:t>их дизайнах и идеях.</w:t>
      </w:r>
    </w:p>
    <w:p>
      <w:pPr>
        <w:spacing w:after="0" w:line="254" w:lineRule="auto"/>
        <w:jc w:val="left"/>
        <w:rPr>
          <w:rFonts w:ascii="Symbol" w:hAnsi="Symbol"/>
          <w:sz w:val="20"/>
        </w:rPr>
        <w:sectPr>
          <w:pgSz w:w="11910" w:h="16840"/>
          <w:pgMar w:header="0" w:footer="1194" w:top="860" w:bottom="1380" w:left="340" w:right="200"/>
        </w:sectPr>
      </w:pPr>
    </w:p>
    <w:p>
      <w:pPr>
        <w:pStyle w:val="ListParagraph"/>
        <w:numPr>
          <w:ilvl w:val="0"/>
          <w:numId w:val="11"/>
        </w:numPr>
        <w:tabs>
          <w:tab w:pos="1787" w:val="left" w:leader="none"/>
        </w:tabs>
        <w:spacing w:line="256" w:lineRule="auto" w:before="82" w:after="0"/>
        <w:ind w:left="1786" w:right="1520" w:hanging="286"/>
        <w:jc w:val="left"/>
        <w:rPr>
          <w:rFonts w:ascii="Symbol" w:hAnsi="Symbol"/>
          <w:sz w:val="20"/>
        </w:rPr>
      </w:pPr>
      <w:r>
        <w:rPr>
          <w:sz w:val="20"/>
        </w:rPr>
        <w:t>Я в какой-то степени согласен(-на) с обеими девушками. Действительно, незаконно рисовать на стенах в общественных местах, но тогда у художников должна быть возможность</w:t>
      </w:r>
      <w:r>
        <w:rPr>
          <w:spacing w:val="-6"/>
          <w:sz w:val="20"/>
        </w:rPr>
        <w:t> </w:t>
      </w:r>
      <w:r>
        <w:rPr>
          <w:sz w:val="20"/>
        </w:rPr>
        <w:t>рисовать</w:t>
      </w:r>
      <w:r>
        <w:rPr>
          <w:spacing w:val="-5"/>
          <w:sz w:val="20"/>
        </w:rPr>
        <w:t> </w:t>
      </w:r>
      <w:r>
        <w:rPr>
          <w:sz w:val="20"/>
        </w:rPr>
        <w:t>где-то</w:t>
      </w:r>
      <w:r>
        <w:rPr>
          <w:spacing w:val="-6"/>
          <w:sz w:val="20"/>
        </w:rPr>
        <w:t> </w:t>
      </w:r>
      <w:r>
        <w:rPr>
          <w:sz w:val="20"/>
        </w:rPr>
        <w:t>еще,</w:t>
      </w:r>
      <w:r>
        <w:rPr>
          <w:spacing w:val="-7"/>
          <w:sz w:val="20"/>
        </w:rPr>
        <w:t> </w:t>
      </w:r>
      <w:r>
        <w:rPr>
          <w:sz w:val="20"/>
        </w:rPr>
        <w:t>на</w:t>
      </w:r>
      <w:r>
        <w:rPr>
          <w:spacing w:val="-6"/>
          <w:sz w:val="20"/>
        </w:rPr>
        <w:t> </w:t>
      </w:r>
      <w:r>
        <w:rPr>
          <w:sz w:val="20"/>
        </w:rPr>
        <w:t>специально</w:t>
      </w:r>
      <w:r>
        <w:rPr>
          <w:spacing w:val="-4"/>
          <w:sz w:val="20"/>
        </w:rPr>
        <w:t> </w:t>
      </w:r>
      <w:r>
        <w:rPr>
          <w:sz w:val="20"/>
        </w:rPr>
        <w:t>отведенных</w:t>
      </w:r>
      <w:r>
        <w:rPr>
          <w:spacing w:val="-3"/>
          <w:sz w:val="20"/>
        </w:rPr>
        <w:t> </w:t>
      </w:r>
      <w:r>
        <w:rPr>
          <w:sz w:val="20"/>
        </w:rPr>
        <w:t>для этого</w:t>
      </w:r>
      <w:r>
        <w:rPr>
          <w:spacing w:val="-4"/>
          <w:sz w:val="20"/>
        </w:rPr>
        <w:t> </w:t>
      </w:r>
      <w:r>
        <w:rPr>
          <w:sz w:val="20"/>
        </w:rPr>
        <w:t>территориях.</w:t>
      </w:r>
    </w:p>
    <w:p>
      <w:pPr>
        <w:pStyle w:val="ListParagraph"/>
        <w:numPr>
          <w:ilvl w:val="0"/>
          <w:numId w:val="11"/>
        </w:numPr>
        <w:tabs>
          <w:tab w:pos="1787" w:val="left" w:leader="none"/>
        </w:tabs>
        <w:spacing w:line="240" w:lineRule="auto" w:before="4" w:after="0"/>
        <w:ind w:left="1786" w:right="0" w:hanging="286"/>
        <w:jc w:val="left"/>
        <w:rPr>
          <w:rFonts w:ascii="Symbol" w:hAnsi="Symbol"/>
          <w:sz w:val="20"/>
        </w:rPr>
      </w:pPr>
      <w:r>
        <w:rPr>
          <w:sz w:val="20"/>
        </w:rPr>
        <w:t>С</w:t>
      </w:r>
      <w:r>
        <w:rPr>
          <w:spacing w:val="-7"/>
          <w:sz w:val="20"/>
        </w:rPr>
        <w:t> </w:t>
      </w:r>
      <w:r>
        <w:rPr>
          <w:sz w:val="20"/>
        </w:rPr>
        <w:t>Софьей,</w:t>
      </w:r>
      <w:r>
        <w:rPr>
          <w:spacing w:val="-6"/>
          <w:sz w:val="20"/>
        </w:rPr>
        <w:t> </w:t>
      </w:r>
      <w:r>
        <w:rPr>
          <w:sz w:val="20"/>
        </w:rPr>
        <w:t>потому</w:t>
      </w:r>
      <w:r>
        <w:rPr>
          <w:spacing w:val="-7"/>
          <w:sz w:val="20"/>
        </w:rPr>
        <w:t> </w:t>
      </w:r>
      <w:r>
        <w:rPr>
          <w:sz w:val="20"/>
        </w:rPr>
        <w:t>что</w:t>
      </w:r>
      <w:r>
        <w:rPr>
          <w:spacing w:val="-4"/>
          <w:sz w:val="20"/>
        </w:rPr>
        <w:t> </w:t>
      </w:r>
      <w:r>
        <w:rPr>
          <w:sz w:val="20"/>
        </w:rPr>
        <w:t>она</w:t>
      </w:r>
      <w:r>
        <w:rPr>
          <w:spacing w:val="-7"/>
          <w:sz w:val="20"/>
        </w:rPr>
        <w:t> </w:t>
      </w:r>
      <w:r>
        <w:rPr>
          <w:sz w:val="20"/>
        </w:rPr>
        <w:t>заботится</w:t>
      </w:r>
      <w:r>
        <w:rPr>
          <w:spacing w:val="-5"/>
          <w:sz w:val="20"/>
        </w:rPr>
        <w:t> </w:t>
      </w:r>
      <w:r>
        <w:rPr>
          <w:sz w:val="20"/>
        </w:rPr>
        <w:t>об</w:t>
      </w:r>
      <w:r>
        <w:rPr>
          <w:spacing w:val="-4"/>
          <w:sz w:val="20"/>
        </w:rPr>
        <w:t> </w:t>
      </w:r>
      <w:r>
        <w:rPr>
          <w:spacing w:val="-2"/>
          <w:sz w:val="20"/>
        </w:rPr>
        <w:t>искусстве.</w:t>
      </w:r>
    </w:p>
    <w:p>
      <w:pPr>
        <w:pStyle w:val="ListParagraph"/>
        <w:numPr>
          <w:ilvl w:val="0"/>
          <w:numId w:val="11"/>
        </w:numPr>
        <w:tabs>
          <w:tab w:pos="1787" w:val="left" w:leader="none"/>
        </w:tabs>
        <w:spacing w:line="254" w:lineRule="auto" w:before="17" w:after="0"/>
        <w:ind w:left="1786" w:right="958" w:hanging="286"/>
        <w:jc w:val="left"/>
        <w:rPr>
          <w:rFonts w:ascii="Symbol" w:hAnsi="Symbol"/>
          <w:sz w:val="20"/>
        </w:rPr>
      </w:pPr>
      <w:r>
        <w:rPr>
          <w:sz w:val="20"/>
        </w:rPr>
        <w:t>Я</w:t>
      </w:r>
      <w:r>
        <w:rPr>
          <w:spacing w:val="-4"/>
          <w:sz w:val="20"/>
        </w:rPr>
        <w:t> </w:t>
      </w:r>
      <w:r>
        <w:rPr>
          <w:sz w:val="20"/>
        </w:rPr>
        <w:t>согласен(на)</w:t>
      </w:r>
      <w:r>
        <w:rPr>
          <w:spacing w:val="-3"/>
          <w:sz w:val="20"/>
        </w:rPr>
        <w:t> </w:t>
      </w:r>
      <w:r>
        <w:rPr>
          <w:sz w:val="20"/>
        </w:rPr>
        <w:t>с</w:t>
      </w:r>
      <w:r>
        <w:rPr>
          <w:spacing w:val="-3"/>
          <w:sz w:val="20"/>
        </w:rPr>
        <w:t> </w:t>
      </w:r>
      <w:r>
        <w:rPr>
          <w:sz w:val="20"/>
        </w:rPr>
        <w:t>обеими</w:t>
      </w:r>
      <w:r>
        <w:rPr>
          <w:spacing w:val="-1"/>
          <w:sz w:val="20"/>
        </w:rPr>
        <w:t> </w:t>
      </w:r>
      <w:r>
        <w:rPr>
          <w:sz w:val="20"/>
        </w:rPr>
        <w:t>девушками.</w:t>
      </w:r>
      <w:r>
        <w:rPr>
          <w:spacing w:val="-4"/>
          <w:sz w:val="20"/>
        </w:rPr>
        <w:t> </w:t>
      </w:r>
      <w:r>
        <w:rPr>
          <w:sz w:val="20"/>
        </w:rPr>
        <w:t>Граффити –</w:t>
      </w:r>
      <w:r>
        <w:rPr>
          <w:spacing w:val="-2"/>
          <w:sz w:val="20"/>
        </w:rPr>
        <w:t> </w:t>
      </w:r>
      <w:r>
        <w:rPr>
          <w:sz w:val="20"/>
        </w:rPr>
        <w:t>это</w:t>
      </w:r>
      <w:r>
        <w:rPr>
          <w:spacing w:val="-4"/>
          <w:sz w:val="20"/>
        </w:rPr>
        <w:t> </w:t>
      </w:r>
      <w:r>
        <w:rPr>
          <w:sz w:val="20"/>
        </w:rPr>
        <w:t>плохо,</w:t>
      </w:r>
      <w:r>
        <w:rPr>
          <w:spacing w:val="-5"/>
          <w:sz w:val="20"/>
        </w:rPr>
        <w:t> </w:t>
      </w:r>
      <w:r>
        <w:rPr>
          <w:sz w:val="20"/>
        </w:rPr>
        <w:t>но</w:t>
      </w:r>
      <w:r>
        <w:rPr>
          <w:spacing w:val="-2"/>
          <w:sz w:val="20"/>
        </w:rPr>
        <w:t> </w:t>
      </w:r>
      <w:r>
        <w:rPr>
          <w:sz w:val="20"/>
        </w:rPr>
        <w:t>реклама –</w:t>
      </w:r>
      <w:r>
        <w:rPr>
          <w:spacing w:val="-2"/>
          <w:sz w:val="20"/>
        </w:rPr>
        <w:t> </w:t>
      </w:r>
      <w:r>
        <w:rPr>
          <w:sz w:val="20"/>
        </w:rPr>
        <w:t>это</w:t>
      </w:r>
      <w:r>
        <w:rPr>
          <w:spacing w:val="-4"/>
          <w:sz w:val="20"/>
        </w:rPr>
        <w:t> </w:t>
      </w:r>
      <w:r>
        <w:rPr>
          <w:sz w:val="20"/>
        </w:rPr>
        <w:t>так</w:t>
      </w:r>
      <w:r>
        <w:rPr>
          <w:spacing w:val="-2"/>
          <w:sz w:val="20"/>
        </w:rPr>
        <w:t> </w:t>
      </w:r>
      <w:r>
        <w:rPr>
          <w:sz w:val="20"/>
        </w:rPr>
        <w:t>же</w:t>
      </w:r>
      <w:r>
        <w:rPr>
          <w:spacing w:val="-4"/>
          <w:sz w:val="20"/>
        </w:rPr>
        <w:t> </w:t>
      </w:r>
      <w:r>
        <w:rPr>
          <w:sz w:val="20"/>
        </w:rPr>
        <w:t>плохо. Поэтому я не хочу лицемерить.</w:t>
      </w:r>
    </w:p>
    <w:p>
      <w:pPr>
        <w:pStyle w:val="ListParagraph"/>
        <w:numPr>
          <w:ilvl w:val="0"/>
          <w:numId w:val="11"/>
        </w:numPr>
        <w:tabs>
          <w:tab w:pos="1787" w:val="left" w:leader="none"/>
        </w:tabs>
        <w:spacing w:line="254" w:lineRule="auto" w:before="5" w:after="0"/>
        <w:ind w:left="1786" w:right="1555" w:hanging="286"/>
        <w:jc w:val="left"/>
        <w:rPr>
          <w:rFonts w:ascii="Symbol" w:hAnsi="Symbol"/>
          <w:sz w:val="20"/>
        </w:rPr>
      </w:pPr>
      <w:r>
        <w:rPr>
          <w:sz w:val="20"/>
        </w:rPr>
        <w:t>С</w:t>
      </w:r>
      <w:r>
        <w:rPr>
          <w:spacing w:val="-4"/>
          <w:sz w:val="20"/>
        </w:rPr>
        <w:t> </w:t>
      </w:r>
      <w:r>
        <w:rPr>
          <w:sz w:val="20"/>
        </w:rPr>
        <w:t>Ольгой,</w:t>
      </w:r>
      <w:r>
        <w:rPr>
          <w:spacing w:val="-4"/>
          <w:sz w:val="20"/>
        </w:rPr>
        <w:t> </w:t>
      </w:r>
      <w:r>
        <w:rPr>
          <w:sz w:val="20"/>
        </w:rPr>
        <w:t>потому</w:t>
      </w:r>
      <w:r>
        <w:rPr>
          <w:spacing w:val="-7"/>
          <w:sz w:val="20"/>
        </w:rPr>
        <w:t> </w:t>
      </w:r>
      <w:r>
        <w:rPr>
          <w:sz w:val="20"/>
        </w:rPr>
        <w:t>что</w:t>
      </w:r>
      <w:r>
        <w:rPr>
          <w:spacing w:val="-4"/>
          <w:sz w:val="20"/>
        </w:rPr>
        <w:t> </w:t>
      </w:r>
      <w:r>
        <w:rPr>
          <w:sz w:val="20"/>
        </w:rPr>
        <w:t>мне</w:t>
      </w:r>
      <w:r>
        <w:rPr>
          <w:spacing w:val="-2"/>
          <w:sz w:val="20"/>
        </w:rPr>
        <w:t> </w:t>
      </w:r>
      <w:r>
        <w:rPr>
          <w:sz w:val="20"/>
        </w:rPr>
        <w:t>тоже</w:t>
      </w:r>
      <w:r>
        <w:rPr>
          <w:spacing w:val="-4"/>
          <w:sz w:val="20"/>
        </w:rPr>
        <w:t> </w:t>
      </w:r>
      <w:r>
        <w:rPr>
          <w:sz w:val="20"/>
        </w:rPr>
        <w:t>не</w:t>
      </w:r>
      <w:r>
        <w:rPr>
          <w:spacing w:val="-4"/>
          <w:sz w:val="20"/>
        </w:rPr>
        <w:t> </w:t>
      </w:r>
      <w:r>
        <w:rPr>
          <w:sz w:val="20"/>
        </w:rPr>
        <w:t>нравится</w:t>
      </w:r>
      <w:r>
        <w:rPr>
          <w:spacing w:val="-1"/>
          <w:sz w:val="20"/>
        </w:rPr>
        <w:t> </w:t>
      </w:r>
      <w:r>
        <w:rPr>
          <w:sz w:val="20"/>
        </w:rPr>
        <w:t>граффити.</w:t>
      </w:r>
      <w:r>
        <w:rPr>
          <w:spacing w:val="-2"/>
          <w:sz w:val="20"/>
        </w:rPr>
        <w:t> </w:t>
      </w:r>
      <w:r>
        <w:rPr>
          <w:sz w:val="20"/>
        </w:rPr>
        <w:t>Однако</w:t>
      </w:r>
      <w:r>
        <w:rPr>
          <w:spacing w:val="-2"/>
          <w:sz w:val="20"/>
        </w:rPr>
        <w:t> </w:t>
      </w:r>
      <w:r>
        <w:rPr>
          <w:sz w:val="20"/>
        </w:rPr>
        <w:t>я</w:t>
      </w:r>
      <w:r>
        <w:rPr>
          <w:spacing w:val="-3"/>
          <w:sz w:val="20"/>
        </w:rPr>
        <w:t> </w:t>
      </w:r>
      <w:r>
        <w:rPr>
          <w:sz w:val="20"/>
        </w:rPr>
        <w:t>могу</w:t>
      </w:r>
      <w:r>
        <w:rPr>
          <w:spacing w:val="-5"/>
          <w:sz w:val="20"/>
        </w:rPr>
        <w:t> </w:t>
      </w:r>
      <w:r>
        <w:rPr>
          <w:sz w:val="20"/>
        </w:rPr>
        <w:t>понять</w:t>
      </w:r>
      <w:r>
        <w:rPr>
          <w:spacing w:val="-2"/>
          <w:sz w:val="20"/>
        </w:rPr>
        <w:t> </w:t>
      </w:r>
      <w:r>
        <w:rPr>
          <w:sz w:val="20"/>
        </w:rPr>
        <w:t>Софью, которая заступается за людей, которые делают то, во что верят.</w:t>
      </w:r>
    </w:p>
    <w:p>
      <w:pPr>
        <w:pStyle w:val="ListParagraph"/>
        <w:numPr>
          <w:ilvl w:val="0"/>
          <w:numId w:val="11"/>
        </w:numPr>
        <w:tabs>
          <w:tab w:pos="1787" w:val="left" w:leader="none"/>
        </w:tabs>
        <w:spacing w:line="254" w:lineRule="auto" w:before="8" w:after="0"/>
        <w:ind w:left="1786" w:right="1005" w:hanging="286"/>
        <w:jc w:val="both"/>
        <w:rPr>
          <w:rFonts w:ascii="Symbol" w:hAnsi="Symbol"/>
          <w:sz w:val="20"/>
        </w:rPr>
      </w:pPr>
      <w:r>
        <w:rPr>
          <w:sz w:val="20"/>
        </w:rPr>
        <w:t>С</w:t>
      </w:r>
      <w:r>
        <w:rPr>
          <w:spacing w:val="-4"/>
          <w:sz w:val="20"/>
        </w:rPr>
        <w:t> </w:t>
      </w:r>
      <w:r>
        <w:rPr>
          <w:sz w:val="20"/>
        </w:rPr>
        <w:t>Ольгой,</w:t>
      </w:r>
      <w:r>
        <w:rPr>
          <w:spacing w:val="-4"/>
          <w:sz w:val="20"/>
        </w:rPr>
        <w:t> </w:t>
      </w:r>
      <w:r>
        <w:rPr>
          <w:sz w:val="20"/>
        </w:rPr>
        <w:t>потому</w:t>
      </w:r>
      <w:r>
        <w:rPr>
          <w:spacing w:val="-7"/>
          <w:sz w:val="20"/>
        </w:rPr>
        <w:t> </w:t>
      </w:r>
      <w:r>
        <w:rPr>
          <w:sz w:val="20"/>
        </w:rPr>
        <w:t>что</w:t>
      </w:r>
      <w:r>
        <w:rPr>
          <w:spacing w:val="-2"/>
          <w:sz w:val="20"/>
        </w:rPr>
        <w:t> </w:t>
      </w:r>
      <w:r>
        <w:rPr>
          <w:sz w:val="20"/>
        </w:rPr>
        <w:t>действительно</w:t>
      </w:r>
      <w:r>
        <w:rPr>
          <w:spacing w:val="-4"/>
          <w:sz w:val="20"/>
        </w:rPr>
        <w:t> </w:t>
      </w:r>
      <w:r>
        <w:rPr>
          <w:sz w:val="20"/>
        </w:rPr>
        <w:t>обидно,</w:t>
      </w:r>
      <w:r>
        <w:rPr>
          <w:spacing w:val="-4"/>
          <w:sz w:val="20"/>
        </w:rPr>
        <w:t> </w:t>
      </w:r>
      <w:r>
        <w:rPr>
          <w:sz w:val="20"/>
        </w:rPr>
        <w:t>что</w:t>
      </w:r>
      <w:r>
        <w:rPr>
          <w:spacing w:val="-1"/>
          <w:sz w:val="20"/>
        </w:rPr>
        <w:t> </w:t>
      </w:r>
      <w:r>
        <w:rPr>
          <w:sz w:val="20"/>
        </w:rPr>
        <w:t>своими</w:t>
      </w:r>
      <w:r>
        <w:rPr>
          <w:spacing w:val="-3"/>
          <w:sz w:val="20"/>
        </w:rPr>
        <w:t> </w:t>
      </w:r>
      <w:r>
        <w:rPr>
          <w:sz w:val="20"/>
        </w:rPr>
        <w:t>рисунками</w:t>
      </w:r>
      <w:r>
        <w:rPr>
          <w:spacing w:val="-3"/>
          <w:sz w:val="20"/>
        </w:rPr>
        <w:t> </w:t>
      </w:r>
      <w:r>
        <w:rPr>
          <w:sz w:val="20"/>
        </w:rPr>
        <w:t>в</w:t>
      </w:r>
      <w:r>
        <w:rPr>
          <w:spacing w:val="-4"/>
          <w:sz w:val="20"/>
        </w:rPr>
        <w:t> </w:t>
      </w:r>
      <w:r>
        <w:rPr>
          <w:sz w:val="20"/>
        </w:rPr>
        <w:t>запрещенных</w:t>
      </w:r>
      <w:r>
        <w:rPr>
          <w:spacing w:val="-3"/>
          <w:sz w:val="20"/>
        </w:rPr>
        <w:t> </w:t>
      </w:r>
      <w:r>
        <w:rPr>
          <w:sz w:val="20"/>
        </w:rPr>
        <w:t>местах они</w:t>
      </w:r>
      <w:r>
        <w:rPr>
          <w:spacing w:val="-2"/>
          <w:sz w:val="20"/>
        </w:rPr>
        <w:t> </w:t>
      </w:r>
      <w:r>
        <w:rPr>
          <w:sz w:val="20"/>
        </w:rPr>
        <w:t>наносят удар</w:t>
      </w:r>
      <w:r>
        <w:rPr>
          <w:spacing w:val="-2"/>
          <w:sz w:val="20"/>
        </w:rPr>
        <w:t> </w:t>
      </w:r>
      <w:r>
        <w:rPr>
          <w:sz w:val="20"/>
        </w:rPr>
        <w:t>по</w:t>
      </w:r>
      <w:r>
        <w:rPr>
          <w:spacing w:val="-1"/>
          <w:sz w:val="20"/>
        </w:rPr>
        <w:t> </w:t>
      </w:r>
      <w:r>
        <w:rPr>
          <w:sz w:val="20"/>
        </w:rPr>
        <w:t>репутации молодежи. </w:t>
      </w:r>
      <w:r>
        <w:rPr>
          <w:i/>
          <w:sz w:val="20"/>
        </w:rPr>
        <w:t>[Ответ на</w:t>
      </w:r>
      <w:r>
        <w:rPr>
          <w:i/>
          <w:spacing w:val="-1"/>
          <w:sz w:val="20"/>
        </w:rPr>
        <w:t> </w:t>
      </w:r>
      <w:r>
        <w:rPr>
          <w:i/>
          <w:sz w:val="20"/>
        </w:rPr>
        <w:t>грани:</w:t>
      </w:r>
      <w:r>
        <w:rPr>
          <w:i/>
          <w:spacing w:val="-2"/>
          <w:sz w:val="20"/>
        </w:rPr>
        <w:t> </w:t>
      </w:r>
      <w:r>
        <w:rPr>
          <w:i/>
          <w:sz w:val="20"/>
        </w:rPr>
        <w:t>прямая</w:t>
      </w:r>
      <w:r>
        <w:rPr>
          <w:i/>
          <w:spacing w:val="-2"/>
          <w:sz w:val="20"/>
        </w:rPr>
        <w:t> </w:t>
      </w:r>
      <w:r>
        <w:rPr>
          <w:i/>
          <w:sz w:val="20"/>
        </w:rPr>
        <w:t>цитата,</w:t>
      </w:r>
      <w:r>
        <w:rPr>
          <w:i/>
          <w:spacing w:val="-2"/>
          <w:sz w:val="20"/>
        </w:rPr>
        <w:t> </w:t>
      </w:r>
      <w:r>
        <w:rPr>
          <w:i/>
          <w:sz w:val="20"/>
        </w:rPr>
        <w:t>включенная</w:t>
      </w:r>
      <w:r>
        <w:rPr>
          <w:i/>
          <w:sz w:val="20"/>
        </w:rPr>
        <w:t> в другой текст.]</w:t>
      </w:r>
    </w:p>
    <w:p>
      <w:pPr>
        <w:pStyle w:val="ListParagraph"/>
        <w:numPr>
          <w:ilvl w:val="0"/>
          <w:numId w:val="11"/>
        </w:numPr>
        <w:tabs>
          <w:tab w:pos="1787" w:val="left" w:leader="none"/>
        </w:tabs>
        <w:spacing w:line="256" w:lineRule="auto" w:before="9" w:after="0"/>
        <w:ind w:left="1786" w:right="1056" w:hanging="286"/>
        <w:jc w:val="left"/>
        <w:rPr>
          <w:rFonts w:ascii="Symbol" w:hAnsi="Symbol"/>
          <w:sz w:val="20"/>
        </w:rPr>
      </w:pPr>
      <w:r>
        <w:rPr>
          <w:sz w:val="20"/>
        </w:rPr>
        <w:t>С Софьей. Абсолютно верно, что узоры и цвета заимствуются прямо из нарисованных граффити</w:t>
      </w:r>
      <w:r>
        <w:rPr>
          <w:spacing w:val="-2"/>
          <w:sz w:val="20"/>
        </w:rPr>
        <w:t> </w:t>
      </w:r>
      <w:r>
        <w:rPr>
          <w:sz w:val="20"/>
        </w:rPr>
        <w:t>и позже</w:t>
      </w:r>
      <w:r>
        <w:rPr>
          <w:spacing w:val="-1"/>
          <w:sz w:val="20"/>
        </w:rPr>
        <w:t> </w:t>
      </w:r>
      <w:r>
        <w:rPr>
          <w:sz w:val="20"/>
        </w:rPr>
        <w:t>попадают</w:t>
      </w:r>
      <w:r>
        <w:rPr>
          <w:spacing w:val="-1"/>
          <w:sz w:val="20"/>
        </w:rPr>
        <w:t> </w:t>
      </w:r>
      <w:r>
        <w:rPr>
          <w:sz w:val="20"/>
        </w:rPr>
        <w:t>в магазины. То</w:t>
      </w:r>
      <w:r>
        <w:rPr>
          <w:spacing w:val="-1"/>
          <w:sz w:val="20"/>
        </w:rPr>
        <w:t> </w:t>
      </w:r>
      <w:r>
        <w:rPr>
          <w:sz w:val="20"/>
        </w:rPr>
        <w:t>есть</w:t>
      </w:r>
      <w:r>
        <w:rPr>
          <w:spacing w:val="-1"/>
          <w:sz w:val="20"/>
        </w:rPr>
        <w:t> </w:t>
      </w:r>
      <w:r>
        <w:rPr>
          <w:sz w:val="20"/>
        </w:rPr>
        <w:t>эти</w:t>
      </w:r>
      <w:r>
        <w:rPr>
          <w:spacing w:val="-2"/>
          <w:sz w:val="20"/>
        </w:rPr>
        <w:t> </w:t>
      </w:r>
      <w:r>
        <w:rPr>
          <w:sz w:val="20"/>
        </w:rPr>
        <w:t>цвета</w:t>
      </w:r>
      <w:r>
        <w:rPr>
          <w:spacing w:val="-1"/>
          <w:sz w:val="20"/>
        </w:rPr>
        <w:t> </w:t>
      </w:r>
      <w:r>
        <w:rPr>
          <w:sz w:val="20"/>
        </w:rPr>
        <w:t>и узоры принимаются людьми, которые</w:t>
      </w:r>
      <w:r>
        <w:rPr>
          <w:spacing w:val="-6"/>
          <w:sz w:val="20"/>
        </w:rPr>
        <w:t> </w:t>
      </w:r>
      <w:r>
        <w:rPr>
          <w:sz w:val="20"/>
        </w:rPr>
        <w:t>считают</w:t>
      </w:r>
      <w:r>
        <w:rPr>
          <w:spacing w:val="-6"/>
          <w:sz w:val="20"/>
        </w:rPr>
        <w:t> </w:t>
      </w:r>
      <w:r>
        <w:rPr>
          <w:sz w:val="20"/>
        </w:rPr>
        <w:t>граффити</w:t>
      </w:r>
      <w:r>
        <w:rPr>
          <w:spacing w:val="-2"/>
          <w:sz w:val="20"/>
        </w:rPr>
        <w:t> </w:t>
      </w:r>
      <w:r>
        <w:rPr>
          <w:sz w:val="20"/>
        </w:rPr>
        <w:t>ужасными. </w:t>
      </w:r>
      <w:r>
        <w:rPr>
          <w:i/>
          <w:sz w:val="20"/>
        </w:rPr>
        <w:t>[Объяснение</w:t>
      </w:r>
      <w:r>
        <w:rPr>
          <w:i/>
          <w:spacing w:val="-5"/>
          <w:sz w:val="20"/>
        </w:rPr>
        <w:t> </w:t>
      </w:r>
      <w:r>
        <w:rPr>
          <w:i/>
          <w:sz w:val="20"/>
        </w:rPr>
        <w:t>–</w:t>
      </w:r>
      <w:r>
        <w:rPr>
          <w:i/>
          <w:spacing w:val="-6"/>
          <w:sz w:val="20"/>
        </w:rPr>
        <w:t> </w:t>
      </w:r>
      <w:r>
        <w:rPr>
          <w:i/>
          <w:sz w:val="20"/>
        </w:rPr>
        <w:t>комбинация</w:t>
      </w:r>
      <w:r>
        <w:rPr>
          <w:i/>
          <w:spacing w:val="-5"/>
          <w:sz w:val="20"/>
        </w:rPr>
        <w:t> </w:t>
      </w:r>
      <w:r>
        <w:rPr>
          <w:i/>
          <w:sz w:val="20"/>
        </w:rPr>
        <w:t>фраз</w:t>
      </w:r>
      <w:r>
        <w:rPr>
          <w:i/>
          <w:spacing w:val="-3"/>
          <w:sz w:val="20"/>
        </w:rPr>
        <w:t> </w:t>
      </w:r>
      <w:r>
        <w:rPr>
          <w:i/>
          <w:sz w:val="20"/>
        </w:rPr>
        <w:t>из</w:t>
      </w:r>
      <w:r>
        <w:rPr>
          <w:i/>
          <w:spacing w:val="-5"/>
          <w:sz w:val="20"/>
        </w:rPr>
        <w:t> </w:t>
      </w:r>
      <w:r>
        <w:rPr>
          <w:i/>
          <w:sz w:val="20"/>
        </w:rPr>
        <w:t>письма</w:t>
      </w:r>
      <w:r>
        <w:rPr>
          <w:i/>
          <w:spacing w:val="-5"/>
          <w:sz w:val="20"/>
        </w:rPr>
        <w:t> </w:t>
      </w:r>
      <w:r>
        <w:rPr>
          <w:i/>
          <w:sz w:val="20"/>
        </w:rPr>
        <w:t>Софьи,</w:t>
      </w:r>
      <w:r>
        <w:rPr>
          <w:i/>
          <w:sz w:val="20"/>
        </w:rPr>
        <w:t> но способ их постановки и преобразования в одно целое указывает на то, что текст был хорошо понят.]</w:t>
      </w:r>
    </w:p>
    <w:p>
      <w:pPr>
        <w:pStyle w:val="Heading5"/>
        <w:spacing w:before="169"/>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79"/>
        <w:ind w:left="1501" w:right="1036" w:hanging="708"/>
      </w:pPr>
      <w:r>
        <w:rPr/>
        <w:t>Код</w:t>
      </w:r>
      <w:r>
        <w:rPr>
          <w:spacing w:val="-4"/>
        </w:rPr>
        <w:t> </w:t>
      </w:r>
      <w:r>
        <w:rPr/>
        <w:t>0:</w:t>
      </w:r>
      <w:r>
        <w:rPr>
          <w:spacing w:val="-4"/>
        </w:rPr>
        <w:t> </w:t>
      </w:r>
      <w:r>
        <w:rPr/>
        <w:t>Обоснование</w:t>
      </w:r>
      <w:r>
        <w:rPr>
          <w:spacing w:val="-6"/>
        </w:rPr>
        <w:t> </w:t>
      </w:r>
      <w:r>
        <w:rPr/>
        <w:t>своей</w:t>
      </w:r>
      <w:r>
        <w:rPr>
          <w:spacing w:val="-3"/>
        </w:rPr>
        <w:t> </w:t>
      </w:r>
      <w:r>
        <w:rPr/>
        <w:t>точки</w:t>
      </w:r>
      <w:r>
        <w:rPr>
          <w:spacing w:val="-4"/>
        </w:rPr>
        <w:t> </w:t>
      </w:r>
      <w:r>
        <w:rPr/>
        <w:t>зрения</w:t>
      </w:r>
      <w:r>
        <w:rPr>
          <w:spacing w:val="-4"/>
        </w:rPr>
        <w:t> </w:t>
      </w:r>
      <w:r>
        <w:rPr/>
        <w:t>осуществляется</w:t>
      </w:r>
      <w:r>
        <w:rPr>
          <w:spacing w:val="-4"/>
        </w:rPr>
        <w:t> </w:t>
      </w:r>
      <w:r>
        <w:rPr/>
        <w:t>через</w:t>
      </w:r>
      <w:r>
        <w:rPr>
          <w:spacing w:val="-3"/>
        </w:rPr>
        <w:t> </w:t>
      </w:r>
      <w:r>
        <w:rPr/>
        <w:t>использование</w:t>
      </w:r>
      <w:r>
        <w:rPr>
          <w:spacing w:val="-1"/>
        </w:rPr>
        <w:t> </w:t>
      </w:r>
      <w:r>
        <w:rPr>
          <w:u w:val="single"/>
        </w:rPr>
        <w:t>прямой</w:t>
      </w:r>
      <w:r>
        <w:rPr/>
        <w:t> </w:t>
      </w:r>
      <w:r>
        <w:rPr>
          <w:u w:val="single"/>
        </w:rPr>
        <w:t>цитаты</w:t>
      </w:r>
      <w:r>
        <w:rPr/>
        <w:t> (с кавычками или без них).</w:t>
      </w:r>
    </w:p>
    <w:p>
      <w:pPr>
        <w:pStyle w:val="ListParagraph"/>
        <w:numPr>
          <w:ilvl w:val="0"/>
          <w:numId w:val="11"/>
        </w:numPr>
        <w:tabs>
          <w:tab w:pos="1787" w:val="left" w:leader="none"/>
        </w:tabs>
        <w:spacing w:line="254" w:lineRule="auto" w:before="1" w:after="0"/>
        <w:ind w:left="1786" w:right="1338" w:hanging="286"/>
        <w:jc w:val="left"/>
        <w:rPr>
          <w:rFonts w:ascii="Symbol" w:hAnsi="Symbol"/>
          <w:sz w:val="20"/>
        </w:rPr>
      </w:pPr>
      <w:r>
        <w:rPr>
          <w:sz w:val="20"/>
        </w:rPr>
        <w:t>С</w:t>
      </w:r>
      <w:r>
        <w:rPr>
          <w:spacing w:val="-4"/>
          <w:sz w:val="20"/>
        </w:rPr>
        <w:t> </w:t>
      </w:r>
      <w:r>
        <w:rPr>
          <w:sz w:val="20"/>
        </w:rPr>
        <w:t>Ольгой,</w:t>
      </w:r>
      <w:r>
        <w:rPr>
          <w:spacing w:val="-4"/>
          <w:sz w:val="20"/>
        </w:rPr>
        <w:t> </w:t>
      </w:r>
      <w:r>
        <w:rPr>
          <w:sz w:val="20"/>
        </w:rPr>
        <w:t>так</w:t>
      </w:r>
      <w:r>
        <w:rPr>
          <w:spacing w:val="-4"/>
          <w:sz w:val="20"/>
        </w:rPr>
        <w:t> </w:t>
      </w:r>
      <w:r>
        <w:rPr>
          <w:sz w:val="20"/>
        </w:rPr>
        <w:t>как</w:t>
      </w:r>
      <w:r>
        <w:rPr>
          <w:spacing w:val="-3"/>
          <w:sz w:val="20"/>
        </w:rPr>
        <w:t> </w:t>
      </w:r>
      <w:r>
        <w:rPr>
          <w:sz w:val="20"/>
        </w:rPr>
        <w:t>я</w:t>
      </w:r>
      <w:r>
        <w:rPr>
          <w:spacing w:val="-3"/>
          <w:sz w:val="20"/>
        </w:rPr>
        <w:t> </w:t>
      </w:r>
      <w:r>
        <w:rPr>
          <w:sz w:val="20"/>
        </w:rPr>
        <w:t>тоже</w:t>
      </w:r>
      <w:r>
        <w:rPr>
          <w:spacing w:val="-4"/>
          <w:sz w:val="20"/>
        </w:rPr>
        <w:t> </w:t>
      </w:r>
      <w:r>
        <w:rPr>
          <w:sz w:val="20"/>
        </w:rPr>
        <w:t>считаю,</w:t>
      </w:r>
      <w:r>
        <w:rPr>
          <w:spacing w:val="-2"/>
          <w:sz w:val="20"/>
        </w:rPr>
        <w:t> </w:t>
      </w:r>
      <w:r>
        <w:rPr>
          <w:sz w:val="20"/>
        </w:rPr>
        <w:t>что</w:t>
      </w:r>
      <w:r>
        <w:rPr>
          <w:spacing w:val="-2"/>
          <w:sz w:val="20"/>
        </w:rPr>
        <w:t> </w:t>
      </w:r>
      <w:r>
        <w:rPr>
          <w:sz w:val="20"/>
        </w:rPr>
        <w:t>люди</w:t>
      </w:r>
      <w:r>
        <w:rPr>
          <w:spacing w:val="-5"/>
          <w:sz w:val="20"/>
        </w:rPr>
        <w:t> </w:t>
      </w:r>
      <w:r>
        <w:rPr>
          <w:sz w:val="20"/>
        </w:rPr>
        <w:t>должны</w:t>
      </w:r>
      <w:r>
        <w:rPr>
          <w:spacing w:val="-1"/>
          <w:sz w:val="20"/>
        </w:rPr>
        <w:t> </w:t>
      </w:r>
      <w:r>
        <w:rPr>
          <w:sz w:val="20"/>
        </w:rPr>
        <w:t>найти</w:t>
      </w:r>
      <w:r>
        <w:rPr>
          <w:spacing w:val="-5"/>
          <w:sz w:val="20"/>
        </w:rPr>
        <w:t> </w:t>
      </w:r>
      <w:r>
        <w:rPr>
          <w:sz w:val="20"/>
        </w:rPr>
        <w:t>такой</w:t>
      </w:r>
      <w:r>
        <w:rPr>
          <w:spacing w:val="-5"/>
          <w:sz w:val="20"/>
        </w:rPr>
        <w:t> </w:t>
      </w:r>
      <w:r>
        <w:rPr>
          <w:sz w:val="20"/>
        </w:rPr>
        <w:t>способ</w:t>
      </w:r>
      <w:r>
        <w:rPr>
          <w:spacing w:val="-3"/>
          <w:sz w:val="20"/>
        </w:rPr>
        <w:t> </w:t>
      </w:r>
      <w:r>
        <w:rPr>
          <w:sz w:val="20"/>
        </w:rPr>
        <w:t>самовыражения, который не понесет за собой лишний ущерб для общества.</w:t>
      </w:r>
    </w:p>
    <w:p>
      <w:pPr>
        <w:pStyle w:val="ListParagraph"/>
        <w:numPr>
          <w:ilvl w:val="0"/>
          <w:numId w:val="11"/>
        </w:numPr>
        <w:tabs>
          <w:tab w:pos="1787" w:val="left" w:leader="none"/>
        </w:tabs>
        <w:spacing w:line="254" w:lineRule="auto" w:before="6" w:after="0"/>
        <w:ind w:left="1786" w:right="1004" w:hanging="286"/>
        <w:jc w:val="left"/>
        <w:rPr>
          <w:rFonts w:ascii="Symbol" w:hAnsi="Symbol"/>
          <w:sz w:val="20"/>
        </w:rPr>
      </w:pPr>
      <w:r>
        <w:rPr>
          <w:sz w:val="20"/>
        </w:rPr>
        <w:t>С</w:t>
      </w:r>
      <w:r>
        <w:rPr>
          <w:spacing w:val="-5"/>
          <w:sz w:val="20"/>
        </w:rPr>
        <w:t> </w:t>
      </w:r>
      <w:r>
        <w:rPr>
          <w:sz w:val="20"/>
        </w:rPr>
        <w:t>Ольгой.</w:t>
      </w:r>
      <w:r>
        <w:rPr>
          <w:spacing w:val="-5"/>
          <w:sz w:val="20"/>
        </w:rPr>
        <w:t> </w:t>
      </w:r>
      <w:r>
        <w:rPr>
          <w:sz w:val="20"/>
        </w:rPr>
        <w:t>Зачем</w:t>
      </w:r>
      <w:r>
        <w:rPr>
          <w:spacing w:val="-4"/>
          <w:sz w:val="20"/>
        </w:rPr>
        <w:t> </w:t>
      </w:r>
      <w:r>
        <w:rPr>
          <w:sz w:val="20"/>
        </w:rPr>
        <w:t>наносить</w:t>
      </w:r>
      <w:r>
        <w:rPr>
          <w:spacing w:val="-3"/>
          <w:sz w:val="20"/>
        </w:rPr>
        <w:t> </w:t>
      </w:r>
      <w:r>
        <w:rPr>
          <w:sz w:val="20"/>
        </w:rPr>
        <w:t>удар</w:t>
      </w:r>
      <w:r>
        <w:rPr>
          <w:spacing w:val="-5"/>
          <w:sz w:val="20"/>
        </w:rPr>
        <w:t> </w:t>
      </w:r>
      <w:r>
        <w:rPr>
          <w:sz w:val="20"/>
        </w:rPr>
        <w:t>по</w:t>
      </w:r>
      <w:r>
        <w:rPr>
          <w:spacing w:val="-3"/>
          <w:sz w:val="20"/>
        </w:rPr>
        <w:t> </w:t>
      </w:r>
      <w:r>
        <w:rPr>
          <w:sz w:val="20"/>
        </w:rPr>
        <w:t>репутацию</w:t>
      </w:r>
      <w:r>
        <w:rPr>
          <w:spacing w:val="-3"/>
          <w:sz w:val="20"/>
        </w:rPr>
        <w:t> </w:t>
      </w:r>
      <w:r>
        <w:rPr>
          <w:sz w:val="20"/>
        </w:rPr>
        <w:t>молодежи</w:t>
      </w:r>
      <w:r>
        <w:rPr>
          <w:spacing w:val="-6"/>
          <w:sz w:val="20"/>
        </w:rPr>
        <w:t> </w:t>
      </w:r>
      <w:r>
        <w:rPr>
          <w:sz w:val="20"/>
        </w:rPr>
        <w:t>своими</w:t>
      </w:r>
      <w:r>
        <w:rPr>
          <w:spacing w:val="-4"/>
          <w:sz w:val="20"/>
        </w:rPr>
        <w:t> </w:t>
      </w:r>
      <w:r>
        <w:rPr>
          <w:sz w:val="20"/>
        </w:rPr>
        <w:t>рисунками</w:t>
      </w:r>
      <w:r>
        <w:rPr>
          <w:spacing w:val="-4"/>
          <w:sz w:val="20"/>
        </w:rPr>
        <w:t> </w:t>
      </w:r>
      <w:r>
        <w:rPr>
          <w:sz w:val="20"/>
        </w:rPr>
        <w:t>в</w:t>
      </w:r>
      <w:r>
        <w:rPr>
          <w:spacing w:val="-5"/>
          <w:sz w:val="20"/>
        </w:rPr>
        <w:t> </w:t>
      </w:r>
      <w:r>
        <w:rPr>
          <w:sz w:val="20"/>
        </w:rPr>
        <w:t>запрещенных </w:t>
      </w:r>
      <w:r>
        <w:rPr>
          <w:spacing w:val="-2"/>
          <w:sz w:val="20"/>
        </w:rPr>
        <w:t>местах?</w:t>
      </w:r>
    </w:p>
    <w:p>
      <w:pPr>
        <w:pStyle w:val="BodyText"/>
        <w:spacing w:before="165"/>
        <w:ind w:left="793"/>
      </w:pPr>
      <w:r>
        <w:rPr/>
        <w:t>ИЛИ:</w:t>
      </w:r>
      <w:r>
        <w:rPr>
          <w:spacing w:val="26"/>
        </w:rPr>
        <w:t>  </w:t>
      </w:r>
      <w:r>
        <w:rPr/>
        <w:t>Дается</w:t>
      </w:r>
      <w:r>
        <w:rPr>
          <w:spacing w:val="-3"/>
        </w:rPr>
        <w:t> </w:t>
      </w:r>
      <w:r>
        <w:rPr>
          <w:u w:val="single"/>
        </w:rPr>
        <w:t>неполный</w:t>
      </w:r>
      <w:r>
        <w:rPr>
          <w:spacing w:val="-4"/>
          <w:u w:val="single"/>
        </w:rPr>
        <w:t> </w:t>
      </w:r>
      <w:r>
        <w:rPr>
          <w:u w:val="single"/>
        </w:rPr>
        <w:t>или</w:t>
      </w:r>
      <w:r>
        <w:rPr>
          <w:spacing w:val="-6"/>
          <w:u w:val="single"/>
        </w:rPr>
        <w:t> </w:t>
      </w:r>
      <w:r>
        <w:rPr>
          <w:u w:val="single"/>
        </w:rPr>
        <w:t>расплывчатый</w:t>
      </w:r>
      <w:r>
        <w:rPr>
          <w:spacing w:val="-3"/>
        </w:rPr>
        <w:t> </w:t>
      </w:r>
      <w:r>
        <w:rPr>
          <w:spacing w:val="-2"/>
        </w:rPr>
        <w:t>ответ.</w:t>
      </w:r>
    </w:p>
    <w:p>
      <w:pPr>
        <w:pStyle w:val="ListParagraph"/>
        <w:numPr>
          <w:ilvl w:val="0"/>
          <w:numId w:val="11"/>
        </w:numPr>
        <w:tabs>
          <w:tab w:pos="1787" w:val="left" w:leader="none"/>
        </w:tabs>
        <w:spacing w:line="254" w:lineRule="auto" w:before="22" w:after="0"/>
        <w:ind w:left="1786" w:right="1188" w:hanging="286"/>
        <w:jc w:val="left"/>
        <w:rPr>
          <w:rFonts w:ascii="Symbol" w:hAnsi="Symbol"/>
          <w:sz w:val="20"/>
        </w:rPr>
      </w:pPr>
      <w:r>
        <w:rPr>
          <w:sz w:val="20"/>
        </w:rPr>
        <w:t>С</w:t>
      </w:r>
      <w:r>
        <w:rPr>
          <w:spacing w:val="-5"/>
          <w:sz w:val="20"/>
        </w:rPr>
        <w:t> </w:t>
      </w:r>
      <w:r>
        <w:rPr>
          <w:sz w:val="20"/>
        </w:rPr>
        <w:t>Софьей,</w:t>
      </w:r>
      <w:r>
        <w:rPr>
          <w:spacing w:val="-5"/>
          <w:sz w:val="20"/>
        </w:rPr>
        <w:t> </w:t>
      </w:r>
      <w:r>
        <w:rPr>
          <w:sz w:val="20"/>
        </w:rPr>
        <w:t>так</w:t>
      </w:r>
      <w:r>
        <w:rPr>
          <w:spacing w:val="-4"/>
          <w:sz w:val="20"/>
        </w:rPr>
        <w:t> </w:t>
      </w:r>
      <w:r>
        <w:rPr>
          <w:sz w:val="20"/>
        </w:rPr>
        <w:t>как</w:t>
      </w:r>
      <w:r>
        <w:rPr>
          <w:spacing w:val="-4"/>
          <w:sz w:val="20"/>
        </w:rPr>
        <w:t> </w:t>
      </w:r>
      <w:r>
        <w:rPr>
          <w:sz w:val="20"/>
        </w:rPr>
        <w:t>письмо Ольги</w:t>
      </w:r>
      <w:r>
        <w:rPr>
          <w:spacing w:val="-5"/>
          <w:sz w:val="20"/>
        </w:rPr>
        <w:t> </w:t>
      </w:r>
      <w:r>
        <w:rPr>
          <w:sz w:val="20"/>
        </w:rPr>
        <w:t>не</w:t>
      </w:r>
      <w:r>
        <w:rPr>
          <w:spacing w:val="-5"/>
          <w:sz w:val="20"/>
        </w:rPr>
        <w:t> </w:t>
      </w:r>
      <w:r>
        <w:rPr>
          <w:sz w:val="20"/>
        </w:rPr>
        <w:t>имеет</w:t>
      </w:r>
      <w:r>
        <w:rPr>
          <w:spacing w:val="-3"/>
          <w:sz w:val="20"/>
        </w:rPr>
        <w:t> </w:t>
      </w:r>
      <w:r>
        <w:rPr>
          <w:sz w:val="20"/>
        </w:rPr>
        <w:t>обоснованной</w:t>
      </w:r>
      <w:r>
        <w:rPr>
          <w:spacing w:val="-5"/>
          <w:sz w:val="20"/>
        </w:rPr>
        <w:t> </w:t>
      </w:r>
      <w:r>
        <w:rPr>
          <w:sz w:val="20"/>
        </w:rPr>
        <w:t>аргументации.</w:t>
      </w:r>
      <w:r>
        <w:rPr>
          <w:spacing w:val="-5"/>
          <w:sz w:val="20"/>
        </w:rPr>
        <w:t> </w:t>
      </w:r>
      <w:r>
        <w:rPr>
          <w:sz w:val="20"/>
        </w:rPr>
        <w:t>(Софья</w:t>
      </w:r>
      <w:r>
        <w:rPr>
          <w:spacing w:val="-5"/>
          <w:sz w:val="20"/>
        </w:rPr>
        <w:t> </w:t>
      </w:r>
      <w:r>
        <w:rPr>
          <w:sz w:val="20"/>
        </w:rPr>
        <w:t>проводит сравнение с рекламой и т.д.) </w:t>
      </w:r>
      <w:r>
        <w:rPr>
          <w:i/>
          <w:sz w:val="20"/>
        </w:rPr>
        <w:t>[Ответы сконцентрированы на стиле или качестве</w:t>
      </w:r>
      <w:r>
        <w:rPr>
          <w:i/>
          <w:sz w:val="20"/>
        </w:rPr>
        <w:t> </w:t>
      </w:r>
      <w:r>
        <w:rPr>
          <w:i/>
          <w:spacing w:val="-2"/>
          <w:sz w:val="20"/>
        </w:rPr>
        <w:t>аргументов.]</w:t>
      </w:r>
    </w:p>
    <w:p>
      <w:pPr>
        <w:pStyle w:val="ListParagraph"/>
        <w:numPr>
          <w:ilvl w:val="0"/>
          <w:numId w:val="11"/>
        </w:numPr>
        <w:tabs>
          <w:tab w:pos="1787" w:val="left" w:leader="none"/>
        </w:tabs>
        <w:spacing w:line="254" w:lineRule="auto" w:before="8" w:after="0"/>
        <w:ind w:left="1786" w:right="979" w:hanging="286"/>
        <w:jc w:val="left"/>
        <w:rPr>
          <w:rFonts w:ascii="Symbol" w:hAnsi="Symbol"/>
          <w:sz w:val="20"/>
        </w:rPr>
      </w:pPr>
      <w:r>
        <w:rPr>
          <w:sz w:val="20"/>
        </w:rPr>
        <w:t>С</w:t>
      </w:r>
      <w:r>
        <w:rPr>
          <w:spacing w:val="-5"/>
          <w:sz w:val="20"/>
        </w:rPr>
        <w:t> </w:t>
      </w:r>
      <w:r>
        <w:rPr>
          <w:sz w:val="20"/>
        </w:rPr>
        <w:t>Ольгой,</w:t>
      </w:r>
      <w:r>
        <w:rPr>
          <w:spacing w:val="-5"/>
          <w:sz w:val="20"/>
        </w:rPr>
        <w:t> </w:t>
      </w:r>
      <w:r>
        <w:rPr>
          <w:sz w:val="20"/>
        </w:rPr>
        <w:t>потому</w:t>
      </w:r>
      <w:r>
        <w:rPr>
          <w:spacing w:val="-8"/>
          <w:sz w:val="20"/>
        </w:rPr>
        <w:t> </w:t>
      </w:r>
      <w:r>
        <w:rPr>
          <w:sz w:val="20"/>
        </w:rPr>
        <w:t>что</w:t>
      </w:r>
      <w:r>
        <w:rPr>
          <w:spacing w:val="-5"/>
          <w:sz w:val="20"/>
        </w:rPr>
        <w:t> </w:t>
      </w:r>
      <w:r>
        <w:rPr>
          <w:sz w:val="20"/>
        </w:rPr>
        <w:t>ее</w:t>
      </w:r>
      <w:r>
        <w:rPr>
          <w:spacing w:val="-5"/>
          <w:sz w:val="20"/>
        </w:rPr>
        <w:t> </w:t>
      </w:r>
      <w:r>
        <w:rPr>
          <w:sz w:val="20"/>
        </w:rPr>
        <w:t>письмо</w:t>
      </w:r>
      <w:r>
        <w:rPr>
          <w:spacing w:val="-5"/>
          <w:sz w:val="20"/>
        </w:rPr>
        <w:t> </w:t>
      </w:r>
      <w:r>
        <w:rPr>
          <w:sz w:val="20"/>
        </w:rPr>
        <w:t>содержало</w:t>
      </w:r>
      <w:r>
        <w:rPr>
          <w:spacing w:val="-5"/>
          <w:sz w:val="20"/>
        </w:rPr>
        <w:t> </w:t>
      </w:r>
      <w:r>
        <w:rPr>
          <w:sz w:val="20"/>
        </w:rPr>
        <w:t>больше</w:t>
      </w:r>
      <w:r>
        <w:rPr>
          <w:spacing w:val="-2"/>
          <w:sz w:val="20"/>
        </w:rPr>
        <w:t> </w:t>
      </w:r>
      <w:r>
        <w:rPr>
          <w:sz w:val="20"/>
        </w:rPr>
        <w:t>деталей. </w:t>
      </w:r>
      <w:r>
        <w:rPr>
          <w:i/>
          <w:sz w:val="20"/>
        </w:rPr>
        <w:t>[Ответы</w:t>
      </w:r>
      <w:r>
        <w:rPr>
          <w:i/>
          <w:spacing w:val="-3"/>
          <w:sz w:val="20"/>
        </w:rPr>
        <w:t> </w:t>
      </w:r>
      <w:r>
        <w:rPr>
          <w:i/>
          <w:sz w:val="20"/>
        </w:rPr>
        <w:t>сконцентрированы</w:t>
      </w:r>
      <w:r>
        <w:rPr>
          <w:i/>
          <w:sz w:val="20"/>
        </w:rPr>
        <w:t> на стиле или качестве аргументов.]</w:t>
      </w:r>
    </w:p>
    <w:p>
      <w:pPr>
        <w:pStyle w:val="ListParagraph"/>
        <w:numPr>
          <w:ilvl w:val="0"/>
          <w:numId w:val="11"/>
        </w:numPr>
        <w:tabs>
          <w:tab w:pos="1787" w:val="left" w:leader="none"/>
        </w:tabs>
        <w:spacing w:line="240" w:lineRule="auto" w:before="6" w:after="0"/>
        <w:ind w:left="1786" w:right="0" w:hanging="286"/>
        <w:jc w:val="left"/>
        <w:rPr>
          <w:rFonts w:ascii="Symbol" w:hAnsi="Symbol"/>
          <w:sz w:val="20"/>
        </w:rPr>
      </w:pPr>
      <w:r>
        <w:rPr>
          <w:sz w:val="20"/>
        </w:rPr>
        <w:t>Я</w:t>
      </w:r>
      <w:r>
        <w:rPr>
          <w:spacing w:val="-9"/>
          <w:sz w:val="20"/>
        </w:rPr>
        <w:t> </w:t>
      </w:r>
      <w:r>
        <w:rPr>
          <w:sz w:val="20"/>
        </w:rPr>
        <w:t>согласен(-на)</w:t>
      </w:r>
      <w:r>
        <w:rPr>
          <w:spacing w:val="-7"/>
          <w:sz w:val="20"/>
        </w:rPr>
        <w:t> </w:t>
      </w:r>
      <w:r>
        <w:rPr>
          <w:sz w:val="20"/>
        </w:rPr>
        <w:t>с</w:t>
      </w:r>
      <w:r>
        <w:rPr>
          <w:spacing w:val="-7"/>
          <w:sz w:val="20"/>
        </w:rPr>
        <w:t> </w:t>
      </w:r>
      <w:r>
        <w:rPr>
          <w:sz w:val="20"/>
        </w:rPr>
        <w:t>Ольгой.</w:t>
      </w:r>
      <w:r>
        <w:rPr>
          <w:spacing w:val="-6"/>
          <w:sz w:val="20"/>
        </w:rPr>
        <w:t> </w:t>
      </w:r>
      <w:r>
        <w:rPr>
          <w:i/>
          <w:sz w:val="20"/>
        </w:rPr>
        <w:t>[Нет</w:t>
      </w:r>
      <w:r>
        <w:rPr>
          <w:i/>
          <w:spacing w:val="-7"/>
          <w:sz w:val="20"/>
        </w:rPr>
        <w:t> </w:t>
      </w:r>
      <w:r>
        <w:rPr>
          <w:i/>
          <w:spacing w:val="-2"/>
          <w:sz w:val="20"/>
        </w:rPr>
        <w:t>аргументов.]</w:t>
      </w:r>
    </w:p>
    <w:p>
      <w:pPr>
        <w:pStyle w:val="ListParagraph"/>
        <w:numPr>
          <w:ilvl w:val="0"/>
          <w:numId w:val="11"/>
        </w:numPr>
        <w:tabs>
          <w:tab w:pos="1787" w:val="left" w:leader="none"/>
        </w:tabs>
        <w:spacing w:line="256" w:lineRule="auto" w:before="16" w:after="0"/>
        <w:ind w:left="1786" w:right="1245" w:hanging="286"/>
        <w:jc w:val="left"/>
        <w:rPr>
          <w:rFonts w:ascii="Symbol" w:hAnsi="Symbol"/>
          <w:sz w:val="20"/>
        </w:rPr>
      </w:pPr>
      <w:r>
        <w:rPr>
          <w:sz w:val="20"/>
        </w:rPr>
        <w:t>С</w:t>
      </w:r>
      <w:r>
        <w:rPr>
          <w:spacing w:val="-3"/>
          <w:sz w:val="20"/>
        </w:rPr>
        <w:t> </w:t>
      </w:r>
      <w:r>
        <w:rPr>
          <w:sz w:val="20"/>
        </w:rPr>
        <w:t>Ольгой,</w:t>
      </w:r>
      <w:r>
        <w:rPr>
          <w:spacing w:val="-3"/>
          <w:sz w:val="20"/>
        </w:rPr>
        <w:t> </w:t>
      </w:r>
      <w:r>
        <w:rPr>
          <w:sz w:val="20"/>
        </w:rPr>
        <w:t>потому</w:t>
      </w:r>
      <w:r>
        <w:rPr>
          <w:spacing w:val="-6"/>
          <w:sz w:val="20"/>
        </w:rPr>
        <w:t> </w:t>
      </w:r>
      <w:r>
        <w:rPr>
          <w:sz w:val="20"/>
        </w:rPr>
        <w:t>что</w:t>
      </w:r>
      <w:r>
        <w:rPr>
          <w:spacing w:val="-3"/>
          <w:sz w:val="20"/>
        </w:rPr>
        <w:t> </w:t>
      </w:r>
      <w:r>
        <w:rPr>
          <w:sz w:val="20"/>
        </w:rPr>
        <w:t>я могу</w:t>
      </w:r>
      <w:r>
        <w:rPr>
          <w:spacing w:val="-4"/>
          <w:sz w:val="20"/>
        </w:rPr>
        <w:t> </w:t>
      </w:r>
      <w:r>
        <w:rPr>
          <w:sz w:val="20"/>
        </w:rPr>
        <w:t>понять,</w:t>
      </w:r>
      <w:r>
        <w:rPr>
          <w:spacing w:val="-3"/>
          <w:sz w:val="20"/>
        </w:rPr>
        <w:t> </w:t>
      </w:r>
      <w:r>
        <w:rPr>
          <w:sz w:val="20"/>
        </w:rPr>
        <w:t>почему</w:t>
      </w:r>
      <w:r>
        <w:rPr>
          <w:spacing w:val="-4"/>
          <w:sz w:val="20"/>
        </w:rPr>
        <w:t> </w:t>
      </w:r>
      <w:r>
        <w:rPr>
          <w:sz w:val="20"/>
        </w:rPr>
        <w:t>она</w:t>
      </w:r>
      <w:r>
        <w:rPr>
          <w:spacing w:val="-1"/>
          <w:sz w:val="20"/>
        </w:rPr>
        <w:t> </w:t>
      </w:r>
      <w:r>
        <w:rPr>
          <w:sz w:val="20"/>
        </w:rPr>
        <w:t>так</w:t>
      </w:r>
      <w:r>
        <w:rPr>
          <w:spacing w:val="-3"/>
          <w:sz w:val="20"/>
        </w:rPr>
        <w:t> </w:t>
      </w:r>
      <w:r>
        <w:rPr>
          <w:sz w:val="20"/>
        </w:rPr>
        <w:t>думает.</w:t>
      </w:r>
      <w:r>
        <w:rPr>
          <w:spacing w:val="-1"/>
          <w:sz w:val="20"/>
        </w:rPr>
        <w:t> </w:t>
      </w:r>
      <w:r>
        <w:rPr>
          <w:sz w:val="20"/>
        </w:rPr>
        <w:t>Но</w:t>
      </w:r>
      <w:r>
        <w:rPr>
          <w:spacing w:val="-3"/>
          <w:sz w:val="20"/>
        </w:rPr>
        <w:t> </w:t>
      </w:r>
      <w:r>
        <w:rPr>
          <w:sz w:val="20"/>
        </w:rPr>
        <w:t>Софья</w:t>
      </w:r>
      <w:r>
        <w:rPr>
          <w:spacing w:val="-3"/>
          <w:sz w:val="20"/>
        </w:rPr>
        <w:t> </w:t>
      </w:r>
      <w:r>
        <w:rPr>
          <w:sz w:val="20"/>
        </w:rPr>
        <w:t>тоже</w:t>
      </w:r>
      <w:r>
        <w:rPr>
          <w:spacing w:val="-1"/>
          <w:sz w:val="20"/>
        </w:rPr>
        <w:t> </w:t>
      </w:r>
      <w:r>
        <w:rPr>
          <w:sz w:val="20"/>
        </w:rPr>
        <w:t>права.</w:t>
      </w:r>
      <w:r>
        <w:rPr>
          <w:spacing w:val="-1"/>
          <w:sz w:val="20"/>
        </w:rPr>
        <w:t> </w:t>
      </w:r>
      <w:r>
        <w:rPr>
          <w:i/>
          <w:sz w:val="20"/>
        </w:rPr>
        <w:t>[Нет</w:t>
      </w:r>
      <w:r>
        <w:rPr>
          <w:i/>
          <w:sz w:val="20"/>
        </w:rPr>
        <w:t> </w:t>
      </w:r>
      <w:r>
        <w:rPr>
          <w:i/>
          <w:spacing w:val="-2"/>
          <w:sz w:val="20"/>
        </w:rPr>
        <w:t>аргументов.]</w:t>
      </w:r>
    </w:p>
    <w:p>
      <w:pPr>
        <w:pStyle w:val="BodyText"/>
        <w:spacing w:line="259" w:lineRule="auto" w:before="164"/>
        <w:ind w:left="1496" w:right="259" w:hanging="704"/>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11"/>
        </w:numPr>
        <w:tabs>
          <w:tab w:pos="1787" w:val="left" w:leader="none"/>
        </w:tabs>
        <w:spacing w:line="254" w:lineRule="auto" w:before="1" w:after="0"/>
        <w:ind w:left="1786" w:right="1296" w:hanging="286"/>
        <w:jc w:val="left"/>
        <w:rPr>
          <w:rFonts w:ascii="Symbol" w:hAnsi="Symbol"/>
          <w:sz w:val="20"/>
        </w:rPr>
      </w:pPr>
      <w:r>
        <w:rPr>
          <w:sz w:val="20"/>
        </w:rPr>
        <w:t>Я</w:t>
      </w:r>
      <w:r>
        <w:rPr>
          <w:spacing w:val="-4"/>
          <w:sz w:val="20"/>
        </w:rPr>
        <w:t> </w:t>
      </w:r>
      <w:r>
        <w:rPr>
          <w:sz w:val="20"/>
        </w:rPr>
        <w:t>больше</w:t>
      </w:r>
      <w:r>
        <w:rPr>
          <w:spacing w:val="-4"/>
          <w:sz w:val="20"/>
        </w:rPr>
        <w:t> </w:t>
      </w:r>
      <w:r>
        <w:rPr>
          <w:sz w:val="20"/>
        </w:rPr>
        <w:t>согласен(-на)</w:t>
      </w:r>
      <w:r>
        <w:rPr>
          <w:spacing w:val="-3"/>
          <w:sz w:val="20"/>
        </w:rPr>
        <w:t> </w:t>
      </w:r>
      <w:r>
        <w:rPr>
          <w:sz w:val="20"/>
        </w:rPr>
        <w:t>с</w:t>
      </w:r>
      <w:r>
        <w:rPr>
          <w:spacing w:val="-1"/>
          <w:sz w:val="20"/>
        </w:rPr>
        <w:t> </w:t>
      </w:r>
      <w:r>
        <w:rPr>
          <w:sz w:val="20"/>
        </w:rPr>
        <w:t>Ольгой.</w:t>
      </w:r>
      <w:r>
        <w:rPr>
          <w:spacing w:val="-2"/>
          <w:sz w:val="20"/>
        </w:rPr>
        <w:t> </w:t>
      </w:r>
      <w:r>
        <w:rPr>
          <w:sz w:val="20"/>
        </w:rPr>
        <w:t>Кажется,</w:t>
      </w:r>
      <w:r>
        <w:rPr>
          <w:spacing w:val="-3"/>
          <w:sz w:val="20"/>
        </w:rPr>
        <w:t> </w:t>
      </w:r>
      <w:r>
        <w:rPr>
          <w:sz w:val="20"/>
        </w:rPr>
        <w:t>что</w:t>
      </w:r>
      <w:r>
        <w:rPr>
          <w:spacing w:val="-3"/>
          <w:sz w:val="20"/>
        </w:rPr>
        <w:t> </w:t>
      </w:r>
      <w:r>
        <w:rPr>
          <w:sz w:val="20"/>
        </w:rPr>
        <w:t>Софья</w:t>
      </w:r>
      <w:r>
        <w:rPr>
          <w:spacing w:val="-4"/>
          <w:sz w:val="20"/>
        </w:rPr>
        <w:t> </w:t>
      </w:r>
      <w:r>
        <w:rPr>
          <w:sz w:val="20"/>
        </w:rPr>
        <w:t>не</w:t>
      </w:r>
      <w:r>
        <w:rPr>
          <w:spacing w:val="-3"/>
          <w:sz w:val="20"/>
        </w:rPr>
        <w:t> </w:t>
      </w:r>
      <w:r>
        <w:rPr>
          <w:sz w:val="20"/>
        </w:rPr>
        <w:t>совсем</w:t>
      </w:r>
      <w:r>
        <w:rPr>
          <w:spacing w:val="-1"/>
          <w:sz w:val="20"/>
        </w:rPr>
        <w:t> </w:t>
      </w:r>
      <w:r>
        <w:rPr>
          <w:sz w:val="20"/>
        </w:rPr>
        <w:t>уверена в</w:t>
      </w:r>
      <w:r>
        <w:rPr>
          <w:spacing w:val="-4"/>
          <w:sz w:val="20"/>
        </w:rPr>
        <w:t> </w:t>
      </w:r>
      <w:r>
        <w:rPr>
          <w:sz w:val="20"/>
        </w:rPr>
        <w:t>том,</w:t>
      </w:r>
      <w:r>
        <w:rPr>
          <w:spacing w:val="-4"/>
          <w:sz w:val="20"/>
        </w:rPr>
        <w:t> </w:t>
      </w:r>
      <w:r>
        <w:rPr>
          <w:sz w:val="20"/>
        </w:rPr>
        <w:t>что</w:t>
      </w:r>
      <w:r>
        <w:rPr>
          <w:spacing w:val="-4"/>
          <w:sz w:val="20"/>
        </w:rPr>
        <w:t> </w:t>
      </w:r>
      <w:r>
        <w:rPr>
          <w:sz w:val="20"/>
        </w:rPr>
        <w:t>она </w:t>
      </w:r>
      <w:r>
        <w:rPr>
          <w:spacing w:val="-2"/>
          <w:sz w:val="20"/>
        </w:rPr>
        <w:t>говорит.</w:t>
      </w:r>
    </w:p>
    <w:p>
      <w:pPr>
        <w:pStyle w:val="ListParagraph"/>
        <w:numPr>
          <w:ilvl w:val="0"/>
          <w:numId w:val="11"/>
        </w:numPr>
        <w:tabs>
          <w:tab w:pos="1787" w:val="left" w:leader="none"/>
        </w:tabs>
        <w:spacing w:line="254" w:lineRule="auto" w:before="3" w:after="0"/>
        <w:ind w:left="1786" w:right="1906" w:hanging="286"/>
        <w:jc w:val="left"/>
        <w:rPr>
          <w:rFonts w:ascii="Symbol" w:hAnsi="Symbol"/>
          <w:sz w:val="20"/>
        </w:rPr>
      </w:pPr>
      <w:r>
        <w:rPr>
          <w:sz w:val="20"/>
        </w:rPr>
        <w:t>С</w:t>
      </w:r>
      <w:r>
        <w:rPr>
          <w:spacing w:val="-4"/>
          <w:sz w:val="20"/>
        </w:rPr>
        <w:t> </w:t>
      </w:r>
      <w:r>
        <w:rPr>
          <w:sz w:val="20"/>
        </w:rPr>
        <w:t>Ольгой,</w:t>
      </w:r>
      <w:r>
        <w:rPr>
          <w:spacing w:val="-4"/>
          <w:sz w:val="20"/>
        </w:rPr>
        <w:t> </w:t>
      </w:r>
      <w:r>
        <w:rPr>
          <w:sz w:val="20"/>
        </w:rPr>
        <w:t>так</w:t>
      </w:r>
      <w:r>
        <w:rPr>
          <w:spacing w:val="-4"/>
          <w:sz w:val="20"/>
        </w:rPr>
        <w:t> </w:t>
      </w:r>
      <w:r>
        <w:rPr>
          <w:sz w:val="20"/>
        </w:rPr>
        <w:t>как</w:t>
      </w:r>
      <w:r>
        <w:rPr>
          <w:spacing w:val="-2"/>
          <w:sz w:val="20"/>
        </w:rPr>
        <w:t> </w:t>
      </w:r>
      <w:r>
        <w:rPr>
          <w:sz w:val="20"/>
        </w:rPr>
        <w:t>она</w:t>
      </w:r>
      <w:r>
        <w:rPr>
          <w:spacing w:val="-2"/>
          <w:sz w:val="20"/>
        </w:rPr>
        <w:t> </w:t>
      </w:r>
      <w:r>
        <w:rPr>
          <w:sz w:val="20"/>
        </w:rPr>
        <w:t>думает,</w:t>
      </w:r>
      <w:r>
        <w:rPr>
          <w:spacing w:val="-2"/>
          <w:sz w:val="20"/>
        </w:rPr>
        <w:t> </w:t>
      </w:r>
      <w:r>
        <w:rPr>
          <w:sz w:val="20"/>
        </w:rPr>
        <w:t>что у</w:t>
      </w:r>
      <w:r>
        <w:rPr>
          <w:spacing w:val="-7"/>
          <w:sz w:val="20"/>
        </w:rPr>
        <w:t> </w:t>
      </w:r>
      <w:r>
        <w:rPr>
          <w:sz w:val="20"/>
        </w:rPr>
        <w:t>некоторых</w:t>
      </w:r>
      <w:r>
        <w:rPr>
          <w:spacing w:val="-1"/>
          <w:sz w:val="20"/>
        </w:rPr>
        <w:t> </w:t>
      </w:r>
      <w:r>
        <w:rPr>
          <w:sz w:val="20"/>
        </w:rPr>
        <w:t>людей</w:t>
      </w:r>
      <w:r>
        <w:rPr>
          <w:spacing w:val="-5"/>
          <w:sz w:val="20"/>
        </w:rPr>
        <w:t> </w:t>
      </w:r>
      <w:r>
        <w:rPr>
          <w:sz w:val="20"/>
        </w:rPr>
        <w:t>есть</w:t>
      </w:r>
      <w:r>
        <w:rPr>
          <w:spacing w:val="-4"/>
          <w:sz w:val="20"/>
        </w:rPr>
        <w:t> </w:t>
      </w:r>
      <w:r>
        <w:rPr>
          <w:sz w:val="20"/>
        </w:rPr>
        <w:t>талант. </w:t>
      </w:r>
      <w:r>
        <w:rPr>
          <w:i/>
          <w:sz w:val="20"/>
        </w:rPr>
        <w:t>[Неправильное</w:t>
      </w:r>
      <w:r>
        <w:rPr>
          <w:i/>
          <w:sz w:val="20"/>
        </w:rPr>
        <w:t> толкование письма Ольги.]</w:t>
      </w:r>
    </w:p>
    <w:p>
      <w:pPr>
        <w:pStyle w:val="BodyText"/>
        <w:spacing w:before="168"/>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spacing w:before="1"/>
        <w:ind w:left="793"/>
      </w:pPr>
      <w:r>
        <w:rPr/>
        <w:t>Вопрос</w:t>
      </w:r>
      <w:r>
        <w:rPr>
          <w:spacing w:val="-3"/>
        </w:rPr>
        <w:t> </w:t>
      </w:r>
      <w:r>
        <w:rPr/>
        <w:t>6В:</w:t>
      </w:r>
      <w:r>
        <w:rPr>
          <w:spacing w:val="-3"/>
        </w:rPr>
        <w:t> </w:t>
      </w:r>
      <w:r>
        <w:rPr>
          <w:spacing w:val="-2"/>
        </w:rPr>
        <w:t>ГРАФФИТИ</w:t>
      </w:r>
    </w:p>
    <w:p>
      <w:pPr>
        <w:pStyle w:val="BodyText"/>
        <w:spacing w:before="181"/>
        <w:ind w:left="793"/>
      </w:pPr>
      <w:r>
        <w:rPr/>
        <w:t>То,</w:t>
      </w:r>
      <w:r>
        <w:rPr>
          <w:spacing w:val="-3"/>
        </w:rPr>
        <w:t> </w:t>
      </w:r>
      <w:r>
        <w:rPr>
          <w:b/>
        </w:rPr>
        <w:t>о</w:t>
      </w:r>
      <w:r>
        <w:rPr>
          <w:b/>
          <w:spacing w:val="-4"/>
        </w:rPr>
        <w:t> </w:t>
      </w:r>
      <w:r>
        <w:rPr>
          <w:b/>
        </w:rPr>
        <w:t>чем</w:t>
      </w:r>
      <w:r>
        <w:rPr>
          <w:b/>
          <w:spacing w:val="-4"/>
        </w:rPr>
        <w:t> </w:t>
      </w:r>
      <w:r>
        <w:rPr/>
        <w:t>говорится</w:t>
      </w:r>
      <w:r>
        <w:rPr>
          <w:spacing w:val="-4"/>
        </w:rPr>
        <w:t> </w:t>
      </w:r>
      <w:r>
        <w:rPr/>
        <w:t>в</w:t>
      </w:r>
      <w:r>
        <w:rPr>
          <w:spacing w:val="-3"/>
        </w:rPr>
        <w:t> </w:t>
      </w:r>
      <w:r>
        <w:rPr/>
        <w:t>письме,</w:t>
      </w:r>
      <w:r>
        <w:rPr>
          <w:spacing w:val="-2"/>
        </w:rPr>
        <w:t> </w:t>
      </w:r>
      <w:r>
        <w:rPr/>
        <w:t>- это</w:t>
      </w:r>
      <w:r>
        <w:rPr>
          <w:spacing w:val="-4"/>
        </w:rPr>
        <w:t> </w:t>
      </w:r>
      <w:r>
        <w:rPr/>
        <w:t>его</w:t>
      </w:r>
      <w:r>
        <w:rPr>
          <w:spacing w:val="-2"/>
        </w:rPr>
        <w:t> содержание.</w:t>
      </w:r>
    </w:p>
    <w:p>
      <w:pPr>
        <w:spacing w:before="180"/>
        <w:ind w:left="793" w:right="0" w:firstLine="0"/>
        <w:jc w:val="left"/>
        <w:rPr>
          <w:sz w:val="22"/>
        </w:rPr>
      </w:pPr>
      <w:r>
        <w:rPr>
          <w:b/>
          <w:sz w:val="22"/>
        </w:rPr>
        <w:t>Способ</w:t>
      </w:r>
      <w:r>
        <w:rPr>
          <w:b/>
          <w:spacing w:val="-5"/>
          <w:sz w:val="22"/>
        </w:rPr>
        <w:t> </w:t>
      </w:r>
      <w:r>
        <w:rPr>
          <w:b/>
          <w:sz w:val="22"/>
        </w:rPr>
        <w:t>написания</w:t>
      </w:r>
      <w:r>
        <w:rPr>
          <w:b/>
          <w:spacing w:val="-3"/>
          <w:sz w:val="22"/>
        </w:rPr>
        <w:t> </w:t>
      </w:r>
      <w:r>
        <w:rPr>
          <w:sz w:val="22"/>
        </w:rPr>
        <w:t>письма</w:t>
      </w:r>
      <w:r>
        <w:rPr>
          <w:spacing w:val="53"/>
          <w:sz w:val="22"/>
        </w:rPr>
        <w:t> </w:t>
      </w:r>
      <w:r>
        <w:rPr>
          <w:sz w:val="22"/>
        </w:rPr>
        <w:t>-</w:t>
      </w:r>
      <w:r>
        <w:rPr>
          <w:spacing w:val="-4"/>
          <w:sz w:val="22"/>
        </w:rPr>
        <w:t> </w:t>
      </w:r>
      <w:r>
        <w:rPr>
          <w:sz w:val="22"/>
        </w:rPr>
        <w:t>это</w:t>
      </w:r>
      <w:r>
        <w:rPr>
          <w:spacing w:val="-3"/>
          <w:sz w:val="22"/>
        </w:rPr>
        <w:t> </w:t>
      </w:r>
      <w:r>
        <w:rPr>
          <w:sz w:val="22"/>
        </w:rPr>
        <w:t>его</w:t>
      </w:r>
      <w:r>
        <w:rPr>
          <w:spacing w:val="-4"/>
          <w:sz w:val="22"/>
        </w:rPr>
        <w:t> </w:t>
      </w:r>
      <w:r>
        <w:rPr>
          <w:spacing w:val="-2"/>
          <w:sz w:val="22"/>
        </w:rPr>
        <w:t>стиль.</w:t>
      </w:r>
    </w:p>
    <w:p>
      <w:pPr>
        <w:pStyle w:val="BodyText"/>
        <w:spacing w:line="259" w:lineRule="auto" w:before="183"/>
        <w:ind w:left="793" w:right="1036"/>
      </w:pPr>
      <w:r>
        <w:rPr/>
        <w:t>Вне зависимости от того, с каким письмом вы согласны, по вашему мнению, какое письмо написано</w:t>
      </w:r>
      <w:r>
        <w:rPr>
          <w:spacing w:val="-3"/>
        </w:rPr>
        <w:t> </w:t>
      </w:r>
      <w:r>
        <w:rPr/>
        <w:t>лучше?</w:t>
      </w:r>
      <w:r>
        <w:rPr>
          <w:spacing w:val="-4"/>
        </w:rPr>
        <w:t> </w:t>
      </w:r>
      <w:r>
        <w:rPr/>
        <w:t>Объясните</w:t>
      </w:r>
      <w:r>
        <w:rPr>
          <w:spacing w:val="-3"/>
        </w:rPr>
        <w:t> </w:t>
      </w:r>
      <w:r>
        <w:rPr/>
        <w:t>свое</w:t>
      </w:r>
      <w:r>
        <w:rPr>
          <w:spacing w:val="-4"/>
        </w:rPr>
        <w:t> </w:t>
      </w:r>
      <w:r>
        <w:rPr/>
        <w:t>мнение,</w:t>
      </w:r>
      <w:r>
        <w:rPr>
          <w:spacing w:val="-3"/>
        </w:rPr>
        <w:t> </w:t>
      </w:r>
      <w:r>
        <w:rPr/>
        <w:t>ссылаясь</w:t>
      </w:r>
      <w:r>
        <w:rPr>
          <w:spacing w:val="-4"/>
        </w:rPr>
        <w:t> </w:t>
      </w:r>
      <w:r>
        <w:rPr/>
        <w:t>на</w:t>
      </w:r>
      <w:r>
        <w:rPr>
          <w:spacing w:val="-3"/>
        </w:rPr>
        <w:t> </w:t>
      </w:r>
      <w:r>
        <w:rPr>
          <w:b/>
        </w:rPr>
        <w:t>способ</w:t>
      </w:r>
      <w:r>
        <w:rPr>
          <w:b/>
          <w:spacing w:val="-3"/>
        </w:rPr>
        <w:t> </w:t>
      </w:r>
      <w:r>
        <w:rPr>
          <w:b/>
        </w:rPr>
        <w:t>написания</w:t>
      </w:r>
      <w:r>
        <w:rPr>
          <w:b/>
          <w:spacing w:val="-2"/>
        </w:rPr>
        <w:t> </w:t>
      </w:r>
      <w:r>
        <w:rPr/>
        <w:t>(стиль)</w:t>
      </w:r>
      <w:r>
        <w:rPr>
          <w:spacing w:val="-3"/>
        </w:rPr>
        <w:t> </w:t>
      </w:r>
      <w:r>
        <w:rPr/>
        <w:t>одного или двух писем.</w:t>
      </w:r>
    </w:p>
    <w:p>
      <w:pPr>
        <w:spacing w:before="157"/>
        <w:ind w:left="793" w:right="0" w:firstLine="0"/>
        <w:jc w:val="left"/>
        <w:rPr>
          <w:sz w:val="22"/>
        </w:rPr>
      </w:pPr>
      <w:r>
        <w:rPr>
          <w:spacing w:val="-2"/>
          <w:sz w:val="22"/>
        </w:rPr>
        <w:t>.........................................................................................................................................................</w:t>
      </w:r>
    </w:p>
    <w:p>
      <w:pPr>
        <w:spacing w:after="0"/>
        <w:jc w:val="left"/>
        <w:rPr>
          <w:sz w:val="22"/>
        </w:rPr>
        <w:sectPr>
          <w:pgSz w:w="11910" w:h="16840"/>
          <w:pgMar w:header="0" w:footer="1194" w:top="860" w:bottom="1380" w:left="340" w:right="200"/>
        </w:sectPr>
      </w:pPr>
    </w:p>
    <w:p>
      <w:pPr>
        <w:spacing w:before="81"/>
        <w:ind w:left="793" w:right="0" w:firstLine="0"/>
        <w:jc w:val="left"/>
        <w:rPr>
          <w:sz w:val="22"/>
        </w:rPr>
      </w:pPr>
      <w:r>
        <w:rPr>
          <w:spacing w:val="-2"/>
          <w:sz w:val="22"/>
        </w:rPr>
        <w:t>.........................................................................................................................................................</w:t>
      </w:r>
    </w:p>
    <w:p>
      <w:pPr>
        <w:spacing w:before="179"/>
        <w:ind w:left="793" w:right="0" w:firstLine="0"/>
        <w:jc w:val="left"/>
        <w:rPr>
          <w:sz w:val="22"/>
        </w:rPr>
      </w:pPr>
      <w:r>
        <w:rPr>
          <w:spacing w:val="-2"/>
          <w:sz w:val="22"/>
        </w:rPr>
        <w:t>.........................................................................................................................................................</w:t>
      </w:r>
    </w:p>
    <w:p>
      <w:pPr>
        <w:spacing w:before="182"/>
        <w:ind w:left="793" w:right="0" w:firstLine="0"/>
        <w:jc w:val="left"/>
        <w:rPr>
          <w:sz w:val="22"/>
        </w:rPr>
      </w:pPr>
      <w:r>
        <w:rPr>
          <w:spacing w:val="-2"/>
          <w:sz w:val="22"/>
        </w:rPr>
        <w:t>.........................................................................................................................................................</w:t>
      </w:r>
    </w:p>
    <w:p>
      <w:pPr>
        <w:pStyle w:val="Heading3"/>
        <w:spacing w:before="177"/>
        <w:ind w:left="793"/>
      </w:pPr>
      <w:r>
        <w:rPr/>
        <w:t>ГРАФФИТИ:</w:t>
      </w:r>
      <w:r>
        <w:rPr>
          <w:spacing w:val="-3"/>
        </w:rPr>
        <w:t> </w:t>
      </w:r>
      <w:r>
        <w:rPr/>
        <w:t>ОЦЕНКА</w:t>
      </w:r>
      <w:r>
        <w:rPr>
          <w:spacing w:val="-8"/>
        </w:rPr>
        <w:t> </w:t>
      </w:r>
      <w:r>
        <w:rPr/>
        <w:t>ОТВЕТА</w:t>
      </w:r>
      <w:r>
        <w:rPr>
          <w:spacing w:val="-8"/>
        </w:rPr>
        <w:t> </w:t>
      </w:r>
      <w:r>
        <w:rPr/>
        <w:t>НА</w:t>
      </w:r>
      <w:r>
        <w:rPr>
          <w:spacing w:val="-11"/>
        </w:rPr>
        <w:t> </w:t>
      </w:r>
      <w:r>
        <w:rPr/>
        <w:t>ВОПРОС</w:t>
      </w:r>
      <w:r>
        <w:rPr>
          <w:spacing w:val="-3"/>
        </w:rPr>
        <w:t> </w:t>
      </w:r>
      <w:r>
        <w:rPr>
          <w:spacing w:val="-7"/>
        </w:rPr>
        <w:t>6В</w:t>
      </w:r>
    </w:p>
    <w:p>
      <w:pPr>
        <w:pStyle w:val="BodyText"/>
        <w:spacing w:before="184"/>
        <w:ind w:left="793"/>
      </w:pPr>
      <w:r>
        <w:rPr/>
        <w:t>ЦЕЛЬ</w:t>
      </w:r>
      <w:r>
        <w:rPr>
          <w:spacing w:val="-8"/>
        </w:rPr>
        <w:t> </w:t>
      </w:r>
      <w:r>
        <w:rPr/>
        <w:t>ВОПРОСА:</w:t>
      </w:r>
      <w:r>
        <w:rPr>
          <w:spacing w:val="-3"/>
        </w:rPr>
        <w:t> </w:t>
      </w:r>
      <w:r>
        <w:rPr/>
        <w:t>Анализ</w:t>
      </w:r>
      <w:r>
        <w:rPr>
          <w:spacing w:val="-5"/>
        </w:rPr>
        <w:t> </w:t>
      </w:r>
      <w:r>
        <w:rPr/>
        <w:t>формы</w:t>
      </w:r>
      <w:r>
        <w:rPr>
          <w:spacing w:val="-7"/>
        </w:rPr>
        <w:t> </w:t>
      </w:r>
      <w:r>
        <w:rPr/>
        <w:t>текста:</w:t>
      </w:r>
      <w:r>
        <w:rPr>
          <w:spacing w:val="-6"/>
        </w:rPr>
        <w:t> </w:t>
      </w:r>
      <w:r>
        <w:rPr/>
        <w:t>оценка</w:t>
      </w:r>
      <w:r>
        <w:rPr>
          <w:spacing w:val="-5"/>
        </w:rPr>
        <w:t> </w:t>
      </w:r>
      <w:r>
        <w:rPr/>
        <w:t>качества</w:t>
      </w:r>
      <w:r>
        <w:rPr>
          <w:spacing w:val="-7"/>
        </w:rPr>
        <w:t> </w:t>
      </w:r>
      <w:r>
        <w:rPr/>
        <w:t>двух</w:t>
      </w:r>
      <w:r>
        <w:rPr>
          <w:spacing w:val="-6"/>
        </w:rPr>
        <w:t> </w:t>
      </w:r>
      <w:r>
        <w:rPr>
          <w:spacing w:val="-2"/>
        </w:rPr>
        <w:t>писем</w:t>
      </w:r>
    </w:p>
    <w:p>
      <w:pPr>
        <w:pStyle w:val="Heading5"/>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793"/>
      </w:pPr>
      <w:r>
        <w:rPr/>
        <w:t>Код</w:t>
      </w:r>
      <w:r>
        <w:rPr>
          <w:spacing w:val="-7"/>
        </w:rPr>
        <w:t> </w:t>
      </w:r>
      <w:r>
        <w:rPr/>
        <w:t>1:</w:t>
      </w:r>
      <w:r>
        <w:rPr>
          <w:spacing w:val="-5"/>
        </w:rPr>
        <w:t> </w:t>
      </w:r>
      <w:r>
        <w:rPr/>
        <w:t>Мнение</w:t>
      </w:r>
      <w:r>
        <w:rPr>
          <w:spacing w:val="-4"/>
        </w:rPr>
        <w:t> </w:t>
      </w:r>
      <w:r>
        <w:rPr/>
        <w:t>объясняется</w:t>
      </w:r>
      <w:r>
        <w:rPr>
          <w:spacing w:val="-3"/>
        </w:rPr>
        <w:t> </w:t>
      </w:r>
      <w:r>
        <w:rPr/>
        <w:t>через</w:t>
      </w:r>
      <w:r>
        <w:rPr>
          <w:spacing w:val="-4"/>
        </w:rPr>
        <w:t> </w:t>
      </w:r>
      <w:r>
        <w:rPr>
          <w:u w:val="single"/>
        </w:rPr>
        <w:t>обращение</w:t>
      </w:r>
      <w:r>
        <w:rPr>
          <w:spacing w:val="-7"/>
          <w:u w:val="single"/>
        </w:rPr>
        <w:t> </w:t>
      </w:r>
      <w:r>
        <w:rPr>
          <w:u w:val="single"/>
        </w:rPr>
        <w:t>к</w:t>
      </w:r>
      <w:r>
        <w:rPr>
          <w:spacing w:val="-4"/>
          <w:u w:val="single"/>
        </w:rPr>
        <w:t> </w:t>
      </w:r>
      <w:r>
        <w:rPr>
          <w:u w:val="single"/>
        </w:rPr>
        <w:t>стилю</w:t>
      </w:r>
      <w:r>
        <w:rPr>
          <w:spacing w:val="-6"/>
          <w:u w:val="single"/>
        </w:rPr>
        <w:t> </w:t>
      </w:r>
      <w:r>
        <w:rPr>
          <w:u w:val="single"/>
        </w:rPr>
        <w:t>или</w:t>
      </w:r>
      <w:r>
        <w:rPr>
          <w:spacing w:val="-6"/>
          <w:u w:val="single"/>
        </w:rPr>
        <w:t> </w:t>
      </w:r>
      <w:r>
        <w:rPr>
          <w:u w:val="single"/>
        </w:rPr>
        <w:t>форме</w:t>
      </w:r>
      <w:r>
        <w:rPr>
          <w:spacing w:val="-1"/>
        </w:rPr>
        <w:t> </w:t>
      </w:r>
      <w:r>
        <w:rPr/>
        <w:t>одного</w:t>
      </w:r>
      <w:r>
        <w:rPr>
          <w:spacing w:val="-3"/>
        </w:rPr>
        <w:t> </w:t>
      </w:r>
      <w:r>
        <w:rPr/>
        <w:t>или</w:t>
      </w:r>
      <w:r>
        <w:rPr>
          <w:spacing w:val="-7"/>
        </w:rPr>
        <w:t> </w:t>
      </w:r>
      <w:r>
        <w:rPr/>
        <w:t>же</w:t>
      </w:r>
      <w:r>
        <w:rPr>
          <w:spacing w:val="-6"/>
        </w:rPr>
        <w:t> </w:t>
      </w:r>
      <w:r>
        <w:rPr/>
        <w:t>двух</w:t>
      </w:r>
      <w:r>
        <w:rPr>
          <w:spacing w:val="-5"/>
        </w:rPr>
        <w:t> </w:t>
      </w:r>
      <w:r>
        <w:rPr>
          <w:spacing w:val="-2"/>
        </w:rPr>
        <w:t>писем.</w:t>
      </w:r>
    </w:p>
    <w:p>
      <w:pPr>
        <w:pStyle w:val="BodyText"/>
        <w:spacing w:line="259" w:lineRule="auto" w:before="20"/>
        <w:ind w:left="1501" w:right="1036"/>
      </w:pPr>
      <w:r>
        <w:rPr/>
        <w:t>Затрагиваются</w:t>
      </w:r>
      <w:r>
        <w:rPr>
          <w:spacing w:val="-1"/>
        </w:rPr>
        <w:t> </w:t>
      </w:r>
      <w:r>
        <w:rPr/>
        <w:t>такие критерии, как стиль написания, построение аргументации, убедительность аргументов, тон, стратегии убеждения читателей. Такие высказывания</w:t>
      </w:r>
      <w:r>
        <w:rPr>
          <w:spacing w:val="-6"/>
        </w:rPr>
        <w:t> </w:t>
      </w:r>
      <w:r>
        <w:rPr/>
        <w:t>как</w:t>
      </w:r>
      <w:r>
        <w:rPr>
          <w:spacing w:val="-5"/>
        </w:rPr>
        <w:t> </w:t>
      </w:r>
      <w:r>
        <w:rPr/>
        <w:t>«аргументы</w:t>
      </w:r>
      <w:r>
        <w:rPr>
          <w:spacing w:val="-5"/>
        </w:rPr>
        <w:t> </w:t>
      </w:r>
      <w:r>
        <w:rPr/>
        <w:t>представлены</w:t>
      </w:r>
      <w:r>
        <w:rPr>
          <w:spacing w:val="-7"/>
        </w:rPr>
        <w:t> </w:t>
      </w:r>
      <w:r>
        <w:rPr/>
        <w:t>лучше»</w:t>
      </w:r>
      <w:r>
        <w:rPr>
          <w:spacing w:val="-5"/>
        </w:rPr>
        <w:t> </w:t>
      </w:r>
      <w:r>
        <w:rPr/>
        <w:t>должны</w:t>
      </w:r>
      <w:r>
        <w:rPr>
          <w:spacing w:val="-7"/>
        </w:rPr>
        <w:t> </w:t>
      </w:r>
      <w:r>
        <w:rPr/>
        <w:t>быть</w:t>
      </w:r>
      <w:r>
        <w:rPr>
          <w:spacing w:val="-4"/>
        </w:rPr>
        <w:t> </w:t>
      </w:r>
      <w:r>
        <w:rPr/>
        <w:t>обоснованы.</w:t>
      </w:r>
    </w:p>
    <w:p>
      <w:pPr>
        <w:pStyle w:val="ListParagraph"/>
        <w:numPr>
          <w:ilvl w:val="0"/>
          <w:numId w:val="11"/>
        </w:numPr>
        <w:tabs>
          <w:tab w:pos="1787" w:val="left" w:leader="none"/>
        </w:tabs>
        <w:spacing w:line="254" w:lineRule="auto" w:before="0" w:after="0"/>
        <w:ind w:left="1786" w:right="1358" w:hanging="286"/>
        <w:jc w:val="left"/>
        <w:rPr>
          <w:rFonts w:ascii="Symbol" w:hAnsi="Symbol"/>
          <w:sz w:val="20"/>
        </w:rPr>
      </w:pPr>
      <w:r>
        <w:rPr>
          <w:sz w:val="20"/>
        </w:rPr>
        <w:t>Письмо</w:t>
      </w:r>
      <w:r>
        <w:rPr>
          <w:spacing w:val="-5"/>
          <w:sz w:val="20"/>
        </w:rPr>
        <w:t> </w:t>
      </w:r>
      <w:r>
        <w:rPr>
          <w:sz w:val="20"/>
        </w:rPr>
        <w:t>Ольги.</w:t>
      </w:r>
      <w:r>
        <w:rPr>
          <w:spacing w:val="-5"/>
          <w:sz w:val="20"/>
        </w:rPr>
        <w:t> </w:t>
      </w:r>
      <w:r>
        <w:rPr>
          <w:sz w:val="20"/>
        </w:rPr>
        <w:t>Она</w:t>
      </w:r>
      <w:r>
        <w:rPr>
          <w:spacing w:val="-5"/>
          <w:sz w:val="20"/>
        </w:rPr>
        <w:t> </w:t>
      </w:r>
      <w:r>
        <w:rPr>
          <w:sz w:val="20"/>
        </w:rPr>
        <w:t>дала</w:t>
      </w:r>
      <w:r>
        <w:rPr>
          <w:spacing w:val="-3"/>
          <w:sz w:val="20"/>
        </w:rPr>
        <w:t> </w:t>
      </w:r>
      <w:r>
        <w:rPr>
          <w:sz w:val="20"/>
        </w:rPr>
        <w:t>много</w:t>
      </w:r>
      <w:r>
        <w:rPr>
          <w:spacing w:val="-3"/>
          <w:sz w:val="20"/>
        </w:rPr>
        <w:t> </w:t>
      </w:r>
      <w:r>
        <w:rPr>
          <w:sz w:val="20"/>
        </w:rPr>
        <w:t>пунктов</w:t>
      </w:r>
      <w:r>
        <w:rPr>
          <w:spacing w:val="-5"/>
          <w:sz w:val="20"/>
        </w:rPr>
        <w:t> </w:t>
      </w:r>
      <w:r>
        <w:rPr>
          <w:sz w:val="20"/>
        </w:rPr>
        <w:t>для</w:t>
      </w:r>
      <w:r>
        <w:rPr>
          <w:spacing w:val="-2"/>
          <w:sz w:val="20"/>
        </w:rPr>
        <w:t> </w:t>
      </w:r>
      <w:r>
        <w:rPr>
          <w:sz w:val="20"/>
        </w:rPr>
        <w:t>размышления</w:t>
      </w:r>
      <w:r>
        <w:rPr>
          <w:spacing w:val="-4"/>
          <w:sz w:val="20"/>
        </w:rPr>
        <w:t> </w:t>
      </w:r>
      <w:r>
        <w:rPr>
          <w:sz w:val="20"/>
        </w:rPr>
        <w:t>и</w:t>
      </w:r>
      <w:r>
        <w:rPr>
          <w:spacing w:val="-2"/>
          <w:sz w:val="20"/>
        </w:rPr>
        <w:t> </w:t>
      </w:r>
      <w:r>
        <w:rPr>
          <w:sz w:val="20"/>
        </w:rPr>
        <w:t>упомянула</w:t>
      </w:r>
      <w:r>
        <w:rPr>
          <w:spacing w:val="-3"/>
          <w:sz w:val="20"/>
        </w:rPr>
        <w:t> </w:t>
      </w:r>
      <w:r>
        <w:rPr>
          <w:sz w:val="20"/>
        </w:rPr>
        <w:t>ущерб,</w:t>
      </w:r>
      <w:r>
        <w:rPr>
          <w:spacing w:val="-5"/>
          <w:sz w:val="20"/>
        </w:rPr>
        <w:t> </w:t>
      </w:r>
      <w:r>
        <w:rPr>
          <w:sz w:val="20"/>
        </w:rPr>
        <w:t>который люди, рисующие граффити, наносят окружающей среде. Я думаю, это очень важно.</w:t>
      </w:r>
    </w:p>
    <w:p>
      <w:pPr>
        <w:pStyle w:val="ListParagraph"/>
        <w:numPr>
          <w:ilvl w:val="0"/>
          <w:numId w:val="11"/>
        </w:numPr>
        <w:tabs>
          <w:tab w:pos="1787" w:val="left" w:leader="none"/>
        </w:tabs>
        <w:spacing w:line="254" w:lineRule="auto" w:before="7" w:after="0"/>
        <w:ind w:left="1786" w:right="1451" w:hanging="286"/>
        <w:jc w:val="left"/>
        <w:rPr>
          <w:rFonts w:ascii="Symbol" w:hAnsi="Symbol"/>
          <w:sz w:val="20"/>
        </w:rPr>
      </w:pPr>
      <w:r>
        <w:rPr>
          <w:sz w:val="20"/>
        </w:rPr>
        <w:t>Письмо</w:t>
      </w:r>
      <w:r>
        <w:rPr>
          <w:spacing w:val="-5"/>
          <w:sz w:val="20"/>
        </w:rPr>
        <w:t> </w:t>
      </w:r>
      <w:r>
        <w:rPr>
          <w:sz w:val="20"/>
        </w:rPr>
        <w:t>Ольги</w:t>
      </w:r>
      <w:r>
        <w:rPr>
          <w:spacing w:val="-5"/>
          <w:sz w:val="20"/>
        </w:rPr>
        <w:t> </w:t>
      </w:r>
      <w:r>
        <w:rPr>
          <w:sz w:val="20"/>
        </w:rPr>
        <w:t>было</w:t>
      </w:r>
      <w:r>
        <w:rPr>
          <w:spacing w:val="-5"/>
          <w:sz w:val="20"/>
        </w:rPr>
        <w:t> </w:t>
      </w:r>
      <w:r>
        <w:rPr>
          <w:sz w:val="20"/>
        </w:rPr>
        <w:t>более</w:t>
      </w:r>
      <w:r>
        <w:rPr>
          <w:spacing w:val="-3"/>
          <w:sz w:val="20"/>
        </w:rPr>
        <w:t> </w:t>
      </w:r>
      <w:r>
        <w:rPr>
          <w:sz w:val="20"/>
        </w:rPr>
        <w:t>убедительным,</w:t>
      </w:r>
      <w:r>
        <w:rPr>
          <w:spacing w:val="-3"/>
          <w:sz w:val="20"/>
        </w:rPr>
        <w:t> </w:t>
      </w:r>
      <w:r>
        <w:rPr>
          <w:sz w:val="20"/>
        </w:rPr>
        <w:t>так</w:t>
      </w:r>
      <w:r>
        <w:rPr>
          <w:spacing w:val="-5"/>
          <w:sz w:val="20"/>
        </w:rPr>
        <w:t> </w:t>
      </w:r>
      <w:r>
        <w:rPr>
          <w:sz w:val="20"/>
        </w:rPr>
        <w:t>как</w:t>
      </w:r>
      <w:r>
        <w:rPr>
          <w:spacing w:val="-5"/>
          <w:sz w:val="20"/>
        </w:rPr>
        <w:t> </w:t>
      </w:r>
      <w:r>
        <w:rPr>
          <w:sz w:val="20"/>
        </w:rPr>
        <w:t>она</w:t>
      </w:r>
      <w:r>
        <w:rPr>
          <w:spacing w:val="-5"/>
          <w:sz w:val="20"/>
        </w:rPr>
        <w:t> </w:t>
      </w:r>
      <w:r>
        <w:rPr>
          <w:sz w:val="20"/>
        </w:rPr>
        <w:t>обращалась</w:t>
      </w:r>
      <w:r>
        <w:rPr>
          <w:spacing w:val="-5"/>
          <w:sz w:val="20"/>
        </w:rPr>
        <w:t> </w:t>
      </w:r>
      <w:r>
        <w:rPr>
          <w:sz w:val="20"/>
        </w:rPr>
        <w:t>напрямую</w:t>
      </w:r>
      <w:r>
        <w:rPr>
          <w:spacing w:val="-1"/>
          <w:sz w:val="20"/>
        </w:rPr>
        <w:t> </w:t>
      </w:r>
      <w:r>
        <w:rPr>
          <w:sz w:val="20"/>
        </w:rPr>
        <w:t>к</w:t>
      </w:r>
      <w:r>
        <w:rPr>
          <w:spacing w:val="-6"/>
          <w:sz w:val="20"/>
        </w:rPr>
        <w:t> </w:t>
      </w:r>
      <w:r>
        <w:rPr>
          <w:sz w:val="20"/>
        </w:rPr>
        <w:t>людям, рисующим граффити.</w:t>
      </w:r>
    </w:p>
    <w:p>
      <w:pPr>
        <w:pStyle w:val="ListParagraph"/>
        <w:numPr>
          <w:ilvl w:val="0"/>
          <w:numId w:val="11"/>
        </w:numPr>
        <w:tabs>
          <w:tab w:pos="1787" w:val="left" w:leader="none"/>
        </w:tabs>
        <w:spacing w:line="254" w:lineRule="auto" w:before="6" w:after="0"/>
        <w:ind w:left="1786" w:right="1383" w:hanging="286"/>
        <w:jc w:val="left"/>
        <w:rPr>
          <w:rFonts w:ascii="Symbol" w:hAnsi="Symbol"/>
          <w:sz w:val="20"/>
        </w:rPr>
      </w:pPr>
      <w:r>
        <w:rPr>
          <w:sz w:val="20"/>
        </w:rPr>
        <w:t>Я</w:t>
      </w:r>
      <w:r>
        <w:rPr>
          <w:spacing w:val="-5"/>
          <w:sz w:val="20"/>
        </w:rPr>
        <w:t> </w:t>
      </w:r>
      <w:r>
        <w:rPr>
          <w:sz w:val="20"/>
        </w:rPr>
        <w:t>считаю,</w:t>
      </w:r>
      <w:r>
        <w:rPr>
          <w:spacing w:val="-5"/>
          <w:sz w:val="20"/>
        </w:rPr>
        <w:t> </w:t>
      </w:r>
      <w:r>
        <w:rPr>
          <w:sz w:val="20"/>
        </w:rPr>
        <w:t>письмо</w:t>
      </w:r>
      <w:r>
        <w:rPr>
          <w:spacing w:val="-3"/>
          <w:sz w:val="20"/>
        </w:rPr>
        <w:t> </w:t>
      </w:r>
      <w:r>
        <w:rPr>
          <w:sz w:val="20"/>
        </w:rPr>
        <w:t>Ольги</w:t>
      </w:r>
      <w:r>
        <w:rPr>
          <w:spacing w:val="-5"/>
          <w:sz w:val="20"/>
        </w:rPr>
        <w:t> </w:t>
      </w:r>
      <w:r>
        <w:rPr>
          <w:sz w:val="20"/>
        </w:rPr>
        <w:t>было</w:t>
      </w:r>
      <w:r>
        <w:rPr>
          <w:spacing w:val="-3"/>
          <w:sz w:val="20"/>
        </w:rPr>
        <w:t> </w:t>
      </w:r>
      <w:r>
        <w:rPr>
          <w:sz w:val="20"/>
        </w:rPr>
        <w:t>лучшим</w:t>
      </w:r>
      <w:r>
        <w:rPr>
          <w:spacing w:val="-3"/>
          <w:sz w:val="20"/>
        </w:rPr>
        <w:t> </w:t>
      </w:r>
      <w:r>
        <w:rPr>
          <w:sz w:val="20"/>
        </w:rPr>
        <w:t>из</w:t>
      </w:r>
      <w:r>
        <w:rPr>
          <w:spacing w:val="-3"/>
          <w:sz w:val="20"/>
        </w:rPr>
        <w:t> </w:t>
      </w:r>
      <w:r>
        <w:rPr>
          <w:sz w:val="20"/>
        </w:rPr>
        <w:t>этих</w:t>
      </w:r>
      <w:r>
        <w:rPr>
          <w:spacing w:val="-4"/>
          <w:sz w:val="20"/>
        </w:rPr>
        <w:t> </w:t>
      </w:r>
      <w:r>
        <w:rPr>
          <w:sz w:val="20"/>
        </w:rPr>
        <w:t>двух.</w:t>
      </w:r>
      <w:r>
        <w:rPr>
          <w:spacing w:val="-3"/>
          <w:sz w:val="20"/>
        </w:rPr>
        <w:t> </w:t>
      </w:r>
      <w:r>
        <w:rPr>
          <w:sz w:val="20"/>
        </w:rPr>
        <w:t>Мне</w:t>
      </w:r>
      <w:r>
        <w:rPr>
          <w:spacing w:val="-3"/>
          <w:sz w:val="20"/>
        </w:rPr>
        <w:t> </w:t>
      </w:r>
      <w:r>
        <w:rPr>
          <w:sz w:val="20"/>
        </w:rPr>
        <w:t>кажется,</w:t>
      </w:r>
      <w:r>
        <w:rPr>
          <w:spacing w:val="-4"/>
          <w:sz w:val="20"/>
        </w:rPr>
        <w:t> </w:t>
      </w:r>
      <w:r>
        <w:rPr>
          <w:sz w:val="20"/>
        </w:rPr>
        <w:t>Софья</w:t>
      </w:r>
      <w:r>
        <w:rPr>
          <w:spacing w:val="-5"/>
          <w:sz w:val="20"/>
        </w:rPr>
        <w:t> </w:t>
      </w:r>
      <w:r>
        <w:rPr>
          <w:sz w:val="20"/>
        </w:rPr>
        <w:t>была</w:t>
      </w:r>
      <w:r>
        <w:rPr>
          <w:spacing w:val="-5"/>
          <w:sz w:val="20"/>
        </w:rPr>
        <w:t> </w:t>
      </w:r>
      <w:r>
        <w:rPr>
          <w:sz w:val="20"/>
        </w:rPr>
        <w:t>немного </w:t>
      </w:r>
      <w:r>
        <w:rPr>
          <w:spacing w:val="-2"/>
          <w:sz w:val="20"/>
        </w:rPr>
        <w:t>предвзятой.</w:t>
      </w:r>
    </w:p>
    <w:p>
      <w:pPr>
        <w:pStyle w:val="ListParagraph"/>
        <w:numPr>
          <w:ilvl w:val="0"/>
          <w:numId w:val="11"/>
        </w:numPr>
        <w:tabs>
          <w:tab w:pos="1787" w:val="left" w:leader="none"/>
        </w:tabs>
        <w:spacing w:line="254" w:lineRule="auto" w:before="8" w:after="0"/>
        <w:ind w:left="1786" w:right="1580" w:hanging="286"/>
        <w:jc w:val="left"/>
        <w:rPr>
          <w:rFonts w:ascii="Symbol" w:hAnsi="Symbol"/>
          <w:sz w:val="20"/>
        </w:rPr>
      </w:pPr>
      <w:r>
        <w:rPr>
          <w:sz w:val="20"/>
        </w:rPr>
        <w:t>Я</w:t>
      </w:r>
      <w:r>
        <w:rPr>
          <w:spacing w:val="-4"/>
          <w:sz w:val="20"/>
        </w:rPr>
        <w:t> </w:t>
      </w:r>
      <w:r>
        <w:rPr>
          <w:sz w:val="20"/>
        </w:rPr>
        <w:t>считаю,</w:t>
      </w:r>
      <w:r>
        <w:rPr>
          <w:spacing w:val="-3"/>
          <w:sz w:val="20"/>
        </w:rPr>
        <w:t> </w:t>
      </w:r>
      <w:r>
        <w:rPr>
          <w:sz w:val="20"/>
        </w:rPr>
        <w:t>что</w:t>
      </w:r>
      <w:r>
        <w:rPr>
          <w:spacing w:val="-3"/>
          <w:sz w:val="20"/>
        </w:rPr>
        <w:t> </w:t>
      </w:r>
      <w:r>
        <w:rPr>
          <w:sz w:val="20"/>
        </w:rPr>
        <w:t>Софья</w:t>
      </w:r>
      <w:r>
        <w:rPr>
          <w:spacing w:val="-3"/>
          <w:sz w:val="20"/>
        </w:rPr>
        <w:t> </w:t>
      </w:r>
      <w:r>
        <w:rPr>
          <w:sz w:val="20"/>
        </w:rPr>
        <w:t>дала</w:t>
      </w:r>
      <w:r>
        <w:rPr>
          <w:spacing w:val="-4"/>
          <w:sz w:val="20"/>
        </w:rPr>
        <w:t> </w:t>
      </w:r>
      <w:r>
        <w:rPr>
          <w:sz w:val="20"/>
        </w:rPr>
        <w:t>очень</w:t>
      </w:r>
      <w:r>
        <w:rPr>
          <w:spacing w:val="-3"/>
          <w:sz w:val="20"/>
        </w:rPr>
        <w:t> </w:t>
      </w:r>
      <w:r>
        <w:rPr>
          <w:sz w:val="20"/>
        </w:rPr>
        <w:t>мощные</w:t>
      </w:r>
      <w:r>
        <w:rPr>
          <w:spacing w:val="-4"/>
          <w:sz w:val="20"/>
        </w:rPr>
        <w:t> </w:t>
      </w:r>
      <w:r>
        <w:rPr>
          <w:sz w:val="20"/>
        </w:rPr>
        <w:t>аргументы,</w:t>
      </w:r>
      <w:r>
        <w:rPr>
          <w:spacing w:val="-4"/>
          <w:sz w:val="20"/>
        </w:rPr>
        <w:t> </w:t>
      </w:r>
      <w:r>
        <w:rPr>
          <w:sz w:val="20"/>
        </w:rPr>
        <w:t>а</w:t>
      </w:r>
      <w:r>
        <w:rPr>
          <w:spacing w:val="-5"/>
          <w:sz w:val="20"/>
        </w:rPr>
        <w:t> </w:t>
      </w:r>
      <w:r>
        <w:rPr>
          <w:sz w:val="20"/>
        </w:rPr>
        <w:t>письмо Ольги</w:t>
      </w:r>
      <w:r>
        <w:rPr>
          <w:spacing w:val="-4"/>
          <w:sz w:val="20"/>
        </w:rPr>
        <w:t> </w:t>
      </w:r>
      <w:r>
        <w:rPr>
          <w:sz w:val="20"/>
        </w:rPr>
        <w:t>намного</w:t>
      </w:r>
      <w:r>
        <w:rPr>
          <w:spacing w:val="-4"/>
          <w:sz w:val="20"/>
        </w:rPr>
        <w:t> </w:t>
      </w:r>
      <w:r>
        <w:rPr>
          <w:sz w:val="20"/>
        </w:rPr>
        <w:t>лучше </w:t>
      </w:r>
      <w:r>
        <w:rPr>
          <w:spacing w:val="-2"/>
          <w:sz w:val="20"/>
        </w:rPr>
        <w:t>построено.</w:t>
      </w:r>
    </w:p>
    <w:p>
      <w:pPr>
        <w:pStyle w:val="ListParagraph"/>
        <w:numPr>
          <w:ilvl w:val="0"/>
          <w:numId w:val="11"/>
        </w:numPr>
        <w:tabs>
          <w:tab w:pos="1787" w:val="left" w:leader="none"/>
        </w:tabs>
        <w:spacing w:line="256" w:lineRule="auto" w:before="5" w:after="0"/>
        <w:ind w:left="1786" w:right="1203" w:hanging="286"/>
        <w:jc w:val="left"/>
        <w:rPr>
          <w:rFonts w:ascii="Symbol" w:hAnsi="Symbol"/>
          <w:sz w:val="20"/>
        </w:rPr>
      </w:pPr>
      <w:r>
        <w:rPr>
          <w:sz w:val="20"/>
        </w:rPr>
        <w:t>Письмо Софьи, так как она никому его не адресовала, а просто выражала свое мнение. </w:t>
      </w:r>
      <w:r>
        <w:rPr>
          <w:i/>
          <w:sz w:val="20"/>
        </w:rPr>
        <w:t>[Выбор</w:t>
      </w:r>
      <w:r>
        <w:rPr>
          <w:i/>
          <w:spacing w:val="-6"/>
          <w:sz w:val="20"/>
        </w:rPr>
        <w:t> </w:t>
      </w:r>
      <w:r>
        <w:rPr>
          <w:i/>
          <w:sz w:val="20"/>
        </w:rPr>
        <w:t>объясняется</w:t>
      </w:r>
      <w:r>
        <w:rPr>
          <w:i/>
          <w:spacing w:val="-6"/>
          <w:sz w:val="20"/>
        </w:rPr>
        <w:t> </w:t>
      </w:r>
      <w:r>
        <w:rPr>
          <w:i/>
          <w:sz w:val="20"/>
        </w:rPr>
        <w:t>при</w:t>
      </w:r>
      <w:r>
        <w:rPr>
          <w:i/>
          <w:spacing w:val="-5"/>
          <w:sz w:val="20"/>
        </w:rPr>
        <w:t> </w:t>
      </w:r>
      <w:r>
        <w:rPr>
          <w:i/>
          <w:sz w:val="20"/>
        </w:rPr>
        <w:t>помощи</w:t>
      </w:r>
      <w:r>
        <w:rPr>
          <w:i/>
          <w:spacing w:val="-6"/>
          <w:sz w:val="20"/>
        </w:rPr>
        <w:t> </w:t>
      </w:r>
      <w:r>
        <w:rPr>
          <w:i/>
          <w:sz w:val="20"/>
        </w:rPr>
        <w:t>ссылки</w:t>
      </w:r>
      <w:r>
        <w:rPr>
          <w:i/>
          <w:spacing w:val="-4"/>
          <w:sz w:val="20"/>
        </w:rPr>
        <w:t> </w:t>
      </w:r>
      <w:r>
        <w:rPr>
          <w:i/>
          <w:sz w:val="20"/>
        </w:rPr>
        <w:t>на</w:t>
      </w:r>
      <w:r>
        <w:rPr>
          <w:i/>
          <w:spacing w:val="-6"/>
          <w:sz w:val="20"/>
        </w:rPr>
        <w:t> </w:t>
      </w:r>
      <w:r>
        <w:rPr>
          <w:i/>
          <w:sz w:val="20"/>
        </w:rPr>
        <w:t>качество</w:t>
      </w:r>
      <w:r>
        <w:rPr>
          <w:i/>
          <w:spacing w:val="-6"/>
          <w:sz w:val="20"/>
        </w:rPr>
        <w:t> </w:t>
      </w:r>
      <w:r>
        <w:rPr>
          <w:i/>
          <w:sz w:val="20"/>
        </w:rPr>
        <w:t>содержания.</w:t>
      </w:r>
      <w:r>
        <w:rPr>
          <w:i/>
          <w:spacing w:val="-6"/>
          <w:sz w:val="20"/>
        </w:rPr>
        <w:t> </w:t>
      </w:r>
      <w:r>
        <w:rPr>
          <w:i/>
          <w:sz w:val="20"/>
        </w:rPr>
        <w:t>Объяснение</w:t>
      </w:r>
      <w:r>
        <w:rPr>
          <w:i/>
          <w:spacing w:val="-6"/>
          <w:sz w:val="20"/>
        </w:rPr>
        <w:t> </w:t>
      </w:r>
      <w:r>
        <w:rPr>
          <w:i/>
          <w:sz w:val="20"/>
        </w:rPr>
        <w:t>четкое,</w:t>
      </w:r>
      <w:r>
        <w:rPr>
          <w:i/>
          <w:sz w:val="20"/>
        </w:rPr>
        <w:t> если его интерпретировать, как «ни на кого не нападает».]</w:t>
      </w:r>
    </w:p>
    <w:p>
      <w:pPr>
        <w:pStyle w:val="ListParagraph"/>
        <w:numPr>
          <w:ilvl w:val="0"/>
          <w:numId w:val="11"/>
        </w:numPr>
        <w:tabs>
          <w:tab w:pos="1787" w:val="left" w:leader="none"/>
        </w:tabs>
        <w:spacing w:line="240" w:lineRule="auto" w:before="2" w:after="0"/>
        <w:ind w:left="1786" w:right="0" w:hanging="286"/>
        <w:jc w:val="left"/>
        <w:rPr>
          <w:rFonts w:ascii="Symbol" w:hAnsi="Symbol"/>
          <w:sz w:val="20"/>
        </w:rPr>
      </w:pPr>
      <w:r>
        <w:rPr>
          <w:sz w:val="20"/>
        </w:rPr>
        <w:t>Мне</w:t>
      </w:r>
      <w:r>
        <w:rPr>
          <w:spacing w:val="-9"/>
          <w:sz w:val="20"/>
        </w:rPr>
        <w:t> </w:t>
      </w:r>
      <w:r>
        <w:rPr>
          <w:sz w:val="20"/>
        </w:rPr>
        <w:t>нравится</w:t>
      </w:r>
      <w:r>
        <w:rPr>
          <w:spacing w:val="-7"/>
          <w:sz w:val="20"/>
        </w:rPr>
        <w:t> </w:t>
      </w:r>
      <w:r>
        <w:rPr>
          <w:sz w:val="20"/>
        </w:rPr>
        <w:t>письмо</w:t>
      </w:r>
      <w:r>
        <w:rPr>
          <w:spacing w:val="-7"/>
          <w:sz w:val="20"/>
        </w:rPr>
        <w:t> </w:t>
      </w:r>
      <w:r>
        <w:rPr>
          <w:sz w:val="20"/>
        </w:rPr>
        <w:t>Ольги.</w:t>
      </w:r>
      <w:r>
        <w:rPr>
          <w:spacing w:val="-8"/>
          <w:sz w:val="20"/>
        </w:rPr>
        <w:t> </w:t>
      </w:r>
      <w:r>
        <w:rPr>
          <w:sz w:val="20"/>
        </w:rPr>
        <w:t>Она</w:t>
      </w:r>
      <w:r>
        <w:rPr>
          <w:spacing w:val="-6"/>
          <w:sz w:val="20"/>
        </w:rPr>
        <w:t> </w:t>
      </w:r>
      <w:r>
        <w:rPr>
          <w:sz w:val="20"/>
        </w:rPr>
        <w:t>очень</w:t>
      </w:r>
      <w:r>
        <w:rPr>
          <w:spacing w:val="-5"/>
          <w:sz w:val="20"/>
        </w:rPr>
        <w:t> </w:t>
      </w:r>
      <w:r>
        <w:rPr>
          <w:sz w:val="20"/>
        </w:rPr>
        <w:t>убедительно</w:t>
      </w:r>
      <w:r>
        <w:rPr>
          <w:spacing w:val="-8"/>
          <w:sz w:val="20"/>
        </w:rPr>
        <w:t> </w:t>
      </w:r>
      <w:r>
        <w:rPr>
          <w:sz w:val="20"/>
        </w:rPr>
        <w:t>выражает</w:t>
      </w:r>
      <w:r>
        <w:rPr>
          <w:spacing w:val="-8"/>
          <w:sz w:val="20"/>
        </w:rPr>
        <w:t> </w:t>
      </w:r>
      <w:r>
        <w:rPr>
          <w:sz w:val="20"/>
        </w:rPr>
        <w:t>свое</w:t>
      </w:r>
      <w:r>
        <w:rPr>
          <w:spacing w:val="-5"/>
          <w:sz w:val="20"/>
        </w:rPr>
        <w:t> </w:t>
      </w:r>
      <w:r>
        <w:rPr>
          <w:spacing w:val="-2"/>
          <w:sz w:val="20"/>
        </w:rPr>
        <w:t>мнение.</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79"/>
        <w:ind w:left="1501" w:right="1036" w:hanging="708"/>
      </w:pPr>
      <w:r>
        <w:rPr/>
        <w:t>Код</w:t>
      </w:r>
      <w:r>
        <w:rPr>
          <w:spacing w:val="-3"/>
        </w:rPr>
        <w:t> </w:t>
      </w:r>
      <w:r>
        <w:rPr/>
        <w:t>0:</w:t>
      </w:r>
      <w:r>
        <w:rPr>
          <w:spacing w:val="-3"/>
        </w:rPr>
        <w:t> </w:t>
      </w:r>
      <w:r>
        <w:rPr/>
        <w:t>Суждение</w:t>
      </w:r>
      <w:r>
        <w:rPr>
          <w:spacing w:val="-4"/>
        </w:rPr>
        <w:t> </w:t>
      </w:r>
      <w:r>
        <w:rPr/>
        <w:t>в</w:t>
      </w:r>
      <w:r>
        <w:rPr>
          <w:spacing w:val="-3"/>
        </w:rPr>
        <w:t> </w:t>
      </w:r>
      <w:r>
        <w:rPr/>
        <w:t>виде</w:t>
      </w:r>
      <w:r>
        <w:rPr>
          <w:spacing w:val="-2"/>
        </w:rPr>
        <w:t> </w:t>
      </w:r>
      <w:r>
        <w:rPr>
          <w:u w:val="single"/>
        </w:rPr>
        <w:t>согласия</w:t>
      </w:r>
      <w:r>
        <w:rPr>
          <w:spacing w:val="-3"/>
          <w:u w:val="single"/>
        </w:rPr>
        <w:t> </w:t>
      </w:r>
      <w:r>
        <w:rPr>
          <w:u w:val="single"/>
        </w:rPr>
        <w:t>или</w:t>
      </w:r>
      <w:r>
        <w:rPr>
          <w:spacing w:val="-5"/>
          <w:u w:val="single"/>
        </w:rPr>
        <w:t> </w:t>
      </w:r>
      <w:r>
        <w:rPr>
          <w:u w:val="single"/>
        </w:rPr>
        <w:t>несогласия</w:t>
      </w:r>
      <w:r>
        <w:rPr/>
        <w:t> с</w:t>
      </w:r>
      <w:r>
        <w:rPr>
          <w:spacing w:val="-4"/>
        </w:rPr>
        <w:t> </w:t>
      </w:r>
      <w:r>
        <w:rPr/>
        <w:t>позицией</w:t>
      </w:r>
      <w:r>
        <w:rPr>
          <w:spacing w:val="-3"/>
        </w:rPr>
        <w:t> </w:t>
      </w:r>
      <w:r>
        <w:rPr/>
        <w:t>авторов</w:t>
      </w:r>
      <w:r>
        <w:rPr>
          <w:spacing w:val="-4"/>
        </w:rPr>
        <w:t> </w:t>
      </w:r>
      <w:r>
        <w:rPr/>
        <w:t>писем</w:t>
      </w:r>
      <w:r>
        <w:rPr>
          <w:spacing w:val="-2"/>
        </w:rPr>
        <w:t> </w:t>
      </w:r>
      <w:r>
        <w:rPr/>
        <w:t>или</w:t>
      </w:r>
      <w:r>
        <w:rPr>
          <w:spacing w:val="-5"/>
        </w:rPr>
        <w:t> </w:t>
      </w:r>
      <w:r>
        <w:rPr/>
        <w:t>просто пересказ их содержания.</w:t>
      </w:r>
    </w:p>
    <w:p>
      <w:pPr>
        <w:pStyle w:val="ListParagraph"/>
        <w:numPr>
          <w:ilvl w:val="0"/>
          <w:numId w:val="11"/>
        </w:numPr>
        <w:tabs>
          <w:tab w:pos="1787" w:val="left" w:leader="none"/>
        </w:tabs>
        <w:spacing w:line="240" w:lineRule="auto" w:before="1" w:after="0"/>
        <w:ind w:left="1786" w:right="0" w:hanging="286"/>
        <w:jc w:val="left"/>
        <w:rPr>
          <w:rFonts w:ascii="Symbol" w:hAnsi="Symbol"/>
          <w:sz w:val="20"/>
        </w:rPr>
      </w:pPr>
      <w:r>
        <w:rPr>
          <w:sz w:val="20"/>
        </w:rPr>
        <w:t>Письмо</w:t>
      </w:r>
      <w:r>
        <w:rPr>
          <w:spacing w:val="-7"/>
          <w:sz w:val="20"/>
        </w:rPr>
        <w:t> </w:t>
      </w:r>
      <w:r>
        <w:rPr>
          <w:sz w:val="20"/>
        </w:rPr>
        <w:t>Ольги.</w:t>
      </w:r>
      <w:r>
        <w:rPr>
          <w:spacing w:val="-4"/>
          <w:sz w:val="20"/>
        </w:rPr>
        <w:t> </w:t>
      </w:r>
      <w:r>
        <w:rPr>
          <w:sz w:val="20"/>
        </w:rPr>
        <w:t>Я</w:t>
      </w:r>
      <w:r>
        <w:rPr>
          <w:spacing w:val="-7"/>
          <w:sz w:val="20"/>
        </w:rPr>
        <w:t> </w:t>
      </w:r>
      <w:r>
        <w:rPr>
          <w:sz w:val="20"/>
        </w:rPr>
        <w:t>согласен(-на)</w:t>
      </w:r>
      <w:r>
        <w:rPr>
          <w:spacing w:val="-5"/>
          <w:sz w:val="20"/>
        </w:rPr>
        <w:t> </w:t>
      </w:r>
      <w:r>
        <w:rPr>
          <w:sz w:val="20"/>
        </w:rPr>
        <w:t>со</w:t>
      </w:r>
      <w:r>
        <w:rPr>
          <w:spacing w:val="-6"/>
          <w:sz w:val="20"/>
        </w:rPr>
        <w:t> </w:t>
      </w:r>
      <w:r>
        <w:rPr>
          <w:sz w:val="20"/>
        </w:rPr>
        <w:t>всем,</w:t>
      </w:r>
      <w:r>
        <w:rPr>
          <w:spacing w:val="-7"/>
          <w:sz w:val="20"/>
        </w:rPr>
        <w:t> </w:t>
      </w:r>
      <w:r>
        <w:rPr>
          <w:sz w:val="20"/>
        </w:rPr>
        <w:t>что</w:t>
      </w:r>
      <w:r>
        <w:rPr>
          <w:spacing w:val="-6"/>
          <w:sz w:val="20"/>
        </w:rPr>
        <w:t> </w:t>
      </w:r>
      <w:r>
        <w:rPr>
          <w:sz w:val="20"/>
        </w:rPr>
        <w:t>она</w:t>
      </w:r>
      <w:r>
        <w:rPr>
          <w:spacing w:val="-6"/>
          <w:sz w:val="20"/>
        </w:rPr>
        <w:t> </w:t>
      </w:r>
      <w:r>
        <w:rPr>
          <w:spacing w:val="-2"/>
          <w:sz w:val="20"/>
        </w:rPr>
        <w:t>сказала.</w:t>
      </w:r>
    </w:p>
    <w:p>
      <w:pPr>
        <w:pStyle w:val="ListParagraph"/>
        <w:numPr>
          <w:ilvl w:val="0"/>
          <w:numId w:val="11"/>
        </w:numPr>
        <w:tabs>
          <w:tab w:pos="1787" w:val="left" w:leader="none"/>
        </w:tabs>
        <w:spacing w:line="256" w:lineRule="auto" w:before="17" w:after="0"/>
        <w:ind w:left="1786" w:right="1112" w:hanging="286"/>
        <w:jc w:val="left"/>
        <w:rPr>
          <w:rFonts w:ascii="Symbol" w:hAnsi="Symbol"/>
          <w:sz w:val="20"/>
        </w:rPr>
      </w:pPr>
      <w:r>
        <w:rPr>
          <w:sz w:val="20"/>
        </w:rPr>
        <w:t>Письмо</w:t>
      </w:r>
      <w:r>
        <w:rPr>
          <w:spacing w:val="-4"/>
          <w:sz w:val="20"/>
        </w:rPr>
        <w:t> </w:t>
      </w:r>
      <w:r>
        <w:rPr>
          <w:sz w:val="20"/>
        </w:rPr>
        <w:t>Ольги</w:t>
      </w:r>
      <w:r>
        <w:rPr>
          <w:spacing w:val="-4"/>
          <w:sz w:val="20"/>
        </w:rPr>
        <w:t> </w:t>
      </w:r>
      <w:r>
        <w:rPr>
          <w:sz w:val="20"/>
        </w:rPr>
        <w:t>было</w:t>
      </w:r>
      <w:r>
        <w:rPr>
          <w:spacing w:val="-2"/>
          <w:sz w:val="20"/>
        </w:rPr>
        <w:t> </w:t>
      </w:r>
      <w:r>
        <w:rPr>
          <w:sz w:val="20"/>
        </w:rPr>
        <w:t>лучше.</w:t>
      </w:r>
      <w:r>
        <w:rPr>
          <w:spacing w:val="-5"/>
          <w:sz w:val="20"/>
        </w:rPr>
        <w:t> </w:t>
      </w:r>
      <w:r>
        <w:rPr>
          <w:sz w:val="20"/>
        </w:rPr>
        <w:t>Граффити</w:t>
      </w:r>
      <w:r>
        <w:rPr>
          <w:spacing w:val="-2"/>
          <w:sz w:val="20"/>
        </w:rPr>
        <w:t> </w:t>
      </w:r>
      <w:r>
        <w:rPr>
          <w:sz w:val="20"/>
        </w:rPr>
        <w:t>–</w:t>
      </w:r>
      <w:r>
        <w:rPr>
          <w:spacing w:val="-2"/>
          <w:sz w:val="20"/>
        </w:rPr>
        <w:t> </w:t>
      </w:r>
      <w:r>
        <w:rPr>
          <w:sz w:val="20"/>
        </w:rPr>
        <w:t>это</w:t>
      </w:r>
      <w:r>
        <w:rPr>
          <w:spacing w:val="-4"/>
          <w:sz w:val="20"/>
        </w:rPr>
        <w:t> </w:t>
      </w:r>
      <w:r>
        <w:rPr>
          <w:sz w:val="20"/>
        </w:rPr>
        <w:t>дорого.</w:t>
      </w:r>
      <w:r>
        <w:rPr>
          <w:spacing w:val="-4"/>
          <w:sz w:val="20"/>
        </w:rPr>
        <w:t> </w:t>
      </w:r>
      <w:r>
        <w:rPr>
          <w:sz w:val="20"/>
        </w:rPr>
        <w:t>Вдобавок,</w:t>
      </w:r>
      <w:r>
        <w:rPr>
          <w:spacing w:val="-2"/>
          <w:sz w:val="20"/>
        </w:rPr>
        <w:t> </w:t>
      </w:r>
      <w:r>
        <w:rPr>
          <w:sz w:val="20"/>
        </w:rPr>
        <w:t>это</w:t>
      </w:r>
      <w:r>
        <w:rPr>
          <w:spacing w:val="-2"/>
          <w:sz w:val="20"/>
        </w:rPr>
        <w:t> </w:t>
      </w:r>
      <w:r>
        <w:rPr>
          <w:sz w:val="20"/>
        </w:rPr>
        <w:t>трата</w:t>
      </w:r>
      <w:r>
        <w:rPr>
          <w:spacing w:val="-4"/>
          <w:sz w:val="20"/>
        </w:rPr>
        <w:t> </w:t>
      </w:r>
      <w:r>
        <w:rPr>
          <w:sz w:val="20"/>
        </w:rPr>
        <w:t>времени.</w:t>
      </w:r>
      <w:r>
        <w:rPr>
          <w:spacing w:val="-2"/>
          <w:sz w:val="20"/>
        </w:rPr>
        <w:t> </w:t>
      </w:r>
      <w:r>
        <w:rPr>
          <w:sz w:val="20"/>
        </w:rPr>
        <w:t>Все как она и сказала.</w:t>
      </w:r>
    </w:p>
    <w:p>
      <w:pPr>
        <w:pStyle w:val="BodyText"/>
        <w:spacing w:before="161"/>
        <w:ind w:left="793"/>
      </w:pPr>
      <w:r>
        <w:rPr/>
        <w:t>ИЛИ:</w:t>
      </w:r>
      <w:r>
        <w:rPr>
          <w:spacing w:val="24"/>
        </w:rPr>
        <w:t>  </w:t>
      </w:r>
      <w:r>
        <w:rPr/>
        <w:t>Суждение</w:t>
      </w:r>
      <w:r>
        <w:rPr>
          <w:spacing w:val="-2"/>
        </w:rPr>
        <w:t> </w:t>
      </w:r>
      <w:r>
        <w:rPr>
          <w:u w:val="single"/>
        </w:rPr>
        <w:t>без</w:t>
      </w:r>
      <w:r>
        <w:rPr>
          <w:spacing w:val="-6"/>
          <w:u w:val="single"/>
        </w:rPr>
        <w:t> </w:t>
      </w:r>
      <w:r>
        <w:rPr>
          <w:u w:val="single"/>
        </w:rPr>
        <w:t>соответствующих</w:t>
      </w:r>
      <w:r>
        <w:rPr>
          <w:spacing w:val="-6"/>
          <w:u w:val="single"/>
        </w:rPr>
        <w:t> </w:t>
      </w:r>
      <w:r>
        <w:rPr>
          <w:spacing w:val="-2"/>
          <w:u w:val="single"/>
        </w:rPr>
        <w:t>объяснений</w:t>
      </w:r>
      <w:r>
        <w:rPr>
          <w:spacing w:val="-2"/>
        </w:rPr>
        <w:t>.</w:t>
      </w:r>
    </w:p>
    <w:p>
      <w:pPr>
        <w:pStyle w:val="ListParagraph"/>
        <w:numPr>
          <w:ilvl w:val="0"/>
          <w:numId w:val="11"/>
        </w:numPr>
        <w:tabs>
          <w:tab w:pos="1787" w:val="left" w:leader="none"/>
        </w:tabs>
        <w:spacing w:line="240" w:lineRule="auto" w:before="19" w:after="0"/>
        <w:ind w:left="1786" w:right="0" w:hanging="286"/>
        <w:jc w:val="left"/>
        <w:rPr>
          <w:rFonts w:ascii="Symbol" w:hAnsi="Symbol"/>
          <w:sz w:val="20"/>
        </w:rPr>
      </w:pPr>
      <w:r>
        <w:rPr>
          <w:sz w:val="20"/>
        </w:rPr>
        <w:t>Письмо</w:t>
      </w:r>
      <w:r>
        <w:rPr>
          <w:spacing w:val="-7"/>
          <w:sz w:val="20"/>
        </w:rPr>
        <w:t> </w:t>
      </w:r>
      <w:r>
        <w:rPr>
          <w:sz w:val="20"/>
        </w:rPr>
        <w:t>Софьи</w:t>
      </w:r>
      <w:r>
        <w:rPr>
          <w:spacing w:val="-7"/>
          <w:sz w:val="20"/>
        </w:rPr>
        <w:t> </w:t>
      </w:r>
      <w:r>
        <w:rPr>
          <w:sz w:val="20"/>
        </w:rPr>
        <w:t>было</w:t>
      </w:r>
      <w:r>
        <w:rPr>
          <w:spacing w:val="-7"/>
          <w:sz w:val="20"/>
        </w:rPr>
        <w:t> </w:t>
      </w:r>
      <w:r>
        <w:rPr>
          <w:spacing w:val="-2"/>
          <w:sz w:val="20"/>
        </w:rPr>
        <w:t>лучшим.</w:t>
      </w:r>
    </w:p>
    <w:p>
      <w:pPr>
        <w:pStyle w:val="ListParagraph"/>
        <w:numPr>
          <w:ilvl w:val="0"/>
          <w:numId w:val="11"/>
        </w:numPr>
        <w:tabs>
          <w:tab w:pos="1787" w:val="left" w:leader="none"/>
        </w:tabs>
        <w:spacing w:line="240" w:lineRule="auto" w:before="16" w:after="0"/>
        <w:ind w:left="1786" w:right="0" w:hanging="286"/>
        <w:jc w:val="left"/>
        <w:rPr>
          <w:rFonts w:ascii="Symbol" w:hAnsi="Symbol"/>
          <w:sz w:val="20"/>
        </w:rPr>
      </w:pPr>
      <w:r>
        <w:rPr>
          <w:sz w:val="20"/>
        </w:rPr>
        <w:t>Письмо</w:t>
      </w:r>
      <w:r>
        <w:rPr>
          <w:spacing w:val="-7"/>
          <w:sz w:val="20"/>
        </w:rPr>
        <w:t> </w:t>
      </w:r>
      <w:r>
        <w:rPr>
          <w:sz w:val="20"/>
        </w:rPr>
        <w:t>Софьи</w:t>
      </w:r>
      <w:r>
        <w:rPr>
          <w:spacing w:val="-7"/>
          <w:sz w:val="20"/>
        </w:rPr>
        <w:t> </w:t>
      </w:r>
      <w:r>
        <w:rPr>
          <w:sz w:val="20"/>
        </w:rPr>
        <w:t>было</w:t>
      </w:r>
      <w:r>
        <w:rPr>
          <w:spacing w:val="-6"/>
          <w:sz w:val="20"/>
        </w:rPr>
        <w:t> </w:t>
      </w:r>
      <w:r>
        <w:rPr>
          <w:sz w:val="20"/>
        </w:rPr>
        <w:t>легче</w:t>
      </w:r>
      <w:r>
        <w:rPr>
          <w:spacing w:val="-8"/>
          <w:sz w:val="20"/>
        </w:rPr>
        <w:t> </w:t>
      </w:r>
      <w:r>
        <w:rPr>
          <w:spacing w:val="-2"/>
          <w:sz w:val="20"/>
        </w:rPr>
        <w:t>читать.</w:t>
      </w:r>
    </w:p>
    <w:p>
      <w:pPr>
        <w:pStyle w:val="ListParagraph"/>
        <w:numPr>
          <w:ilvl w:val="0"/>
          <w:numId w:val="11"/>
        </w:numPr>
        <w:tabs>
          <w:tab w:pos="1787" w:val="left" w:leader="none"/>
        </w:tabs>
        <w:spacing w:line="240" w:lineRule="auto" w:before="17" w:after="0"/>
        <w:ind w:left="1786" w:right="0" w:hanging="286"/>
        <w:jc w:val="left"/>
        <w:rPr>
          <w:rFonts w:ascii="Symbol" w:hAnsi="Symbol"/>
          <w:sz w:val="20"/>
        </w:rPr>
      </w:pPr>
      <w:r>
        <w:rPr>
          <w:sz w:val="20"/>
        </w:rPr>
        <w:t>У</w:t>
      </w:r>
      <w:r>
        <w:rPr>
          <w:spacing w:val="-6"/>
          <w:sz w:val="20"/>
        </w:rPr>
        <w:t> </w:t>
      </w:r>
      <w:r>
        <w:rPr>
          <w:sz w:val="20"/>
        </w:rPr>
        <w:t>Ольги</w:t>
      </w:r>
      <w:r>
        <w:rPr>
          <w:spacing w:val="-6"/>
          <w:sz w:val="20"/>
        </w:rPr>
        <w:t> </w:t>
      </w:r>
      <w:r>
        <w:rPr>
          <w:sz w:val="20"/>
        </w:rPr>
        <w:t>доводы</w:t>
      </w:r>
      <w:r>
        <w:rPr>
          <w:spacing w:val="-6"/>
          <w:sz w:val="20"/>
        </w:rPr>
        <w:t> </w:t>
      </w:r>
      <w:r>
        <w:rPr>
          <w:sz w:val="20"/>
        </w:rPr>
        <w:t>были</w:t>
      </w:r>
      <w:r>
        <w:rPr>
          <w:spacing w:val="-7"/>
          <w:sz w:val="20"/>
        </w:rPr>
        <w:t> </w:t>
      </w:r>
      <w:r>
        <w:rPr>
          <w:spacing w:val="-2"/>
          <w:sz w:val="20"/>
        </w:rPr>
        <w:t>сильнее.</w:t>
      </w:r>
    </w:p>
    <w:p>
      <w:pPr>
        <w:pStyle w:val="BodyText"/>
        <w:spacing w:line="259" w:lineRule="auto" w:before="177"/>
        <w:ind w:left="1496" w:right="259" w:hanging="704"/>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11"/>
        </w:numPr>
        <w:tabs>
          <w:tab w:pos="1787" w:val="left" w:leader="none"/>
        </w:tabs>
        <w:spacing w:line="254" w:lineRule="auto" w:before="1" w:after="0"/>
        <w:ind w:left="1786" w:right="1901" w:hanging="288"/>
        <w:jc w:val="left"/>
        <w:rPr>
          <w:rFonts w:ascii="Symbol" w:hAnsi="Symbol"/>
          <w:sz w:val="20"/>
        </w:rPr>
      </w:pPr>
      <w:r>
        <w:rPr>
          <w:sz w:val="20"/>
        </w:rPr>
        <w:t>Письмо</w:t>
      </w:r>
      <w:r>
        <w:rPr>
          <w:spacing w:val="-4"/>
          <w:sz w:val="20"/>
        </w:rPr>
        <w:t> </w:t>
      </w:r>
      <w:r>
        <w:rPr>
          <w:sz w:val="20"/>
        </w:rPr>
        <w:t>Ольги</w:t>
      </w:r>
      <w:r>
        <w:rPr>
          <w:spacing w:val="-4"/>
          <w:sz w:val="20"/>
        </w:rPr>
        <w:t> </w:t>
      </w:r>
      <w:r>
        <w:rPr>
          <w:sz w:val="20"/>
        </w:rPr>
        <w:t>написано</w:t>
      </w:r>
      <w:r>
        <w:rPr>
          <w:spacing w:val="-2"/>
          <w:sz w:val="20"/>
        </w:rPr>
        <w:t> </w:t>
      </w:r>
      <w:r>
        <w:rPr>
          <w:sz w:val="20"/>
        </w:rPr>
        <w:t>лучше.</w:t>
      </w:r>
      <w:r>
        <w:rPr>
          <w:spacing w:val="-2"/>
          <w:sz w:val="20"/>
        </w:rPr>
        <w:t> </w:t>
      </w:r>
      <w:r>
        <w:rPr>
          <w:sz w:val="20"/>
        </w:rPr>
        <w:t>Она</w:t>
      </w:r>
      <w:r>
        <w:rPr>
          <w:spacing w:val="-4"/>
          <w:sz w:val="20"/>
        </w:rPr>
        <w:t> </w:t>
      </w:r>
      <w:r>
        <w:rPr>
          <w:sz w:val="20"/>
        </w:rPr>
        <w:t>работает</w:t>
      </w:r>
      <w:r>
        <w:rPr>
          <w:spacing w:val="-4"/>
          <w:sz w:val="20"/>
        </w:rPr>
        <w:t> </w:t>
      </w:r>
      <w:r>
        <w:rPr>
          <w:sz w:val="20"/>
        </w:rPr>
        <w:t>с</w:t>
      </w:r>
      <w:r>
        <w:rPr>
          <w:spacing w:val="-3"/>
          <w:sz w:val="20"/>
        </w:rPr>
        <w:t> </w:t>
      </w:r>
      <w:r>
        <w:rPr>
          <w:sz w:val="20"/>
        </w:rPr>
        <w:t>проблемой</w:t>
      </w:r>
      <w:r>
        <w:rPr>
          <w:spacing w:val="-5"/>
          <w:sz w:val="20"/>
        </w:rPr>
        <w:t> </w:t>
      </w:r>
      <w:r>
        <w:rPr>
          <w:sz w:val="20"/>
        </w:rPr>
        <w:t>шаг за</w:t>
      </w:r>
      <w:r>
        <w:rPr>
          <w:spacing w:val="-2"/>
          <w:sz w:val="20"/>
        </w:rPr>
        <w:t> </w:t>
      </w:r>
      <w:r>
        <w:rPr>
          <w:sz w:val="20"/>
        </w:rPr>
        <w:t>шагом,</w:t>
      </w:r>
      <w:r>
        <w:rPr>
          <w:spacing w:val="-4"/>
          <w:sz w:val="20"/>
        </w:rPr>
        <w:t> </w:t>
      </w:r>
      <w:r>
        <w:rPr>
          <w:sz w:val="20"/>
        </w:rPr>
        <w:t>а</w:t>
      </w:r>
      <w:r>
        <w:rPr>
          <w:spacing w:val="-2"/>
          <w:sz w:val="20"/>
        </w:rPr>
        <w:t> </w:t>
      </w:r>
      <w:r>
        <w:rPr>
          <w:sz w:val="20"/>
        </w:rPr>
        <w:t>затем логически приходит к выводам.</w:t>
      </w:r>
    </w:p>
    <w:p>
      <w:pPr>
        <w:pStyle w:val="ListParagraph"/>
        <w:numPr>
          <w:ilvl w:val="0"/>
          <w:numId w:val="11"/>
        </w:numPr>
        <w:tabs>
          <w:tab w:pos="1787" w:val="left" w:leader="none"/>
        </w:tabs>
        <w:spacing w:line="240" w:lineRule="auto" w:before="3" w:after="0"/>
        <w:ind w:left="1786" w:right="0" w:hanging="289"/>
        <w:jc w:val="left"/>
        <w:rPr>
          <w:rFonts w:ascii="Symbol" w:hAnsi="Symbol"/>
          <w:sz w:val="20"/>
        </w:rPr>
      </w:pPr>
      <w:r>
        <w:rPr>
          <w:sz w:val="20"/>
        </w:rPr>
        <w:t>Письмо</w:t>
      </w:r>
      <w:r>
        <w:rPr>
          <w:spacing w:val="-5"/>
          <w:sz w:val="20"/>
        </w:rPr>
        <w:t> </w:t>
      </w:r>
      <w:r>
        <w:rPr>
          <w:sz w:val="20"/>
        </w:rPr>
        <w:t>Софьи,</w:t>
      </w:r>
      <w:r>
        <w:rPr>
          <w:spacing w:val="-7"/>
          <w:sz w:val="20"/>
        </w:rPr>
        <w:t> </w:t>
      </w:r>
      <w:r>
        <w:rPr>
          <w:sz w:val="20"/>
        </w:rPr>
        <w:t>потому</w:t>
      </w:r>
      <w:r>
        <w:rPr>
          <w:spacing w:val="-9"/>
          <w:sz w:val="20"/>
        </w:rPr>
        <w:t> </w:t>
      </w:r>
      <w:r>
        <w:rPr>
          <w:sz w:val="20"/>
        </w:rPr>
        <w:t>что</w:t>
      </w:r>
      <w:r>
        <w:rPr>
          <w:spacing w:val="-7"/>
          <w:sz w:val="20"/>
        </w:rPr>
        <w:t> </w:t>
      </w:r>
      <w:r>
        <w:rPr>
          <w:sz w:val="20"/>
        </w:rPr>
        <w:t>она</w:t>
      </w:r>
      <w:r>
        <w:rPr>
          <w:spacing w:val="-5"/>
          <w:sz w:val="20"/>
        </w:rPr>
        <w:t> </w:t>
      </w:r>
      <w:r>
        <w:rPr>
          <w:sz w:val="20"/>
        </w:rPr>
        <w:t>держит</w:t>
      </w:r>
      <w:r>
        <w:rPr>
          <w:spacing w:val="-6"/>
          <w:sz w:val="20"/>
        </w:rPr>
        <w:t> </w:t>
      </w:r>
      <w:r>
        <w:rPr>
          <w:sz w:val="20"/>
        </w:rPr>
        <w:t>при</w:t>
      </w:r>
      <w:r>
        <w:rPr>
          <w:spacing w:val="-6"/>
          <w:sz w:val="20"/>
        </w:rPr>
        <w:t> </w:t>
      </w:r>
      <w:r>
        <w:rPr>
          <w:sz w:val="20"/>
        </w:rPr>
        <w:t>себе</w:t>
      </w:r>
      <w:r>
        <w:rPr>
          <w:spacing w:val="-7"/>
          <w:sz w:val="20"/>
        </w:rPr>
        <w:t> </w:t>
      </w:r>
      <w:r>
        <w:rPr>
          <w:sz w:val="20"/>
        </w:rPr>
        <w:t>свое</w:t>
      </w:r>
      <w:r>
        <w:rPr>
          <w:spacing w:val="-7"/>
          <w:sz w:val="20"/>
        </w:rPr>
        <w:t> </w:t>
      </w:r>
      <w:r>
        <w:rPr>
          <w:sz w:val="20"/>
        </w:rPr>
        <w:t>мнение</w:t>
      </w:r>
      <w:r>
        <w:rPr>
          <w:spacing w:val="-5"/>
          <w:sz w:val="20"/>
        </w:rPr>
        <w:t> </w:t>
      </w:r>
      <w:r>
        <w:rPr>
          <w:sz w:val="20"/>
        </w:rPr>
        <w:t>вплоть</w:t>
      </w:r>
      <w:r>
        <w:rPr>
          <w:spacing w:val="-7"/>
          <w:sz w:val="20"/>
        </w:rPr>
        <w:t> </w:t>
      </w:r>
      <w:r>
        <w:rPr>
          <w:sz w:val="20"/>
        </w:rPr>
        <w:t>до</w:t>
      </w:r>
      <w:r>
        <w:rPr>
          <w:spacing w:val="-7"/>
          <w:sz w:val="20"/>
        </w:rPr>
        <w:t> </w:t>
      </w:r>
      <w:r>
        <w:rPr>
          <w:sz w:val="20"/>
        </w:rPr>
        <w:t>конца</w:t>
      </w:r>
      <w:r>
        <w:rPr>
          <w:spacing w:val="-6"/>
          <w:sz w:val="20"/>
        </w:rPr>
        <w:t> </w:t>
      </w:r>
      <w:r>
        <w:rPr>
          <w:spacing w:val="-2"/>
          <w:sz w:val="20"/>
        </w:rPr>
        <w:t>письма.</w:t>
      </w:r>
    </w:p>
    <w:p>
      <w:pPr>
        <w:pStyle w:val="BodyText"/>
        <w:spacing w:before="179"/>
        <w:ind w:left="793"/>
      </w:pPr>
      <w:r>
        <w:rPr/>
        <w:t>Код</w:t>
      </w:r>
      <w:r>
        <w:rPr>
          <w:spacing w:val="-4"/>
        </w:rPr>
        <w:t> </w:t>
      </w:r>
      <w:r>
        <w:rPr/>
        <w:t>9:</w:t>
      </w:r>
      <w:r>
        <w:rPr>
          <w:spacing w:val="-3"/>
        </w:rPr>
        <w:t> </w:t>
      </w:r>
      <w:r>
        <w:rPr/>
        <w:t>Ответ</w:t>
      </w:r>
      <w:r>
        <w:rPr>
          <w:spacing w:val="-2"/>
        </w:rPr>
        <w:t> отсутствует.</w:t>
      </w:r>
    </w:p>
    <w:p>
      <w:pPr>
        <w:spacing w:after="0"/>
        <w:sectPr>
          <w:pgSz w:w="11910" w:h="16840"/>
          <w:pgMar w:header="0" w:footer="1194" w:top="860" w:bottom="1380" w:left="340" w:right="200"/>
        </w:sectPr>
      </w:pPr>
    </w:p>
    <w:p>
      <w:pPr>
        <w:pStyle w:val="Heading1"/>
        <w:ind w:left="793"/>
      </w:pPr>
      <w:bookmarkStart w:name="_bookmark5" w:id="6"/>
      <w:bookmarkEnd w:id="6"/>
      <w:r>
        <w:rPr>
          <w:b w:val="0"/>
        </w:rPr>
      </w:r>
      <w:r>
        <w:rPr/>
        <w:t>РАБОЧАЯ</w:t>
      </w:r>
      <w:r>
        <w:rPr>
          <w:spacing w:val="-7"/>
        </w:rPr>
        <w:t> </w:t>
      </w:r>
      <w:r>
        <w:rPr>
          <w:spacing w:val="-4"/>
        </w:rPr>
        <w:t>СИЛА</w:t>
      </w:r>
    </w:p>
    <w:p>
      <w:pPr>
        <w:pStyle w:val="BodyText"/>
        <w:spacing w:line="256" w:lineRule="auto" w:before="200"/>
        <w:ind w:left="793" w:right="1036"/>
      </w:pPr>
      <w:r>
        <w:rPr/>
        <w:t>Схема</w:t>
      </w:r>
      <w:r>
        <w:rPr>
          <w:spacing w:val="-3"/>
        </w:rPr>
        <w:t> </w:t>
      </w:r>
      <w:r>
        <w:rPr/>
        <w:t>ниже</w:t>
      </w:r>
      <w:r>
        <w:rPr>
          <w:spacing w:val="-3"/>
        </w:rPr>
        <w:t> </w:t>
      </w:r>
      <w:r>
        <w:rPr/>
        <w:t>показывает</w:t>
      </w:r>
      <w:r>
        <w:rPr>
          <w:spacing w:val="-4"/>
        </w:rPr>
        <w:t> </w:t>
      </w:r>
      <w:r>
        <w:rPr/>
        <w:t>структуру</w:t>
      </w:r>
      <w:r>
        <w:rPr>
          <w:spacing w:val="-6"/>
        </w:rPr>
        <w:t> </w:t>
      </w:r>
      <w:r>
        <w:rPr/>
        <w:t>работоспособного</w:t>
      </w:r>
      <w:r>
        <w:rPr>
          <w:spacing w:val="-6"/>
        </w:rPr>
        <w:t> </w:t>
      </w:r>
      <w:r>
        <w:rPr/>
        <w:t>населения</w:t>
      </w:r>
      <w:r>
        <w:rPr>
          <w:spacing w:val="-3"/>
        </w:rPr>
        <w:t> </w:t>
      </w:r>
      <w:r>
        <w:rPr/>
        <w:t>в</w:t>
      </w:r>
      <w:r>
        <w:rPr>
          <w:spacing w:val="-2"/>
        </w:rPr>
        <w:t> </w:t>
      </w:r>
      <w:r>
        <w:rPr/>
        <w:t>определенной</w:t>
      </w:r>
      <w:r>
        <w:rPr>
          <w:spacing w:val="-4"/>
        </w:rPr>
        <w:t> </w:t>
      </w:r>
      <w:r>
        <w:rPr/>
        <w:t>стране. Численность всего населения на 1995 год составляла примерно 3.4 миллиона.</w:t>
      </w:r>
    </w:p>
    <w:p>
      <w:pPr>
        <w:spacing w:before="164"/>
        <w:ind w:left="789" w:right="924" w:firstLine="0"/>
        <w:jc w:val="center"/>
        <w:rPr>
          <w:i/>
          <w:sz w:val="22"/>
        </w:rPr>
      </w:pPr>
      <w:r>
        <w:rPr/>
        <w:pict>
          <v:group style="position:absolute;margin-left:349.910004pt;margin-top:205.612869pt;width:230.35pt;height:146.15pt;mso-position-horizontal-relative:page;mso-position-vertical-relative:paragraph;z-index:15733760" id="docshapegroup6" coordorigin="6998,4112" coordsize="4607,2923">
            <v:shape style="position:absolute;left:9162;top:5389;width:568;height:1081" id="docshape7" coordorigin="9162,5390" coordsize="568,1081" path="m9394,5390l9394,6470,9730,6470m9394,5390l9394,6447,9162,6447e" filled="false" stroked="true" strokeweight="1.5pt" strokecolor="#000000">
              <v:path arrowok="t"/>
              <v:stroke dashstyle="solid"/>
            </v:shape>
            <v:shape style="position:absolute;left:9714;top:5878;width:1881;height:1147" type="#_x0000_t202" id="docshape8" filled="false" stroked="true" strokeweight="1pt" strokecolor="#000000">
              <v:textbox inset="0,0,0,0">
                <w:txbxContent>
                  <w:p>
                    <w:pPr>
                      <w:spacing w:line="216" w:lineRule="auto" w:before="77"/>
                      <w:ind w:left="118" w:right="97" w:firstLine="0"/>
                      <w:jc w:val="center"/>
                      <w:rPr>
                        <w:sz w:val="22"/>
                      </w:rPr>
                    </w:pPr>
                    <w:r>
                      <w:rPr>
                        <w:sz w:val="22"/>
                      </w:rPr>
                      <w:t>Ищущие</w:t>
                    </w:r>
                    <w:r>
                      <w:rPr>
                        <w:spacing w:val="-16"/>
                        <w:sz w:val="22"/>
                      </w:rPr>
                      <w:t> </w:t>
                    </w:r>
                    <w:r>
                      <w:rPr>
                        <w:sz w:val="22"/>
                      </w:rPr>
                      <w:t>работу на неполный рабочий день</w:t>
                    </w:r>
                  </w:p>
                  <w:p>
                    <w:pPr>
                      <w:tabs>
                        <w:tab w:pos="971" w:val="left" w:leader="none"/>
                      </w:tabs>
                      <w:spacing w:before="69"/>
                      <w:ind w:left="19" w:right="0" w:firstLine="0"/>
                      <w:jc w:val="center"/>
                      <w:rPr>
                        <w:b/>
                        <w:sz w:val="22"/>
                      </w:rPr>
                    </w:pPr>
                    <w:r>
                      <w:rPr>
                        <w:b/>
                        <w:spacing w:val="-4"/>
                        <w:sz w:val="22"/>
                      </w:rPr>
                      <w:t>26,5</w:t>
                    </w:r>
                    <w:r>
                      <w:rPr>
                        <w:b/>
                        <w:sz w:val="22"/>
                      </w:rPr>
                      <w:tab/>
                    </w:r>
                    <w:r>
                      <w:rPr>
                        <w:b/>
                        <w:spacing w:val="-2"/>
                        <w:sz w:val="22"/>
                      </w:rPr>
                      <w:t>20,7%</w:t>
                    </w:r>
                  </w:p>
                </w:txbxContent>
              </v:textbox>
              <v:stroke dashstyle="solid"/>
              <w10:wrap type="none"/>
            </v:shape>
            <v:shape style="position:absolute;left:7008;top:5878;width:2154;height:1147" type="#_x0000_t202" id="docshape9" filled="false" stroked="true" strokeweight="1pt" strokecolor="#000000">
              <v:textbox inset="0,0,0,0">
                <w:txbxContent>
                  <w:p>
                    <w:pPr>
                      <w:spacing w:line="216" w:lineRule="auto" w:before="54"/>
                      <w:ind w:left="93" w:right="92" w:firstLine="0"/>
                      <w:jc w:val="center"/>
                      <w:rPr>
                        <w:sz w:val="22"/>
                      </w:rPr>
                    </w:pPr>
                    <w:r>
                      <w:rPr>
                        <w:sz w:val="22"/>
                      </w:rPr>
                      <w:t>Ищущие</w:t>
                    </w:r>
                    <w:r>
                      <w:rPr>
                        <w:spacing w:val="-16"/>
                        <w:sz w:val="22"/>
                      </w:rPr>
                      <w:t> </w:t>
                    </w:r>
                    <w:r>
                      <w:rPr>
                        <w:sz w:val="22"/>
                      </w:rPr>
                      <w:t>работу</w:t>
                    </w:r>
                    <w:r>
                      <w:rPr>
                        <w:spacing w:val="-15"/>
                        <w:sz w:val="22"/>
                      </w:rPr>
                      <w:t> </w:t>
                    </w:r>
                    <w:r>
                      <w:rPr>
                        <w:sz w:val="22"/>
                      </w:rPr>
                      <w:t>на полный рабочий </w:t>
                    </w:r>
                    <w:r>
                      <w:rPr>
                        <w:spacing w:val="-4"/>
                        <w:sz w:val="22"/>
                      </w:rPr>
                      <w:t>день</w:t>
                    </w:r>
                  </w:p>
                  <w:p>
                    <w:pPr>
                      <w:tabs>
                        <w:tab w:pos="1142" w:val="left" w:leader="none"/>
                      </w:tabs>
                      <w:spacing w:before="69"/>
                      <w:ind w:left="4" w:right="0" w:firstLine="0"/>
                      <w:jc w:val="center"/>
                      <w:rPr>
                        <w:b/>
                        <w:sz w:val="22"/>
                      </w:rPr>
                    </w:pPr>
                    <w:r>
                      <w:rPr>
                        <w:b/>
                        <w:spacing w:val="-2"/>
                        <w:sz w:val="22"/>
                      </w:rPr>
                      <w:t>101,6</w:t>
                    </w:r>
                    <w:r>
                      <w:rPr>
                        <w:b/>
                        <w:sz w:val="22"/>
                      </w:rPr>
                      <w:tab/>
                    </w:r>
                    <w:r>
                      <w:rPr>
                        <w:b/>
                        <w:spacing w:val="-2"/>
                        <w:sz w:val="22"/>
                      </w:rPr>
                      <w:t>79,3%</w:t>
                    </w:r>
                  </w:p>
                </w:txbxContent>
              </v:textbox>
              <v:stroke dashstyle="solid"/>
              <w10:wrap type="none"/>
            </v:shape>
            <v:shape style="position:absolute;left:8193;top:4122;width:2402;height:1268" type="#_x0000_t202" id="docshape10" filled="false" stroked="true" strokeweight="1pt" strokecolor="#000000">
              <v:textbox inset="0,0,0,0">
                <w:txbxContent>
                  <w:p>
                    <w:pPr>
                      <w:spacing w:line="240" w:lineRule="auto" w:before="4"/>
                      <w:rPr>
                        <w:sz w:val="28"/>
                      </w:rPr>
                    </w:pPr>
                  </w:p>
                  <w:p>
                    <w:pPr>
                      <w:spacing w:before="0"/>
                      <w:ind w:left="2" w:right="0" w:firstLine="0"/>
                      <w:jc w:val="center"/>
                      <w:rPr>
                        <w:sz w:val="22"/>
                      </w:rPr>
                    </w:pPr>
                    <w:r>
                      <w:rPr>
                        <w:spacing w:val="-2"/>
                        <w:sz w:val="22"/>
                      </w:rPr>
                      <w:t>Безработные</w:t>
                    </w:r>
                  </w:p>
                  <w:p>
                    <w:pPr>
                      <w:tabs>
                        <w:tab w:pos="1546" w:val="left" w:leader="none"/>
                      </w:tabs>
                      <w:spacing w:before="64"/>
                      <w:ind w:left="5" w:right="0" w:firstLine="0"/>
                      <w:jc w:val="center"/>
                      <w:rPr>
                        <w:b/>
                        <w:sz w:val="22"/>
                      </w:rPr>
                    </w:pPr>
                    <w:r>
                      <w:rPr>
                        <w:b/>
                        <w:spacing w:val="-2"/>
                        <w:sz w:val="22"/>
                      </w:rPr>
                      <w:t>128,1</w:t>
                    </w:r>
                    <w:r>
                      <w:rPr>
                        <w:b/>
                        <w:sz w:val="22"/>
                      </w:rPr>
                      <w:tab/>
                    </w:r>
                    <w:r>
                      <w:rPr>
                        <w:b/>
                        <w:spacing w:val="-4"/>
                        <w:sz w:val="22"/>
                      </w:rPr>
                      <w:t>7,5%</w:t>
                    </w:r>
                  </w:p>
                </w:txbxContent>
              </v:textbox>
              <v:stroke dashstyle="solid"/>
              <w10:wrap type="none"/>
            </v:shape>
            <w10:wrap type="none"/>
          </v:group>
        </w:pict>
      </w:r>
      <w:r>
        <w:rPr/>
        <w:pict>
          <v:shape style="position:absolute;margin-left:138.669998pt;margin-top:182.937866pt;width:331.05pt;height:23.2pt;mso-position-horizontal-relative:page;mso-position-vertical-relative:paragraph;z-index:15734272" id="docshape11" coordorigin="2773,3659" coordsize="6621,464" path="m6150,3659l6150,3891,9394,3891,9394,4122m6150,3659l6150,3891,2773,3891,2773,4122e" filled="false" stroked="true" strokeweight="1.5pt" strokecolor="#000000">
            <v:path arrowok="t"/>
            <v:stroke dashstyle="solid"/>
            <w10:wrap type="none"/>
          </v:shape>
        </w:pict>
      </w:r>
      <w:r>
        <w:rPr/>
        <w:pict>
          <v:group style="position:absolute;margin-left:22.412001pt;margin-top:205.612869pt;width:182.25pt;height:146.15pt;mso-position-horizontal-relative:page;mso-position-vertical-relative:paragraph;z-index:15734784" id="docshapegroup12" coordorigin="448,4112" coordsize="3645,2923">
            <v:shape style="position:absolute;left:2541;top:5300;width:1537;height:1095" id="docshape13" coordorigin="2542,5301" coordsize="1537,1095" path="m2773,5301l2773,6384,4078,6384m2773,5301l2773,6395,2542,6395e" filled="false" stroked="true" strokeweight="1.5pt" strokecolor="#000000">
              <v:path arrowok="t"/>
              <v:stroke dashstyle="solid"/>
            </v:shape>
            <v:shape style="position:absolute;left:458;top:5759;width:2084;height:1266" type="#_x0000_t202" id="docshape14" filled="false" stroked="true" strokeweight="1pt" strokecolor="#000000">
              <v:textbox inset="0,0,0,0">
                <w:txbxContent>
                  <w:p>
                    <w:pPr>
                      <w:spacing w:line="216" w:lineRule="auto" w:before="121"/>
                      <w:ind w:left="188" w:right="185" w:hanging="3"/>
                      <w:jc w:val="center"/>
                      <w:rPr>
                        <w:sz w:val="22"/>
                      </w:rPr>
                    </w:pPr>
                    <w:r>
                      <w:rPr>
                        <w:spacing w:val="-2"/>
                        <w:sz w:val="22"/>
                      </w:rPr>
                      <w:t>Работающие </w:t>
                    </w:r>
                    <w:r>
                      <w:rPr>
                        <w:sz w:val="22"/>
                      </w:rPr>
                      <w:t>полный</w:t>
                    </w:r>
                    <w:r>
                      <w:rPr>
                        <w:spacing w:val="-16"/>
                        <w:sz w:val="22"/>
                      </w:rPr>
                      <w:t> </w:t>
                    </w:r>
                    <w:r>
                      <w:rPr>
                        <w:sz w:val="22"/>
                      </w:rPr>
                      <w:t>рабочий </w:t>
                    </w:r>
                    <w:r>
                      <w:rPr>
                        <w:spacing w:val="-4"/>
                        <w:sz w:val="22"/>
                      </w:rPr>
                      <w:t>день</w:t>
                    </w:r>
                  </w:p>
                  <w:p>
                    <w:pPr>
                      <w:tabs>
                        <w:tab w:pos="1201" w:val="left" w:leader="none"/>
                      </w:tabs>
                      <w:spacing w:before="69"/>
                      <w:ind w:left="3" w:right="0" w:firstLine="0"/>
                      <w:jc w:val="center"/>
                      <w:rPr>
                        <w:b/>
                        <w:sz w:val="22"/>
                      </w:rPr>
                    </w:pPr>
                    <w:r>
                      <w:rPr>
                        <w:b/>
                        <w:spacing w:val="-2"/>
                        <w:sz w:val="22"/>
                      </w:rPr>
                      <w:t>1237,1</w:t>
                    </w:r>
                    <w:r>
                      <w:rPr>
                        <w:b/>
                        <w:sz w:val="22"/>
                      </w:rPr>
                      <w:tab/>
                    </w:r>
                    <w:r>
                      <w:rPr>
                        <w:b/>
                        <w:spacing w:val="-2"/>
                        <w:sz w:val="22"/>
                      </w:rPr>
                      <w:t>78,4%</w:t>
                    </w:r>
                  </w:p>
                </w:txbxContent>
              </v:textbox>
              <v:stroke dashstyle="solid"/>
              <w10:wrap type="none"/>
            </v:shape>
            <v:shape style="position:absolute;left:1705;top:4122;width:2135;height:1179" type="#_x0000_t202" id="docshape15" filled="false" stroked="true" strokeweight="1pt" strokecolor="#000000">
              <v:textbox inset="0,0,0,0">
                <w:txbxContent>
                  <w:p>
                    <w:pPr>
                      <w:spacing w:line="240" w:lineRule="auto" w:before="5"/>
                      <w:rPr>
                        <w:sz w:val="24"/>
                      </w:rPr>
                    </w:pPr>
                  </w:p>
                  <w:p>
                    <w:pPr>
                      <w:spacing w:before="0"/>
                      <w:ind w:left="0" w:right="0" w:firstLine="0"/>
                      <w:jc w:val="center"/>
                      <w:rPr>
                        <w:sz w:val="22"/>
                      </w:rPr>
                    </w:pPr>
                    <w:r>
                      <w:rPr>
                        <w:spacing w:val="-2"/>
                        <w:sz w:val="22"/>
                      </w:rPr>
                      <w:t>Работающие</w:t>
                    </w:r>
                  </w:p>
                  <w:p>
                    <w:pPr>
                      <w:tabs>
                        <w:tab w:pos="1259" w:val="left" w:leader="none"/>
                      </w:tabs>
                      <w:spacing w:before="64"/>
                      <w:ind w:left="0" w:right="0" w:firstLine="0"/>
                      <w:jc w:val="center"/>
                      <w:rPr>
                        <w:b/>
                        <w:sz w:val="22"/>
                      </w:rPr>
                    </w:pPr>
                    <w:r>
                      <w:rPr>
                        <w:b/>
                        <w:spacing w:val="-2"/>
                        <w:sz w:val="22"/>
                      </w:rPr>
                      <w:t>1578,4</w:t>
                    </w:r>
                    <w:r>
                      <w:rPr>
                        <w:b/>
                        <w:sz w:val="22"/>
                      </w:rPr>
                      <w:tab/>
                    </w:r>
                    <w:r>
                      <w:rPr>
                        <w:b/>
                        <w:spacing w:val="-4"/>
                        <w:sz w:val="22"/>
                      </w:rPr>
                      <w:t>92,5%</w:t>
                    </w:r>
                  </w:p>
                </w:txbxContent>
              </v:textbox>
              <v:stroke dashstyle="solid"/>
              <w10:wrap type="none"/>
            </v:shape>
            <w10:wrap type="none"/>
          </v:group>
        </w:pict>
      </w:r>
      <w:r>
        <w:rPr>
          <w:i/>
          <w:sz w:val="22"/>
        </w:rPr>
        <w:t>Структура</w:t>
      </w:r>
      <w:r>
        <w:rPr>
          <w:i/>
          <w:spacing w:val="-8"/>
          <w:sz w:val="22"/>
        </w:rPr>
        <w:t> </w:t>
      </w:r>
      <w:r>
        <w:rPr>
          <w:i/>
          <w:sz w:val="22"/>
        </w:rPr>
        <w:t>рабочей</w:t>
      </w:r>
      <w:r>
        <w:rPr>
          <w:i/>
          <w:spacing w:val="-3"/>
          <w:sz w:val="22"/>
        </w:rPr>
        <w:t> </w:t>
      </w:r>
      <w:r>
        <w:rPr>
          <w:i/>
          <w:sz w:val="22"/>
        </w:rPr>
        <w:t>силы</w:t>
      </w:r>
      <w:r>
        <w:rPr>
          <w:i/>
          <w:spacing w:val="-5"/>
          <w:sz w:val="22"/>
        </w:rPr>
        <w:t> </w:t>
      </w:r>
      <w:r>
        <w:rPr>
          <w:i/>
          <w:sz w:val="22"/>
        </w:rPr>
        <w:t>(в</w:t>
      </w:r>
      <w:r>
        <w:rPr>
          <w:i/>
          <w:spacing w:val="-5"/>
          <w:sz w:val="22"/>
        </w:rPr>
        <w:t> </w:t>
      </w:r>
      <w:r>
        <w:rPr>
          <w:i/>
          <w:sz w:val="22"/>
        </w:rPr>
        <w:t>тысячах)</w:t>
      </w:r>
      <w:r>
        <w:rPr>
          <w:i/>
          <w:spacing w:val="-5"/>
          <w:sz w:val="22"/>
        </w:rPr>
        <w:t> </w:t>
      </w:r>
      <w:r>
        <w:rPr>
          <w:i/>
          <w:sz w:val="22"/>
        </w:rPr>
        <w:t>к</w:t>
      </w:r>
      <w:r>
        <w:rPr>
          <w:i/>
          <w:spacing w:val="-3"/>
          <w:sz w:val="22"/>
        </w:rPr>
        <w:t> </w:t>
      </w:r>
      <w:r>
        <w:rPr>
          <w:i/>
          <w:sz w:val="22"/>
        </w:rPr>
        <w:t>концу</w:t>
      </w:r>
      <w:r>
        <w:rPr>
          <w:i/>
          <w:spacing w:val="-6"/>
          <w:sz w:val="22"/>
        </w:rPr>
        <w:t> </w:t>
      </w:r>
      <w:r>
        <w:rPr>
          <w:i/>
          <w:sz w:val="22"/>
        </w:rPr>
        <w:t>31</w:t>
      </w:r>
      <w:r>
        <w:rPr>
          <w:i/>
          <w:spacing w:val="-3"/>
          <w:sz w:val="22"/>
        </w:rPr>
        <w:t> </w:t>
      </w:r>
      <w:r>
        <w:rPr>
          <w:i/>
          <w:sz w:val="22"/>
        </w:rPr>
        <w:t>марта</w:t>
      </w:r>
      <w:r>
        <w:rPr>
          <w:i/>
          <w:spacing w:val="-4"/>
          <w:sz w:val="22"/>
        </w:rPr>
        <w:t> </w:t>
      </w:r>
      <w:r>
        <w:rPr>
          <w:i/>
          <w:sz w:val="22"/>
        </w:rPr>
        <w:t>1995</w:t>
      </w:r>
      <w:r>
        <w:rPr>
          <w:i/>
          <w:spacing w:val="1"/>
          <w:sz w:val="22"/>
        </w:rPr>
        <w:t> </w:t>
      </w:r>
      <w:r>
        <w:rPr>
          <w:i/>
          <w:spacing w:val="-2"/>
          <w:sz w:val="22"/>
        </w:rPr>
        <w:t>года</w:t>
      </w:r>
      <w:r>
        <w:rPr>
          <w:i/>
          <w:spacing w:val="-2"/>
          <w:sz w:val="22"/>
          <w:vertAlign w:val="superscript"/>
        </w:rPr>
        <w:t>1</w:t>
      </w:r>
    </w:p>
    <w:p>
      <w:pPr>
        <w:pStyle w:val="BodyText"/>
        <w:rPr>
          <w:i/>
          <w:sz w:val="20"/>
        </w:rPr>
      </w:pPr>
    </w:p>
    <w:p>
      <w:pPr>
        <w:pStyle w:val="BodyText"/>
        <w:spacing w:before="6"/>
        <w:rPr>
          <w:i/>
          <w:sz w:val="26"/>
        </w:rPr>
      </w:pPr>
      <w:r>
        <w:rPr/>
        <w:pict>
          <v:group style="position:absolute;margin-left:257.269989pt;margin-top:16.465107pt;width:229pt;height:134pt;mso-position-horizontal-relative:page;mso-position-vertical-relative:paragraph;z-index:-15724544;mso-wrap-distance-left:0;mso-wrap-distance-right:0" id="docshapegroup16" coordorigin="5145,329" coordsize="4580,2680">
            <v:shape style="position:absolute;left:6150;top:1259;width:2514;height:464" id="docshape17" coordorigin="6150,1259" coordsize="2514,464" path="m7418,1259l7418,1491,8664,1491,8664,1723m7418,1259l7418,1491,6150,1491,6150,1723e" filled="false" stroked="true" strokeweight="1.5pt" strokecolor="#000000">
              <v:path arrowok="t"/>
              <v:stroke dashstyle="solid"/>
            </v:shape>
            <v:shape style="position:absolute;left:7627;top:1722;width:2088;height:1277" type="#_x0000_t202" id="docshape18" filled="false" stroked="true" strokeweight="1pt" strokecolor="#000000">
              <v:textbox inset="0,0,0,0">
                <w:txbxContent>
                  <w:p>
                    <w:pPr>
                      <w:spacing w:line="216" w:lineRule="auto" w:before="116"/>
                      <w:ind w:left="227" w:right="237" w:hanging="1"/>
                      <w:jc w:val="center"/>
                      <w:rPr>
                        <w:sz w:val="14"/>
                      </w:rPr>
                    </w:pPr>
                    <w:r>
                      <w:rPr>
                        <w:sz w:val="22"/>
                      </w:rPr>
                      <w:t>Не входящие в состав</w:t>
                    </w:r>
                    <w:r>
                      <w:rPr>
                        <w:spacing w:val="-16"/>
                        <w:sz w:val="22"/>
                      </w:rPr>
                      <w:t> </w:t>
                    </w:r>
                    <w:r>
                      <w:rPr>
                        <w:sz w:val="22"/>
                      </w:rPr>
                      <w:t>рабочей </w:t>
                    </w:r>
                    <w:r>
                      <w:rPr>
                        <w:spacing w:val="-2"/>
                        <w:sz w:val="22"/>
                      </w:rPr>
                      <w:t>силы</w:t>
                    </w:r>
                    <w:r>
                      <w:rPr>
                        <w:spacing w:val="-2"/>
                        <w:position w:val="6"/>
                        <w:sz w:val="14"/>
                      </w:rPr>
                      <w:t>3</w:t>
                    </w:r>
                  </w:p>
                  <w:p>
                    <w:pPr>
                      <w:tabs>
                        <w:tab w:pos="1138" w:val="left" w:leader="none"/>
                      </w:tabs>
                      <w:spacing w:before="70"/>
                      <w:ind w:left="0" w:right="8" w:firstLine="0"/>
                      <w:jc w:val="center"/>
                      <w:rPr>
                        <w:b/>
                        <w:sz w:val="22"/>
                      </w:rPr>
                    </w:pPr>
                    <w:r>
                      <w:rPr>
                        <w:b/>
                        <w:spacing w:val="-2"/>
                        <w:sz w:val="22"/>
                      </w:rPr>
                      <w:t>949,9</w:t>
                    </w:r>
                    <w:r>
                      <w:rPr>
                        <w:b/>
                        <w:sz w:val="22"/>
                      </w:rPr>
                      <w:tab/>
                    </w:r>
                    <w:r>
                      <w:rPr>
                        <w:b/>
                        <w:spacing w:val="-2"/>
                        <w:sz w:val="22"/>
                      </w:rPr>
                      <w:t>35,8%</w:t>
                    </w:r>
                  </w:p>
                </w:txbxContent>
              </v:textbox>
              <v:stroke dashstyle="solid"/>
              <w10:wrap type="none"/>
            </v:shape>
            <v:shape style="position:absolute;left:5155;top:1722;width:2009;height:1277" type="#_x0000_t202" id="docshape19" filled="false" stroked="true" strokeweight="1pt" strokecolor="#000000">
              <v:textbox inset="0,0,0,0">
                <w:txbxContent>
                  <w:p>
                    <w:pPr>
                      <w:spacing w:line="240" w:lineRule="auto" w:before="2"/>
                      <w:rPr>
                        <w:i/>
                        <w:sz w:val="21"/>
                      </w:rPr>
                    </w:pPr>
                  </w:p>
                  <w:p>
                    <w:pPr>
                      <w:spacing w:line="216" w:lineRule="auto" w:before="0"/>
                      <w:ind w:left="268" w:right="0" w:hanging="272"/>
                      <w:jc w:val="left"/>
                      <w:rPr>
                        <w:sz w:val="22"/>
                      </w:rPr>
                    </w:pPr>
                    <w:r>
                      <w:rPr>
                        <w:sz w:val="22"/>
                      </w:rPr>
                      <w:t>Входящие</w:t>
                    </w:r>
                    <w:r>
                      <w:rPr>
                        <w:spacing w:val="-16"/>
                        <w:sz w:val="22"/>
                      </w:rPr>
                      <w:t> </w:t>
                    </w:r>
                    <w:r>
                      <w:rPr>
                        <w:sz w:val="22"/>
                      </w:rPr>
                      <w:t>в</w:t>
                    </w:r>
                    <w:r>
                      <w:rPr>
                        <w:spacing w:val="-15"/>
                        <w:sz w:val="22"/>
                      </w:rPr>
                      <w:t> </w:t>
                    </w:r>
                    <w:r>
                      <w:rPr>
                        <w:sz w:val="22"/>
                      </w:rPr>
                      <w:t>состав рабочей силы</w:t>
                    </w:r>
                  </w:p>
                  <w:p>
                    <w:pPr>
                      <w:tabs>
                        <w:tab w:pos="1271" w:val="left" w:leader="none"/>
                      </w:tabs>
                      <w:spacing w:before="69"/>
                      <w:ind w:left="74" w:right="0" w:firstLine="0"/>
                      <w:jc w:val="left"/>
                      <w:rPr>
                        <w:b/>
                        <w:sz w:val="22"/>
                      </w:rPr>
                    </w:pPr>
                    <w:r>
                      <w:rPr>
                        <w:b/>
                        <w:spacing w:val="-2"/>
                        <w:sz w:val="22"/>
                      </w:rPr>
                      <w:t>1706,5</w:t>
                    </w:r>
                    <w:r>
                      <w:rPr>
                        <w:b/>
                        <w:sz w:val="22"/>
                      </w:rPr>
                      <w:tab/>
                    </w:r>
                    <w:r>
                      <w:rPr>
                        <w:b/>
                        <w:spacing w:val="-4"/>
                        <w:sz w:val="22"/>
                      </w:rPr>
                      <w:t>64,2%</w:t>
                    </w:r>
                  </w:p>
                </w:txbxContent>
              </v:textbox>
              <v:stroke dashstyle="solid"/>
              <w10:wrap type="none"/>
            </v:shape>
            <v:shape style="position:absolute;left:6401;top:339;width:2034;height:920" type="#_x0000_t202" id="docshape20" filled="false" stroked="true" strokeweight="1pt" strokecolor="#000000">
              <v:textbox inset="0,0,0,0">
                <w:txbxContent>
                  <w:p>
                    <w:pPr>
                      <w:spacing w:line="216" w:lineRule="auto" w:before="58"/>
                      <w:ind w:left="96" w:right="92" w:firstLine="0"/>
                      <w:jc w:val="center"/>
                      <w:rPr>
                        <w:sz w:val="14"/>
                      </w:rPr>
                    </w:pPr>
                    <w:r>
                      <w:rPr>
                        <w:spacing w:val="-2"/>
                        <w:sz w:val="22"/>
                      </w:rPr>
                      <w:t>Работоспособное население</w:t>
                    </w:r>
                    <w:r>
                      <w:rPr>
                        <w:spacing w:val="-2"/>
                        <w:position w:val="6"/>
                        <w:sz w:val="14"/>
                      </w:rPr>
                      <w:t>2</w:t>
                    </w:r>
                  </w:p>
                  <w:p>
                    <w:pPr>
                      <w:spacing w:before="69"/>
                      <w:ind w:left="93" w:right="92" w:firstLine="0"/>
                      <w:jc w:val="center"/>
                      <w:rPr>
                        <w:b/>
                        <w:sz w:val="22"/>
                      </w:rPr>
                    </w:pPr>
                    <w:r>
                      <w:rPr>
                        <w:b/>
                        <w:spacing w:val="-2"/>
                        <w:sz w:val="22"/>
                      </w:rPr>
                      <w:t>2656,5</w:t>
                    </w:r>
                  </w:p>
                </w:txbxContent>
              </v:textbox>
              <v:stroke dashstyle="solid"/>
              <w10:wrap type="none"/>
            </v:shape>
            <w10:wrap type="topAndBottom"/>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19"/>
        </w:rPr>
      </w:pPr>
      <w:r>
        <w:rPr/>
        <w:pict>
          <v:group style="position:absolute;margin-left:131.800003pt;margin-top:12.693812pt;width:255.7pt;height:155.8pt;mso-position-horizontal-relative:page;mso-position-vertical-relative:paragraph;z-index:-15724032;mso-wrap-distance-left:0;mso-wrap-distance-right:0" id="docshapegroup21" coordorigin="2636,254" coordsize="5114,3116">
            <v:shape style="position:absolute;left:4802;top:1518;width:966;height:1163" id="docshape22" coordorigin="4802,1518" coordsize="966,1163" path="m5174,1518l5174,2681,5768,2681m5174,1518l5174,2677,4802,2677e" filled="false" stroked="true" strokeweight="1.5pt" strokecolor="#000000">
              <v:path arrowok="t"/>
              <v:stroke dashstyle="solid"/>
            </v:shape>
            <v:shape style="position:absolute;left:5767;top:1997;width:1972;height:1362" type="#_x0000_t202" id="docshape23" filled="false" stroked="true" strokeweight="1pt" strokecolor="#000000">
              <v:textbox inset="0,0,0,0">
                <w:txbxContent>
                  <w:p>
                    <w:pPr>
                      <w:spacing w:line="216" w:lineRule="auto" w:before="168"/>
                      <w:ind w:left="20" w:right="1" w:firstLine="0"/>
                      <w:jc w:val="center"/>
                      <w:rPr>
                        <w:sz w:val="22"/>
                      </w:rPr>
                    </w:pPr>
                    <w:r>
                      <w:rPr>
                        <w:sz w:val="22"/>
                      </w:rPr>
                      <w:t>Не</w:t>
                    </w:r>
                    <w:r>
                      <w:rPr>
                        <w:spacing w:val="-12"/>
                        <w:sz w:val="22"/>
                      </w:rPr>
                      <w:t> </w:t>
                    </w:r>
                    <w:r>
                      <w:rPr>
                        <w:sz w:val="22"/>
                      </w:rPr>
                      <w:t>ищущие</w:t>
                    </w:r>
                    <w:r>
                      <w:rPr>
                        <w:spacing w:val="-14"/>
                        <w:sz w:val="22"/>
                      </w:rPr>
                      <w:t> </w:t>
                    </w:r>
                    <w:r>
                      <w:rPr>
                        <w:sz w:val="22"/>
                      </w:rPr>
                      <w:t>работу на полный</w:t>
                    </w:r>
                    <w:r>
                      <w:rPr>
                        <w:spacing w:val="40"/>
                        <w:sz w:val="22"/>
                      </w:rPr>
                      <w:t> </w:t>
                    </w:r>
                    <w:r>
                      <w:rPr>
                        <w:sz w:val="22"/>
                      </w:rPr>
                      <w:t>рабочий день</w:t>
                    </w:r>
                  </w:p>
                  <w:p>
                    <w:pPr>
                      <w:tabs>
                        <w:tab w:pos="1141" w:val="left" w:leader="none"/>
                      </w:tabs>
                      <w:spacing w:before="69"/>
                      <w:ind w:left="3" w:right="0" w:firstLine="0"/>
                      <w:jc w:val="center"/>
                      <w:rPr>
                        <w:b/>
                        <w:sz w:val="22"/>
                      </w:rPr>
                    </w:pPr>
                    <w:r>
                      <w:rPr>
                        <w:b/>
                        <w:spacing w:val="-2"/>
                        <w:sz w:val="22"/>
                      </w:rPr>
                      <w:t>318,1</w:t>
                    </w:r>
                    <w:r>
                      <w:rPr>
                        <w:b/>
                        <w:sz w:val="22"/>
                      </w:rPr>
                      <w:tab/>
                    </w:r>
                    <w:r>
                      <w:rPr>
                        <w:b/>
                        <w:spacing w:val="-2"/>
                        <w:sz w:val="22"/>
                      </w:rPr>
                      <w:t>93,2%</w:t>
                    </w:r>
                  </w:p>
                </w:txbxContent>
              </v:textbox>
              <v:stroke dashstyle="solid"/>
              <w10:wrap type="none"/>
            </v:shape>
            <v:shape style="position:absolute;left:2646;top:1997;width:2156;height:1362" type="#_x0000_t202" id="docshape24" filled="false" stroked="true" strokeweight="1pt" strokecolor="#000000">
              <v:textbox inset="0,0,0,0">
                <w:txbxContent>
                  <w:p>
                    <w:pPr>
                      <w:spacing w:line="216" w:lineRule="auto" w:before="165"/>
                      <w:ind w:left="95" w:right="93" w:firstLine="0"/>
                      <w:jc w:val="center"/>
                      <w:rPr>
                        <w:sz w:val="22"/>
                      </w:rPr>
                    </w:pPr>
                    <w:r>
                      <w:rPr>
                        <w:sz w:val="22"/>
                      </w:rPr>
                      <w:t>Ищущие</w:t>
                    </w:r>
                    <w:r>
                      <w:rPr>
                        <w:spacing w:val="-16"/>
                        <w:sz w:val="22"/>
                      </w:rPr>
                      <w:t> </w:t>
                    </w:r>
                    <w:r>
                      <w:rPr>
                        <w:sz w:val="22"/>
                      </w:rPr>
                      <w:t>работу</w:t>
                    </w:r>
                    <w:r>
                      <w:rPr>
                        <w:spacing w:val="-15"/>
                        <w:sz w:val="22"/>
                      </w:rPr>
                      <w:t> </w:t>
                    </w:r>
                    <w:r>
                      <w:rPr>
                        <w:sz w:val="22"/>
                      </w:rPr>
                      <w:t>на полный рабочий </w:t>
                    </w:r>
                    <w:r>
                      <w:rPr>
                        <w:spacing w:val="-4"/>
                        <w:sz w:val="22"/>
                      </w:rPr>
                      <w:t>день</w:t>
                    </w:r>
                  </w:p>
                  <w:p>
                    <w:pPr>
                      <w:tabs>
                        <w:tab w:pos="1322" w:val="left" w:leader="none"/>
                      </w:tabs>
                      <w:spacing w:before="69"/>
                      <w:ind w:left="2" w:right="0" w:firstLine="0"/>
                      <w:jc w:val="center"/>
                      <w:rPr>
                        <w:b/>
                        <w:sz w:val="22"/>
                      </w:rPr>
                    </w:pPr>
                    <w:r>
                      <w:rPr>
                        <w:b/>
                        <w:spacing w:val="-4"/>
                        <w:sz w:val="22"/>
                      </w:rPr>
                      <w:t>23,2</w:t>
                    </w:r>
                    <w:r>
                      <w:rPr>
                        <w:b/>
                        <w:sz w:val="22"/>
                      </w:rPr>
                      <w:tab/>
                    </w:r>
                    <w:r>
                      <w:rPr>
                        <w:b/>
                        <w:spacing w:val="-4"/>
                        <w:sz w:val="22"/>
                      </w:rPr>
                      <w:t>6,8%</w:t>
                    </w:r>
                  </w:p>
                </w:txbxContent>
              </v:textbox>
              <v:stroke dashstyle="solid"/>
              <w10:wrap type="none"/>
            </v:shape>
            <v:shape style="position:absolute;left:4078;top:263;width:2193;height:1266" type="#_x0000_t202" id="docshape25" filled="false" stroked="true" strokeweight="1pt" strokecolor="#000000">
              <v:textbox inset="0,0,0,0">
                <w:txbxContent>
                  <w:p>
                    <w:pPr>
                      <w:spacing w:line="216" w:lineRule="auto" w:before="110"/>
                      <w:ind w:left="119" w:right="119" w:firstLine="2"/>
                      <w:jc w:val="center"/>
                      <w:rPr>
                        <w:sz w:val="22"/>
                      </w:rPr>
                    </w:pPr>
                    <w:r>
                      <w:rPr>
                        <w:spacing w:val="-2"/>
                        <w:sz w:val="22"/>
                      </w:rPr>
                      <w:t>Работающие </w:t>
                    </w:r>
                    <w:r>
                      <w:rPr>
                        <w:sz w:val="22"/>
                      </w:rPr>
                      <w:t>неполный</w:t>
                    </w:r>
                    <w:r>
                      <w:rPr>
                        <w:spacing w:val="-16"/>
                        <w:sz w:val="22"/>
                      </w:rPr>
                      <w:t> </w:t>
                    </w:r>
                    <w:r>
                      <w:rPr>
                        <w:sz w:val="22"/>
                      </w:rPr>
                      <w:t>рабочий </w:t>
                    </w:r>
                    <w:r>
                      <w:rPr>
                        <w:spacing w:val="-4"/>
                        <w:sz w:val="22"/>
                      </w:rPr>
                      <w:t>день</w:t>
                    </w:r>
                  </w:p>
                  <w:p>
                    <w:pPr>
                      <w:tabs>
                        <w:tab w:pos="1261" w:val="left" w:leader="none"/>
                      </w:tabs>
                      <w:spacing w:before="69"/>
                      <w:ind w:left="1" w:right="0" w:firstLine="0"/>
                      <w:jc w:val="center"/>
                      <w:rPr>
                        <w:b/>
                        <w:sz w:val="22"/>
                      </w:rPr>
                    </w:pPr>
                    <w:r>
                      <w:rPr>
                        <w:b/>
                        <w:spacing w:val="-2"/>
                        <w:sz w:val="22"/>
                      </w:rPr>
                      <w:t>341,3</w:t>
                    </w:r>
                    <w:r>
                      <w:rPr>
                        <w:b/>
                        <w:sz w:val="22"/>
                      </w:rPr>
                      <w:tab/>
                    </w:r>
                    <w:r>
                      <w:rPr>
                        <w:b/>
                        <w:spacing w:val="-4"/>
                        <w:sz w:val="22"/>
                      </w:rPr>
                      <w:t>21,6%</w:t>
                    </w:r>
                  </w:p>
                </w:txbxContent>
              </v:textbox>
              <v:stroke dashstyle="solid"/>
              <w10:wrap type="none"/>
            </v:shape>
            <w10:wrap type="topAndBottom"/>
          </v:group>
        </w:pict>
      </w:r>
    </w:p>
    <w:p>
      <w:pPr>
        <w:pStyle w:val="BodyText"/>
        <w:rPr>
          <w:i/>
          <w:sz w:val="26"/>
        </w:rPr>
      </w:pPr>
    </w:p>
    <w:p>
      <w:pPr>
        <w:pStyle w:val="BodyText"/>
        <w:spacing w:before="10"/>
        <w:rPr>
          <w:i/>
          <w:sz w:val="35"/>
        </w:rPr>
      </w:pPr>
    </w:p>
    <w:p>
      <w:pPr>
        <w:spacing w:before="0"/>
        <w:ind w:left="793" w:right="0" w:firstLine="0"/>
        <w:jc w:val="left"/>
        <w:rPr>
          <w:sz w:val="20"/>
        </w:rPr>
      </w:pPr>
      <w:r>
        <w:rPr>
          <w:spacing w:val="-2"/>
          <w:sz w:val="20"/>
        </w:rPr>
        <w:t>Примечания:</w:t>
      </w:r>
    </w:p>
    <w:p>
      <w:pPr>
        <w:pStyle w:val="ListParagraph"/>
        <w:numPr>
          <w:ilvl w:val="0"/>
          <w:numId w:val="12"/>
        </w:numPr>
        <w:tabs>
          <w:tab w:pos="1014" w:val="left" w:leader="none"/>
        </w:tabs>
        <w:spacing w:line="240" w:lineRule="auto" w:before="18" w:after="0"/>
        <w:ind w:left="1013" w:right="0" w:hanging="221"/>
        <w:jc w:val="left"/>
        <w:rPr>
          <w:sz w:val="20"/>
        </w:rPr>
      </w:pPr>
      <w:r>
        <w:rPr>
          <w:sz w:val="20"/>
        </w:rPr>
        <w:t>Численность</w:t>
      </w:r>
      <w:r>
        <w:rPr>
          <w:spacing w:val="-7"/>
          <w:sz w:val="20"/>
        </w:rPr>
        <w:t> </w:t>
      </w:r>
      <w:r>
        <w:rPr>
          <w:sz w:val="20"/>
        </w:rPr>
        <w:t>людей</w:t>
      </w:r>
      <w:r>
        <w:rPr>
          <w:spacing w:val="-8"/>
          <w:sz w:val="20"/>
        </w:rPr>
        <w:t> </w:t>
      </w:r>
      <w:r>
        <w:rPr>
          <w:sz w:val="20"/>
        </w:rPr>
        <w:t>дана</w:t>
      </w:r>
      <w:r>
        <w:rPr>
          <w:spacing w:val="-8"/>
          <w:sz w:val="20"/>
        </w:rPr>
        <w:t> </w:t>
      </w:r>
      <w:r>
        <w:rPr>
          <w:sz w:val="20"/>
        </w:rPr>
        <w:t>в</w:t>
      </w:r>
      <w:r>
        <w:rPr>
          <w:spacing w:val="-8"/>
          <w:sz w:val="20"/>
        </w:rPr>
        <w:t> </w:t>
      </w:r>
      <w:r>
        <w:rPr>
          <w:spacing w:val="-2"/>
          <w:sz w:val="20"/>
        </w:rPr>
        <w:t>тысячах.</w:t>
      </w:r>
    </w:p>
    <w:p>
      <w:pPr>
        <w:pStyle w:val="ListParagraph"/>
        <w:numPr>
          <w:ilvl w:val="0"/>
          <w:numId w:val="12"/>
        </w:numPr>
        <w:tabs>
          <w:tab w:pos="1014" w:val="left" w:leader="none"/>
        </w:tabs>
        <w:spacing w:line="240" w:lineRule="auto" w:before="17" w:after="0"/>
        <w:ind w:left="1013" w:right="0" w:hanging="221"/>
        <w:jc w:val="left"/>
        <w:rPr>
          <w:sz w:val="20"/>
        </w:rPr>
      </w:pPr>
      <w:r>
        <w:rPr>
          <w:sz w:val="20"/>
        </w:rPr>
        <w:t>Работоспособное</w:t>
      </w:r>
      <w:r>
        <w:rPr>
          <w:spacing w:val="-8"/>
          <w:sz w:val="20"/>
        </w:rPr>
        <w:t> </w:t>
      </w:r>
      <w:r>
        <w:rPr>
          <w:sz w:val="20"/>
        </w:rPr>
        <w:t>население</w:t>
      </w:r>
      <w:r>
        <w:rPr>
          <w:spacing w:val="-6"/>
          <w:sz w:val="20"/>
        </w:rPr>
        <w:t> </w:t>
      </w:r>
      <w:r>
        <w:rPr>
          <w:sz w:val="20"/>
        </w:rPr>
        <w:t>–</w:t>
      </w:r>
      <w:r>
        <w:rPr>
          <w:spacing w:val="-6"/>
          <w:sz w:val="20"/>
        </w:rPr>
        <w:t> </w:t>
      </w:r>
      <w:r>
        <w:rPr>
          <w:sz w:val="20"/>
        </w:rPr>
        <w:t>это</w:t>
      </w:r>
      <w:r>
        <w:rPr>
          <w:spacing w:val="-8"/>
          <w:sz w:val="20"/>
        </w:rPr>
        <w:t> </w:t>
      </w:r>
      <w:r>
        <w:rPr>
          <w:sz w:val="20"/>
        </w:rPr>
        <w:t>население</w:t>
      </w:r>
      <w:r>
        <w:rPr>
          <w:spacing w:val="-8"/>
          <w:sz w:val="20"/>
        </w:rPr>
        <w:t> </w:t>
      </w:r>
      <w:r>
        <w:rPr>
          <w:sz w:val="20"/>
        </w:rPr>
        <w:t>в</w:t>
      </w:r>
      <w:r>
        <w:rPr>
          <w:spacing w:val="-4"/>
          <w:sz w:val="20"/>
        </w:rPr>
        <w:t> </w:t>
      </w:r>
      <w:r>
        <w:rPr>
          <w:sz w:val="20"/>
        </w:rPr>
        <w:t>возрасте</w:t>
      </w:r>
      <w:r>
        <w:rPr>
          <w:spacing w:val="-8"/>
          <w:sz w:val="20"/>
        </w:rPr>
        <w:t> </w:t>
      </w:r>
      <w:r>
        <w:rPr>
          <w:sz w:val="20"/>
        </w:rPr>
        <w:t>от</w:t>
      </w:r>
      <w:r>
        <w:rPr>
          <w:spacing w:val="-6"/>
          <w:sz w:val="20"/>
        </w:rPr>
        <w:t> </w:t>
      </w:r>
      <w:r>
        <w:rPr>
          <w:sz w:val="20"/>
        </w:rPr>
        <w:t>15</w:t>
      </w:r>
      <w:r>
        <w:rPr>
          <w:spacing w:val="-7"/>
          <w:sz w:val="20"/>
        </w:rPr>
        <w:t> </w:t>
      </w:r>
      <w:r>
        <w:rPr>
          <w:sz w:val="20"/>
        </w:rPr>
        <w:t>до</w:t>
      </w:r>
      <w:r>
        <w:rPr>
          <w:spacing w:val="-6"/>
          <w:sz w:val="20"/>
        </w:rPr>
        <w:t> </w:t>
      </w:r>
      <w:r>
        <w:rPr>
          <w:spacing w:val="-5"/>
          <w:sz w:val="20"/>
        </w:rPr>
        <w:t>65.</w:t>
      </w:r>
    </w:p>
    <w:p>
      <w:pPr>
        <w:pStyle w:val="ListParagraph"/>
        <w:numPr>
          <w:ilvl w:val="0"/>
          <w:numId w:val="12"/>
        </w:numPr>
        <w:tabs>
          <w:tab w:pos="1014" w:val="left" w:leader="none"/>
        </w:tabs>
        <w:spacing w:line="256" w:lineRule="auto" w:before="20" w:after="0"/>
        <w:ind w:left="793" w:right="975" w:firstLine="0"/>
        <w:jc w:val="left"/>
        <w:rPr>
          <w:sz w:val="20"/>
        </w:rPr>
      </w:pPr>
      <w:r>
        <w:rPr>
          <w:sz w:val="20"/>
        </w:rPr>
        <w:t>Люди</w:t>
      </w:r>
      <w:r>
        <w:rPr>
          <w:spacing w:val="-2"/>
          <w:sz w:val="20"/>
        </w:rPr>
        <w:t> </w:t>
      </w:r>
      <w:r>
        <w:rPr>
          <w:sz w:val="20"/>
        </w:rPr>
        <w:t>категории</w:t>
      </w:r>
      <w:r>
        <w:rPr>
          <w:spacing w:val="-4"/>
          <w:sz w:val="20"/>
        </w:rPr>
        <w:t> </w:t>
      </w:r>
      <w:r>
        <w:rPr>
          <w:sz w:val="20"/>
        </w:rPr>
        <w:t>«Не</w:t>
      </w:r>
      <w:r>
        <w:rPr>
          <w:spacing w:val="-3"/>
          <w:sz w:val="20"/>
        </w:rPr>
        <w:t> </w:t>
      </w:r>
      <w:r>
        <w:rPr>
          <w:sz w:val="20"/>
        </w:rPr>
        <w:t>входящие</w:t>
      </w:r>
      <w:r>
        <w:rPr>
          <w:spacing w:val="-3"/>
          <w:sz w:val="20"/>
        </w:rPr>
        <w:t> </w:t>
      </w:r>
      <w:r>
        <w:rPr>
          <w:sz w:val="20"/>
        </w:rPr>
        <w:t>в</w:t>
      </w:r>
      <w:r>
        <w:rPr>
          <w:spacing w:val="-4"/>
          <w:sz w:val="20"/>
        </w:rPr>
        <w:t> </w:t>
      </w:r>
      <w:r>
        <w:rPr>
          <w:sz w:val="20"/>
        </w:rPr>
        <w:t>состав</w:t>
      </w:r>
      <w:r>
        <w:rPr>
          <w:spacing w:val="-3"/>
          <w:sz w:val="20"/>
        </w:rPr>
        <w:t> </w:t>
      </w:r>
      <w:r>
        <w:rPr>
          <w:sz w:val="20"/>
        </w:rPr>
        <w:t>рабочей</w:t>
      </w:r>
      <w:r>
        <w:rPr>
          <w:spacing w:val="-2"/>
          <w:sz w:val="20"/>
        </w:rPr>
        <w:t> </w:t>
      </w:r>
      <w:r>
        <w:rPr>
          <w:sz w:val="20"/>
        </w:rPr>
        <w:t>силы» –</w:t>
      </w:r>
      <w:r>
        <w:rPr>
          <w:spacing w:val="-3"/>
          <w:sz w:val="20"/>
        </w:rPr>
        <w:t> </w:t>
      </w:r>
      <w:r>
        <w:rPr>
          <w:sz w:val="20"/>
        </w:rPr>
        <w:t>это</w:t>
      </w:r>
      <w:r>
        <w:rPr>
          <w:spacing w:val="-3"/>
          <w:sz w:val="20"/>
        </w:rPr>
        <w:t> </w:t>
      </w:r>
      <w:r>
        <w:rPr>
          <w:sz w:val="20"/>
        </w:rPr>
        <w:t>те,</w:t>
      </w:r>
      <w:r>
        <w:rPr>
          <w:spacing w:val="-3"/>
          <w:sz w:val="20"/>
        </w:rPr>
        <w:t> </w:t>
      </w:r>
      <w:r>
        <w:rPr>
          <w:sz w:val="20"/>
        </w:rPr>
        <w:t>кто</w:t>
      </w:r>
      <w:r>
        <w:rPr>
          <w:spacing w:val="-3"/>
          <w:sz w:val="20"/>
        </w:rPr>
        <w:t> </w:t>
      </w:r>
      <w:r>
        <w:rPr>
          <w:sz w:val="20"/>
        </w:rPr>
        <w:t>не</w:t>
      </w:r>
      <w:r>
        <w:rPr>
          <w:spacing w:val="-1"/>
          <w:sz w:val="20"/>
        </w:rPr>
        <w:t> </w:t>
      </w:r>
      <w:r>
        <w:rPr>
          <w:sz w:val="20"/>
        </w:rPr>
        <w:t>ищет</w:t>
      </w:r>
      <w:r>
        <w:rPr>
          <w:spacing w:val="-3"/>
          <w:sz w:val="20"/>
        </w:rPr>
        <w:t> </w:t>
      </w:r>
      <w:r>
        <w:rPr>
          <w:sz w:val="20"/>
        </w:rPr>
        <w:t>работу</w:t>
      </w:r>
      <w:r>
        <w:rPr>
          <w:spacing w:val="-4"/>
          <w:sz w:val="20"/>
        </w:rPr>
        <w:t> </w:t>
      </w:r>
      <w:r>
        <w:rPr>
          <w:sz w:val="20"/>
        </w:rPr>
        <w:t>и/или</w:t>
      </w:r>
      <w:r>
        <w:rPr>
          <w:spacing w:val="-4"/>
          <w:sz w:val="20"/>
        </w:rPr>
        <w:t> </w:t>
      </w:r>
      <w:r>
        <w:rPr>
          <w:sz w:val="20"/>
        </w:rPr>
        <w:t>не</w:t>
      </w:r>
      <w:r>
        <w:rPr>
          <w:spacing w:val="-1"/>
          <w:sz w:val="20"/>
        </w:rPr>
        <w:t> </w:t>
      </w:r>
      <w:r>
        <w:rPr>
          <w:sz w:val="20"/>
        </w:rPr>
        <w:t>может </w:t>
      </w:r>
      <w:r>
        <w:rPr>
          <w:spacing w:val="-2"/>
          <w:sz w:val="20"/>
        </w:rPr>
        <w:t>работать.</w:t>
      </w:r>
    </w:p>
    <w:p>
      <w:pPr>
        <w:spacing w:after="0" w:line="256" w:lineRule="auto"/>
        <w:jc w:val="left"/>
        <w:rPr>
          <w:sz w:val="20"/>
        </w:rPr>
        <w:sectPr>
          <w:pgSz w:w="11910" w:h="16840"/>
          <w:pgMar w:header="0" w:footer="1194" w:top="860" w:bottom="1380" w:left="340" w:right="200"/>
        </w:sectPr>
      </w:pPr>
    </w:p>
    <w:p>
      <w:pPr>
        <w:spacing w:line="259" w:lineRule="auto" w:before="81"/>
        <w:ind w:left="793" w:right="968" w:firstLine="0"/>
        <w:jc w:val="left"/>
        <w:rPr>
          <w:i/>
          <w:sz w:val="22"/>
        </w:rPr>
      </w:pPr>
      <w:r>
        <w:rPr>
          <w:i/>
          <w:sz w:val="22"/>
        </w:rPr>
        <w:t>Используйте</w:t>
      </w:r>
      <w:r>
        <w:rPr>
          <w:i/>
          <w:spacing w:val="-4"/>
          <w:sz w:val="22"/>
        </w:rPr>
        <w:t> </w:t>
      </w:r>
      <w:r>
        <w:rPr>
          <w:i/>
          <w:sz w:val="22"/>
        </w:rPr>
        <w:t>схему</w:t>
      </w:r>
      <w:r>
        <w:rPr>
          <w:i/>
          <w:spacing w:val="-1"/>
          <w:sz w:val="22"/>
        </w:rPr>
        <w:t> </w:t>
      </w:r>
      <w:r>
        <w:rPr>
          <w:i/>
          <w:sz w:val="22"/>
        </w:rPr>
        <w:t>структуры</w:t>
      </w:r>
      <w:r>
        <w:rPr>
          <w:i/>
          <w:spacing w:val="-2"/>
          <w:sz w:val="22"/>
        </w:rPr>
        <w:t> </w:t>
      </w:r>
      <w:r>
        <w:rPr>
          <w:i/>
          <w:sz w:val="22"/>
        </w:rPr>
        <w:t>рабочей</w:t>
      </w:r>
      <w:r>
        <w:rPr>
          <w:i/>
          <w:spacing w:val="-4"/>
          <w:sz w:val="22"/>
        </w:rPr>
        <w:t> </w:t>
      </w:r>
      <w:r>
        <w:rPr>
          <w:i/>
          <w:sz w:val="22"/>
        </w:rPr>
        <w:t>силы,</w:t>
      </w:r>
      <w:r>
        <w:rPr>
          <w:i/>
          <w:spacing w:val="-2"/>
          <w:sz w:val="22"/>
        </w:rPr>
        <w:t> </w:t>
      </w:r>
      <w:r>
        <w:rPr>
          <w:i/>
          <w:sz w:val="22"/>
        </w:rPr>
        <w:t>приведенную</w:t>
      </w:r>
      <w:r>
        <w:rPr>
          <w:i/>
          <w:spacing w:val="-6"/>
          <w:sz w:val="22"/>
        </w:rPr>
        <w:t> </w:t>
      </w:r>
      <w:r>
        <w:rPr>
          <w:i/>
          <w:sz w:val="22"/>
        </w:rPr>
        <w:t>на</w:t>
      </w:r>
      <w:r>
        <w:rPr>
          <w:i/>
          <w:spacing w:val="-4"/>
          <w:sz w:val="22"/>
        </w:rPr>
        <w:t> </w:t>
      </w:r>
      <w:r>
        <w:rPr>
          <w:i/>
          <w:sz w:val="22"/>
        </w:rPr>
        <w:t>предыдущей</w:t>
      </w:r>
      <w:r>
        <w:rPr>
          <w:i/>
          <w:spacing w:val="-4"/>
          <w:sz w:val="22"/>
        </w:rPr>
        <w:t> </w:t>
      </w:r>
      <w:r>
        <w:rPr>
          <w:i/>
          <w:sz w:val="22"/>
        </w:rPr>
        <w:t>странице,</w:t>
      </w:r>
      <w:r>
        <w:rPr>
          <w:i/>
          <w:spacing w:val="-3"/>
          <w:sz w:val="22"/>
        </w:rPr>
        <w:t> </w:t>
      </w:r>
      <w:r>
        <w:rPr>
          <w:i/>
          <w:sz w:val="22"/>
        </w:rPr>
        <w:t>для</w:t>
      </w:r>
      <w:r>
        <w:rPr>
          <w:i/>
          <w:sz w:val="22"/>
        </w:rPr>
        <w:t> ответа на последующие вопросы.</w:t>
      </w:r>
    </w:p>
    <w:p>
      <w:pPr>
        <w:pStyle w:val="Heading4"/>
        <w:spacing w:before="157"/>
        <w:ind w:left="793"/>
      </w:pPr>
      <w:r>
        <w:rPr/>
        <w:t>Вопрос</w:t>
      </w:r>
      <w:r>
        <w:rPr>
          <w:spacing w:val="-5"/>
        </w:rPr>
        <w:t> </w:t>
      </w:r>
      <w:r>
        <w:rPr/>
        <w:t>1:</w:t>
      </w:r>
      <w:r>
        <w:rPr>
          <w:spacing w:val="-6"/>
        </w:rPr>
        <w:t> </w:t>
      </w:r>
      <w:r>
        <w:rPr/>
        <w:t>РАБОЧАЯ</w:t>
      </w:r>
      <w:r>
        <w:rPr>
          <w:spacing w:val="-2"/>
        </w:rPr>
        <w:t> </w:t>
      </w:r>
      <w:r>
        <w:rPr>
          <w:spacing w:val="-4"/>
        </w:rPr>
        <w:t>СИЛА</w:t>
      </w:r>
    </w:p>
    <w:p>
      <w:pPr>
        <w:pStyle w:val="BodyText"/>
        <w:spacing w:before="182"/>
        <w:ind w:left="793"/>
      </w:pPr>
      <w:r>
        <w:rPr/>
        <w:t>На</w:t>
      </w:r>
      <w:r>
        <w:rPr>
          <w:spacing w:val="-9"/>
        </w:rPr>
        <w:t> </w:t>
      </w:r>
      <w:r>
        <w:rPr/>
        <w:t>какие</w:t>
      </w:r>
      <w:r>
        <w:rPr>
          <w:spacing w:val="-6"/>
        </w:rPr>
        <w:t> </w:t>
      </w:r>
      <w:r>
        <w:rPr/>
        <w:t>две</w:t>
      </w:r>
      <w:r>
        <w:rPr>
          <w:spacing w:val="-9"/>
        </w:rPr>
        <w:t> </w:t>
      </w:r>
      <w:r>
        <w:rPr/>
        <w:t>основные</w:t>
      </w:r>
      <w:r>
        <w:rPr>
          <w:spacing w:val="-10"/>
        </w:rPr>
        <w:t> </w:t>
      </w:r>
      <w:r>
        <w:rPr/>
        <w:t>группы</w:t>
      </w:r>
      <w:r>
        <w:rPr>
          <w:spacing w:val="-6"/>
        </w:rPr>
        <w:t> </w:t>
      </w:r>
      <w:r>
        <w:rPr/>
        <w:t>подразделяется</w:t>
      </w:r>
      <w:r>
        <w:rPr>
          <w:spacing w:val="-7"/>
        </w:rPr>
        <w:t> </w:t>
      </w:r>
      <w:r>
        <w:rPr/>
        <w:t>работоспособное</w:t>
      </w:r>
      <w:r>
        <w:rPr>
          <w:spacing w:val="-8"/>
        </w:rPr>
        <w:t> </w:t>
      </w:r>
      <w:r>
        <w:rPr>
          <w:spacing w:val="-2"/>
        </w:rPr>
        <w:t>население?</w:t>
      </w:r>
    </w:p>
    <w:p>
      <w:pPr>
        <w:pStyle w:val="ListParagraph"/>
        <w:numPr>
          <w:ilvl w:val="0"/>
          <w:numId w:val="13"/>
        </w:numPr>
        <w:tabs>
          <w:tab w:pos="1220" w:val="left" w:leader="none"/>
          <w:tab w:pos="1221" w:val="left" w:leader="none"/>
        </w:tabs>
        <w:spacing w:line="240" w:lineRule="auto" w:before="181" w:after="0"/>
        <w:ind w:left="1220" w:right="0" w:hanging="428"/>
        <w:jc w:val="left"/>
        <w:rPr>
          <w:sz w:val="22"/>
        </w:rPr>
      </w:pPr>
      <w:r>
        <w:rPr>
          <w:sz w:val="22"/>
        </w:rPr>
        <w:t>Работающие</w:t>
      </w:r>
      <w:r>
        <w:rPr>
          <w:spacing w:val="-6"/>
          <w:sz w:val="22"/>
        </w:rPr>
        <w:t> </w:t>
      </w:r>
      <w:r>
        <w:rPr>
          <w:sz w:val="22"/>
        </w:rPr>
        <w:t>и</w:t>
      </w:r>
      <w:r>
        <w:rPr>
          <w:spacing w:val="-4"/>
          <w:sz w:val="22"/>
        </w:rPr>
        <w:t> </w:t>
      </w:r>
      <w:r>
        <w:rPr>
          <w:spacing w:val="-2"/>
          <w:sz w:val="22"/>
        </w:rPr>
        <w:t>безработные.</w:t>
      </w:r>
    </w:p>
    <w:p>
      <w:pPr>
        <w:pStyle w:val="ListParagraph"/>
        <w:numPr>
          <w:ilvl w:val="0"/>
          <w:numId w:val="13"/>
        </w:numPr>
        <w:tabs>
          <w:tab w:pos="1220" w:val="left" w:leader="none"/>
          <w:tab w:pos="1221" w:val="left" w:leader="none"/>
        </w:tabs>
        <w:spacing w:line="240" w:lineRule="auto" w:before="179" w:after="0"/>
        <w:ind w:left="1220" w:right="0" w:hanging="428"/>
        <w:jc w:val="left"/>
        <w:rPr>
          <w:sz w:val="22"/>
        </w:rPr>
      </w:pPr>
      <w:r>
        <w:rPr>
          <w:sz w:val="22"/>
        </w:rPr>
        <w:t>Работоспособного</w:t>
      </w:r>
      <w:r>
        <w:rPr>
          <w:spacing w:val="-12"/>
          <w:sz w:val="22"/>
        </w:rPr>
        <w:t> </w:t>
      </w:r>
      <w:r>
        <w:rPr>
          <w:sz w:val="22"/>
        </w:rPr>
        <w:t>возраста</w:t>
      </w:r>
      <w:r>
        <w:rPr>
          <w:spacing w:val="-9"/>
          <w:sz w:val="22"/>
        </w:rPr>
        <w:t> </w:t>
      </w:r>
      <w:r>
        <w:rPr>
          <w:sz w:val="22"/>
        </w:rPr>
        <w:t>и</w:t>
      </w:r>
      <w:r>
        <w:rPr>
          <w:spacing w:val="-8"/>
          <w:sz w:val="22"/>
        </w:rPr>
        <w:t> </w:t>
      </w:r>
      <w:r>
        <w:rPr>
          <w:sz w:val="22"/>
        </w:rPr>
        <w:t>неработоспособного</w:t>
      </w:r>
      <w:r>
        <w:rPr>
          <w:spacing w:val="-11"/>
          <w:sz w:val="22"/>
        </w:rPr>
        <w:t> </w:t>
      </w:r>
      <w:r>
        <w:rPr>
          <w:spacing w:val="-2"/>
          <w:sz w:val="22"/>
        </w:rPr>
        <w:t>возраста.</w:t>
      </w:r>
    </w:p>
    <w:p>
      <w:pPr>
        <w:pStyle w:val="ListParagraph"/>
        <w:numPr>
          <w:ilvl w:val="0"/>
          <w:numId w:val="13"/>
        </w:numPr>
        <w:tabs>
          <w:tab w:pos="1220" w:val="left" w:leader="none"/>
          <w:tab w:pos="1221" w:val="left" w:leader="none"/>
        </w:tabs>
        <w:spacing w:line="240" w:lineRule="auto" w:before="182" w:after="0"/>
        <w:ind w:left="1220" w:right="0" w:hanging="428"/>
        <w:jc w:val="left"/>
        <w:rPr>
          <w:sz w:val="22"/>
        </w:rPr>
      </w:pPr>
      <w:r>
        <w:rPr>
          <w:sz w:val="22"/>
        </w:rPr>
        <w:t>Работающие</w:t>
      </w:r>
      <w:r>
        <w:rPr>
          <w:spacing w:val="-11"/>
          <w:sz w:val="22"/>
        </w:rPr>
        <w:t> </w:t>
      </w:r>
      <w:r>
        <w:rPr>
          <w:sz w:val="22"/>
        </w:rPr>
        <w:t>полный</w:t>
      </w:r>
      <w:r>
        <w:rPr>
          <w:spacing w:val="-6"/>
          <w:sz w:val="22"/>
        </w:rPr>
        <w:t> </w:t>
      </w:r>
      <w:r>
        <w:rPr>
          <w:sz w:val="22"/>
        </w:rPr>
        <w:t>рабочий</w:t>
      </w:r>
      <w:r>
        <w:rPr>
          <w:spacing w:val="-7"/>
          <w:sz w:val="22"/>
        </w:rPr>
        <w:t> </w:t>
      </w:r>
      <w:r>
        <w:rPr>
          <w:sz w:val="22"/>
        </w:rPr>
        <w:t>день</w:t>
      </w:r>
      <w:r>
        <w:rPr>
          <w:spacing w:val="-7"/>
          <w:sz w:val="22"/>
        </w:rPr>
        <w:t> </w:t>
      </w:r>
      <w:r>
        <w:rPr>
          <w:sz w:val="22"/>
        </w:rPr>
        <w:t>и</w:t>
      </w:r>
      <w:r>
        <w:rPr>
          <w:spacing w:val="-7"/>
          <w:sz w:val="22"/>
        </w:rPr>
        <w:t> </w:t>
      </w:r>
      <w:r>
        <w:rPr>
          <w:sz w:val="22"/>
        </w:rPr>
        <w:t>работающие</w:t>
      </w:r>
      <w:r>
        <w:rPr>
          <w:spacing w:val="-6"/>
          <w:sz w:val="22"/>
        </w:rPr>
        <w:t> </w:t>
      </w:r>
      <w:r>
        <w:rPr>
          <w:sz w:val="22"/>
        </w:rPr>
        <w:t>неполный</w:t>
      </w:r>
      <w:r>
        <w:rPr>
          <w:spacing w:val="-7"/>
          <w:sz w:val="22"/>
        </w:rPr>
        <w:t> </w:t>
      </w:r>
      <w:r>
        <w:rPr>
          <w:sz w:val="22"/>
        </w:rPr>
        <w:t>рабочий</w:t>
      </w:r>
      <w:r>
        <w:rPr>
          <w:spacing w:val="-6"/>
          <w:sz w:val="22"/>
        </w:rPr>
        <w:t> </w:t>
      </w:r>
      <w:r>
        <w:rPr>
          <w:spacing w:val="-2"/>
          <w:sz w:val="22"/>
        </w:rPr>
        <w:t>день.</w:t>
      </w:r>
    </w:p>
    <w:p>
      <w:pPr>
        <w:pStyle w:val="ListParagraph"/>
        <w:numPr>
          <w:ilvl w:val="0"/>
          <w:numId w:val="13"/>
        </w:numPr>
        <w:tabs>
          <w:tab w:pos="1220" w:val="left" w:leader="none"/>
          <w:tab w:pos="1221" w:val="left" w:leader="none"/>
        </w:tabs>
        <w:spacing w:line="240" w:lineRule="auto" w:before="179" w:after="0"/>
        <w:ind w:left="1220" w:right="0" w:hanging="428"/>
        <w:jc w:val="left"/>
        <w:rPr>
          <w:sz w:val="22"/>
        </w:rPr>
      </w:pPr>
      <w:r>
        <w:rPr>
          <w:sz w:val="22"/>
        </w:rPr>
        <w:t>Входящие</w:t>
      </w:r>
      <w:r>
        <w:rPr>
          <w:spacing w:val="-5"/>
          <w:sz w:val="22"/>
        </w:rPr>
        <w:t> </w:t>
      </w:r>
      <w:r>
        <w:rPr>
          <w:sz w:val="22"/>
        </w:rPr>
        <w:t>в</w:t>
      </w:r>
      <w:r>
        <w:rPr>
          <w:spacing w:val="-5"/>
          <w:sz w:val="22"/>
        </w:rPr>
        <w:t> </w:t>
      </w:r>
      <w:r>
        <w:rPr>
          <w:sz w:val="22"/>
        </w:rPr>
        <w:t>состав</w:t>
      </w:r>
      <w:r>
        <w:rPr>
          <w:spacing w:val="-5"/>
          <w:sz w:val="22"/>
        </w:rPr>
        <w:t> </w:t>
      </w:r>
      <w:r>
        <w:rPr>
          <w:sz w:val="22"/>
        </w:rPr>
        <w:t>рабочей</w:t>
      </w:r>
      <w:r>
        <w:rPr>
          <w:spacing w:val="-5"/>
          <w:sz w:val="22"/>
        </w:rPr>
        <w:t> </w:t>
      </w:r>
      <w:r>
        <w:rPr>
          <w:sz w:val="22"/>
        </w:rPr>
        <w:t>силы</w:t>
      </w:r>
      <w:r>
        <w:rPr>
          <w:spacing w:val="-6"/>
          <w:sz w:val="22"/>
        </w:rPr>
        <w:t> </w:t>
      </w:r>
      <w:r>
        <w:rPr>
          <w:sz w:val="22"/>
        </w:rPr>
        <w:t>и</w:t>
      </w:r>
      <w:r>
        <w:rPr>
          <w:spacing w:val="-4"/>
          <w:sz w:val="22"/>
        </w:rPr>
        <w:t> </w:t>
      </w:r>
      <w:r>
        <w:rPr>
          <w:sz w:val="22"/>
        </w:rPr>
        <w:t>не</w:t>
      </w:r>
      <w:r>
        <w:rPr>
          <w:spacing w:val="-6"/>
          <w:sz w:val="22"/>
        </w:rPr>
        <w:t> </w:t>
      </w:r>
      <w:r>
        <w:rPr>
          <w:sz w:val="22"/>
        </w:rPr>
        <w:t>входящие</w:t>
      </w:r>
      <w:r>
        <w:rPr>
          <w:spacing w:val="-4"/>
          <w:sz w:val="22"/>
        </w:rPr>
        <w:t> </w:t>
      </w:r>
      <w:r>
        <w:rPr>
          <w:sz w:val="22"/>
        </w:rPr>
        <w:t>в</w:t>
      </w:r>
      <w:r>
        <w:rPr>
          <w:spacing w:val="-4"/>
          <w:sz w:val="22"/>
        </w:rPr>
        <w:t> </w:t>
      </w:r>
      <w:r>
        <w:rPr>
          <w:sz w:val="22"/>
        </w:rPr>
        <w:t>состав</w:t>
      </w:r>
      <w:r>
        <w:rPr>
          <w:spacing w:val="-3"/>
          <w:sz w:val="22"/>
        </w:rPr>
        <w:t> </w:t>
      </w:r>
      <w:r>
        <w:rPr>
          <w:sz w:val="22"/>
        </w:rPr>
        <w:t>рабочей</w:t>
      </w:r>
      <w:r>
        <w:rPr>
          <w:spacing w:val="-6"/>
          <w:sz w:val="22"/>
        </w:rPr>
        <w:t> </w:t>
      </w:r>
      <w:r>
        <w:rPr>
          <w:spacing w:val="-2"/>
          <w:sz w:val="22"/>
        </w:rPr>
        <w:t>силы.</w:t>
      </w:r>
    </w:p>
    <w:p>
      <w:pPr>
        <w:pStyle w:val="Heading3"/>
        <w:ind w:left="793"/>
      </w:pPr>
      <w:r>
        <w:rPr/>
        <w:t>РАБОЧАЯ</w:t>
      </w:r>
      <w:r>
        <w:rPr>
          <w:spacing w:val="-4"/>
        </w:rPr>
        <w:t> </w:t>
      </w:r>
      <w:r>
        <w:rPr/>
        <w:t>СИЛА:</w:t>
      </w:r>
      <w:r>
        <w:rPr>
          <w:spacing w:val="-2"/>
        </w:rPr>
        <w:t> </w:t>
      </w:r>
      <w:r>
        <w:rPr/>
        <w:t>ОЦЕНКА</w:t>
      </w:r>
      <w:r>
        <w:rPr>
          <w:spacing w:val="-8"/>
        </w:rPr>
        <w:t> </w:t>
      </w:r>
      <w:r>
        <w:rPr/>
        <w:t>ОТВЕТА</w:t>
      </w:r>
      <w:r>
        <w:rPr>
          <w:spacing w:val="-9"/>
        </w:rPr>
        <w:t> </w:t>
      </w:r>
      <w:r>
        <w:rPr/>
        <w:t>НА</w:t>
      </w:r>
      <w:r>
        <w:rPr>
          <w:spacing w:val="-9"/>
        </w:rPr>
        <w:t> </w:t>
      </w:r>
      <w:r>
        <w:rPr/>
        <w:t>ВОПРОС</w:t>
      </w:r>
      <w:r>
        <w:rPr>
          <w:spacing w:val="-3"/>
        </w:rPr>
        <w:t> </w:t>
      </w:r>
      <w:r>
        <w:rPr>
          <w:spacing w:val="-10"/>
        </w:rPr>
        <w:t>1</w:t>
      </w:r>
    </w:p>
    <w:p>
      <w:pPr>
        <w:pStyle w:val="BodyText"/>
        <w:spacing w:line="259" w:lineRule="auto" w:before="181"/>
        <w:ind w:left="2778" w:right="1036" w:hanging="1985"/>
      </w:pPr>
      <w:r>
        <w:rPr/>
        <w:t>ЦЕЛЬ</w:t>
      </w:r>
      <w:r>
        <w:rPr>
          <w:spacing w:val="-5"/>
        </w:rPr>
        <w:t> </w:t>
      </w:r>
      <w:r>
        <w:rPr/>
        <w:t>ВОПРОСА:</w:t>
      </w:r>
      <w:r>
        <w:rPr>
          <w:spacing w:val="-3"/>
        </w:rPr>
        <w:t> </w:t>
      </w:r>
      <w:r>
        <w:rPr/>
        <w:t>Формирование</w:t>
      </w:r>
      <w:r>
        <w:rPr>
          <w:spacing w:val="-5"/>
        </w:rPr>
        <w:t> </w:t>
      </w:r>
      <w:r>
        <w:rPr/>
        <w:t>широкого</w:t>
      </w:r>
      <w:r>
        <w:rPr>
          <w:spacing w:val="-5"/>
        </w:rPr>
        <w:t> </w:t>
      </w:r>
      <w:r>
        <w:rPr/>
        <w:t>понимания:</w:t>
      </w:r>
      <w:r>
        <w:rPr>
          <w:spacing w:val="-3"/>
        </w:rPr>
        <w:t> </w:t>
      </w:r>
      <w:r>
        <w:rPr/>
        <w:t>определение</w:t>
      </w:r>
      <w:r>
        <w:rPr>
          <w:spacing w:val="-7"/>
        </w:rPr>
        <w:t> </w:t>
      </w:r>
      <w:r>
        <w:rPr/>
        <w:t>основного</w:t>
      </w:r>
      <w:r>
        <w:rPr>
          <w:spacing w:val="-7"/>
        </w:rPr>
        <w:t> </w:t>
      </w:r>
      <w:r>
        <w:rPr/>
        <w:t>принципа организации информации</w:t>
      </w:r>
    </w:p>
    <w:p>
      <w:pPr>
        <w:pStyle w:val="Heading5"/>
        <w:spacing w:before="159"/>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793"/>
      </w:pPr>
      <w:r>
        <w:rPr/>
        <w:t>Код</w:t>
      </w:r>
      <w:r>
        <w:rPr>
          <w:spacing w:val="-7"/>
        </w:rPr>
        <w:t> </w:t>
      </w:r>
      <w:r>
        <w:rPr/>
        <w:t>1:</w:t>
      </w:r>
      <w:r>
        <w:rPr>
          <w:spacing w:val="-5"/>
        </w:rPr>
        <w:t> </w:t>
      </w:r>
      <w:r>
        <w:rPr/>
        <w:t>D.</w:t>
      </w:r>
      <w:r>
        <w:rPr>
          <w:spacing w:val="-4"/>
        </w:rPr>
        <w:t> </w:t>
      </w:r>
      <w:r>
        <w:rPr/>
        <w:t>Входящие</w:t>
      </w:r>
      <w:r>
        <w:rPr>
          <w:spacing w:val="-6"/>
        </w:rPr>
        <w:t> </w:t>
      </w:r>
      <w:r>
        <w:rPr/>
        <w:t>в</w:t>
      </w:r>
      <w:r>
        <w:rPr>
          <w:spacing w:val="-3"/>
        </w:rPr>
        <w:t> </w:t>
      </w:r>
      <w:r>
        <w:rPr/>
        <w:t>состав</w:t>
      </w:r>
      <w:r>
        <w:rPr>
          <w:spacing w:val="-3"/>
        </w:rPr>
        <w:t> </w:t>
      </w:r>
      <w:r>
        <w:rPr/>
        <w:t>рабочей</w:t>
      </w:r>
      <w:r>
        <w:rPr>
          <w:spacing w:val="-4"/>
        </w:rPr>
        <w:t> </w:t>
      </w:r>
      <w:r>
        <w:rPr/>
        <w:t>силы</w:t>
      </w:r>
      <w:r>
        <w:rPr>
          <w:spacing w:val="-4"/>
        </w:rPr>
        <w:t> </w:t>
      </w:r>
      <w:r>
        <w:rPr/>
        <w:t>и</w:t>
      </w:r>
      <w:r>
        <w:rPr>
          <w:spacing w:val="-6"/>
        </w:rPr>
        <w:t> </w:t>
      </w:r>
      <w:r>
        <w:rPr/>
        <w:t>не</w:t>
      </w:r>
      <w:r>
        <w:rPr>
          <w:spacing w:val="-4"/>
        </w:rPr>
        <w:t> </w:t>
      </w:r>
      <w:r>
        <w:rPr/>
        <w:t>входящие</w:t>
      </w:r>
      <w:r>
        <w:rPr>
          <w:spacing w:val="-6"/>
        </w:rPr>
        <w:t> </w:t>
      </w:r>
      <w:r>
        <w:rPr/>
        <w:t>в</w:t>
      </w:r>
      <w:r>
        <w:rPr>
          <w:spacing w:val="-4"/>
        </w:rPr>
        <w:t> </w:t>
      </w:r>
      <w:r>
        <w:rPr/>
        <w:t>состав</w:t>
      </w:r>
      <w:r>
        <w:rPr>
          <w:spacing w:val="-6"/>
        </w:rPr>
        <w:t> </w:t>
      </w:r>
      <w:r>
        <w:rPr/>
        <w:t>рабочей</w:t>
      </w:r>
      <w:r>
        <w:rPr>
          <w:spacing w:val="-4"/>
        </w:rPr>
        <w:t> </w:t>
      </w:r>
      <w:r>
        <w:rPr>
          <w:spacing w:val="-2"/>
        </w:rPr>
        <w:t>силы.</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3"/>
        <w:ind w:left="793"/>
      </w:pPr>
      <w:r>
        <w:rPr/>
        <w:t>Вопрос</w:t>
      </w:r>
      <w:r>
        <w:rPr>
          <w:spacing w:val="-5"/>
        </w:rPr>
        <w:t> </w:t>
      </w:r>
      <w:r>
        <w:rPr/>
        <w:t>3:</w:t>
      </w:r>
      <w:r>
        <w:rPr>
          <w:spacing w:val="-6"/>
        </w:rPr>
        <w:t> </w:t>
      </w:r>
      <w:r>
        <w:rPr/>
        <w:t>РАБОЧАЯ</w:t>
      </w:r>
      <w:r>
        <w:rPr>
          <w:spacing w:val="-2"/>
        </w:rPr>
        <w:t> </w:t>
      </w:r>
      <w:r>
        <w:rPr>
          <w:spacing w:val="-4"/>
        </w:rPr>
        <w:t>СИЛА</w:t>
      </w:r>
    </w:p>
    <w:p>
      <w:pPr>
        <w:pStyle w:val="BodyText"/>
        <w:spacing w:before="181"/>
        <w:ind w:left="793"/>
      </w:pPr>
      <w:r>
        <w:rPr/>
        <w:t>Сколько</w:t>
      </w:r>
      <w:r>
        <w:rPr>
          <w:spacing w:val="-8"/>
        </w:rPr>
        <w:t> </w:t>
      </w:r>
      <w:r>
        <w:rPr/>
        <w:t>лиц</w:t>
      </w:r>
      <w:r>
        <w:rPr>
          <w:spacing w:val="-5"/>
        </w:rPr>
        <w:t> </w:t>
      </w:r>
      <w:r>
        <w:rPr/>
        <w:t>работоспособного</w:t>
      </w:r>
      <w:r>
        <w:rPr>
          <w:spacing w:val="-6"/>
        </w:rPr>
        <w:t> </w:t>
      </w:r>
      <w:r>
        <w:rPr/>
        <w:t>возраста</w:t>
      </w:r>
      <w:r>
        <w:rPr>
          <w:spacing w:val="-6"/>
        </w:rPr>
        <w:t> </w:t>
      </w:r>
      <w:r>
        <w:rPr/>
        <w:t>не</w:t>
      </w:r>
      <w:r>
        <w:rPr>
          <w:spacing w:val="-5"/>
        </w:rPr>
        <w:t> </w:t>
      </w:r>
      <w:r>
        <w:rPr/>
        <w:t>входило</w:t>
      </w:r>
      <w:r>
        <w:rPr>
          <w:spacing w:val="-8"/>
        </w:rPr>
        <w:t> </w:t>
      </w:r>
      <w:r>
        <w:rPr/>
        <w:t>в</w:t>
      </w:r>
      <w:r>
        <w:rPr>
          <w:spacing w:val="-5"/>
        </w:rPr>
        <w:t> </w:t>
      </w:r>
      <w:r>
        <w:rPr/>
        <w:t>состав</w:t>
      </w:r>
      <w:r>
        <w:rPr>
          <w:spacing w:val="-5"/>
        </w:rPr>
        <w:t> </w:t>
      </w:r>
      <w:r>
        <w:rPr/>
        <w:t>рабочей</w:t>
      </w:r>
      <w:r>
        <w:rPr>
          <w:spacing w:val="-6"/>
        </w:rPr>
        <w:t> </w:t>
      </w:r>
      <w:r>
        <w:rPr/>
        <w:t>силы?</w:t>
      </w:r>
      <w:r>
        <w:rPr>
          <w:spacing w:val="-7"/>
        </w:rPr>
        <w:t> </w:t>
      </w:r>
      <w:r>
        <w:rPr>
          <w:spacing w:val="-2"/>
        </w:rPr>
        <w:t>(Укажите</w:t>
      </w:r>
    </w:p>
    <w:p>
      <w:pPr>
        <w:spacing w:before="18"/>
        <w:ind w:left="793" w:right="0" w:firstLine="0"/>
        <w:jc w:val="left"/>
        <w:rPr>
          <w:sz w:val="22"/>
        </w:rPr>
      </w:pPr>
      <w:r>
        <w:rPr>
          <w:b/>
          <w:sz w:val="22"/>
        </w:rPr>
        <w:t>число</w:t>
      </w:r>
      <w:r>
        <w:rPr>
          <w:b/>
          <w:spacing w:val="-3"/>
          <w:sz w:val="22"/>
        </w:rPr>
        <w:t> </w:t>
      </w:r>
      <w:r>
        <w:rPr>
          <w:sz w:val="22"/>
        </w:rPr>
        <w:t>людей,</w:t>
      </w:r>
      <w:r>
        <w:rPr>
          <w:spacing w:val="-4"/>
          <w:sz w:val="22"/>
        </w:rPr>
        <w:t> </w:t>
      </w:r>
      <w:r>
        <w:rPr>
          <w:sz w:val="22"/>
        </w:rPr>
        <w:t>а</w:t>
      </w:r>
      <w:r>
        <w:rPr>
          <w:spacing w:val="-5"/>
          <w:sz w:val="22"/>
        </w:rPr>
        <w:t> </w:t>
      </w:r>
      <w:r>
        <w:rPr>
          <w:sz w:val="22"/>
        </w:rPr>
        <w:t>не</w:t>
      </w:r>
      <w:r>
        <w:rPr>
          <w:spacing w:val="-4"/>
          <w:sz w:val="22"/>
        </w:rPr>
        <w:t> </w:t>
      </w:r>
      <w:r>
        <w:rPr>
          <w:spacing w:val="-2"/>
          <w:sz w:val="22"/>
        </w:rPr>
        <w:t>проценты.)</w:t>
      </w:r>
    </w:p>
    <w:p>
      <w:pPr>
        <w:pStyle w:val="BodyText"/>
        <w:spacing w:before="182"/>
        <w:ind w:left="793"/>
      </w:pPr>
      <w:r>
        <w:rPr/>
        <w:t>Ответ:</w:t>
      </w:r>
      <w:r>
        <w:rPr>
          <w:spacing w:val="-4"/>
        </w:rPr>
        <w:t> </w:t>
      </w:r>
      <w:r>
        <w:rPr>
          <w:spacing w:val="-2"/>
        </w:rPr>
        <w:t>...............................................................</w:t>
      </w:r>
    </w:p>
    <w:p>
      <w:pPr>
        <w:pStyle w:val="Heading3"/>
        <w:ind w:left="793"/>
      </w:pPr>
      <w:r>
        <w:rPr/>
        <w:t>РАБОЧАЯ</w:t>
      </w:r>
      <w:r>
        <w:rPr>
          <w:spacing w:val="-6"/>
        </w:rPr>
        <w:t> </w:t>
      </w:r>
      <w:r>
        <w:rPr/>
        <w:t>СИЛА:</w:t>
      </w:r>
      <w:r>
        <w:rPr>
          <w:spacing w:val="-3"/>
        </w:rPr>
        <w:t> </w:t>
      </w:r>
      <w:r>
        <w:rPr/>
        <w:t>ОЦЕНКА</w:t>
      </w:r>
      <w:r>
        <w:rPr>
          <w:spacing w:val="-9"/>
        </w:rPr>
        <w:t> </w:t>
      </w:r>
      <w:r>
        <w:rPr/>
        <w:t>ОТВЕТА</w:t>
      </w:r>
      <w:r>
        <w:rPr>
          <w:spacing w:val="-9"/>
        </w:rPr>
        <w:t> </w:t>
      </w:r>
      <w:r>
        <w:rPr/>
        <w:t>НА</w:t>
      </w:r>
      <w:r>
        <w:rPr>
          <w:spacing w:val="-8"/>
        </w:rPr>
        <w:t> </w:t>
      </w:r>
      <w:r>
        <w:rPr/>
        <w:t>ВОПРОС </w:t>
      </w:r>
      <w:r>
        <w:rPr>
          <w:spacing w:val="-10"/>
        </w:rPr>
        <w:t>3</w:t>
      </w:r>
    </w:p>
    <w:p>
      <w:pPr>
        <w:pStyle w:val="BodyText"/>
        <w:spacing w:line="259" w:lineRule="auto" w:before="182"/>
        <w:ind w:left="2778" w:right="1036" w:hanging="1985"/>
      </w:pPr>
      <w:r>
        <w:rPr/>
        <w:t>ЦЕЛЬ</w:t>
      </w:r>
      <w:r>
        <w:rPr>
          <w:spacing w:val="-4"/>
        </w:rPr>
        <w:t> </w:t>
      </w:r>
      <w:r>
        <w:rPr/>
        <w:t>ВОПРОСА:</w:t>
      </w:r>
      <w:r>
        <w:rPr>
          <w:spacing w:val="-2"/>
        </w:rPr>
        <w:t> </w:t>
      </w:r>
      <w:r>
        <w:rPr/>
        <w:t>Выявление</w:t>
      </w:r>
      <w:r>
        <w:rPr>
          <w:spacing w:val="-4"/>
        </w:rPr>
        <w:t> </w:t>
      </w:r>
      <w:r>
        <w:rPr/>
        <w:t>информации:</w:t>
      </w:r>
      <w:r>
        <w:rPr>
          <w:spacing w:val="-2"/>
        </w:rPr>
        <w:t> </w:t>
      </w:r>
      <w:r>
        <w:rPr/>
        <w:t>совмещение</w:t>
      </w:r>
      <w:r>
        <w:rPr>
          <w:spacing w:val="-6"/>
        </w:rPr>
        <w:t> </w:t>
      </w:r>
      <w:r>
        <w:rPr/>
        <w:t>двух</w:t>
      </w:r>
      <w:r>
        <w:rPr>
          <w:spacing w:val="-6"/>
        </w:rPr>
        <w:t> </w:t>
      </w:r>
      <w:r>
        <w:rPr/>
        <w:t>порций</w:t>
      </w:r>
      <w:r>
        <w:rPr>
          <w:spacing w:val="-7"/>
        </w:rPr>
        <w:t> </w:t>
      </w:r>
      <w:r>
        <w:rPr/>
        <w:t>явно</w:t>
      </w:r>
      <w:r>
        <w:rPr>
          <w:spacing w:val="-6"/>
        </w:rPr>
        <w:t> </w:t>
      </w:r>
      <w:r>
        <w:rPr/>
        <w:t>указанной </w:t>
      </w:r>
      <w:r>
        <w:rPr>
          <w:spacing w:val="-2"/>
        </w:rPr>
        <w:t>информации</w:t>
      </w:r>
    </w:p>
    <w:p>
      <w:pPr>
        <w:pStyle w:val="Heading5"/>
        <w:spacing w:before="159"/>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1"/>
        <w:ind w:left="1501" w:right="908" w:hanging="708"/>
      </w:pPr>
      <w:r>
        <w:rPr/>
        <w:t>Код 2: Число, указанное на диаграмме, явно верно объединено с </w:t>
      </w:r>
      <w:r>
        <w:rPr>
          <w:u w:val="single"/>
        </w:rPr>
        <w:t>информацией из</w:t>
      </w:r>
      <w:r>
        <w:rPr/>
        <w:t> </w:t>
      </w:r>
      <w:r>
        <w:rPr>
          <w:u w:val="single"/>
        </w:rPr>
        <w:t>примечаний о том, что численность людей дана в тысячах.</w:t>
      </w:r>
      <w:r>
        <w:rPr/>
        <w:t> Указано число: 949.900. Возможны</w:t>
      </w:r>
      <w:r>
        <w:rPr>
          <w:spacing w:val="-4"/>
        </w:rPr>
        <w:t> </w:t>
      </w:r>
      <w:r>
        <w:rPr/>
        <w:t>приближенные</w:t>
      </w:r>
      <w:r>
        <w:rPr>
          <w:spacing w:val="-2"/>
        </w:rPr>
        <w:t> </w:t>
      </w:r>
      <w:r>
        <w:rPr/>
        <w:t>значения</w:t>
      </w:r>
      <w:r>
        <w:rPr>
          <w:spacing w:val="-2"/>
        </w:rPr>
        <w:t> </w:t>
      </w:r>
      <w:r>
        <w:rPr/>
        <w:t>от</w:t>
      </w:r>
      <w:r>
        <w:rPr>
          <w:spacing w:val="-4"/>
        </w:rPr>
        <w:t> </w:t>
      </w:r>
      <w:r>
        <w:rPr/>
        <w:t>949.000</w:t>
      </w:r>
      <w:r>
        <w:rPr>
          <w:spacing w:val="-4"/>
        </w:rPr>
        <w:t> </w:t>
      </w:r>
      <w:r>
        <w:rPr/>
        <w:t>до</w:t>
      </w:r>
      <w:r>
        <w:rPr>
          <w:spacing w:val="-4"/>
        </w:rPr>
        <w:t> </w:t>
      </w:r>
      <w:r>
        <w:rPr/>
        <w:t>950.000, записанные</w:t>
      </w:r>
      <w:r>
        <w:rPr>
          <w:spacing w:val="-2"/>
        </w:rPr>
        <w:t> </w:t>
      </w:r>
      <w:r>
        <w:rPr/>
        <w:t>числом</w:t>
      </w:r>
      <w:r>
        <w:rPr>
          <w:spacing w:val="-5"/>
        </w:rPr>
        <w:t> </w:t>
      </w:r>
      <w:r>
        <w:rPr/>
        <w:t>или</w:t>
      </w:r>
      <w:r>
        <w:rPr>
          <w:spacing w:val="-5"/>
        </w:rPr>
        <w:t> </w:t>
      </w:r>
      <w:r>
        <w:rPr/>
        <w:t>же словесно. Также принимаются 900.000 и миллион (числом или словесно).</w:t>
      </w:r>
    </w:p>
    <w:p>
      <w:pPr>
        <w:pStyle w:val="ListParagraph"/>
        <w:numPr>
          <w:ilvl w:val="0"/>
          <w:numId w:val="14"/>
        </w:numPr>
        <w:tabs>
          <w:tab w:pos="1861" w:val="left" w:leader="none"/>
          <w:tab w:pos="1862" w:val="left" w:leader="none"/>
        </w:tabs>
        <w:spacing w:line="245" w:lineRule="exact" w:before="0" w:after="0"/>
        <w:ind w:left="1861" w:right="0" w:hanging="361"/>
        <w:jc w:val="left"/>
        <w:rPr>
          <w:sz w:val="20"/>
        </w:rPr>
      </w:pPr>
      <w:r>
        <w:rPr>
          <w:spacing w:val="-2"/>
          <w:sz w:val="20"/>
        </w:rPr>
        <w:t>949.900</w:t>
      </w:r>
    </w:p>
    <w:p>
      <w:pPr>
        <w:pStyle w:val="ListParagraph"/>
        <w:numPr>
          <w:ilvl w:val="0"/>
          <w:numId w:val="14"/>
        </w:numPr>
        <w:tabs>
          <w:tab w:pos="1861" w:val="left" w:leader="none"/>
          <w:tab w:pos="1862" w:val="left" w:leader="none"/>
        </w:tabs>
        <w:spacing w:line="240" w:lineRule="auto" w:before="17" w:after="0"/>
        <w:ind w:left="1861" w:right="0" w:hanging="361"/>
        <w:jc w:val="left"/>
        <w:rPr>
          <w:sz w:val="20"/>
        </w:rPr>
      </w:pPr>
      <w:r>
        <w:rPr>
          <w:sz w:val="20"/>
        </w:rPr>
        <w:t>Чуть</w:t>
      </w:r>
      <w:r>
        <w:rPr>
          <w:spacing w:val="-11"/>
          <w:sz w:val="20"/>
        </w:rPr>
        <w:t> </w:t>
      </w:r>
      <w:r>
        <w:rPr>
          <w:sz w:val="20"/>
        </w:rPr>
        <w:t>меньше</w:t>
      </w:r>
      <w:r>
        <w:rPr>
          <w:spacing w:val="-8"/>
          <w:sz w:val="20"/>
        </w:rPr>
        <w:t> </w:t>
      </w:r>
      <w:r>
        <w:rPr>
          <w:sz w:val="20"/>
        </w:rPr>
        <w:t>девятисот</w:t>
      </w:r>
      <w:r>
        <w:rPr>
          <w:spacing w:val="-11"/>
          <w:sz w:val="20"/>
        </w:rPr>
        <w:t> </w:t>
      </w:r>
      <w:r>
        <w:rPr>
          <w:sz w:val="20"/>
        </w:rPr>
        <w:t>пятидесяти</w:t>
      </w:r>
      <w:r>
        <w:rPr>
          <w:spacing w:val="-8"/>
          <w:sz w:val="20"/>
        </w:rPr>
        <w:t> </w:t>
      </w:r>
      <w:r>
        <w:rPr>
          <w:spacing w:val="-4"/>
          <w:sz w:val="20"/>
        </w:rPr>
        <w:t>тысяч</w:t>
      </w:r>
    </w:p>
    <w:p>
      <w:pPr>
        <w:pStyle w:val="ListParagraph"/>
        <w:numPr>
          <w:ilvl w:val="0"/>
          <w:numId w:val="14"/>
        </w:numPr>
        <w:tabs>
          <w:tab w:pos="1861" w:val="left" w:leader="none"/>
          <w:tab w:pos="1862" w:val="left" w:leader="none"/>
        </w:tabs>
        <w:spacing w:line="240" w:lineRule="auto" w:before="16" w:after="0"/>
        <w:ind w:left="1861" w:right="0" w:hanging="361"/>
        <w:jc w:val="left"/>
        <w:rPr>
          <w:sz w:val="20"/>
        </w:rPr>
      </w:pPr>
      <w:r>
        <w:rPr>
          <w:spacing w:val="-2"/>
          <w:sz w:val="20"/>
        </w:rPr>
        <w:t>950.000</w:t>
      </w:r>
    </w:p>
    <w:p>
      <w:pPr>
        <w:pStyle w:val="ListParagraph"/>
        <w:numPr>
          <w:ilvl w:val="0"/>
          <w:numId w:val="14"/>
        </w:numPr>
        <w:tabs>
          <w:tab w:pos="1861" w:val="left" w:leader="none"/>
          <w:tab w:pos="1862" w:val="left" w:leader="none"/>
        </w:tabs>
        <w:spacing w:line="240" w:lineRule="auto" w:before="18" w:after="0"/>
        <w:ind w:left="1861" w:right="0" w:hanging="361"/>
        <w:jc w:val="left"/>
        <w:rPr>
          <w:sz w:val="20"/>
        </w:rPr>
      </w:pPr>
      <w:r>
        <w:rPr>
          <w:sz w:val="20"/>
        </w:rPr>
        <w:t>949.9</w:t>
      </w:r>
      <w:r>
        <w:rPr>
          <w:spacing w:val="-8"/>
          <w:sz w:val="20"/>
        </w:rPr>
        <w:t> </w:t>
      </w:r>
      <w:r>
        <w:rPr>
          <w:spacing w:val="-2"/>
          <w:sz w:val="20"/>
        </w:rPr>
        <w:t>тысяч</w:t>
      </w:r>
    </w:p>
    <w:p>
      <w:pPr>
        <w:pStyle w:val="ListParagraph"/>
        <w:numPr>
          <w:ilvl w:val="0"/>
          <w:numId w:val="14"/>
        </w:numPr>
        <w:tabs>
          <w:tab w:pos="1861" w:val="left" w:leader="none"/>
          <w:tab w:pos="1862" w:val="left" w:leader="none"/>
        </w:tabs>
        <w:spacing w:line="240" w:lineRule="auto" w:before="16" w:after="0"/>
        <w:ind w:left="1861" w:right="0" w:hanging="361"/>
        <w:jc w:val="left"/>
        <w:rPr>
          <w:sz w:val="20"/>
        </w:rPr>
      </w:pPr>
      <w:r>
        <w:rPr>
          <w:sz w:val="20"/>
        </w:rPr>
        <w:t>Около</w:t>
      </w:r>
      <w:r>
        <w:rPr>
          <w:spacing w:val="-9"/>
          <w:sz w:val="20"/>
        </w:rPr>
        <w:t> </w:t>
      </w:r>
      <w:r>
        <w:rPr>
          <w:spacing w:val="-2"/>
          <w:sz w:val="20"/>
        </w:rPr>
        <w:t>миллиона</w:t>
      </w:r>
    </w:p>
    <w:p>
      <w:pPr>
        <w:pStyle w:val="ListParagraph"/>
        <w:numPr>
          <w:ilvl w:val="0"/>
          <w:numId w:val="14"/>
        </w:numPr>
        <w:tabs>
          <w:tab w:pos="1861" w:val="left" w:leader="none"/>
          <w:tab w:pos="1862" w:val="left" w:leader="none"/>
        </w:tabs>
        <w:spacing w:line="240" w:lineRule="auto" w:before="17" w:after="0"/>
        <w:ind w:left="1861" w:right="0" w:hanging="361"/>
        <w:jc w:val="left"/>
        <w:rPr>
          <w:sz w:val="20"/>
        </w:rPr>
      </w:pPr>
      <w:r>
        <w:rPr>
          <w:sz w:val="20"/>
        </w:rPr>
        <w:t>Около</w:t>
      </w:r>
      <w:r>
        <w:rPr>
          <w:spacing w:val="-7"/>
          <w:sz w:val="20"/>
        </w:rPr>
        <w:t> </w:t>
      </w:r>
      <w:r>
        <w:rPr>
          <w:sz w:val="20"/>
        </w:rPr>
        <w:t>900</w:t>
      </w:r>
      <w:r>
        <w:rPr>
          <w:spacing w:val="-7"/>
          <w:sz w:val="20"/>
        </w:rPr>
        <w:t> </w:t>
      </w:r>
      <w:r>
        <w:rPr>
          <w:spacing w:val="-2"/>
          <w:sz w:val="20"/>
        </w:rPr>
        <w:t>тысяч</w:t>
      </w:r>
    </w:p>
    <w:p>
      <w:pPr>
        <w:pStyle w:val="ListParagraph"/>
        <w:numPr>
          <w:ilvl w:val="0"/>
          <w:numId w:val="14"/>
        </w:numPr>
        <w:tabs>
          <w:tab w:pos="1861" w:val="left" w:leader="none"/>
          <w:tab w:pos="1862" w:val="left" w:leader="none"/>
        </w:tabs>
        <w:spacing w:line="240" w:lineRule="auto" w:before="16" w:after="0"/>
        <w:ind w:left="1861" w:right="0" w:hanging="361"/>
        <w:jc w:val="left"/>
        <w:rPr>
          <w:sz w:val="20"/>
        </w:rPr>
      </w:pPr>
      <w:r>
        <w:rPr>
          <w:sz w:val="20"/>
        </w:rPr>
        <w:t>949.9</w:t>
      </w:r>
      <w:r>
        <w:rPr>
          <w:spacing w:val="-5"/>
          <w:sz w:val="20"/>
        </w:rPr>
        <w:t> </w:t>
      </w:r>
      <w:r>
        <w:rPr>
          <w:sz w:val="20"/>
        </w:rPr>
        <w:t>X</w:t>
      </w:r>
      <w:r>
        <w:rPr>
          <w:spacing w:val="-2"/>
          <w:sz w:val="20"/>
        </w:rPr>
        <w:t> </w:t>
      </w:r>
      <w:r>
        <w:rPr>
          <w:spacing w:val="-4"/>
          <w:sz w:val="20"/>
        </w:rPr>
        <w:t>1000</w:t>
      </w:r>
    </w:p>
    <w:p>
      <w:pPr>
        <w:pStyle w:val="ListParagraph"/>
        <w:numPr>
          <w:ilvl w:val="0"/>
          <w:numId w:val="14"/>
        </w:numPr>
        <w:tabs>
          <w:tab w:pos="1861" w:val="left" w:leader="none"/>
          <w:tab w:pos="1862" w:val="left" w:leader="none"/>
        </w:tabs>
        <w:spacing w:line="240" w:lineRule="auto" w:before="14" w:after="0"/>
        <w:ind w:left="1861" w:right="0" w:hanging="361"/>
        <w:jc w:val="left"/>
        <w:rPr>
          <w:sz w:val="20"/>
        </w:rPr>
      </w:pPr>
      <w:r>
        <w:rPr>
          <w:spacing w:val="-2"/>
          <w:sz w:val="20"/>
        </w:rPr>
        <w:t>949(000)</w:t>
      </w:r>
    </w:p>
    <w:p>
      <w:pPr>
        <w:pStyle w:val="Heading5"/>
        <w:spacing w:before="180"/>
        <w:ind w:left="793"/>
        <w:rPr>
          <w:i/>
        </w:rPr>
      </w:pPr>
      <w:r>
        <w:rPr>
          <w:i/>
        </w:rPr>
        <w:t>Ответ</w:t>
      </w:r>
      <w:r>
        <w:rPr>
          <w:i/>
          <w:spacing w:val="-8"/>
        </w:rPr>
        <w:t> </w:t>
      </w:r>
      <w:r>
        <w:rPr>
          <w:i/>
        </w:rPr>
        <w:t>принимается</w:t>
      </w:r>
      <w:r>
        <w:rPr>
          <w:i/>
          <w:spacing w:val="-7"/>
        </w:rPr>
        <w:t> </w:t>
      </w:r>
      <w:r>
        <w:rPr>
          <w:i/>
          <w:spacing w:val="-2"/>
        </w:rPr>
        <w:t>частично</w:t>
      </w:r>
    </w:p>
    <w:p>
      <w:pPr>
        <w:spacing w:after="0"/>
        <w:sectPr>
          <w:pgSz w:w="11910" w:h="16840"/>
          <w:pgMar w:header="0" w:footer="1194" w:top="860" w:bottom="1380" w:left="340" w:right="200"/>
        </w:sectPr>
      </w:pPr>
    </w:p>
    <w:p>
      <w:pPr>
        <w:pStyle w:val="BodyText"/>
        <w:spacing w:line="259" w:lineRule="auto" w:before="81"/>
        <w:ind w:left="1501" w:right="1036" w:hanging="708"/>
      </w:pPr>
      <w:r>
        <w:rPr/>
        <w:pict>
          <v:rect style="position:absolute;margin-left:253pt;margin-top:516.76001pt;width:28.8pt;height:25.65pt;mso-position-horizontal-relative:page;mso-position-vertical-relative:page;z-index:-19324416" id="docshape26" filled="false" stroked="true" strokeweight="1pt" strokecolor="#000000">
            <v:stroke dashstyle="solid"/>
            <w10:wrap type="none"/>
          </v:rect>
        </w:pict>
      </w:r>
      <w:r>
        <w:rPr/>
        <w:pict>
          <v:rect style="position:absolute;margin-left:253pt;margin-top:577.200012pt;width:28.8pt;height:25.65pt;mso-position-horizontal-relative:page;mso-position-vertical-relative:page;z-index:-19323904" id="docshape27" filled="false" stroked="true" strokeweight="1pt" strokecolor="#000000">
            <v:stroke dashstyle="solid"/>
            <w10:wrap type="none"/>
          </v:rect>
        </w:pict>
      </w:r>
      <w:r>
        <w:rPr/>
        <w:pict>
          <v:rect style="position:absolute;margin-left:253.100006pt;margin-top:631.349976pt;width:28.8pt;height:25.65pt;mso-position-horizontal-relative:page;mso-position-vertical-relative:page;z-index:-19323392" id="docshape28" filled="false" stroked="true" strokeweight="1pt" strokecolor="#000000">
            <v:stroke dashstyle="solid"/>
            <w10:wrap type="none"/>
          </v:rect>
        </w:pict>
      </w:r>
      <w:r>
        <w:rPr/>
        <w:pict>
          <v:rect style="position:absolute;margin-left:253.100006pt;margin-top:694.190002pt;width:28.8pt;height:25.65pt;mso-position-horizontal-relative:page;mso-position-vertical-relative:page;z-index:-19322880" id="docshape29" filled="false" stroked="true" strokeweight="1pt" strokecolor="#000000">
            <v:stroke dashstyle="solid"/>
            <w10:wrap type="none"/>
          </v:rect>
        </w:pict>
      </w:r>
      <w:r>
        <w:rPr/>
        <w:t>Код 1: Число, указанное на диаграмме, явно определено верно, но </w:t>
      </w:r>
      <w:r>
        <w:rPr>
          <w:u w:val="single"/>
        </w:rPr>
        <w:t>примечание о том, что</w:t>
      </w:r>
      <w:r>
        <w:rPr/>
        <w:t> </w:t>
      </w:r>
      <w:r>
        <w:rPr>
          <w:u w:val="single"/>
        </w:rPr>
        <w:t>численность</w:t>
      </w:r>
      <w:r>
        <w:rPr>
          <w:spacing w:val="-5"/>
          <w:u w:val="single"/>
        </w:rPr>
        <w:t> </w:t>
      </w:r>
      <w:r>
        <w:rPr>
          <w:u w:val="single"/>
        </w:rPr>
        <w:t>людей</w:t>
      </w:r>
      <w:r>
        <w:rPr>
          <w:spacing w:val="-6"/>
          <w:u w:val="single"/>
        </w:rPr>
        <w:t> </w:t>
      </w:r>
      <w:r>
        <w:rPr>
          <w:u w:val="single"/>
        </w:rPr>
        <w:t>дана</w:t>
      </w:r>
      <w:r>
        <w:rPr>
          <w:spacing w:val="-3"/>
          <w:u w:val="single"/>
        </w:rPr>
        <w:t> </w:t>
      </w:r>
      <w:r>
        <w:rPr>
          <w:u w:val="single"/>
        </w:rPr>
        <w:t>в</w:t>
      </w:r>
      <w:r>
        <w:rPr>
          <w:spacing w:val="-2"/>
          <w:u w:val="single"/>
        </w:rPr>
        <w:t> </w:t>
      </w:r>
      <w:r>
        <w:rPr>
          <w:u w:val="single"/>
        </w:rPr>
        <w:t>тысячах,</w:t>
      </w:r>
      <w:r>
        <w:rPr>
          <w:spacing w:val="-1"/>
          <w:u w:val="single"/>
        </w:rPr>
        <w:t> </w:t>
      </w:r>
      <w:r>
        <w:rPr>
          <w:u w:val="single"/>
        </w:rPr>
        <w:t>учтено</w:t>
      </w:r>
      <w:r>
        <w:rPr>
          <w:spacing w:val="-5"/>
          <w:u w:val="single"/>
        </w:rPr>
        <w:t> </w:t>
      </w:r>
      <w:r>
        <w:rPr>
          <w:u w:val="single"/>
        </w:rPr>
        <w:t>неверно.</w:t>
      </w:r>
      <w:r>
        <w:rPr/>
        <w:t> Указано</w:t>
      </w:r>
      <w:r>
        <w:rPr>
          <w:spacing w:val="-2"/>
        </w:rPr>
        <w:t> </w:t>
      </w:r>
      <w:r>
        <w:rPr/>
        <w:t>949.9</w:t>
      </w:r>
      <w:r>
        <w:rPr>
          <w:spacing w:val="-1"/>
        </w:rPr>
        <w:t> </w:t>
      </w:r>
      <w:r>
        <w:rPr/>
        <w:t>в</w:t>
      </w:r>
      <w:r>
        <w:rPr>
          <w:spacing w:val="-4"/>
        </w:rPr>
        <w:t> </w:t>
      </w:r>
      <w:r>
        <w:rPr/>
        <w:t>численном</w:t>
      </w:r>
      <w:r>
        <w:rPr>
          <w:spacing w:val="-5"/>
        </w:rPr>
        <w:t> </w:t>
      </w:r>
      <w:r>
        <w:rPr/>
        <w:t>или словесном виде. Допустимы приближенные значения, как и для Кода 2.</w:t>
      </w:r>
    </w:p>
    <w:p>
      <w:pPr>
        <w:pStyle w:val="ListParagraph"/>
        <w:numPr>
          <w:ilvl w:val="0"/>
          <w:numId w:val="14"/>
        </w:numPr>
        <w:tabs>
          <w:tab w:pos="1787" w:val="left" w:leader="none"/>
        </w:tabs>
        <w:spacing w:line="245" w:lineRule="exact" w:before="0" w:after="0"/>
        <w:ind w:left="1786" w:right="0" w:hanging="286"/>
        <w:jc w:val="left"/>
        <w:rPr>
          <w:sz w:val="20"/>
        </w:rPr>
      </w:pPr>
      <w:r>
        <w:rPr>
          <w:spacing w:val="-2"/>
          <w:sz w:val="20"/>
        </w:rPr>
        <w:t>949.9</w:t>
      </w:r>
    </w:p>
    <w:p>
      <w:pPr>
        <w:pStyle w:val="ListParagraph"/>
        <w:numPr>
          <w:ilvl w:val="0"/>
          <w:numId w:val="14"/>
        </w:numPr>
        <w:tabs>
          <w:tab w:pos="1787" w:val="left" w:leader="none"/>
        </w:tabs>
        <w:spacing w:line="240" w:lineRule="auto" w:before="17" w:after="0"/>
        <w:ind w:left="1786" w:right="0" w:hanging="286"/>
        <w:jc w:val="left"/>
        <w:rPr>
          <w:sz w:val="20"/>
        </w:rPr>
      </w:pPr>
      <w:r>
        <w:rPr>
          <w:spacing w:val="-2"/>
          <w:sz w:val="20"/>
        </w:rPr>
        <w:t>94.900</w:t>
      </w:r>
    </w:p>
    <w:p>
      <w:pPr>
        <w:pStyle w:val="ListParagraph"/>
        <w:numPr>
          <w:ilvl w:val="0"/>
          <w:numId w:val="14"/>
        </w:numPr>
        <w:tabs>
          <w:tab w:pos="1787" w:val="left" w:leader="none"/>
        </w:tabs>
        <w:spacing w:line="240" w:lineRule="auto" w:before="17" w:after="0"/>
        <w:ind w:left="1786" w:right="0" w:hanging="286"/>
        <w:jc w:val="left"/>
        <w:rPr>
          <w:sz w:val="20"/>
        </w:rPr>
      </w:pPr>
      <w:r>
        <w:rPr>
          <w:sz w:val="20"/>
        </w:rPr>
        <w:t>Почти</w:t>
      </w:r>
      <w:r>
        <w:rPr>
          <w:spacing w:val="-8"/>
          <w:sz w:val="20"/>
        </w:rPr>
        <w:t> </w:t>
      </w:r>
      <w:r>
        <w:rPr>
          <w:spacing w:val="-2"/>
          <w:sz w:val="20"/>
        </w:rPr>
        <w:t>тысяча</w:t>
      </w:r>
    </w:p>
    <w:p>
      <w:pPr>
        <w:pStyle w:val="ListParagraph"/>
        <w:numPr>
          <w:ilvl w:val="0"/>
          <w:numId w:val="14"/>
        </w:numPr>
        <w:tabs>
          <w:tab w:pos="1787" w:val="left" w:leader="none"/>
        </w:tabs>
        <w:spacing w:line="240" w:lineRule="auto" w:before="16" w:after="0"/>
        <w:ind w:left="1786" w:right="0" w:hanging="286"/>
        <w:jc w:val="left"/>
        <w:rPr>
          <w:sz w:val="20"/>
        </w:rPr>
      </w:pPr>
      <w:r>
        <w:rPr>
          <w:sz w:val="20"/>
        </w:rPr>
        <w:t>Немного</w:t>
      </w:r>
      <w:r>
        <w:rPr>
          <w:spacing w:val="-12"/>
          <w:sz w:val="20"/>
        </w:rPr>
        <w:t> </w:t>
      </w:r>
      <w:r>
        <w:rPr>
          <w:sz w:val="20"/>
        </w:rPr>
        <w:t>меньше</w:t>
      </w:r>
      <w:r>
        <w:rPr>
          <w:spacing w:val="-9"/>
          <w:sz w:val="20"/>
        </w:rPr>
        <w:t> </w:t>
      </w:r>
      <w:r>
        <w:rPr>
          <w:spacing w:val="-5"/>
          <w:sz w:val="20"/>
        </w:rPr>
        <w:t>950</w:t>
      </w:r>
    </w:p>
    <w:p>
      <w:pPr>
        <w:pStyle w:val="ListParagraph"/>
        <w:numPr>
          <w:ilvl w:val="0"/>
          <w:numId w:val="14"/>
        </w:numPr>
        <w:tabs>
          <w:tab w:pos="1787" w:val="left" w:leader="none"/>
        </w:tabs>
        <w:spacing w:line="240" w:lineRule="auto" w:before="17" w:after="0"/>
        <w:ind w:left="1786" w:right="0" w:hanging="286"/>
        <w:jc w:val="left"/>
        <w:rPr>
          <w:sz w:val="20"/>
        </w:rPr>
      </w:pPr>
      <w:r>
        <w:rPr>
          <w:sz w:val="20"/>
        </w:rPr>
        <w:t>Около</w:t>
      </w:r>
      <w:r>
        <w:rPr>
          <w:spacing w:val="-9"/>
          <w:sz w:val="20"/>
        </w:rPr>
        <w:t> </w:t>
      </w:r>
      <w:r>
        <w:rPr>
          <w:spacing w:val="-5"/>
          <w:sz w:val="20"/>
        </w:rPr>
        <w:t>900</w:t>
      </w:r>
    </w:p>
    <w:p>
      <w:pPr>
        <w:pStyle w:val="ListParagraph"/>
        <w:numPr>
          <w:ilvl w:val="0"/>
          <w:numId w:val="14"/>
        </w:numPr>
        <w:tabs>
          <w:tab w:pos="1787" w:val="left" w:leader="none"/>
        </w:tabs>
        <w:spacing w:line="240" w:lineRule="auto" w:before="14" w:after="0"/>
        <w:ind w:left="1786" w:right="0" w:hanging="286"/>
        <w:jc w:val="left"/>
        <w:rPr>
          <w:sz w:val="20"/>
        </w:rPr>
      </w:pPr>
      <w:r>
        <w:rPr>
          <w:sz w:val="20"/>
        </w:rPr>
        <w:t>Чуть</w:t>
      </w:r>
      <w:r>
        <w:rPr>
          <w:spacing w:val="-9"/>
          <w:sz w:val="20"/>
        </w:rPr>
        <w:t> </w:t>
      </w:r>
      <w:r>
        <w:rPr>
          <w:sz w:val="20"/>
        </w:rPr>
        <w:t>меньше</w:t>
      </w:r>
      <w:r>
        <w:rPr>
          <w:spacing w:val="-4"/>
          <w:sz w:val="20"/>
        </w:rPr>
        <w:t> 1000</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789" w:right="8331"/>
        <w:jc w:val="center"/>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0"/>
          <w:numId w:val="14"/>
        </w:numPr>
        <w:tabs>
          <w:tab w:pos="1787" w:val="left" w:leader="none"/>
        </w:tabs>
        <w:spacing w:line="240" w:lineRule="auto" w:before="21" w:after="0"/>
        <w:ind w:left="1786" w:right="7512" w:hanging="1787"/>
        <w:jc w:val="left"/>
        <w:rPr>
          <w:sz w:val="20"/>
        </w:rPr>
      </w:pPr>
      <w:r>
        <w:rPr>
          <w:spacing w:val="-4"/>
          <w:sz w:val="20"/>
        </w:rPr>
        <w:t>35.8%</w:t>
      </w:r>
    </w:p>
    <w:p>
      <w:pPr>
        <w:pStyle w:val="ListParagraph"/>
        <w:numPr>
          <w:ilvl w:val="0"/>
          <w:numId w:val="14"/>
        </w:numPr>
        <w:tabs>
          <w:tab w:pos="1787" w:val="left" w:leader="none"/>
        </w:tabs>
        <w:spacing w:line="240" w:lineRule="auto" w:before="14" w:after="0"/>
        <w:ind w:left="1786" w:right="7512" w:hanging="1787"/>
        <w:jc w:val="left"/>
        <w:rPr>
          <w:sz w:val="20"/>
        </w:rPr>
      </w:pPr>
      <w:r>
        <w:rPr>
          <w:spacing w:val="-2"/>
          <w:sz w:val="20"/>
        </w:rPr>
        <w:t>7.50%</w:t>
      </w:r>
    </w:p>
    <w:p>
      <w:pPr>
        <w:pStyle w:val="BodyText"/>
        <w:spacing w:before="180"/>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ind w:left="793"/>
      </w:pPr>
      <w:r>
        <w:rPr/>
        <w:t>Вопрос</w:t>
      </w:r>
      <w:r>
        <w:rPr>
          <w:spacing w:val="-5"/>
        </w:rPr>
        <w:t> </w:t>
      </w:r>
      <w:r>
        <w:rPr/>
        <w:t>4:</w:t>
      </w:r>
      <w:r>
        <w:rPr>
          <w:spacing w:val="-6"/>
        </w:rPr>
        <w:t> </w:t>
      </w:r>
      <w:r>
        <w:rPr/>
        <w:t>РАБОЧАЯ</w:t>
      </w:r>
      <w:r>
        <w:rPr>
          <w:spacing w:val="-2"/>
        </w:rPr>
        <w:t> </w:t>
      </w:r>
      <w:r>
        <w:rPr>
          <w:spacing w:val="-4"/>
        </w:rPr>
        <w:t>СИЛА</w:t>
      </w:r>
    </w:p>
    <w:p>
      <w:pPr>
        <w:pStyle w:val="BodyText"/>
        <w:spacing w:line="259" w:lineRule="auto" w:before="181"/>
        <w:ind w:left="793"/>
      </w:pPr>
      <w:r>
        <w:rPr/>
        <w:t>В</w:t>
      </w:r>
      <w:r>
        <w:rPr>
          <w:spacing w:val="-3"/>
        </w:rPr>
        <w:t> </w:t>
      </w:r>
      <w:r>
        <w:rPr/>
        <w:t>какую</w:t>
      </w:r>
      <w:r>
        <w:rPr>
          <w:spacing w:val="-2"/>
        </w:rPr>
        <w:t> </w:t>
      </w:r>
      <w:r>
        <w:rPr/>
        <w:t>категорию</w:t>
      </w:r>
      <w:r>
        <w:rPr>
          <w:spacing w:val="-2"/>
        </w:rPr>
        <w:t> </w:t>
      </w:r>
      <w:r>
        <w:rPr/>
        <w:t>схемы</w:t>
      </w:r>
      <w:r>
        <w:rPr>
          <w:spacing w:val="-2"/>
        </w:rPr>
        <w:t> </w:t>
      </w:r>
      <w:r>
        <w:rPr/>
        <w:t>был</w:t>
      </w:r>
      <w:r>
        <w:rPr>
          <w:spacing w:val="-3"/>
        </w:rPr>
        <w:t> </w:t>
      </w:r>
      <w:r>
        <w:rPr/>
        <w:t>бы</w:t>
      </w:r>
      <w:r>
        <w:rPr>
          <w:spacing w:val="-3"/>
        </w:rPr>
        <w:t> </w:t>
      </w:r>
      <w:r>
        <w:rPr/>
        <w:t>занесен</w:t>
      </w:r>
      <w:r>
        <w:rPr>
          <w:spacing w:val="-3"/>
        </w:rPr>
        <w:t> </w:t>
      </w:r>
      <w:r>
        <w:rPr/>
        <w:t>каждый</w:t>
      </w:r>
      <w:r>
        <w:rPr>
          <w:spacing w:val="-4"/>
        </w:rPr>
        <w:t> </w:t>
      </w:r>
      <w:r>
        <w:rPr/>
        <w:t>из</w:t>
      </w:r>
      <w:r>
        <w:rPr>
          <w:spacing w:val="-4"/>
        </w:rPr>
        <w:t> </w:t>
      </w:r>
      <w:r>
        <w:rPr/>
        <w:t>перечисленных</w:t>
      </w:r>
      <w:r>
        <w:rPr>
          <w:spacing w:val="-4"/>
        </w:rPr>
        <w:t> </w:t>
      </w:r>
      <w:r>
        <w:rPr/>
        <w:t>людей</w:t>
      </w:r>
      <w:r>
        <w:rPr>
          <w:spacing w:val="-5"/>
        </w:rPr>
        <w:t> </w:t>
      </w:r>
      <w:r>
        <w:rPr/>
        <w:t>в</w:t>
      </w:r>
      <w:r>
        <w:rPr>
          <w:spacing w:val="-2"/>
        </w:rPr>
        <w:t> </w:t>
      </w:r>
      <w:r>
        <w:rPr/>
        <w:t>таблице, представленной ниже?</w:t>
      </w:r>
    </w:p>
    <w:p>
      <w:pPr>
        <w:pStyle w:val="BodyText"/>
        <w:spacing w:before="160"/>
        <w:ind w:left="793"/>
      </w:pPr>
      <w:r>
        <w:rPr/>
        <w:t>Поставьте</w:t>
      </w:r>
      <w:r>
        <w:rPr>
          <w:spacing w:val="-6"/>
        </w:rPr>
        <w:t> </w:t>
      </w:r>
      <w:r>
        <w:rPr/>
        <w:t>крестик</w:t>
      </w:r>
      <w:r>
        <w:rPr>
          <w:spacing w:val="-5"/>
        </w:rPr>
        <w:t> </w:t>
      </w:r>
      <w:r>
        <w:rPr/>
        <w:t>в</w:t>
      </w:r>
      <w:r>
        <w:rPr>
          <w:spacing w:val="-6"/>
        </w:rPr>
        <w:t> </w:t>
      </w:r>
      <w:r>
        <w:rPr/>
        <w:t>нужную</w:t>
      </w:r>
      <w:r>
        <w:rPr>
          <w:spacing w:val="-4"/>
        </w:rPr>
        <w:t> </w:t>
      </w:r>
      <w:r>
        <w:rPr/>
        <w:t>ячейку</w:t>
      </w:r>
      <w:r>
        <w:rPr>
          <w:spacing w:val="-7"/>
        </w:rPr>
        <w:t> </w:t>
      </w:r>
      <w:r>
        <w:rPr>
          <w:spacing w:val="-2"/>
        </w:rPr>
        <w:t>таблицы.</w:t>
      </w:r>
    </w:p>
    <w:p>
      <w:pPr>
        <w:pStyle w:val="BodyText"/>
        <w:spacing w:before="181"/>
        <w:ind w:left="793"/>
      </w:pPr>
      <w:r>
        <w:rPr/>
        <w:pict>
          <v:group style="position:absolute;margin-left:252.399994pt;margin-top:104.217865pt;width:29.8pt;height:26.65pt;mso-position-horizontal-relative:page;mso-position-vertical-relative:paragraph;z-index:-19324928" id="docshapegroup30" coordorigin="5048,2084" coordsize="596,533">
            <v:rect style="position:absolute;left:5058;top:2094;width:576;height:513" id="docshape31" filled="false" stroked="true" strokeweight="1pt" strokecolor="#000000">
              <v:stroke dashstyle="solid"/>
            </v:rect>
            <v:shape style="position:absolute;left:5095;top:2101;width:499;height:504" id="docshape32" coordorigin="5096,2102" coordsize="499,504" path="m5473,2102l5345,2232,5217,2102,5096,2222,5225,2353,5096,2485,5217,2605,5345,2475,5473,2605,5594,2485,5465,2353,5594,2222,5473,2102xe" filled="true" fillcolor="#000000" stroked="false">
              <v:path arrowok="t"/>
              <v:fill type="solid"/>
            </v:shape>
            <v:shape style="position:absolute;left:5095;top:2101;width:499;height:504" id="docshape33" coordorigin="5096,2102" coordsize="499,504" path="m5096,2222l5217,2102,5345,2232,5473,2102,5594,2222,5465,2353,5594,2485,5473,2605,5345,2475,5217,2605,5096,2485,5225,2353,5096,2222xe" filled="false" stroked="true" strokeweight="1pt" strokecolor="#000000">
              <v:path arrowok="t"/>
              <v:stroke dashstyle="solid"/>
            </v:shape>
            <w10:wrap type="none"/>
          </v:group>
        </w:pict>
      </w:r>
      <w:r>
        <w:rPr/>
        <w:t>Первая</w:t>
      </w:r>
      <w:r>
        <w:rPr>
          <w:spacing w:val="-7"/>
        </w:rPr>
        <w:t> </w:t>
      </w:r>
      <w:r>
        <w:rPr/>
        <w:t>строка</w:t>
      </w:r>
      <w:r>
        <w:rPr>
          <w:spacing w:val="-5"/>
        </w:rPr>
        <w:t> </w:t>
      </w:r>
      <w:r>
        <w:rPr/>
        <w:t>таблицы</w:t>
      </w:r>
      <w:r>
        <w:rPr>
          <w:spacing w:val="-6"/>
        </w:rPr>
        <w:t> </w:t>
      </w:r>
      <w:r>
        <w:rPr/>
        <w:t>уже</w:t>
      </w:r>
      <w:r>
        <w:rPr>
          <w:spacing w:val="-5"/>
        </w:rPr>
        <w:t> </w:t>
      </w:r>
      <w:r>
        <w:rPr/>
        <w:t>сделана</w:t>
      </w:r>
      <w:r>
        <w:rPr>
          <w:spacing w:val="-5"/>
        </w:rPr>
        <w:t> </w:t>
      </w:r>
      <w:r>
        <w:rPr/>
        <w:t>в</w:t>
      </w:r>
      <w:r>
        <w:rPr>
          <w:spacing w:val="-6"/>
        </w:rPr>
        <w:t> </w:t>
      </w:r>
      <w:r>
        <w:rPr/>
        <w:t>качестве</w:t>
      </w:r>
      <w:r>
        <w:rPr>
          <w:spacing w:val="-5"/>
        </w:rPr>
        <w:t> </w:t>
      </w:r>
      <w:r>
        <w:rPr>
          <w:spacing w:val="-2"/>
        </w:rPr>
        <w:t>примера.</w:t>
      </w:r>
    </w:p>
    <w:p>
      <w:pPr>
        <w:pStyle w:val="BodyText"/>
        <w:spacing w:before="9"/>
        <w:rPr>
          <w:sz w:val="15"/>
        </w:rPr>
      </w:pPr>
    </w:p>
    <w:tbl>
      <w:tblPr>
        <w:tblW w:w="0" w:type="auto"/>
        <w:jc w:val="left"/>
        <w:tblInd w:w="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2"/>
        <w:gridCol w:w="1688"/>
        <w:gridCol w:w="1378"/>
        <w:gridCol w:w="1583"/>
      </w:tblGrid>
      <w:tr>
        <w:trPr>
          <w:trHeight w:val="1393" w:hRule="atLeast"/>
        </w:trPr>
        <w:tc>
          <w:tcPr>
            <w:tcW w:w="4992" w:type="dxa"/>
            <w:tcBorders>
              <w:top w:val="single" w:sz="4" w:space="0" w:color="000000"/>
              <w:left w:val="single" w:sz="4" w:space="0" w:color="000000"/>
            </w:tcBorders>
          </w:tcPr>
          <w:p>
            <w:pPr>
              <w:pStyle w:val="TableParagraph"/>
              <w:ind w:left="3516" w:right="129" w:hanging="2"/>
              <w:jc w:val="center"/>
              <w:rPr>
                <w:sz w:val="22"/>
              </w:rPr>
            </w:pPr>
            <w:r>
              <w:rPr>
                <w:sz w:val="22"/>
              </w:rPr>
              <w:t>Входящие в </w:t>
            </w:r>
            <w:r>
              <w:rPr>
                <w:spacing w:val="-2"/>
                <w:sz w:val="22"/>
              </w:rPr>
              <w:t>состав рабочей силы: Работающие</w:t>
            </w:r>
          </w:p>
        </w:tc>
        <w:tc>
          <w:tcPr>
            <w:tcW w:w="1688" w:type="dxa"/>
            <w:tcBorders>
              <w:top w:val="single" w:sz="4" w:space="0" w:color="000000"/>
            </w:tcBorders>
          </w:tcPr>
          <w:p>
            <w:pPr>
              <w:pStyle w:val="TableParagraph"/>
              <w:ind w:left="144" w:right="175"/>
              <w:jc w:val="center"/>
              <w:rPr>
                <w:sz w:val="22"/>
              </w:rPr>
            </w:pPr>
            <w:r>
              <w:rPr>
                <w:sz w:val="22"/>
              </w:rPr>
              <w:t>Входящие в </w:t>
            </w:r>
            <w:r>
              <w:rPr>
                <w:spacing w:val="-2"/>
                <w:sz w:val="22"/>
              </w:rPr>
              <w:t>состав рабочей силы: Безработные</w:t>
            </w:r>
          </w:p>
        </w:tc>
        <w:tc>
          <w:tcPr>
            <w:tcW w:w="1378" w:type="dxa"/>
            <w:tcBorders>
              <w:top w:val="single" w:sz="4" w:space="0" w:color="000000"/>
            </w:tcBorders>
          </w:tcPr>
          <w:p>
            <w:pPr>
              <w:pStyle w:val="TableParagraph"/>
              <w:ind w:left="185" w:right="165"/>
              <w:jc w:val="center"/>
              <w:rPr>
                <w:sz w:val="22"/>
              </w:rPr>
            </w:pPr>
            <w:r>
              <w:rPr>
                <w:spacing w:val="-6"/>
                <w:sz w:val="22"/>
              </w:rPr>
              <w:t>Не </w:t>
            </w:r>
            <w:r>
              <w:rPr>
                <w:spacing w:val="-2"/>
                <w:sz w:val="22"/>
              </w:rPr>
              <w:t>входящие </w:t>
            </w:r>
            <w:r>
              <w:rPr>
                <w:sz w:val="22"/>
              </w:rPr>
              <w:t>в состав </w:t>
            </w:r>
            <w:r>
              <w:rPr>
                <w:spacing w:val="-2"/>
                <w:sz w:val="22"/>
              </w:rPr>
              <w:t>рабочей </w:t>
            </w:r>
            <w:r>
              <w:rPr>
                <w:spacing w:val="-4"/>
                <w:sz w:val="22"/>
              </w:rPr>
              <w:t>силы</w:t>
            </w:r>
          </w:p>
        </w:tc>
        <w:tc>
          <w:tcPr>
            <w:tcW w:w="1583" w:type="dxa"/>
            <w:tcBorders>
              <w:top w:val="single" w:sz="4" w:space="0" w:color="000000"/>
              <w:right w:val="single" w:sz="4" w:space="0" w:color="000000"/>
            </w:tcBorders>
          </w:tcPr>
          <w:p>
            <w:pPr>
              <w:pStyle w:val="TableParagraph"/>
              <w:spacing w:before="124"/>
              <w:ind w:left="170" w:right="135" w:hanging="1"/>
              <w:jc w:val="center"/>
              <w:rPr>
                <w:sz w:val="22"/>
              </w:rPr>
            </w:pPr>
            <w:r>
              <w:rPr>
                <w:spacing w:val="-2"/>
                <w:sz w:val="22"/>
              </w:rPr>
              <w:t>Нельзя </w:t>
            </w:r>
            <w:r>
              <w:rPr>
                <w:sz w:val="22"/>
              </w:rPr>
              <w:t>отнести</w:t>
            </w:r>
            <w:r>
              <w:rPr>
                <w:spacing w:val="-16"/>
                <w:sz w:val="22"/>
              </w:rPr>
              <w:t> </w:t>
            </w:r>
            <w:r>
              <w:rPr>
                <w:sz w:val="22"/>
              </w:rPr>
              <w:t>ни</w:t>
            </w:r>
            <w:r>
              <w:rPr>
                <w:spacing w:val="-15"/>
                <w:sz w:val="22"/>
              </w:rPr>
              <w:t> </w:t>
            </w:r>
            <w:r>
              <w:rPr>
                <w:sz w:val="22"/>
              </w:rPr>
              <w:t>к одной из </w:t>
            </w:r>
            <w:r>
              <w:rPr>
                <w:spacing w:val="-2"/>
                <w:sz w:val="22"/>
              </w:rPr>
              <w:t>категорий</w:t>
            </w:r>
          </w:p>
        </w:tc>
      </w:tr>
      <w:tr>
        <w:trPr>
          <w:trHeight w:val="884" w:hRule="atLeast"/>
        </w:trPr>
        <w:tc>
          <w:tcPr>
            <w:tcW w:w="4992" w:type="dxa"/>
            <w:tcBorders>
              <w:left w:val="single" w:sz="4" w:space="0" w:color="000000"/>
            </w:tcBorders>
          </w:tcPr>
          <w:p>
            <w:pPr>
              <w:pStyle w:val="TableParagraph"/>
              <w:spacing w:before="123"/>
              <w:ind w:left="107" w:right="1745"/>
              <w:rPr>
                <w:sz w:val="22"/>
              </w:rPr>
            </w:pPr>
            <w:r>
              <w:rPr>
                <w:sz w:val="22"/>
              </w:rPr>
              <w:t>Официант,</w:t>
            </w:r>
            <w:r>
              <w:rPr>
                <w:spacing w:val="-10"/>
                <w:sz w:val="22"/>
              </w:rPr>
              <w:t> </w:t>
            </w:r>
            <w:r>
              <w:rPr>
                <w:sz w:val="22"/>
              </w:rPr>
              <w:t>35</w:t>
            </w:r>
            <w:r>
              <w:rPr>
                <w:spacing w:val="-11"/>
                <w:sz w:val="22"/>
              </w:rPr>
              <w:t> </w:t>
            </w:r>
            <w:r>
              <w:rPr>
                <w:sz w:val="22"/>
              </w:rPr>
              <w:t>лет,</w:t>
            </w:r>
            <w:r>
              <w:rPr>
                <w:spacing w:val="-10"/>
                <w:sz w:val="22"/>
              </w:rPr>
              <w:t> </w:t>
            </w:r>
            <w:r>
              <w:rPr>
                <w:sz w:val="22"/>
              </w:rPr>
              <w:t>работает неполный рабочий день</w:t>
            </w:r>
          </w:p>
        </w:tc>
        <w:tc>
          <w:tcPr>
            <w:tcW w:w="1688" w:type="dxa"/>
          </w:tcPr>
          <w:p>
            <w:pPr>
              <w:pStyle w:val="TableParagraph"/>
              <w:spacing w:before="1"/>
              <w:rPr>
                <w:sz w:val="7"/>
              </w:rPr>
            </w:pPr>
          </w:p>
          <w:p>
            <w:pPr>
              <w:pStyle w:val="TableParagraph"/>
              <w:ind w:left="491"/>
              <w:rPr>
                <w:sz w:val="20"/>
              </w:rPr>
            </w:pPr>
            <w:r>
              <w:rPr>
                <w:sz w:val="20"/>
              </w:rPr>
              <w:pict>
                <v:group style="width:29.8pt;height:26.65pt;mso-position-horizontal-relative:char;mso-position-vertical-relative:line" id="docshapegroup34" coordorigin="0,0" coordsize="596,533">
                  <v:rect style="position:absolute;left:10;top:10;width:576;height:513" id="docshape35" filled="false" stroked="true" strokeweight="1pt" strokecolor="#000000">
                    <v:stroke dashstyle="solid"/>
                  </v:rect>
                </v:group>
              </w:pict>
            </w:r>
            <w:r>
              <w:rPr>
                <w:sz w:val="20"/>
              </w:rPr>
            </w:r>
          </w:p>
        </w:tc>
        <w:tc>
          <w:tcPr>
            <w:tcW w:w="1378" w:type="dxa"/>
          </w:tcPr>
          <w:p>
            <w:pPr>
              <w:pStyle w:val="TableParagraph"/>
              <w:spacing w:before="1"/>
              <w:rPr>
                <w:sz w:val="7"/>
              </w:rPr>
            </w:pPr>
          </w:p>
          <w:p>
            <w:pPr>
              <w:pStyle w:val="TableParagraph"/>
              <w:ind w:left="510"/>
              <w:rPr>
                <w:sz w:val="20"/>
              </w:rPr>
            </w:pPr>
            <w:r>
              <w:rPr>
                <w:sz w:val="20"/>
              </w:rPr>
              <w:pict>
                <v:group style="width:29.8pt;height:26.65pt;mso-position-horizontal-relative:char;mso-position-vertical-relative:line" id="docshapegroup36" coordorigin="0,0" coordsize="596,533">
                  <v:rect style="position:absolute;left:10;top:10;width:576;height:513" id="docshape37" filled="false" stroked="true" strokeweight="1pt" strokecolor="#000000">
                    <v:stroke dashstyle="solid"/>
                  </v:rect>
                </v:group>
              </w:pict>
            </w:r>
            <w:r>
              <w:rPr>
                <w:sz w:val="20"/>
              </w:rPr>
            </w:r>
          </w:p>
        </w:tc>
        <w:tc>
          <w:tcPr>
            <w:tcW w:w="1583" w:type="dxa"/>
            <w:tcBorders>
              <w:right w:val="single" w:sz="4" w:space="0" w:color="000000"/>
            </w:tcBorders>
          </w:tcPr>
          <w:p>
            <w:pPr>
              <w:pStyle w:val="TableParagraph"/>
              <w:spacing w:before="2"/>
              <w:rPr>
                <w:sz w:val="6"/>
              </w:rPr>
            </w:pPr>
          </w:p>
          <w:p>
            <w:pPr>
              <w:pStyle w:val="TableParagraph"/>
              <w:ind w:left="549"/>
              <w:rPr>
                <w:sz w:val="20"/>
              </w:rPr>
            </w:pPr>
            <w:r>
              <w:rPr>
                <w:sz w:val="20"/>
              </w:rPr>
              <w:pict>
                <v:group style="width:29.8pt;height:26.65pt;mso-position-horizontal-relative:char;mso-position-vertical-relative:line" id="docshapegroup38" coordorigin="0,0" coordsize="596,533">
                  <v:rect style="position:absolute;left:10;top:10;width:576;height:513" id="docshape39" filled="false" stroked="true" strokeweight="1pt" strokecolor="#000000">
                    <v:stroke dashstyle="solid"/>
                  </v:rect>
                </v:group>
              </w:pict>
            </w:r>
            <w:r>
              <w:rPr>
                <w:sz w:val="20"/>
              </w:rPr>
            </w:r>
          </w:p>
        </w:tc>
      </w:tr>
      <w:tr>
        <w:trPr>
          <w:trHeight w:val="1264" w:hRule="atLeast"/>
        </w:trPr>
        <w:tc>
          <w:tcPr>
            <w:tcW w:w="4992" w:type="dxa"/>
            <w:tcBorders>
              <w:left w:val="single" w:sz="4" w:space="0" w:color="000000"/>
            </w:tcBorders>
          </w:tcPr>
          <w:p>
            <w:pPr>
              <w:pStyle w:val="TableParagraph"/>
              <w:spacing w:before="7"/>
              <w:rPr>
                <w:sz w:val="21"/>
              </w:rPr>
            </w:pPr>
          </w:p>
          <w:p>
            <w:pPr>
              <w:pStyle w:val="TableParagraph"/>
              <w:spacing w:before="1"/>
              <w:ind w:left="107" w:right="1745"/>
              <w:rPr>
                <w:sz w:val="22"/>
              </w:rPr>
            </w:pPr>
            <w:r>
              <w:rPr>
                <w:sz w:val="22"/>
              </w:rPr>
              <w:t>Предпринимательница,</w:t>
            </w:r>
            <w:r>
              <w:rPr>
                <w:spacing w:val="-16"/>
                <w:sz w:val="22"/>
              </w:rPr>
              <w:t> </w:t>
            </w:r>
            <w:r>
              <w:rPr>
                <w:sz w:val="22"/>
              </w:rPr>
              <w:t>43 года, работает 60 часов в </w:t>
            </w:r>
            <w:r>
              <w:rPr>
                <w:spacing w:val="-2"/>
                <w:sz w:val="22"/>
              </w:rPr>
              <w:t>неделю</w:t>
            </w:r>
          </w:p>
        </w:tc>
        <w:tc>
          <w:tcPr>
            <w:tcW w:w="1688" w:type="dxa"/>
          </w:tcPr>
          <w:p>
            <w:pPr>
              <w:pStyle w:val="TableParagraph"/>
              <w:spacing w:before="3"/>
              <w:rPr>
                <w:sz w:val="25"/>
              </w:rPr>
            </w:pPr>
          </w:p>
          <w:p>
            <w:pPr>
              <w:pStyle w:val="TableParagraph"/>
              <w:ind w:left="491"/>
              <w:rPr>
                <w:sz w:val="20"/>
              </w:rPr>
            </w:pPr>
            <w:r>
              <w:rPr>
                <w:sz w:val="20"/>
              </w:rPr>
              <w:pict>
                <v:group style="width:29.8pt;height:26.65pt;mso-position-horizontal-relative:char;mso-position-vertical-relative:line" id="docshapegroup40" coordorigin="0,0" coordsize="596,533">
                  <v:rect style="position:absolute;left:10;top:10;width:576;height:513" id="docshape41" filled="false" stroked="true" strokeweight="1pt" strokecolor="#000000">
                    <v:stroke dashstyle="solid"/>
                  </v:rect>
                </v:group>
              </w:pict>
            </w:r>
            <w:r>
              <w:rPr>
                <w:sz w:val="20"/>
              </w:rPr>
            </w:r>
          </w:p>
        </w:tc>
        <w:tc>
          <w:tcPr>
            <w:tcW w:w="1378" w:type="dxa"/>
          </w:tcPr>
          <w:p>
            <w:pPr>
              <w:pStyle w:val="TableParagraph"/>
              <w:spacing w:before="2"/>
              <w:rPr>
                <w:sz w:val="24"/>
              </w:rPr>
            </w:pPr>
          </w:p>
          <w:p>
            <w:pPr>
              <w:pStyle w:val="TableParagraph"/>
              <w:ind w:left="510"/>
              <w:rPr>
                <w:sz w:val="20"/>
              </w:rPr>
            </w:pPr>
            <w:r>
              <w:rPr>
                <w:sz w:val="20"/>
              </w:rPr>
              <w:pict>
                <v:group style="width:29.8pt;height:26.65pt;mso-position-horizontal-relative:char;mso-position-vertical-relative:line" id="docshapegroup42" coordorigin="0,0" coordsize="596,533">
                  <v:rect style="position:absolute;left:10;top:10;width:576;height:513" id="docshape43" filled="false" stroked="true" strokeweight="1pt" strokecolor="#000000">
                    <v:stroke dashstyle="solid"/>
                  </v:rect>
                </v:group>
              </w:pict>
            </w:r>
            <w:r>
              <w:rPr>
                <w:sz w:val="20"/>
              </w:rPr>
            </w:r>
          </w:p>
        </w:tc>
        <w:tc>
          <w:tcPr>
            <w:tcW w:w="1583" w:type="dxa"/>
            <w:tcBorders>
              <w:right w:val="single" w:sz="4" w:space="0" w:color="000000"/>
            </w:tcBorders>
          </w:tcPr>
          <w:p>
            <w:pPr>
              <w:pStyle w:val="TableParagraph"/>
              <w:spacing w:before="4"/>
              <w:rPr>
                <w:sz w:val="25"/>
              </w:rPr>
            </w:pPr>
          </w:p>
          <w:p>
            <w:pPr>
              <w:pStyle w:val="TableParagraph"/>
              <w:ind w:left="549"/>
              <w:rPr>
                <w:sz w:val="20"/>
              </w:rPr>
            </w:pPr>
            <w:r>
              <w:rPr>
                <w:sz w:val="20"/>
              </w:rPr>
              <w:pict>
                <v:group style="width:29.8pt;height:26.65pt;mso-position-horizontal-relative:char;mso-position-vertical-relative:line" id="docshapegroup44" coordorigin="0,0" coordsize="596,533">
                  <v:rect style="position:absolute;left:10;top:10;width:576;height:513" id="docshape45" filled="false" stroked="true" strokeweight="1pt" strokecolor="#000000">
                    <v:stroke dashstyle="solid"/>
                  </v:rect>
                </v:group>
              </w:pict>
            </w:r>
            <w:r>
              <w:rPr>
                <w:sz w:val="20"/>
              </w:rPr>
            </w:r>
          </w:p>
        </w:tc>
      </w:tr>
      <w:tr>
        <w:trPr>
          <w:trHeight w:val="1012" w:hRule="atLeast"/>
        </w:trPr>
        <w:tc>
          <w:tcPr>
            <w:tcW w:w="4992" w:type="dxa"/>
            <w:tcBorders>
              <w:left w:val="single" w:sz="4" w:space="0" w:color="000000"/>
            </w:tcBorders>
          </w:tcPr>
          <w:p>
            <w:pPr>
              <w:pStyle w:val="TableParagraph"/>
              <w:spacing w:before="7"/>
              <w:rPr>
                <w:sz w:val="21"/>
              </w:rPr>
            </w:pPr>
          </w:p>
          <w:p>
            <w:pPr>
              <w:pStyle w:val="TableParagraph"/>
              <w:spacing w:before="1"/>
              <w:ind w:left="107" w:right="1636"/>
              <w:rPr>
                <w:sz w:val="22"/>
              </w:rPr>
            </w:pPr>
            <w:r>
              <w:rPr>
                <w:sz w:val="22"/>
              </w:rPr>
              <w:t>Студент</w:t>
            </w:r>
            <w:r>
              <w:rPr>
                <w:spacing w:val="-16"/>
                <w:sz w:val="22"/>
              </w:rPr>
              <w:t> </w:t>
            </w:r>
            <w:r>
              <w:rPr>
                <w:sz w:val="22"/>
              </w:rPr>
              <w:t>дневного</w:t>
            </w:r>
            <w:r>
              <w:rPr>
                <w:spacing w:val="-15"/>
                <w:sz w:val="22"/>
              </w:rPr>
              <w:t> </w:t>
            </w:r>
            <w:r>
              <w:rPr>
                <w:sz w:val="22"/>
              </w:rPr>
              <w:t>отделения, 21 год</w:t>
            </w:r>
          </w:p>
        </w:tc>
        <w:tc>
          <w:tcPr>
            <w:tcW w:w="1688" w:type="dxa"/>
          </w:tcPr>
          <w:p>
            <w:pPr>
              <w:pStyle w:val="TableParagraph"/>
              <w:rPr>
                <w:sz w:val="18"/>
              </w:rPr>
            </w:pPr>
          </w:p>
          <w:p>
            <w:pPr>
              <w:pStyle w:val="TableParagraph"/>
              <w:ind w:left="491"/>
              <w:rPr>
                <w:sz w:val="20"/>
              </w:rPr>
            </w:pPr>
            <w:r>
              <w:rPr>
                <w:sz w:val="20"/>
              </w:rPr>
              <w:pict>
                <v:group style="width:29.8pt;height:26.65pt;mso-position-horizontal-relative:char;mso-position-vertical-relative:line" id="docshapegroup46" coordorigin="0,0" coordsize="596,533">
                  <v:rect style="position:absolute;left:10;top:10;width:576;height:513" id="docshape47" filled="false" stroked="true" strokeweight="1pt" strokecolor="#000000">
                    <v:stroke dashstyle="solid"/>
                  </v:rect>
                </v:group>
              </w:pict>
            </w:r>
            <w:r>
              <w:rPr>
                <w:sz w:val="20"/>
              </w:rPr>
            </w:r>
          </w:p>
        </w:tc>
        <w:tc>
          <w:tcPr>
            <w:tcW w:w="1378" w:type="dxa"/>
          </w:tcPr>
          <w:p>
            <w:pPr>
              <w:pStyle w:val="TableParagraph"/>
              <w:rPr>
                <w:sz w:val="18"/>
              </w:rPr>
            </w:pPr>
          </w:p>
          <w:p>
            <w:pPr>
              <w:pStyle w:val="TableParagraph"/>
              <w:ind w:left="512"/>
              <w:rPr>
                <w:sz w:val="20"/>
              </w:rPr>
            </w:pPr>
            <w:r>
              <w:rPr>
                <w:sz w:val="20"/>
              </w:rPr>
              <w:pict>
                <v:group style="width:29.8pt;height:26.65pt;mso-position-horizontal-relative:char;mso-position-vertical-relative:line" id="docshapegroup48" coordorigin="0,0" coordsize="596,533">
                  <v:rect style="position:absolute;left:10;top:10;width:576;height:513" id="docshape49" filled="false" stroked="true" strokeweight="1pt" strokecolor="#000000">
                    <v:stroke dashstyle="solid"/>
                  </v:rect>
                </v:group>
              </w:pict>
            </w:r>
            <w:r>
              <w:rPr>
                <w:sz w:val="20"/>
              </w:rPr>
            </w:r>
          </w:p>
        </w:tc>
        <w:tc>
          <w:tcPr>
            <w:tcW w:w="1583" w:type="dxa"/>
            <w:tcBorders>
              <w:right w:val="single" w:sz="4" w:space="0" w:color="000000"/>
            </w:tcBorders>
          </w:tcPr>
          <w:p>
            <w:pPr>
              <w:pStyle w:val="TableParagraph"/>
              <w:rPr>
                <w:sz w:val="18"/>
              </w:rPr>
            </w:pPr>
          </w:p>
          <w:p>
            <w:pPr>
              <w:pStyle w:val="TableParagraph"/>
              <w:ind w:left="549"/>
              <w:rPr>
                <w:sz w:val="20"/>
              </w:rPr>
            </w:pPr>
            <w:r>
              <w:rPr>
                <w:sz w:val="20"/>
              </w:rPr>
              <w:pict>
                <v:group style="width:29.8pt;height:26.65pt;mso-position-horizontal-relative:char;mso-position-vertical-relative:line" id="docshapegroup50" coordorigin="0,0" coordsize="596,533">
                  <v:rect style="position:absolute;left:10;top:10;width:576;height:513" id="docshape51" filled="false" stroked="true" strokeweight="1pt" strokecolor="#000000">
                    <v:stroke dashstyle="solid"/>
                  </v:rect>
                </v:group>
              </w:pict>
            </w:r>
            <w:r>
              <w:rPr>
                <w:sz w:val="20"/>
              </w:rPr>
            </w:r>
          </w:p>
        </w:tc>
      </w:tr>
      <w:tr>
        <w:trPr>
          <w:trHeight w:val="1265" w:hRule="atLeast"/>
        </w:trPr>
        <w:tc>
          <w:tcPr>
            <w:tcW w:w="4992" w:type="dxa"/>
            <w:tcBorders>
              <w:left w:val="single" w:sz="4" w:space="0" w:color="000000"/>
            </w:tcBorders>
          </w:tcPr>
          <w:p>
            <w:pPr>
              <w:pStyle w:val="TableParagraph"/>
              <w:spacing w:before="7"/>
              <w:rPr>
                <w:sz w:val="21"/>
              </w:rPr>
            </w:pPr>
          </w:p>
          <w:p>
            <w:pPr>
              <w:pStyle w:val="TableParagraph"/>
              <w:spacing w:before="1"/>
              <w:ind w:left="107" w:right="1745"/>
              <w:rPr>
                <w:sz w:val="22"/>
              </w:rPr>
            </w:pPr>
            <w:r>
              <w:rPr>
                <w:sz w:val="22"/>
              </w:rPr>
              <w:t>Мужчина, 28 лет, недавно продал</w:t>
            </w:r>
            <w:r>
              <w:rPr>
                <w:spacing w:val="-10"/>
                <w:sz w:val="22"/>
              </w:rPr>
              <w:t> </w:t>
            </w:r>
            <w:r>
              <w:rPr>
                <w:sz w:val="22"/>
              </w:rPr>
              <w:t>свой</w:t>
            </w:r>
            <w:r>
              <w:rPr>
                <w:spacing w:val="-11"/>
                <w:sz w:val="22"/>
              </w:rPr>
              <w:t> </w:t>
            </w:r>
            <w:r>
              <w:rPr>
                <w:sz w:val="22"/>
              </w:rPr>
              <w:t>магазин,</w:t>
            </w:r>
            <w:r>
              <w:rPr>
                <w:spacing w:val="-9"/>
                <w:sz w:val="22"/>
              </w:rPr>
              <w:t> </w:t>
            </w:r>
            <w:r>
              <w:rPr>
                <w:sz w:val="22"/>
              </w:rPr>
              <w:t>ищет </w:t>
            </w:r>
            <w:r>
              <w:rPr>
                <w:spacing w:val="-2"/>
                <w:sz w:val="22"/>
              </w:rPr>
              <w:t>работу</w:t>
            </w:r>
          </w:p>
        </w:tc>
        <w:tc>
          <w:tcPr>
            <w:tcW w:w="1688" w:type="dxa"/>
          </w:tcPr>
          <w:p>
            <w:pPr>
              <w:pStyle w:val="TableParagraph"/>
              <w:spacing w:after="1"/>
              <w:rPr>
                <w:sz w:val="25"/>
              </w:rPr>
            </w:pPr>
          </w:p>
          <w:p>
            <w:pPr>
              <w:pStyle w:val="TableParagraph"/>
              <w:ind w:left="491"/>
              <w:rPr>
                <w:sz w:val="20"/>
              </w:rPr>
            </w:pPr>
            <w:r>
              <w:rPr>
                <w:sz w:val="20"/>
              </w:rPr>
              <w:pict>
                <v:group style="width:29.8pt;height:26.65pt;mso-position-horizontal-relative:char;mso-position-vertical-relative:line" id="docshapegroup52" coordorigin="0,0" coordsize="596,533">
                  <v:rect style="position:absolute;left:10;top:10;width:576;height:513" id="docshape53" filled="false" stroked="true" strokeweight="1pt" strokecolor="#000000">
                    <v:stroke dashstyle="solid"/>
                  </v:rect>
                </v:group>
              </w:pict>
            </w:r>
            <w:r>
              <w:rPr>
                <w:sz w:val="20"/>
              </w:rPr>
            </w:r>
          </w:p>
        </w:tc>
        <w:tc>
          <w:tcPr>
            <w:tcW w:w="1378" w:type="dxa"/>
          </w:tcPr>
          <w:p>
            <w:pPr>
              <w:pStyle w:val="TableParagraph"/>
              <w:spacing w:before="8"/>
              <w:rPr>
                <w:sz w:val="24"/>
              </w:rPr>
            </w:pPr>
          </w:p>
          <w:p>
            <w:pPr>
              <w:pStyle w:val="TableParagraph"/>
              <w:ind w:left="512"/>
              <w:rPr>
                <w:sz w:val="20"/>
              </w:rPr>
            </w:pPr>
            <w:r>
              <w:rPr>
                <w:sz w:val="20"/>
              </w:rPr>
              <w:pict>
                <v:group style="width:29.8pt;height:26.65pt;mso-position-horizontal-relative:char;mso-position-vertical-relative:line" id="docshapegroup54" coordorigin="0,0" coordsize="596,533">
                  <v:rect style="position:absolute;left:10;top:10;width:576;height:513" id="docshape55" filled="false" stroked="true" strokeweight="1pt" strokecolor="#000000">
                    <v:stroke dashstyle="solid"/>
                  </v:rect>
                </v:group>
              </w:pict>
            </w:r>
            <w:r>
              <w:rPr>
                <w:sz w:val="20"/>
              </w:rPr>
            </w:r>
          </w:p>
        </w:tc>
        <w:tc>
          <w:tcPr>
            <w:tcW w:w="1583" w:type="dxa"/>
            <w:tcBorders>
              <w:right w:val="single" w:sz="4" w:space="0" w:color="000000"/>
            </w:tcBorders>
          </w:tcPr>
          <w:p>
            <w:pPr>
              <w:pStyle w:val="TableParagraph"/>
              <w:spacing w:before="10"/>
              <w:rPr>
                <w:sz w:val="24"/>
              </w:rPr>
            </w:pPr>
          </w:p>
          <w:p>
            <w:pPr>
              <w:pStyle w:val="TableParagraph"/>
              <w:ind w:left="549"/>
              <w:rPr>
                <w:sz w:val="20"/>
              </w:rPr>
            </w:pPr>
            <w:r>
              <w:rPr>
                <w:sz w:val="20"/>
              </w:rPr>
              <w:pict>
                <v:group style="width:29.8pt;height:26.65pt;mso-position-horizontal-relative:char;mso-position-vertical-relative:line" id="docshapegroup56" coordorigin="0,0" coordsize="596,533">
                  <v:rect style="position:absolute;left:10;top:10;width:576;height:513" id="docshape57" filled="false" stroked="true" strokeweight="1pt" strokecolor="#000000">
                    <v:stroke dashstyle="solid"/>
                  </v:rect>
                </v:group>
              </w:pict>
            </w:r>
            <w:r>
              <w:rPr>
                <w:sz w:val="20"/>
              </w:rPr>
            </w:r>
          </w:p>
        </w:tc>
      </w:tr>
      <w:tr>
        <w:trPr>
          <w:trHeight w:val="1516" w:hRule="atLeast"/>
        </w:trPr>
        <w:tc>
          <w:tcPr>
            <w:tcW w:w="4992" w:type="dxa"/>
            <w:tcBorders>
              <w:left w:val="single" w:sz="4" w:space="0" w:color="000000"/>
              <w:bottom w:val="single" w:sz="4" w:space="0" w:color="000000"/>
            </w:tcBorders>
          </w:tcPr>
          <w:p>
            <w:pPr>
              <w:pStyle w:val="TableParagraph"/>
              <w:spacing w:before="7"/>
              <w:rPr>
                <w:sz w:val="21"/>
              </w:rPr>
            </w:pPr>
          </w:p>
          <w:p>
            <w:pPr>
              <w:pStyle w:val="TableParagraph"/>
              <w:spacing w:before="1"/>
              <w:ind w:left="107" w:right="1745"/>
              <w:rPr>
                <w:sz w:val="22"/>
              </w:rPr>
            </w:pPr>
            <w:r>
              <w:rPr>
                <w:sz w:val="22"/>
              </w:rPr>
              <w:t>Женщина,</w:t>
            </w:r>
            <w:r>
              <w:rPr>
                <w:spacing w:val="-8"/>
                <w:sz w:val="22"/>
              </w:rPr>
              <w:t> </w:t>
            </w:r>
            <w:r>
              <w:rPr>
                <w:sz w:val="22"/>
              </w:rPr>
              <w:t>55</w:t>
            </w:r>
            <w:r>
              <w:rPr>
                <w:spacing w:val="-9"/>
                <w:sz w:val="22"/>
              </w:rPr>
              <w:t> </w:t>
            </w:r>
            <w:r>
              <w:rPr>
                <w:sz w:val="22"/>
              </w:rPr>
              <w:t>лет,</w:t>
            </w:r>
            <w:r>
              <w:rPr>
                <w:spacing w:val="-8"/>
                <w:sz w:val="22"/>
              </w:rPr>
              <w:t> </w:t>
            </w:r>
            <w:r>
              <w:rPr>
                <w:sz w:val="22"/>
              </w:rPr>
              <w:t>никогда</w:t>
            </w:r>
            <w:r>
              <w:rPr>
                <w:spacing w:val="-7"/>
                <w:sz w:val="22"/>
              </w:rPr>
              <w:t> </w:t>
            </w:r>
            <w:r>
              <w:rPr>
                <w:sz w:val="22"/>
              </w:rPr>
              <w:t>не работала и не хотела работать вне дома</w:t>
            </w:r>
          </w:p>
        </w:tc>
        <w:tc>
          <w:tcPr>
            <w:tcW w:w="1688" w:type="dxa"/>
            <w:tcBorders>
              <w:bottom w:val="single" w:sz="4" w:space="0" w:color="000000"/>
            </w:tcBorders>
          </w:tcPr>
          <w:p>
            <w:pPr>
              <w:pStyle w:val="TableParagraph"/>
              <w:spacing w:before="4"/>
              <w:rPr>
                <w:sz w:val="24"/>
              </w:rPr>
            </w:pPr>
          </w:p>
          <w:p>
            <w:pPr>
              <w:pStyle w:val="TableParagraph"/>
              <w:ind w:left="491"/>
              <w:rPr>
                <w:sz w:val="20"/>
              </w:rPr>
            </w:pPr>
            <w:r>
              <w:rPr>
                <w:sz w:val="20"/>
              </w:rPr>
              <w:pict>
                <v:group style="width:29.8pt;height:26.65pt;mso-position-horizontal-relative:char;mso-position-vertical-relative:line" id="docshapegroup58" coordorigin="0,0" coordsize="596,533">
                  <v:rect style="position:absolute;left:10;top:10;width:576;height:513" id="docshape59" filled="false" stroked="true" strokeweight="1pt" strokecolor="#000000">
                    <v:stroke dashstyle="solid"/>
                  </v:rect>
                </v:group>
              </w:pict>
            </w:r>
            <w:r>
              <w:rPr>
                <w:sz w:val="20"/>
              </w:rPr>
            </w:r>
          </w:p>
        </w:tc>
        <w:tc>
          <w:tcPr>
            <w:tcW w:w="1378" w:type="dxa"/>
            <w:tcBorders>
              <w:bottom w:val="single" w:sz="4" w:space="0" w:color="000000"/>
            </w:tcBorders>
          </w:tcPr>
          <w:p>
            <w:pPr>
              <w:pStyle w:val="TableParagraph"/>
              <w:spacing w:before="10"/>
              <w:rPr>
                <w:sz w:val="23"/>
              </w:rPr>
            </w:pPr>
          </w:p>
          <w:p>
            <w:pPr>
              <w:pStyle w:val="TableParagraph"/>
              <w:ind w:left="512"/>
              <w:rPr>
                <w:sz w:val="20"/>
              </w:rPr>
            </w:pPr>
            <w:r>
              <w:rPr>
                <w:sz w:val="20"/>
              </w:rPr>
              <w:pict>
                <v:group style="width:29.8pt;height:26.65pt;mso-position-horizontal-relative:char;mso-position-vertical-relative:line" id="docshapegroup60" coordorigin="0,0" coordsize="596,533">
                  <v:rect style="position:absolute;left:10;top:10;width:576;height:513" id="docshape61" filled="false" stroked="true" strokeweight="1pt" strokecolor="#000000">
                    <v:stroke dashstyle="solid"/>
                  </v:rect>
                </v:group>
              </w:pict>
            </w:r>
            <w:r>
              <w:rPr>
                <w:sz w:val="20"/>
              </w:rPr>
            </w:r>
          </w:p>
        </w:tc>
        <w:tc>
          <w:tcPr>
            <w:tcW w:w="1583" w:type="dxa"/>
            <w:tcBorders>
              <w:bottom w:val="single" w:sz="4" w:space="0" w:color="000000"/>
              <w:right w:val="single" w:sz="4" w:space="0" w:color="000000"/>
            </w:tcBorders>
          </w:tcPr>
          <w:p>
            <w:pPr>
              <w:pStyle w:val="TableParagraph"/>
              <w:spacing w:before="10"/>
              <w:rPr>
                <w:sz w:val="23"/>
              </w:rPr>
            </w:pPr>
          </w:p>
          <w:p>
            <w:pPr>
              <w:pStyle w:val="TableParagraph"/>
              <w:ind w:left="549"/>
              <w:rPr>
                <w:sz w:val="20"/>
              </w:rPr>
            </w:pPr>
            <w:r>
              <w:rPr>
                <w:sz w:val="20"/>
              </w:rPr>
              <w:pict>
                <v:group style="width:29.8pt;height:26.65pt;mso-position-horizontal-relative:char;mso-position-vertical-relative:line" id="docshapegroup62" coordorigin="0,0" coordsize="596,533">
                  <v:rect style="position:absolute;left:10;top:10;width:576;height:513" id="docshape63" filled="false" stroked="true" strokeweight="1pt" strokecolor="#000000">
                    <v:stroke dashstyle="solid"/>
                  </v:rect>
                </v:group>
              </w:pict>
            </w:r>
            <w:r>
              <w:rPr>
                <w:sz w:val="20"/>
              </w:rPr>
            </w:r>
          </w:p>
        </w:tc>
      </w:tr>
    </w:tbl>
    <w:p>
      <w:pPr>
        <w:spacing w:after="0"/>
        <w:rPr>
          <w:sz w:val="20"/>
        </w:rPr>
        <w:sectPr>
          <w:pgSz w:w="11910" w:h="16840"/>
          <w:pgMar w:header="0" w:footer="1194" w:top="860" w:bottom="1380" w:left="340" w:right="200"/>
        </w:sectPr>
      </w:pPr>
    </w:p>
    <w:p>
      <w:pPr>
        <w:pStyle w:val="BodyText"/>
        <w:ind w:left="788"/>
        <w:rPr>
          <w:sz w:val="20"/>
        </w:rPr>
      </w:pPr>
      <w:r>
        <w:rPr>
          <w:sz w:val="20"/>
        </w:rPr>
        <w:pict>
          <v:group style="width:482.5pt;height:51.65pt;mso-position-horizontal-relative:char;mso-position-vertical-relative:line" id="docshapegroup64" coordorigin="0,0" coordsize="9650,1033">
            <v:rect style="position:absolute;left:8793;top:229;width:576;height:513" id="docshape65" filled="false" stroked="true" strokeweight="1pt" strokecolor="#000000">
              <v:stroke dashstyle="solid"/>
            </v:rect>
            <v:shape style="position:absolute;left:4;top:4;width:9641;height:1023" type="#_x0000_t202" id="docshape66" filled="false" stroked="true" strokeweight=".47998pt" strokecolor="#000000">
              <v:textbox inset="0,0,0,0">
                <w:txbxContent>
                  <w:p>
                    <w:pPr>
                      <w:spacing w:line="240" w:lineRule="auto" w:before="0"/>
                      <w:ind w:left="103" w:right="6305" w:firstLine="0"/>
                      <w:jc w:val="left"/>
                      <w:rPr>
                        <w:sz w:val="22"/>
                      </w:rPr>
                    </w:pPr>
                    <w:r>
                      <w:rPr>
                        <w:sz w:val="22"/>
                      </w:rPr>
                      <w:t>80-летняя</w:t>
                    </w:r>
                    <w:r>
                      <w:rPr>
                        <w:spacing w:val="-4"/>
                        <w:sz w:val="22"/>
                      </w:rPr>
                      <w:t> </w:t>
                    </w:r>
                    <w:r>
                      <w:rPr>
                        <w:sz w:val="22"/>
                      </w:rPr>
                      <w:t>бабушка, которая все</w:t>
                    </w:r>
                    <w:r>
                      <w:rPr>
                        <w:spacing w:val="-12"/>
                        <w:sz w:val="22"/>
                      </w:rPr>
                      <w:t> </w:t>
                    </w:r>
                    <w:r>
                      <w:rPr>
                        <w:sz w:val="22"/>
                      </w:rPr>
                      <w:t>еще</w:t>
                    </w:r>
                    <w:r>
                      <w:rPr>
                        <w:spacing w:val="-12"/>
                        <w:sz w:val="22"/>
                      </w:rPr>
                      <w:t> </w:t>
                    </w:r>
                    <w:r>
                      <w:rPr>
                        <w:sz w:val="22"/>
                      </w:rPr>
                      <w:t>работает</w:t>
                    </w:r>
                    <w:r>
                      <w:rPr>
                        <w:spacing w:val="-14"/>
                        <w:sz w:val="22"/>
                      </w:rPr>
                      <w:t> </w:t>
                    </w:r>
                    <w:r>
                      <w:rPr>
                        <w:sz w:val="22"/>
                      </w:rPr>
                      <w:t>несколько часов в день в семейной торговой лавке</w:t>
                    </w:r>
                  </w:p>
                </w:txbxContent>
              </v:textbox>
              <v:stroke dashstyle="solid"/>
              <w10:wrap type="none"/>
            </v:shape>
          </v:group>
        </w:pict>
      </w:r>
      <w:r>
        <w:rPr>
          <w:sz w:val="20"/>
        </w:rPr>
      </w:r>
    </w:p>
    <w:p>
      <w:pPr>
        <w:pStyle w:val="BodyText"/>
        <w:spacing w:before="9"/>
        <w:rPr>
          <w:sz w:val="27"/>
        </w:rPr>
      </w:pPr>
    </w:p>
    <w:p>
      <w:pPr>
        <w:pStyle w:val="Heading3"/>
        <w:spacing w:before="94"/>
        <w:ind w:left="793"/>
      </w:pPr>
      <w:r>
        <w:rPr/>
        <w:pict>
          <v:rect style="position:absolute;margin-left:258.100006pt;margin-top:-57.052128pt;width:28.8pt;height:25.65pt;mso-position-horizontal-relative:page;mso-position-vertical-relative:paragraph;z-index:-19312640" id="docshape67" filled="false" stroked="true" strokeweight="1pt" strokecolor="#000000">
            <v:stroke dashstyle="solid"/>
            <w10:wrap type="none"/>
          </v:rect>
        </w:pict>
      </w:r>
      <w:r>
        <w:rPr/>
        <w:pict>
          <v:rect style="position:absolute;margin-left:336.950012pt;margin-top:-56.452129pt;width:28.8pt;height:25.65pt;mso-position-horizontal-relative:page;mso-position-vertical-relative:paragraph;z-index:-19312128" id="docshape68" filled="false" stroked="true" strokeweight="1pt" strokecolor="#000000">
            <v:stroke dashstyle="solid"/>
            <w10:wrap type="none"/>
          </v:rect>
        </w:pict>
      </w:r>
      <w:r>
        <w:rPr/>
        <w:pict>
          <v:rect style="position:absolute;margin-left:416.600006pt;margin-top:-56.802128pt;width:28.8pt;height:25.65pt;mso-position-horizontal-relative:page;mso-position-vertical-relative:paragraph;z-index:-19311616" id="docshape69" filled="false" stroked="true" strokeweight="1pt" strokecolor="#000000">
            <v:stroke dashstyle="solid"/>
            <w10:wrap type="none"/>
          </v:rect>
        </w:pict>
      </w:r>
      <w:r>
        <w:rPr/>
        <w:t>РАБОЧАЯ</w:t>
      </w:r>
      <w:r>
        <w:rPr>
          <w:spacing w:val="-4"/>
        </w:rPr>
        <w:t> </w:t>
      </w:r>
      <w:r>
        <w:rPr/>
        <w:t>СИЛА:</w:t>
      </w:r>
      <w:r>
        <w:rPr>
          <w:spacing w:val="-3"/>
        </w:rPr>
        <w:t> </w:t>
      </w:r>
      <w:r>
        <w:rPr/>
        <w:t>ОЦЕНКА</w:t>
      </w:r>
      <w:r>
        <w:rPr>
          <w:spacing w:val="-8"/>
        </w:rPr>
        <w:t> </w:t>
      </w:r>
      <w:r>
        <w:rPr/>
        <w:t>ОТВЕТА</w:t>
      </w:r>
      <w:r>
        <w:rPr>
          <w:spacing w:val="-9"/>
        </w:rPr>
        <w:t> </w:t>
      </w:r>
      <w:r>
        <w:rPr/>
        <w:t>НА</w:t>
      </w:r>
      <w:r>
        <w:rPr>
          <w:spacing w:val="-9"/>
        </w:rPr>
        <w:t> </w:t>
      </w:r>
      <w:r>
        <w:rPr/>
        <w:t>ВОПРОС</w:t>
      </w:r>
      <w:r>
        <w:rPr>
          <w:spacing w:val="-3"/>
        </w:rPr>
        <w:t> </w:t>
      </w:r>
      <w:r>
        <w:rPr>
          <w:spacing w:val="-10"/>
        </w:rPr>
        <w:t>4</w:t>
      </w:r>
    </w:p>
    <w:p>
      <w:pPr>
        <w:pStyle w:val="BodyText"/>
        <w:spacing w:line="256" w:lineRule="auto" w:before="184"/>
        <w:ind w:left="2778" w:right="968" w:hanging="1985"/>
      </w:pPr>
      <w:r>
        <w:rPr/>
        <w:pict>
          <v:rect style="position:absolute;margin-left:253pt;margin-top:233.187851pt;width:28.8pt;height:25.65pt;mso-position-horizontal-relative:page;mso-position-vertical-relative:paragraph;z-index:-19311104" id="docshape70" filled="false" stroked="true" strokeweight="1pt" strokecolor="#000000">
            <v:stroke dashstyle="solid"/>
            <w10:wrap type="none"/>
          </v:rect>
        </w:pict>
      </w:r>
      <w:r>
        <w:rPr/>
        <w:pict>
          <v:group style="position:absolute;margin-left:252.410004pt;margin-top:174.477844pt;width:29.8pt;height:26.65pt;mso-position-horizontal-relative:page;mso-position-vertical-relative:paragraph;z-index:-19309056" id="docshapegroup71" coordorigin="5048,3490" coordsize="596,533">
            <v:rect style="position:absolute;left:5058;top:3499;width:576;height:513" id="docshape72" filled="false" stroked="true" strokeweight="1pt" strokecolor="#000000">
              <v:stroke dashstyle="solid"/>
            </v:rect>
            <v:shape style="position:absolute;left:5096;top:3504;width:499;height:504" id="docshape73" coordorigin="5097,3504" coordsize="499,504" path="m5474,3504l5346,3634,5218,3504,5097,3624,5226,3756,5097,3888,5218,4008,5346,3878,5474,4008,5595,3888,5466,3756,5595,3624,5474,3504xe" filled="true" fillcolor="#000000" stroked="false">
              <v:path arrowok="t"/>
              <v:fill type="solid"/>
            </v:shape>
            <v:shape style="position:absolute;left:5096;top:3504;width:499;height:504" id="docshape74" coordorigin="5097,3504" coordsize="499,504" path="m5097,3624l5218,3504,5346,3634,5474,3504,5595,3624,5466,3756,5595,3888,5474,4008,5346,3878,5218,4008,5097,3888,5226,3756,5097,3624xe" filled="false" stroked="true" strokeweight="1pt" strokecolor="#000000">
              <v:path arrowok="t"/>
              <v:stroke dashstyle="solid"/>
            </v:shape>
            <w10:wrap type="none"/>
          </v:group>
        </w:pict>
      </w:r>
      <w:r>
        <w:rPr/>
        <w:pict>
          <v:group style="position:absolute;margin-left:252.509995pt;margin-top:120.687843pt;width:29.8pt;height:26.65pt;mso-position-horizontal-relative:page;mso-position-vertical-relative:paragraph;z-index:-19308544" id="docshapegroup75" coordorigin="5050,2414" coordsize="596,533">
            <v:rect style="position:absolute;left:5060;top:2423;width:576;height:513" id="docshape76" filled="false" stroked="true" strokeweight="1pt" strokecolor="#000000">
              <v:stroke dashstyle="solid"/>
            </v:rect>
            <v:shape style="position:absolute;left:5098;top:2428;width:499;height:504" id="docshape77" coordorigin="5099,2428" coordsize="499,504" path="m5476,2428l5348,2558,5220,2428,5099,2548,5228,2680,5099,2812,5220,2932,5348,2802,5476,2932,5597,2812,5468,2680,5597,2548,5476,2428xe" filled="true" fillcolor="#000000" stroked="false">
              <v:path arrowok="t"/>
              <v:fill type="solid"/>
            </v:shape>
            <v:shape style="position:absolute;left:5098;top:2428;width:499;height:504" id="docshape78" coordorigin="5099,2428" coordsize="499,504" path="m5099,2548l5220,2428,5348,2558,5476,2428,5597,2548,5468,2680,5597,2812,5476,2932,5348,2802,5220,2932,5099,2812,5228,2680,5099,2548xe" filled="false" stroked="true" strokeweight="1pt" strokecolor="#000000">
              <v:path arrowok="t"/>
              <v:stroke dashstyle="solid"/>
            </v:shape>
            <w10:wrap type="none"/>
          </v:group>
        </w:pict>
      </w:r>
      <w:r>
        <w:rPr/>
        <w:t>ЦЕЛЬ</w:t>
      </w:r>
      <w:r>
        <w:rPr>
          <w:spacing w:val="-3"/>
        </w:rPr>
        <w:t> </w:t>
      </w:r>
      <w:r>
        <w:rPr/>
        <w:t>ВОПРОСА:</w:t>
      </w:r>
      <w:r>
        <w:rPr>
          <w:spacing w:val="-1"/>
        </w:rPr>
        <w:t> </w:t>
      </w:r>
      <w:r>
        <w:rPr/>
        <w:t>Анализ</w:t>
      </w:r>
      <w:r>
        <w:rPr>
          <w:spacing w:val="-3"/>
        </w:rPr>
        <w:t> </w:t>
      </w:r>
      <w:r>
        <w:rPr/>
        <w:t>содержания</w:t>
      </w:r>
      <w:r>
        <w:rPr>
          <w:spacing w:val="-4"/>
        </w:rPr>
        <w:t> </w:t>
      </w:r>
      <w:r>
        <w:rPr/>
        <w:t>текста:</w:t>
      </w:r>
      <w:r>
        <w:rPr>
          <w:spacing w:val="-4"/>
        </w:rPr>
        <w:t> </w:t>
      </w:r>
      <w:r>
        <w:rPr/>
        <w:t>применение</w:t>
      </w:r>
      <w:r>
        <w:rPr>
          <w:spacing w:val="-5"/>
        </w:rPr>
        <w:t> </w:t>
      </w:r>
      <w:r>
        <w:rPr/>
        <w:t>набора</w:t>
      </w:r>
      <w:r>
        <w:rPr>
          <w:spacing w:val="-5"/>
        </w:rPr>
        <w:t> </w:t>
      </w:r>
      <w:r>
        <w:rPr/>
        <w:t>критериев,</w:t>
      </w:r>
      <w:r>
        <w:rPr>
          <w:spacing w:val="-4"/>
        </w:rPr>
        <w:t> </w:t>
      </w:r>
      <w:r>
        <w:rPr/>
        <w:t>приведенных</w:t>
      </w:r>
      <w:r>
        <w:rPr>
          <w:spacing w:val="-5"/>
        </w:rPr>
        <w:t> </w:t>
      </w:r>
      <w:r>
        <w:rPr/>
        <w:t>в тексте, по отношению к другим случаям</w:t>
      </w:r>
    </w:p>
    <w:p>
      <w:pPr>
        <w:pStyle w:val="BodyText"/>
        <w:spacing w:before="5"/>
        <w:rPr>
          <w:sz w:val="14"/>
        </w:rPr>
      </w:pPr>
    </w:p>
    <w:tbl>
      <w:tblPr>
        <w:tblW w:w="0" w:type="auto"/>
        <w:jc w:val="left"/>
        <w:tblInd w:w="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1"/>
        <w:gridCol w:w="1630"/>
        <w:gridCol w:w="1454"/>
        <w:gridCol w:w="1525"/>
      </w:tblGrid>
      <w:tr>
        <w:trPr>
          <w:trHeight w:val="1392" w:hRule="atLeast"/>
        </w:trPr>
        <w:tc>
          <w:tcPr>
            <w:tcW w:w="5031" w:type="dxa"/>
            <w:tcBorders>
              <w:top w:val="single" w:sz="4" w:space="0" w:color="000000"/>
              <w:left w:val="single" w:sz="4" w:space="0" w:color="000000"/>
            </w:tcBorders>
          </w:tcPr>
          <w:p>
            <w:pPr>
              <w:pStyle w:val="TableParagraph"/>
              <w:ind w:left="3557" w:right="127" w:hanging="2"/>
              <w:jc w:val="center"/>
              <w:rPr>
                <w:sz w:val="22"/>
              </w:rPr>
            </w:pPr>
            <w:r>
              <w:rPr>
                <w:sz w:val="22"/>
              </w:rPr>
              <w:t>Входящие в </w:t>
            </w:r>
            <w:r>
              <w:rPr>
                <w:spacing w:val="-2"/>
                <w:sz w:val="22"/>
              </w:rPr>
              <w:t>состав рабочей силы: Работающие</w:t>
            </w:r>
          </w:p>
        </w:tc>
        <w:tc>
          <w:tcPr>
            <w:tcW w:w="1630" w:type="dxa"/>
            <w:tcBorders>
              <w:top w:val="single" w:sz="4" w:space="0" w:color="000000"/>
            </w:tcBorders>
          </w:tcPr>
          <w:p>
            <w:pPr>
              <w:pStyle w:val="TableParagraph"/>
              <w:ind w:left="144" w:right="118"/>
              <w:jc w:val="center"/>
              <w:rPr>
                <w:sz w:val="22"/>
              </w:rPr>
            </w:pPr>
            <w:r>
              <w:rPr>
                <w:sz w:val="22"/>
              </w:rPr>
              <w:t>Входящие в </w:t>
            </w:r>
            <w:r>
              <w:rPr>
                <w:spacing w:val="-2"/>
                <w:sz w:val="22"/>
              </w:rPr>
              <w:t>состав рабочей силы: Безработные</w:t>
            </w:r>
          </w:p>
        </w:tc>
        <w:tc>
          <w:tcPr>
            <w:tcW w:w="1454" w:type="dxa"/>
            <w:tcBorders>
              <w:top w:val="single" w:sz="4" w:space="0" w:color="000000"/>
            </w:tcBorders>
          </w:tcPr>
          <w:p>
            <w:pPr>
              <w:pStyle w:val="TableParagraph"/>
              <w:ind w:left="130" w:right="120" w:firstLine="1"/>
              <w:jc w:val="center"/>
              <w:rPr>
                <w:sz w:val="22"/>
              </w:rPr>
            </w:pPr>
            <w:r>
              <w:rPr>
                <w:spacing w:val="-6"/>
                <w:sz w:val="22"/>
              </w:rPr>
              <w:t>Не </w:t>
            </w:r>
            <w:r>
              <w:rPr>
                <w:sz w:val="22"/>
              </w:rPr>
              <w:t>входящие</w:t>
            </w:r>
            <w:r>
              <w:rPr>
                <w:spacing w:val="-16"/>
                <w:sz w:val="22"/>
              </w:rPr>
              <w:t> </w:t>
            </w:r>
            <w:r>
              <w:rPr>
                <w:sz w:val="22"/>
              </w:rPr>
              <w:t>в </w:t>
            </w:r>
            <w:r>
              <w:rPr>
                <w:spacing w:val="-2"/>
                <w:sz w:val="22"/>
              </w:rPr>
              <w:t>состав рабочей </w:t>
            </w:r>
            <w:r>
              <w:rPr>
                <w:spacing w:val="-4"/>
                <w:sz w:val="22"/>
              </w:rPr>
              <w:t>силы</w:t>
            </w:r>
          </w:p>
        </w:tc>
        <w:tc>
          <w:tcPr>
            <w:tcW w:w="1525" w:type="dxa"/>
            <w:tcBorders>
              <w:top w:val="single" w:sz="4" w:space="0" w:color="000000"/>
              <w:right w:val="single" w:sz="4" w:space="0" w:color="000000"/>
            </w:tcBorders>
          </w:tcPr>
          <w:p>
            <w:pPr>
              <w:pStyle w:val="TableParagraph"/>
              <w:spacing w:before="124"/>
              <w:ind w:left="127" w:right="120" w:hanging="1"/>
              <w:jc w:val="center"/>
              <w:rPr>
                <w:sz w:val="22"/>
              </w:rPr>
            </w:pPr>
            <w:r>
              <w:rPr>
                <w:spacing w:val="-2"/>
                <w:sz w:val="22"/>
              </w:rPr>
              <w:t>Нельзя </w:t>
            </w:r>
            <w:r>
              <w:rPr>
                <w:sz w:val="22"/>
              </w:rPr>
              <w:t>отнести</w:t>
            </w:r>
            <w:r>
              <w:rPr>
                <w:spacing w:val="-16"/>
                <w:sz w:val="22"/>
              </w:rPr>
              <w:t> </w:t>
            </w:r>
            <w:r>
              <w:rPr>
                <w:sz w:val="22"/>
              </w:rPr>
              <w:t>ни</w:t>
            </w:r>
            <w:r>
              <w:rPr>
                <w:spacing w:val="-15"/>
                <w:sz w:val="22"/>
              </w:rPr>
              <w:t> </w:t>
            </w:r>
            <w:r>
              <w:rPr>
                <w:sz w:val="22"/>
              </w:rPr>
              <w:t>к одной из </w:t>
            </w:r>
            <w:r>
              <w:rPr>
                <w:spacing w:val="-2"/>
                <w:sz w:val="22"/>
              </w:rPr>
              <w:t>категорий</w:t>
            </w:r>
          </w:p>
        </w:tc>
      </w:tr>
      <w:tr>
        <w:trPr>
          <w:trHeight w:val="885" w:hRule="atLeast"/>
        </w:trPr>
        <w:tc>
          <w:tcPr>
            <w:tcW w:w="5031" w:type="dxa"/>
            <w:tcBorders>
              <w:left w:val="single" w:sz="4" w:space="0" w:color="000000"/>
            </w:tcBorders>
          </w:tcPr>
          <w:p>
            <w:pPr>
              <w:pStyle w:val="TableParagraph"/>
              <w:spacing w:before="122"/>
              <w:ind w:left="107" w:right="1784"/>
              <w:rPr>
                <w:sz w:val="22"/>
              </w:rPr>
            </w:pPr>
            <w:r>
              <w:rPr>
                <w:sz w:val="22"/>
              </w:rPr>
              <w:t>Официант,</w:t>
            </w:r>
            <w:r>
              <w:rPr>
                <w:spacing w:val="-10"/>
                <w:sz w:val="22"/>
              </w:rPr>
              <w:t> </w:t>
            </w:r>
            <w:r>
              <w:rPr>
                <w:sz w:val="22"/>
              </w:rPr>
              <w:t>35</w:t>
            </w:r>
            <w:r>
              <w:rPr>
                <w:spacing w:val="-11"/>
                <w:sz w:val="22"/>
              </w:rPr>
              <w:t> </w:t>
            </w:r>
            <w:r>
              <w:rPr>
                <w:sz w:val="22"/>
              </w:rPr>
              <w:t>лет,</w:t>
            </w:r>
            <w:r>
              <w:rPr>
                <w:spacing w:val="-10"/>
                <w:sz w:val="22"/>
              </w:rPr>
              <w:t> </w:t>
            </w:r>
            <w:r>
              <w:rPr>
                <w:sz w:val="22"/>
              </w:rPr>
              <w:t>работает неполный рабочий день</w:t>
            </w:r>
          </w:p>
        </w:tc>
        <w:tc>
          <w:tcPr>
            <w:tcW w:w="1630" w:type="dxa"/>
          </w:tcPr>
          <w:p>
            <w:pPr>
              <w:pStyle w:val="TableParagraph"/>
              <w:spacing w:before="2"/>
              <w:rPr>
                <w:sz w:val="7"/>
              </w:rPr>
            </w:pPr>
          </w:p>
          <w:p>
            <w:pPr>
              <w:pStyle w:val="TableParagraph"/>
              <w:ind w:left="533"/>
              <w:rPr>
                <w:sz w:val="20"/>
              </w:rPr>
            </w:pPr>
            <w:r>
              <w:rPr>
                <w:sz w:val="20"/>
              </w:rPr>
              <w:pict>
                <v:group style="width:29.8pt;height:26.65pt;mso-position-horizontal-relative:char;mso-position-vertical-relative:line" id="docshapegroup79" coordorigin="0,0" coordsize="596,533">
                  <v:rect style="position:absolute;left:10;top:10;width:576;height:513" id="docshape80" filled="false" stroked="true" strokeweight="1pt" strokecolor="#000000">
                    <v:stroke dashstyle="solid"/>
                  </v:rect>
                </v:group>
              </w:pict>
            </w:r>
            <w:r>
              <w:rPr>
                <w:sz w:val="20"/>
              </w:rPr>
            </w:r>
          </w:p>
        </w:tc>
        <w:tc>
          <w:tcPr>
            <w:tcW w:w="1454" w:type="dxa"/>
          </w:tcPr>
          <w:p>
            <w:pPr>
              <w:pStyle w:val="TableParagraph"/>
              <w:spacing w:before="2"/>
              <w:rPr>
                <w:sz w:val="7"/>
              </w:rPr>
            </w:pPr>
          </w:p>
          <w:p>
            <w:pPr>
              <w:pStyle w:val="TableParagraph"/>
              <w:ind w:left="529"/>
              <w:rPr>
                <w:sz w:val="20"/>
              </w:rPr>
            </w:pPr>
            <w:r>
              <w:rPr>
                <w:sz w:val="20"/>
              </w:rPr>
              <w:pict>
                <v:group style="width:29.8pt;height:26.65pt;mso-position-horizontal-relative:char;mso-position-vertical-relative:line" id="docshapegroup81" coordorigin="0,0" coordsize="596,533">
                  <v:rect style="position:absolute;left:10;top:10;width:576;height:513" id="docshape82" filled="false" stroked="true" strokeweight="1pt" strokecolor="#000000">
                    <v:stroke dashstyle="solid"/>
                  </v:rect>
                </v:group>
              </w:pict>
            </w:r>
            <w:r>
              <w:rPr>
                <w:sz w:val="20"/>
              </w:rPr>
            </w:r>
          </w:p>
        </w:tc>
        <w:tc>
          <w:tcPr>
            <w:tcW w:w="1525" w:type="dxa"/>
            <w:tcBorders>
              <w:right w:val="single" w:sz="4" w:space="0" w:color="000000"/>
            </w:tcBorders>
          </w:tcPr>
          <w:p>
            <w:pPr>
              <w:pStyle w:val="TableParagraph"/>
              <w:spacing w:before="4"/>
              <w:rPr>
                <w:sz w:val="6"/>
              </w:rPr>
            </w:pPr>
          </w:p>
          <w:p>
            <w:pPr>
              <w:pStyle w:val="TableParagraph"/>
              <w:ind w:left="519"/>
              <w:rPr>
                <w:sz w:val="20"/>
              </w:rPr>
            </w:pPr>
            <w:r>
              <w:rPr>
                <w:sz w:val="20"/>
              </w:rPr>
              <w:pict>
                <v:group style="width:29.8pt;height:26.65pt;mso-position-horizontal-relative:char;mso-position-vertical-relative:line" id="docshapegroup83" coordorigin="0,0" coordsize="596,533">
                  <v:rect style="position:absolute;left:10;top:10;width:576;height:513" id="docshape84" filled="false" stroked="true" strokeweight="1pt" strokecolor="#000000">
                    <v:stroke dashstyle="solid"/>
                  </v:rect>
                </v:group>
              </w:pict>
            </w:r>
            <w:r>
              <w:rPr>
                <w:sz w:val="20"/>
              </w:rPr>
            </w:r>
          </w:p>
        </w:tc>
      </w:tr>
      <w:tr>
        <w:trPr>
          <w:trHeight w:val="1265" w:hRule="atLeast"/>
        </w:trPr>
        <w:tc>
          <w:tcPr>
            <w:tcW w:w="5031" w:type="dxa"/>
            <w:tcBorders>
              <w:left w:val="single" w:sz="4" w:space="0" w:color="000000"/>
            </w:tcBorders>
          </w:tcPr>
          <w:p>
            <w:pPr>
              <w:pStyle w:val="TableParagraph"/>
              <w:spacing w:before="8"/>
              <w:rPr>
                <w:sz w:val="21"/>
              </w:rPr>
            </w:pPr>
          </w:p>
          <w:p>
            <w:pPr>
              <w:pStyle w:val="TableParagraph"/>
              <w:ind w:left="107" w:right="1784"/>
              <w:rPr>
                <w:sz w:val="22"/>
              </w:rPr>
            </w:pPr>
            <w:r>
              <w:rPr>
                <w:sz w:val="22"/>
              </w:rPr>
              <w:t>Предпринимательница,</w:t>
            </w:r>
            <w:r>
              <w:rPr>
                <w:spacing w:val="-16"/>
                <w:sz w:val="22"/>
              </w:rPr>
              <w:t> </w:t>
            </w:r>
            <w:r>
              <w:rPr>
                <w:sz w:val="22"/>
              </w:rPr>
              <w:t>43 года, работает 60 часов в </w:t>
            </w:r>
            <w:r>
              <w:rPr>
                <w:spacing w:val="-2"/>
                <w:sz w:val="22"/>
              </w:rPr>
              <w:t>неделю</w:t>
            </w:r>
          </w:p>
        </w:tc>
        <w:tc>
          <w:tcPr>
            <w:tcW w:w="1630" w:type="dxa"/>
          </w:tcPr>
          <w:p>
            <w:pPr>
              <w:pStyle w:val="TableParagraph"/>
              <w:spacing w:before="3"/>
              <w:rPr>
                <w:sz w:val="25"/>
              </w:rPr>
            </w:pPr>
          </w:p>
          <w:p>
            <w:pPr>
              <w:pStyle w:val="TableParagraph"/>
              <w:ind w:left="533"/>
              <w:rPr>
                <w:sz w:val="20"/>
              </w:rPr>
            </w:pPr>
            <w:r>
              <w:rPr>
                <w:sz w:val="20"/>
              </w:rPr>
              <w:pict>
                <v:group style="width:29.8pt;height:26.65pt;mso-position-horizontal-relative:char;mso-position-vertical-relative:line" id="docshapegroup85" coordorigin="0,0" coordsize="596,533">
                  <v:rect style="position:absolute;left:10;top:10;width:576;height:513" id="docshape86" filled="false" stroked="true" strokeweight="1pt" strokecolor="#000000">
                    <v:stroke dashstyle="solid"/>
                  </v:rect>
                </v:group>
              </w:pict>
            </w:r>
            <w:r>
              <w:rPr>
                <w:sz w:val="20"/>
              </w:rPr>
            </w:r>
          </w:p>
        </w:tc>
        <w:tc>
          <w:tcPr>
            <w:tcW w:w="1454" w:type="dxa"/>
          </w:tcPr>
          <w:p>
            <w:pPr>
              <w:pStyle w:val="TableParagraph"/>
              <w:spacing w:before="2"/>
              <w:rPr>
                <w:sz w:val="24"/>
              </w:rPr>
            </w:pPr>
          </w:p>
          <w:p>
            <w:pPr>
              <w:pStyle w:val="TableParagraph"/>
              <w:ind w:left="529"/>
              <w:rPr>
                <w:sz w:val="20"/>
              </w:rPr>
            </w:pPr>
            <w:r>
              <w:rPr>
                <w:sz w:val="20"/>
              </w:rPr>
              <w:pict>
                <v:group style="width:29.8pt;height:26.65pt;mso-position-horizontal-relative:char;mso-position-vertical-relative:line" id="docshapegroup87" coordorigin="0,0" coordsize="596,533">
                  <v:rect style="position:absolute;left:10;top:10;width:576;height:513" id="docshape88" filled="false" stroked="true" strokeweight="1pt" strokecolor="#000000">
                    <v:stroke dashstyle="solid"/>
                  </v:rect>
                </v:group>
              </w:pict>
            </w:r>
            <w:r>
              <w:rPr>
                <w:sz w:val="20"/>
              </w:rPr>
            </w:r>
          </w:p>
        </w:tc>
        <w:tc>
          <w:tcPr>
            <w:tcW w:w="1525" w:type="dxa"/>
            <w:tcBorders>
              <w:right w:val="single" w:sz="4" w:space="0" w:color="000000"/>
            </w:tcBorders>
          </w:tcPr>
          <w:p>
            <w:pPr>
              <w:pStyle w:val="TableParagraph"/>
              <w:spacing w:before="4"/>
              <w:rPr>
                <w:sz w:val="25"/>
              </w:rPr>
            </w:pPr>
          </w:p>
          <w:p>
            <w:pPr>
              <w:pStyle w:val="TableParagraph"/>
              <w:ind w:left="519"/>
              <w:rPr>
                <w:sz w:val="20"/>
              </w:rPr>
            </w:pPr>
            <w:r>
              <w:rPr>
                <w:sz w:val="20"/>
              </w:rPr>
              <w:pict>
                <v:group style="width:29.8pt;height:26.65pt;mso-position-horizontal-relative:char;mso-position-vertical-relative:line" id="docshapegroup89" coordorigin="0,0" coordsize="596,533">
                  <v:rect style="position:absolute;left:10;top:10;width:576;height:513" id="docshape90" filled="false" stroked="true" strokeweight="1pt" strokecolor="#000000">
                    <v:stroke dashstyle="solid"/>
                  </v:rect>
                </v:group>
              </w:pict>
            </w:r>
            <w:r>
              <w:rPr>
                <w:sz w:val="20"/>
              </w:rPr>
            </w:r>
          </w:p>
        </w:tc>
      </w:tr>
      <w:tr>
        <w:trPr>
          <w:trHeight w:val="1011" w:hRule="atLeast"/>
        </w:trPr>
        <w:tc>
          <w:tcPr>
            <w:tcW w:w="5031" w:type="dxa"/>
            <w:tcBorders>
              <w:left w:val="single" w:sz="4" w:space="0" w:color="000000"/>
            </w:tcBorders>
          </w:tcPr>
          <w:p>
            <w:pPr>
              <w:pStyle w:val="TableParagraph"/>
              <w:spacing w:before="7"/>
              <w:rPr>
                <w:sz w:val="21"/>
              </w:rPr>
            </w:pPr>
          </w:p>
          <w:p>
            <w:pPr>
              <w:pStyle w:val="TableParagraph"/>
              <w:spacing w:before="1"/>
              <w:ind w:left="107" w:right="1784"/>
              <w:rPr>
                <w:sz w:val="22"/>
              </w:rPr>
            </w:pPr>
            <w:r>
              <w:rPr>
                <w:sz w:val="22"/>
              </w:rPr>
              <w:t>Студент</w:t>
            </w:r>
            <w:r>
              <w:rPr>
                <w:spacing w:val="-16"/>
                <w:sz w:val="22"/>
              </w:rPr>
              <w:t> </w:t>
            </w:r>
            <w:r>
              <w:rPr>
                <w:sz w:val="22"/>
              </w:rPr>
              <w:t>дневного</w:t>
            </w:r>
            <w:r>
              <w:rPr>
                <w:spacing w:val="-15"/>
                <w:sz w:val="22"/>
              </w:rPr>
              <w:t> </w:t>
            </w:r>
            <w:r>
              <w:rPr>
                <w:sz w:val="22"/>
              </w:rPr>
              <w:t>отделения, 21 год</w:t>
            </w:r>
          </w:p>
        </w:tc>
        <w:tc>
          <w:tcPr>
            <w:tcW w:w="1630" w:type="dxa"/>
          </w:tcPr>
          <w:p>
            <w:pPr>
              <w:pStyle w:val="TableParagraph"/>
              <w:spacing w:before="11"/>
              <w:rPr>
                <w:sz w:val="17"/>
              </w:rPr>
            </w:pPr>
          </w:p>
          <w:p>
            <w:pPr>
              <w:pStyle w:val="TableParagraph"/>
              <w:ind w:left="533"/>
              <w:rPr>
                <w:sz w:val="20"/>
              </w:rPr>
            </w:pPr>
            <w:r>
              <w:rPr>
                <w:sz w:val="20"/>
              </w:rPr>
              <w:pict>
                <v:group style="width:29.8pt;height:26.65pt;mso-position-horizontal-relative:char;mso-position-vertical-relative:line" id="docshapegroup91" coordorigin="0,0" coordsize="596,533">
                  <v:rect style="position:absolute;left:10;top:10;width:576;height:513" id="docshape92" filled="false" stroked="true" strokeweight="1pt" strokecolor="#000000">
                    <v:stroke dashstyle="solid"/>
                  </v:rect>
                </v:group>
              </w:pict>
            </w:r>
            <w:r>
              <w:rPr>
                <w:sz w:val="20"/>
              </w:rPr>
            </w:r>
          </w:p>
        </w:tc>
        <w:tc>
          <w:tcPr>
            <w:tcW w:w="1454" w:type="dxa"/>
          </w:tcPr>
          <w:p>
            <w:pPr>
              <w:pStyle w:val="TableParagraph"/>
              <w:spacing w:before="8"/>
              <w:rPr>
                <w:sz w:val="13"/>
              </w:rPr>
            </w:pPr>
          </w:p>
          <w:p>
            <w:pPr>
              <w:pStyle w:val="TableParagraph"/>
              <w:ind w:left="517"/>
              <w:rPr>
                <w:sz w:val="20"/>
              </w:rPr>
            </w:pPr>
            <w:r>
              <w:rPr>
                <w:sz w:val="20"/>
              </w:rPr>
              <w:pict>
                <v:group style="width:29.8pt;height:26.65pt;mso-position-horizontal-relative:char;mso-position-vertical-relative:line" id="docshapegroup93" coordorigin="0,0" coordsize="596,533">
                  <v:rect style="position:absolute;left:10;top:10;width:576;height:513" id="docshape94" filled="false" stroked="true" strokeweight="1pt" strokecolor="#000000">
                    <v:stroke dashstyle="solid"/>
                  </v:rect>
                  <v:shape style="position:absolute;left:48;top:14;width:499;height:504" id="docshape95" coordorigin="48,15" coordsize="499,504" path="m426,15l298,144,170,15,48,134,178,266,48,398,170,518,298,388,426,518,547,398,418,266,547,134,426,15xe" filled="true" fillcolor="#000000" stroked="false">
                    <v:path arrowok="t"/>
                    <v:fill type="solid"/>
                  </v:shape>
                  <v:shape style="position:absolute;left:48;top:14;width:499;height:504" id="docshape96" coordorigin="48,15" coordsize="499,504" path="m48,134l170,15,298,144,426,15,547,134,418,266,547,398,426,518,298,388,170,518,48,398,178,266,48,134xe" filled="false" stroked="true" strokeweight="1pt" strokecolor="#000000">
                    <v:path arrowok="t"/>
                    <v:stroke dashstyle="solid"/>
                  </v:shape>
                </v:group>
              </w:pict>
            </w:r>
            <w:r>
              <w:rPr>
                <w:sz w:val="20"/>
              </w:rPr>
            </w:r>
          </w:p>
        </w:tc>
        <w:tc>
          <w:tcPr>
            <w:tcW w:w="1525" w:type="dxa"/>
            <w:tcBorders>
              <w:right w:val="single" w:sz="4" w:space="0" w:color="000000"/>
            </w:tcBorders>
          </w:tcPr>
          <w:p>
            <w:pPr>
              <w:pStyle w:val="TableParagraph"/>
              <w:spacing w:before="11"/>
              <w:rPr>
                <w:sz w:val="17"/>
              </w:rPr>
            </w:pPr>
          </w:p>
          <w:p>
            <w:pPr>
              <w:pStyle w:val="TableParagraph"/>
              <w:ind w:left="519"/>
              <w:rPr>
                <w:sz w:val="20"/>
              </w:rPr>
            </w:pPr>
            <w:r>
              <w:rPr>
                <w:sz w:val="20"/>
              </w:rPr>
              <w:pict>
                <v:group style="width:29.8pt;height:26.65pt;mso-position-horizontal-relative:char;mso-position-vertical-relative:line" id="docshapegroup97" coordorigin="0,0" coordsize="596,533">
                  <v:rect style="position:absolute;left:10;top:10;width:576;height:513" id="docshape98" filled="false" stroked="true" strokeweight="1pt" strokecolor="#000000">
                    <v:stroke dashstyle="solid"/>
                  </v:rect>
                </v:group>
              </w:pict>
            </w:r>
            <w:r>
              <w:rPr>
                <w:sz w:val="20"/>
              </w:rPr>
            </w:r>
          </w:p>
        </w:tc>
      </w:tr>
      <w:tr>
        <w:trPr>
          <w:trHeight w:val="1266" w:hRule="atLeast"/>
        </w:trPr>
        <w:tc>
          <w:tcPr>
            <w:tcW w:w="5031" w:type="dxa"/>
            <w:tcBorders>
              <w:left w:val="single" w:sz="4" w:space="0" w:color="000000"/>
            </w:tcBorders>
          </w:tcPr>
          <w:p>
            <w:pPr>
              <w:pStyle w:val="TableParagraph"/>
              <w:spacing w:before="9"/>
              <w:rPr>
                <w:sz w:val="21"/>
              </w:rPr>
            </w:pPr>
          </w:p>
          <w:p>
            <w:pPr>
              <w:pStyle w:val="TableParagraph"/>
              <w:ind w:left="107" w:right="1784"/>
              <w:rPr>
                <w:sz w:val="22"/>
              </w:rPr>
            </w:pPr>
            <w:r>
              <w:rPr>
                <w:sz w:val="22"/>
              </w:rPr>
              <w:t>Мужчина, 28 лет, недавно продал</w:t>
            </w:r>
            <w:r>
              <w:rPr>
                <w:spacing w:val="-10"/>
                <w:sz w:val="22"/>
              </w:rPr>
              <w:t> </w:t>
            </w:r>
            <w:r>
              <w:rPr>
                <w:sz w:val="22"/>
              </w:rPr>
              <w:t>свой</w:t>
            </w:r>
            <w:r>
              <w:rPr>
                <w:spacing w:val="-11"/>
                <w:sz w:val="22"/>
              </w:rPr>
              <w:t> </w:t>
            </w:r>
            <w:r>
              <w:rPr>
                <w:sz w:val="22"/>
              </w:rPr>
              <w:t>магазин,</w:t>
            </w:r>
            <w:r>
              <w:rPr>
                <w:spacing w:val="-10"/>
                <w:sz w:val="22"/>
              </w:rPr>
              <w:t> </w:t>
            </w:r>
            <w:r>
              <w:rPr>
                <w:sz w:val="22"/>
              </w:rPr>
              <w:t>ищет </w:t>
            </w:r>
            <w:r>
              <w:rPr>
                <w:spacing w:val="-2"/>
                <w:sz w:val="22"/>
              </w:rPr>
              <w:t>работу</w:t>
            </w:r>
          </w:p>
        </w:tc>
        <w:tc>
          <w:tcPr>
            <w:tcW w:w="1630" w:type="dxa"/>
          </w:tcPr>
          <w:p>
            <w:pPr>
              <w:pStyle w:val="TableParagraph"/>
              <w:spacing w:before="6"/>
              <w:rPr>
                <w:sz w:val="27"/>
              </w:rPr>
            </w:pPr>
          </w:p>
          <w:p>
            <w:pPr>
              <w:pStyle w:val="TableParagraph"/>
              <w:ind w:left="520"/>
              <w:rPr>
                <w:sz w:val="20"/>
              </w:rPr>
            </w:pPr>
            <w:r>
              <w:rPr>
                <w:sz w:val="20"/>
              </w:rPr>
              <w:pict>
                <v:group style="width:29.8pt;height:26.65pt;mso-position-horizontal-relative:char;mso-position-vertical-relative:line" id="docshapegroup99" coordorigin="0,0" coordsize="596,533">
                  <v:rect style="position:absolute;left:10;top:10;width:576;height:513" id="docshape100" filled="false" stroked="true" strokeweight="1pt" strokecolor="#000000">
                    <v:stroke dashstyle="solid"/>
                  </v:rect>
                  <v:shape style="position:absolute;left:48;top:14;width:499;height:504" id="docshape101" coordorigin="48,15" coordsize="499,504" path="m426,15l298,145,170,15,48,134,178,266,48,398,170,518,298,388,426,518,547,398,418,266,547,134,426,15xe" filled="true" fillcolor="#000000" stroked="false">
                    <v:path arrowok="t"/>
                    <v:fill type="solid"/>
                  </v:shape>
                  <v:shape style="position:absolute;left:48;top:14;width:499;height:504" id="docshape102" coordorigin="48,15" coordsize="499,504" path="m48,134l170,15,298,145,426,15,547,134,418,266,547,398,426,518,298,388,170,518,48,398,178,266,48,134xe" filled="false" stroked="true" strokeweight="1pt" strokecolor="#000000">
                    <v:path arrowok="t"/>
                    <v:stroke dashstyle="solid"/>
                  </v:shape>
                </v:group>
              </w:pict>
            </w:r>
            <w:r>
              <w:rPr>
                <w:sz w:val="20"/>
              </w:rPr>
            </w:r>
          </w:p>
        </w:tc>
        <w:tc>
          <w:tcPr>
            <w:tcW w:w="1454" w:type="dxa"/>
          </w:tcPr>
          <w:p>
            <w:pPr>
              <w:pStyle w:val="TableParagraph"/>
              <w:spacing w:before="9"/>
              <w:rPr>
                <w:sz w:val="24"/>
              </w:rPr>
            </w:pPr>
          </w:p>
          <w:p>
            <w:pPr>
              <w:pStyle w:val="TableParagraph"/>
              <w:ind w:left="531"/>
              <w:rPr>
                <w:sz w:val="20"/>
              </w:rPr>
            </w:pPr>
            <w:r>
              <w:rPr>
                <w:sz w:val="20"/>
              </w:rPr>
              <w:pict>
                <v:group style="width:29.8pt;height:26.65pt;mso-position-horizontal-relative:char;mso-position-vertical-relative:line" id="docshapegroup103" coordorigin="0,0" coordsize="596,533">
                  <v:rect style="position:absolute;left:10;top:10;width:576;height:513" id="docshape104" filled="false" stroked="true" strokeweight="1pt" strokecolor="#000000">
                    <v:stroke dashstyle="solid"/>
                  </v:rect>
                </v:group>
              </w:pict>
            </w:r>
            <w:r>
              <w:rPr>
                <w:sz w:val="20"/>
              </w:rPr>
            </w:r>
          </w:p>
        </w:tc>
        <w:tc>
          <w:tcPr>
            <w:tcW w:w="1525" w:type="dxa"/>
            <w:tcBorders>
              <w:right w:val="single" w:sz="4" w:space="0" w:color="000000"/>
            </w:tcBorders>
          </w:tcPr>
          <w:p>
            <w:pPr>
              <w:pStyle w:val="TableParagraph"/>
              <w:spacing w:before="11"/>
              <w:rPr>
                <w:sz w:val="24"/>
              </w:rPr>
            </w:pPr>
          </w:p>
          <w:p>
            <w:pPr>
              <w:pStyle w:val="TableParagraph"/>
              <w:ind w:left="519"/>
              <w:rPr>
                <w:sz w:val="20"/>
              </w:rPr>
            </w:pPr>
            <w:r>
              <w:rPr>
                <w:sz w:val="20"/>
              </w:rPr>
              <w:pict>
                <v:group style="width:29.8pt;height:26.65pt;mso-position-horizontal-relative:char;mso-position-vertical-relative:line" id="docshapegroup105" coordorigin="0,0" coordsize="596,533">
                  <v:rect style="position:absolute;left:10;top:10;width:576;height:513" id="docshape106" filled="false" stroked="true" strokeweight="1pt" strokecolor="#000000">
                    <v:stroke dashstyle="solid"/>
                  </v:rect>
                </v:group>
              </w:pict>
            </w:r>
            <w:r>
              <w:rPr>
                <w:sz w:val="20"/>
              </w:rPr>
            </w:r>
          </w:p>
        </w:tc>
      </w:tr>
      <w:tr>
        <w:trPr>
          <w:trHeight w:val="1265" w:hRule="atLeast"/>
        </w:trPr>
        <w:tc>
          <w:tcPr>
            <w:tcW w:w="5031" w:type="dxa"/>
            <w:tcBorders>
              <w:left w:val="single" w:sz="4" w:space="0" w:color="000000"/>
            </w:tcBorders>
          </w:tcPr>
          <w:p>
            <w:pPr>
              <w:pStyle w:val="TableParagraph"/>
              <w:spacing w:before="8"/>
              <w:rPr>
                <w:sz w:val="21"/>
              </w:rPr>
            </w:pPr>
          </w:p>
          <w:p>
            <w:pPr>
              <w:pStyle w:val="TableParagraph"/>
              <w:ind w:left="107" w:right="1784"/>
              <w:rPr>
                <w:sz w:val="22"/>
              </w:rPr>
            </w:pPr>
            <w:r>
              <w:rPr>
                <w:sz w:val="22"/>
              </w:rPr>
              <w:t>Женщина,</w:t>
            </w:r>
            <w:r>
              <w:rPr>
                <w:spacing w:val="-8"/>
                <w:sz w:val="22"/>
              </w:rPr>
              <w:t> </w:t>
            </w:r>
            <w:r>
              <w:rPr>
                <w:sz w:val="22"/>
              </w:rPr>
              <w:t>55</w:t>
            </w:r>
            <w:r>
              <w:rPr>
                <w:spacing w:val="-9"/>
                <w:sz w:val="22"/>
              </w:rPr>
              <w:t> </w:t>
            </w:r>
            <w:r>
              <w:rPr>
                <w:sz w:val="22"/>
              </w:rPr>
              <w:t>лет,</w:t>
            </w:r>
            <w:r>
              <w:rPr>
                <w:spacing w:val="-8"/>
                <w:sz w:val="22"/>
              </w:rPr>
              <w:t> </w:t>
            </w:r>
            <w:r>
              <w:rPr>
                <w:sz w:val="22"/>
              </w:rPr>
              <w:t>никогда</w:t>
            </w:r>
            <w:r>
              <w:rPr>
                <w:spacing w:val="-7"/>
                <w:sz w:val="22"/>
              </w:rPr>
              <w:t> </w:t>
            </w:r>
            <w:r>
              <w:rPr>
                <w:sz w:val="22"/>
              </w:rPr>
              <w:t>не работала и не хотела работать вне дома</w:t>
            </w:r>
          </w:p>
        </w:tc>
        <w:tc>
          <w:tcPr>
            <w:tcW w:w="1630" w:type="dxa"/>
          </w:tcPr>
          <w:p>
            <w:pPr>
              <w:pStyle w:val="TableParagraph"/>
              <w:spacing w:before="4" w:after="1"/>
              <w:rPr>
                <w:sz w:val="24"/>
              </w:rPr>
            </w:pPr>
          </w:p>
          <w:p>
            <w:pPr>
              <w:pStyle w:val="TableParagraph"/>
              <w:ind w:left="533"/>
              <w:rPr>
                <w:sz w:val="20"/>
              </w:rPr>
            </w:pPr>
            <w:r>
              <w:rPr>
                <w:sz w:val="20"/>
              </w:rPr>
              <w:pict>
                <v:group style="width:29.8pt;height:26.65pt;mso-position-horizontal-relative:char;mso-position-vertical-relative:line" id="docshapegroup107" coordorigin="0,0" coordsize="596,533">
                  <v:rect style="position:absolute;left:10;top:10;width:576;height:513" id="docshape108" filled="false" stroked="true" strokeweight="1pt" strokecolor="#000000">
                    <v:stroke dashstyle="solid"/>
                  </v:rect>
                </v:group>
              </w:pict>
            </w:r>
            <w:r>
              <w:rPr>
                <w:sz w:val="20"/>
              </w:rPr>
            </w:r>
          </w:p>
        </w:tc>
        <w:tc>
          <w:tcPr>
            <w:tcW w:w="1454" w:type="dxa"/>
          </w:tcPr>
          <w:p>
            <w:pPr>
              <w:pStyle w:val="TableParagraph"/>
              <w:spacing w:before="5"/>
              <w:rPr>
                <w:sz w:val="25"/>
              </w:rPr>
            </w:pPr>
          </w:p>
          <w:p>
            <w:pPr>
              <w:pStyle w:val="TableParagraph"/>
              <w:ind w:left="528"/>
              <w:rPr>
                <w:sz w:val="20"/>
              </w:rPr>
            </w:pPr>
            <w:r>
              <w:rPr>
                <w:sz w:val="20"/>
              </w:rPr>
              <w:pict>
                <v:group style="width:29.8pt;height:26.65pt;mso-position-horizontal-relative:char;mso-position-vertical-relative:line" id="docshapegroup109" coordorigin="0,0" coordsize="596,533">
                  <v:rect style="position:absolute;left:10;top:10;width:576;height:513" id="docshape110" filled="false" stroked="true" strokeweight="1pt" strokecolor="#000000">
                    <v:stroke dashstyle="solid"/>
                  </v:rect>
                  <v:shape style="position:absolute;left:48;top:14;width:499;height:504" id="docshape111" coordorigin="48,15" coordsize="499,504" path="m426,15l298,144,170,15,48,134,178,266,48,398,170,518,298,388,426,518,547,398,418,266,547,134,426,15xe" filled="true" fillcolor="#000000" stroked="false">
                    <v:path arrowok="t"/>
                    <v:fill type="solid"/>
                  </v:shape>
                  <v:shape style="position:absolute;left:48;top:14;width:499;height:504" id="docshape112" coordorigin="48,15" coordsize="499,504" path="m48,134l170,15,298,144,426,15,547,134,418,266,547,398,426,518,298,388,170,518,48,398,178,266,48,134xe" filled="false" stroked="true" strokeweight="1.0pt" strokecolor="#000000">
                    <v:path arrowok="t"/>
                    <v:stroke dashstyle="solid"/>
                  </v:shape>
                </v:group>
              </w:pict>
            </w:r>
            <w:r>
              <w:rPr>
                <w:sz w:val="20"/>
              </w:rPr>
            </w:r>
          </w:p>
        </w:tc>
        <w:tc>
          <w:tcPr>
            <w:tcW w:w="1525" w:type="dxa"/>
            <w:tcBorders>
              <w:right w:val="single" w:sz="4" w:space="0" w:color="000000"/>
            </w:tcBorders>
          </w:tcPr>
          <w:p>
            <w:pPr>
              <w:pStyle w:val="TableParagraph"/>
              <w:spacing w:before="10"/>
              <w:rPr>
                <w:sz w:val="23"/>
              </w:rPr>
            </w:pPr>
          </w:p>
          <w:p>
            <w:pPr>
              <w:pStyle w:val="TableParagraph"/>
              <w:ind w:left="519"/>
              <w:rPr>
                <w:sz w:val="20"/>
              </w:rPr>
            </w:pPr>
            <w:r>
              <w:rPr>
                <w:sz w:val="20"/>
              </w:rPr>
              <w:pict>
                <v:group style="width:29.8pt;height:26.65pt;mso-position-horizontal-relative:char;mso-position-vertical-relative:line" id="docshapegroup113" coordorigin="0,0" coordsize="596,533">
                  <v:rect style="position:absolute;left:10;top:10;width:576;height:513" id="docshape114" filled="false" stroked="true" strokeweight="1pt" strokecolor="#000000">
                    <v:stroke dashstyle="solid"/>
                  </v:rect>
                </v:group>
              </w:pict>
            </w:r>
            <w:r>
              <w:rPr>
                <w:sz w:val="20"/>
              </w:rPr>
            </w:r>
          </w:p>
        </w:tc>
      </w:tr>
      <w:tr>
        <w:trPr>
          <w:trHeight w:val="1264" w:hRule="atLeast"/>
        </w:trPr>
        <w:tc>
          <w:tcPr>
            <w:tcW w:w="5031" w:type="dxa"/>
            <w:tcBorders>
              <w:left w:val="single" w:sz="4" w:space="0" w:color="000000"/>
              <w:bottom w:val="single" w:sz="4" w:space="0" w:color="000000"/>
            </w:tcBorders>
          </w:tcPr>
          <w:p>
            <w:pPr>
              <w:pStyle w:val="TableParagraph"/>
              <w:spacing w:before="7"/>
              <w:rPr>
                <w:sz w:val="21"/>
              </w:rPr>
            </w:pPr>
          </w:p>
          <w:p>
            <w:pPr>
              <w:pStyle w:val="TableParagraph"/>
              <w:spacing w:before="1"/>
              <w:ind w:left="107" w:right="1784"/>
              <w:rPr>
                <w:sz w:val="22"/>
              </w:rPr>
            </w:pPr>
            <w:r>
              <w:rPr>
                <w:sz w:val="22"/>
              </w:rPr>
              <w:t>80-летняя</w:t>
            </w:r>
            <w:r>
              <w:rPr>
                <w:spacing w:val="-11"/>
                <w:sz w:val="22"/>
              </w:rPr>
              <w:t> </w:t>
            </w:r>
            <w:r>
              <w:rPr>
                <w:sz w:val="22"/>
              </w:rPr>
              <w:t>бабушка,</w:t>
            </w:r>
            <w:r>
              <w:rPr>
                <w:spacing w:val="-11"/>
                <w:sz w:val="22"/>
              </w:rPr>
              <w:t> </w:t>
            </w:r>
            <w:r>
              <w:rPr>
                <w:sz w:val="22"/>
              </w:rPr>
              <w:t>все</w:t>
            </w:r>
            <w:r>
              <w:rPr>
                <w:spacing w:val="-11"/>
                <w:sz w:val="22"/>
              </w:rPr>
              <w:t> </w:t>
            </w:r>
            <w:r>
              <w:rPr>
                <w:sz w:val="22"/>
              </w:rPr>
              <w:t>еще работает несколько часов в день в семейной торговой</w:t>
            </w:r>
          </w:p>
          <w:p>
            <w:pPr>
              <w:pStyle w:val="TableParagraph"/>
              <w:spacing w:line="236" w:lineRule="exact"/>
              <w:ind w:left="107"/>
              <w:rPr>
                <w:sz w:val="22"/>
              </w:rPr>
            </w:pPr>
            <w:r>
              <w:rPr>
                <w:spacing w:val="-2"/>
                <w:sz w:val="22"/>
              </w:rPr>
              <w:t>лавке</w:t>
            </w:r>
          </w:p>
        </w:tc>
        <w:tc>
          <w:tcPr>
            <w:tcW w:w="1630" w:type="dxa"/>
            <w:tcBorders>
              <w:bottom w:val="single" w:sz="4" w:space="0" w:color="000000"/>
            </w:tcBorders>
          </w:tcPr>
          <w:p>
            <w:pPr>
              <w:pStyle w:val="TableParagraph"/>
              <w:rPr>
                <w:sz w:val="20"/>
              </w:rPr>
            </w:pPr>
          </w:p>
          <w:p>
            <w:pPr>
              <w:pStyle w:val="TableParagraph"/>
              <w:spacing w:before="4"/>
              <w:rPr>
                <w:sz w:val="11"/>
              </w:rPr>
            </w:pPr>
          </w:p>
          <w:p>
            <w:pPr>
              <w:pStyle w:val="TableParagraph"/>
              <w:ind w:left="533"/>
              <w:rPr>
                <w:sz w:val="20"/>
              </w:rPr>
            </w:pPr>
            <w:r>
              <w:rPr>
                <w:sz w:val="20"/>
              </w:rPr>
              <w:pict>
                <v:group style="width:29.8pt;height:26.65pt;mso-position-horizontal-relative:char;mso-position-vertical-relative:line" id="docshapegroup115" coordorigin="0,0" coordsize="596,533">
                  <v:rect style="position:absolute;left:10;top:10;width:576;height:513" id="docshape116" filled="false" stroked="true" strokeweight="1pt" strokecolor="#000000">
                    <v:stroke dashstyle="solid"/>
                  </v:rect>
                </v:group>
              </w:pict>
            </w:r>
            <w:r>
              <w:rPr>
                <w:sz w:val="20"/>
              </w:rPr>
            </w:r>
          </w:p>
        </w:tc>
        <w:tc>
          <w:tcPr>
            <w:tcW w:w="1454" w:type="dxa"/>
            <w:tcBorders>
              <w:bottom w:val="single" w:sz="4" w:space="0" w:color="000000"/>
            </w:tcBorders>
          </w:tcPr>
          <w:p>
            <w:pPr>
              <w:pStyle w:val="TableParagraph"/>
              <w:rPr>
                <w:sz w:val="20"/>
              </w:rPr>
            </w:pPr>
          </w:p>
          <w:p>
            <w:pPr>
              <w:pStyle w:val="TableParagraph"/>
              <w:spacing w:before="8" w:after="1"/>
              <w:rPr>
                <w:sz w:val="10"/>
              </w:rPr>
            </w:pPr>
          </w:p>
          <w:p>
            <w:pPr>
              <w:pStyle w:val="TableParagraph"/>
              <w:ind w:left="531"/>
              <w:rPr>
                <w:sz w:val="20"/>
              </w:rPr>
            </w:pPr>
            <w:r>
              <w:rPr>
                <w:sz w:val="20"/>
              </w:rPr>
              <w:pict>
                <v:group style="width:29.8pt;height:26.65pt;mso-position-horizontal-relative:char;mso-position-vertical-relative:line" id="docshapegroup117" coordorigin="0,0" coordsize="596,533">
                  <v:rect style="position:absolute;left:10;top:10;width:576;height:513" id="docshape118" filled="false" stroked="true" strokeweight="1pt" strokecolor="#000000">
                    <v:stroke dashstyle="solid"/>
                  </v:rect>
                </v:group>
              </w:pict>
            </w:r>
            <w:r>
              <w:rPr>
                <w:sz w:val="20"/>
              </w:rPr>
            </w:r>
          </w:p>
        </w:tc>
        <w:tc>
          <w:tcPr>
            <w:tcW w:w="1525" w:type="dxa"/>
            <w:tcBorders>
              <w:bottom w:val="single" w:sz="4" w:space="0" w:color="000000"/>
              <w:right w:val="single" w:sz="4" w:space="0" w:color="000000"/>
            </w:tcBorders>
          </w:tcPr>
          <w:p>
            <w:pPr>
              <w:pStyle w:val="TableParagraph"/>
              <w:spacing w:before="9"/>
              <w:rPr>
                <w:sz w:val="27"/>
              </w:rPr>
            </w:pPr>
          </w:p>
          <w:p>
            <w:pPr>
              <w:pStyle w:val="TableParagraph"/>
              <w:ind w:left="504"/>
              <w:rPr>
                <w:sz w:val="20"/>
              </w:rPr>
            </w:pPr>
            <w:r>
              <w:rPr>
                <w:sz w:val="20"/>
              </w:rPr>
              <w:pict>
                <v:group style="width:29.8pt;height:26.65pt;mso-position-horizontal-relative:char;mso-position-vertical-relative:line" id="docshapegroup119" coordorigin="0,0" coordsize="596,533">
                  <v:rect style="position:absolute;left:10;top:10;width:576;height:513" id="docshape120" filled="false" stroked="true" strokeweight="1pt" strokecolor="#000000">
                    <v:stroke dashstyle="solid"/>
                  </v:rect>
                  <v:shape style="position:absolute;left:48;top:14;width:499;height:504" id="docshape121" coordorigin="48,15" coordsize="499,504" path="m426,15l298,145,170,15,48,134,178,266,48,398,170,518,298,388,426,518,547,398,418,266,547,134,426,15xe" filled="true" fillcolor="#000000" stroked="false">
                    <v:path arrowok="t"/>
                    <v:fill type="solid"/>
                  </v:shape>
                  <v:shape style="position:absolute;left:48;top:14;width:499;height:504" id="docshape122" coordorigin="48,15" coordsize="499,504" path="m48,134l170,15,298,145,426,15,547,134,418,266,547,398,426,518,298,388,170,518,48,398,178,266,48,134xe" filled="false" stroked="true" strokeweight="1.0pt" strokecolor="#000000">
                    <v:path arrowok="t"/>
                    <v:stroke dashstyle="solid"/>
                  </v:shape>
                </v:group>
              </w:pict>
            </w:r>
            <w:r>
              <w:rPr>
                <w:sz w:val="20"/>
              </w:rPr>
            </w:r>
          </w:p>
        </w:tc>
      </w:tr>
    </w:tbl>
    <w:p>
      <w:pPr>
        <w:pStyle w:val="BodyText"/>
        <w:rPr>
          <w:sz w:val="24"/>
        </w:rPr>
      </w:pPr>
    </w:p>
    <w:p>
      <w:pPr>
        <w:spacing w:line="410" w:lineRule="auto" w:before="155"/>
        <w:ind w:left="793" w:right="6441" w:firstLine="0"/>
        <w:jc w:val="left"/>
        <w:rPr>
          <w:b/>
          <w:i/>
          <w:sz w:val="22"/>
        </w:rPr>
      </w:pPr>
      <w:r>
        <w:rPr/>
        <w:pict>
          <v:rect style="position:absolute;margin-left:253.100006pt;margin-top:-189.482132pt;width:28.8pt;height:25.65pt;mso-position-horizontal-relative:page;mso-position-vertical-relative:paragraph;z-index:-19310592" id="docshape123" filled="false" stroked="true" strokeweight="1pt" strokecolor="#000000">
            <v:stroke dashstyle="solid"/>
            <w10:wrap type="none"/>
          </v:rect>
        </w:pict>
      </w:r>
      <w:r>
        <w:rPr/>
        <w:pict>
          <v:rect style="position:absolute;margin-left:253.100006pt;margin-top:-126.642136pt;width:28.8pt;height:25.65pt;mso-position-horizontal-relative:page;mso-position-vertical-relative:paragraph;z-index:-19310080" id="docshape124" filled="false" stroked="true" strokeweight="1pt" strokecolor="#000000">
            <v:stroke dashstyle="solid"/>
            <w10:wrap type="none"/>
          </v:rect>
        </w:pict>
      </w:r>
      <w:r>
        <w:rPr/>
        <w:pict>
          <v:rect style="position:absolute;margin-left:253.100006pt;margin-top:-59.992134pt;width:28.8pt;height:25.65pt;mso-position-horizontal-relative:page;mso-position-vertical-relative:paragraph;z-index:-19309568" id="docshape125" filled="false" stroked="true" strokeweight="1pt" strokecolor="#000000">
            <v:stroke dashstyle="solid"/>
            <w10:wrap type="none"/>
          </v:rect>
        </w:pict>
      </w:r>
      <w:r>
        <w:rPr>
          <w:b/>
          <w:i/>
          <w:sz w:val="22"/>
        </w:rPr>
        <w:t>Ответ принимается полностью</w:t>
      </w:r>
      <w:r>
        <w:rPr>
          <w:b/>
          <w:i/>
          <w:sz w:val="22"/>
        </w:rPr>
        <w:t> </w:t>
      </w:r>
      <w:r>
        <w:rPr>
          <w:sz w:val="22"/>
        </w:rPr>
        <w:t>Код</w:t>
      </w:r>
      <w:r>
        <w:rPr>
          <w:spacing w:val="-7"/>
          <w:sz w:val="22"/>
        </w:rPr>
        <w:t> </w:t>
      </w:r>
      <w:r>
        <w:rPr>
          <w:sz w:val="22"/>
        </w:rPr>
        <w:t>3:</w:t>
      </w:r>
      <w:r>
        <w:rPr>
          <w:spacing w:val="-7"/>
          <w:sz w:val="22"/>
        </w:rPr>
        <w:t> </w:t>
      </w:r>
      <w:r>
        <w:rPr>
          <w:sz w:val="22"/>
        </w:rPr>
        <w:t>5</w:t>
      </w:r>
      <w:r>
        <w:rPr>
          <w:spacing w:val="-8"/>
          <w:sz w:val="22"/>
        </w:rPr>
        <w:t> </w:t>
      </w:r>
      <w:r>
        <w:rPr>
          <w:sz w:val="22"/>
        </w:rPr>
        <w:t>правильно</w:t>
      </w:r>
      <w:r>
        <w:rPr>
          <w:spacing w:val="-6"/>
          <w:sz w:val="22"/>
        </w:rPr>
        <w:t> </w:t>
      </w:r>
      <w:r>
        <w:rPr>
          <w:sz w:val="22"/>
        </w:rPr>
        <w:t>заполненных</w:t>
      </w:r>
      <w:r>
        <w:rPr>
          <w:spacing w:val="-8"/>
          <w:sz w:val="22"/>
        </w:rPr>
        <w:t> </w:t>
      </w:r>
      <w:r>
        <w:rPr>
          <w:sz w:val="22"/>
        </w:rPr>
        <w:t>ячеек. </w:t>
      </w:r>
      <w:r>
        <w:rPr>
          <w:b/>
          <w:i/>
          <w:sz w:val="22"/>
        </w:rPr>
        <w:t>Ответ принимается частично</w:t>
      </w:r>
    </w:p>
    <w:p>
      <w:pPr>
        <w:pStyle w:val="BodyText"/>
        <w:spacing w:before="1"/>
        <w:ind w:left="793"/>
      </w:pPr>
      <w:r>
        <w:rPr/>
        <w:t>Код</w:t>
      </w:r>
      <w:r>
        <w:rPr>
          <w:spacing w:val="-6"/>
        </w:rPr>
        <w:t> </w:t>
      </w:r>
      <w:r>
        <w:rPr/>
        <w:t>2:</w:t>
      </w:r>
      <w:r>
        <w:rPr>
          <w:spacing w:val="-5"/>
        </w:rPr>
        <w:t> </w:t>
      </w:r>
      <w:r>
        <w:rPr/>
        <w:t>4</w:t>
      </w:r>
      <w:r>
        <w:rPr>
          <w:spacing w:val="-7"/>
        </w:rPr>
        <w:t> </w:t>
      </w:r>
      <w:r>
        <w:rPr/>
        <w:t>правильно</w:t>
      </w:r>
      <w:r>
        <w:rPr>
          <w:spacing w:val="-3"/>
        </w:rPr>
        <w:t> </w:t>
      </w:r>
      <w:r>
        <w:rPr/>
        <w:t>заполненные</w:t>
      </w:r>
      <w:r>
        <w:rPr>
          <w:spacing w:val="-6"/>
        </w:rPr>
        <w:t> </w:t>
      </w:r>
      <w:r>
        <w:rPr>
          <w:spacing w:val="-2"/>
        </w:rPr>
        <w:t>ячейки.</w:t>
      </w:r>
    </w:p>
    <w:p>
      <w:pPr>
        <w:pStyle w:val="BodyText"/>
        <w:spacing w:before="182"/>
        <w:ind w:left="793"/>
      </w:pPr>
      <w:r>
        <w:rPr/>
        <w:t>Код</w:t>
      </w:r>
      <w:r>
        <w:rPr>
          <w:spacing w:val="-6"/>
        </w:rPr>
        <w:t> </w:t>
      </w:r>
      <w:r>
        <w:rPr/>
        <w:t>1:</w:t>
      </w:r>
      <w:r>
        <w:rPr>
          <w:spacing w:val="-5"/>
        </w:rPr>
        <w:t> </w:t>
      </w:r>
      <w:r>
        <w:rPr/>
        <w:t>3</w:t>
      </w:r>
      <w:r>
        <w:rPr>
          <w:spacing w:val="-7"/>
        </w:rPr>
        <w:t> </w:t>
      </w:r>
      <w:r>
        <w:rPr/>
        <w:t>правильно</w:t>
      </w:r>
      <w:r>
        <w:rPr>
          <w:spacing w:val="-3"/>
        </w:rPr>
        <w:t> </w:t>
      </w:r>
      <w:r>
        <w:rPr/>
        <w:t>заполненные</w:t>
      </w:r>
      <w:r>
        <w:rPr>
          <w:spacing w:val="-6"/>
        </w:rPr>
        <w:t> </w:t>
      </w:r>
      <w:r>
        <w:rPr>
          <w:spacing w:val="-2"/>
        </w:rPr>
        <w:t>ячейки.</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spacing w:after="0"/>
        <w:sectPr>
          <w:pgSz w:w="11910" w:h="16840"/>
          <w:pgMar w:header="0" w:footer="1194" w:top="940" w:bottom="1380" w:left="340" w:right="200"/>
        </w:sectPr>
      </w:pPr>
    </w:p>
    <w:p>
      <w:pPr>
        <w:pStyle w:val="BodyText"/>
        <w:spacing w:before="81"/>
        <w:ind w:left="793"/>
      </w:pPr>
      <w:r>
        <w:rPr/>
        <w:t>Код</w:t>
      </w:r>
      <w:r>
        <w:rPr>
          <w:spacing w:val="-5"/>
        </w:rPr>
        <w:t> </w:t>
      </w:r>
      <w:r>
        <w:rPr/>
        <w:t>0:</w:t>
      </w:r>
      <w:r>
        <w:rPr>
          <w:spacing w:val="-4"/>
        </w:rPr>
        <w:t> </w:t>
      </w:r>
      <w:r>
        <w:rPr/>
        <w:t>2</w:t>
      </w:r>
      <w:r>
        <w:rPr>
          <w:spacing w:val="-3"/>
        </w:rPr>
        <w:t> </w:t>
      </w:r>
      <w:r>
        <w:rPr/>
        <w:t>и</w:t>
      </w:r>
      <w:r>
        <w:rPr>
          <w:spacing w:val="-5"/>
        </w:rPr>
        <w:t> </w:t>
      </w:r>
      <w:r>
        <w:rPr/>
        <w:t>менее</w:t>
      </w:r>
      <w:r>
        <w:rPr>
          <w:spacing w:val="-5"/>
        </w:rPr>
        <w:t> </w:t>
      </w:r>
      <w:r>
        <w:rPr/>
        <w:t>правильно</w:t>
      </w:r>
      <w:r>
        <w:rPr>
          <w:spacing w:val="-5"/>
        </w:rPr>
        <w:t> </w:t>
      </w:r>
      <w:r>
        <w:rPr/>
        <w:t>заполненные</w:t>
      </w:r>
      <w:r>
        <w:rPr>
          <w:spacing w:val="-4"/>
        </w:rPr>
        <w:t> </w:t>
      </w:r>
      <w:r>
        <w:rPr>
          <w:spacing w:val="-2"/>
        </w:rPr>
        <w:t>ячейки.</w:t>
      </w:r>
    </w:p>
    <w:p>
      <w:pPr>
        <w:pStyle w:val="BodyText"/>
        <w:rPr>
          <w:sz w:val="24"/>
        </w:rPr>
      </w:pPr>
    </w:p>
    <w:p>
      <w:pPr>
        <w:pStyle w:val="BodyText"/>
        <w:spacing w:before="2"/>
        <w:rPr>
          <w:sz w:val="29"/>
        </w:rPr>
      </w:pPr>
    </w:p>
    <w:p>
      <w:pPr>
        <w:pStyle w:val="Heading4"/>
        <w:ind w:left="793"/>
      </w:pPr>
      <w:r>
        <w:rPr/>
        <w:t>Вопрос</w:t>
      </w:r>
      <w:r>
        <w:rPr>
          <w:spacing w:val="-5"/>
        </w:rPr>
        <w:t> </w:t>
      </w:r>
      <w:r>
        <w:rPr/>
        <w:t>5:</w:t>
      </w:r>
      <w:r>
        <w:rPr>
          <w:spacing w:val="-6"/>
        </w:rPr>
        <w:t> </w:t>
      </w:r>
      <w:r>
        <w:rPr/>
        <w:t>РАБОЧАЯ</w:t>
      </w:r>
      <w:r>
        <w:rPr>
          <w:spacing w:val="-2"/>
        </w:rPr>
        <w:t> </w:t>
      </w:r>
      <w:r>
        <w:rPr>
          <w:spacing w:val="-4"/>
        </w:rPr>
        <w:t>СИЛА</w:t>
      </w:r>
    </w:p>
    <w:p>
      <w:pPr>
        <w:pStyle w:val="BodyText"/>
        <w:spacing w:line="259" w:lineRule="auto" w:before="182"/>
        <w:ind w:left="793" w:right="1036"/>
      </w:pPr>
      <w:r>
        <w:rPr/>
        <w:t>Предположим,</w:t>
      </w:r>
      <w:r>
        <w:rPr>
          <w:spacing w:val="-3"/>
        </w:rPr>
        <w:t> </w:t>
      </w:r>
      <w:r>
        <w:rPr/>
        <w:t>что</w:t>
      </w:r>
      <w:r>
        <w:rPr>
          <w:spacing w:val="-5"/>
        </w:rPr>
        <w:t> </w:t>
      </w:r>
      <w:r>
        <w:rPr/>
        <w:t>информация</w:t>
      </w:r>
      <w:r>
        <w:rPr>
          <w:spacing w:val="-3"/>
        </w:rPr>
        <w:t> </w:t>
      </w:r>
      <w:r>
        <w:rPr/>
        <w:t>о</w:t>
      </w:r>
      <w:r>
        <w:rPr>
          <w:spacing w:val="-6"/>
        </w:rPr>
        <w:t> </w:t>
      </w:r>
      <w:r>
        <w:rPr/>
        <w:t>работоспособном</w:t>
      </w:r>
      <w:r>
        <w:rPr>
          <w:spacing w:val="-6"/>
        </w:rPr>
        <w:t> </w:t>
      </w:r>
      <w:r>
        <w:rPr/>
        <w:t>населении</w:t>
      </w:r>
      <w:r>
        <w:rPr>
          <w:spacing w:val="-5"/>
        </w:rPr>
        <w:t> </w:t>
      </w:r>
      <w:r>
        <w:rPr/>
        <w:t>публикуется</w:t>
      </w:r>
      <w:r>
        <w:rPr>
          <w:spacing w:val="-3"/>
        </w:rPr>
        <w:t> </w:t>
      </w:r>
      <w:r>
        <w:rPr/>
        <w:t>в</w:t>
      </w:r>
      <w:r>
        <w:rPr>
          <w:spacing w:val="-3"/>
        </w:rPr>
        <w:t> </w:t>
      </w:r>
      <w:r>
        <w:rPr/>
        <w:t>виде вышеприведенной схемы ежегодно.</w:t>
      </w:r>
    </w:p>
    <w:p>
      <w:pPr>
        <w:pStyle w:val="BodyText"/>
        <w:spacing w:line="259" w:lineRule="auto" w:before="159"/>
        <w:ind w:left="793" w:right="1036"/>
      </w:pPr>
      <w:r>
        <w:rPr/>
        <w:t>Внизу перечислены 4 вида сведений, которые представлены на схеме. Укажите, будут ли меняться</w:t>
      </w:r>
      <w:r>
        <w:rPr>
          <w:spacing w:val="-3"/>
        </w:rPr>
        <w:t> </w:t>
      </w:r>
      <w:r>
        <w:rPr/>
        <w:t>эти</w:t>
      </w:r>
      <w:r>
        <w:rPr>
          <w:spacing w:val="-5"/>
        </w:rPr>
        <w:t> </w:t>
      </w:r>
      <w:r>
        <w:rPr/>
        <w:t>сведения</w:t>
      </w:r>
      <w:r>
        <w:rPr>
          <w:spacing w:val="-5"/>
        </w:rPr>
        <w:t> </w:t>
      </w:r>
      <w:r>
        <w:rPr/>
        <w:t>из</w:t>
      </w:r>
      <w:r>
        <w:rPr>
          <w:spacing w:val="-2"/>
        </w:rPr>
        <w:t> </w:t>
      </w:r>
      <w:r>
        <w:rPr/>
        <w:t>года</w:t>
      </w:r>
      <w:r>
        <w:rPr>
          <w:spacing w:val="-4"/>
        </w:rPr>
        <w:t> </w:t>
      </w:r>
      <w:r>
        <w:rPr/>
        <w:t>в</w:t>
      </w:r>
      <w:r>
        <w:rPr>
          <w:spacing w:val="-3"/>
        </w:rPr>
        <w:t> </w:t>
      </w:r>
      <w:r>
        <w:rPr/>
        <w:t>год.</w:t>
      </w:r>
      <w:r>
        <w:rPr>
          <w:spacing w:val="-3"/>
        </w:rPr>
        <w:t> </w:t>
      </w:r>
      <w:r>
        <w:rPr/>
        <w:t>Исходя</w:t>
      </w:r>
      <w:r>
        <w:rPr>
          <w:spacing w:val="-3"/>
        </w:rPr>
        <w:t> </w:t>
      </w:r>
      <w:r>
        <w:rPr/>
        <w:t>из</w:t>
      </w:r>
      <w:r>
        <w:rPr>
          <w:spacing w:val="-2"/>
        </w:rPr>
        <w:t> </w:t>
      </w:r>
      <w:r>
        <w:rPr/>
        <w:t>своего</w:t>
      </w:r>
      <w:r>
        <w:rPr>
          <w:spacing w:val="-2"/>
        </w:rPr>
        <w:t> </w:t>
      </w:r>
      <w:r>
        <w:rPr/>
        <w:t>мнения, обведите</w:t>
      </w:r>
      <w:r>
        <w:rPr>
          <w:spacing w:val="-2"/>
        </w:rPr>
        <w:t> </w:t>
      </w:r>
      <w:r>
        <w:rPr/>
        <w:t>«Изменится»</w:t>
      </w:r>
      <w:r>
        <w:rPr>
          <w:spacing w:val="-4"/>
        </w:rPr>
        <w:t> </w:t>
      </w:r>
      <w:r>
        <w:rPr/>
        <w:t>или</w:t>
      </w:r>
    </w:p>
    <w:p>
      <w:pPr>
        <w:pStyle w:val="BodyText"/>
        <w:spacing w:before="1"/>
        <w:ind w:left="793"/>
      </w:pPr>
      <w:r>
        <w:rPr/>
        <w:pict>
          <v:shape style="position:absolute;margin-left:444.899994pt;margin-top:74.587891pt;width:84.5pt;height:18.75pt;mso-position-horizontal-relative:page;mso-position-vertical-relative:paragraph;z-index:-19308032" id="docshape126" coordorigin="8898,1492" coordsize="1690,375" path="m8898,1679l8964,1606,9074,1565,9146,1547,9227,1531,9317,1517,9414,1507,9518,1498,9628,1493,9743,1492,9858,1493,9968,1498,10072,1507,10169,1517,10259,1531,10340,1547,10412,1565,10473,1585,10558,1629,10588,1679,10580,1705,10522,1752,10412,1794,10340,1812,10259,1828,10169,1841,10072,1852,9968,1860,9858,1865,9743,1867,9628,1865,9518,1860,9414,1852,9317,1841,9227,1828,9146,1812,9074,1794,9013,1774,8928,1729,8898,1679xe" filled="false" stroked="true" strokeweight="1pt" strokecolor="#000000">
            <v:path arrowok="t"/>
            <v:stroke dashstyle="solid"/>
            <w10:wrap type="none"/>
          </v:shape>
        </w:pict>
      </w:r>
      <w:r>
        <w:rPr/>
        <w:t>«Не</w:t>
      </w:r>
      <w:r>
        <w:rPr>
          <w:spacing w:val="-5"/>
        </w:rPr>
        <w:t> </w:t>
      </w:r>
      <w:r>
        <w:rPr/>
        <w:t>изменится».</w:t>
      </w:r>
      <w:r>
        <w:rPr>
          <w:spacing w:val="-6"/>
        </w:rPr>
        <w:t> </w:t>
      </w:r>
      <w:r>
        <w:rPr/>
        <w:t>Первая</w:t>
      </w:r>
      <w:r>
        <w:rPr>
          <w:spacing w:val="-3"/>
        </w:rPr>
        <w:t> </w:t>
      </w:r>
      <w:r>
        <w:rPr/>
        <w:t>строка</w:t>
      </w:r>
      <w:r>
        <w:rPr>
          <w:spacing w:val="-7"/>
        </w:rPr>
        <w:t> </w:t>
      </w:r>
      <w:r>
        <w:rPr/>
        <w:t>уже</w:t>
      </w:r>
      <w:r>
        <w:rPr>
          <w:spacing w:val="-4"/>
        </w:rPr>
        <w:t> </w:t>
      </w:r>
      <w:r>
        <w:rPr/>
        <w:t>сделана</w:t>
      </w:r>
      <w:r>
        <w:rPr>
          <w:spacing w:val="-4"/>
        </w:rPr>
        <w:t> </w:t>
      </w:r>
      <w:r>
        <w:rPr/>
        <w:t>в</w:t>
      </w:r>
      <w:r>
        <w:rPr>
          <w:spacing w:val="-8"/>
        </w:rPr>
        <w:t> </w:t>
      </w:r>
      <w:r>
        <w:rPr/>
        <w:t>качестве</w:t>
      </w:r>
      <w:r>
        <w:rPr>
          <w:spacing w:val="-6"/>
        </w:rPr>
        <w:t> </w:t>
      </w:r>
      <w:r>
        <w:rPr>
          <w:spacing w:val="-2"/>
        </w:rPr>
        <w:t>примера.</w:t>
      </w:r>
    </w:p>
    <w:p>
      <w:pPr>
        <w:pStyle w:val="BodyText"/>
        <w:spacing w:before="8" w:after="1"/>
        <w:rPr>
          <w:sz w:val="15"/>
        </w:rPr>
      </w:pP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9"/>
        <w:gridCol w:w="3402"/>
      </w:tblGrid>
      <w:tr>
        <w:trPr>
          <w:trHeight w:val="493" w:hRule="atLeast"/>
        </w:trPr>
        <w:tc>
          <w:tcPr>
            <w:tcW w:w="6239" w:type="dxa"/>
          </w:tcPr>
          <w:p>
            <w:pPr>
              <w:pStyle w:val="TableParagraph"/>
              <w:spacing w:before="115"/>
              <w:ind w:left="1077" w:right="1068"/>
              <w:jc w:val="center"/>
              <w:rPr>
                <w:b/>
                <w:sz w:val="22"/>
              </w:rPr>
            </w:pPr>
            <w:r>
              <w:rPr>
                <w:b/>
                <w:sz w:val="22"/>
              </w:rPr>
              <w:t>Сведения,</w:t>
            </w:r>
            <w:r>
              <w:rPr>
                <w:b/>
                <w:spacing w:val="-9"/>
                <w:sz w:val="22"/>
              </w:rPr>
              <w:t> </w:t>
            </w:r>
            <w:r>
              <w:rPr>
                <w:b/>
                <w:sz w:val="22"/>
              </w:rPr>
              <w:t>представленные</w:t>
            </w:r>
            <w:r>
              <w:rPr>
                <w:b/>
                <w:spacing w:val="-10"/>
                <w:sz w:val="22"/>
              </w:rPr>
              <w:t> </w:t>
            </w:r>
            <w:r>
              <w:rPr>
                <w:b/>
                <w:sz w:val="22"/>
              </w:rPr>
              <w:t>на</w:t>
            </w:r>
            <w:r>
              <w:rPr>
                <w:b/>
                <w:spacing w:val="-9"/>
                <w:sz w:val="22"/>
              </w:rPr>
              <w:t> </w:t>
            </w:r>
            <w:r>
              <w:rPr>
                <w:b/>
                <w:spacing w:val="-2"/>
                <w:sz w:val="22"/>
              </w:rPr>
              <w:t>схеме</w:t>
            </w:r>
          </w:p>
        </w:tc>
        <w:tc>
          <w:tcPr>
            <w:tcW w:w="3402" w:type="dxa"/>
          </w:tcPr>
          <w:p>
            <w:pPr>
              <w:pStyle w:val="TableParagraph"/>
              <w:spacing w:before="115"/>
              <w:ind w:left="328"/>
              <w:rPr>
                <w:b/>
                <w:sz w:val="22"/>
              </w:rPr>
            </w:pPr>
            <w:r>
              <w:rPr>
                <w:b/>
                <w:sz w:val="22"/>
              </w:rPr>
              <w:t>Изменятся</w:t>
            </w:r>
            <w:r>
              <w:rPr>
                <w:b/>
                <w:spacing w:val="-3"/>
                <w:sz w:val="22"/>
              </w:rPr>
              <w:t> </w:t>
            </w:r>
            <w:r>
              <w:rPr>
                <w:b/>
                <w:sz w:val="22"/>
              </w:rPr>
              <w:t>ли</w:t>
            </w:r>
            <w:r>
              <w:rPr>
                <w:b/>
                <w:spacing w:val="-4"/>
                <w:sz w:val="22"/>
              </w:rPr>
              <w:t> </w:t>
            </w:r>
            <w:r>
              <w:rPr>
                <w:b/>
                <w:spacing w:val="-2"/>
                <w:sz w:val="22"/>
              </w:rPr>
              <w:t>сведения?</w:t>
            </w:r>
          </w:p>
        </w:tc>
      </w:tr>
      <w:tr>
        <w:trPr>
          <w:trHeight w:val="1493" w:hRule="atLeast"/>
        </w:trPr>
        <w:tc>
          <w:tcPr>
            <w:tcW w:w="6239" w:type="dxa"/>
          </w:tcPr>
          <w:p>
            <w:pPr>
              <w:pStyle w:val="TableParagraph"/>
              <w:rPr>
                <w:sz w:val="24"/>
              </w:rPr>
            </w:pPr>
          </w:p>
          <w:p>
            <w:pPr>
              <w:pStyle w:val="TableParagraph"/>
              <w:spacing w:before="213"/>
              <w:ind w:left="107"/>
              <w:rPr>
                <w:sz w:val="22"/>
              </w:rPr>
            </w:pPr>
            <w:r>
              <w:rPr>
                <w:sz w:val="22"/>
              </w:rPr>
              <w:t>Названия</w:t>
            </w:r>
            <w:r>
              <w:rPr>
                <w:spacing w:val="-8"/>
                <w:sz w:val="22"/>
              </w:rPr>
              <w:t> </w:t>
            </w:r>
            <w:r>
              <w:rPr>
                <w:sz w:val="22"/>
              </w:rPr>
              <w:t>групп</w:t>
            </w:r>
            <w:r>
              <w:rPr>
                <w:spacing w:val="-7"/>
                <w:sz w:val="22"/>
              </w:rPr>
              <w:t> </w:t>
            </w:r>
            <w:r>
              <w:rPr>
                <w:sz w:val="22"/>
              </w:rPr>
              <w:t>населения,</w:t>
            </w:r>
            <w:r>
              <w:rPr>
                <w:spacing w:val="-7"/>
                <w:sz w:val="22"/>
              </w:rPr>
              <w:t> </w:t>
            </w:r>
            <w:r>
              <w:rPr>
                <w:sz w:val="22"/>
              </w:rPr>
              <w:t>представленных</w:t>
            </w:r>
            <w:r>
              <w:rPr>
                <w:spacing w:val="-8"/>
                <w:sz w:val="22"/>
              </w:rPr>
              <w:t> </w:t>
            </w:r>
            <w:r>
              <w:rPr>
                <w:sz w:val="22"/>
              </w:rPr>
              <w:t>на</w:t>
            </w:r>
            <w:r>
              <w:rPr>
                <w:spacing w:val="-7"/>
                <w:sz w:val="22"/>
              </w:rPr>
              <w:t> </w:t>
            </w:r>
            <w:r>
              <w:rPr>
                <w:sz w:val="22"/>
              </w:rPr>
              <w:t>схеме (например, «Входящие в состав рабочей силы»)</w:t>
            </w:r>
          </w:p>
        </w:tc>
        <w:tc>
          <w:tcPr>
            <w:tcW w:w="3402" w:type="dxa"/>
          </w:tcPr>
          <w:p>
            <w:pPr>
              <w:pStyle w:val="TableParagraph"/>
              <w:rPr>
                <w:sz w:val="24"/>
              </w:rPr>
            </w:pPr>
          </w:p>
          <w:p>
            <w:pPr>
              <w:pStyle w:val="TableParagraph"/>
              <w:spacing w:before="7"/>
              <w:rPr>
                <w:sz w:val="29"/>
              </w:rPr>
            </w:pPr>
          </w:p>
          <w:p>
            <w:pPr>
              <w:pStyle w:val="TableParagraph"/>
              <w:ind w:left="352"/>
              <w:rPr>
                <w:sz w:val="22"/>
              </w:rPr>
            </w:pPr>
            <w:r>
              <w:rPr>
                <w:sz w:val="22"/>
              </w:rPr>
              <w:t>Изменятся</w:t>
            </w:r>
            <w:r>
              <w:rPr>
                <w:spacing w:val="-4"/>
                <w:sz w:val="22"/>
              </w:rPr>
              <w:t> </w:t>
            </w:r>
            <w:r>
              <w:rPr>
                <w:sz w:val="22"/>
              </w:rPr>
              <w:t>/</w:t>
            </w:r>
            <w:r>
              <w:rPr>
                <w:spacing w:val="-4"/>
                <w:sz w:val="22"/>
              </w:rPr>
              <w:t> </w:t>
            </w:r>
            <w:r>
              <w:rPr>
                <w:sz w:val="22"/>
              </w:rPr>
              <w:t>Не</w:t>
            </w:r>
            <w:r>
              <w:rPr>
                <w:spacing w:val="-3"/>
                <w:sz w:val="22"/>
              </w:rPr>
              <w:t> </w:t>
            </w:r>
            <w:r>
              <w:rPr>
                <w:spacing w:val="-2"/>
                <w:sz w:val="22"/>
              </w:rPr>
              <w:t>изменятся</w:t>
            </w:r>
          </w:p>
        </w:tc>
      </w:tr>
      <w:tr>
        <w:trPr>
          <w:trHeight w:val="505" w:hRule="atLeast"/>
        </w:trPr>
        <w:tc>
          <w:tcPr>
            <w:tcW w:w="6239" w:type="dxa"/>
          </w:tcPr>
          <w:p>
            <w:pPr>
              <w:pStyle w:val="TableParagraph"/>
              <w:spacing w:before="122"/>
              <w:ind w:left="107"/>
              <w:rPr>
                <w:sz w:val="22"/>
              </w:rPr>
            </w:pPr>
            <w:r>
              <w:rPr>
                <w:sz w:val="22"/>
              </w:rPr>
              <w:t>Проценты</w:t>
            </w:r>
            <w:r>
              <w:rPr>
                <w:spacing w:val="-10"/>
                <w:sz w:val="22"/>
              </w:rPr>
              <w:t> </w:t>
            </w:r>
            <w:r>
              <w:rPr>
                <w:sz w:val="22"/>
              </w:rPr>
              <w:t>(например,</w:t>
            </w:r>
            <w:r>
              <w:rPr>
                <w:spacing w:val="-9"/>
                <w:sz w:val="22"/>
              </w:rPr>
              <w:t> </w:t>
            </w:r>
            <w:r>
              <w:rPr>
                <w:spacing w:val="-2"/>
                <w:sz w:val="22"/>
              </w:rPr>
              <w:t>64,2%)</w:t>
            </w:r>
          </w:p>
        </w:tc>
        <w:tc>
          <w:tcPr>
            <w:tcW w:w="3402" w:type="dxa"/>
          </w:tcPr>
          <w:p>
            <w:pPr>
              <w:pStyle w:val="TableParagraph"/>
              <w:spacing w:before="122"/>
              <w:ind w:left="352"/>
              <w:rPr>
                <w:sz w:val="22"/>
              </w:rPr>
            </w:pPr>
            <w:r>
              <w:rPr>
                <w:sz w:val="22"/>
              </w:rPr>
              <w:t>Изменятся</w:t>
            </w:r>
            <w:r>
              <w:rPr>
                <w:spacing w:val="-4"/>
                <w:sz w:val="22"/>
              </w:rPr>
              <w:t> </w:t>
            </w:r>
            <w:r>
              <w:rPr>
                <w:sz w:val="22"/>
              </w:rPr>
              <w:t>/</w:t>
            </w:r>
            <w:r>
              <w:rPr>
                <w:spacing w:val="-4"/>
                <w:sz w:val="22"/>
              </w:rPr>
              <w:t> </w:t>
            </w:r>
            <w:r>
              <w:rPr>
                <w:sz w:val="22"/>
              </w:rPr>
              <w:t>Не</w:t>
            </w:r>
            <w:r>
              <w:rPr>
                <w:spacing w:val="-3"/>
                <w:sz w:val="22"/>
              </w:rPr>
              <w:t> </w:t>
            </w:r>
            <w:r>
              <w:rPr>
                <w:spacing w:val="-2"/>
                <w:sz w:val="22"/>
              </w:rPr>
              <w:t>изменятся</w:t>
            </w:r>
          </w:p>
        </w:tc>
      </w:tr>
      <w:tr>
        <w:trPr>
          <w:trHeight w:val="506" w:hRule="atLeast"/>
        </w:trPr>
        <w:tc>
          <w:tcPr>
            <w:tcW w:w="6239" w:type="dxa"/>
          </w:tcPr>
          <w:p>
            <w:pPr>
              <w:pStyle w:val="TableParagraph"/>
              <w:spacing w:before="122"/>
              <w:ind w:left="107"/>
              <w:rPr>
                <w:sz w:val="22"/>
              </w:rPr>
            </w:pPr>
            <w:r>
              <w:rPr>
                <w:sz w:val="22"/>
              </w:rPr>
              <w:t>Численность</w:t>
            </w:r>
            <w:r>
              <w:rPr>
                <w:spacing w:val="-10"/>
                <w:sz w:val="22"/>
              </w:rPr>
              <w:t> </w:t>
            </w:r>
            <w:r>
              <w:rPr>
                <w:sz w:val="22"/>
              </w:rPr>
              <w:t>различных</w:t>
            </w:r>
            <w:r>
              <w:rPr>
                <w:spacing w:val="-11"/>
                <w:sz w:val="22"/>
              </w:rPr>
              <w:t> </w:t>
            </w:r>
            <w:r>
              <w:rPr>
                <w:sz w:val="22"/>
              </w:rPr>
              <w:t>групп</w:t>
            </w:r>
            <w:r>
              <w:rPr>
                <w:spacing w:val="-7"/>
                <w:sz w:val="22"/>
              </w:rPr>
              <w:t> </w:t>
            </w:r>
            <w:r>
              <w:rPr>
                <w:sz w:val="22"/>
              </w:rPr>
              <w:t>(например,</w:t>
            </w:r>
            <w:r>
              <w:rPr>
                <w:spacing w:val="-9"/>
                <w:sz w:val="22"/>
              </w:rPr>
              <w:t> </w:t>
            </w:r>
            <w:r>
              <w:rPr>
                <w:spacing w:val="-2"/>
                <w:sz w:val="22"/>
              </w:rPr>
              <w:t>2656,5)</w:t>
            </w:r>
          </w:p>
        </w:tc>
        <w:tc>
          <w:tcPr>
            <w:tcW w:w="3402" w:type="dxa"/>
          </w:tcPr>
          <w:p>
            <w:pPr>
              <w:pStyle w:val="TableParagraph"/>
              <w:spacing w:before="122"/>
              <w:ind w:left="349"/>
              <w:rPr>
                <w:sz w:val="22"/>
              </w:rPr>
            </w:pPr>
            <w:r>
              <w:rPr>
                <w:sz w:val="22"/>
              </w:rPr>
              <w:t>Изменится</w:t>
            </w:r>
            <w:r>
              <w:rPr>
                <w:spacing w:val="-5"/>
                <w:sz w:val="22"/>
              </w:rPr>
              <w:t> </w:t>
            </w:r>
            <w:r>
              <w:rPr>
                <w:sz w:val="22"/>
              </w:rPr>
              <w:t>/ Не</w:t>
            </w:r>
            <w:r>
              <w:rPr>
                <w:spacing w:val="-4"/>
                <w:sz w:val="22"/>
              </w:rPr>
              <w:t> </w:t>
            </w:r>
            <w:r>
              <w:rPr>
                <w:spacing w:val="-2"/>
                <w:sz w:val="22"/>
              </w:rPr>
              <w:t>изменится</w:t>
            </w:r>
          </w:p>
        </w:tc>
      </w:tr>
      <w:tr>
        <w:trPr>
          <w:trHeight w:val="505" w:hRule="atLeast"/>
        </w:trPr>
        <w:tc>
          <w:tcPr>
            <w:tcW w:w="6239" w:type="dxa"/>
          </w:tcPr>
          <w:p>
            <w:pPr>
              <w:pStyle w:val="TableParagraph"/>
              <w:spacing w:before="122"/>
              <w:ind w:left="107"/>
              <w:rPr>
                <w:sz w:val="22"/>
              </w:rPr>
            </w:pPr>
            <w:r>
              <w:rPr>
                <w:sz w:val="22"/>
              </w:rPr>
              <w:t>Примечания,</w:t>
            </w:r>
            <w:r>
              <w:rPr>
                <w:spacing w:val="-9"/>
                <w:sz w:val="22"/>
              </w:rPr>
              <w:t> </w:t>
            </w:r>
            <w:r>
              <w:rPr>
                <w:sz w:val="22"/>
              </w:rPr>
              <w:t>приведенные</w:t>
            </w:r>
            <w:r>
              <w:rPr>
                <w:spacing w:val="-8"/>
                <w:sz w:val="22"/>
              </w:rPr>
              <w:t> </w:t>
            </w:r>
            <w:r>
              <w:rPr>
                <w:sz w:val="22"/>
              </w:rPr>
              <w:t>под</w:t>
            </w:r>
            <w:r>
              <w:rPr>
                <w:spacing w:val="-8"/>
                <w:sz w:val="22"/>
              </w:rPr>
              <w:t> </w:t>
            </w:r>
            <w:r>
              <w:rPr>
                <w:spacing w:val="-2"/>
                <w:sz w:val="22"/>
              </w:rPr>
              <w:t>схемой</w:t>
            </w:r>
          </w:p>
        </w:tc>
        <w:tc>
          <w:tcPr>
            <w:tcW w:w="3402" w:type="dxa"/>
          </w:tcPr>
          <w:p>
            <w:pPr>
              <w:pStyle w:val="TableParagraph"/>
              <w:spacing w:before="122"/>
              <w:ind w:left="352"/>
              <w:rPr>
                <w:sz w:val="22"/>
              </w:rPr>
            </w:pPr>
            <w:r>
              <w:rPr>
                <w:sz w:val="22"/>
              </w:rPr>
              <w:t>Изменятся</w:t>
            </w:r>
            <w:r>
              <w:rPr>
                <w:spacing w:val="-4"/>
                <w:sz w:val="22"/>
              </w:rPr>
              <w:t> </w:t>
            </w:r>
            <w:r>
              <w:rPr>
                <w:sz w:val="22"/>
              </w:rPr>
              <w:t>/</w:t>
            </w:r>
            <w:r>
              <w:rPr>
                <w:spacing w:val="-4"/>
                <w:sz w:val="22"/>
              </w:rPr>
              <w:t> </w:t>
            </w:r>
            <w:r>
              <w:rPr>
                <w:sz w:val="22"/>
              </w:rPr>
              <w:t>Не</w:t>
            </w:r>
            <w:r>
              <w:rPr>
                <w:spacing w:val="-3"/>
                <w:sz w:val="22"/>
              </w:rPr>
              <w:t> </w:t>
            </w:r>
            <w:r>
              <w:rPr>
                <w:spacing w:val="-2"/>
                <w:sz w:val="22"/>
              </w:rPr>
              <w:t>изменятся</w:t>
            </w:r>
          </w:p>
        </w:tc>
      </w:tr>
    </w:tbl>
    <w:p>
      <w:pPr>
        <w:pStyle w:val="BodyText"/>
        <w:rPr>
          <w:sz w:val="24"/>
        </w:rPr>
      </w:pPr>
    </w:p>
    <w:p>
      <w:pPr>
        <w:pStyle w:val="Heading3"/>
        <w:spacing w:before="154"/>
        <w:ind w:left="793"/>
      </w:pPr>
      <w:r>
        <w:rPr/>
        <w:t>РАБОЧАЯ</w:t>
      </w:r>
      <w:r>
        <w:rPr>
          <w:spacing w:val="-4"/>
        </w:rPr>
        <w:t> </w:t>
      </w:r>
      <w:r>
        <w:rPr/>
        <w:t>СИЛА:</w:t>
      </w:r>
      <w:r>
        <w:rPr>
          <w:spacing w:val="-3"/>
        </w:rPr>
        <w:t> </w:t>
      </w:r>
      <w:r>
        <w:rPr/>
        <w:t>ОЦЕНКА</w:t>
      </w:r>
      <w:r>
        <w:rPr>
          <w:spacing w:val="-8"/>
        </w:rPr>
        <w:t> </w:t>
      </w:r>
      <w:r>
        <w:rPr/>
        <w:t>ОТВЕТА</w:t>
      </w:r>
      <w:r>
        <w:rPr>
          <w:spacing w:val="-9"/>
        </w:rPr>
        <w:t> </w:t>
      </w:r>
      <w:r>
        <w:rPr/>
        <w:t>НА</w:t>
      </w:r>
      <w:r>
        <w:rPr>
          <w:spacing w:val="-9"/>
        </w:rPr>
        <w:t> </w:t>
      </w:r>
      <w:r>
        <w:rPr/>
        <w:t>ВОПРОС</w:t>
      </w:r>
      <w:r>
        <w:rPr>
          <w:spacing w:val="-3"/>
        </w:rPr>
        <w:t> </w:t>
      </w:r>
      <w:r>
        <w:rPr>
          <w:spacing w:val="-10"/>
        </w:rPr>
        <w:t>5</w:t>
      </w:r>
    </w:p>
    <w:p>
      <w:pPr>
        <w:pStyle w:val="BodyText"/>
        <w:spacing w:before="183"/>
        <w:ind w:left="793"/>
      </w:pPr>
      <w:r>
        <w:rPr/>
        <w:pict>
          <v:shape style="position:absolute;margin-left:444.899994pt;margin-top:83.587868pt;width:84.5pt;height:18.75pt;mso-position-horizontal-relative:page;mso-position-vertical-relative:paragraph;z-index:-19307520" id="docshape127" coordorigin="8898,1672" coordsize="1690,375" path="m8898,1859l8964,1786,9074,1745,9146,1727,9227,1711,9317,1697,9414,1687,9518,1678,9628,1673,9743,1672,9858,1673,9968,1678,10072,1687,10169,1697,10259,1711,10340,1727,10412,1745,10473,1765,10558,1809,10588,1859,10580,1885,10522,1932,10412,1974,10340,1992,10259,2008,10169,2021,10072,2032,9968,2040,9858,2045,9743,2047,9628,2045,9518,2040,9414,2032,9317,2021,9227,2008,9146,1992,9074,1974,9013,1954,8928,1909,8898,1859xe" filled="false" stroked="true" strokeweight="1pt" strokecolor="#000000">
            <v:path arrowok="t"/>
            <v:stroke dashstyle="solid"/>
            <w10:wrap type="none"/>
          </v:shape>
        </w:pict>
      </w:r>
      <w:r>
        <w:rPr/>
        <w:t>ЦЕЛЬ</w:t>
      </w:r>
      <w:r>
        <w:rPr>
          <w:spacing w:val="-8"/>
        </w:rPr>
        <w:t> </w:t>
      </w:r>
      <w:r>
        <w:rPr/>
        <w:t>ВОПРОСА:</w:t>
      </w:r>
      <w:r>
        <w:rPr>
          <w:spacing w:val="-4"/>
        </w:rPr>
        <w:t> </w:t>
      </w:r>
      <w:r>
        <w:rPr/>
        <w:t>Анализ</w:t>
      </w:r>
      <w:r>
        <w:rPr>
          <w:spacing w:val="-6"/>
        </w:rPr>
        <w:t> </w:t>
      </w:r>
      <w:r>
        <w:rPr/>
        <w:t>содержания</w:t>
      </w:r>
      <w:r>
        <w:rPr>
          <w:spacing w:val="-7"/>
        </w:rPr>
        <w:t> </w:t>
      </w:r>
      <w:r>
        <w:rPr/>
        <w:t>текста:</w:t>
      </w:r>
      <w:r>
        <w:rPr>
          <w:spacing w:val="-9"/>
        </w:rPr>
        <w:t> </w:t>
      </w:r>
      <w:r>
        <w:rPr/>
        <w:t>понимание</w:t>
      </w:r>
      <w:r>
        <w:rPr>
          <w:spacing w:val="-5"/>
        </w:rPr>
        <w:t> </w:t>
      </w:r>
      <w:r>
        <w:rPr/>
        <w:t>статуса</w:t>
      </w:r>
      <w:r>
        <w:rPr>
          <w:spacing w:val="-8"/>
        </w:rPr>
        <w:t> </w:t>
      </w:r>
      <w:r>
        <w:rPr/>
        <w:t>элементов</w:t>
      </w:r>
      <w:r>
        <w:rPr>
          <w:spacing w:val="-3"/>
        </w:rPr>
        <w:t> </w:t>
      </w:r>
      <w:r>
        <w:rPr>
          <w:spacing w:val="-2"/>
        </w:rPr>
        <w:t>схемы</w:t>
      </w:r>
    </w:p>
    <w:p>
      <w:pPr>
        <w:pStyle w:val="BodyText"/>
        <w:spacing w:before="9"/>
        <w:rPr>
          <w:sz w:val="15"/>
        </w:rPr>
      </w:pP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9"/>
        <w:gridCol w:w="3402"/>
      </w:tblGrid>
      <w:tr>
        <w:trPr>
          <w:trHeight w:val="494" w:hRule="atLeast"/>
        </w:trPr>
        <w:tc>
          <w:tcPr>
            <w:tcW w:w="6239" w:type="dxa"/>
          </w:tcPr>
          <w:p>
            <w:pPr>
              <w:pStyle w:val="TableParagraph"/>
              <w:spacing w:before="115"/>
              <w:ind w:left="1077" w:right="1068"/>
              <w:jc w:val="center"/>
              <w:rPr>
                <w:b/>
                <w:sz w:val="22"/>
              </w:rPr>
            </w:pPr>
            <w:r>
              <w:rPr>
                <w:b/>
                <w:sz w:val="22"/>
              </w:rPr>
              <w:t>Сведения,</w:t>
            </w:r>
            <w:r>
              <w:rPr>
                <w:b/>
                <w:spacing w:val="-9"/>
                <w:sz w:val="22"/>
              </w:rPr>
              <w:t> </w:t>
            </w:r>
            <w:r>
              <w:rPr>
                <w:b/>
                <w:sz w:val="22"/>
              </w:rPr>
              <w:t>представленные</w:t>
            </w:r>
            <w:r>
              <w:rPr>
                <w:b/>
                <w:spacing w:val="-10"/>
                <w:sz w:val="22"/>
              </w:rPr>
              <w:t> </w:t>
            </w:r>
            <w:r>
              <w:rPr>
                <w:b/>
                <w:sz w:val="22"/>
              </w:rPr>
              <w:t>на</w:t>
            </w:r>
            <w:r>
              <w:rPr>
                <w:b/>
                <w:spacing w:val="-9"/>
                <w:sz w:val="22"/>
              </w:rPr>
              <w:t> </w:t>
            </w:r>
            <w:r>
              <w:rPr>
                <w:b/>
                <w:spacing w:val="-2"/>
                <w:sz w:val="22"/>
              </w:rPr>
              <w:t>схеме</w:t>
            </w:r>
          </w:p>
        </w:tc>
        <w:tc>
          <w:tcPr>
            <w:tcW w:w="3402" w:type="dxa"/>
          </w:tcPr>
          <w:p>
            <w:pPr>
              <w:pStyle w:val="TableParagraph"/>
              <w:spacing w:before="115"/>
              <w:ind w:left="328"/>
              <w:rPr>
                <w:b/>
                <w:sz w:val="22"/>
              </w:rPr>
            </w:pPr>
            <w:r>
              <w:rPr>
                <w:b/>
                <w:sz w:val="22"/>
              </w:rPr>
              <w:t>Изменятся</w:t>
            </w:r>
            <w:r>
              <w:rPr>
                <w:b/>
                <w:spacing w:val="-3"/>
                <w:sz w:val="22"/>
              </w:rPr>
              <w:t> </w:t>
            </w:r>
            <w:r>
              <w:rPr>
                <w:b/>
                <w:sz w:val="22"/>
              </w:rPr>
              <w:t>ли</w:t>
            </w:r>
            <w:r>
              <w:rPr>
                <w:b/>
                <w:spacing w:val="-4"/>
                <w:sz w:val="22"/>
              </w:rPr>
              <w:t> </w:t>
            </w:r>
            <w:r>
              <w:rPr>
                <w:b/>
                <w:spacing w:val="-2"/>
                <w:sz w:val="22"/>
              </w:rPr>
              <w:t>сведения?</w:t>
            </w:r>
          </w:p>
        </w:tc>
      </w:tr>
      <w:tr>
        <w:trPr>
          <w:trHeight w:val="1490" w:hRule="atLeast"/>
        </w:trPr>
        <w:tc>
          <w:tcPr>
            <w:tcW w:w="6239" w:type="dxa"/>
          </w:tcPr>
          <w:p>
            <w:pPr>
              <w:pStyle w:val="TableParagraph"/>
              <w:rPr>
                <w:sz w:val="24"/>
              </w:rPr>
            </w:pPr>
          </w:p>
          <w:p>
            <w:pPr>
              <w:pStyle w:val="TableParagraph"/>
              <w:spacing w:before="214"/>
              <w:ind w:left="107"/>
              <w:rPr>
                <w:sz w:val="22"/>
              </w:rPr>
            </w:pPr>
            <w:r>
              <w:rPr>
                <w:sz w:val="22"/>
              </w:rPr>
              <w:t>Названия</w:t>
            </w:r>
            <w:r>
              <w:rPr>
                <w:spacing w:val="-8"/>
                <w:sz w:val="22"/>
              </w:rPr>
              <w:t> </w:t>
            </w:r>
            <w:r>
              <w:rPr>
                <w:sz w:val="22"/>
              </w:rPr>
              <w:t>групп</w:t>
            </w:r>
            <w:r>
              <w:rPr>
                <w:spacing w:val="-7"/>
                <w:sz w:val="22"/>
              </w:rPr>
              <w:t> </w:t>
            </w:r>
            <w:r>
              <w:rPr>
                <w:sz w:val="22"/>
              </w:rPr>
              <w:t>населения,</w:t>
            </w:r>
            <w:r>
              <w:rPr>
                <w:spacing w:val="-7"/>
                <w:sz w:val="22"/>
              </w:rPr>
              <w:t> </w:t>
            </w:r>
            <w:r>
              <w:rPr>
                <w:sz w:val="22"/>
              </w:rPr>
              <w:t>представленных</w:t>
            </w:r>
            <w:r>
              <w:rPr>
                <w:spacing w:val="-8"/>
                <w:sz w:val="22"/>
              </w:rPr>
              <w:t> </w:t>
            </w:r>
            <w:r>
              <w:rPr>
                <w:sz w:val="22"/>
              </w:rPr>
              <w:t>на</w:t>
            </w:r>
            <w:r>
              <w:rPr>
                <w:spacing w:val="-7"/>
                <w:sz w:val="22"/>
              </w:rPr>
              <w:t> </w:t>
            </w:r>
            <w:r>
              <w:rPr>
                <w:sz w:val="22"/>
              </w:rPr>
              <w:t>схеме (например, «Входящие в состав рабочей силы»)</w:t>
            </w:r>
          </w:p>
        </w:tc>
        <w:tc>
          <w:tcPr>
            <w:tcW w:w="3402" w:type="dxa"/>
          </w:tcPr>
          <w:p>
            <w:pPr>
              <w:pStyle w:val="TableParagraph"/>
              <w:rPr>
                <w:sz w:val="24"/>
              </w:rPr>
            </w:pPr>
          </w:p>
          <w:p>
            <w:pPr>
              <w:pStyle w:val="TableParagraph"/>
              <w:spacing w:before="7"/>
              <w:rPr>
                <w:sz w:val="29"/>
              </w:rPr>
            </w:pPr>
          </w:p>
          <w:p>
            <w:pPr>
              <w:pStyle w:val="TableParagraph"/>
              <w:ind w:left="352"/>
              <w:rPr>
                <w:sz w:val="22"/>
              </w:rPr>
            </w:pPr>
            <w:r>
              <w:rPr>
                <w:sz w:val="22"/>
              </w:rPr>
              <w:t>Изменятся</w:t>
            </w:r>
            <w:r>
              <w:rPr>
                <w:spacing w:val="-4"/>
                <w:sz w:val="22"/>
              </w:rPr>
              <w:t> </w:t>
            </w:r>
            <w:r>
              <w:rPr>
                <w:sz w:val="22"/>
              </w:rPr>
              <w:t>/</w:t>
            </w:r>
            <w:r>
              <w:rPr>
                <w:spacing w:val="-4"/>
                <w:sz w:val="22"/>
              </w:rPr>
              <w:t> </w:t>
            </w:r>
            <w:r>
              <w:rPr>
                <w:sz w:val="22"/>
              </w:rPr>
              <w:t>Не</w:t>
            </w:r>
            <w:r>
              <w:rPr>
                <w:spacing w:val="-3"/>
                <w:sz w:val="22"/>
              </w:rPr>
              <w:t> </w:t>
            </w:r>
            <w:r>
              <w:rPr>
                <w:spacing w:val="-2"/>
                <w:sz w:val="22"/>
              </w:rPr>
              <w:t>изменятся</w:t>
            </w:r>
          </w:p>
        </w:tc>
      </w:tr>
      <w:tr>
        <w:trPr>
          <w:trHeight w:val="505" w:hRule="atLeast"/>
        </w:trPr>
        <w:tc>
          <w:tcPr>
            <w:tcW w:w="6239" w:type="dxa"/>
          </w:tcPr>
          <w:p>
            <w:pPr>
              <w:pStyle w:val="TableParagraph"/>
              <w:spacing w:before="124"/>
              <w:ind w:left="107"/>
              <w:rPr>
                <w:sz w:val="22"/>
              </w:rPr>
            </w:pPr>
            <w:r>
              <w:rPr>
                <w:sz w:val="22"/>
              </w:rPr>
              <w:t>Проценты</w:t>
            </w:r>
            <w:r>
              <w:rPr>
                <w:spacing w:val="-10"/>
                <w:sz w:val="22"/>
              </w:rPr>
              <w:t> </w:t>
            </w:r>
            <w:r>
              <w:rPr>
                <w:sz w:val="22"/>
              </w:rPr>
              <w:t>(например,</w:t>
            </w:r>
            <w:r>
              <w:rPr>
                <w:spacing w:val="-9"/>
                <w:sz w:val="22"/>
              </w:rPr>
              <w:t> </w:t>
            </w:r>
            <w:r>
              <w:rPr>
                <w:spacing w:val="-2"/>
                <w:sz w:val="22"/>
              </w:rPr>
              <w:t>64,2%)</w:t>
            </w:r>
          </w:p>
        </w:tc>
        <w:tc>
          <w:tcPr>
            <w:tcW w:w="3402" w:type="dxa"/>
          </w:tcPr>
          <w:p>
            <w:pPr>
              <w:pStyle w:val="TableParagraph"/>
              <w:spacing w:before="124"/>
              <w:ind w:left="352"/>
              <w:rPr>
                <w:sz w:val="22"/>
              </w:rPr>
            </w:pPr>
            <w:r>
              <w:rPr>
                <w:sz w:val="22"/>
              </w:rPr>
              <w:t>Изменятся</w:t>
            </w:r>
            <w:r>
              <w:rPr>
                <w:spacing w:val="-4"/>
                <w:sz w:val="22"/>
              </w:rPr>
              <w:t> </w:t>
            </w:r>
            <w:r>
              <w:rPr>
                <w:sz w:val="22"/>
              </w:rPr>
              <w:t>/</w:t>
            </w:r>
            <w:r>
              <w:rPr>
                <w:spacing w:val="-4"/>
                <w:sz w:val="22"/>
              </w:rPr>
              <w:t> </w:t>
            </w:r>
            <w:r>
              <w:rPr>
                <w:sz w:val="22"/>
              </w:rPr>
              <w:t>Не</w:t>
            </w:r>
            <w:r>
              <w:rPr>
                <w:spacing w:val="-3"/>
                <w:sz w:val="22"/>
              </w:rPr>
              <w:t> </w:t>
            </w:r>
            <w:r>
              <w:rPr>
                <w:spacing w:val="-2"/>
                <w:sz w:val="22"/>
              </w:rPr>
              <w:t>изменятся</w:t>
            </w:r>
          </w:p>
        </w:tc>
      </w:tr>
      <w:tr>
        <w:trPr>
          <w:trHeight w:val="506" w:hRule="atLeast"/>
        </w:trPr>
        <w:tc>
          <w:tcPr>
            <w:tcW w:w="6239" w:type="dxa"/>
          </w:tcPr>
          <w:p>
            <w:pPr>
              <w:pStyle w:val="TableParagraph"/>
              <w:spacing w:before="124"/>
              <w:ind w:left="107"/>
              <w:rPr>
                <w:sz w:val="22"/>
              </w:rPr>
            </w:pPr>
            <w:r>
              <w:rPr>
                <w:sz w:val="22"/>
              </w:rPr>
              <w:t>Численность</w:t>
            </w:r>
            <w:r>
              <w:rPr>
                <w:spacing w:val="-10"/>
                <w:sz w:val="22"/>
              </w:rPr>
              <w:t> </w:t>
            </w:r>
            <w:r>
              <w:rPr>
                <w:sz w:val="22"/>
              </w:rPr>
              <w:t>различных</w:t>
            </w:r>
            <w:r>
              <w:rPr>
                <w:spacing w:val="-11"/>
                <w:sz w:val="22"/>
              </w:rPr>
              <w:t> </w:t>
            </w:r>
            <w:r>
              <w:rPr>
                <w:sz w:val="22"/>
              </w:rPr>
              <w:t>групп</w:t>
            </w:r>
            <w:r>
              <w:rPr>
                <w:spacing w:val="-7"/>
                <w:sz w:val="22"/>
              </w:rPr>
              <w:t> </w:t>
            </w:r>
            <w:r>
              <w:rPr>
                <w:sz w:val="22"/>
              </w:rPr>
              <w:t>(например,</w:t>
            </w:r>
            <w:r>
              <w:rPr>
                <w:spacing w:val="-9"/>
                <w:sz w:val="22"/>
              </w:rPr>
              <w:t> </w:t>
            </w:r>
            <w:r>
              <w:rPr>
                <w:spacing w:val="-2"/>
                <w:sz w:val="22"/>
              </w:rPr>
              <w:t>2656,5)</w:t>
            </w:r>
          </w:p>
        </w:tc>
        <w:tc>
          <w:tcPr>
            <w:tcW w:w="3402" w:type="dxa"/>
          </w:tcPr>
          <w:p>
            <w:pPr>
              <w:pStyle w:val="TableParagraph"/>
              <w:spacing w:before="124"/>
              <w:ind w:left="349"/>
              <w:rPr>
                <w:sz w:val="22"/>
              </w:rPr>
            </w:pPr>
            <w:r>
              <w:rPr>
                <w:sz w:val="22"/>
              </w:rPr>
              <w:t>Изменится</w:t>
            </w:r>
            <w:r>
              <w:rPr>
                <w:spacing w:val="-5"/>
                <w:sz w:val="22"/>
              </w:rPr>
              <w:t> </w:t>
            </w:r>
            <w:r>
              <w:rPr>
                <w:sz w:val="22"/>
              </w:rPr>
              <w:t>/ Не</w:t>
            </w:r>
            <w:r>
              <w:rPr>
                <w:spacing w:val="-4"/>
                <w:sz w:val="22"/>
              </w:rPr>
              <w:t> </w:t>
            </w:r>
            <w:r>
              <w:rPr>
                <w:spacing w:val="-2"/>
                <w:sz w:val="22"/>
              </w:rPr>
              <w:t>изменится</w:t>
            </w:r>
          </w:p>
        </w:tc>
      </w:tr>
      <w:tr>
        <w:trPr>
          <w:trHeight w:val="508" w:hRule="atLeast"/>
        </w:trPr>
        <w:tc>
          <w:tcPr>
            <w:tcW w:w="6239" w:type="dxa"/>
          </w:tcPr>
          <w:p>
            <w:pPr>
              <w:pStyle w:val="TableParagraph"/>
              <w:spacing w:before="124"/>
              <w:ind w:left="107"/>
              <w:rPr>
                <w:sz w:val="22"/>
              </w:rPr>
            </w:pPr>
            <w:r>
              <w:rPr>
                <w:sz w:val="22"/>
              </w:rPr>
              <w:t>Примечания,</w:t>
            </w:r>
            <w:r>
              <w:rPr>
                <w:spacing w:val="-9"/>
                <w:sz w:val="22"/>
              </w:rPr>
              <w:t> </w:t>
            </w:r>
            <w:r>
              <w:rPr>
                <w:sz w:val="22"/>
              </w:rPr>
              <w:t>приведенные</w:t>
            </w:r>
            <w:r>
              <w:rPr>
                <w:spacing w:val="-8"/>
                <w:sz w:val="22"/>
              </w:rPr>
              <w:t> </w:t>
            </w:r>
            <w:r>
              <w:rPr>
                <w:sz w:val="22"/>
              </w:rPr>
              <w:t>под</w:t>
            </w:r>
            <w:r>
              <w:rPr>
                <w:spacing w:val="-8"/>
                <w:sz w:val="22"/>
              </w:rPr>
              <w:t> </w:t>
            </w:r>
            <w:r>
              <w:rPr>
                <w:spacing w:val="-2"/>
                <w:sz w:val="22"/>
              </w:rPr>
              <w:t>схемой</w:t>
            </w:r>
          </w:p>
        </w:tc>
        <w:tc>
          <w:tcPr>
            <w:tcW w:w="3402" w:type="dxa"/>
          </w:tcPr>
          <w:p>
            <w:pPr>
              <w:pStyle w:val="TableParagraph"/>
              <w:spacing w:before="124"/>
              <w:ind w:left="352"/>
              <w:rPr>
                <w:sz w:val="22"/>
              </w:rPr>
            </w:pPr>
            <w:r>
              <w:rPr>
                <w:sz w:val="22"/>
              </w:rPr>
              <w:t>Изменятся</w:t>
            </w:r>
            <w:r>
              <w:rPr>
                <w:spacing w:val="-4"/>
                <w:sz w:val="22"/>
              </w:rPr>
              <w:t> </w:t>
            </w:r>
            <w:r>
              <w:rPr>
                <w:sz w:val="22"/>
              </w:rPr>
              <w:t>/</w:t>
            </w:r>
            <w:r>
              <w:rPr>
                <w:spacing w:val="-4"/>
                <w:sz w:val="22"/>
              </w:rPr>
              <w:t> </w:t>
            </w:r>
            <w:r>
              <w:rPr>
                <w:sz w:val="22"/>
              </w:rPr>
              <w:t>Не</w:t>
            </w:r>
            <w:r>
              <w:rPr>
                <w:spacing w:val="-3"/>
                <w:sz w:val="22"/>
              </w:rPr>
              <w:t> </w:t>
            </w:r>
            <w:r>
              <w:rPr>
                <w:spacing w:val="-2"/>
                <w:sz w:val="22"/>
              </w:rPr>
              <w:t>изменятся</w:t>
            </w:r>
          </w:p>
        </w:tc>
      </w:tr>
    </w:tbl>
    <w:p>
      <w:pPr>
        <w:pStyle w:val="BodyText"/>
        <w:rPr>
          <w:sz w:val="24"/>
        </w:rPr>
      </w:pPr>
    </w:p>
    <w:p>
      <w:pPr>
        <w:pStyle w:val="Heading5"/>
        <w:spacing w:before="155"/>
        <w:ind w:left="793"/>
        <w:rPr>
          <w:i/>
        </w:rPr>
      </w:pPr>
      <w:r>
        <w:rPr/>
        <w:pict>
          <v:shape style="position:absolute;margin-left:373.200012pt;margin-top:-90.33213pt;width:75.1pt;height:18.75pt;mso-position-horizontal-relative:page;mso-position-vertical-relative:paragraph;z-index:-19307008" id="docshape128" coordorigin="7464,-1807" coordsize="1502,375" path="m7464,-1619l7496,-1673,7585,-1721,7648,-1742,7722,-1761,7806,-1776,7898,-1789,7998,-1799,8104,-1805,8215,-1807,8326,-1805,8432,-1799,8532,-1789,8624,-1776,8708,-1761,8782,-1742,8845,-1721,8934,-1673,8966,-1619,8958,-1592,8896,-1540,8782,-1496,8708,-1478,8624,-1462,8532,-1449,8432,-1440,8326,-1434,8215,-1432,8104,-1434,7998,-1440,7898,-1449,7806,-1462,7722,-1478,7648,-1496,7585,-1517,7496,-1565,7464,-1619xe" filled="false" stroked="true" strokeweight="1pt" strokecolor="#000000">
            <v:path arrowok="t"/>
            <v:stroke dashstyle="solid"/>
            <w10:wrap type="none"/>
          </v:shape>
        </w:pict>
      </w:r>
      <w:r>
        <w:rPr/>
        <w:pict>
          <v:shape style="position:absolute;margin-left:373.850006pt;margin-top:-62.732132pt;width:74.5pt;height:18.75pt;mso-position-horizontal-relative:page;mso-position-vertical-relative:paragraph;z-index:-19306496" id="docshape129" coordorigin="7477,-1255" coordsize="1490,375" path="m7477,-1067l7509,-1121,7597,-1169,7660,-1190,7733,-1209,7816,-1224,7908,-1237,8007,-1247,8112,-1253,8222,-1255,8332,-1253,8437,-1247,8536,-1237,8628,-1224,8711,-1209,8784,-1190,8847,-1169,8935,-1121,8967,-1067,8959,-1040,8898,-988,8784,-944,8711,-926,8628,-910,8536,-897,8437,-888,8332,-882,8222,-880,8112,-882,8007,-888,7908,-897,7816,-910,7733,-926,7660,-944,7597,-965,7509,-1013,7477,-1067xe" filled="false" stroked="true" strokeweight="1pt" strokecolor="#000000">
            <v:path arrowok="t"/>
            <v:stroke dashstyle="solid"/>
            <w10:wrap type="none"/>
          </v:shape>
        </w:pict>
      </w:r>
      <w:r>
        <w:rPr/>
        <w:pict>
          <v:shape style="position:absolute;margin-left:445.299988pt;margin-top:-36.782131pt;width:84.5pt;height:18.75pt;mso-position-horizontal-relative:page;mso-position-vertical-relative:paragraph;z-index:-19305984" id="docshape130" coordorigin="8906,-736" coordsize="1690,375" path="m8906,-548l8972,-621,9082,-663,9154,-681,9235,-697,9325,-710,9422,-721,9526,-729,9636,-734,9751,-736,9866,-734,9976,-729,10080,-721,10177,-710,10267,-697,10348,-681,10420,-663,10481,-643,10566,-598,10596,-548,10588,-523,10530,-475,10420,-434,10348,-416,10267,-400,10177,-386,10080,-375,9976,-367,9866,-362,9751,-361,9636,-362,9526,-367,9422,-375,9325,-386,9235,-400,9154,-416,9082,-434,9021,-454,8936,-498,8906,-548xe" filled="false" stroked="true" strokeweight="1pt" strokecolor="#000000">
            <v:path arrowok="t"/>
            <v:stroke dashstyle="solid"/>
            <w10:wrap type="none"/>
          </v:shape>
        </w:pict>
      </w: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793"/>
      </w:pPr>
      <w:r>
        <w:rPr/>
        <w:t>Код</w:t>
      </w:r>
      <w:r>
        <w:rPr>
          <w:spacing w:val="-4"/>
        </w:rPr>
        <w:t> </w:t>
      </w:r>
      <w:r>
        <w:rPr/>
        <w:t>1:</w:t>
      </w:r>
      <w:r>
        <w:rPr>
          <w:spacing w:val="-3"/>
        </w:rPr>
        <w:t> </w:t>
      </w:r>
      <w:r>
        <w:rPr/>
        <w:t>3</w:t>
      </w:r>
      <w:r>
        <w:rPr>
          <w:spacing w:val="-4"/>
        </w:rPr>
        <w:t> </w:t>
      </w:r>
      <w:r>
        <w:rPr/>
        <w:t>правильных</w:t>
      </w:r>
      <w:r>
        <w:rPr>
          <w:spacing w:val="-3"/>
        </w:rPr>
        <w:t> </w:t>
      </w:r>
      <w:r>
        <w:rPr>
          <w:spacing w:val="-2"/>
        </w:rPr>
        <w:t>ответа.</w:t>
      </w:r>
    </w:p>
    <w:p>
      <w:pPr>
        <w:pStyle w:val="Heading5"/>
        <w:spacing w:before="182"/>
        <w:ind w:left="79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793"/>
      </w:pPr>
      <w:r>
        <w:rPr/>
        <w:t>Код</w:t>
      </w:r>
      <w:r>
        <w:rPr>
          <w:spacing w:val="-3"/>
        </w:rPr>
        <w:t> </w:t>
      </w:r>
      <w:r>
        <w:rPr/>
        <w:t>0:</w:t>
      </w:r>
      <w:r>
        <w:rPr>
          <w:spacing w:val="-3"/>
        </w:rPr>
        <w:t> </w:t>
      </w:r>
      <w:r>
        <w:rPr/>
        <w:t>2</w:t>
      </w:r>
      <w:r>
        <w:rPr>
          <w:spacing w:val="-2"/>
        </w:rPr>
        <w:t> </w:t>
      </w:r>
      <w:r>
        <w:rPr/>
        <w:t>и</w:t>
      </w:r>
      <w:r>
        <w:rPr>
          <w:spacing w:val="-2"/>
        </w:rPr>
        <w:t> </w:t>
      </w:r>
      <w:r>
        <w:rPr/>
        <w:t>менее</w:t>
      </w:r>
      <w:r>
        <w:rPr>
          <w:spacing w:val="-4"/>
        </w:rPr>
        <w:t> </w:t>
      </w:r>
      <w:r>
        <w:rPr/>
        <w:t>правильных</w:t>
      </w:r>
      <w:r>
        <w:rPr>
          <w:spacing w:val="-3"/>
        </w:rPr>
        <w:t> </w:t>
      </w:r>
      <w:r>
        <w:rPr>
          <w:spacing w:val="-2"/>
        </w:rPr>
        <w:t>ответа.</w:t>
      </w:r>
    </w:p>
    <w:p>
      <w:pPr>
        <w:spacing w:after="0"/>
        <w:sectPr>
          <w:pgSz w:w="11910" w:h="16840"/>
          <w:pgMar w:header="0" w:footer="1194" w:top="860" w:bottom="1380" w:left="340" w:right="200"/>
        </w:sectPr>
      </w:pPr>
    </w:p>
    <w:p>
      <w:pPr>
        <w:pStyle w:val="Heading4"/>
        <w:spacing w:before="79"/>
        <w:ind w:left="793"/>
      </w:pPr>
      <w:r>
        <w:rPr/>
        <w:t>Вопрос</w:t>
      </w:r>
      <w:r>
        <w:rPr>
          <w:spacing w:val="-5"/>
        </w:rPr>
        <w:t> </w:t>
      </w:r>
      <w:r>
        <w:rPr/>
        <w:t>7:</w:t>
      </w:r>
      <w:r>
        <w:rPr>
          <w:spacing w:val="-6"/>
        </w:rPr>
        <w:t> </w:t>
      </w:r>
      <w:r>
        <w:rPr/>
        <w:t>РАБОЧАЯ</w:t>
      </w:r>
      <w:r>
        <w:rPr>
          <w:spacing w:val="-2"/>
        </w:rPr>
        <w:t> </w:t>
      </w:r>
      <w:r>
        <w:rPr>
          <w:spacing w:val="-4"/>
        </w:rPr>
        <w:t>СИЛА</w:t>
      </w:r>
    </w:p>
    <w:p>
      <w:pPr>
        <w:pStyle w:val="BodyText"/>
        <w:spacing w:line="259" w:lineRule="auto" w:before="181"/>
        <w:ind w:left="793" w:right="1036"/>
      </w:pPr>
      <w:r>
        <w:rPr/>
        <w:t>Информация</w:t>
      </w:r>
      <w:r>
        <w:rPr>
          <w:spacing w:val="-1"/>
        </w:rPr>
        <w:t> </w:t>
      </w:r>
      <w:r>
        <w:rPr/>
        <w:t>о</w:t>
      </w:r>
      <w:r>
        <w:rPr>
          <w:spacing w:val="-4"/>
        </w:rPr>
        <w:t> </w:t>
      </w:r>
      <w:r>
        <w:rPr/>
        <w:t>структуре</w:t>
      </w:r>
      <w:r>
        <w:rPr>
          <w:spacing w:val="-2"/>
        </w:rPr>
        <w:t> </w:t>
      </w:r>
      <w:r>
        <w:rPr/>
        <w:t>рабочей</w:t>
      </w:r>
      <w:r>
        <w:rPr>
          <w:spacing w:val="-5"/>
        </w:rPr>
        <w:t> </w:t>
      </w:r>
      <w:r>
        <w:rPr/>
        <w:t>силы</w:t>
      </w:r>
      <w:r>
        <w:rPr>
          <w:spacing w:val="-4"/>
        </w:rPr>
        <w:t> </w:t>
      </w:r>
      <w:r>
        <w:rPr/>
        <w:t>представлена</w:t>
      </w:r>
      <w:r>
        <w:rPr>
          <w:spacing w:val="-4"/>
        </w:rPr>
        <w:t> </w:t>
      </w:r>
      <w:r>
        <w:rPr/>
        <w:t>в</w:t>
      </w:r>
      <w:r>
        <w:rPr>
          <w:spacing w:val="-3"/>
        </w:rPr>
        <w:t> </w:t>
      </w:r>
      <w:r>
        <w:rPr/>
        <w:t>виде</w:t>
      </w:r>
      <w:r>
        <w:rPr>
          <w:spacing w:val="-1"/>
        </w:rPr>
        <w:t> </w:t>
      </w:r>
      <w:r>
        <w:rPr/>
        <w:t>схемы,</w:t>
      </w:r>
      <w:r>
        <w:rPr>
          <w:spacing w:val="-3"/>
        </w:rPr>
        <w:t> </w:t>
      </w:r>
      <w:r>
        <w:rPr/>
        <w:t>приведенной</w:t>
      </w:r>
      <w:r>
        <w:rPr>
          <w:spacing w:val="-2"/>
        </w:rPr>
        <w:t> </w:t>
      </w:r>
      <w:r>
        <w:rPr/>
        <w:t>выше,</w:t>
      </w:r>
      <w:r>
        <w:rPr>
          <w:spacing w:val="-3"/>
        </w:rPr>
        <w:t> </w:t>
      </w:r>
      <w:r>
        <w:rPr/>
        <w:t>но также она могла быть представлена рядом других способов, например, письменным описанием, круговой диаграммой, графиком или таблицей.</w:t>
      </w:r>
    </w:p>
    <w:p>
      <w:pPr>
        <w:pStyle w:val="BodyText"/>
        <w:spacing w:line="259" w:lineRule="auto" w:before="160"/>
        <w:ind w:left="793" w:right="1036"/>
      </w:pPr>
      <w:r>
        <w:rPr/>
        <w:t>Данный</w:t>
      </w:r>
      <w:r>
        <w:rPr>
          <w:spacing w:val="-3"/>
        </w:rPr>
        <w:t> </w:t>
      </w:r>
      <w:r>
        <w:rPr/>
        <w:t>вид</w:t>
      </w:r>
      <w:r>
        <w:rPr>
          <w:spacing w:val="-1"/>
        </w:rPr>
        <w:t> </w:t>
      </w:r>
      <w:r>
        <w:rPr/>
        <w:t>схемы,</w:t>
      </w:r>
      <w:r>
        <w:rPr>
          <w:spacing w:val="-3"/>
        </w:rPr>
        <w:t> </w:t>
      </w:r>
      <w:r>
        <w:rPr/>
        <w:t>скорее</w:t>
      </w:r>
      <w:r>
        <w:rPr>
          <w:spacing w:val="-2"/>
        </w:rPr>
        <w:t> </w:t>
      </w:r>
      <w:r>
        <w:rPr/>
        <w:t>всего,</w:t>
      </w:r>
      <w:r>
        <w:rPr>
          <w:spacing w:val="-3"/>
        </w:rPr>
        <w:t> </w:t>
      </w:r>
      <w:r>
        <w:rPr/>
        <w:t>был</w:t>
      </w:r>
      <w:r>
        <w:rPr>
          <w:spacing w:val="-3"/>
        </w:rPr>
        <w:t> </w:t>
      </w:r>
      <w:r>
        <w:rPr/>
        <w:t>выбран,</w:t>
      </w:r>
      <w:r>
        <w:rPr>
          <w:spacing w:val="-2"/>
        </w:rPr>
        <w:t> </w:t>
      </w:r>
      <w:r>
        <w:rPr/>
        <w:t>потому</w:t>
      </w:r>
      <w:r>
        <w:rPr>
          <w:spacing w:val="-4"/>
        </w:rPr>
        <w:t> </w:t>
      </w:r>
      <w:r>
        <w:rPr/>
        <w:t>что</w:t>
      </w:r>
      <w:r>
        <w:rPr>
          <w:spacing w:val="-4"/>
        </w:rPr>
        <w:t> </w:t>
      </w:r>
      <w:r>
        <w:rPr/>
        <w:t>через</w:t>
      </w:r>
      <w:r>
        <w:rPr>
          <w:spacing w:val="-4"/>
        </w:rPr>
        <w:t> </w:t>
      </w:r>
      <w:r>
        <w:rPr/>
        <w:t>нее</w:t>
      </w:r>
      <w:r>
        <w:rPr>
          <w:spacing w:val="-2"/>
        </w:rPr>
        <w:t> </w:t>
      </w:r>
      <w:r>
        <w:rPr/>
        <w:t>наиболее</w:t>
      </w:r>
      <w:r>
        <w:rPr>
          <w:spacing w:val="-2"/>
        </w:rPr>
        <w:t> </w:t>
      </w:r>
      <w:r>
        <w:rPr/>
        <w:t>удобно </w:t>
      </w:r>
      <w:r>
        <w:rPr>
          <w:spacing w:val="-2"/>
        </w:rPr>
        <w:t>показать:</w:t>
      </w:r>
    </w:p>
    <w:p>
      <w:pPr>
        <w:pStyle w:val="ListParagraph"/>
        <w:numPr>
          <w:ilvl w:val="0"/>
          <w:numId w:val="15"/>
        </w:numPr>
        <w:tabs>
          <w:tab w:pos="1220" w:val="left" w:leader="none"/>
          <w:tab w:pos="1221" w:val="left" w:leader="none"/>
        </w:tabs>
        <w:spacing w:line="240" w:lineRule="auto" w:before="159" w:after="0"/>
        <w:ind w:left="1220" w:right="0" w:hanging="428"/>
        <w:jc w:val="left"/>
        <w:rPr>
          <w:sz w:val="22"/>
        </w:rPr>
      </w:pPr>
      <w:r>
        <w:rPr>
          <w:sz w:val="22"/>
        </w:rPr>
        <w:t>Изменения</w:t>
      </w:r>
      <w:r>
        <w:rPr>
          <w:spacing w:val="-5"/>
          <w:sz w:val="22"/>
        </w:rPr>
        <w:t> </w:t>
      </w:r>
      <w:r>
        <w:rPr>
          <w:sz w:val="22"/>
        </w:rPr>
        <w:t>в</w:t>
      </w:r>
      <w:r>
        <w:rPr>
          <w:spacing w:val="-4"/>
          <w:sz w:val="22"/>
        </w:rPr>
        <w:t> </w:t>
      </w:r>
      <w:r>
        <w:rPr>
          <w:sz w:val="22"/>
        </w:rPr>
        <w:t>течение</w:t>
      </w:r>
      <w:r>
        <w:rPr>
          <w:spacing w:val="-5"/>
          <w:sz w:val="22"/>
        </w:rPr>
        <w:t> </w:t>
      </w:r>
      <w:r>
        <w:rPr>
          <w:spacing w:val="-2"/>
          <w:sz w:val="22"/>
        </w:rPr>
        <w:t>времени.</w:t>
      </w:r>
    </w:p>
    <w:p>
      <w:pPr>
        <w:pStyle w:val="ListParagraph"/>
        <w:numPr>
          <w:ilvl w:val="0"/>
          <w:numId w:val="15"/>
        </w:numPr>
        <w:tabs>
          <w:tab w:pos="1220" w:val="left" w:leader="none"/>
          <w:tab w:pos="1221" w:val="left" w:leader="none"/>
        </w:tabs>
        <w:spacing w:line="240" w:lineRule="auto" w:before="182" w:after="0"/>
        <w:ind w:left="1220" w:right="0" w:hanging="428"/>
        <w:jc w:val="left"/>
        <w:rPr>
          <w:sz w:val="22"/>
        </w:rPr>
      </w:pPr>
      <w:r>
        <w:rPr>
          <w:sz w:val="22"/>
        </w:rPr>
        <w:t>Численность</w:t>
      </w:r>
      <w:r>
        <w:rPr>
          <w:spacing w:val="-8"/>
          <w:sz w:val="22"/>
        </w:rPr>
        <w:t> </w:t>
      </w:r>
      <w:r>
        <w:rPr>
          <w:sz w:val="22"/>
        </w:rPr>
        <w:t>всего</w:t>
      </w:r>
      <w:r>
        <w:rPr>
          <w:spacing w:val="-10"/>
          <w:sz w:val="22"/>
        </w:rPr>
        <w:t> </w:t>
      </w:r>
      <w:r>
        <w:rPr>
          <w:sz w:val="22"/>
        </w:rPr>
        <w:t>населения</w:t>
      </w:r>
      <w:r>
        <w:rPr>
          <w:spacing w:val="-8"/>
          <w:sz w:val="22"/>
        </w:rPr>
        <w:t> </w:t>
      </w:r>
      <w:r>
        <w:rPr>
          <w:spacing w:val="-2"/>
          <w:sz w:val="22"/>
        </w:rPr>
        <w:t>страны.</w:t>
      </w:r>
    </w:p>
    <w:p>
      <w:pPr>
        <w:pStyle w:val="ListParagraph"/>
        <w:numPr>
          <w:ilvl w:val="0"/>
          <w:numId w:val="15"/>
        </w:numPr>
        <w:tabs>
          <w:tab w:pos="1220" w:val="left" w:leader="none"/>
          <w:tab w:pos="1221" w:val="left" w:leader="none"/>
        </w:tabs>
        <w:spacing w:line="240" w:lineRule="auto" w:before="179" w:after="0"/>
        <w:ind w:left="1220" w:right="0" w:hanging="428"/>
        <w:jc w:val="left"/>
        <w:rPr>
          <w:sz w:val="22"/>
        </w:rPr>
      </w:pPr>
      <w:r>
        <w:rPr>
          <w:sz w:val="22"/>
        </w:rPr>
        <w:t>Категории</w:t>
      </w:r>
      <w:r>
        <w:rPr>
          <w:spacing w:val="-12"/>
          <w:sz w:val="22"/>
        </w:rPr>
        <w:t> </w:t>
      </w:r>
      <w:r>
        <w:rPr>
          <w:sz w:val="22"/>
        </w:rPr>
        <w:t>населения,</w:t>
      </w:r>
      <w:r>
        <w:rPr>
          <w:spacing w:val="-8"/>
          <w:sz w:val="22"/>
        </w:rPr>
        <w:t> </w:t>
      </w:r>
      <w:r>
        <w:rPr>
          <w:sz w:val="22"/>
        </w:rPr>
        <w:t>выделенные</w:t>
      </w:r>
      <w:r>
        <w:rPr>
          <w:spacing w:val="-9"/>
          <w:sz w:val="22"/>
        </w:rPr>
        <w:t> </w:t>
      </w:r>
      <w:r>
        <w:rPr>
          <w:sz w:val="22"/>
        </w:rPr>
        <w:t>внутри</w:t>
      </w:r>
      <w:r>
        <w:rPr>
          <w:spacing w:val="-7"/>
          <w:sz w:val="22"/>
        </w:rPr>
        <w:t> </w:t>
      </w:r>
      <w:r>
        <w:rPr>
          <w:sz w:val="22"/>
        </w:rPr>
        <w:t>каждой</w:t>
      </w:r>
      <w:r>
        <w:rPr>
          <w:spacing w:val="-8"/>
          <w:sz w:val="22"/>
        </w:rPr>
        <w:t> </w:t>
      </w:r>
      <w:r>
        <w:rPr>
          <w:spacing w:val="-2"/>
          <w:sz w:val="22"/>
        </w:rPr>
        <w:t>группы.</w:t>
      </w:r>
    </w:p>
    <w:p>
      <w:pPr>
        <w:pStyle w:val="ListParagraph"/>
        <w:numPr>
          <w:ilvl w:val="0"/>
          <w:numId w:val="15"/>
        </w:numPr>
        <w:tabs>
          <w:tab w:pos="1220" w:val="left" w:leader="none"/>
          <w:tab w:pos="1221" w:val="left" w:leader="none"/>
        </w:tabs>
        <w:spacing w:line="240" w:lineRule="auto" w:before="181" w:after="0"/>
        <w:ind w:left="1220" w:right="0" w:hanging="428"/>
        <w:jc w:val="left"/>
        <w:rPr>
          <w:sz w:val="22"/>
        </w:rPr>
      </w:pPr>
      <w:r>
        <w:rPr>
          <w:sz w:val="22"/>
        </w:rPr>
        <w:t>Численность</w:t>
      </w:r>
      <w:r>
        <w:rPr>
          <w:spacing w:val="-7"/>
          <w:sz w:val="22"/>
        </w:rPr>
        <w:t> </w:t>
      </w:r>
      <w:r>
        <w:rPr>
          <w:sz w:val="22"/>
        </w:rPr>
        <w:t>каждой</w:t>
      </w:r>
      <w:r>
        <w:rPr>
          <w:spacing w:val="-10"/>
          <w:sz w:val="22"/>
        </w:rPr>
        <w:t> </w:t>
      </w:r>
      <w:r>
        <w:rPr>
          <w:sz w:val="22"/>
        </w:rPr>
        <w:t>группы</w:t>
      </w:r>
      <w:r>
        <w:rPr>
          <w:spacing w:val="-6"/>
          <w:sz w:val="22"/>
        </w:rPr>
        <w:t> </w:t>
      </w:r>
      <w:r>
        <w:rPr>
          <w:spacing w:val="-2"/>
          <w:sz w:val="22"/>
        </w:rPr>
        <w:t>населения.</w:t>
      </w:r>
    </w:p>
    <w:p>
      <w:pPr>
        <w:pStyle w:val="Heading3"/>
        <w:spacing w:before="177"/>
        <w:ind w:left="793"/>
      </w:pPr>
      <w:r>
        <w:rPr/>
        <w:t>РАБОЧАЯ</w:t>
      </w:r>
      <w:r>
        <w:rPr>
          <w:spacing w:val="-4"/>
        </w:rPr>
        <w:t> </w:t>
      </w:r>
      <w:r>
        <w:rPr/>
        <w:t>СИЛА:</w:t>
      </w:r>
      <w:r>
        <w:rPr>
          <w:spacing w:val="-3"/>
        </w:rPr>
        <w:t> </w:t>
      </w:r>
      <w:r>
        <w:rPr/>
        <w:t>ОЦЕНКА</w:t>
      </w:r>
      <w:r>
        <w:rPr>
          <w:spacing w:val="-8"/>
        </w:rPr>
        <w:t> </w:t>
      </w:r>
      <w:r>
        <w:rPr/>
        <w:t>ОТВЕТА</w:t>
      </w:r>
      <w:r>
        <w:rPr>
          <w:spacing w:val="-9"/>
        </w:rPr>
        <w:t> </w:t>
      </w:r>
      <w:r>
        <w:rPr/>
        <w:t>НА</w:t>
      </w:r>
      <w:r>
        <w:rPr>
          <w:spacing w:val="-9"/>
        </w:rPr>
        <w:t> </w:t>
      </w:r>
      <w:r>
        <w:rPr/>
        <w:t>ВОПРОС</w:t>
      </w:r>
      <w:r>
        <w:rPr>
          <w:spacing w:val="-3"/>
        </w:rPr>
        <w:t> </w:t>
      </w:r>
      <w:r>
        <w:rPr>
          <w:spacing w:val="-10"/>
        </w:rPr>
        <w:t>7</w:t>
      </w:r>
    </w:p>
    <w:p>
      <w:pPr>
        <w:pStyle w:val="BodyText"/>
        <w:spacing w:line="259" w:lineRule="auto" w:before="181"/>
        <w:ind w:left="2778" w:right="1036" w:hanging="1985"/>
      </w:pPr>
      <w:r>
        <w:rPr/>
        <w:t>ЦЕЛЬ</w:t>
      </w:r>
      <w:r>
        <w:rPr>
          <w:spacing w:val="-4"/>
        </w:rPr>
        <w:t> </w:t>
      </w:r>
      <w:r>
        <w:rPr/>
        <w:t>ВОПРОСА:</w:t>
      </w:r>
      <w:r>
        <w:rPr>
          <w:spacing w:val="-2"/>
        </w:rPr>
        <w:t> </w:t>
      </w:r>
      <w:r>
        <w:rPr/>
        <w:t>Анализ</w:t>
      </w:r>
      <w:r>
        <w:rPr>
          <w:spacing w:val="-4"/>
        </w:rPr>
        <w:t> </w:t>
      </w:r>
      <w:r>
        <w:rPr/>
        <w:t>формы</w:t>
      </w:r>
      <w:r>
        <w:rPr>
          <w:spacing w:val="-6"/>
        </w:rPr>
        <w:t> </w:t>
      </w:r>
      <w:r>
        <w:rPr/>
        <w:t>текста:</w:t>
      </w:r>
      <w:r>
        <w:rPr>
          <w:spacing w:val="-5"/>
        </w:rPr>
        <w:t> </w:t>
      </w:r>
      <w:r>
        <w:rPr/>
        <w:t>определение</w:t>
      </w:r>
      <w:r>
        <w:rPr>
          <w:spacing w:val="-6"/>
        </w:rPr>
        <w:t> </w:t>
      </w:r>
      <w:r>
        <w:rPr/>
        <w:t>преимущества</w:t>
      </w:r>
      <w:r>
        <w:rPr>
          <w:spacing w:val="-6"/>
        </w:rPr>
        <w:t> </w:t>
      </w:r>
      <w:r>
        <w:rPr/>
        <w:t>формата</w:t>
      </w:r>
      <w:r>
        <w:rPr>
          <w:spacing w:val="-6"/>
        </w:rPr>
        <w:t> </w:t>
      </w:r>
      <w:r>
        <w:rPr/>
        <w:t>для достижения цели / в отношении содержания</w:t>
      </w:r>
    </w:p>
    <w:p>
      <w:pPr>
        <w:pStyle w:val="Heading5"/>
        <w:spacing w:before="163"/>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793"/>
      </w:pPr>
      <w:r>
        <w:rPr/>
        <w:t>Код</w:t>
      </w:r>
      <w:r>
        <w:rPr>
          <w:spacing w:val="-9"/>
        </w:rPr>
        <w:t> </w:t>
      </w:r>
      <w:r>
        <w:rPr/>
        <w:t>1:</w:t>
      </w:r>
      <w:r>
        <w:rPr>
          <w:spacing w:val="-6"/>
        </w:rPr>
        <w:t> </w:t>
      </w:r>
      <w:r>
        <w:rPr/>
        <w:t>C.</w:t>
      </w:r>
      <w:r>
        <w:rPr>
          <w:spacing w:val="-7"/>
        </w:rPr>
        <w:t> </w:t>
      </w:r>
      <w:r>
        <w:rPr/>
        <w:t>Категории</w:t>
      </w:r>
      <w:r>
        <w:rPr>
          <w:spacing w:val="-5"/>
        </w:rPr>
        <w:t> </w:t>
      </w:r>
      <w:r>
        <w:rPr/>
        <w:t>населения,</w:t>
      </w:r>
      <w:r>
        <w:rPr>
          <w:spacing w:val="-4"/>
        </w:rPr>
        <w:t> </w:t>
      </w:r>
      <w:r>
        <w:rPr/>
        <w:t>выделенные</w:t>
      </w:r>
      <w:r>
        <w:rPr>
          <w:spacing w:val="-8"/>
        </w:rPr>
        <w:t> </w:t>
      </w:r>
      <w:r>
        <w:rPr/>
        <w:t>внутри</w:t>
      </w:r>
      <w:r>
        <w:rPr>
          <w:spacing w:val="-5"/>
        </w:rPr>
        <w:t> </w:t>
      </w:r>
      <w:r>
        <w:rPr/>
        <w:t>каждой</w:t>
      </w:r>
      <w:r>
        <w:rPr>
          <w:spacing w:val="-8"/>
        </w:rPr>
        <w:t> </w:t>
      </w:r>
      <w:r>
        <w:rPr>
          <w:spacing w:val="-2"/>
        </w:rPr>
        <w:t>группы.</w:t>
      </w:r>
    </w:p>
    <w:p>
      <w:pPr>
        <w:pStyle w:val="Heading5"/>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1"/>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0" w:lineRule="auto"/>
        <w:sectPr>
          <w:pgSz w:w="11910" w:h="16840"/>
          <w:pgMar w:header="0" w:footer="1194" w:top="860" w:bottom="1380" w:left="340" w:right="200"/>
        </w:sectPr>
      </w:pPr>
    </w:p>
    <w:p>
      <w:pPr>
        <w:pStyle w:val="Heading1"/>
        <w:ind w:left="793"/>
      </w:pPr>
      <w:bookmarkStart w:name="_bookmark6" w:id="7"/>
      <w:bookmarkEnd w:id="7"/>
      <w:r>
        <w:rPr>
          <w:b w:val="0"/>
        </w:rPr>
      </w:r>
      <w:r>
        <w:rPr>
          <w:spacing w:val="-2"/>
        </w:rPr>
        <w:t>МОРЛЭНД</w:t>
      </w:r>
    </w:p>
    <w:p>
      <w:pPr>
        <w:spacing w:line="259" w:lineRule="auto" w:before="200"/>
        <w:ind w:left="793" w:right="908" w:firstLine="0"/>
        <w:jc w:val="left"/>
        <w:rPr>
          <w:i/>
          <w:sz w:val="22"/>
        </w:rPr>
      </w:pPr>
      <w:r>
        <w:rPr>
          <w:i/>
          <w:sz w:val="22"/>
        </w:rPr>
        <w:t>Библиотечной</w:t>
      </w:r>
      <w:r>
        <w:rPr>
          <w:i/>
          <w:spacing w:val="-6"/>
          <w:sz w:val="22"/>
        </w:rPr>
        <w:t> </w:t>
      </w:r>
      <w:r>
        <w:rPr>
          <w:i/>
          <w:sz w:val="22"/>
        </w:rPr>
        <w:t>системой</w:t>
      </w:r>
      <w:r>
        <w:rPr>
          <w:i/>
          <w:spacing w:val="-4"/>
          <w:sz w:val="22"/>
        </w:rPr>
        <w:t> </w:t>
      </w:r>
      <w:r>
        <w:rPr>
          <w:i/>
          <w:sz w:val="22"/>
        </w:rPr>
        <w:t>Морлэнда</w:t>
      </w:r>
      <w:r>
        <w:rPr>
          <w:i/>
          <w:spacing w:val="-6"/>
          <w:sz w:val="22"/>
        </w:rPr>
        <w:t> </w:t>
      </w:r>
      <w:r>
        <w:rPr>
          <w:i/>
          <w:sz w:val="22"/>
        </w:rPr>
        <w:t>предусмотрено</w:t>
      </w:r>
      <w:r>
        <w:rPr>
          <w:i/>
          <w:spacing w:val="-6"/>
          <w:sz w:val="22"/>
        </w:rPr>
        <w:t> </w:t>
      </w:r>
      <w:r>
        <w:rPr>
          <w:i/>
          <w:sz w:val="22"/>
        </w:rPr>
        <w:t>выдавать</w:t>
      </w:r>
      <w:r>
        <w:rPr>
          <w:i/>
          <w:spacing w:val="-4"/>
          <w:sz w:val="22"/>
        </w:rPr>
        <w:t> </w:t>
      </w:r>
      <w:r>
        <w:rPr>
          <w:i/>
          <w:sz w:val="22"/>
        </w:rPr>
        <w:t>новым</w:t>
      </w:r>
      <w:r>
        <w:rPr>
          <w:i/>
          <w:spacing w:val="-4"/>
          <w:sz w:val="22"/>
        </w:rPr>
        <w:t> </w:t>
      </w:r>
      <w:r>
        <w:rPr>
          <w:i/>
          <w:sz w:val="22"/>
        </w:rPr>
        <w:t>читателям</w:t>
      </w:r>
      <w:r>
        <w:rPr>
          <w:i/>
          <w:spacing w:val="-6"/>
          <w:sz w:val="22"/>
        </w:rPr>
        <w:t> </w:t>
      </w:r>
      <w:r>
        <w:rPr>
          <w:i/>
          <w:sz w:val="22"/>
        </w:rPr>
        <w:t>закладку,</w:t>
      </w:r>
      <w:r>
        <w:rPr>
          <w:i/>
          <w:sz w:val="22"/>
        </w:rPr>
        <w:t> на которой указаны часы работы библиотеки. Изучите закладку для ответа на последующие вопросы.</w:t>
      </w:r>
    </w:p>
    <w:p>
      <w:pPr>
        <w:pStyle w:val="BodyText"/>
        <w:spacing w:before="11"/>
        <w:rPr>
          <w:i/>
          <w:sz w:val="11"/>
        </w:rPr>
      </w:pPr>
      <w:r>
        <w:rPr/>
        <w:drawing>
          <wp:anchor distT="0" distB="0" distL="0" distR="0" allowOverlap="1" layoutInCell="1" locked="0" behindDoc="0" simplePos="0" relativeHeight="66">
            <wp:simplePos x="0" y="0"/>
            <wp:positionH relativeFrom="page">
              <wp:posOffset>914360</wp:posOffset>
            </wp:positionH>
            <wp:positionV relativeFrom="paragraph">
              <wp:posOffset>102733</wp:posOffset>
            </wp:positionV>
            <wp:extent cx="6136845" cy="1927574"/>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4" cstate="print"/>
                    <a:stretch>
                      <a:fillRect/>
                    </a:stretch>
                  </pic:blipFill>
                  <pic:spPr>
                    <a:xfrm>
                      <a:off x="0" y="0"/>
                      <a:ext cx="6136845" cy="1927574"/>
                    </a:xfrm>
                    <a:prstGeom prst="rect">
                      <a:avLst/>
                    </a:prstGeom>
                  </pic:spPr>
                </pic:pic>
              </a:graphicData>
            </a:graphic>
          </wp:anchor>
        </w:drawing>
      </w:r>
    </w:p>
    <w:p>
      <w:pPr>
        <w:pStyle w:val="Heading4"/>
        <w:spacing w:before="200"/>
        <w:ind w:left="793"/>
      </w:pPr>
      <w:r>
        <w:rPr/>
        <w:t>Вопрос</w:t>
      </w:r>
      <w:r>
        <w:rPr>
          <w:spacing w:val="-3"/>
        </w:rPr>
        <w:t> </w:t>
      </w:r>
      <w:r>
        <w:rPr/>
        <w:t>46:</w:t>
      </w:r>
      <w:r>
        <w:rPr>
          <w:spacing w:val="-4"/>
        </w:rPr>
        <w:t> </w:t>
      </w:r>
      <w:r>
        <w:rPr>
          <w:spacing w:val="-2"/>
        </w:rPr>
        <w:t>МОРЛЭНД</w:t>
      </w:r>
    </w:p>
    <w:p>
      <w:pPr>
        <w:pStyle w:val="BodyText"/>
        <w:spacing w:line="410" w:lineRule="auto" w:before="182"/>
        <w:ind w:left="793" w:right="4057"/>
      </w:pPr>
      <w:r>
        <w:rPr/>
        <w:t>Во</w:t>
      </w:r>
      <w:r>
        <w:rPr>
          <w:spacing w:val="-5"/>
        </w:rPr>
        <w:t> </w:t>
      </w:r>
      <w:r>
        <w:rPr/>
        <w:t>сколько</w:t>
      </w:r>
      <w:r>
        <w:rPr>
          <w:spacing w:val="-7"/>
        </w:rPr>
        <w:t> </w:t>
      </w:r>
      <w:r>
        <w:rPr/>
        <w:t>закрывается</w:t>
      </w:r>
      <w:r>
        <w:rPr>
          <w:spacing w:val="-4"/>
        </w:rPr>
        <w:t> </w:t>
      </w:r>
      <w:r>
        <w:rPr/>
        <w:t>библиотека</w:t>
      </w:r>
      <w:r>
        <w:rPr>
          <w:spacing w:val="-7"/>
        </w:rPr>
        <w:t> </w:t>
      </w:r>
      <w:r>
        <w:rPr/>
        <w:t>Фокнера</w:t>
      </w:r>
      <w:r>
        <w:rPr>
          <w:spacing w:val="-9"/>
        </w:rPr>
        <w:t> </w:t>
      </w:r>
      <w:r>
        <w:rPr/>
        <w:t>по</w:t>
      </w:r>
      <w:r>
        <w:rPr>
          <w:spacing w:val="-4"/>
        </w:rPr>
        <w:t> </w:t>
      </w:r>
      <w:r>
        <w:rPr/>
        <w:t>средам? Ответ: ..........................................................</w:t>
      </w:r>
    </w:p>
    <w:p>
      <w:pPr>
        <w:pStyle w:val="Heading3"/>
        <w:spacing w:line="252" w:lineRule="exact" w:before="0"/>
        <w:ind w:left="793"/>
      </w:pPr>
      <w:r>
        <w:rPr/>
        <w:t>МОРЛЭНД:</w:t>
      </w:r>
      <w:r>
        <w:rPr>
          <w:spacing w:val="-5"/>
        </w:rPr>
        <w:t> </w:t>
      </w:r>
      <w:r>
        <w:rPr/>
        <w:t>ОЦЕНКА</w:t>
      </w:r>
      <w:r>
        <w:rPr>
          <w:spacing w:val="-11"/>
        </w:rPr>
        <w:t> </w:t>
      </w:r>
      <w:r>
        <w:rPr/>
        <w:t>ОТВЕТА</w:t>
      </w:r>
      <w:r>
        <w:rPr>
          <w:spacing w:val="-8"/>
        </w:rPr>
        <w:t> </w:t>
      </w:r>
      <w:r>
        <w:rPr/>
        <w:t>НА</w:t>
      </w:r>
      <w:r>
        <w:rPr>
          <w:spacing w:val="-8"/>
        </w:rPr>
        <w:t> </w:t>
      </w:r>
      <w:r>
        <w:rPr/>
        <w:t>ВОПРОС </w:t>
      </w:r>
      <w:r>
        <w:rPr>
          <w:spacing w:val="-5"/>
        </w:rPr>
        <w:t>46</w:t>
      </w:r>
    </w:p>
    <w:p>
      <w:pPr>
        <w:pStyle w:val="BodyText"/>
        <w:spacing w:before="181"/>
        <w:ind w:left="793"/>
      </w:pPr>
      <w:r>
        <w:rPr/>
        <w:t>ЦЕЛЬ</w:t>
      </w:r>
      <w:r>
        <w:rPr>
          <w:spacing w:val="-8"/>
        </w:rPr>
        <w:t> </w:t>
      </w:r>
      <w:r>
        <w:rPr/>
        <w:t>ВОПРОСА:</w:t>
      </w:r>
      <w:r>
        <w:rPr>
          <w:spacing w:val="-5"/>
        </w:rPr>
        <w:t> </w:t>
      </w:r>
      <w:r>
        <w:rPr/>
        <w:t>Выявление</w:t>
      </w:r>
      <w:r>
        <w:rPr>
          <w:spacing w:val="-7"/>
        </w:rPr>
        <w:t> </w:t>
      </w:r>
      <w:r>
        <w:rPr>
          <w:spacing w:val="-2"/>
        </w:rPr>
        <w:t>информации</w:t>
      </w:r>
    </w:p>
    <w:p>
      <w:pPr>
        <w:pStyle w:val="Heading5"/>
        <w:spacing w:before="182"/>
        <w:ind w:left="793"/>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79"/>
        <w:ind w:left="793" w:right="7497" w:firstLine="0"/>
        <w:jc w:val="left"/>
        <w:rPr>
          <w:sz w:val="22"/>
        </w:rPr>
      </w:pPr>
      <w:r>
        <w:rPr>
          <w:sz w:val="22"/>
        </w:rPr>
        <w:t>Код</w:t>
      </w:r>
      <w:r>
        <w:rPr>
          <w:spacing w:val="-5"/>
          <w:sz w:val="22"/>
        </w:rPr>
        <w:t> </w:t>
      </w:r>
      <w:r>
        <w:rPr>
          <w:sz w:val="22"/>
        </w:rPr>
        <w:t>1:</w:t>
      </w:r>
      <w:r>
        <w:rPr>
          <w:spacing w:val="-5"/>
          <w:sz w:val="22"/>
        </w:rPr>
        <w:t> </w:t>
      </w:r>
      <w:r>
        <w:rPr>
          <w:sz w:val="22"/>
        </w:rPr>
        <w:t>17.00</w:t>
      </w:r>
      <w:r>
        <w:rPr>
          <w:spacing w:val="-6"/>
          <w:sz w:val="22"/>
        </w:rPr>
        <w:t> </w:t>
      </w:r>
      <w:r>
        <w:rPr>
          <w:sz w:val="22"/>
        </w:rPr>
        <w:t>/</w:t>
      </w:r>
      <w:r>
        <w:rPr>
          <w:spacing w:val="-5"/>
          <w:sz w:val="22"/>
        </w:rPr>
        <w:t> </w:t>
      </w:r>
      <w:r>
        <w:rPr>
          <w:sz w:val="22"/>
        </w:rPr>
        <w:t>5.00</w:t>
      </w:r>
      <w:r>
        <w:rPr>
          <w:spacing w:val="-8"/>
          <w:sz w:val="22"/>
        </w:rPr>
        <w:t> </w:t>
      </w:r>
      <w:r>
        <w:rPr>
          <w:sz w:val="22"/>
        </w:rPr>
        <w:t>/</w:t>
      </w:r>
      <w:r>
        <w:rPr>
          <w:spacing w:val="-2"/>
          <w:sz w:val="22"/>
        </w:rPr>
        <w:t> </w:t>
      </w:r>
      <w:r>
        <w:rPr>
          <w:sz w:val="22"/>
        </w:rPr>
        <w:t>5</w:t>
      </w:r>
      <w:r>
        <w:rPr>
          <w:spacing w:val="-6"/>
          <w:sz w:val="22"/>
        </w:rPr>
        <w:t> </w:t>
      </w:r>
      <w:r>
        <w:rPr>
          <w:sz w:val="22"/>
        </w:rPr>
        <w:t>часов. </w:t>
      </w:r>
      <w:r>
        <w:rPr>
          <w:b/>
          <w:i/>
          <w:sz w:val="22"/>
        </w:rPr>
        <w:t>Ответ не принимается</w:t>
      </w:r>
      <w:r>
        <w:rPr>
          <w:b/>
          <w:i/>
          <w:sz w:val="22"/>
        </w:rPr>
        <w:t> </w:t>
      </w:r>
      <w:r>
        <w:rPr>
          <w:sz w:val="22"/>
        </w:rPr>
        <w:t>Код 0: Другие ответы.</w:t>
      </w:r>
    </w:p>
    <w:p>
      <w:pPr>
        <w:pStyle w:val="BodyText"/>
        <w:spacing w:before="1"/>
        <w:ind w:left="79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ind w:left="793"/>
      </w:pPr>
      <w:r>
        <w:rPr/>
        <w:t>Вопрос</w:t>
      </w:r>
      <w:r>
        <w:rPr>
          <w:spacing w:val="-3"/>
        </w:rPr>
        <w:t> </w:t>
      </w:r>
      <w:r>
        <w:rPr/>
        <w:t>47:</w:t>
      </w:r>
      <w:r>
        <w:rPr>
          <w:spacing w:val="-4"/>
        </w:rPr>
        <w:t> </w:t>
      </w:r>
      <w:r>
        <w:rPr>
          <w:spacing w:val="-2"/>
        </w:rPr>
        <w:t>МОРЛЭНД</w:t>
      </w:r>
    </w:p>
    <w:p>
      <w:pPr>
        <w:pStyle w:val="BodyText"/>
        <w:spacing w:before="184"/>
        <w:ind w:left="793"/>
      </w:pPr>
      <w:r>
        <w:rPr/>
        <w:t>Какая</w:t>
      </w:r>
      <w:r>
        <w:rPr>
          <w:spacing w:val="-7"/>
        </w:rPr>
        <w:t> </w:t>
      </w:r>
      <w:r>
        <w:rPr/>
        <w:t>библиотека</w:t>
      </w:r>
      <w:r>
        <w:rPr>
          <w:spacing w:val="-4"/>
        </w:rPr>
        <w:t> </w:t>
      </w:r>
      <w:r>
        <w:rPr/>
        <w:t>открыта</w:t>
      </w:r>
      <w:r>
        <w:rPr>
          <w:spacing w:val="-4"/>
        </w:rPr>
        <w:t> </w:t>
      </w:r>
      <w:r>
        <w:rPr/>
        <w:t>в</w:t>
      </w:r>
      <w:r>
        <w:rPr>
          <w:spacing w:val="-5"/>
        </w:rPr>
        <w:t> </w:t>
      </w:r>
      <w:r>
        <w:rPr/>
        <w:t>18.00</w:t>
      </w:r>
      <w:r>
        <w:rPr>
          <w:spacing w:val="-6"/>
        </w:rPr>
        <w:t> </w:t>
      </w:r>
      <w:r>
        <w:rPr/>
        <w:t>по</w:t>
      </w:r>
      <w:r>
        <w:rPr>
          <w:spacing w:val="-6"/>
        </w:rPr>
        <w:t> </w:t>
      </w:r>
      <w:r>
        <w:rPr>
          <w:spacing w:val="-2"/>
        </w:rPr>
        <w:t>пятницам?</w:t>
      </w:r>
    </w:p>
    <w:p>
      <w:pPr>
        <w:pStyle w:val="ListParagraph"/>
        <w:numPr>
          <w:ilvl w:val="0"/>
          <w:numId w:val="16"/>
        </w:numPr>
        <w:tabs>
          <w:tab w:pos="1151" w:val="left" w:leader="none"/>
        </w:tabs>
        <w:spacing w:line="240" w:lineRule="auto" w:before="179" w:after="0"/>
        <w:ind w:left="1150" w:right="0" w:hanging="358"/>
        <w:jc w:val="left"/>
        <w:rPr>
          <w:sz w:val="22"/>
        </w:rPr>
      </w:pPr>
      <w:r>
        <w:rPr>
          <w:sz w:val="22"/>
        </w:rPr>
        <w:t>Библиотека</w:t>
      </w:r>
      <w:r>
        <w:rPr>
          <w:spacing w:val="-9"/>
          <w:sz w:val="22"/>
        </w:rPr>
        <w:t> </w:t>
      </w:r>
      <w:r>
        <w:rPr>
          <w:spacing w:val="-2"/>
          <w:sz w:val="22"/>
        </w:rPr>
        <w:t>Брансвика.</w:t>
      </w:r>
    </w:p>
    <w:p>
      <w:pPr>
        <w:pStyle w:val="ListParagraph"/>
        <w:numPr>
          <w:ilvl w:val="0"/>
          <w:numId w:val="16"/>
        </w:numPr>
        <w:tabs>
          <w:tab w:pos="1151" w:val="left" w:leader="none"/>
        </w:tabs>
        <w:spacing w:line="240" w:lineRule="auto" w:before="179" w:after="0"/>
        <w:ind w:left="1150" w:right="0" w:hanging="358"/>
        <w:jc w:val="left"/>
        <w:rPr>
          <w:sz w:val="22"/>
        </w:rPr>
      </w:pPr>
      <w:r>
        <w:rPr>
          <w:sz w:val="22"/>
        </w:rPr>
        <w:t>Библиотека</w:t>
      </w:r>
      <w:r>
        <w:rPr>
          <w:spacing w:val="-5"/>
          <w:sz w:val="22"/>
        </w:rPr>
        <w:t> </w:t>
      </w:r>
      <w:r>
        <w:rPr>
          <w:sz w:val="22"/>
        </w:rPr>
        <w:t>им.</w:t>
      </w:r>
      <w:r>
        <w:rPr>
          <w:spacing w:val="-6"/>
          <w:sz w:val="22"/>
        </w:rPr>
        <w:t> </w:t>
      </w:r>
      <w:r>
        <w:rPr>
          <w:sz w:val="22"/>
        </w:rPr>
        <w:t>К.</w:t>
      </w:r>
      <w:r>
        <w:rPr>
          <w:spacing w:val="-5"/>
          <w:sz w:val="22"/>
        </w:rPr>
        <w:t> </w:t>
      </w:r>
      <w:r>
        <w:rPr>
          <w:spacing w:val="-2"/>
          <w:sz w:val="22"/>
        </w:rPr>
        <w:t>Тернбулла.</w:t>
      </w:r>
    </w:p>
    <w:p>
      <w:pPr>
        <w:pStyle w:val="ListParagraph"/>
        <w:numPr>
          <w:ilvl w:val="0"/>
          <w:numId w:val="16"/>
        </w:numPr>
        <w:tabs>
          <w:tab w:pos="1151" w:val="left" w:leader="none"/>
        </w:tabs>
        <w:spacing w:line="240" w:lineRule="auto" w:before="182" w:after="0"/>
        <w:ind w:left="1150" w:right="0" w:hanging="358"/>
        <w:jc w:val="left"/>
        <w:rPr>
          <w:sz w:val="22"/>
        </w:rPr>
      </w:pPr>
      <w:r>
        <w:rPr>
          <w:sz w:val="22"/>
        </w:rPr>
        <w:t>Библиотека</w:t>
      </w:r>
      <w:r>
        <w:rPr>
          <w:spacing w:val="-12"/>
          <w:sz w:val="22"/>
        </w:rPr>
        <w:t> </w:t>
      </w:r>
      <w:r>
        <w:rPr>
          <w:spacing w:val="-2"/>
          <w:sz w:val="22"/>
        </w:rPr>
        <w:t>Кобурга.</w:t>
      </w:r>
    </w:p>
    <w:p>
      <w:pPr>
        <w:pStyle w:val="ListParagraph"/>
        <w:numPr>
          <w:ilvl w:val="0"/>
          <w:numId w:val="16"/>
        </w:numPr>
        <w:tabs>
          <w:tab w:pos="1151" w:val="left" w:leader="none"/>
        </w:tabs>
        <w:spacing w:line="240" w:lineRule="auto" w:before="179" w:after="0"/>
        <w:ind w:left="1150" w:right="0" w:hanging="358"/>
        <w:jc w:val="left"/>
        <w:rPr>
          <w:sz w:val="22"/>
        </w:rPr>
      </w:pPr>
      <w:r>
        <w:rPr>
          <w:sz w:val="22"/>
        </w:rPr>
        <w:t>Библиотека</w:t>
      </w:r>
      <w:r>
        <w:rPr>
          <w:spacing w:val="-10"/>
          <w:sz w:val="22"/>
        </w:rPr>
        <w:t> </w:t>
      </w:r>
      <w:r>
        <w:rPr>
          <w:spacing w:val="-2"/>
          <w:sz w:val="22"/>
        </w:rPr>
        <w:t>Фокнера.</w:t>
      </w:r>
    </w:p>
    <w:p>
      <w:pPr>
        <w:pStyle w:val="ListParagraph"/>
        <w:numPr>
          <w:ilvl w:val="0"/>
          <w:numId w:val="16"/>
        </w:numPr>
        <w:tabs>
          <w:tab w:pos="1151" w:val="left" w:leader="none"/>
        </w:tabs>
        <w:spacing w:line="240" w:lineRule="auto" w:before="182" w:after="0"/>
        <w:ind w:left="1150" w:right="0" w:hanging="358"/>
        <w:jc w:val="left"/>
        <w:rPr>
          <w:sz w:val="22"/>
        </w:rPr>
      </w:pPr>
      <w:r>
        <w:rPr>
          <w:sz w:val="22"/>
        </w:rPr>
        <w:t>Библиотека</w:t>
      </w:r>
      <w:r>
        <w:rPr>
          <w:spacing w:val="-9"/>
          <w:sz w:val="22"/>
        </w:rPr>
        <w:t> </w:t>
      </w:r>
      <w:r>
        <w:rPr>
          <w:spacing w:val="-2"/>
          <w:sz w:val="22"/>
        </w:rPr>
        <w:t>Гленроя.</w:t>
      </w:r>
    </w:p>
    <w:p>
      <w:pPr>
        <w:pStyle w:val="Heading3"/>
        <w:spacing w:before="176"/>
        <w:ind w:left="793"/>
      </w:pPr>
      <w:r>
        <w:rPr/>
        <w:t>МОРЛЭНД:</w:t>
      </w:r>
      <w:r>
        <w:rPr>
          <w:spacing w:val="-5"/>
        </w:rPr>
        <w:t> </w:t>
      </w:r>
      <w:r>
        <w:rPr/>
        <w:t>ОЦЕНКА</w:t>
      </w:r>
      <w:r>
        <w:rPr>
          <w:spacing w:val="-11"/>
        </w:rPr>
        <w:t> </w:t>
      </w:r>
      <w:r>
        <w:rPr/>
        <w:t>ОТВЕТА</w:t>
      </w:r>
      <w:r>
        <w:rPr>
          <w:spacing w:val="-8"/>
        </w:rPr>
        <w:t> </w:t>
      </w:r>
      <w:r>
        <w:rPr/>
        <w:t>НА</w:t>
      </w:r>
      <w:r>
        <w:rPr>
          <w:spacing w:val="-8"/>
        </w:rPr>
        <w:t> </w:t>
      </w:r>
      <w:r>
        <w:rPr/>
        <w:t>ВОПРОС</w:t>
      </w:r>
      <w:r>
        <w:rPr>
          <w:spacing w:val="-3"/>
        </w:rPr>
        <w:t> </w:t>
      </w:r>
      <w:r>
        <w:rPr>
          <w:spacing w:val="-5"/>
        </w:rPr>
        <w:t>47</w:t>
      </w:r>
    </w:p>
    <w:p>
      <w:pPr>
        <w:pStyle w:val="BodyText"/>
        <w:spacing w:before="184"/>
        <w:ind w:left="793"/>
      </w:pPr>
      <w:r>
        <w:rPr/>
        <w:t>ЦЕЛЬ</w:t>
      </w:r>
      <w:r>
        <w:rPr>
          <w:spacing w:val="-8"/>
        </w:rPr>
        <w:t> </w:t>
      </w:r>
      <w:r>
        <w:rPr/>
        <w:t>ВОПРОСА:</w:t>
      </w:r>
      <w:r>
        <w:rPr>
          <w:spacing w:val="-5"/>
        </w:rPr>
        <w:t> </w:t>
      </w:r>
      <w:r>
        <w:rPr/>
        <w:t>Выявление</w:t>
      </w:r>
      <w:r>
        <w:rPr>
          <w:spacing w:val="-7"/>
        </w:rPr>
        <w:t> </w:t>
      </w:r>
      <w:r>
        <w:rPr>
          <w:spacing w:val="-2"/>
        </w:rPr>
        <w:t>информации</w:t>
      </w:r>
    </w:p>
    <w:p>
      <w:pPr>
        <w:pStyle w:val="Heading5"/>
        <w:ind w:left="79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793"/>
      </w:pPr>
      <w:r>
        <w:rPr/>
        <w:t>Код</w:t>
      </w:r>
      <w:r>
        <w:rPr>
          <w:spacing w:val="-5"/>
        </w:rPr>
        <w:t> </w:t>
      </w:r>
      <w:r>
        <w:rPr/>
        <w:t>1:</w:t>
      </w:r>
      <w:r>
        <w:rPr>
          <w:spacing w:val="-5"/>
        </w:rPr>
        <w:t> </w:t>
      </w:r>
      <w:r>
        <w:rPr/>
        <w:t>C.</w:t>
      </w:r>
      <w:r>
        <w:rPr>
          <w:spacing w:val="-4"/>
        </w:rPr>
        <w:t> </w:t>
      </w:r>
      <w:r>
        <w:rPr/>
        <w:t>Библиотека</w:t>
      </w:r>
      <w:r>
        <w:rPr>
          <w:spacing w:val="-5"/>
        </w:rPr>
        <w:t> </w:t>
      </w:r>
      <w:r>
        <w:rPr>
          <w:spacing w:val="-2"/>
        </w:rPr>
        <w:t>Кобурга.</w:t>
      </w:r>
    </w:p>
    <w:p>
      <w:pPr>
        <w:spacing w:after="0"/>
        <w:sectPr>
          <w:pgSz w:w="11910" w:h="16840"/>
          <w:pgMar w:header="0" w:footer="1194" w:top="860" w:bottom="1380" w:left="340" w:right="200"/>
        </w:sectPr>
      </w:pPr>
    </w:p>
    <w:p>
      <w:pPr>
        <w:pStyle w:val="Heading5"/>
        <w:spacing w:before="81"/>
        <w:ind w:left="79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793" w:right="794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6840"/>
          <w:pgMar w:header="0" w:footer="1194" w:top="860" w:bottom="1380" w:left="340" w:right="200"/>
        </w:sectPr>
      </w:pPr>
    </w:p>
    <w:p>
      <w:pPr>
        <w:pStyle w:val="Heading1"/>
        <w:spacing w:before="78"/>
        <w:ind w:left="1581"/>
      </w:pPr>
      <w:bookmarkStart w:name="_bookmark7" w:id="8"/>
      <w:bookmarkEnd w:id="8"/>
      <w:r>
        <w:rPr>
          <w:b w:val="0"/>
        </w:rPr>
      </w:r>
      <w:r>
        <w:rPr>
          <w:spacing w:val="-4"/>
        </w:rPr>
        <w:t>ПЛАН</w:t>
      </w:r>
    </w:p>
    <w:p>
      <w:pPr>
        <w:spacing w:before="197"/>
        <w:ind w:left="1581" w:right="0" w:firstLine="0"/>
        <w:jc w:val="left"/>
        <w:rPr>
          <w:b/>
          <w:i/>
          <w:sz w:val="24"/>
        </w:rPr>
      </w:pPr>
      <w:r>
        <w:rPr>
          <w:b/>
          <w:i/>
          <w:sz w:val="24"/>
        </w:rPr>
        <w:t>Результаты</w:t>
      </w:r>
      <w:r>
        <w:rPr>
          <w:b/>
          <w:i/>
          <w:spacing w:val="-6"/>
          <w:sz w:val="24"/>
        </w:rPr>
        <w:t> </w:t>
      </w:r>
      <w:r>
        <w:rPr>
          <w:b/>
          <w:i/>
          <w:sz w:val="24"/>
        </w:rPr>
        <w:t>выполнения</w:t>
      </w:r>
      <w:r>
        <w:rPr>
          <w:b/>
          <w:i/>
          <w:spacing w:val="-3"/>
          <w:sz w:val="24"/>
        </w:rPr>
        <w:t> </w:t>
      </w:r>
      <w:r>
        <w:rPr>
          <w:b/>
          <w:i/>
          <w:sz w:val="24"/>
        </w:rPr>
        <w:t>программы</w:t>
      </w:r>
      <w:r>
        <w:rPr>
          <w:b/>
          <w:i/>
          <w:spacing w:val="-2"/>
          <w:sz w:val="24"/>
        </w:rPr>
        <w:t> </w:t>
      </w:r>
      <w:r>
        <w:rPr>
          <w:b/>
          <w:i/>
          <w:sz w:val="24"/>
        </w:rPr>
        <w:t>международной</w:t>
      </w:r>
      <w:r>
        <w:rPr>
          <w:b/>
          <w:i/>
          <w:spacing w:val="-3"/>
          <w:sz w:val="24"/>
        </w:rPr>
        <w:t> </w:t>
      </w:r>
      <w:r>
        <w:rPr>
          <w:b/>
          <w:i/>
          <w:sz w:val="24"/>
        </w:rPr>
        <w:t>организации</w:t>
      </w:r>
      <w:r>
        <w:rPr>
          <w:b/>
          <w:i/>
          <w:spacing w:val="-3"/>
          <w:sz w:val="24"/>
        </w:rPr>
        <w:t> </w:t>
      </w:r>
      <w:r>
        <w:rPr>
          <w:b/>
          <w:i/>
          <w:sz w:val="24"/>
        </w:rPr>
        <w:t>«ПЛАН»</w:t>
      </w:r>
      <w:r>
        <w:rPr>
          <w:b/>
          <w:i/>
          <w:spacing w:val="-5"/>
          <w:sz w:val="24"/>
        </w:rPr>
        <w:t> </w:t>
      </w:r>
      <w:r>
        <w:rPr>
          <w:b/>
          <w:i/>
          <w:sz w:val="24"/>
        </w:rPr>
        <w:t>за</w:t>
      </w:r>
      <w:r>
        <w:rPr>
          <w:b/>
          <w:i/>
          <w:spacing w:val="-3"/>
          <w:sz w:val="24"/>
        </w:rPr>
        <w:t> </w:t>
      </w:r>
      <w:r>
        <w:rPr>
          <w:b/>
          <w:i/>
          <w:sz w:val="24"/>
        </w:rPr>
        <w:t>1996</w:t>
      </w:r>
      <w:r>
        <w:rPr>
          <w:b/>
          <w:i/>
          <w:spacing w:val="-2"/>
          <w:sz w:val="24"/>
        </w:rPr>
        <w:t> </w:t>
      </w:r>
      <w:r>
        <w:rPr>
          <w:b/>
          <w:i/>
          <w:spacing w:val="-4"/>
          <w:sz w:val="24"/>
        </w:rPr>
        <w:t>год.</w:t>
      </w:r>
    </w:p>
    <w:p>
      <w:pPr>
        <w:pStyle w:val="BodyText"/>
        <w:spacing w:before="2"/>
        <w:rPr>
          <w:b/>
          <w:i/>
          <w:sz w:val="14"/>
        </w:rPr>
      </w:pPr>
      <w:r>
        <w:rPr/>
        <w:pict>
          <v:group style="position:absolute;margin-left:63.48pt;margin-top:9.37293pt;width:759.35pt;height:26.65pt;mso-position-horizontal-relative:page;mso-position-vertical-relative:paragraph;z-index:-15694336;mso-wrap-distance-left:0;mso-wrap-distance-right:0" id="docshapegroup132" coordorigin="1270,187" coordsize="15187,533">
            <v:rect style="position:absolute;left:1279;top:197;width:15168;height:514" id="docshape133" filled="true" fillcolor="#d9d9d9" stroked="false">
              <v:fill type="solid"/>
            </v:rect>
            <v:shape style="position:absolute;left:1269;top:187;width:15187;height:533" id="docshape134" coordorigin="1270,187" coordsize="15187,533" path="m1279,187l1270,187,1270,197,1270,711,1270,720,1279,720,1279,711,1279,197,1279,187xm7943,711l7933,711,6903,711,6894,711,5864,711,5855,711,1289,711,1279,711,1279,720,1289,720,5855,720,5864,720,6894,720,6903,720,7933,720,7943,720,7943,711xm11061,711l11051,711,10024,711,10014,711,10014,711,8982,711,8972,711,7943,711,7943,720,8972,720,8982,720,10014,720,10014,720,10024,720,11051,720,11061,720,11061,711xm12102,711l12093,711,11061,711,11061,720,12093,720,12102,720,12102,711xm14171,711l13141,711,13132,711,12102,711,12102,720,13132,720,13141,720,14171,720,14171,711xm15220,711l15211,711,14181,711,14172,711,14172,720,14181,720,15211,720,15220,720,15220,711xm16456,187l16447,187,1279,187,1279,197,16447,197,16447,711,15220,711,15220,720,16447,720,16456,720,16456,711,16456,197,16456,187xe" filled="true" fillcolor="#000000" stroked="false">
              <v:path arrowok="t"/>
              <v:fill type="solid"/>
            </v:shape>
            <v:shape style="position:absolute;left:1495;top:322;width:6171;height:381" type="#_x0000_t202" id="docshape135" filled="false" stroked="false">
              <v:textbox inset="0,0,0,0">
                <w:txbxContent>
                  <w:p>
                    <w:pPr>
                      <w:spacing w:line="381" w:lineRule="exact" w:before="0"/>
                      <w:ind w:left="0" w:right="0" w:firstLine="0"/>
                      <w:jc w:val="left"/>
                      <w:rPr>
                        <w:b/>
                        <w:sz w:val="34"/>
                      </w:rPr>
                    </w:pPr>
                    <w:r>
                      <w:rPr>
                        <w:b/>
                        <w:sz w:val="34"/>
                      </w:rPr>
                      <w:t>Регион</w:t>
                    </w:r>
                    <w:r>
                      <w:rPr>
                        <w:b/>
                        <w:spacing w:val="-6"/>
                        <w:sz w:val="34"/>
                      </w:rPr>
                      <w:t> </w:t>
                    </w:r>
                    <w:r>
                      <w:rPr>
                        <w:b/>
                        <w:sz w:val="34"/>
                      </w:rPr>
                      <w:t>Восточной</w:t>
                    </w:r>
                    <w:r>
                      <w:rPr>
                        <w:b/>
                        <w:spacing w:val="-5"/>
                        <w:sz w:val="34"/>
                      </w:rPr>
                      <w:t> </w:t>
                    </w:r>
                    <w:r>
                      <w:rPr>
                        <w:b/>
                        <w:sz w:val="34"/>
                      </w:rPr>
                      <w:t>и</w:t>
                    </w:r>
                    <w:r>
                      <w:rPr>
                        <w:b/>
                        <w:spacing w:val="-5"/>
                        <w:sz w:val="34"/>
                      </w:rPr>
                      <w:t> </w:t>
                    </w:r>
                    <w:r>
                      <w:rPr>
                        <w:b/>
                        <w:sz w:val="34"/>
                      </w:rPr>
                      <w:t>Южной</w:t>
                    </w:r>
                    <w:r>
                      <w:rPr>
                        <w:b/>
                        <w:spacing w:val="-5"/>
                        <w:sz w:val="34"/>
                      </w:rPr>
                      <w:t> </w:t>
                    </w:r>
                    <w:r>
                      <w:rPr>
                        <w:b/>
                        <w:spacing w:val="-2"/>
                        <w:sz w:val="34"/>
                      </w:rPr>
                      <w:t>Африки</w:t>
                    </w:r>
                  </w:p>
                </w:txbxContent>
              </v:textbox>
              <w10:wrap type="none"/>
            </v:shape>
            <v:shape style="position:absolute;left:15110;top:322;width:1093;height:381" type="#_x0000_t202" id="docshape136" filled="false" stroked="false">
              <v:textbox inset="0,0,0,0">
                <w:txbxContent>
                  <w:p>
                    <w:pPr>
                      <w:spacing w:line="381" w:lineRule="exact" w:before="0"/>
                      <w:ind w:left="0" w:right="0" w:firstLine="0"/>
                      <w:jc w:val="left"/>
                      <w:rPr>
                        <w:b/>
                        <w:sz w:val="34"/>
                      </w:rPr>
                    </w:pPr>
                    <w:r>
                      <w:rPr>
                        <w:b/>
                        <w:spacing w:val="-4"/>
                        <w:sz w:val="34"/>
                      </w:rPr>
                      <w:t>РВЮА</w:t>
                    </w:r>
                  </w:p>
                </w:txbxContent>
              </v:textbox>
              <w10:wrap type="none"/>
            </v:shape>
            <w10:wrap type="topAndBottom"/>
          </v:group>
        </w:pict>
      </w:r>
    </w:p>
    <w:p>
      <w:pPr>
        <w:pStyle w:val="BodyText"/>
        <w:rPr>
          <w:b/>
          <w:i/>
          <w:sz w:val="20"/>
        </w:rPr>
      </w:pPr>
    </w:p>
    <w:p>
      <w:pPr>
        <w:pStyle w:val="BodyText"/>
        <w:rPr>
          <w:b/>
          <w:i/>
          <w:sz w:val="20"/>
        </w:rPr>
      </w:pPr>
    </w:p>
    <w:p>
      <w:pPr>
        <w:pStyle w:val="BodyText"/>
        <w:spacing w:before="5"/>
        <w:rPr>
          <w:b/>
          <w:i/>
        </w:rPr>
      </w:pPr>
    </w:p>
    <w:p>
      <w:pPr>
        <w:pStyle w:val="Heading2"/>
      </w:pPr>
      <w:r>
        <w:rPr/>
        <w:pict>
          <v:shape style="position:absolute;margin-left:312.23349pt;margin-top:-14.917851pt;width:13.15pt;height:33.35pt;mso-position-horizontal-relative:page;mso-position-vertical-relative:paragraph;z-index:15763456" type="#_x0000_t202" id="docshape137" filled="false" stroked="false">
            <v:textbox inset="0,0,0,0" style="layout-flow:vertical;mso-layout-flow-alt:bottom-to-top">
              <w:txbxContent>
                <w:p>
                  <w:pPr>
                    <w:spacing w:before="12"/>
                    <w:ind w:left="20" w:right="0" w:firstLine="0"/>
                    <w:jc w:val="left"/>
                    <w:rPr>
                      <w:sz w:val="20"/>
                    </w:rPr>
                  </w:pPr>
                  <w:r>
                    <w:rPr>
                      <w:spacing w:val="-2"/>
                      <w:sz w:val="20"/>
                    </w:rPr>
                    <w:t>Египет</w:t>
                  </w:r>
                </w:p>
              </w:txbxContent>
            </v:textbox>
            <w10:wrap type="none"/>
          </v:shape>
        </w:pict>
      </w:r>
      <w:r>
        <w:rPr/>
        <w:pict>
          <v:shape style="position:absolute;margin-left:364.193481pt;margin-top:-26.386209pt;width:13.15pt;height:44.85pt;mso-position-horizontal-relative:page;mso-position-vertical-relative:paragraph;z-index:15763968" type="#_x0000_t202" id="docshape138" filled="false" stroked="false">
            <v:textbox inset="0,0,0,0" style="layout-flow:vertical;mso-layout-flow-alt:bottom-to-top">
              <w:txbxContent>
                <w:p>
                  <w:pPr>
                    <w:spacing w:before="12"/>
                    <w:ind w:left="20" w:right="0" w:firstLine="0"/>
                    <w:jc w:val="left"/>
                    <w:rPr>
                      <w:sz w:val="20"/>
                    </w:rPr>
                  </w:pPr>
                  <w:r>
                    <w:rPr>
                      <w:spacing w:val="-2"/>
                      <w:sz w:val="20"/>
                    </w:rPr>
                    <w:t>Эфиопия</w:t>
                  </w:r>
                </w:p>
              </w:txbxContent>
            </v:textbox>
            <w10:wrap type="none"/>
          </v:shape>
        </w:pict>
      </w:r>
      <w:r>
        <w:rPr/>
        <w:pict>
          <v:shape style="position:absolute;margin-left:416.153473pt;margin-top:-11.400844pt;width:13.15pt;height:29.85pt;mso-position-horizontal-relative:page;mso-position-vertical-relative:paragraph;z-index:15764480" type="#_x0000_t202" id="docshape139" filled="false" stroked="false">
            <v:textbox inset="0,0,0,0" style="layout-flow:vertical;mso-layout-flow-alt:bottom-to-top">
              <w:txbxContent>
                <w:p>
                  <w:pPr>
                    <w:spacing w:before="12"/>
                    <w:ind w:left="20" w:right="0" w:firstLine="0"/>
                    <w:jc w:val="left"/>
                    <w:rPr>
                      <w:sz w:val="20"/>
                    </w:rPr>
                  </w:pPr>
                  <w:r>
                    <w:rPr>
                      <w:spacing w:val="-2"/>
                      <w:sz w:val="20"/>
                    </w:rPr>
                    <w:t>Кения</w:t>
                  </w:r>
                </w:p>
              </w:txbxContent>
            </v:textbox>
            <w10:wrap type="none"/>
          </v:shape>
        </w:pict>
      </w:r>
      <w:r>
        <w:rPr/>
        <w:pict>
          <v:shape style="position:absolute;margin-left:468.133484pt;margin-top:-29.858202pt;width:13.15pt;height:48.3pt;mso-position-horizontal-relative:page;mso-position-vertical-relative:paragraph;z-index:15764992" type="#_x0000_t202" id="docshape140" filled="false" stroked="false">
            <v:textbox inset="0,0,0,0" style="layout-flow:vertical;mso-layout-flow-alt:bottom-to-top">
              <w:txbxContent>
                <w:p>
                  <w:pPr>
                    <w:spacing w:before="12"/>
                    <w:ind w:left="20" w:right="0" w:firstLine="0"/>
                    <w:jc w:val="left"/>
                    <w:rPr>
                      <w:sz w:val="20"/>
                    </w:rPr>
                  </w:pPr>
                  <w:r>
                    <w:rPr>
                      <w:spacing w:val="-2"/>
                      <w:sz w:val="20"/>
                    </w:rPr>
                    <w:t>Малайзия</w:t>
                  </w:r>
                </w:p>
              </w:txbxContent>
            </v:textbox>
            <w10:wrap type="none"/>
          </v:shape>
        </w:pict>
      </w:r>
      <w:r>
        <w:rPr/>
        <w:pict>
          <v:shape style="position:absolute;margin-left:520.093506pt;margin-top:-12.604875pt;width:13.15pt;height:31.05pt;mso-position-horizontal-relative:page;mso-position-vertical-relative:paragraph;z-index:15765504" type="#_x0000_t202" id="docshape141" filled="false" stroked="false">
            <v:textbox inset="0,0,0,0" style="layout-flow:vertical;mso-layout-flow-alt:bottom-to-top">
              <w:txbxContent>
                <w:p>
                  <w:pPr>
                    <w:spacing w:before="12"/>
                    <w:ind w:left="20" w:right="0" w:firstLine="0"/>
                    <w:jc w:val="left"/>
                    <w:rPr>
                      <w:sz w:val="20"/>
                    </w:rPr>
                  </w:pPr>
                  <w:r>
                    <w:rPr>
                      <w:spacing w:val="-4"/>
                      <w:sz w:val="20"/>
                    </w:rPr>
                    <w:t>Судан</w:t>
                  </w:r>
                </w:p>
              </w:txbxContent>
            </v:textbox>
            <w10:wrap type="none"/>
          </v:shape>
        </w:pict>
      </w:r>
      <w:r>
        <w:rPr/>
        <w:pict>
          <v:shape style="position:absolute;margin-left:572.173462pt;margin-top:-27.351162pt;width:13.15pt;height:45.8pt;mso-position-horizontal-relative:page;mso-position-vertical-relative:paragraph;z-index:15766016" type="#_x0000_t202" id="docshape142" filled="false" stroked="false">
            <v:textbox inset="0,0,0,0" style="layout-flow:vertical;mso-layout-flow-alt:bottom-to-top">
              <w:txbxContent>
                <w:p>
                  <w:pPr>
                    <w:spacing w:before="12"/>
                    <w:ind w:left="20" w:right="0" w:firstLine="0"/>
                    <w:jc w:val="left"/>
                    <w:rPr>
                      <w:sz w:val="20"/>
                    </w:rPr>
                  </w:pPr>
                  <w:r>
                    <w:rPr>
                      <w:spacing w:val="-2"/>
                      <w:sz w:val="20"/>
                    </w:rPr>
                    <w:t>Танзания</w:t>
                  </w:r>
                </w:p>
              </w:txbxContent>
            </v:textbox>
            <w10:wrap type="none"/>
          </v:shape>
        </w:pict>
      </w:r>
      <w:r>
        <w:rPr/>
        <w:pict>
          <v:shape style="position:absolute;margin-left:624.133484pt;margin-top:-15.987929pt;width:13.15pt;height:34.450pt;mso-position-horizontal-relative:page;mso-position-vertical-relative:paragraph;z-index:15766528" type="#_x0000_t202" id="docshape143" filled="false" stroked="false">
            <v:textbox inset="0,0,0,0" style="layout-flow:vertical;mso-layout-flow-alt:bottom-to-top">
              <w:txbxContent>
                <w:p>
                  <w:pPr>
                    <w:spacing w:before="12"/>
                    <w:ind w:left="20" w:right="0" w:firstLine="0"/>
                    <w:jc w:val="left"/>
                    <w:rPr>
                      <w:sz w:val="20"/>
                    </w:rPr>
                  </w:pPr>
                  <w:r>
                    <w:rPr>
                      <w:spacing w:val="-2"/>
                      <w:sz w:val="20"/>
                    </w:rPr>
                    <w:t>Уганда</w:t>
                  </w:r>
                </w:p>
              </w:txbxContent>
            </v:textbox>
            <w10:wrap type="none"/>
          </v:shape>
        </w:pict>
      </w:r>
      <w:r>
        <w:rPr/>
        <w:pict>
          <v:shape style="position:absolute;margin-left:676.123474pt;margin-top:-18.610561pt;width:13.15pt;height:37.050pt;mso-position-horizontal-relative:page;mso-position-vertical-relative:paragraph;z-index:15767040" type="#_x0000_t202" id="docshape144" filled="false" stroked="false">
            <v:textbox inset="0,0,0,0" style="layout-flow:vertical;mso-layout-flow-alt:bottom-to-top">
              <w:txbxContent>
                <w:p>
                  <w:pPr>
                    <w:spacing w:before="12"/>
                    <w:ind w:left="20" w:right="0" w:firstLine="0"/>
                    <w:jc w:val="left"/>
                    <w:rPr>
                      <w:sz w:val="20"/>
                    </w:rPr>
                  </w:pPr>
                  <w:r>
                    <w:rPr>
                      <w:spacing w:val="-2"/>
                      <w:sz w:val="20"/>
                    </w:rPr>
                    <w:t>Замбия</w:t>
                  </w:r>
                </w:p>
              </w:txbxContent>
            </v:textbox>
            <w10:wrap type="none"/>
          </v:shape>
        </w:pict>
      </w:r>
      <w:r>
        <w:rPr/>
        <w:pict>
          <v:shape style="position:absolute;margin-left:728.083496pt;margin-top:-29.892168pt;width:13.15pt;height:48.35pt;mso-position-horizontal-relative:page;mso-position-vertical-relative:paragraph;z-index:15767552" type="#_x0000_t202" id="docshape145" filled="false" stroked="false">
            <v:textbox inset="0,0,0,0" style="layout-flow:vertical;mso-layout-flow-alt:bottom-to-top">
              <w:txbxContent>
                <w:p>
                  <w:pPr>
                    <w:spacing w:before="12"/>
                    <w:ind w:left="20" w:right="0" w:firstLine="0"/>
                    <w:jc w:val="left"/>
                    <w:rPr>
                      <w:sz w:val="20"/>
                    </w:rPr>
                  </w:pPr>
                  <w:r>
                    <w:rPr>
                      <w:spacing w:val="-2"/>
                      <w:sz w:val="20"/>
                    </w:rPr>
                    <w:t>Зимбабве</w:t>
                  </w:r>
                </w:p>
              </w:txbxContent>
            </v:textbox>
            <w10:wrap type="none"/>
          </v:shape>
        </w:pict>
      </w:r>
      <w:r>
        <w:rPr/>
        <w:pict>
          <v:shape style="position:absolute;margin-left:785.083496pt;margin-top:-12.0775pt;width:13.15pt;height:30.5pt;mso-position-horizontal-relative:page;mso-position-vertical-relative:paragraph;z-index:15768064" type="#_x0000_t202" id="docshape146" filled="false" stroked="false">
            <v:textbox inset="0,0,0,0" style="layout-flow:vertical;mso-layout-flow-alt:bottom-to-top">
              <w:txbxContent>
                <w:p>
                  <w:pPr>
                    <w:spacing w:before="12"/>
                    <w:ind w:left="20" w:right="0" w:firstLine="0"/>
                    <w:jc w:val="left"/>
                    <w:rPr>
                      <w:b/>
                      <w:sz w:val="20"/>
                    </w:rPr>
                  </w:pPr>
                  <w:r>
                    <w:rPr>
                      <w:b/>
                      <w:spacing w:val="-2"/>
                      <w:sz w:val="20"/>
                    </w:rPr>
                    <w:t>Всего</w:t>
                  </w:r>
                </w:p>
              </w:txbxContent>
            </v:textbox>
            <w10:wrap type="none"/>
          </v:shape>
        </w:pict>
      </w:r>
      <w:r>
        <w:rPr>
          <w:spacing w:val="-2"/>
        </w:rPr>
        <w:t>Здравоохранение</w:t>
      </w:r>
    </w:p>
    <w:p>
      <w:pPr>
        <w:spacing w:line="240" w:lineRule="auto"/>
        <w:ind w:left="142" w:right="0" w:firstLine="0"/>
        <w:rPr>
          <w:sz w:val="20"/>
        </w:rPr>
      </w:pPr>
      <w:r>
        <w:rPr>
          <w:position w:val="114"/>
          <w:sz w:val="20"/>
        </w:rPr>
        <w:drawing>
          <wp:inline distT="0" distB="0" distL="0" distR="0">
            <wp:extent cx="618841" cy="493775"/>
            <wp:effectExtent l="0" t="0" r="0" b="0"/>
            <wp:docPr id="15" name="image10.jpeg"/>
            <wp:cNvGraphicFramePr>
              <a:graphicFrameLocks noChangeAspect="1"/>
            </wp:cNvGraphicFramePr>
            <a:graphic>
              <a:graphicData uri="http://schemas.openxmlformats.org/drawingml/2006/picture">
                <pic:pic>
                  <pic:nvPicPr>
                    <pic:cNvPr id="16" name="image10.jpeg"/>
                    <pic:cNvPicPr/>
                  </pic:nvPicPr>
                  <pic:blipFill>
                    <a:blip r:embed="rId16" cstate="print"/>
                    <a:stretch>
                      <a:fillRect/>
                    </a:stretch>
                  </pic:blipFill>
                  <pic:spPr>
                    <a:xfrm>
                      <a:off x="0" y="0"/>
                      <a:ext cx="618841" cy="493775"/>
                    </a:xfrm>
                    <a:prstGeom prst="rect">
                      <a:avLst/>
                    </a:prstGeom>
                  </pic:spPr>
                </pic:pic>
              </a:graphicData>
            </a:graphic>
          </wp:inline>
        </w:drawing>
      </w:r>
      <w:r>
        <w:rPr>
          <w:position w:val="114"/>
          <w:sz w:val="20"/>
        </w:rPr>
      </w:r>
      <w:r>
        <w:rPr>
          <w:rFonts w:ascii="Times New Roman"/>
          <w:spacing w:val="-18"/>
          <w:position w:val="114"/>
          <w:sz w:val="20"/>
        </w:rPr>
        <w:t> </w:t>
      </w:r>
      <w:r>
        <w:rPr>
          <w:spacing w:val="-18"/>
          <w:sz w:val="20"/>
        </w:rPr>
        <w:pict>
          <v:shape style="width:759.35pt;height:106.85pt;mso-position-horizontal-relative:char;mso-position-vertical-relative:line" type="#_x0000_t202" id="docshape147"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1"/>
                    <w:gridCol w:w="919"/>
                    <w:gridCol w:w="1040"/>
                    <w:gridCol w:w="1040"/>
                    <w:gridCol w:w="1043"/>
                    <w:gridCol w:w="1038"/>
                    <w:gridCol w:w="1043"/>
                    <w:gridCol w:w="1041"/>
                    <w:gridCol w:w="1042"/>
                    <w:gridCol w:w="1041"/>
                    <w:gridCol w:w="1243"/>
                  </w:tblGrid>
                  <w:tr>
                    <w:trPr>
                      <w:trHeight w:val="464" w:hRule="atLeast"/>
                    </w:trPr>
                    <w:tc>
                      <w:tcPr>
                        <w:tcW w:w="4701" w:type="dxa"/>
                      </w:tcPr>
                      <w:p>
                        <w:pPr>
                          <w:pStyle w:val="TableParagraph"/>
                          <w:spacing w:line="230" w:lineRule="exact"/>
                          <w:ind w:left="112" w:right="212"/>
                          <w:rPr>
                            <w:sz w:val="20"/>
                          </w:rPr>
                        </w:pPr>
                        <w:r>
                          <w:rPr>
                            <w:sz w:val="20"/>
                          </w:rPr>
                          <w:t>Службы</w:t>
                        </w:r>
                        <w:r>
                          <w:rPr>
                            <w:spacing w:val="-8"/>
                            <w:sz w:val="20"/>
                          </w:rPr>
                          <w:t> </w:t>
                        </w:r>
                        <w:r>
                          <w:rPr>
                            <w:sz w:val="20"/>
                          </w:rPr>
                          <w:t>оказания</w:t>
                        </w:r>
                        <w:r>
                          <w:rPr>
                            <w:spacing w:val="-6"/>
                            <w:sz w:val="20"/>
                          </w:rPr>
                          <w:t> </w:t>
                        </w:r>
                        <w:r>
                          <w:rPr>
                            <w:sz w:val="20"/>
                          </w:rPr>
                          <w:t>медицинской</w:t>
                        </w:r>
                        <w:r>
                          <w:rPr>
                            <w:spacing w:val="-9"/>
                            <w:sz w:val="20"/>
                          </w:rPr>
                          <w:t> </w:t>
                        </w:r>
                        <w:r>
                          <w:rPr>
                            <w:sz w:val="20"/>
                          </w:rPr>
                          <w:t>помощи</w:t>
                        </w:r>
                        <w:r>
                          <w:rPr>
                            <w:spacing w:val="-7"/>
                            <w:sz w:val="20"/>
                          </w:rPr>
                          <w:t> </w:t>
                        </w:r>
                        <w:r>
                          <w:rPr>
                            <w:sz w:val="20"/>
                          </w:rPr>
                          <w:t>на</w:t>
                        </w:r>
                        <w:r>
                          <w:rPr>
                            <w:spacing w:val="-8"/>
                            <w:sz w:val="20"/>
                          </w:rPr>
                          <w:t> </w:t>
                        </w:r>
                        <w:r>
                          <w:rPr>
                            <w:sz w:val="20"/>
                          </w:rPr>
                          <w:t>4</w:t>
                        </w:r>
                        <w:r>
                          <w:rPr>
                            <w:spacing w:val="-7"/>
                            <w:sz w:val="20"/>
                          </w:rPr>
                          <w:t> </w:t>
                        </w:r>
                        <w:r>
                          <w:rPr>
                            <w:sz w:val="20"/>
                          </w:rPr>
                          <w:t>и менее комнат</w:t>
                        </w:r>
                      </w:p>
                    </w:tc>
                    <w:tc>
                      <w:tcPr>
                        <w:tcW w:w="919" w:type="dxa"/>
                        <w:tcBorders>
                          <w:right w:val="single" w:sz="4" w:space="0" w:color="000000"/>
                        </w:tcBorders>
                      </w:tcPr>
                      <w:p>
                        <w:pPr>
                          <w:pStyle w:val="TableParagraph"/>
                          <w:spacing w:line="227" w:lineRule="exact"/>
                          <w:ind w:right="96"/>
                          <w:jc w:val="right"/>
                          <w:rPr>
                            <w:sz w:val="20"/>
                          </w:rPr>
                        </w:pPr>
                        <w:r>
                          <w:rPr>
                            <w:w w:val="99"/>
                            <w:sz w:val="20"/>
                          </w:rPr>
                          <w:t>1</w:t>
                        </w:r>
                      </w:p>
                    </w:tc>
                    <w:tc>
                      <w:tcPr>
                        <w:tcW w:w="1040" w:type="dxa"/>
                        <w:tcBorders>
                          <w:left w:val="single" w:sz="4" w:space="0" w:color="000000"/>
                          <w:right w:val="single" w:sz="4" w:space="0" w:color="000000"/>
                        </w:tcBorders>
                      </w:tcPr>
                      <w:p>
                        <w:pPr>
                          <w:pStyle w:val="TableParagraph"/>
                          <w:spacing w:line="227"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7" w:lineRule="exact"/>
                          <w:ind w:right="98"/>
                          <w:jc w:val="right"/>
                          <w:rPr>
                            <w:sz w:val="20"/>
                          </w:rPr>
                        </w:pPr>
                        <w:r>
                          <w:rPr>
                            <w:w w:val="99"/>
                            <w:sz w:val="20"/>
                          </w:rPr>
                          <w:t>6</w:t>
                        </w:r>
                      </w:p>
                    </w:tc>
                    <w:tc>
                      <w:tcPr>
                        <w:tcW w:w="1043" w:type="dxa"/>
                        <w:tcBorders>
                          <w:left w:val="single" w:sz="4" w:space="0" w:color="000000"/>
                          <w:right w:val="single" w:sz="4" w:space="0" w:color="000000"/>
                        </w:tcBorders>
                      </w:tcPr>
                      <w:p>
                        <w:pPr>
                          <w:pStyle w:val="TableParagraph"/>
                          <w:spacing w:line="227" w:lineRule="exact"/>
                          <w:ind w:right="101"/>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7" w:lineRule="exact"/>
                          <w:ind w:right="100"/>
                          <w:jc w:val="right"/>
                          <w:rPr>
                            <w:sz w:val="20"/>
                          </w:rPr>
                        </w:pPr>
                        <w:r>
                          <w:rPr>
                            <w:w w:val="99"/>
                            <w:sz w:val="20"/>
                          </w:rPr>
                          <w:t>7</w:t>
                        </w:r>
                      </w:p>
                    </w:tc>
                    <w:tc>
                      <w:tcPr>
                        <w:tcW w:w="1043" w:type="dxa"/>
                        <w:tcBorders>
                          <w:left w:val="single" w:sz="4" w:space="0" w:color="000000"/>
                          <w:right w:val="single" w:sz="4" w:space="0" w:color="000000"/>
                        </w:tcBorders>
                      </w:tcPr>
                      <w:p>
                        <w:pPr>
                          <w:pStyle w:val="TableParagraph"/>
                          <w:spacing w:line="227" w:lineRule="exact"/>
                          <w:ind w:right="104"/>
                          <w:jc w:val="right"/>
                          <w:rPr>
                            <w:sz w:val="20"/>
                          </w:rPr>
                        </w:pPr>
                        <w:r>
                          <w:rPr>
                            <w:w w:val="99"/>
                            <w:sz w:val="20"/>
                          </w:rPr>
                          <w:t>1</w:t>
                        </w:r>
                      </w:p>
                    </w:tc>
                    <w:tc>
                      <w:tcPr>
                        <w:tcW w:w="1041" w:type="dxa"/>
                        <w:tcBorders>
                          <w:left w:val="single" w:sz="4" w:space="0" w:color="000000"/>
                          <w:right w:val="single" w:sz="4" w:space="0" w:color="000000"/>
                        </w:tcBorders>
                      </w:tcPr>
                      <w:p>
                        <w:pPr>
                          <w:pStyle w:val="TableParagraph"/>
                          <w:spacing w:line="227" w:lineRule="exact"/>
                          <w:ind w:right="105"/>
                          <w:jc w:val="right"/>
                          <w:rPr>
                            <w:sz w:val="20"/>
                          </w:rPr>
                        </w:pPr>
                        <w:r>
                          <w:rPr>
                            <w:w w:val="99"/>
                            <w:sz w:val="20"/>
                          </w:rPr>
                          <w:t>2</w:t>
                        </w:r>
                      </w:p>
                    </w:tc>
                    <w:tc>
                      <w:tcPr>
                        <w:tcW w:w="1042" w:type="dxa"/>
                        <w:tcBorders>
                          <w:left w:val="single" w:sz="4" w:space="0" w:color="000000"/>
                          <w:right w:val="single" w:sz="4" w:space="0" w:color="000000"/>
                        </w:tcBorders>
                      </w:tcPr>
                      <w:p>
                        <w:pPr>
                          <w:pStyle w:val="TableParagraph"/>
                          <w:spacing w:line="227"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7" w:lineRule="exact"/>
                          <w:ind w:right="107"/>
                          <w:jc w:val="right"/>
                          <w:rPr>
                            <w:sz w:val="20"/>
                          </w:rPr>
                        </w:pPr>
                        <w:r>
                          <w:rPr>
                            <w:w w:val="99"/>
                            <w:sz w:val="20"/>
                          </w:rPr>
                          <w:t>9</w:t>
                        </w:r>
                      </w:p>
                    </w:tc>
                    <w:tc>
                      <w:tcPr>
                        <w:tcW w:w="1243" w:type="dxa"/>
                        <w:tcBorders>
                          <w:left w:val="single" w:sz="4" w:space="0" w:color="000000"/>
                          <w:right w:val="single" w:sz="4" w:space="0" w:color="000000"/>
                        </w:tcBorders>
                      </w:tcPr>
                      <w:p>
                        <w:pPr>
                          <w:pStyle w:val="TableParagraph"/>
                          <w:spacing w:line="225" w:lineRule="exact"/>
                          <w:ind w:right="110"/>
                          <w:jc w:val="right"/>
                          <w:rPr>
                            <w:b/>
                            <w:sz w:val="20"/>
                          </w:rPr>
                        </w:pPr>
                        <w:r>
                          <w:rPr>
                            <w:b/>
                            <w:spacing w:val="-5"/>
                            <w:sz w:val="20"/>
                          </w:rPr>
                          <w:t>26</w:t>
                        </w:r>
                      </w:p>
                    </w:tc>
                  </w:tr>
                  <w:tr>
                    <w:trPr>
                      <w:trHeight w:val="469" w:hRule="atLeast"/>
                    </w:trPr>
                    <w:tc>
                      <w:tcPr>
                        <w:tcW w:w="4701" w:type="dxa"/>
                      </w:tcPr>
                      <w:p>
                        <w:pPr>
                          <w:pStyle w:val="TableParagraph"/>
                          <w:spacing w:line="230" w:lineRule="atLeast"/>
                          <w:ind w:left="112" w:right="212"/>
                          <w:rPr>
                            <w:sz w:val="20"/>
                          </w:rPr>
                        </w:pPr>
                        <w:r>
                          <w:rPr>
                            <w:sz w:val="20"/>
                          </w:rPr>
                          <w:t>Работники</w:t>
                        </w:r>
                        <w:r>
                          <w:rPr>
                            <w:spacing w:val="-14"/>
                            <w:sz w:val="20"/>
                          </w:rPr>
                          <w:t> </w:t>
                        </w:r>
                        <w:r>
                          <w:rPr>
                            <w:sz w:val="20"/>
                          </w:rPr>
                          <w:t>здравоохранения,</w:t>
                        </w:r>
                        <w:r>
                          <w:rPr>
                            <w:spacing w:val="-14"/>
                            <w:sz w:val="20"/>
                          </w:rPr>
                          <w:t> </w:t>
                        </w:r>
                        <w:r>
                          <w:rPr>
                            <w:sz w:val="20"/>
                          </w:rPr>
                          <w:t>получившие переподготовку в течение 1 дня</w:t>
                        </w:r>
                      </w:p>
                    </w:tc>
                    <w:tc>
                      <w:tcPr>
                        <w:tcW w:w="919" w:type="dxa"/>
                        <w:tcBorders>
                          <w:right w:val="single" w:sz="4" w:space="0" w:color="000000"/>
                        </w:tcBorders>
                      </w:tcPr>
                      <w:p>
                        <w:pPr>
                          <w:pStyle w:val="TableParagraph"/>
                          <w:spacing w:before="2"/>
                          <w:ind w:right="99"/>
                          <w:jc w:val="right"/>
                          <w:rPr>
                            <w:sz w:val="20"/>
                          </w:rPr>
                        </w:pPr>
                        <w:r>
                          <w:rPr>
                            <w:spacing w:val="-4"/>
                            <w:sz w:val="20"/>
                          </w:rPr>
                          <w:t>1053</w:t>
                        </w:r>
                      </w:p>
                    </w:tc>
                    <w:tc>
                      <w:tcPr>
                        <w:tcW w:w="1040" w:type="dxa"/>
                        <w:tcBorders>
                          <w:left w:val="single" w:sz="4" w:space="0" w:color="000000"/>
                          <w:right w:val="single" w:sz="4" w:space="0" w:color="000000"/>
                        </w:tcBorders>
                      </w:tcPr>
                      <w:p>
                        <w:pPr>
                          <w:pStyle w:val="TableParagraph"/>
                          <w:spacing w:before="2"/>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before="2"/>
                          <w:ind w:right="100"/>
                          <w:jc w:val="right"/>
                          <w:rPr>
                            <w:sz w:val="20"/>
                          </w:rPr>
                        </w:pPr>
                        <w:r>
                          <w:rPr>
                            <w:spacing w:val="-5"/>
                            <w:sz w:val="20"/>
                          </w:rPr>
                          <w:t>719</w:t>
                        </w:r>
                      </w:p>
                    </w:tc>
                    <w:tc>
                      <w:tcPr>
                        <w:tcW w:w="1043" w:type="dxa"/>
                        <w:tcBorders>
                          <w:left w:val="single" w:sz="4" w:space="0" w:color="000000"/>
                          <w:right w:val="single" w:sz="4" w:space="0" w:color="000000"/>
                        </w:tcBorders>
                      </w:tcPr>
                      <w:p>
                        <w:pPr>
                          <w:pStyle w:val="TableParagraph"/>
                          <w:spacing w:before="2"/>
                          <w:ind w:right="101"/>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before="2"/>
                          <w:ind w:right="103"/>
                          <w:jc w:val="right"/>
                          <w:rPr>
                            <w:sz w:val="20"/>
                          </w:rPr>
                        </w:pPr>
                        <w:r>
                          <w:rPr>
                            <w:spacing w:val="-5"/>
                            <w:sz w:val="20"/>
                          </w:rPr>
                          <w:t>425</w:t>
                        </w:r>
                      </w:p>
                    </w:tc>
                    <w:tc>
                      <w:tcPr>
                        <w:tcW w:w="1043" w:type="dxa"/>
                        <w:tcBorders>
                          <w:left w:val="single" w:sz="4" w:space="0" w:color="000000"/>
                          <w:right w:val="single" w:sz="4" w:space="0" w:color="000000"/>
                        </w:tcBorders>
                      </w:tcPr>
                      <w:p>
                        <w:pPr>
                          <w:pStyle w:val="TableParagraph"/>
                          <w:spacing w:before="2"/>
                          <w:ind w:right="106"/>
                          <w:jc w:val="right"/>
                          <w:rPr>
                            <w:sz w:val="20"/>
                          </w:rPr>
                        </w:pPr>
                        <w:r>
                          <w:rPr>
                            <w:spacing w:val="-4"/>
                            <w:sz w:val="20"/>
                          </w:rPr>
                          <w:t>1003</w:t>
                        </w:r>
                      </w:p>
                    </w:tc>
                    <w:tc>
                      <w:tcPr>
                        <w:tcW w:w="1041" w:type="dxa"/>
                        <w:tcBorders>
                          <w:left w:val="single" w:sz="4" w:space="0" w:color="000000"/>
                          <w:right w:val="single" w:sz="4" w:space="0" w:color="000000"/>
                        </w:tcBorders>
                      </w:tcPr>
                      <w:p>
                        <w:pPr>
                          <w:pStyle w:val="TableParagraph"/>
                          <w:spacing w:before="2"/>
                          <w:ind w:right="108"/>
                          <w:jc w:val="right"/>
                          <w:rPr>
                            <w:sz w:val="20"/>
                          </w:rPr>
                        </w:pPr>
                        <w:r>
                          <w:rPr>
                            <w:spacing w:val="-5"/>
                            <w:sz w:val="20"/>
                          </w:rPr>
                          <w:t>20</w:t>
                        </w:r>
                      </w:p>
                    </w:tc>
                    <w:tc>
                      <w:tcPr>
                        <w:tcW w:w="1042" w:type="dxa"/>
                        <w:tcBorders>
                          <w:left w:val="single" w:sz="4" w:space="0" w:color="000000"/>
                          <w:right w:val="single" w:sz="4" w:space="0" w:color="000000"/>
                        </w:tcBorders>
                      </w:tcPr>
                      <w:p>
                        <w:pPr>
                          <w:pStyle w:val="TableParagraph"/>
                          <w:spacing w:before="2"/>
                          <w:ind w:right="110"/>
                          <w:jc w:val="right"/>
                          <w:rPr>
                            <w:sz w:val="20"/>
                          </w:rPr>
                        </w:pPr>
                        <w:r>
                          <w:rPr>
                            <w:spacing w:val="-5"/>
                            <w:sz w:val="20"/>
                          </w:rPr>
                          <w:t>80</w:t>
                        </w:r>
                      </w:p>
                    </w:tc>
                    <w:tc>
                      <w:tcPr>
                        <w:tcW w:w="1041" w:type="dxa"/>
                        <w:tcBorders>
                          <w:left w:val="single" w:sz="4" w:space="0" w:color="000000"/>
                          <w:right w:val="single" w:sz="4" w:space="0" w:color="000000"/>
                        </w:tcBorders>
                      </w:tcPr>
                      <w:p>
                        <w:pPr>
                          <w:pStyle w:val="TableParagraph"/>
                          <w:spacing w:before="2"/>
                          <w:ind w:right="110"/>
                          <w:jc w:val="right"/>
                          <w:rPr>
                            <w:sz w:val="20"/>
                          </w:rPr>
                        </w:pPr>
                        <w:r>
                          <w:rPr>
                            <w:spacing w:val="-4"/>
                            <w:sz w:val="20"/>
                          </w:rPr>
                          <w:t>1085</w:t>
                        </w:r>
                      </w:p>
                    </w:tc>
                    <w:tc>
                      <w:tcPr>
                        <w:tcW w:w="1243" w:type="dxa"/>
                        <w:tcBorders>
                          <w:left w:val="single" w:sz="4" w:space="0" w:color="000000"/>
                          <w:right w:val="single" w:sz="4" w:space="0" w:color="000000"/>
                        </w:tcBorders>
                      </w:tcPr>
                      <w:p>
                        <w:pPr>
                          <w:pStyle w:val="TableParagraph"/>
                          <w:ind w:right="110"/>
                          <w:jc w:val="right"/>
                          <w:rPr>
                            <w:b/>
                            <w:sz w:val="20"/>
                          </w:rPr>
                        </w:pPr>
                        <w:r>
                          <w:rPr>
                            <w:b/>
                            <w:spacing w:val="-4"/>
                            <w:sz w:val="20"/>
                          </w:rPr>
                          <w:t>4385</w:t>
                        </w:r>
                      </w:p>
                    </w:tc>
                  </w:tr>
                  <w:tr>
                    <w:trPr>
                      <w:trHeight w:val="469" w:hRule="atLeast"/>
                    </w:trPr>
                    <w:tc>
                      <w:tcPr>
                        <w:tcW w:w="4701" w:type="dxa"/>
                      </w:tcPr>
                      <w:p>
                        <w:pPr>
                          <w:pStyle w:val="TableParagraph"/>
                          <w:spacing w:line="230" w:lineRule="atLeast"/>
                          <w:ind w:left="112" w:right="212"/>
                          <w:rPr>
                            <w:sz w:val="20"/>
                          </w:rPr>
                        </w:pPr>
                        <w:r>
                          <w:rPr>
                            <w:sz w:val="20"/>
                          </w:rPr>
                          <w:t>Дети,</w:t>
                        </w:r>
                        <w:r>
                          <w:rPr>
                            <w:spacing w:val="-14"/>
                            <w:sz w:val="20"/>
                          </w:rPr>
                          <w:t> </w:t>
                        </w:r>
                        <w:r>
                          <w:rPr>
                            <w:sz w:val="20"/>
                          </w:rPr>
                          <w:t>которые</w:t>
                        </w:r>
                        <w:r>
                          <w:rPr>
                            <w:spacing w:val="-14"/>
                            <w:sz w:val="20"/>
                          </w:rPr>
                          <w:t> </w:t>
                        </w:r>
                        <w:r>
                          <w:rPr>
                            <w:sz w:val="20"/>
                          </w:rPr>
                          <w:t>получали</w:t>
                        </w:r>
                        <w:r>
                          <w:rPr>
                            <w:spacing w:val="-14"/>
                            <w:sz w:val="20"/>
                          </w:rPr>
                          <w:t> </w:t>
                        </w:r>
                        <w:r>
                          <w:rPr>
                            <w:sz w:val="20"/>
                          </w:rPr>
                          <w:t>дополнительное питание более 1 недели</w:t>
                        </w:r>
                      </w:p>
                    </w:tc>
                    <w:tc>
                      <w:tcPr>
                        <w:tcW w:w="919" w:type="dxa"/>
                        <w:tcBorders>
                          <w:right w:val="single" w:sz="4" w:space="0" w:color="000000"/>
                        </w:tcBorders>
                      </w:tcPr>
                      <w:p>
                        <w:pPr>
                          <w:pStyle w:val="TableParagraph"/>
                          <w:spacing w:before="1"/>
                          <w:ind w:right="99"/>
                          <w:jc w:val="right"/>
                          <w:rPr>
                            <w:sz w:val="20"/>
                          </w:rPr>
                        </w:pPr>
                        <w:r>
                          <w:rPr>
                            <w:spacing w:val="-2"/>
                            <w:sz w:val="20"/>
                          </w:rPr>
                          <w:t>10195</w:t>
                        </w:r>
                      </w:p>
                    </w:tc>
                    <w:tc>
                      <w:tcPr>
                        <w:tcW w:w="1040" w:type="dxa"/>
                        <w:tcBorders>
                          <w:left w:val="single" w:sz="4" w:space="0" w:color="000000"/>
                          <w:right w:val="single" w:sz="4" w:space="0" w:color="000000"/>
                        </w:tcBorders>
                      </w:tcPr>
                      <w:p>
                        <w:pPr>
                          <w:pStyle w:val="TableParagraph"/>
                          <w:spacing w:before="1"/>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before="1"/>
                          <w:ind w:right="100"/>
                          <w:jc w:val="right"/>
                          <w:rPr>
                            <w:sz w:val="20"/>
                          </w:rPr>
                        </w:pPr>
                        <w:r>
                          <w:rPr>
                            <w:spacing w:val="-4"/>
                            <w:sz w:val="20"/>
                          </w:rPr>
                          <w:t>2240</w:t>
                        </w:r>
                      </w:p>
                    </w:tc>
                    <w:tc>
                      <w:tcPr>
                        <w:tcW w:w="1043" w:type="dxa"/>
                        <w:tcBorders>
                          <w:left w:val="single" w:sz="4" w:space="0" w:color="000000"/>
                          <w:right w:val="single" w:sz="4" w:space="0" w:color="000000"/>
                        </w:tcBorders>
                      </w:tcPr>
                      <w:p>
                        <w:pPr>
                          <w:pStyle w:val="TableParagraph"/>
                          <w:spacing w:before="1"/>
                          <w:ind w:right="104"/>
                          <w:jc w:val="right"/>
                          <w:rPr>
                            <w:sz w:val="20"/>
                          </w:rPr>
                        </w:pPr>
                        <w:r>
                          <w:rPr>
                            <w:spacing w:val="-4"/>
                            <w:sz w:val="20"/>
                          </w:rPr>
                          <w:t>2400</w:t>
                        </w:r>
                      </w:p>
                    </w:tc>
                    <w:tc>
                      <w:tcPr>
                        <w:tcW w:w="1038" w:type="dxa"/>
                        <w:tcBorders>
                          <w:left w:val="single" w:sz="4" w:space="0" w:color="000000"/>
                          <w:right w:val="single" w:sz="4" w:space="0" w:color="000000"/>
                        </w:tcBorders>
                      </w:tcPr>
                      <w:p>
                        <w:pPr>
                          <w:pStyle w:val="TableParagraph"/>
                          <w:spacing w:before="1"/>
                          <w:ind w:right="100"/>
                          <w:jc w:val="right"/>
                          <w:rPr>
                            <w:sz w:val="20"/>
                          </w:rPr>
                        </w:pPr>
                        <w:r>
                          <w:rPr>
                            <w:w w:val="99"/>
                            <w:sz w:val="20"/>
                          </w:rPr>
                          <w:t>0</w:t>
                        </w:r>
                      </w:p>
                    </w:tc>
                    <w:tc>
                      <w:tcPr>
                        <w:tcW w:w="1043" w:type="dxa"/>
                        <w:tcBorders>
                          <w:left w:val="single" w:sz="4" w:space="0" w:color="000000"/>
                          <w:right w:val="single" w:sz="4" w:space="0" w:color="000000"/>
                        </w:tcBorders>
                      </w:tcPr>
                      <w:p>
                        <w:pPr>
                          <w:pStyle w:val="TableParagraph"/>
                          <w:spacing w:before="1"/>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before="1"/>
                          <w:ind w:right="105"/>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before="1"/>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before="1"/>
                          <w:ind w:right="109"/>
                          <w:jc w:val="right"/>
                          <w:rPr>
                            <w:sz w:val="20"/>
                          </w:rPr>
                        </w:pPr>
                        <w:r>
                          <w:rPr>
                            <w:spacing w:val="-2"/>
                            <w:sz w:val="20"/>
                          </w:rPr>
                          <w:t>251402</w:t>
                        </w:r>
                      </w:p>
                    </w:tc>
                    <w:tc>
                      <w:tcPr>
                        <w:tcW w:w="1243" w:type="dxa"/>
                        <w:tcBorders>
                          <w:left w:val="single" w:sz="4" w:space="0" w:color="000000"/>
                          <w:right w:val="single" w:sz="4" w:space="0" w:color="000000"/>
                        </w:tcBorders>
                      </w:tcPr>
                      <w:p>
                        <w:pPr>
                          <w:pStyle w:val="TableParagraph"/>
                          <w:spacing w:line="229" w:lineRule="exact"/>
                          <w:ind w:right="109"/>
                          <w:jc w:val="right"/>
                          <w:rPr>
                            <w:b/>
                            <w:sz w:val="20"/>
                          </w:rPr>
                        </w:pPr>
                        <w:r>
                          <w:rPr>
                            <w:b/>
                            <w:spacing w:val="-2"/>
                            <w:sz w:val="20"/>
                          </w:rPr>
                          <w:t>266237</w:t>
                        </w:r>
                      </w:p>
                    </w:tc>
                  </w:tr>
                  <w:tr>
                    <w:trPr>
                      <w:trHeight w:val="718" w:hRule="atLeast"/>
                    </w:trPr>
                    <w:tc>
                      <w:tcPr>
                        <w:tcW w:w="4701" w:type="dxa"/>
                        <w:tcBorders>
                          <w:bottom w:val="single" w:sz="4" w:space="0" w:color="000000"/>
                        </w:tcBorders>
                      </w:tcPr>
                      <w:p>
                        <w:pPr>
                          <w:pStyle w:val="TableParagraph"/>
                          <w:spacing w:before="2"/>
                          <w:ind w:left="112" w:right="212"/>
                          <w:rPr>
                            <w:sz w:val="20"/>
                          </w:rPr>
                        </w:pPr>
                        <w:r>
                          <w:rPr>
                            <w:sz w:val="20"/>
                          </w:rPr>
                          <w:t>Дети,</w:t>
                        </w:r>
                        <w:r>
                          <w:rPr>
                            <w:spacing w:val="-11"/>
                            <w:sz w:val="20"/>
                          </w:rPr>
                          <w:t> </w:t>
                        </w:r>
                        <w:r>
                          <w:rPr>
                            <w:sz w:val="20"/>
                          </w:rPr>
                          <w:t>которым</w:t>
                        </w:r>
                        <w:r>
                          <w:rPr>
                            <w:spacing w:val="-11"/>
                            <w:sz w:val="20"/>
                          </w:rPr>
                          <w:t> </w:t>
                        </w:r>
                        <w:r>
                          <w:rPr>
                            <w:sz w:val="20"/>
                          </w:rPr>
                          <w:t>оказана</w:t>
                        </w:r>
                        <w:r>
                          <w:rPr>
                            <w:spacing w:val="-9"/>
                            <w:sz w:val="20"/>
                          </w:rPr>
                          <w:t> </w:t>
                        </w:r>
                        <w:r>
                          <w:rPr>
                            <w:sz w:val="20"/>
                          </w:rPr>
                          <w:t>финансовая</w:t>
                        </w:r>
                        <w:r>
                          <w:rPr>
                            <w:spacing w:val="-11"/>
                            <w:sz w:val="20"/>
                          </w:rPr>
                          <w:t> </w:t>
                        </w:r>
                        <w:r>
                          <w:rPr>
                            <w:sz w:val="20"/>
                          </w:rPr>
                          <w:t>помощь для общего лечения и стоматологических </w:t>
                        </w:r>
                        <w:r>
                          <w:rPr>
                            <w:spacing w:val="-2"/>
                            <w:sz w:val="20"/>
                          </w:rPr>
                          <w:t>услуг</w:t>
                        </w:r>
                      </w:p>
                    </w:tc>
                    <w:tc>
                      <w:tcPr>
                        <w:tcW w:w="919" w:type="dxa"/>
                        <w:tcBorders>
                          <w:bottom w:val="single" w:sz="4" w:space="0" w:color="000000"/>
                          <w:right w:val="single" w:sz="4" w:space="0" w:color="000000"/>
                        </w:tcBorders>
                      </w:tcPr>
                      <w:p>
                        <w:pPr>
                          <w:pStyle w:val="TableParagraph"/>
                          <w:spacing w:before="2"/>
                          <w:ind w:right="99"/>
                          <w:jc w:val="right"/>
                          <w:rPr>
                            <w:sz w:val="20"/>
                          </w:rPr>
                        </w:pPr>
                        <w:r>
                          <w:rPr>
                            <w:spacing w:val="-5"/>
                            <w:sz w:val="20"/>
                          </w:rPr>
                          <w:t>984</w:t>
                        </w:r>
                      </w:p>
                    </w:tc>
                    <w:tc>
                      <w:tcPr>
                        <w:tcW w:w="1040" w:type="dxa"/>
                        <w:tcBorders>
                          <w:left w:val="single" w:sz="4" w:space="0" w:color="000000"/>
                          <w:bottom w:val="single" w:sz="4" w:space="0" w:color="000000"/>
                          <w:right w:val="single" w:sz="4" w:space="0" w:color="000000"/>
                        </w:tcBorders>
                      </w:tcPr>
                      <w:p>
                        <w:pPr>
                          <w:pStyle w:val="TableParagraph"/>
                          <w:spacing w:before="2"/>
                          <w:ind w:right="97"/>
                          <w:jc w:val="right"/>
                          <w:rPr>
                            <w:sz w:val="20"/>
                          </w:rPr>
                        </w:pPr>
                        <w:r>
                          <w:rPr>
                            <w:w w:val="99"/>
                            <w:sz w:val="20"/>
                          </w:rPr>
                          <w:t>0</w:t>
                        </w:r>
                      </w:p>
                    </w:tc>
                    <w:tc>
                      <w:tcPr>
                        <w:tcW w:w="1040" w:type="dxa"/>
                        <w:tcBorders>
                          <w:left w:val="single" w:sz="4" w:space="0" w:color="000000"/>
                          <w:bottom w:val="single" w:sz="4" w:space="0" w:color="000000"/>
                          <w:right w:val="single" w:sz="4" w:space="0" w:color="000000"/>
                        </w:tcBorders>
                      </w:tcPr>
                      <w:p>
                        <w:pPr>
                          <w:pStyle w:val="TableParagraph"/>
                          <w:spacing w:before="2"/>
                          <w:ind w:right="100"/>
                          <w:jc w:val="right"/>
                          <w:rPr>
                            <w:sz w:val="20"/>
                          </w:rPr>
                        </w:pPr>
                        <w:r>
                          <w:rPr>
                            <w:spacing w:val="-5"/>
                            <w:sz w:val="20"/>
                          </w:rPr>
                          <w:t>396</w:t>
                        </w:r>
                      </w:p>
                    </w:tc>
                    <w:tc>
                      <w:tcPr>
                        <w:tcW w:w="1043" w:type="dxa"/>
                        <w:tcBorders>
                          <w:left w:val="single" w:sz="4" w:space="0" w:color="000000"/>
                          <w:bottom w:val="single" w:sz="4" w:space="0" w:color="000000"/>
                          <w:right w:val="single" w:sz="4" w:space="0" w:color="000000"/>
                        </w:tcBorders>
                      </w:tcPr>
                      <w:p>
                        <w:pPr>
                          <w:pStyle w:val="TableParagraph"/>
                          <w:spacing w:before="2"/>
                          <w:ind w:right="101"/>
                          <w:jc w:val="right"/>
                          <w:rPr>
                            <w:sz w:val="20"/>
                          </w:rPr>
                        </w:pPr>
                        <w:r>
                          <w:rPr>
                            <w:w w:val="99"/>
                            <w:sz w:val="20"/>
                          </w:rPr>
                          <w:t>0</w:t>
                        </w:r>
                      </w:p>
                    </w:tc>
                    <w:tc>
                      <w:tcPr>
                        <w:tcW w:w="1038" w:type="dxa"/>
                        <w:tcBorders>
                          <w:left w:val="single" w:sz="4" w:space="0" w:color="000000"/>
                          <w:bottom w:val="single" w:sz="4" w:space="0" w:color="000000"/>
                          <w:right w:val="single" w:sz="4" w:space="0" w:color="000000"/>
                        </w:tcBorders>
                      </w:tcPr>
                      <w:p>
                        <w:pPr>
                          <w:pStyle w:val="TableParagraph"/>
                          <w:spacing w:before="2"/>
                          <w:ind w:right="103"/>
                          <w:jc w:val="right"/>
                          <w:rPr>
                            <w:sz w:val="20"/>
                          </w:rPr>
                        </w:pPr>
                        <w:r>
                          <w:rPr>
                            <w:spacing w:val="-5"/>
                            <w:sz w:val="20"/>
                          </w:rPr>
                          <w:t>305</w:t>
                        </w:r>
                      </w:p>
                    </w:tc>
                    <w:tc>
                      <w:tcPr>
                        <w:tcW w:w="1043" w:type="dxa"/>
                        <w:tcBorders>
                          <w:left w:val="single" w:sz="4" w:space="0" w:color="000000"/>
                          <w:bottom w:val="single" w:sz="4" w:space="0" w:color="000000"/>
                          <w:right w:val="single" w:sz="4" w:space="0" w:color="000000"/>
                        </w:tcBorders>
                      </w:tcPr>
                      <w:p>
                        <w:pPr>
                          <w:pStyle w:val="TableParagraph"/>
                          <w:spacing w:before="2"/>
                          <w:ind w:right="104"/>
                          <w:jc w:val="right"/>
                          <w:rPr>
                            <w:sz w:val="20"/>
                          </w:rPr>
                        </w:pPr>
                        <w:r>
                          <w:rPr>
                            <w:w w:val="99"/>
                            <w:sz w:val="20"/>
                          </w:rPr>
                          <w:t>0</w:t>
                        </w:r>
                      </w:p>
                    </w:tc>
                    <w:tc>
                      <w:tcPr>
                        <w:tcW w:w="1041" w:type="dxa"/>
                        <w:tcBorders>
                          <w:left w:val="single" w:sz="4" w:space="0" w:color="000000"/>
                          <w:bottom w:val="single" w:sz="4" w:space="0" w:color="000000"/>
                          <w:right w:val="single" w:sz="4" w:space="0" w:color="000000"/>
                        </w:tcBorders>
                      </w:tcPr>
                      <w:p>
                        <w:pPr>
                          <w:pStyle w:val="TableParagraph"/>
                          <w:spacing w:before="2"/>
                          <w:ind w:right="108"/>
                          <w:jc w:val="right"/>
                          <w:rPr>
                            <w:sz w:val="20"/>
                          </w:rPr>
                        </w:pPr>
                        <w:r>
                          <w:rPr>
                            <w:spacing w:val="-5"/>
                            <w:sz w:val="20"/>
                          </w:rPr>
                          <w:t>581</w:t>
                        </w:r>
                      </w:p>
                    </w:tc>
                    <w:tc>
                      <w:tcPr>
                        <w:tcW w:w="1042" w:type="dxa"/>
                        <w:tcBorders>
                          <w:left w:val="single" w:sz="4" w:space="0" w:color="000000"/>
                          <w:bottom w:val="single" w:sz="4" w:space="0" w:color="000000"/>
                          <w:right w:val="single" w:sz="4" w:space="0" w:color="000000"/>
                        </w:tcBorders>
                      </w:tcPr>
                      <w:p>
                        <w:pPr>
                          <w:pStyle w:val="TableParagraph"/>
                          <w:spacing w:before="2"/>
                          <w:ind w:right="108"/>
                          <w:jc w:val="right"/>
                          <w:rPr>
                            <w:sz w:val="20"/>
                          </w:rPr>
                        </w:pPr>
                        <w:r>
                          <w:rPr>
                            <w:w w:val="99"/>
                            <w:sz w:val="20"/>
                          </w:rPr>
                          <w:t>0</w:t>
                        </w:r>
                      </w:p>
                    </w:tc>
                    <w:tc>
                      <w:tcPr>
                        <w:tcW w:w="1041" w:type="dxa"/>
                        <w:tcBorders>
                          <w:left w:val="single" w:sz="4" w:space="0" w:color="000000"/>
                          <w:bottom w:val="single" w:sz="4" w:space="0" w:color="000000"/>
                          <w:right w:val="single" w:sz="4" w:space="0" w:color="000000"/>
                        </w:tcBorders>
                      </w:tcPr>
                      <w:p>
                        <w:pPr>
                          <w:pStyle w:val="TableParagraph"/>
                          <w:spacing w:before="2"/>
                          <w:ind w:right="110"/>
                          <w:jc w:val="right"/>
                          <w:rPr>
                            <w:sz w:val="20"/>
                          </w:rPr>
                        </w:pPr>
                        <w:r>
                          <w:rPr>
                            <w:spacing w:val="-5"/>
                            <w:sz w:val="20"/>
                          </w:rPr>
                          <w:t>17</w:t>
                        </w:r>
                      </w:p>
                    </w:tc>
                    <w:tc>
                      <w:tcPr>
                        <w:tcW w:w="1243" w:type="dxa"/>
                        <w:tcBorders>
                          <w:left w:val="single" w:sz="4" w:space="0" w:color="000000"/>
                          <w:bottom w:val="single" w:sz="4" w:space="0" w:color="000000"/>
                          <w:right w:val="single" w:sz="4" w:space="0" w:color="000000"/>
                        </w:tcBorders>
                      </w:tcPr>
                      <w:p>
                        <w:pPr>
                          <w:pStyle w:val="TableParagraph"/>
                          <w:ind w:right="110"/>
                          <w:jc w:val="right"/>
                          <w:rPr>
                            <w:b/>
                            <w:sz w:val="20"/>
                          </w:rPr>
                        </w:pPr>
                        <w:r>
                          <w:rPr>
                            <w:b/>
                            <w:spacing w:val="-4"/>
                            <w:sz w:val="20"/>
                          </w:rPr>
                          <w:t>2283</w:t>
                        </w:r>
                      </w:p>
                    </w:tc>
                  </w:tr>
                </w:tbl>
                <w:p>
                  <w:pPr>
                    <w:pStyle w:val="BodyText"/>
                  </w:pPr>
                </w:p>
              </w:txbxContent>
            </v:textbox>
          </v:shape>
        </w:pict>
      </w:r>
      <w:r>
        <w:rPr>
          <w:spacing w:val="-18"/>
          <w:sz w:val="20"/>
        </w:rPr>
      </w:r>
    </w:p>
    <w:p>
      <w:pPr>
        <w:pStyle w:val="BodyText"/>
        <w:spacing w:before="2"/>
        <w:rPr>
          <w:b/>
          <w:sz w:val="3"/>
        </w:rPr>
      </w:pPr>
    </w:p>
    <w:p>
      <w:pPr>
        <w:spacing w:line="240" w:lineRule="auto"/>
        <w:ind w:left="163" w:right="0" w:firstLine="0"/>
        <w:rPr>
          <w:sz w:val="20"/>
        </w:rPr>
      </w:pPr>
      <w:r>
        <w:rPr>
          <w:position w:val="242"/>
          <w:sz w:val="20"/>
        </w:rPr>
        <w:drawing>
          <wp:inline distT="0" distB="0" distL="0" distR="0">
            <wp:extent cx="618486" cy="516921"/>
            <wp:effectExtent l="0" t="0" r="0" b="0"/>
            <wp:docPr id="17" name="image11.jpeg"/>
            <wp:cNvGraphicFramePr>
              <a:graphicFrameLocks noChangeAspect="1"/>
            </wp:cNvGraphicFramePr>
            <a:graphic>
              <a:graphicData uri="http://schemas.openxmlformats.org/drawingml/2006/picture">
                <pic:pic>
                  <pic:nvPicPr>
                    <pic:cNvPr id="18" name="image11.jpeg"/>
                    <pic:cNvPicPr/>
                  </pic:nvPicPr>
                  <pic:blipFill>
                    <a:blip r:embed="rId17" cstate="print"/>
                    <a:stretch>
                      <a:fillRect/>
                    </a:stretch>
                  </pic:blipFill>
                  <pic:spPr>
                    <a:xfrm>
                      <a:off x="0" y="0"/>
                      <a:ext cx="618486" cy="516921"/>
                    </a:xfrm>
                    <a:prstGeom prst="rect">
                      <a:avLst/>
                    </a:prstGeom>
                  </pic:spPr>
                </pic:pic>
              </a:graphicData>
            </a:graphic>
          </wp:inline>
        </w:drawing>
      </w:r>
      <w:r>
        <w:rPr>
          <w:position w:val="242"/>
          <w:sz w:val="20"/>
        </w:rPr>
      </w:r>
      <w:r>
        <w:rPr>
          <w:rFonts w:ascii="Times New Roman"/>
          <w:spacing w:val="24"/>
          <w:position w:val="242"/>
          <w:sz w:val="20"/>
        </w:rPr>
        <w:t> </w:t>
      </w:r>
      <w:r>
        <w:rPr>
          <w:spacing w:val="24"/>
          <w:sz w:val="20"/>
        </w:rPr>
        <w:pict>
          <v:shape style="width:756.2pt;height:197.25pt;mso-position-horizontal-relative:char;mso-position-vertical-relative:line" type="#_x0000_t202" id="docshape148"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0"/>
                    <w:gridCol w:w="971"/>
                    <w:gridCol w:w="1039"/>
                    <w:gridCol w:w="1039"/>
                    <w:gridCol w:w="1042"/>
                    <w:gridCol w:w="1037"/>
                    <w:gridCol w:w="1042"/>
                    <w:gridCol w:w="1040"/>
                    <w:gridCol w:w="1041"/>
                    <w:gridCol w:w="1040"/>
                    <w:gridCol w:w="1242"/>
                  </w:tblGrid>
                  <w:tr>
                    <w:trPr>
                      <w:trHeight w:val="413" w:hRule="atLeast"/>
                    </w:trPr>
                    <w:tc>
                      <w:tcPr>
                        <w:tcW w:w="4590" w:type="dxa"/>
                      </w:tcPr>
                      <w:p>
                        <w:pPr>
                          <w:pStyle w:val="TableParagraph"/>
                          <w:spacing w:line="355" w:lineRule="exact" w:before="39"/>
                          <w:ind w:left="50"/>
                          <w:rPr>
                            <w:b/>
                            <w:sz w:val="32"/>
                          </w:rPr>
                        </w:pPr>
                        <w:r>
                          <w:rPr>
                            <w:b/>
                            <w:spacing w:val="-2"/>
                            <w:sz w:val="32"/>
                          </w:rPr>
                          <w:t>Образование</w:t>
                        </w:r>
                      </w:p>
                    </w:tc>
                    <w:tc>
                      <w:tcPr>
                        <w:tcW w:w="10533" w:type="dxa"/>
                        <w:gridSpan w:val="10"/>
                      </w:tcPr>
                      <w:p>
                        <w:pPr>
                          <w:pStyle w:val="TableParagraph"/>
                          <w:rPr>
                            <w:rFonts w:ascii="Times New Roman"/>
                            <w:sz w:val="20"/>
                          </w:rPr>
                        </w:pPr>
                      </w:p>
                    </w:tc>
                  </w:tr>
                  <w:tr>
                    <w:trPr>
                      <w:trHeight w:val="230" w:hRule="atLeast"/>
                    </w:trPr>
                    <w:tc>
                      <w:tcPr>
                        <w:tcW w:w="4590" w:type="dxa"/>
                      </w:tcPr>
                      <w:p>
                        <w:pPr>
                          <w:pStyle w:val="TableParagraph"/>
                          <w:spacing w:line="211" w:lineRule="exact"/>
                          <w:ind w:left="50"/>
                          <w:rPr>
                            <w:sz w:val="20"/>
                          </w:rPr>
                        </w:pPr>
                        <w:r>
                          <w:rPr>
                            <w:sz w:val="20"/>
                          </w:rPr>
                          <w:t>Учителя,</w:t>
                        </w:r>
                        <w:r>
                          <w:rPr>
                            <w:spacing w:val="-13"/>
                            <w:sz w:val="20"/>
                          </w:rPr>
                          <w:t> </w:t>
                        </w:r>
                        <w:r>
                          <w:rPr>
                            <w:sz w:val="20"/>
                          </w:rPr>
                          <w:t>получившие</w:t>
                        </w:r>
                        <w:r>
                          <w:rPr>
                            <w:spacing w:val="-13"/>
                            <w:sz w:val="20"/>
                          </w:rPr>
                          <w:t> </w:t>
                        </w:r>
                        <w:r>
                          <w:rPr>
                            <w:sz w:val="20"/>
                          </w:rPr>
                          <w:t>переподготовку</w:t>
                        </w:r>
                        <w:r>
                          <w:rPr>
                            <w:spacing w:val="-14"/>
                            <w:sz w:val="20"/>
                          </w:rPr>
                          <w:t> </w:t>
                        </w:r>
                        <w:r>
                          <w:rPr>
                            <w:spacing w:val="-10"/>
                            <w:sz w:val="20"/>
                          </w:rPr>
                          <w:t>в</w:t>
                        </w:r>
                      </w:p>
                    </w:tc>
                    <w:tc>
                      <w:tcPr>
                        <w:tcW w:w="971" w:type="dxa"/>
                        <w:tcBorders>
                          <w:right w:val="single" w:sz="4" w:space="0" w:color="000000"/>
                        </w:tcBorders>
                      </w:tcPr>
                      <w:p>
                        <w:pPr>
                          <w:pStyle w:val="TableParagraph"/>
                          <w:spacing w:line="211" w:lineRule="exact"/>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line="211" w:lineRule="exact"/>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line="211" w:lineRule="exact"/>
                          <w:ind w:right="102"/>
                          <w:jc w:val="right"/>
                          <w:rPr>
                            <w:sz w:val="20"/>
                          </w:rPr>
                        </w:pPr>
                        <w:r>
                          <w:rPr>
                            <w:spacing w:val="-5"/>
                            <w:sz w:val="20"/>
                          </w:rPr>
                          <w:t>367</w:t>
                        </w:r>
                      </w:p>
                    </w:tc>
                    <w:tc>
                      <w:tcPr>
                        <w:tcW w:w="1042" w:type="dxa"/>
                        <w:tcBorders>
                          <w:left w:val="single" w:sz="4" w:space="0" w:color="000000"/>
                          <w:right w:val="single" w:sz="4" w:space="0" w:color="000000"/>
                        </w:tcBorders>
                      </w:tcPr>
                      <w:p>
                        <w:pPr>
                          <w:pStyle w:val="TableParagraph"/>
                          <w:spacing w:line="211" w:lineRule="exact"/>
                          <w:ind w:right="102"/>
                          <w:jc w:val="right"/>
                          <w:rPr>
                            <w:sz w:val="20"/>
                          </w:rPr>
                        </w:pPr>
                        <w:r>
                          <w:rPr>
                            <w:w w:val="99"/>
                            <w:sz w:val="20"/>
                          </w:rPr>
                          <w:t>0</w:t>
                        </w:r>
                      </w:p>
                    </w:tc>
                    <w:tc>
                      <w:tcPr>
                        <w:tcW w:w="1037" w:type="dxa"/>
                        <w:tcBorders>
                          <w:left w:val="single" w:sz="4" w:space="0" w:color="000000"/>
                          <w:right w:val="single" w:sz="4" w:space="0" w:color="000000"/>
                        </w:tcBorders>
                      </w:tcPr>
                      <w:p>
                        <w:pPr>
                          <w:pStyle w:val="TableParagraph"/>
                          <w:spacing w:line="211" w:lineRule="exact"/>
                          <w:ind w:right="102"/>
                          <w:jc w:val="right"/>
                          <w:rPr>
                            <w:sz w:val="20"/>
                          </w:rPr>
                        </w:pPr>
                        <w:r>
                          <w:rPr>
                            <w:spacing w:val="-5"/>
                            <w:sz w:val="20"/>
                          </w:rPr>
                          <w:t>970</w:t>
                        </w:r>
                      </w:p>
                    </w:tc>
                    <w:tc>
                      <w:tcPr>
                        <w:tcW w:w="1042" w:type="dxa"/>
                        <w:tcBorders>
                          <w:left w:val="single" w:sz="4" w:space="0" w:color="000000"/>
                          <w:right w:val="single" w:sz="4" w:space="0" w:color="000000"/>
                        </w:tcBorders>
                      </w:tcPr>
                      <w:p>
                        <w:pPr>
                          <w:pStyle w:val="TableParagraph"/>
                          <w:spacing w:line="211" w:lineRule="exact"/>
                          <w:ind w:right="105"/>
                          <w:jc w:val="right"/>
                          <w:rPr>
                            <w:sz w:val="20"/>
                          </w:rPr>
                        </w:pPr>
                        <w:r>
                          <w:rPr>
                            <w:spacing w:val="-5"/>
                            <w:sz w:val="20"/>
                          </w:rPr>
                          <w:t>115</w:t>
                        </w:r>
                      </w:p>
                    </w:tc>
                    <w:tc>
                      <w:tcPr>
                        <w:tcW w:w="1040" w:type="dxa"/>
                        <w:tcBorders>
                          <w:left w:val="single" w:sz="4" w:space="0" w:color="000000"/>
                          <w:right w:val="single" w:sz="4" w:space="0" w:color="000000"/>
                        </w:tcBorders>
                      </w:tcPr>
                      <w:p>
                        <w:pPr>
                          <w:pStyle w:val="TableParagraph"/>
                          <w:spacing w:line="211" w:lineRule="exact"/>
                          <w:ind w:right="106"/>
                          <w:jc w:val="right"/>
                          <w:rPr>
                            <w:sz w:val="20"/>
                          </w:rPr>
                        </w:pPr>
                        <w:r>
                          <w:rPr>
                            <w:spacing w:val="-5"/>
                            <w:sz w:val="20"/>
                          </w:rPr>
                          <w:t>565</w:t>
                        </w:r>
                      </w:p>
                    </w:tc>
                    <w:tc>
                      <w:tcPr>
                        <w:tcW w:w="1041" w:type="dxa"/>
                        <w:tcBorders>
                          <w:left w:val="single" w:sz="4" w:space="0" w:color="000000"/>
                          <w:right w:val="single" w:sz="4" w:space="0" w:color="000000"/>
                        </w:tcBorders>
                      </w:tcPr>
                      <w:p>
                        <w:pPr>
                          <w:pStyle w:val="TableParagraph"/>
                          <w:spacing w:line="211" w:lineRule="exact"/>
                          <w:ind w:right="104"/>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11" w:lineRule="exact"/>
                          <w:ind w:right="106"/>
                          <w:jc w:val="right"/>
                          <w:rPr>
                            <w:sz w:val="20"/>
                          </w:rPr>
                        </w:pPr>
                        <w:r>
                          <w:rPr>
                            <w:spacing w:val="-5"/>
                            <w:sz w:val="20"/>
                          </w:rPr>
                          <w:t>303</w:t>
                        </w:r>
                      </w:p>
                    </w:tc>
                    <w:tc>
                      <w:tcPr>
                        <w:tcW w:w="1242" w:type="dxa"/>
                        <w:tcBorders>
                          <w:left w:val="single" w:sz="4" w:space="0" w:color="000000"/>
                          <w:right w:val="single" w:sz="4" w:space="0" w:color="000000"/>
                        </w:tcBorders>
                      </w:tcPr>
                      <w:p>
                        <w:pPr>
                          <w:pStyle w:val="TableParagraph"/>
                          <w:spacing w:line="211" w:lineRule="exact"/>
                          <w:ind w:right="104"/>
                          <w:jc w:val="right"/>
                          <w:rPr>
                            <w:b/>
                            <w:sz w:val="20"/>
                          </w:rPr>
                        </w:pPr>
                        <w:r>
                          <w:rPr>
                            <w:b/>
                            <w:spacing w:val="-4"/>
                            <w:sz w:val="20"/>
                          </w:rPr>
                          <w:t>2320</w:t>
                        </w:r>
                      </w:p>
                    </w:tc>
                  </w:tr>
                  <w:tr>
                    <w:trPr>
                      <w:trHeight w:val="468" w:hRule="atLeast"/>
                    </w:trPr>
                    <w:tc>
                      <w:tcPr>
                        <w:tcW w:w="4590" w:type="dxa"/>
                      </w:tcPr>
                      <w:p>
                        <w:pPr>
                          <w:pStyle w:val="TableParagraph"/>
                          <w:spacing w:line="227" w:lineRule="exact"/>
                          <w:ind w:left="50"/>
                          <w:rPr>
                            <w:sz w:val="20"/>
                          </w:rPr>
                        </w:pPr>
                        <w:r>
                          <w:rPr>
                            <w:sz w:val="20"/>
                          </w:rPr>
                          <w:t>течение</w:t>
                        </w:r>
                        <w:r>
                          <w:rPr>
                            <w:spacing w:val="-4"/>
                            <w:sz w:val="20"/>
                          </w:rPr>
                          <w:t> </w:t>
                        </w:r>
                        <w:r>
                          <w:rPr>
                            <w:sz w:val="20"/>
                          </w:rPr>
                          <w:t>1</w:t>
                        </w:r>
                        <w:r>
                          <w:rPr>
                            <w:spacing w:val="-6"/>
                            <w:sz w:val="20"/>
                          </w:rPr>
                          <w:t> </w:t>
                        </w:r>
                        <w:r>
                          <w:rPr>
                            <w:spacing w:val="-2"/>
                            <w:sz w:val="20"/>
                          </w:rPr>
                          <w:t>недели</w:t>
                        </w:r>
                      </w:p>
                      <w:p>
                        <w:pPr>
                          <w:pStyle w:val="TableParagraph"/>
                          <w:spacing w:line="214" w:lineRule="exact" w:before="7"/>
                          <w:ind w:left="50"/>
                          <w:rPr>
                            <w:sz w:val="20"/>
                          </w:rPr>
                        </w:pPr>
                        <w:r>
                          <w:rPr>
                            <w:sz w:val="20"/>
                          </w:rPr>
                          <w:t>Школьные</w:t>
                        </w:r>
                        <w:r>
                          <w:rPr>
                            <w:spacing w:val="-12"/>
                            <w:sz w:val="20"/>
                          </w:rPr>
                          <w:t> </w:t>
                        </w:r>
                        <w:r>
                          <w:rPr>
                            <w:sz w:val="20"/>
                          </w:rPr>
                          <w:t>тетради,</w:t>
                        </w:r>
                        <w:r>
                          <w:rPr>
                            <w:spacing w:val="-9"/>
                            <w:sz w:val="20"/>
                          </w:rPr>
                          <w:t> </w:t>
                        </w:r>
                        <w:r>
                          <w:rPr>
                            <w:sz w:val="20"/>
                          </w:rPr>
                          <w:t>купленные</w:t>
                        </w:r>
                        <w:r>
                          <w:rPr>
                            <w:spacing w:val="-11"/>
                            <w:sz w:val="20"/>
                          </w:rPr>
                          <w:t> </w:t>
                        </w:r>
                        <w:r>
                          <w:rPr>
                            <w:spacing w:val="-5"/>
                            <w:sz w:val="20"/>
                          </w:rPr>
                          <w:t>или</w:t>
                        </w:r>
                      </w:p>
                    </w:tc>
                    <w:tc>
                      <w:tcPr>
                        <w:tcW w:w="971" w:type="dxa"/>
                        <w:tcBorders>
                          <w:right w:val="single" w:sz="4" w:space="0" w:color="000000"/>
                        </w:tcBorders>
                      </w:tcPr>
                      <w:p>
                        <w:pPr>
                          <w:pStyle w:val="TableParagraph"/>
                          <w:spacing w:before="4"/>
                          <w:rPr>
                            <w:rFonts w:ascii="Times New Roman"/>
                            <w:sz w:val="20"/>
                          </w:rPr>
                        </w:pPr>
                      </w:p>
                      <w:p>
                        <w:pPr>
                          <w:pStyle w:val="TableParagraph"/>
                          <w:spacing w:line="214" w:lineRule="exact"/>
                          <w:ind w:right="103"/>
                          <w:jc w:val="right"/>
                          <w:rPr>
                            <w:sz w:val="20"/>
                          </w:rPr>
                        </w:pPr>
                        <w:r>
                          <w:rPr>
                            <w:spacing w:val="-5"/>
                            <w:sz w:val="20"/>
                          </w:rPr>
                          <w:t>667</w:t>
                        </w:r>
                      </w:p>
                    </w:tc>
                    <w:tc>
                      <w:tcPr>
                        <w:tcW w:w="1039"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99"/>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5"/>
                          <w:jc w:val="right"/>
                          <w:rPr>
                            <w:sz w:val="20"/>
                          </w:rPr>
                        </w:pPr>
                        <w:r>
                          <w:rPr>
                            <w:spacing w:val="-2"/>
                            <w:sz w:val="20"/>
                          </w:rPr>
                          <w:t>41200</w:t>
                        </w:r>
                      </w:p>
                    </w:tc>
                    <w:tc>
                      <w:tcPr>
                        <w:tcW w:w="1037"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0"/>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5"/>
                          <w:jc w:val="right"/>
                          <w:rPr>
                            <w:sz w:val="20"/>
                          </w:rPr>
                        </w:pPr>
                        <w:r>
                          <w:rPr>
                            <w:spacing w:val="-2"/>
                            <w:sz w:val="20"/>
                          </w:rPr>
                          <w:t>69106</w:t>
                        </w:r>
                      </w:p>
                    </w:tc>
                    <w:tc>
                      <w:tcPr>
                        <w:tcW w:w="1040"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3"/>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7"/>
                          <w:jc w:val="right"/>
                          <w:rPr>
                            <w:sz w:val="20"/>
                          </w:rPr>
                        </w:pPr>
                        <w:r>
                          <w:rPr>
                            <w:spacing w:val="-5"/>
                            <w:sz w:val="20"/>
                          </w:rPr>
                          <w:t>150</w:t>
                        </w:r>
                      </w:p>
                    </w:tc>
                    <w:tc>
                      <w:tcPr>
                        <w:tcW w:w="1040"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3"/>
                          <w:jc w:val="right"/>
                          <w:rPr>
                            <w:sz w:val="20"/>
                          </w:rPr>
                        </w:pPr>
                        <w:r>
                          <w:rPr>
                            <w:w w:val="99"/>
                            <w:sz w:val="20"/>
                          </w:rPr>
                          <w:t>0</w:t>
                        </w:r>
                      </w:p>
                    </w:tc>
                    <w:tc>
                      <w:tcPr>
                        <w:tcW w:w="1242" w:type="dxa"/>
                        <w:tcBorders>
                          <w:left w:val="single" w:sz="4" w:space="0" w:color="000000"/>
                          <w:right w:val="single" w:sz="4" w:space="0" w:color="000000"/>
                        </w:tcBorders>
                      </w:tcPr>
                      <w:p>
                        <w:pPr>
                          <w:pStyle w:val="TableParagraph"/>
                          <w:spacing w:before="1"/>
                          <w:rPr>
                            <w:rFonts w:ascii="Times New Roman"/>
                            <w:sz w:val="20"/>
                          </w:rPr>
                        </w:pPr>
                      </w:p>
                      <w:p>
                        <w:pPr>
                          <w:pStyle w:val="TableParagraph"/>
                          <w:spacing w:line="216" w:lineRule="exact" w:before="1"/>
                          <w:ind w:right="104"/>
                          <w:jc w:val="right"/>
                          <w:rPr>
                            <w:b/>
                            <w:sz w:val="20"/>
                          </w:rPr>
                        </w:pPr>
                        <w:r>
                          <w:rPr>
                            <w:b/>
                            <w:spacing w:val="-2"/>
                            <w:sz w:val="20"/>
                          </w:rPr>
                          <w:t>111123</w:t>
                        </w:r>
                      </w:p>
                    </w:tc>
                  </w:tr>
                  <w:tr>
                    <w:trPr>
                      <w:trHeight w:val="233" w:hRule="atLeast"/>
                    </w:trPr>
                    <w:tc>
                      <w:tcPr>
                        <w:tcW w:w="4590" w:type="dxa"/>
                      </w:tcPr>
                      <w:p>
                        <w:pPr>
                          <w:pStyle w:val="TableParagraph"/>
                          <w:spacing w:line="214" w:lineRule="exact"/>
                          <w:ind w:left="50"/>
                          <w:rPr>
                            <w:sz w:val="20"/>
                          </w:rPr>
                        </w:pPr>
                        <w:r>
                          <w:rPr>
                            <w:spacing w:val="-2"/>
                            <w:sz w:val="20"/>
                          </w:rPr>
                          <w:t>подаренные</w:t>
                        </w:r>
                      </w:p>
                    </w:tc>
                    <w:tc>
                      <w:tcPr>
                        <w:tcW w:w="971" w:type="dxa"/>
                        <w:tcBorders>
                          <w:right w:val="single" w:sz="4" w:space="0" w:color="000000"/>
                        </w:tcBorders>
                      </w:tcPr>
                      <w:p>
                        <w:pPr>
                          <w:pStyle w:val="TableParagraph"/>
                          <w:rPr>
                            <w:rFonts w:ascii="Times New Roman"/>
                            <w:sz w:val="16"/>
                          </w:rPr>
                        </w:pPr>
                      </w:p>
                    </w:tc>
                    <w:tc>
                      <w:tcPr>
                        <w:tcW w:w="1039" w:type="dxa"/>
                        <w:tcBorders>
                          <w:left w:val="single" w:sz="4" w:space="0" w:color="000000"/>
                          <w:right w:val="single" w:sz="4" w:space="0" w:color="000000"/>
                        </w:tcBorders>
                      </w:tcPr>
                      <w:p>
                        <w:pPr>
                          <w:pStyle w:val="TableParagraph"/>
                          <w:rPr>
                            <w:rFonts w:ascii="Times New Roman"/>
                            <w:sz w:val="16"/>
                          </w:rPr>
                        </w:pPr>
                      </w:p>
                    </w:tc>
                    <w:tc>
                      <w:tcPr>
                        <w:tcW w:w="1039" w:type="dxa"/>
                        <w:tcBorders>
                          <w:left w:val="single" w:sz="4" w:space="0" w:color="000000"/>
                          <w:right w:val="single" w:sz="4" w:space="0" w:color="000000"/>
                        </w:tcBorders>
                      </w:tcPr>
                      <w:p>
                        <w:pPr>
                          <w:pStyle w:val="TableParagraph"/>
                          <w:rPr>
                            <w:rFonts w:ascii="Times New Roman"/>
                            <w:sz w:val="16"/>
                          </w:rPr>
                        </w:pPr>
                      </w:p>
                    </w:tc>
                    <w:tc>
                      <w:tcPr>
                        <w:tcW w:w="1042" w:type="dxa"/>
                        <w:tcBorders>
                          <w:left w:val="single" w:sz="4" w:space="0" w:color="000000"/>
                          <w:right w:val="single" w:sz="4" w:space="0" w:color="000000"/>
                        </w:tcBorders>
                      </w:tcPr>
                      <w:p>
                        <w:pPr>
                          <w:pStyle w:val="TableParagraph"/>
                          <w:rPr>
                            <w:rFonts w:ascii="Times New Roman"/>
                            <w:sz w:val="16"/>
                          </w:rPr>
                        </w:pPr>
                      </w:p>
                    </w:tc>
                    <w:tc>
                      <w:tcPr>
                        <w:tcW w:w="1037" w:type="dxa"/>
                        <w:tcBorders>
                          <w:left w:val="single" w:sz="4" w:space="0" w:color="000000"/>
                          <w:right w:val="single" w:sz="4" w:space="0" w:color="000000"/>
                        </w:tcBorders>
                      </w:tcPr>
                      <w:p>
                        <w:pPr>
                          <w:pStyle w:val="TableParagraph"/>
                          <w:rPr>
                            <w:rFonts w:ascii="Times New Roman"/>
                            <w:sz w:val="16"/>
                          </w:rPr>
                        </w:pPr>
                      </w:p>
                    </w:tc>
                    <w:tc>
                      <w:tcPr>
                        <w:tcW w:w="1042" w:type="dxa"/>
                        <w:tcBorders>
                          <w:left w:val="single" w:sz="4" w:space="0" w:color="000000"/>
                          <w:right w:val="single" w:sz="4" w:space="0" w:color="000000"/>
                        </w:tcBorders>
                      </w:tcPr>
                      <w:p>
                        <w:pPr>
                          <w:pStyle w:val="TableParagraph"/>
                          <w:rPr>
                            <w:rFonts w:ascii="Times New Roman"/>
                            <w:sz w:val="16"/>
                          </w:rPr>
                        </w:pPr>
                      </w:p>
                    </w:tc>
                    <w:tc>
                      <w:tcPr>
                        <w:tcW w:w="1040" w:type="dxa"/>
                        <w:tcBorders>
                          <w:left w:val="single" w:sz="4" w:space="0" w:color="000000"/>
                          <w:right w:val="single" w:sz="4" w:space="0" w:color="000000"/>
                        </w:tcBorders>
                      </w:tcPr>
                      <w:p>
                        <w:pPr>
                          <w:pStyle w:val="TableParagraph"/>
                          <w:rPr>
                            <w:rFonts w:ascii="Times New Roman"/>
                            <w:sz w:val="16"/>
                          </w:rPr>
                        </w:pPr>
                      </w:p>
                    </w:tc>
                    <w:tc>
                      <w:tcPr>
                        <w:tcW w:w="1041" w:type="dxa"/>
                        <w:tcBorders>
                          <w:left w:val="single" w:sz="4" w:space="0" w:color="000000"/>
                          <w:right w:val="single" w:sz="4" w:space="0" w:color="000000"/>
                        </w:tcBorders>
                      </w:tcPr>
                      <w:p>
                        <w:pPr>
                          <w:pStyle w:val="TableParagraph"/>
                          <w:rPr>
                            <w:rFonts w:ascii="Times New Roman"/>
                            <w:sz w:val="16"/>
                          </w:rPr>
                        </w:pPr>
                      </w:p>
                    </w:tc>
                    <w:tc>
                      <w:tcPr>
                        <w:tcW w:w="1040" w:type="dxa"/>
                        <w:tcBorders>
                          <w:left w:val="single" w:sz="4" w:space="0" w:color="000000"/>
                          <w:right w:val="single" w:sz="4" w:space="0" w:color="000000"/>
                        </w:tcBorders>
                      </w:tcPr>
                      <w:p>
                        <w:pPr>
                          <w:pStyle w:val="TableParagraph"/>
                          <w:rPr>
                            <w:rFonts w:ascii="Times New Roman"/>
                            <w:sz w:val="16"/>
                          </w:rPr>
                        </w:pPr>
                      </w:p>
                    </w:tc>
                    <w:tc>
                      <w:tcPr>
                        <w:tcW w:w="1242" w:type="dxa"/>
                        <w:tcBorders>
                          <w:left w:val="single" w:sz="4" w:space="0" w:color="000000"/>
                          <w:right w:val="single" w:sz="4" w:space="0" w:color="000000"/>
                        </w:tcBorders>
                      </w:tcPr>
                      <w:p>
                        <w:pPr>
                          <w:pStyle w:val="TableParagraph"/>
                          <w:rPr>
                            <w:rFonts w:ascii="Times New Roman"/>
                            <w:sz w:val="16"/>
                          </w:rPr>
                        </w:pPr>
                      </w:p>
                    </w:tc>
                  </w:tr>
                  <w:tr>
                    <w:trPr>
                      <w:trHeight w:val="468" w:hRule="atLeast"/>
                    </w:trPr>
                    <w:tc>
                      <w:tcPr>
                        <w:tcW w:w="4590" w:type="dxa"/>
                      </w:tcPr>
                      <w:p>
                        <w:pPr>
                          <w:pStyle w:val="TableParagraph"/>
                          <w:spacing w:line="228" w:lineRule="exact"/>
                          <w:ind w:left="50" w:right="129"/>
                          <w:rPr>
                            <w:sz w:val="20"/>
                          </w:rPr>
                        </w:pPr>
                        <w:r>
                          <w:rPr>
                            <w:sz w:val="20"/>
                          </w:rPr>
                          <w:t>Школьные</w:t>
                        </w:r>
                        <w:r>
                          <w:rPr>
                            <w:spacing w:val="-13"/>
                            <w:sz w:val="20"/>
                          </w:rPr>
                          <w:t> </w:t>
                        </w:r>
                        <w:r>
                          <w:rPr>
                            <w:sz w:val="20"/>
                          </w:rPr>
                          <w:t>учебники,</w:t>
                        </w:r>
                        <w:r>
                          <w:rPr>
                            <w:spacing w:val="-14"/>
                            <w:sz w:val="20"/>
                          </w:rPr>
                          <w:t> </w:t>
                        </w:r>
                        <w:r>
                          <w:rPr>
                            <w:sz w:val="20"/>
                          </w:rPr>
                          <w:t>купленные</w:t>
                        </w:r>
                        <w:r>
                          <w:rPr>
                            <w:spacing w:val="-14"/>
                            <w:sz w:val="20"/>
                          </w:rPr>
                          <w:t> </w:t>
                        </w:r>
                        <w:r>
                          <w:rPr>
                            <w:sz w:val="20"/>
                          </w:rPr>
                          <w:t>или </w:t>
                        </w:r>
                        <w:r>
                          <w:rPr>
                            <w:spacing w:val="-2"/>
                            <w:sz w:val="20"/>
                          </w:rPr>
                          <w:t>подаренные</w:t>
                        </w:r>
                      </w:p>
                    </w:tc>
                    <w:tc>
                      <w:tcPr>
                        <w:tcW w:w="971" w:type="dxa"/>
                        <w:tcBorders>
                          <w:right w:val="single" w:sz="4" w:space="0" w:color="000000"/>
                        </w:tcBorders>
                      </w:tcPr>
                      <w:p>
                        <w:pPr>
                          <w:pStyle w:val="TableParagraph"/>
                          <w:spacing w:before="2"/>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2"/>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2"/>
                          <w:ind w:right="102"/>
                          <w:jc w:val="right"/>
                          <w:rPr>
                            <w:sz w:val="20"/>
                          </w:rPr>
                        </w:pPr>
                        <w:r>
                          <w:rPr>
                            <w:spacing w:val="-2"/>
                            <w:sz w:val="20"/>
                          </w:rPr>
                          <w:t>45650</w:t>
                        </w:r>
                      </w:p>
                    </w:tc>
                    <w:tc>
                      <w:tcPr>
                        <w:tcW w:w="1042" w:type="dxa"/>
                        <w:tcBorders>
                          <w:left w:val="single" w:sz="4" w:space="0" w:color="000000"/>
                          <w:right w:val="single" w:sz="4" w:space="0" w:color="000000"/>
                        </w:tcBorders>
                      </w:tcPr>
                      <w:p>
                        <w:pPr>
                          <w:pStyle w:val="TableParagraph"/>
                          <w:spacing w:before="2"/>
                          <w:ind w:right="105"/>
                          <w:jc w:val="right"/>
                          <w:rPr>
                            <w:sz w:val="20"/>
                          </w:rPr>
                        </w:pPr>
                        <w:r>
                          <w:rPr>
                            <w:spacing w:val="-4"/>
                            <w:sz w:val="20"/>
                          </w:rPr>
                          <w:t>9600</w:t>
                        </w:r>
                      </w:p>
                    </w:tc>
                    <w:tc>
                      <w:tcPr>
                        <w:tcW w:w="1037" w:type="dxa"/>
                        <w:tcBorders>
                          <w:left w:val="single" w:sz="4" w:space="0" w:color="000000"/>
                          <w:right w:val="single" w:sz="4" w:space="0" w:color="000000"/>
                        </w:tcBorders>
                      </w:tcPr>
                      <w:p>
                        <w:pPr>
                          <w:pStyle w:val="TableParagraph"/>
                          <w:spacing w:before="2"/>
                          <w:ind w:right="102"/>
                          <w:jc w:val="right"/>
                          <w:rPr>
                            <w:sz w:val="20"/>
                          </w:rPr>
                        </w:pPr>
                        <w:r>
                          <w:rPr>
                            <w:spacing w:val="-4"/>
                            <w:sz w:val="20"/>
                          </w:rPr>
                          <w:t>1182</w:t>
                        </w:r>
                      </w:p>
                    </w:tc>
                    <w:tc>
                      <w:tcPr>
                        <w:tcW w:w="1042" w:type="dxa"/>
                        <w:tcBorders>
                          <w:left w:val="single" w:sz="4" w:space="0" w:color="000000"/>
                          <w:right w:val="single" w:sz="4" w:space="0" w:color="000000"/>
                        </w:tcBorders>
                      </w:tcPr>
                      <w:p>
                        <w:pPr>
                          <w:pStyle w:val="TableParagraph"/>
                          <w:spacing w:before="2"/>
                          <w:ind w:right="105"/>
                          <w:jc w:val="right"/>
                          <w:rPr>
                            <w:sz w:val="20"/>
                          </w:rPr>
                        </w:pPr>
                        <w:r>
                          <w:rPr>
                            <w:spacing w:val="-4"/>
                            <w:sz w:val="20"/>
                          </w:rPr>
                          <w:t>8769</w:t>
                        </w:r>
                      </w:p>
                    </w:tc>
                    <w:tc>
                      <w:tcPr>
                        <w:tcW w:w="1040" w:type="dxa"/>
                        <w:tcBorders>
                          <w:left w:val="single" w:sz="4" w:space="0" w:color="000000"/>
                          <w:right w:val="single" w:sz="4" w:space="0" w:color="000000"/>
                        </w:tcBorders>
                      </w:tcPr>
                      <w:p>
                        <w:pPr>
                          <w:pStyle w:val="TableParagraph"/>
                          <w:spacing w:before="2"/>
                          <w:ind w:right="106"/>
                          <w:jc w:val="right"/>
                          <w:rPr>
                            <w:sz w:val="20"/>
                          </w:rPr>
                        </w:pPr>
                        <w:r>
                          <w:rPr>
                            <w:spacing w:val="-4"/>
                            <w:sz w:val="20"/>
                          </w:rPr>
                          <w:t>7285</w:t>
                        </w:r>
                      </w:p>
                    </w:tc>
                    <w:tc>
                      <w:tcPr>
                        <w:tcW w:w="1041" w:type="dxa"/>
                        <w:tcBorders>
                          <w:left w:val="single" w:sz="4" w:space="0" w:color="000000"/>
                          <w:right w:val="single" w:sz="4" w:space="0" w:color="000000"/>
                        </w:tcBorders>
                      </w:tcPr>
                      <w:p>
                        <w:pPr>
                          <w:pStyle w:val="TableParagraph"/>
                          <w:spacing w:before="2"/>
                          <w:ind w:right="107"/>
                          <w:jc w:val="right"/>
                          <w:rPr>
                            <w:sz w:val="20"/>
                          </w:rPr>
                        </w:pPr>
                        <w:r>
                          <w:rPr>
                            <w:spacing w:val="-5"/>
                            <w:sz w:val="20"/>
                          </w:rPr>
                          <w:t>150</w:t>
                        </w:r>
                      </w:p>
                    </w:tc>
                    <w:tc>
                      <w:tcPr>
                        <w:tcW w:w="1040" w:type="dxa"/>
                        <w:tcBorders>
                          <w:left w:val="single" w:sz="4" w:space="0" w:color="000000"/>
                          <w:right w:val="single" w:sz="4" w:space="0" w:color="000000"/>
                        </w:tcBorders>
                      </w:tcPr>
                      <w:p>
                        <w:pPr>
                          <w:pStyle w:val="TableParagraph"/>
                          <w:spacing w:before="2"/>
                          <w:ind w:right="106"/>
                          <w:jc w:val="right"/>
                          <w:rPr>
                            <w:sz w:val="20"/>
                          </w:rPr>
                        </w:pPr>
                        <w:r>
                          <w:rPr>
                            <w:spacing w:val="-2"/>
                            <w:sz w:val="20"/>
                          </w:rPr>
                          <w:t>58387</w:t>
                        </w:r>
                      </w:p>
                    </w:tc>
                    <w:tc>
                      <w:tcPr>
                        <w:tcW w:w="1242" w:type="dxa"/>
                        <w:tcBorders>
                          <w:left w:val="single" w:sz="4" w:space="0" w:color="000000"/>
                          <w:right w:val="single" w:sz="4" w:space="0" w:color="000000"/>
                        </w:tcBorders>
                      </w:tcPr>
                      <w:p>
                        <w:pPr>
                          <w:pStyle w:val="TableParagraph"/>
                          <w:ind w:right="104"/>
                          <w:jc w:val="right"/>
                          <w:rPr>
                            <w:b/>
                            <w:sz w:val="20"/>
                          </w:rPr>
                        </w:pPr>
                        <w:r>
                          <w:rPr>
                            <w:b/>
                            <w:spacing w:val="-2"/>
                            <w:sz w:val="20"/>
                          </w:rPr>
                          <w:t>131023</w:t>
                        </w:r>
                      </w:p>
                    </w:tc>
                  </w:tr>
                  <w:tr>
                    <w:trPr>
                      <w:trHeight w:val="479" w:hRule="atLeast"/>
                    </w:trPr>
                    <w:tc>
                      <w:tcPr>
                        <w:tcW w:w="4590" w:type="dxa"/>
                      </w:tcPr>
                      <w:p>
                        <w:pPr>
                          <w:pStyle w:val="TableParagraph"/>
                          <w:spacing w:line="230" w:lineRule="atLeast"/>
                          <w:ind w:left="50"/>
                          <w:rPr>
                            <w:sz w:val="20"/>
                          </w:rPr>
                        </w:pPr>
                        <w:r>
                          <w:rPr>
                            <w:sz w:val="20"/>
                          </w:rPr>
                          <w:t>Школьная</w:t>
                        </w:r>
                        <w:r>
                          <w:rPr>
                            <w:spacing w:val="-12"/>
                            <w:sz w:val="20"/>
                          </w:rPr>
                          <w:t> </w:t>
                        </w:r>
                        <w:r>
                          <w:rPr>
                            <w:sz w:val="20"/>
                          </w:rPr>
                          <w:t>форма,</w:t>
                        </w:r>
                        <w:r>
                          <w:rPr>
                            <w:spacing w:val="-11"/>
                            <w:sz w:val="20"/>
                          </w:rPr>
                          <w:t> </w:t>
                        </w:r>
                        <w:r>
                          <w:rPr>
                            <w:sz w:val="20"/>
                          </w:rPr>
                          <w:t>купленная,</w:t>
                        </w:r>
                        <w:r>
                          <w:rPr>
                            <w:spacing w:val="-12"/>
                            <w:sz w:val="20"/>
                          </w:rPr>
                          <w:t> </w:t>
                        </w:r>
                        <w:r>
                          <w:rPr>
                            <w:sz w:val="20"/>
                          </w:rPr>
                          <w:t>сшитая</w:t>
                        </w:r>
                        <w:r>
                          <w:rPr>
                            <w:spacing w:val="-12"/>
                            <w:sz w:val="20"/>
                          </w:rPr>
                          <w:t> </w:t>
                        </w:r>
                        <w:r>
                          <w:rPr>
                            <w:sz w:val="20"/>
                          </w:rPr>
                          <w:t>или </w:t>
                        </w:r>
                        <w:r>
                          <w:rPr>
                            <w:spacing w:val="-2"/>
                            <w:sz w:val="20"/>
                          </w:rPr>
                          <w:t>подаренная</w:t>
                        </w:r>
                      </w:p>
                    </w:tc>
                    <w:tc>
                      <w:tcPr>
                        <w:tcW w:w="971" w:type="dxa"/>
                        <w:tcBorders>
                          <w:right w:val="single" w:sz="4" w:space="0" w:color="000000"/>
                        </w:tcBorders>
                      </w:tcPr>
                      <w:p>
                        <w:pPr>
                          <w:pStyle w:val="TableParagraph"/>
                          <w:spacing w:before="3"/>
                          <w:ind w:right="103"/>
                          <w:jc w:val="right"/>
                          <w:rPr>
                            <w:sz w:val="20"/>
                          </w:rPr>
                        </w:pPr>
                        <w:r>
                          <w:rPr>
                            <w:spacing w:val="-4"/>
                            <w:sz w:val="20"/>
                          </w:rPr>
                          <w:t>8897</w:t>
                        </w:r>
                      </w:p>
                    </w:tc>
                    <w:tc>
                      <w:tcPr>
                        <w:tcW w:w="1039" w:type="dxa"/>
                        <w:tcBorders>
                          <w:left w:val="single" w:sz="4" w:space="0" w:color="000000"/>
                          <w:right w:val="single" w:sz="4" w:space="0" w:color="000000"/>
                        </w:tcBorders>
                      </w:tcPr>
                      <w:p>
                        <w:pPr>
                          <w:pStyle w:val="TableParagraph"/>
                          <w:spacing w:before="3"/>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3"/>
                          <w:ind w:right="102"/>
                          <w:jc w:val="right"/>
                          <w:rPr>
                            <w:sz w:val="20"/>
                          </w:rPr>
                        </w:pPr>
                        <w:r>
                          <w:rPr>
                            <w:spacing w:val="-4"/>
                            <w:sz w:val="20"/>
                          </w:rPr>
                          <w:t>5761</w:t>
                        </w:r>
                      </w:p>
                    </w:tc>
                    <w:tc>
                      <w:tcPr>
                        <w:tcW w:w="1042" w:type="dxa"/>
                        <w:tcBorders>
                          <w:left w:val="single" w:sz="4" w:space="0" w:color="000000"/>
                          <w:right w:val="single" w:sz="4" w:space="0" w:color="000000"/>
                        </w:tcBorders>
                      </w:tcPr>
                      <w:p>
                        <w:pPr>
                          <w:pStyle w:val="TableParagraph"/>
                          <w:spacing w:before="3"/>
                          <w:ind w:right="102"/>
                          <w:jc w:val="right"/>
                          <w:rPr>
                            <w:sz w:val="20"/>
                          </w:rPr>
                        </w:pPr>
                        <w:r>
                          <w:rPr>
                            <w:w w:val="99"/>
                            <w:sz w:val="20"/>
                          </w:rPr>
                          <w:t>0</w:t>
                        </w:r>
                      </w:p>
                    </w:tc>
                    <w:tc>
                      <w:tcPr>
                        <w:tcW w:w="1037" w:type="dxa"/>
                        <w:tcBorders>
                          <w:left w:val="single" w:sz="4" w:space="0" w:color="000000"/>
                          <w:right w:val="single" w:sz="4" w:space="0" w:color="000000"/>
                        </w:tcBorders>
                      </w:tcPr>
                      <w:p>
                        <w:pPr>
                          <w:pStyle w:val="TableParagraph"/>
                          <w:spacing w:before="3"/>
                          <w:ind w:right="102"/>
                          <w:jc w:val="right"/>
                          <w:rPr>
                            <w:sz w:val="20"/>
                          </w:rPr>
                        </w:pPr>
                        <w:r>
                          <w:rPr>
                            <w:spacing w:val="-4"/>
                            <w:sz w:val="20"/>
                          </w:rPr>
                          <w:t>2000</w:t>
                        </w:r>
                      </w:p>
                    </w:tc>
                    <w:tc>
                      <w:tcPr>
                        <w:tcW w:w="1042" w:type="dxa"/>
                        <w:tcBorders>
                          <w:left w:val="single" w:sz="4" w:space="0" w:color="000000"/>
                          <w:right w:val="single" w:sz="4" w:space="0" w:color="000000"/>
                        </w:tcBorders>
                      </w:tcPr>
                      <w:p>
                        <w:pPr>
                          <w:pStyle w:val="TableParagraph"/>
                          <w:spacing w:before="3"/>
                          <w:ind w:right="105"/>
                          <w:jc w:val="right"/>
                          <w:rPr>
                            <w:sz w:val="20"/>
                          </w:rPr>
                        </w:pPr>
                        <w:r>
                          <w:rPr>
                            <w:spacing w:val="-4"/>
                            <w:sz w:val="20"/>
                          </w:rPr>
                          <w:t>6040</w:t>
                        </w:r>
                      </w:p>
                    </w:tc>
                    <w:tc>
                      <w:tcPr>
                        <w:tcW w:w="1040" w:type="dxa"/>
                        <w:tcBorders>
                          <w:left w:val="single" w:sz="4" w:space="0" w:color="000000"/>
                          <w:right w:val="single" w:sz="4" w:space="0" w:color="000000"/>
                        </w:tcBorders>
                      </w:tcPr>
                      <w:p>
                        <w:pPr>
                          <w:pStyle w:val="TableParagraph"/>
                          <w:spacing w:before="3"/>
                          <w:ind w:right="103"/>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before="3"/>
                          <w:ind w:right="104"/>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before="3"/>
                          <w:ind w:right="106"/>
                          <w:jc w:val="right"/>
                          <w:rPr>
                            <w:sz w:val="20"/>
                          </w:rPr>
                        </w:pPr>
                        <w:r>
                          <w:rPr>
                            <w:spacing w:val="-5"/>
                            <w:sz w:val="20"/>
                          </w:rPr>
                          <w:t>434</w:t>
                        </w:r>
                      </w:p>
                    </w:tc>
                    <w:tc>
                      <w:tcPr>
                        <w:tcW w:w="1242" w:type="dxa"/>
                        <w:tcBorders>
                          <w:left w:val="single" w:sz="4" w:space="0" w:color="000000"/>
                          <w:right w:val="single" w:sz="4" w:space="0" w:color="000000"/>
                        </w:tcBorders>
                      </w:tcPr>
                      <w:p>
                        <w:pPr>
                          <w:pStyle w:val="TableParagraph"/>
                          <w:ind w:right="104"/>
                          <w:jc w:val="right"/>
                          <w:rPr>
                            <w:b/>
                            <w:sz w:val="20"/>
                          </w:rPr>
                        </w:pPr>
                        <w:r>
                          <w:rPr>
                            <w:b/>
                            <w:spacing w:val="-2"/>
                            <w:sz w:val="20"/>
                          </w:rPr>
                          <w:t>23132</w:t>
                        </w:r>
                      </w:p>
                    </w:tc>
                  </w:tr>
                  <w:tr>
                    <w:trPr>
                      <w:trHeight w:val="476" w:hRule="atLeast"/>
                    </w:trPr>
                    <w:tc>
                      <w:tcPr>
                        <w:tcW w:w="4590" w:type="dxa"/>
                      </w:tcPr>
                      <w:p>
                        <w:pPr>
                          <w:pStyle w:val="TableParagraph"/>
                          <w:spacing w:line="228" w:lineRule="exact"/>
                          <w:ind w:left="50" w:right="129"/>
                          <w:rPr>
                            <w:sz w:val="20"/>
                          </w:rPr>
                        </w:pPr>
                        <w:r>
                          <w:rPr>
                            <w:sz w:val="20"/>
                          </w:rPr>
                          <w:t>Дети,</w:t>
                        </w:r>
                        <w:r>
                          <w:rPr>
                            <w:spacing w:val="-9"/>
                            <w:sz w:val="20"/>
                          </w:rPr>
                          <w:t> </w:t>
                        </w:r>
                        <w:r>
                          <w:rPr>
                            <w:sz w:val="20"/>
                          </w:rPr>
                          <w:t>которым</w:t>
                        </w:r>
                        <w:r>
                          <w:rPr>
                            <w:spacing w:val="-9"/>
                            <w:sz w:val="20"/>
                          </w:rPr>
                          <w:t> </w:t>
                        </w:r>
                        <w:r>
                          <w:rPr>
                            <w:sz w:val="20"/>
                          </w:rPr>
                          <w:t>оказана</w:t>
                        </w:r>
                        <w:r>
                          <w:rPr>
                            <w:spacing w:val="-9"/>
                            <w:sz w:val="20"/>
                          </w:rPr>
                          <w:t> </w:t>
                        </w:r>
                        <w:r>
                          <w:rPr>
                            <w:sz w:val="20"/>
                          </w:rPr>
                          <w:t>помощь</w:t>
                        </w:r>
                        <w:r>
                          <w:rPr>
                            <w:spacing w:val="-9"/>
                            <w:sz w:val="20"/>
                          </w:rPr>
                          <w:t> </w:t>
                        </w:r>
                        <w:r>
                          <w:rPr>
                            <w:sz w:val="20"/>
                          </w:rPr>
                          <w:t>в</w:t>
                        </w:r>
                        <w:r>
                          <w:rPr>
                            <w:spacing w:val="-7"/>
                            <w:sz w:val="20"/>
                          </w:rPr>
                          <w:t> </w:t>
                        </w:r>
                        <w:r>
                          <w:rPr>
                            <w:sz w:val="20"/>
                          </w:rPr>
                          <w:t>форме оплаты за обучение или стипендии</w:t>
                        </w:r>
                      </w:p>
                    </w:tc>
                    <w:tc>
                      <w:tcPr>
                        <w:tcW w:w="971" w:type="dxa"/>
                        <w:tcBorders>
                          <w:right w:val="single" w:sz="4" w:space="0" w:color="000000"/>
                        </w:tcBorders>
                      </w:tcPr>
                      <w:p>
                        <w:pPr>
                          <w:pStyle w:val="TableParagraph"/>
                          <w:spacing w:before="11"/>
                          <w:ind w:right="103"/>
                          <w:jc w:val="right"/>
                          <w:rPr>
                            <w:sz w:val="20"/>
                          </w:rPr>
                        </w:pPr>
                        <w:r>
                          <w:rPr>
                            <w:spacing w:val="-2"/>
                            <w:sz w:val="20"/>
                          </w:rPr>
                          <w:t>12321</w:t>
                        </w:r>
                      </w:p>
                    </w:tc>
                    <w:tc>
                      <w:tcPr>
                        <w:tcW w:w="1039" w:type="dxa"/>
                        <w:tcBorders>
                          <w:left w:val="single" w:sz="4" w:space="0" w:color="000000"/>
                          <w:right w:val="single" w:sz="4" w:space="0" w:color="000000"/>
                        </w:tcBorders>
                      </w:tcPr>
                      <w:p>
                        <w:pPr>
                          <w:pStyle w:val="TableParagraph"/>
                          <w:spacing w:before="11"/>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11"/>
                          <w:ind w:right="102"/>
                          <w:jc w:val="right"/>
                          <w:rPr>
                            <w:sz w:val="20"/>
                          </w:rPr>
                        </w:pPr>
                        <w:r>
                          <w:rPr>
                            <w:spacing w:val="-4"/>
                            <w:sz w:val="20"/>
                          </w:rPr>
                          <w:t>1598</w:t>
                        </w:r>
                      </w:p>
                    </w:tc>
                    <w:tc>
                      <w:tcPr>
                        <w:tcW w:w="1042" w:type="dxa"/>
                        <w:tcBorders>
                          <w:left w:val="single" w:sz="4" w:space="0" w:color="000000"/>
                          <w:right w:val="single" w:sz="4" w:space="0" w:color="000000"/>
                        </w:tcBorders>
                      </w:tcPr>
                      <w:p>
                        <w:pPr>
                          <w:pStyle w:val="TableParagraph"/>
                          <w:spacing w:before="11"/>
                          <w:ind w:right="102"/>
                          <w:jc w:val="right"/>
                          <w:rPr>
                            <w:sz w:val="20"/>
                          </w:rPr>
                        </w:pPr>
                        <w:r>
                          <w:rPr>
                            <w:w w:val="99"/>
                            <w:sz w:val="20"/>
                          </w:rPr>
                          <w:t>0</w:t>
                        </w:r>
                      </w:p>
                    </w:tc>
                    <w:tc>
                      <w:tcPr>
                        <w:tcW w:w="1037" w:type="dxa"/>
                        <w:tcBorders>
                          <w:left w:val="single" w:sz="4" w:space="0" w:color="000000"/>
                          <w:right w:val="single" w:sz="4" w:space="0" w:color="000000"/>
                        </w:tcBorders>
                      </w:tcPr>
                      <w:p>
                        <w:pPr>
                          <w:pStyle w:val="TableParagraph"/>
                          <w:spacing w:before="11"/>
                          <w:ind w:right="102"/>
                          <w:jc w:val="right"/>
                          <w:rPr>
                            <w:sz w:val="20"/>
                          </w:rPr>
                        </w:pPr>
                        <w:r>
                          <w:rPr>
                            <w:spacing w:val="-5"/>
                            <w:sz w:val="20"/>
                          </w:rPr>
                          <w:t>154</w:t>
                        </w:r>
                      </w:p>
                    </w:tc>
                    <w:tc>
                      <w:tcPr>
                        <w:tcW w:w="1042" w:type="dxa"/>
                        <w:tcBorders>
                          <w:left w:val="single" w:sz="4" w:space="0" w:color="000000"/>
                          <w:right w:val="single" w:sz="4" w:space="0" w:color="000000"/>
                        </w:tcBorders>
                      </w:tcPr>
                      <w:p>
                        <w:pPr>
                          <w:pStyle w:val="TableParagraph"/>
                          <w:spacing w:before="11"/>
                          <w:ind w:right="102"/>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before="11"/>
                          <w:ind w:right="103"/>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before="11"/>
                          <w:ind w:right="104"/>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before="11"/>
                          <w:ind w:right="106"/>
                          <w:jc w:val="right"/>
                          <w:rPr>
                            <w:sz w:val="20"/>
                          </w:rPr>
                        </w:pPr>
                        <w:r>
                          <w:rPr>
                            <w:spacing w:val="-4"/>
                            <w:sz w:val="20"/>
                          </w:rPr>
                          <w:t>2014</w:t>
                        </w:r>
                      </w:p>
                    </w:tc>
                    <w:tc>
                      <w:tcPr>
                        <w:tcW w:w="1242" w:type="dxa"/>
                        <w:tcBorders>
                          <w:left w:val="single" w:sz="4" w:space="0" w:color="000000"/>
                          <w:right w:val="single" w:sz="4" w:space="0" w:color="000000"/>
                        </w:tcBorders>
                      </w:tcPr>
                      <w:p>
                        <w:pPr>
                          <w:pStyle w:val="TableParagraph"/>
                          <w:spacing w:before="8"/>
                          <w:ind w:right="104"/>
                          <w:jc w:val="right"/>
                          <w:rPr>
                            <w:b/>
                            <w:sz w:val="20"/>
                          </w:rPr>
                        </w:pPr>
                        <w:r>
                          <w:rPr>
                            <w:b/>
                            <w:spacing w:val="-2"/>
                            <w:sz w:val="20"/>
                          </w:rPr>
                          <w:t>16087</w:t>
                        </w:r>
                      </w:p>
                    </w:tc>
                  </w:tr>
                  <w:tr>
                    <w:trPr>
                      <w:trHeight w:val="236" w:hRule="atLeast"/>
                    </w:trPr>
                    <w:tc>
                      <w:tcPr>
                        <w:tcW w:w="4590" w:type="dxa"/>
                      </w:tcPr>
                      <w:p>
                        <w:pPr>
                          <w:pStyle w:val="TableParagraph"/>
                          <w:spacing w:line="214" w:lineRule="exact" w:before="2"/>
                          <w:ind w:left="50"/>
                          <w:rPr>
                            <w:sz w:val="20"/>
                          </w:rPr>
                        </w:pPr>
                        <w:r>
                          <w:rPr>
                            <w:sz w:val="20"/>
                          </w:rPr>
                          <w:t>Школьные</w:t>
                        </w:r>
                        <w:r>
                          <w:rPr>
                            <w:spacing w:val="-12"/>
                            <w:sz w:val="20"/>
                          </w:rPr>
                          <w:t> </w:t>
                        </w:r>
                        <w:r>
                          <w:rPr>
                            <w:sz w:val="20"/>
                          </w:rPr>
                          <w:t>парты,</w:t>
                        </w:r>
                        <w:r>
                          <w:rPr>
                            <w:spacing w:val="-12"/>
                            <w:sz w:val="20"/>
                          </w:rPr>
                          <w:t> </w:t>
                        </w:r>
                        <w:r>
                          <w:rPr>
                            <w:sz w:val="20"/>
                          </w:rPr>
                          <w:t>купленные,</w:t>
                        </w:r>
                        <w:r>
                          <w:rPr>
                            <w:spacing w:val="-13"/>
                            <w:sz w:val="20"/>
                          </w:rPr>
                          <w:t> </w:t>
                        </w:r>
                        <w:r>
                          <w:rPr>
                            <w:sz w:val="20"/>
                          </w:rPr>
                          <w:t>сделанные</w:t>
                        </w:r>
                        <w:r>
                          <w:rPr>
                            <w:spacing w:val="-10"/>
                            <w:sz w:val="20"/>
                          </w:rPr>
                          <w:t> </w:t>
                        </w:r>
                        <w:r>
                          <w:rPr>
                            <w:spacing w:val="-5"/>
                            <w:sz w:val="20"/>
                          </w:rPr>
                          <w:t>или</w:t>
                        </w:r>
                      </w:p>
                    </w:tc>
                    <w:tc>
                      <w:tcPr>
                        <w:tcW w:w="971" w:type="dxa"/>
                        <w:tcBorders>
                          <w:right w:val="single" w:sz="4" w:space="0" w:color="000000"/>
                        </w:tcBorders>
                      </w:tcPr>
                      <w:p>
                        <w:pPr>
                          <w:pStyle w:val="TableParagraph"/>
                          <w:spacing w:line="214" w:lineRule="exact" w:before="2"/>
                          <w:ind w:right="103"/>
                          <w:jc w:val="right"/>
                          <w:rPr>
                            <w:sz w:val="20"/>
                          </w:rPr>
                        </w:pPr>
                        <w:r>
                          <w:rPr>
                            <w:spacing w:val="-4"/>
                            <w:sz w:val="20"/>
                          </w:rPr>
                          <w:t>3200</w:t>
                        </w:r>
                      </w:p>
                    </w:tc>
                    <w:tc>
                      <w:tcPr>
                        <w:tcW w:w="1039" w:type="dxa"/>
                        <w:tcBorders>
                          <w:left w:val="single" w:sz="4" w:space="0" w:color="000000"/>
                          <w:right w:val="single" w:sz="4" w:space="0" w:color="000000"/>
                        </w:tcBorders>
                      </w:tcPr>
                      <w:p>
                        <w:pPr>
                          <w:pStyle w:val="TableParagraph"/>
                          <w:spacing w:line="214" w:lineRule="exact" w:before="2"/>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line="214" w:lineRule="exact" w:before="2"/>
                          <w:ind w:right="102"/>
                          <w:jc w:val="right"/>
                          <w:rPr>
                            <w:sz w:val="20"/>
                          </w:rPr>
                        </w:pPr>
                        <w:r>
                          <w:rPr>
                            <w:spacing w:val="-4"/>
                            <w:sz w:val="20"/>
                          </w:rPr>
                          <w:t>3689</w:t>
                        </w:r>
                      </w:p>
                    </w:tc>
                    <w:tc>
                      <w:tcPr>
                        <w:tcW w:w="1042" w:type="dxa"/>
                        <w:tcBorders>
                          <w:left w:val="single" w:sz="4" w:space="0" w:color="000000"/>
                          <w:right w:val="single" w:sz="4" w:space="0" w:color="000000"/>
                        </w:tcBorders>
                      </w:tcPr>
                      <w:p>
                        <w:pPr>
                          <w:pStyle w:val="TableParagraph"/>
                          <w:spacing w:line="214" w:lineRule="exact" w:before="2"/>
                          <w:ind w:right="105"/>
                          <w:jc w:val="right"/>
                          <w:rPr>
                            <w:sz w:val="20"/>
                          </w:rPr>
                        </w:pPr>
                        <w:r>
                          <w:rPr>
                            <w:spacing w:val="-5"/>
                            <w:sz w:val="20"/>
                          </w:rPr>
                          <w:t>250</w:t>
                        </w:r>
                      </w:p>
                    </w:tc>
                    <w:tc>
                      <w:tcPr>
                        <w:tcW w:w="1037" w:type="dxa"/>
                        <w:tcBorders>
                          <w:left w:val="single" w:sz="4" w:space="0" w:color="000000"/>
                          <w:right w:val="single" w:sz="4" w:space="0" w:color="000000"/>
                        </w:tcBorders>
                      </w:tcPr>
                      <w:p>
                        <w:pPr>
                          <w:pStyle w:val="TableParagraph"/>
                          <w:spacing w:line="214" w:lineRule="exact" w:before="2"/>
                          <w:ind w:right="102"/>
                          <w:jc w:val="right"/>
                          <w:rPr>
                            <w:sz w:val="20"/>
                          </w:rPr>
                        </w:pPr>
                        <w:r>
                          <w:rPr>
                            <w:spacing w:val="-4"/>
                            <w:sz w:val="20"/>
                          </w:rPr>
                          <w:t>1564</w:t>
                        </w:r>
                      </w:p>
                    </w:tc>
                    <w:tc>
                      <w:tcPr>
                        <w:tcW w:w="1042" w:type="dxa"/>
                        <w:tcBorders>
                          <w:left w:val="single" w:sz="4" w:space="0" w:color="000000"/>
                          <w:right w:val="single" w:sz="4" w:space="0" w:color="000000"/>
                        </w:tcBorders>
                      </w:tcPr>
                      <w:p>
                        <w:pPr>
                          <w:pStyle w:val="TableParagraph"/>
                          <w:spacing w:line="214" w:lineRule="exact" w:before="2"/>
                          <w:ind w:right="105"/>
                          <w:jc w:val="right"/>
                          <w:rPr>
                            <w:sz w:val="20"/>
                          </w:rPr>
                        </w:pPr>
                        <w:r>
                          <w:rPr>
                            <w:spacing w:val="-4"/>
                            <w:sz w:val="20"/>
                          </w:rPr>
                          <w:t>1725</w:t>
                        </w:r>
                      </w:p>
                    </w:tc>
                    <w:tc>
                      <w:tcPr>
                        <w:tcW w:w="1040" w:type="dxa"/>
                        <w:tcBorders>
                          <w:left w:val="single" w:sz="4" w:space="0" w:color="000000"/>
                          <w:right w:val="single" w:sz="4" w:space="0" w:color="000000"/>
                        </w:tcBorders>
                      </w:tcPr>
                      <w:p>
                        <w:pPr>
                          <w:pStyle w:val="TableParagraph"/>
                          <w:spacing w:line="214" w:lineRule="exact" w:before="2"/>
                          <w:ind w:right="106"/>
                          <w:jc w:val="right"/>
                          <w:rPr>
                            <w:sz w:val="20"/>
                          </w:rPr>
                        </w:pPr>
                        <w:r>
                          <w:rPr>
                            <w:spacing w:val="-4"/>
                            <w:sz w:val="20"/>
                          </w:rPr>
                          <w:t>1794</w:t>
                        </w:r>
                      </w:p>
                    </w:tc>
                    <w:tc>
                      <w:tcPr>
                        <w:tcW w:w="1041" w:type="dxa"/>
                        <w:tcBorders>
                          <w:left w:val="single" w:sz="4" w:space="0" w:color="000000"/>
                          <w:right w:val="single" w:sz="4" w:space="0" w:color="000000"/>
                        </w:tcBorders>
                      </w:tcPr>
                      <w:p>
                        <w:pPr>
                          <w:pStyle w:val="TableParagraph"/>
                          <w:spacing w:line="214" w:lineRule="exact" w:before="2"/>
                          <w:ind w:right="104"/>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14" w:lineRule="exact" w:before="2"/>
                          <w:ind w:right="106"/>
                          <w:jc w:val="right"/>
                          <w:rPr>
                            <w:sz w:val="20"/>
                          </w:rPr>
                        </w:pPr>
                        <w:r>
                          <w:rPr>
                            <w:spacing w:val="-4"/>
                            <w:sz w:val="20"/>
                          </w:rPr>
                          <w:t>4109</w:t>
                        </w:r>
                      </w:p>
                    </w:tc>
                    <w:tc>
                      <w:tcPr>
                        <w:tcW w:w="1242" w:type="dxa"/>
                        <w:tcBorders>
                          <w:left w:val="single" w:sz="4" w:space="0" w:color="000000"/>
                          <w:right w:val="single" w:sz="4" w:space="0" w:color="000000"/>
                        </w:tcBorders>
                      </w:tcPr>
                      <w:p>
                        <w:pPr>
                          <w:pStyle w:val="TableParagraph"/>
                          <w:spacing w:line="216" w:lineRule="exact"/>
                          <w:ind w:right="104"/>
                          <w:jc w:val="right"/>
                          <w:rPr>
                            <w:b/>
                            <w:sz w:val="20"/>
                          </w:rPr>
                        </w:pPr>
                        <w:r>
                          <w:rPr>
                            <w:b/>
                            <w:spacing w:val="-2"/>
                            <w:sz w:val="20"/>
                          </w:rPr>
                          <w:t>16331</w:t>
                        </w:r>
                      </w:p>
                    </w:tc>
                  </w:tr>
                  <w:tr>
                    <w:trPr>
                      <w:trHeight w:val="468" w:hRule="atLeast"/>
                    </w:trPr>
                    <w:tc>
                      <w:tcPr>
                        <w:tcW w:w="4590" w:type="dxa"/>
                      </w:tcPr>
                      <w:p>
                        <w:pPr>
                          <w:pStyle w:val="TableParagraph"/>
                          <w:spacing w:line="227" w:lineRule="exact"/>
                          <w:ind w:left="50"/>
                          <w:rPr>
                            <w:sz w:val="20"/>
                          </w:rPr>
                        </w:pPr>
                        <w:r>
                          <w:rPr>
                            <w:spacing w:val="-2"/>
                            <w:sz w:val="20"/>
                          </w:rPr>
                          <w:t>подаренные</w:t>
                        </w:r>
                      </w:p>
                      <w:p>
                        <w:pPr>
                          <w:pStyle w:val="TableParagraph"/>
                          <w:spacing w:line="214" w:lineRule="exact" w:before="7"/>
                          <w:ind w:left="50"/>
                          <w:rPr>
                            <w:sz w:val="20"/>
                          </w:rPr>
                        </w:pPr>
                        <w:r>
                          <w:rPr>
                            <w:sz w:val="20"/>
                          </w:rPr>
                          <w:t>Классы,</w:t>
                        </w:r>
                        <w:r>
                          <w:rPr>
                            <w:spacing w:val="-13"/>
                            <w:sz w:val="20"/>
                          </w:rPr>
                          <w:t> </w:t>
                        </w:r>
                        <w:r>
                          <w:rPr>
                            <w:sz w:val="20"/>
                          </w:rPr>
                          <w:t>построенные</w:t>
                        </w:r>
                        <w:r>
                          <w:rPr>
                            <w:spacing w:val="-8"/>
                            <w:sz w:val="20"/>
                          </w:rPr>
                          <w:t> </w:t>
                        </w:r>
                        <w:r>
                          <w:rPr>
                            <w:sz w:val="20"/>
                          </w:rPr>
                          <w:t>для</w:t>
                        </w:r>
                        <w:r>
                          <w:rPr>
                            <w:spacing w:val="-8"/>
                            <w:sz w:val="20"/>
                          </w:rPr>
                          <w:t> </w:t>
                        </w:r>
                        <w:r>
                          <w:rPr>
                            <w:spacing w:val="-2"/>
                            <w:sz w:val="20"/>
                          </w:rPr>
                          <w:t>постоянного</w:t>
                        </w:r>
                      </w:p>
                    </w:tc>
                    <w:tc>
                      <w:tcPr>
                        <w:tcW w:w="971" w:type="dxa"/>
                        <w:tcBorders>
                          <w:right w:val="single" w:sz="4" w:space="0" w:color="000000"/>
                        </w:tcBorders>
                      </w:tcPr>
                      <w:p>
                        <w:pPr>
                          <w:pStyle w:val="TableParagraph"/>
                          <w:spacing w:before="4"/>
                          <w:rPr>
                            <w:rFonts w:ascii="Times New Roman"/>
                            <w:sz w:val="20"/>
                          </w:rPr>
                        </w:pPr>
                      </w:p>
                      <w:p>
                        <w:pPr>
                          <w:pStyle w:val="TableParagraph"/>
                          <w:spacing w:line="214" w:lineRule="exact"/>
                          <w:ind w:right="103"/>
                          <w:jc w:val="right"/>
                          <w:rPr>
                            <w:sz w:val="20"/>
                          </w:rPr>
                        </w:pPr>
                        <w:r>
                          <w:rPr>
                            <w:spacing w:val="-5"/>
                            <w:sz w:val="20"/>
                          </w:rPr>
                          <w:t>44</w:t>
                        </w:r>
                      </w:p>
                    </w:tc>
                    <w:tc>
                      <w:tcPr>
                        <w:tcW w:w="1039"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2"/>
                          <w:jc w:val="right"/>
                          <w:rPr>
                            <w:sz w:val="20"/>
                          </w:rPr>
                        </w:pPr>
                        <w:r>
                          <w:rPr>
                            <w:spacing w:val="-5"/>
                            <w:sz w:val="20"/>
                          </w:rPr>
                          <w:t>50</w:t>
                        </w:r>
                      </w:p>
                    </w:tc>
                    <w:tc>
                      <w:tcPr>
                        <w:tcW w:w="1042"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2"/>
                          <w:jc w:val="right"/>
                          <w:rPr>
                            <w:sz w:val="20"/>
                          </w:rPr>
                        </w:pPr>
                        <w:r>
                          <w:rPr>
                            <w:w w:val="99"/>
                            <w:sz w:val="20"/>
                          </w:rPr>
                          <w:t>8</w:t>
                        </w:r>
                      </w:p>
                    </w:tc>
                    <w:tc>
                      <w:tcPr>
                        <w:tcW w:w="1037"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2"/>
                          <w:jc w:val="right"/>
                          <w:rPr>
                            <w:sz w:val="20"/>
                          </w:rPr>
                        </w:pPr>
                        <w:r>
                          <w:rPr>
                            <w:spacing w:val="-5"/>
                            <w:sz w:val="20"/>
                          </w:rPr>
                          <w:t>93</w:t>
                        </w:r>
                      </w:p>
                    </w:tc>
                    <w:tc>
                      <w:tcPr>
                        <w:tcW w:w="1042"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5"/>
                          <w:jc w:val="right"/>
                          <w:rPr>
                            <w:sz w:val="20"/>
                          </w:rPr>
                        </w:pPr>
                        <w:r>
                          <w:rPr>
                            <w:spacing w:val="-5"/>
                            <w:sz w:val="20"/>
                          </w:rPr>
                          <w:t>31</w:t>
                        </w:r>
                      </w:p>
                    </w:tc>
                    <w:tc>
                      <w:tcPr>
                        <w:tcW w:w="1040"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6"/>
                          <w:jc w:val="right"/>
                          <w:rPr>
                            <w:sz w:val="20"/>
                          </w:rPr>
                        </w:pPr>
                        <w:r>
                          <w:rPr>
                            <w:spacing w:val="-5"/>
                            <w:sz w:val="20"/>
                          </w:rPr>
                          <w:t>45</w:t>
                        </w:r>
                      </w:p>
                    </w:tc>
                    <w:tc>
                      <w:tcPr>
                        <w:tcW w:w="1041"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4"/>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4" w:lineRule="exact"/>
                          <w:ind w:right="106"/>
                          <w:jc w:val="right"/>
                          <w:rPr>
                            <w:sz w:val="20"/>
                          </w:rPr>
                        </w:pPr>
                        <w:r>
                          <w:rPr>
                            <w:spacing w:val="-5"/>
                            <w:sz w:val="20"/>
                          </w:rPr>
                          <w:t>82</w:t>
                        </w:r>
                      </w:p>
                    </w:tc>
                    <w:tc>
                      <w:tcPr>
                        <w:tcW w:w="1242" w:type="dxa"/>
                        <w:tcBorders>
                          <w:left w:val="single" w:sz="4" w:space="0" w:color="000000"/>
                          <w:right w:val="single" w:sz="4" w:space="0" w:color="000000"/>
                        </w:tcBorders>
                      </w:tcPr>
                      <w:p>
                        <w:pPr>
                          <w:pStyle w:val="TableParagraph"/>
                          <w:spacing w:before="1"/>
                          <w:rPr>
                            <w:rFonts w:ascii="Times New Roman"/>
                            <w:sz w:val="20"/>
                          </w:rPr>
                        </w:pPr>
                      </w:p>
                      <w:p>
                        <w:pPr>
                          <w:pStyle w:val="TableParagraph"/>
                          <w:spacing w:line="216" w:lineRule="exact" w:before="1"/>
                          <w:ind w:right="104"/>
                          <w:jc w:val="right"/>
                          <w:rPr>
                            <w:b/>
                            <w:sz w:val="20"/>
                          </w:rPr>
                        </w:pPr>
                        <w:r>
                          <w:rPr>
                            <w:b/>
                            <w:spacing w:val="-5"/>
                            <w:sz w:val="20"/>
                          </w:rPr>
                          <w:t>353</w:t>
                        </w:r>
                      </w:p>
                    </w:tc>
                  </w:tr>
                  <w:tr>
                    <w:trPr>
                      <w:trHeight w:val="469" w:hRule="atLeast"/>
                    </w:trPr>
                    <w:tc>
                      <w:tcPr>
                        <w:tcW w:w="4590" w:type="dxa"/>
                      </w:tcPr>
                      <w:p>
                        <w:pPr>
                          <w:pStyle w:val="TableParagraph"/>
                          <w:spacing w:line="227" w:lineRule="exact"/>
                          <w:ind w:left="50"/>
                          <w:rPr>
                            <w:sz w:val="20"/>
                          </w:rPr>
                        </w:pPr>
                        <w:r>
                          <w:rPr>
                            <w:spacing w:val="-2"/>
                            <w:sz w:val="20"/>
                          </w:rPr>
                          <w:t>пользования</w:t>
                        </w:r>
                      </w:p>
                      <w:p>
                        <w:pPr>
                          <w:pStyle w:val="TableParagraph"/>
                          <w:spacing w:line="213" w:lineRule="exact" w:before="10"/>
                          <w:ind w:left="50"/>
                          <w:rPr>
                            <w:sz w:val="20"/>
                          </w:rPr>
                        </w:pPr>
                        <w:r>
                          <w:rPr>
                            <w:w w:val="95"/>
                            <w:sz w:val="20"/>
                          </w:rPr>
                          <w:t>Отремонтированные</w:t>
                        </w:r>
                        <w:r>
                          <w:rPr>
                            <w:spacing w:val="75"/>
                            <w:sz w:val="20"/>
                          </w:rPr>
                          <w:t> </w:t>
                        </w:r>
                        <w:r>
                          <w:rPr>
                            <w:spacing w:val="-2"/>
                            <w:sz w:val="20"/>
                          </w:rPr>
                          <w:t>классы</w:t>
                        </w:r>
                      </w:p>
                    </w:tc>
                    <w:tc>
                      <w:tcPr>
                        <w:tcW w:w="971" w:type="dxa"/>
                        <w:tcBorders>
                          <w:right w:val="single" w:sz="4" w:space="0" w:color="000000"/>
                        </w:tcBorders>
                      </w:tcPr>
                      <w:p>
                        <w:pPr>
                          <w:pStyle w:val="TableParagraph"/>
                          <w:spacing w:before="6"/>
                          <w:rPr>
                            <w:rFonts w:ascii="Times New Roman"/>
                            <w:sz w:val="20"/>
                          </w:rPr>
                        </w:pPr>
                      </w:p>
                      <w:p>
                        <w:pPr>
                          <w:pStyle w:val="TableParagraph"/>
                          <w:spacing w:line="213" w:lineRule="exact"/>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0"/>
                          <w:jc w:val="right"/>
                          <w:rPr>
                            <w:sz w:val="20"/>
                          </w:rPr>
                        </w:pPr>
                        <w:r>
                          <w:rPr>
                            <w:w w:val="99"/>
                            <w:sz w:val="20"/>
                          </w:rPr>
                          <w:t>0</w:t>
                        </w:r>
                      </w:p>
                    </w:tc>
                    <w:tc>
                      <w:tcPr>
                        <w:tcW w:w="1039"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2"/>
                          <w:jc w:val="right"/>
                          <w:rPr>
                            <w:sz w:val="20"/>
                          </w:rPr>
                        </w:pPr>
                        <w:r>
                          <w:rPr>
                            <w:spacing w:val="-5"/>
                            <w:sz w:val="20"/>
                          </w:rPr>
                          <w:t>34</w:t>
                        </w:r>
                      </w:p>
                    </w:tc>
                    <w:tc>
                      <w:tcPr>
                        <w:tcW w:w="1042"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2"/>
                          <w:jc w:val="right"/>
                          <w:rPr>
                            <w:sz w:val="20"/>
                          </w:rPr>
                        </w:pPr>
                        <w:r>
                          <w:rPr>
                            <w:w w:val="99"/>
                            <w:sz w:val="20"/>
                          </w:rPr>
                          <w:t>0</w:t>
                        </w:r>
                      </w:p>
                    </w:tc>
                    <w:tc>
                      <w:tcPr>
                        <w:tcW w:w="1037"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0"/>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5"/>
                          <w:jc w:val="right"/>
                          <w:rPr>
                            <w:sz w:val="20"/>
                          </w:rPr>
                        </w:pPr>
                        <w:r>
                          <w:rPr>
                            <w:spacing w:val="-5"/>
                            <w:sz w:val="20"/>
                          </w:rPr>
                          <w:t>14</w:t>
                        </w:r>
                      </w:p>
                    </w:tc>
                    <w:tc>
                      <w:tcPr>
                        <w:tcW w:w="1040"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3"/>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4"/>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before="6"/>
                          <w:rPr>
                            <w:rFonts w:ascii="Times New Roman"/>
                            <w:sz w:val="20"/>
                          </w:rPr>
                        </w:pPr>
                      </w:p>
                      <w:p>
                        <w:pPr>
                          <w:pStyle w:val="TableParagraph"/>
                          <w:spacing w:line="213" w:lineRule="exact"/>
                          <w:ind w:right="106"/>
                          <w:jc w:val="right"/>
                          <w:rPr>
                            <w:sz w:val="20"/>
                          </w:rPr>
                        </w:pPr>
                        <w:r>
                          <w:rPr>
                            <w:spacing w:val="-5"/>
                            <w:sz w:val="20"/>
                          </w:rPr>
                          <w:t>33</w:t>
                        </w:r>
                      </w:p>
                    </w:tc>
                    <w:tc>
                      <w:tcPr>
                        <w:tcW w:w="1242" w:type="dxa"/>
                        <w:tcBorders>
                          <w:left w:val="single" w:sz="4" w:space="0" w:color="000000"/>
                          <w:right w:val="single" w:sz="4" w:space="0" w:color="000000"/>
                        </w:tcBorders>
                      </w:tcPr>
                      <w:p>
                        <w:pPr>
                          <w:pStyle w:val="TableParagraph"/>
                          <w:spacing w:before="4"/>
                          <w:rPr>
                            <w:rFonts w:ascii="Times New Roman"/>
                            <w:sz w:val="20"/>
                          </w:rPr>
                        </w:pPr>
                      </w:p>
                      <w:p>
                        <w:pPr>
                          <w:pStyle w:val="TableParagraph"/>
                          <w:spacing w:line="216" w:lineRule="exact"/>
                          <w:ind w:right="104"/>
                          <w:jc w:val="right"/>
                          <w:rPr>
                            <w:b/>
                            <w:sz w:val="20"/>
                          </w:rPr>
                        </w:pPr>
                        <w:r>
                          <w:rPr>
                            <w:b/>
                            <w:spacing w:val="-5"/>
                            <w:sz w:val="20"/>
                          </w:rPr>
                          <w:t>81</w:t>
                        </w:r>
                      </w:p>
                    </w:tc>
                  </w:tr>
                </w:tbl>
                <w:p>
                  <w:pPr>
                    <w:pStyle w:val="BodyText"/>
                  </w:pPr>
                </w:p>
              </w:txbxContent>
            </v:textbox>
          </v:shape>
        </w:pict>
      </w:r>
      <w:r>
        <w:rPr>
          <w:spacing w:val="24"/>
          <w:sz w:val="20"/>
        </w:rPr>
      </w:r>
    </w:p>
    <w:p>
      <w:pPr>
        <w:spacing w:after="0" w:line="240" w:lineRule="auto"/>
        <w:rPr>
          <w:sz w:val="20"/>
        </w:rPr>
        <w:sectPr>
          <w:footerReference w:type="default" r:id="rId15"/>
          <w:pgSz w:w="16840" w:h="11910" w:orient="landscape"/>
          <w:pgMar w:footer="1193" w:header="0" w:top="1040" w:bottom="1380" w:left="120" w:right="280"/>
        </w:sectPr>
      </w:pPr>
    </w:p>
    <w:p>
      <w:pPr>
        <w:spacing w:line="240" w:lineRule="auto"/>
        <w:ind w:left="103" w:right="0" w:firstLine="0"/>
        <w:rPr>
          <w:sz w:val="20"/>
        </w:rPr>
      </w:pPr>
      <w:r>
        <w:rPr>
          <w:position w:val="416"/>
          <w:sz w:val="20"/>
        </w:rPr>
        <w:drawing>
          <wp:inline distT="0" distB="0" distL="0" distR="0">
            <wp:extent cx="643590" cy="444246"/>
            <wp:effectExtent l="0" t="0" r="0" b="0"/>
            <wp:docPr id="19" name="image12.jpeg"/>
            <wp:cNvGraphicFramePr>
              <a:graphicFrameLocks noChangeAspect="1"/>
            </wp:cNvGraphicFramePr>
            <a:graphic>
              <a:graphicData uri="http://schemas.openxmlformats.org/drawingml/2006/picture">
                <pic:pic>
                  <pic:nvPicPr>
                    <pic:cNvPr id="20" name="image12.jpeg"/>
                    <pic:cNvPicPr/>
                  </pic:nvPicPr>
                  <pic:blipFill>
                    <a:blip r:embed="rId18" cstate="print"/>
                    <a:stretch>
                      <a:fillRect/>
                    </a:stretch>
                  </pic:blipFill>
                  <pic:spPr>
                    <a:xfrm>
                      <a:off x="0" y="0"/>
                      <a:ext cx="643590" cy="444246"/>
                    </a:xfrm>
                    <a:prstGeom prst="rect">
                      <a:avLst/>
                    </a:prstGeom>
                  </pic:spPr>
                </pic:pic>
              </a:graphicData>
            </a:graphic>
          </wp:inline>
        </w:drawing>
      </w:r>
      <w:r>
        <w:rPr>
          <w:position w:val="416"/>
          <w:sz w:val="20"/>
        </w:rPr>
      </w:r>
      <w:r>
        <w:rPr>
          <w:rFonts w:ascii="Times New Roman"/>
          <w:spacing w:val="-32"/>
          <w:position w:val="416"/>
          <w:sz w:val="20"/>
        </w:rPr>
        <w:t> </w:t>
      </w:r>
      <w:r>
        <w:rPr>
          <w:spacing w:val="-32"/>
          <w:sz w:val="20"/>
        </w:rPr>
        <w:pict>
          <v:shape style="width:760.1pt;height:343.05pt;mso-position-horizontal-relative:char;mso-position-vertical-relative:line" type="#_x0000_t202" id="docshape149"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20"/>
                    <w:gridCol w:w="915"/>
                    <w:gridCol w:w="1040"/>
                    <w:gridCol w:w="1040"/>
                    <w:gridCol w:w="1043"/>
                    <w:gridCol w:w="1038"/>
                    <w:gridCol w:w="1043"/>
                    <w:gridCol w:w="1041"/>
                    <w:gridCol w:w="1042"/>
                    <w:gridCol w:w="1041"/>
                    <w:gridCol w:w="1243"/>
                  </w:tblGrid>
                  <w:tr>
                    <w:trPr>
                      <w:trHeight w:val="691" w:hRule="atLeast"/>
                    </w:trPr>
                    <w:tc>
                      <w:tcPr>
                        <w:tcW w:w="4720" w:type="dxa"/>
                        <w:tcBorders>
                          <w:bottom w:val="single" w:sz="4" w:space="0" w:color="000000"/>
                        </w:tcBorders>
                      </w:tcPr>
                      <w:p>
                        <w:pPr>
                          <w:pStyle w:val="TableParagraph"/>
                          <w:spacing w:line="230" w:lineRule="exact"/>
                          <w:ind w:left="127" w:right="197"/>
                          <w:rPr>
                            <w:sz w:val="20"/>
                          </w:rPr>
                        </w:pPr>
                        <w:r>
                          <w:rPr>
                            <w:sz w:val="20"/>
                          </w:rPr>
                          <w:t>Взрослые, посещающие занятия по ликвидации</w:t>
                        </w:r>
                        <w:r>
                          <w:rPr>
                            <w:spacing w:val="-14"/>
                            <w:sz w:val="20"/>
                          </w:rPr>
                          <w:t> </w:t>
                        </w:r>
                        <w:r>
                          <w:rPr>
                            <w:sz w:val="20"/>
                          </w:rPr>
                          <w:t>безграмотности</w:t>
                        </w:r>
                        <w:r>
                          <w:rPr>
                            <w:spacing w:val="-14"/>
                            <w:sz w:val="20"/>
                          </w:rPr>
                          <w:t> </w:t>
                        </w:r>
                        <w:r>
                          <w:rPr>
                            <w:sz w:val="20"/>
                          </w:rPr>
                          <w:t>в</w:t>
                        </w:r>
                        <w:r>
                          <w:rPr>
                            <w:spacing w:val="-14"/>
                            <w:sz w:val="20"/>
                          </w:rPr>
                          <w:t> </w:t>
                        </w:r>
                        <w:r>
                          <w:rPr>
                            <w:sz w:val="20"/>
                          </w:rPr>
                          <w:t>текущем финансовом году</w:t>
                        </w:r>
                      </w:p>
                    </w:tc>
                    <w:tc>
                      <w:tcPr>
                        <w:tcW w:w="915" w:type="dxa"/>
                        <w:tcBorders>
                          <w:bottom w:val="single" w:sz="4" w:space="0" w:color="000000"/>
                          <w:right w:val="single" w:sz="4" w:space="0" w:color="000000"/>
                        </w:tcBorders>
                      </w:tcPr>
                      <w:p>
                        <w:pPr>
                          <w:pStyle w:val="TableParagraph"/>
                          <w:spacing w:line="227" w:lineRule="exact"/>
                          <w:ind w:right="99"/>
                          <w:jc w:val="right"/>
                          <w:rPr>
                            <w:sz w:val="20"/>
                          </w:rPr>
                        </w:pPr>
                        <w:r>
                          <w:rPr>
                            <w:spacing w:val="-4"/>
                            <w:sz w:val="20"/>
                          </w:rPr>
                          <w:t>1160</w:t>
                        </w:r>
                      </w:p>
                    </w:tc>
                    <w:tc>
                      <w:tcPr>
                        <w:tcW w:w="1040" w:type="dxa"/>
                        <w:tcBorders>
                          <w:left w:val="single" w:sz="4" w:space="0" w:color="000000"/>
                          <w:bottom w:val="single" w:sz="4" w:space="0" w:color="000000"/>
                          <w:right w:val="single" w:sz="4" w:space="0" w:color="000000"/>
                        </w:tcBorders>
                      </w:tcPr>
                      <w:p>
                        <w:pPr>
                          <w:pStyle w:val="TableParagraph"/>
                          <w:spacing w:line="227" w:lineRule="exact"/>
                          <w:ind w:right="97"/>
                          <w:jc w:val="right"/>
                          <w:rPr>
                            <w:sz w:val="20"/>
                          </w:rPr>
                        </w:pPr>
                        <w:r>
                          <w:rPr>
                            <w:w w:val="99"/>
                            <w:sz w:val="20"/>
                          </w:rPr>
                          <w:t>0</w:t>
                        </w:r>
                      </w:p>
                    </w:tc>
                    <w:tc>
                      <w:tcPr>
                        <w:tcW w:w="1040" w:type="dxa"/>
                        <w:tcBorders>
                          <w:left w:val="single" w:sz="4" w:space="0" w:color="000000"/>
                          <w:bottom w:val="single" w:sz="4" w:space="0" w:color="000000"/>
                          <w:right w:val="single" w:sz="4" w:space="0" w:color="000000"/>
                        </w:tcBorders>
                      </w:tcPr>
                      <w:p>
                        <w:pPr>
                          <w:pStyle w:val="TableParagraph"/>
                          <w:spacing w:line="227" w:lineRule="exact"/>
                          <w:ind w:right="101"/>
                          <w:jc w:val="right"/>
                          <w:rPr>
                            <w:sz w:val="20"/>
                          </w:rPr>
                        </w:pPr>
                        <w:r>
                          <w:rPr>
                            <w:spacing w:val="-4"/>
                            <w:sz w:val="20"/>
                          </w:rPr>
                          <w:t>3000</w:t>
                        </w:r>
                      </w:p>
                    </w:tc>
                    <w:tc>
                      <w:tcPr>
                        <w:tcW w:w="1043" w:type="dxa"/>
                        <w:tcBorders>
                          <w:left w:val="single" w:sz="4" w:space="0" w:color="000000"/>
                          <w:bottom w:val="single" w:sz="4" w:space="0" w:color="000000"/>
                          <w:right w:val="single" w:sz="4" w:space="0" w:color="000000"/>
                        </w:tcBorders>
                      </w:tcPr>
                      <w:p>
                        <w:pPr>
                          <w:pStyle w:val="TableParagraph"/>
                          <w:spacing w:line="227" w:lineRule="exact"/>
                          <w:ind w:right="104"/>
                          <w:jc w:val="right"/>
                          <w:rPr>
                            <w:sz w:val="20"/>
                          </w:rPr>
                        </w:pPr>
                        <w:r>
                          <w:rPr>
                            <w:spacing w:val="-5"/>
                            <w:sz w:val="20"/>
                          </w:rPr>
                          <w:t>568</w:t>
                        </w:r>
                      </w:p>
                    </w:tc>
                    <w:tc>
                      <w:tcPr>
                        <w:tcW w:w="1038" w:type="dxa"/>
                        <w:tcBorders>
                          <w:left w:val="single" w:sz="4" w:space="0" w:color="000000"/>
                          <w:bottom w:val="single" w:sz="4" w:space="0" w:color="000000"/>
                          <w:right w:val="single" w:sz="4" w:space="0" w:color="000000"/>
                        </w:tcBorders>
                      </w:tcPr>
                      <w:p>
                        <w:pPr>
                          <w:pStyle w:val="TableParagraph"/>
                          <w:spacing w:line="227" w:lineRule="exact"/>
                          <w:ind w:right="103"/>
                          <w:jc w:val="right"/>
                          <w:rPr>
                            <w:sz w:val="20"/>
                          </w:rPr>
                        </w:pPr>
                        <w:r>
                          <w:rPr>
                            <w:spacing w:val="-4"/>
                            <w:sz w:val="20"/>
                          </w:rPr>
                          <w:t>3617</w:t>
                        </w:r>
                      </w:p>
                    </w:tc>
                    <w:tc>
                      <w:tcPr>
                        <w:tcW w:w="1043" w:type="dxa"/>
                        <w:tcBorders>
                          <w:left w:val="single" w:sz="4" w:space="0" w:color="000000"/>
                          <w:bottom w:val="single" w:sz="4" w:space="0" w:color="000000"/>
                          <w:right w:val="single" w:sz="4" w:space="0" w:color="000000"/>
                        </w:tcBorders>
                      </w:tcPr>
                      <w:p>
                        <w:pPr>
                          <w:pStyle w:val="TableParagraph"/>
                          <w:spacing w:line="227" w:lineRule="exact"/>
                          <w:ind w:right="104"/>
                          <w:jc w:val="right"/>
                          <w:rPr>
                            <w:sz w:val="20"/>
                          </w:rPr>
                        </w:pPr>
                        <w:r>
                          <w:rPr>
                            <w:w w:val="99"/>
                            <w:sz w:val="20"/>
                          </w:rPr>
                          <w:t>0</w:t>
                        </w:r>
                      </w:p>
                    </w:tc>
                    <w:tc>
                      <w:tcPr>
                        <w:tcW w:w="1041" w:type="dxa"/>
                        <w:tcBorders>
                          <w:left w:val="single" w:sz="4" w:space="0" w:color="000000"/>
                          <w:bottom w:val="single" w:sz="4" w:space="0" w:color="000000"/>
                          <w:right w:val="single" w:sz="4" w:space="0" w:color="000000"/>
                        </w:tcBorders>
                      </w:tcPr>
                      <w:p>
                        <w:pPr>
                          <w:pStyle w:val="TableParagraph"/>
                          <w:spacing w:line="227" w:lineRule="exact"/>
                          <w:ind w:right="106"/>
                          <w:jc w:val="right"/>
                          <w:rPr>
                            <w:sz w:val="20"/>
                          </w:rPr>
                        </w:pPr>
                        <w:r>
                          <w:rPr>
                            <w:w w:val="99"/>
                            <w:sz w:val="20"/>
                          </w:rPr>
                          <w:t>0</w:t>
                        </w:r>
                      </w:p>
                    </w:tc>
                    <w:tc>
                      <w:tcPr>
                        <w:tcW w:w="1042" w:type="dxa"/>
                        <w:tcBorders>
                          <w:left w:val="single" w:sz="4" w:space="0" w:color="000000"/>
                          <w:bottom w:val="single" w:sz="4" w:space="0" w:color="000000"/>
                          <w:right w:val="single" w:sz="4" w:space="0" w:color="000000"/>
                        </w:tcBorders>
                      </w:tcPr>
                      <w:p>
                        <w:pPr>
                          <w:pStyle w:val="TableParagraph"/>
                          <w:spacing w:line="227" w:lineRule="exact"/>
                          <w:ind w:right="108"/>
                          <w:jc w:val="right"/>
                          <w:rPr>
                            <w:sz w:val="20"/>
                          </w:rPr>
                        </w:pPr>
                        <w:r>
                          <w:rPr>
                            <w:w w:val="99"/>
                            <w:sz w:val="20"/>
                          </w:rPr>
                          <w:t>0</w:t>
                        </w:r>
                      </w:p>
                    </w:tc>
                    <w:tc>
                      <w:tcPr>
                        <w:tcW w:w="1041" w:type="dxa"/>
                        <w:tcBorders>
                          <w:left w:val="single" w:sz="4" w:space="0" w:color="000000"/>
                          <w:bottom w:val="single" w:sz="4" w:space="0" w:color="000000"/>
                          <w:right w:val="single" w:sz="4" w:space="0" w:color="000000"/>
                        </w:tcBorders>
                      </w:tcPr>
                      <w:p>
                        <w:pPr>
                          <w:pStyle w:val="TableParagraph"/>
                          <w:spacing w:line="227" w:lineRule="exact"/>
                          <w:ind w:right="110"/>
                          <w:jc w:val="right"/>
                          <w:rPr>
                            <w:sz w:val="20"/>
                          </w:rPr>
                        </w:pPr>
                        <w:r>
                          <w:rPr>
                            <w:spacing w:val="-5"/>
                            <w:sz w:val="20"/>
                          </w:rPr>
                          <w:t>350</w:t>
                        </w:r>
                      </w:p>
                    </w:tc>
                    <w:tc>
                      <w:tcPr>
                        <w:tcW w:w="1243" w:type="dxa"/>
                        <w:tcBorders>
                          <w:left w:val="single" w:sz="4" w:space="0" w:color="000000"/>
                          <w:bottom w:val="single" w:sz="4" w:space="0" w:color="000000"/>
                          <w:right w:val="single" w:sz="4" w:space="0" w:color="000000"/>
                        </w:tcBorders>
                      </w:tcPr>
                      <w:p>
                        <w:pPr>
                          <w:pStyle w:val="TableParagraph"/>
                          <w:spacing w:line="225" w:lineRule="exact"/>
                          <w:ind w:right="110"/>
                          <w:jc w:val="right"/>
                          <w:rPr>
                            <w:b/>
                            <w:sz w:val="20"/>
                          </w:rPr>
                        </w:pPr>
                        <w:r>
                          <w:rPr>
                            <w:b/>
                            <w:spacing w:val="-4"/>
                            <w:sz w:val="20"/>
                          </w:rPr>
                          <w:t>8695</w:t>
                        </w:r>
                      </w:p>
                    </w:tc>
                  </w:tr>
                  <w:tr>
                    <w:trPr>
                      <w:trHeight w:val="854" w:hRule="atLeast"/>
                    </w:trPr>
                    <w:tc>
                      <w:tcPr>
                        <w:tcW w:w="15206" w:type="dxa"/>
                        <w:gridSpan w:val="11"/>
                        <w:tcBorders>
                          <w:top w:val="single" w:sz="4" w:space="0" w:color="000000"/>
                        </w:tcBorders>
                      </w:tcPr>
                      <w:p>
                        <w:pPr>
                          <w:pStyle w:val="TableParagraph"/>
                          <w:spacing w:line="368" w:lineRule="exact" w:before="98"/>
                          <w:ind w:left="127" w:right="10159"/>
                          <w:rPr>
                            <w:b/>
                            <w:sz w:val="32"/>
                          </w:rPr>
                        </w:pPr>
                        <w:r>
                          <w:rPr>
                            <w:b/>
                            <w:spacing w:val="-2"/>
                            <w:sz w:val="32"/>
                          </w:rPr>
                          <w:t>Коммунальная инфраструктура</w:t>
                        </w:r>
                      </w:p>
                    </w:tc>
                  </w:tr>
                  <w:tr>
                    <w:trPr>
                      <w:trHeight w:val="457" w:hRule="atLeast"/>
                    </w:trPr>
                    <w:tc>
                      <w:tcPr>
                        <w:tcW w:w="4720" w:type="dxa"/>
                      </w:tcPr>
                      <w:p>
                        <w:pPr>
                          <w:pStyle w:val="TableParagraph"/>
                          <w:spacing w:line="228" w:lineRule="exact"/>
                          <w:ind w:left="127" w:right="197"/>
                          <w:rPr>
                            <w:sz w:val="20"/>
                          </w:rPr>
                        </w:pPr>
                        <w:r>
                          <w:rPr>
                            <w:sz w:val="20"/>
                          </w:rPr>
                          <w:t>Общественные</w:t>
                        </w:r>
                        <w:r>
                          <w:rPr>
                            <w:spacing w:val="-14"/>
                            <w:sz w:val="20"/>
                          </w:rPr>
                          <w:t> </w:t>
                        </w:r>
                        <w:r>
                          <w:rPr>
                            <w:sz w:val="20"/>
                          </w:rPr>
                          <w:t>уборные</w:t>
                        </w:r>
                        <w:r>
                          <w:rPr>
                            <w:spacing w:val="-14"/>
                            <w:sz w:val="20"/>
                          </w:rPr>
                          <w:t> </w:t>
                        </w:r>
                        <w:r>
                          <w:rPr>
                            <w:sz w:val="20"/>
                          </w:rPr>
                          <w:t>(туалеты), выкопанные или построенные</w:t>
                        </w:r>
                      </w:p>
                    </w:tc>
                    <w:tc>
                      <w:tcPr>
                        <w:tcW w:w="915" w:type="dxa"/>
                        <w:tcBorders>
                          <w:right w:val="single" w:sz="4" w:space="0" w:color="000000"/>
                        </w:tcBorders>
                      </w:tcPr>
                      <w:p>
                        <w:pPr>
                          <w:pStyle w:val="TableParagraph"/>
                          <w:spacing w:line="227" w:lineRule="exact"/>
                          <w:ind w:right="99"/>
                          <w:jc w:val="right"/>
                          <w:rPr>
                            <w:sz w:val="20"/>
                          </w:rPr>
                        </w:pPr>
                        <w:r>
                          <w:rPr>
                            <w:spacing w:val="-5"/>
                            <w:sz w:val="20"/>
                          </w:rPr>
                          <w:t>50</w:t>
                        </w:r>
                      </w:p>
                    </w:tc>
                    <w:tc>
                      <w:tcPr>
                        <w:tcW w:w="1040" w:type="dxa"/>
                        <w:tcBorders>
                          <w:left w:val="single" w:sz="4" w:space="0" w:color="000000"/>
                          <w:right w:val="single" w:sz="4" w:space="0" w:color="000000"/>
                        </w:tcBorders>
                      </w:tcPr>
                      <w:p>
                        <w:pPr>
                          <w:pStyle w:val="TableParagraph"/>
                          <w:spacing w:line="227"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7" w:lineRule="exact"/>
                          <w:ind w:right="101"/>
                          <w:jc w:val="right"/>
                          <w:rPr>
                            <w:sz w:val="20"/>
                          </w:rPr>
                        </w:pPr>
                        <w:r>
                          <w:rPr>
                            <w:spacing w:val="-4"/>
                            <w:sz w:val="20"/>
                          </w:rPr>
                          <w:t>2403</w:t>
                        </w:r>
                      </w:p>
                    </w:tc>
                    <w:tc>
                      <w:tcPr>
                        <w:tcW w:w="1043" w:type="dxa"/>
                        <w:tcBorders>
                          <w:left w:val="single" w:sz="4" w:space="0" w:color="000000"/>
                          <w:right w:val="single" w:sz="4" w:space="0" w:color="000000"/>
                        </w:tcBorders>
                      </w:tcPr>
                      <w:p>
                        <w:pPr>
                          <w:pStyle w:val="TableParagraph"/>
                          <w:spacing w:line="227"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7" w:lineRule="exact"/>
                          <w:ind w:right="103"/>
                          <w:jc w:val="right"/>
                          <w:rPr>
                            <w:sz w:val="20"/>
                          </w:rPr>
                        </w:pPr>
                        <w:r>
                          <w:rPr>
                            <w:spacing w:val="-5"/>
                            <w:sz w:val="20"/>
                          </w:rPr>
                          <w:t>57</w:t>
                        </w:r>
                      </w:p>
                    </w:tc>
                    <w:tc>
                      <w:tcPr>
                        <w:tcW w:w="1043" w:type="dxa"/>
                        <w:tcBorders>
                          <w:left w:val="single" w:sz="4" w:space="0" w:color="000000"/>
                          <w:right w:val="single" w:sz="4" w:space="0" w:color="000000"/>
                        </w:tcBorders>
                      </w:tcPr>
                      <w:p>
                        <w:pPr>
                          <w:pStyle w:val="TableParagraph"/>
                          <w:spacing w:line="227" w:lineRule="exact"/>
                          <w:ind w:right="107"/>
                          <w:jc w:val="right"/>
                          <w:rPr>
                            <w:sz w:val="20"/>
                          </w:rPr>
                        </w:pPr>
                        <w:r>
                          <w:rPr>
                            <w:spacing w:val="-5"/>
                            <w:sz w:val="20"/>
                          </w:rPr>
                          <w:t>162</w:t>
                        </w:r>
                      </w:p>
                    </w:tc>
                    <w:tc>
                      <w:tcPr>
                        <w:tcW w:w="1041" w:type="dxa"/>
                        <w:tcBorders>
                          <w:left w:val="single" w:sz="4" w:space="0" w:color="000000"/>
                          <w:right w:val="single" w:sz="4" w:space="0" w:color="000000"/>
                        </w:tcBorders>
                      </w:tcPr>
                      <w:p>
                        <w:pPr>
                          <w:pStyle w:val="TableParagraph"/>
                          <w:spacing w:line="227" w:lineRule="exact"/>
                          <w:ind w:right="109"/>
                          <w:jc w:val="right"/>
                          <w:rPr>
                            <w:sz w:val="20"/>
                          </w:rPr>
                        </w:pPr>
                        <w:r>
                          <w:rPr>
                            <w:spacing w:val="-5"/>
                            <w:sz w:val="20"/>
                          </w:rPr>
                          <w:t>23</w:t>
                        </w:r>
                      </w:p>
                    </w:tc>
                    <w:tc>
                      <w:tcPr>
                        <w:tcW w:w="1042" w:type="dxa"/>
                        <w:tcBorders>
                          <w:left w:val="single" w:sz="4" w:space="0" w:color="000000"/>
                          <w:right w:val="single" w:sz="4" w:space="0" w:color="000000"/>
                        </w:tcBorders>
                      </w:tcPr>
                      <w:p>
                        <w:pPr>
                          <w:pStyle w:val="TableParagraph"/>
                          <w:spacing w:line="227" w:lineRule="exact"/>
                          <w:ind w:right="111"/>
                          <w:jc w:val="right"/>
                          <w:rPr>
                            <w:sz w:val="20"/>
                          </w:rPr>
                        </w:pPr>
                        <w:r>
                          <w:rPr>
                            <w:spacing w:val="-5"/>
                            <w:sz w:val="20"/>
                          </w:rPr>
                          <w:t>96</w:t>
                        </w:r>
                      </w:p>
                    </w:tc>
                    <w:tc>
                      <w:tcPr>
                        <w:tcW w:w="1041" w:type="dxa"/>
                        <w:tcBorders>
                          <w:left w:val="single" w:sz="4" w:space="0" w:color="000000"/>
                          <w:right w:val="single" w:sz="4" w:space="0" w:color="000000"/>
                        </w:tcBorders>
                      </w:tcPr>
                      <w:p>
                        <w:pPr>
                          <w:pStyle w:val="TableParagraph"/>
                          <w:spacing w:line="227" w:lineRule="exact"/>
                          <w:ind w:right="110"/>
                          <w:jc w:val="right"/>
                          <w:rPr>
                            <w:sz w:val="20"/>
                          </w:rPr>
                        </w:pPr>
                        <w:r>
                          <w:rPr>
                            <w:spacing w:val="-4"/>
                            <w:sz w:val="20"/>
                          </w:rPr>
                          <w:t>4311</w:t>
                        </w:r>
                      </w:p>
                    </w:tc>
                    <w:tc>
                      <w:tcPr>
                        <w:tcW w:w="1243" w:type="dxa"/>
                        <w:tcBorders>
                          <w:left w:val="single" w:sz="4" w:space="0" w:color="000000"/>
                          <w:right w:val="single" w:sz="4" w:space="0" w:color="000000"/>
                        </w:tcBorders>
                      </w:tcPr>
                      <w:p>
                        <w:pPr>
                          <w:pStyle w:val="TableParagraph"/>
                          <w:spacing w:line="225" w:lineRule="exact"/>
                          <w:ind w:right="110"/>
                          <w:jc w:val="right"/>
                          <w:rPr>
                            <w:b/>
                            <w:sz w:val="20"/>
                          </w:rPr>
                        </w:pPr>
                        <w:r>
                          <w:rPr>
                            <w:b/>
                            <w:spacing w:val="-4"/>
                            <w:sz w:val="20"/>
                          </w:rPr>
                          <w:t>7102</w:t>
                        </w:r>
                      </w:p>
                    </w:tc>
                  </w:tr>
                  <w:tr>
                    <w:trPr>
                      <w:trHeight w:val="461" w:hRule="atLeast"/>
                    </w:trPr>
                    <w:tc>
                      <w:tcPr>
                        <w:tcW w:w="4720" w:type="dxa"/>
                      </w:tcPr>
                      <w:p>
                        <w:pPr>
                          <w:pStyle w:val="TableParagraph"/>
                          <w:spacing w:line="230" w:lineRule="exact"/>
                          <w:ind w:left="127" w:right="197"/>
                          <w:rPr>
                            <w:sz w:val="20"/>
                          </w:rPr>
                        </w:pPr>
                        <w:r>
                          <w:rPr>
                            <w:sz w:val="20"/>
                          </w:rPr>
                          <w:t>Дома,</w:t>
                        </w:r>
                        <w:r>
                          <w:rPr>
                            <w:spacing w:val="-14"/>
                            <w:sz w:val="20"/>
                          </w:rPr>
                          <w:t> </w:t>
                        </w:r>
                        <w:r>
                          <w:rPr>
                            <w:sz w:val="20"/>
                          </w:rPr>
                          <w:t>подсоединенные</w:t>
                        </w:r>
                        <w:r>
                          <w:rPr>
                            <w:spacing w:val="-13"/>
                            <w:sz w:val="20"/>
                          </w:rPr>
                          <w:t> </w:t>
                        </w:r>
                        <w:r>
                          <w:rPr>
                            <w:sz w:val="20"/>
                          </w:rPr>
                          <w:t>к</w:t>
                        </w:r>
                        <w:r>
                          <w:rPr>
                            <w:spacing w:val="-13"/>
                            <w:sz w:val="20"/>
                          </w:rPr>
                          <w:t> </w:t>
                        </w:r>
                        <w:r>
                          <w:rPr>
                            <w:sz w:val="20"/>
                          </w:rPr>
                          <w:t>новой канализационной системе</w:t>
                        </w:r>
                      </w:p>
                    </w:tc>
                    <w:tc>
                      <w:tcPr>
                        <w:tcW w:w="915" w:type="dxa"/>
                        <w:tcBorders>
                          <w:right w:val="single" w:sz="4" w:space="0" w:color="000000"/>
                        </w:tcBorders>
                      </w:tcPr>
                      <w:p>
                        <w:pPr>
                          <w:pStyle w:val="TableParagraph"/>
                          <w:spacing w:line="228" w:lineRule="exact"/>
                          <w:ind w:right="99"/>
                          <w:jc w:val="right"/>
                          <w:rPr>
                            <w:sz w:val="20"/>
                          </w:rPr>
                        </w:pPr>
                        <w:r>
                          <w:rPr>
                            <w:spacing w:val="-5"/>
                            <w:sz w:val="20"/>
                          </w:rPr>
                          <w:t>143</w:t>
                        </w:r>
                      </w:p>
                    </w:tc>
                    <w:tc>
                      <w:tcPr>
                        <w:tcW w:w="1040" w:type="dxa"/>
                        <w:tcBorders>
                          <w:left w:val="single" w:sz="4" w:space="0" w:color="000000"/>
                          <w:right w:val="single" w:sz="4" w:space="0" w:color="000000"/>
                        </w:tcBorders>
                      </w:tcPr>
                      <w:p>
                        <w:pPr>
                          <w:pStyle w:val="TableParagraph"/>
                          <w:spacing w:line="228"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8" w:lineRule="exact"/>
                          <w:ind w:right="98"/>
                          <w:jc w:val="right"/>
                          <w:rPr>
                            <w:sz w:val="20"/>
                          </w:rPr>
                        </w:pPr>
                        <w:r>
                          <w:rPr>
                            <w:w w:val="99"/>
                            <w:sz w:val="20"/>
                          </w:rPr>
                          <w:t>0</w:t>
                        </w:r>
                      </w:p>
                    </w:tc>
                    <w:tc>
                      <w:tcPr>
                        <w:tcW w:w="1043" w:type="dxa"/>
                        <w:tcBorders>
                          <w:left w:val="single" w:sz="4" w:space="0" w:color="000000"/>
                          <w:right w:val="single" w:sz="4" w:space="0" w:color="000000"/>
                        </w:tcBorders>
                      </w:tcPr>
                      <w:p>
                        <w:pPr>
                          <w:pStyle w:val="TableParagraph"/>
                          <w:spacing w:line="228"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8" w:lineRule="exact"/>
                          <w:ind w:right="100"/>
                          <w:jc w:val="right"/>
                          <w:rPr>
                            <w:sz w:val="20"/>
                          </w:rPr>
                        </w:pPr>
                        <w:r>
                          <w:rPr>
                            <w:w w:val="99"/>
                            <w:sz w:val="20"/>
                          </w:rPr>
                          <w:t>0</w:t>
                        </w:r>
                      </w:p>
                    </w:tc>
                    <w:tc>
                      <w:tcPr>
                        <w:tcW w:w="1043" w:type="dxa"/>
                        <w:tcBorders>
                          <w:left w:val="single" w:sz="4" w:space="0" w:color="000000"/>
                          <w:right w:val="single" w:sz="4" w:space="0" w:color="000000"/>
                        </w:tcBorders>
                      </w:tcPr>
                      <w:p>
                        <w:pPr>
                          <w:pStyle w:val="TableParagraph"/>
                          <w:spacing w:line="228"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8" w:lineRule="exact"/>
                          <w:ind w:right="106"/>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line="228"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8" w:lineRule="exact"/>
                          <w:ind w:right="108"/>
                          <w:jc w:val="right"/>
                          <w:rPr>
                            <w:sz w:val="20"/>
                          </w:rPr>
                        </w:pPr>
                        <w:r>
                          <w:rPr>
                            <w:w w:val="99"/>
                            <w:sz w:val="20"/>
                          </w:rPr>
                          <w:t>0</w:t>
                        </w:r>
                      </w:p>
                    </w:tc>
                    <w:tc>
                      <w:tcPr>
                        <w:tcW w:w="1243" w:type="dxa"/>
                        <w:tcBorders>
                          <w:left w:val="single" w:sz="4" w:space="0" w:color="000000"/>
                          <w:right w:val="single" w:sz="4" w:space="0" w:color="000000"/>
                        </w:tcBorders>
                      </w:tcPr>
                      <w:p>
                        <w:pPr>
                          <w:pStyle w:val="TableParagraph"/>
                          <w:spacing w:line="225" w:lineRule="exact"/>
                          <w:ind w:right="110"/>
                          <w:jc w:val="right"/>
                          <w:rPr>
                            <w:b/>
                            <w:sz w:val="20"/>
                          </w:rPr>
                        </w:pPr>
                        <w:r>
                          <w:rPr>
                            <w:b/>
                            <w:spacing w:val="-5"/>
                            <w:sz w:val="20"/>
                          </w:rPr>
                          <w:t>143</w:t>
                        </w:r>
                      </w:p>
                    </w:tc>
                  </w:tr>
                  <w:tr>
                    <w:trPr>
                      <w:trHeight w:val="460" w:hRule="atLeast"/>
                    </w:trPr>
                    <w:tc>
                      <w:tcPr>
                        <w:tcW w:w="4720" w:type="dxa"/>
                      </w:tcPr>
                      <w:p>
                        <w:pPr>
                          <w:pStyle w:val="TableParagraph"/>
                          <w:spacing w:line="230" w:lineRule="exact"/>
                          <w:ind w:left="127" w:right="197"/>
                          <w:rPr>
                            <w:sz w:val="20"/>
                          </w:rPr>
                        </w:pPr>
                        <w:r>
                          <w:rPr>
                            <w:sz w:val="20"/>
                          </w:rPr>
                          <w:t>Колодцы</w:t>
                        </w:r>
                        <w:r>
                          <w:rPr>
                            <w:spacing w:val="-14"/>
                            <w:sz w:val="20"/>
                          </w:rPr>
                          <w:t> </w:t>
                        </w:r>
                        <w:r>
                          <w:rPr>
                            <w:sz w:val="20"/>
                          </w:rPr>
                          <w:t>(или</w:t>
                        </w:r>
                        <w:r>
                          <w:rPr>
                            <w:spacing w:val="-14"/>
                            <w:sz w:val="20"/>
                          </w:rPr>
                          <w:t> </w:t>
                        </w:r>
                        <w:r>
                          <w:rPr>
                            <w:sz w:val="20"/>
                          </w:rPr>
                          <w:t>созданные</w:t>
                        </w:r>
                        <w:r>
                          <w:rPr>
                            <w:spacing w:val="-12"/>
                            <w:sz w:val="20"/>
                          </w:rPr>
                          <w:t> </w:t>
                        </w:r>
                        <w:r>
                          <w:rPr>
                            <w:sz w:val="20"/>
                          </w:rPr>
                          <w:t>источники), выкопанные или улучшенные</w:t>
                        </w:r>
                      </w:p>
                    </w:tc>
                    <w:tc>
                      <w:tcPr>
                        <w:tcW w:w="915" w:type="dxa"/>
                        <w:tcBorders>
                          <w:right w:val="single" w:sz="4" w:space="0" w:color="000000"/>
                        </w:tcBorders>
                      </w:tcPr>
                      <w:p>
                        <w:pPr>
                          <w:pStyle w:val="TableParagraph"/>
                          <w:spacing w:line="228"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8"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8" w:lineRule="exact"/>
                          <w:ind w:right="101"/>
                          <w:jc w:val="right"/>
                          <w:rPr>
                            <w:sz w:val="20"/>
                          </w:rPr>
                        </w:pPr>
                        <w:r>
                          <w:rPr>
                            <w:spacing w:val="-5"/>
                            <w:sz w:val="20"/>
                          </w:rPr>
                          <w:t>15</w:t>
                        </w:r>
                      </w:p>
                    </w:tc>
                    <w:tc>
                      <w:tcPr>
                        <w:tcW w:w="1043" w:type="dxa"/>
                        <w:tcBorders>
                          <w:left w:val="single" w:sz="4" w:space="0" w:color="000000"/>
                          <w:right w:val="single" w:sz="4" w:space="0" w:color="000000"/>
                        </w:tcBorders>
                      </w:tcPr>
                      <w:p>
                        <w:pPr>
                          <w:pStyle w:val="TableParagraph"/>
                          <w:spacing w:line="228"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8" w:lineRule="exact"/>
                          <w:ind w:right="100"/>
                          <w:jc w:val="right"/>
                          <w:rPr>
                            <w:sz w:val="20"/>
                          </w:rPr>
                        </w:pPr>
                        <w:r>
                          <w:rPr>
                            <w:w w:val="99"/>
                            <w:sz w:val="20"/>
                          </w:rPr>
                          <w:t>7</w:t>
                        </w:r>
                      </w:p>
                    </w:tc>
                    <w:tc>
                      <w:tcPr>
                        <w:tcW w:w="1043" w:type="dxa"/>
                        <w:tcBorders>
                          <w:left w:val="single" w:sz="4" w:space="0" w:color="000000"/>
                          <w:right w:val="single" w:sz="4" w:space="0" w:color="000000"/>
                        </w:tcBorders>
                      </w:tcPr>
                      <w:p>
                        <w:pPr>
                          <w:pStyle w:val="TableParagraph"/>
                          <w:spacing w:line="228" w:lineRule="exact"/>
                          <w:ind w:right="107"/>
                          <w:jc w:val="right"/>
                          <w:rPr>
                            <w:sz w:val="20"/>
                          </w:rPr>
                        </w:pPr>
                        <w:r>
                          <w:rPr>
                            <w:spacing w:val="-5"/>
                            <w:sz w:val="20"/>
                          </w:rPr>
                          <w:t>13</w:t>
                        </w:r>
                      </w:p>
                    </w:tc>
                    <w:tc>
                      <w:tcPr>
                        <w:tcW w:w="1041" w:type="dxa"/>
                        <w:tcBorders>
                          <w:left w:val="single" w:sz="4" w:space="0" w:color="000000"/>
                          <w:right w:val="single" w:sz="4" w:space="0" w:color="000000"/>
                        </w:tcBorders>
                      </w:tcPr>
                      <w:p>
                        <w:pPr>
                          <w:pStyle w:val="TableParagraph"/>
                          <w:spacing w:line="228" w:lineRule="exact"/>
                          <w:ind w:right="106"/>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line="228"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8" w:lineRule="exact"/>
                          <w:ind w:right="110"/>
                          <w:jc w:val="right"/>
                          <w:rPr>
                            <w:sz w:val="20"/>
                          </w:rPr>
                        </w:pPr>
                        <w:r>
                          <w:rPr>
                            <w:spacing w:val="-5"/>
                            <w:sz w:val="20"/>
                          </w:rPr>
                          <w:t>159</w:t>
                        </w:r>
                      </w:p>
                    </w:tc>
                    <w:tc>
                      <w:tcPr>
                        <w:tcW w:w="1243" w:type="dxa"/>
                        <w:tcBorders>
                          <w:left w:val="single" w:sz="4" w:space="0" w:color="000000"/>
                          <w:right w:val="single" w:sz="4" w:space="0" w:color="000000"/>
                        </w:tcBorders>
                      </w:tcPr>
                      <w:p>
                        <w:pPr>
                          <w:pStyle w:val="TableParagraph"/>
                          <w:spacing w:line="225" w:lineRule="exact"/>
                          <w:ind w:right="110"/>
                          <w:jc w:val="right"/>
                          <w:rPr>
                            <w:b/>
                            <w:sz w:val="20"/>
                          </w:rPr>
                        </w:pPr>
                        <w:r>
                          <w:rPr>
                            <w:b/>
                            <w:spacing w:val="-5"/>
                            <w:sz w:val="20"/>
                          </w:rPr>
                          <w:t>194</w:t>
                        </w:r>
                      </w:p>
                    </w:tc>
                  </w:tr>
                  <w:tr>
                    <w:trPr>
                      <w:trHeight w:val="229" w:hRule="atLeast"/>
                    </w:trPr>
                    <w:tc>
                      <w:tcPr>
                        <w:tcW w:w="4720" w:type="dxa"/>
                      </w:tcPr>
                      <w:p>
                        <w:pPr>
                          <w:pStyle w:val="TableParagraph"/>
                          <w:spacing w:line="209" w:lineRule="exact"/>
                          <w:ind w:left="127"/>
                          <w:rPr>
                            <w:sz w:val="20"/>
                          </w:rPr>
                        </w:pPr>
                        <w:r>
                          <w:rPr>
                            <w:sz w:val="20"/>
                          </w:rPr>
                          <w:t>Новые</w:t>
                        </w:r>
                        <w:r>
                          <w:rPr>
                            <w:spacing w:val="-10"/>
                            <w:sz w:val="20"/>
                          </w:rPr>
                          <w:t> </w:t>
                        </w:r>
                        <w:r>
                          <w:rPr>
                            <w:sz w:val="20"/>
                          </w:rPr>
                          <w:t>действующие</w:t>
                        </w:r>
                        <w:r>
                          <w:rPr>
                            <w:spacing w:val="-12"/>
                            <w:sz w:val="20"/>
                          </w:rPr>
                          <w:t> </w:t>
                        </w:r>
                        <w:r>
                          <w:rPr>
                            <w:sz w:val="20"/>
                          </w:rPr>
                          <w:t>буровые</w:t>
                        </w:r>
                        <w:r>
                          <w:rPr>
                            <w:spacing w:val="-11"/>
                            <w:sz w:val="20"/>
                          </w:rPr>
                          <w:t> </w:t>
                        </w:r>
                        <w:r>
                          <w:rPr>
                            <w:spacing w:val="-2"/>
                            <w:sz w:val="20"/>
                          </w:rPr>
                          <w:t>скважины</w:t>
                        </w:r>
                      </w:p>
                    </w:tc>
                    <w:tc>
                      <w:tcPr>
                        <w:tcW w:w="915" w:type="dxa"/>
                        <w:tcBorders>
                          <w:right w:val="single" w:sz="4" w:space="0" w:color="000000"/>
                        </w:tcBorders>
                      </w:tcPr>
                      <w:p>
                        <w:pPr>
                          <w:pStyle w:val="TableParagraph"/>
                          <w:spacing w:line="209"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09"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09" w:lineRule="exact"/>
                          <w:ind w:right="98"/>
                          <w:jc w:val="right"/>
                          <w:rPr>
                            <w:sz w:val="20"/>
                          </w:rPr>
                        </w:pPr>
                        <w:r>
                          <w:rPr>
                            <w:w w:val="99"/>
                            <w:sz w:val="20"/>
                          </w:rPr>
                          <w:t>8</w:t>
                        </w:r>
                      </w:p>
                    </w:tc>
                    <w:tc>
                      <w:tcPr>
                        <w:tcW w:w="1043" w:type="dxa"/>
                        <w:tcBorders>
                          <w:left w:val="single" w:sz="4" w:space="0" w:color="000000"/>
                          <w:right w:val="single" w:sz="4" w:space="0" w:color="000000"/>
                        </w:tcBorders>
                      </w:tcPr>
                      <w:p>
                        <w:pPr>
                          <w:pStyle w:val="TableParagraph"/>
                          <w:spacing w:line="209" w:lineRule="exact"/>
                          <w:ind w:right="104"/>
                          <w:jc w:val="right"/>
                          <w:rPr>
                            <w:sz w:val="20"/>
                          </w:rPr>
                        </w:pPr>
                        <w:r>
                          <w:rPr>
                            <w:spacing w:val="-5"/>
                            <w:sz w:val="20"/>
                          </w:rPr>
                          <w:t>93</w:t>
                        </w:r>
                      </w:p>
                    </w:tc>
                    <w:tc>
                      <w:tcPr>
                        <w:tcW w:w="1038" w:type="dxa"/>
                        <w:tcBorders>
                          <w:left w:val="single" w:sz="4" w:space="0" w:color="000000"/>
                          <w:right w:val="single" w:sz="4" w:space="0" w:color="000000"/>
                        </w:tcBorders>
                      </w:tcPr>
                      <w:p>
                        <w:pPr>
                          <w:pStyle w:val="TableParagraph"/>
                          <w:spacing w:line="209" w:lineRule="exact"/>
                          <w:ind w:right="103"/>
                          <w:jc w:val="right"/>
                          <w:rPr>
                            <w:sz w:val="20"/>
                          </w:rPr>
                        </w:pPr>
                        <w:r>
                          <w:rPr>
                            <w:spacing w:val="-5"/>
                            <w:sz w:val="20"/>
                          </w:rPr>
                          <w:t>14</w:t>
                        </w:r>
                      </w:p>
                    </w:tc>
                    <w:tc>
                      <w:tcPr>
                        <w:tcW w:w="1043" w:type="dxa"/>
                        <w:tcBorders>
                          <w:left w:val="single" w:sz="4" w:space="0" w:color="000000"/>
                          <w:right w:val="single" w:sz="4" w:space="0" w:color="000000"/>
                        </w:tcBorders>
                      </w:tcPr>
                      <w:p>
                        <w:pPr>
                          <w:pStyle w:val="TableParagraph"/>
                          <w:spacing w:line="209"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09" w:lineRule="exact"/>
                          <w:ind w:right="109"/>
                          <w:jc w:val="right"/>
                          <w:rPr>
                            <w:sz w:val="20"/>
                          </w:rPr>
                        </w:pPr>
                        <w:r>
                          <w:rPr>
                            <w:spacing w:val="-5"/>
                            <w:sz w:val="20"/>
                          </w:rPr>
                          <w:t>27</w:t>
                        </w:r>
                      </w:p>
                    </w:tc>
                    <w:tc>
                      <w:tcPr>
                        <w:tcW w:w="1042" w:type="dxa"/>
                        <w:tcBorders>
                          <w:left w:val="single" w:sz="4" w:space="0" w:color="000000"/>
                          <w:right w:val="single" w:sz="4" w:space="0" w:color="000000"/>
                        </w:tcBorders>
                      </w:tcPr>
                      <w:p>
                        <w:pPr>
                          <w:pStyle w:val="TableParagraph"/>
                          <w:spacing w:line="209"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09" w:lineRule="exact"/>
                          <w:ind w:right="110"/>
                          <w:jc w:val="right"/>
                          <w:rPr>
                            <w:sz w:val="20"/>
                          </w:rPr>
                        </w:pPr>
                        <w:r>
                          <w:rPr>
                            <w:spacing w:val="-5"/>
                            <w:sz w:val="20"/>
                          </w:rPr>
                          <w:t>220</w:t>
                        </w:r>
                      </w:p>
                    </w:tc>
                    <w:tc>
                      <w:tcPr>
                        <w:tcW w:w="1243" w:type="dxa"/>
                        <w:tcBorders>
                          <w:left w:val="single" w:sz="4" w:space="0" w:color="000000"/>
                          <w:right w:val="single" w:sz="4" w:space="0" w:color="000000"/>
                        </w:tcBorders>
                      </w:tcPr>
                      <w:p>
                        <w:pPr>
                          <w:pStyle w:val="TableParagraph"/>
                          <w:spacing w:line="209" w:lineRule="exact"/>
                          <w:ind w:right="110"/>
                          <w:jc w:val="right"/>
                          <w:rPr>
                            <w:b/>
                            <w:sz w:val="20"/>
                          </w:rPr>
                        </w:pPr>
                        <w:r>
                          <w:rPr>
                            <w:b/>
                            <w:spacing w:val="-5"/>
                            <w:sz w:val="20"/>
                          </w:rPr>
                          <w:t>362</w:t>
                        </w:r>
                      </w:p>
                    </w:tc>
                  </w:tr>
                  <w:tr>
                    <w:trPr>
                      <w:trHeight w:val="459" w:hRule="atLeast"/>
                    </w:trPr>
                    <w:tc>
                      <w:tcPr>
                        <w:tcW w:w="4720" w:type="dxa"/>
                      </w:tcPr>
                      <w:p>
                        <w:pPr>
                          <w:pStyle w:val="TableParagraph"/>
                          <w:spacing w:line="230" w:lineRule="exact"/>
                          <w:ind w:left="127" w:right="197"/>
                          <w:rPr>
                            <w:sz w:val="20"/>
                          </w:rPr>
                        </w:pPr>
                        <w:r>
                          <w:rPr>
                            <w:sz w:val="20"/>
                          </w:rPr>
                          <w:t>Новые</w:t>
                        </w:r>
                        <w:r>
                          <w:rPr>
                            <w:spacing w:val="-14"/>
                            <w:sz w:val="20"/>
                          </w:rPr>
                          <w:t> </w:t>
                        </w:r>
                        <w:r>
                          <w:rPr>
                            <w:sz w:val="20"/>
                          </w:rPr>
                          <w:t>системы,</w:t>
                        </w:r>
                        <w:r>
                          <w:rPr>
                            <w:spacing w:val="-14"/>
                            <w:sz w:val="20"/>
                          </w:rPr>
                          <w:t> </w:t>
                        </w:r>
                        <w:r>
                          <w:rPr>
                            <w:sz w:val="20"/>
                          </w:rPr>
                          <w:t>подающие</w:t>
                        </w:r>
                        <w:r>
                          <w:rPr>
                            <w:spacing w:val="-14"/>
                            <w:sz w:val="20"/>
                          </w:rPr>
                          <w:t> </w:t>
                        </w:r>
                        <w:r>
                          <w:rPr>
                            <w:sz w:val="20"/>
                          </w:rPr>
                          <w:t>самотеком питьевую воду</w:t>
                        </w:r>
                      </w:p>
                    </w:tc>
                    <w:tc>
                      <w:tcPr>
                        <w:tcW w:w="915" w:type="dxa"/>
                        <w:tcBorders>
                          <w:right w:val="single" w:sz="4" w:space="0" w:color="000000"/>
                        </w:tcBorders>
                      </w:tcPr>
                      <w:p>
                        <w:pPr>
                          <w:pStyle w:val="TableParagraph"/>
                          <w:spacing w:line="227"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7"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7" w:lineRule="exact"/>
                          <w:ind w:right="101"/>
                          <w:jc w:val="right"/>
                          <w:rPr>
                            <w:sz w:val="20"/>
                          </w:rPr>
                        </w:pPr>
                        <w:r>
                          <w:rPr>
                            <w:spacing w:val="-5"/>
                            <w:sz w:val="20"/>
                          </w:rPr>
                          <w:t>28</w:t>
                        </w:r>
                      </w:p>
                    </w:tc>
                    <w:tc>
                      <w:tcPr>
                        <w:tcW w:w="1043" w:type="dxa"/>
                        <w:tcBorders>
                          <w:left w:val="single" w:sz="4" w:space="0" w:color="000000"/>
                          <w:right w:val="single" w:sz="4" w:space="0" w:color="000000"/>
                        </w:tcBorders>
                      </w:tcPr>
                      <w:p>
                        <w:pPr>
                          <w:pStyle w:val="TableParagraph"/>
                          <w:spacing w:line="227"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7" w:lineRule="exact"/>
                          <w:ind w:right="100"/>
                          <w:jc w:val="right"/>
                          <w:rPr>
                            <w:sz w:val="20"/>
                          </w:rPr>
                        </w:pPr>
                        <w:r>
                          <w:rPr>
                            <w:w w:val="99"/>
                            <w:sz w:val="20"/>
                          </w:rPr>
                          <w:t>1</w:t>
                        </w:r>
                      </w:p>
                    </w:tc>
                    <w:tc>
                      <w:tcPr>
                        <w:tcW w:w="1043" w:type="dxa"/>
                        <w:tcBorders>
                          <w:left w:val="single" w:sz="4" w:space="0" w:color="000000"/>
                          <w:right w:val="single" w:sz="4" w:space="0" w:color="000000"/>
                        </w:tcBorders>
                      </w:tcPr>
                      <w:p>
                        <w:pPr>
                          <w:pStyle w:val="TableParagraph"/>
                          <w:spacing w:line="227"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7" w:lineRule="exact"/>
                          <w:ind w:right="106"/>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line="227"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7" w:lineRule="exact"/>
                          <w:ind w:right="108"/>
                          <w:jc w:val="right"/>
                          <w:rPr>
                            <w:sz w:val="20"/>
                          </w:rPr>
                        </w:pPr>
                        <w:r>
                          <w:rPr>
                            <w:w w:val="99"/>
                            <w:sz w:val="20"/>
                          </w:rPr>
                          <w:t>0</w:t>
                        </w:r>
                      </w:p>
                    </w:tc>
                    <w:tc>
                      <w:tcPr>
                        <w:tcW w:w="1243" w:type="dxa"/>
                        <w:tcBorders>
                          <w:left w:val="single" w:sz="4" w:space="0" w:color="000000"/>
                          <w:right w:val="single" w:sz="4" w:space="0" w:color="000000"/>
                        </w:tcBorders>
                      </w:tcPr>
                      <w:p>
                        <w:pPr>
                          <w:pStyle w:val="TableParagraph"/>
                          <w:spacing w:line="224" w:lineRule="exact"/>
                          <w:ind w:right="110"/>
                          <w:jc w:val="right"/>
                          <w:rPr>
                            <w:b/>
                            <w:sz w:val="20"/>
                          </w:rPr>
                        </w:pPr>
                        <w:r>
                          <w:rPr>
                            <w:b/>
                            <w:spacing w:val="-5"/>
                            <w:sz w:val="20"/>
                          </w:rPr>
                          <w:t>29</w:t>
                        </w:r>
                      </w:p>
                    </w:tc>
                  </w:tr>
                  <w:tr>
                    <w:trPr>
                      <w:trHeight w:val="460" w:hRule="atLeast"/>
                    </w:trPr>
                    <w:tc>
                      <w:tcPr>
                        <w:tcW w:w="4720" w:type="dxa"/>
                      </w:tcPr>
                      <w:p>
                        <w:pPr>
                          <w:pStyle w:val="TableParagraph"/>
                          <w:spacing w:line="230" w:lineRule="exact"/>
                          <w:ind w:left="127" w:right="197"/>
                          <w:rPr>
                            <w:sz w:val="20"/>
                          </w:rPr>
                        </w:pPr>
                        <w:r>
                          <w:rPr>
                            <w:sz w:val="20"/>
                          </w:rPr>
                          <w:t>Системы</w:t>
                        </w:r>
                        <w:r>
                          <w:rPr>
                            <w:spacing w:val="-11"/>
                            <w:sz w:val="20"/>
                          </w:rPr>
                          <w:t> </w:t>
                        </w:r>
                        <w:r>
                          <w:rPr>
                            <w:sz w:val="20"/>
                          </w:rPr>
                          <w:t>питьевой</w:t>
                        </w:r>
                        <w:r>
                          <w:rPr>
                            <w:spacing w:val="-11"/>
                            <w:sz w:val="20"/>
                          </w:rPr>
                          <w:t> </w:t>
                        </w:r>
                        <w:r>
                          <w:rPr>
                            <w:sz w:val="20"/>
                          </w:rPr>
                          <w:t>воды,</w:t>
                        </w:r>
                        <w:r>
                          <w:rPr>
                            <w:spacing w:val="-10"/>
                            <w:sz w:val="20"/>
                          </w:rPr>
                          <w:t> </w:t>
                        </w:r>
                        <w:r>
                          <w:rPr>
                            <w:sz w:val="20"/>
                          </w:rPr>
                          <w:t>улучшенные</w:t>
                        </w:r>
                        <w:r>
                          <w:rPr>
                            <w:spacing w:val="-10"/>
                            <w:sz w:val="20"/>
                          </w:rPr>
                          <w:t> </w:t>
                        </w:r>
                        <w:r>
                          <w:rPr>
                            <w:sz w:val="20"/>
                          </w:rPr>
                          <w:t>или </w:t>
                        </w:r>
                        <w:r>
                          <w:rPr>
                            <w:spacing w:val="-2"/>
                            <w:sz w:val="20"/>
                          </w:rPr>
                          <w:t>отремонтированные</w:t>
                        </w:r>
                      </w:p>
                    </w:tc>
                    <w:tc>
                      <w:tcPr>
                        <w:tcW w:w="915" w:type="dxa"/>
                        <w:tcBorders>
                          <w:right w:val="single" w:sz="4" w:space="0" w:color="000000"/>
                        </w:tcBorders>
                      </w:tcPr>
                      <w:p>
                        <w:pPr>
                          <w:pStyle w:val="TableParagraph"/>
                          <w:spacing w:line="227"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7"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7" w:lineRule="exact"/>
                          <w:ind w:right="101"/>
                          <w:jc w:val="right"/>
                          <w:rPr>
                            <w:sz w:val="20"/>
                          </w:rPr>
                        </w:pPr>
                        <w:r>
                          <w:rPr>
                            <w:spacing w:val="-5"/>
                            <w:sz w:val="20"/>
                          </w:rPr>
                          <w:t>392</w:t>
                        </w:r>
                      </w:p>
                    </w:tc>
                    <w:tc>
                      <w:tcPr>
                        <w:tcW w:w="1043" w:type="dxa"/>
                        <w:tcBorders>
                          <w:left w:val="single" w:sz="4" w:space="0" w:color="000000"/>
                          <w:right w:val="single" w:sz="4" w:space="0" w:color="000000"/>
                        </w:tcBorders>
                      </w:tcPr>
                      <w:p>
                        <w:pPr>
                          <w:pStyle w:val="TableParagraph"/>
                          <w:spacing w:line="227"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7" w:lineRule="exact"/>
                          <w:ind w:right="100"/>
                          <w:jc w:val="right"/>
                          <w:rPr>
                            <w:sz w:val="20"/>
                          </w:rPr>
                        </w:pPr>
                        <w:r>
                          <w:rPr>
                            <w:w w:val="99"/>
                            <w:sz w:val="20"/>
                          </w:rPr>
                          <w:t>2</w:t>
                        </w:r>
                      </w:p>
                    </w:tc>
                    <w:tc>
                      <w:tcPr>
                        <w:tcW w:w="1043" w:type="dxa"/>
                        <w:tcBorders>
                          <w:left w:val="single" w:sz="4" w:space="0" w:color="000000"/>
                          <w:right w:val="single" w:sz="4" w:space="0" w:color="000000"/>
                        </w:tcBorders>
                      </w:tcPr>
                      <w:p>
                        <w:pPr>
                          <w:pStyle w:val="TableParagraph"/>
                          <w:spacing w:line="227"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7" w:lineRule="exact"/>
                          <w:ind w:right="106"/>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line="227"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7" w:lineRule="exact"/>
                          <w:ind w:right="110"/>
                          <w:jc w:val="right"/>
                          <w:rPr>
                            <w:sz w:val="20"/>
                          </w:rPr>
                        </w:pPr>
                        <w:r>
                          <w:rPr>
                            <w:spacing w:val="-5"/>
                            <w:sz w:val="20"/>
                          </w:rPr>
                          <w:t>31</w:t>
                        </w:r>
                      </w:p>
                    </w:tc>
                    <w:tc>
                      <w:tcPr>
                        <w:tcW w:w="1243" w:type="dxa"/>
                        <w:tcBorders>
                          <w:left w:val="single" w:sz="4" w:space="0" w:color="000000"/>
                          <w:right w:val="single" w:sz="4" w:space="0" w:color="000000"/>
                        </w:tcBorders>
                      </w:tcPr>
                      <w:p>
                        <w:pPr>
                          <w:pStyle w:val="TableParagraph"/>
                          <w:spacing w:line="225" w:lineRule="exact"/>
                          <w:ind w:right="110"/>
                          <w:jc w:val="right"/>
                          <w:rPr>
                            <w:b/>
                            <w:sz w:val="20"/>
                          </w:rPr>
                        </w:pPr>
                        <w:r>
                          <w:rPr>
                            <w:b/>
                            <w:spacing w:val="-5"/>
                            <w:sz w:val="20"/>
                          </w:rPr>
                          <w:t>425</w:t>
                        </w:r>
                      </w:p>
                    </w:tc>
                  </w:tr>
                  <w:tr>
                    <w:trPr>
                      <w:trHeight w:val="229" w:hRule="atLeast"/>
                    </w:trPr>
                    <w:tc>
                      <w:tcPr>
                        <w:tcW w:w="4720" w:type="dxa"/>
                      </w:tcPr>
                      <w:p>
                        <w:pPr>
                          <w:pStyle w:val="TableParagraph"/>
                          <w:spacing w:line="209" w:lineRule="exact"/>
                          <w:ind w:left="127"/>
                          <w:rPr>
                            <w:sz w:val="20"/>
                          </w:rPr>
                        </w:pPr>
                        <w:r>
                          <w:rPr>
                            <w:sz w:val="20"/>
                          </w:rPr>
                          <w:t>Ремонт</w:t>
                        </w:r>
                        <w:r>
                          <w:rPr>
                            <w:spacing w:val="-6"/>
                            <w:sz w:val="20"/>
                          </w:rPr>
                          <w:t> </w:t>
                        </w:r>
                        <w:r>
                          <w:rPr>
                            <w:sz w:val="20"/>
                          </w:rPr>
                          <w:t>домов</w:t>
                        </w:r>
                        <w:r>
                          <w:rPr>
                            <w:spacing w:val="-9"/>
                            <w:sz w:val="20"/>
                          </w:rPr>
                          <w:t> </w:t>
                        </w:r>
                        <w:r>
                          <w:rPr>
                            <w:sz w:val="20"/>
                          </w:rPr>
                          <w:t>по</w:t>
                        </w:r>
                        <w:r>
                          <w:rPr>
                            <w:spacing w:val="-5"/>
                            <w:sz w:val="20"/>
                          </w:rPr>
                          <w:t> </w:t>
                        </w:r>
                        <w:r>
                          <w:rPr>
                            <w:sz w:val="20"/>
                          </w:rPr>
                          <w:t>проекту</w:t>
                        </w:r>
                        <w:r>
                          <w:rPr>
                            <w:spacing w:val="-9"/>
                            <w:sz w:val="20"/>
                          </w:rPr>
                          <w:t> </w:t>
                        </w:r>
                        <w:r>
                          <w:rPr>
                            <w:spacing w:val="-2"/>
                            <w:sz w:val="20"/>
                          </w:rPr>
                          <w:t>«ПЛАН»</w:t>
                        </w:r>
                      </w:p>
                    </w:tc>
                    <w:tc>
                      <w:tcPr>
                        <w:tcW w:w="915" w:type="dxa"/>
                        <w:tcBorders>
                          <w:right w:val="single" w:sz="4" w:space="0" w:color="000000"/>
                        </w:tcBorders>
                      </w:tcPr>
                      <w:p>
                        <w:pPr>
                          <w:pStyle w:val="TableParagraph"/>
                          <w:spacing w:line="209" w:lineRule="exact"/>
                          <w:ind w:right="99"/>
                          <w:jc w:val="right"/>
                          <w:rPr>
                            <w:sz w:val="20"/>
                          </w:rPr>
                        </w:pPr>
                        <w:r>
                          <w:rPr>
                            <w:spacing w:val="-5"/>
                            <w:sz w:val="20"/>
                          </w:rPr>
                          <w:t>265</w:t>
                        </w:r>
                      </w:p>
                    </w:tc>
                    <w:tc>
                      <w:tcPr>
                        <w:tcW w:w="1040" w:type="dxa"/>
                        <w:tcBorders>
                          <w:left w:val="single" w:sz="4" w:space="0" w:color="000000"/>
                          <w:right w:val="single" w:sz="4" w:space="0" w:color="000000"/>
                        </w:tcBorders>
                      </w:tcPr>
                      <w:p>
                        <w:pPr>
                          <w:pStyle w:val="TableParagraph"/>
                          <w:spacing w:line="209"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09" w:lineRule="exact"/>
                          <w:ind w:right="101"/>
                          <w:jc w:val="right"/>
                          <w:rPr>
                            <w:sz w:val="20"/>
                          </w:rPr>
                        </w:pPr>
                        <w:r>
                          <w:rPr>
                            <w:spacing w:val="-5"/>
                            <w:sz w:val="20"/>
                          </w:rPr>
                          <w:t>520</w:t>
                        </w:r>
                      </w:p>
                    </w:tc>
                    <w:tc>
                      <w:tcPr>
                        <w:tcW w:w="1043" w:type="dxa"/>
                        <w:tcBorders>
                          <w:left w:val="single" w:sz="4" w:space="0" w:color="000000"/>
                          <w:right w:val="single" w:sz="4" w:space="0" w:color="000000"/>
                        </w:tcBorders>
                      </w:tcPr>
                      <w:p>
                        <w:pPr>
                          <w:pStyle w:val="TableParagraph"/>
                          <w:spacing w:line="209"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09" w:lineRule="exact"/>
                          <w:ind w:right="100"/>
                          <w:jc w:val="right"/>
                          <w:rPr>
                            <w:sz w:val="20"/>
                          </w:rPr>
                        </w:pPr>
                        <w:r>
                          <w:rPr>
                            <w:w w:val="99"/>
                            <w:sz w:val="20"/>
                          </w:rPr>
                          <w:t>0</w:t>
                        </w:r>
                      </w:p>
                    </w:tc>
                    <w:tc>
                      <w:tcPr>
                        <w:tcW w:w="1043" w:type="dxa"/>
                        <w:tcBorders>
                          <w:left w:val="single" w:sz="4" w:space="0" w:color="000000"/>
                          <w:right w:val="single" w:sz="4" w:space="0" w:color="000000"/>
                        </w:tcBorders>
                      </w:tcPr>
                      <w:p>
                        <w:pPr>
                          <w:pStyle w:val="TableParagraph"/>
                          <w:spacing w:line="209"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09" w:lineRule="exact"/>
                          <w:ind w:right="106"/>
                          <w:jc w:val="right"/>
                          <w:rPr>
                            <w:sz w:val="20"/>
                          </w:rPr>
                        </w:pPr>
                        <w:r>
                          <w:rPr>
                            <w:w w:val="99"/>
                            <w:sz w:val="20"/>
                          </w:rPr>
                          <w:t>1</w:t>
                        </w:r>
                      </w:p>
                    </w:tc>
                    <w:tc>
                      <w:tcPr>
                        <w:tcW w:w="1042" w:type="dxa"/>
                        <w:tcBorders>
                          <w:left w:val="single" w:sz="4" w:space="0" w:color="000000"/>
                          <w:right w:val="single" w:sz="4" w:space="0" w:color="000000"/>
                        </w:tcBorders>
                      </w:tcPr>
                      <w:p>
                        <w:pPr>
                          <w:pStyle w:val="TableParagraph"/>
                          <w:spacing w:line="209"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09" w:lineRule="exact"/>
                          <w:ind w:right="108"/>
                          <w:jc w:val="right"/>
                          <w:rPr>
                            <w:sz w:val="20"/>
                          </w:rPr>
                        </w:pPr>
                        <w:r>
                          <w:rPr>
                            <w:w w:val="99"/>
                            <w:sz w:val="20"/>
                          </w:rPr>
                          <w:t>2</w:t>
                        </w:r>
                      </w:p>
                    </w:tc>
                    <w:tc>
                      <w:tcPr>
                        <w:tcW w:w="1243" w:type="dxa"/>
                        <w:tcBorders>
                          <w:left w:val="single" w:sz="4" w:space="0" w:color="000000"/>
                          <w:right w:val="single" w:sz="4" w:space="0" w:color="000000"/>
                        </w:tcBorders>
                      </w:tcPr>
                      <w:p>
                        <w:pPr>
                          <w:pStyle w:val="TableParagraph"/>
                          <w:spacing w:line="209" w:lineRule="exact"/>
                          <w:ind w:right="110"/>
                          <w:jc w:val="right"/>
                          <w:rPr>
                            <w:b/>
                            <w:sz w:val="20"/>
                          </w:rPr>
                        </w:pPr>
                        <w:r>
                          <w:rPr>
                            <w:b/>
                            <w:spacing w:val="-5"/>
                            <w:sz w:val="20"/>
                          </w:rPr>
                          <w:t>788</w:t>
                        </w:r>
                      </w:p>
                    </w:tc>
                  </w:tr>
                  <w:tr>
                    <w:trPr>
                      <w:trHeight w:val="229" w:hRule="atLeast"/>
                    </w:trPr>
                    <w:tc>
                      <w:tcPr>
                        <w:tcW w:w="4720" w:type="dxa"/>
                      </w:tcPr>
                      <w:p>
                        <w:pPr>
                          <w:pStyle w:val="TableParagraph"/>
                          <w:spacing w:line="209" w:lineRule="exact"/>
                          <w:ind w:left="127"/>
                          <w:rPr>
                            <w:sz w:val="20"/>
                          </w:rPr>
                        </w:pPr>
                        <w:r>
                          <w:rPr>
                            <w:sz w:val="20"/>
                          </w:rPr>
                          <w:t>Новые</w:t>
                        </w:r>
                        <w:r>
                          <w:rPr>
                            <w:spacing w:val="-9"/>
                            <w:sz w:val="20"/>
                          </w:rPr>
                          <w:t> </w:t>
                        </w:r>
                        <w:r>
                          <w:rPr>
                            <w:sz w:val="20"/>
                          </w:rPr>
                          <w:t>дома,</w:t>
                        </w:r>
                        <w:r>
                          <w:rPr>
                            <w:spacing w:val="-11"/>
                            <w:sz w:val="20"/>
                          </w:rPr>
                          <w:t> </w:t>
                        </w:r>
                        <w:r>
                          <w:rPr>
                            <w:sz w:val="20"/>
                          </w:rPr>
                          <w:t>построенные</w:t>
                        </w:r>
                        <w:r>
                          <w:rPr>
                            <w:spacing w:val="-9"/>
                            <w:sz w:val="20"/>
                          </w:rPr>
                          <w:t> </w:t>
                        </w:r>
                        <w:r>
                          <w:rPr>
                            <w:sz w:val="20"/>
                          </w:rPr>
                          <w:t>для</w:t>
                        </w:r>
                        <w:r>
                          <w:rPr>
                            <w:spacing w:val="-10"/>
                            <w:sz w:val="20"/>
                          </w:rPr>
                          <w:t> </w:t>
                        </w:r>
                        <w:r>
                          <w:rPr>
                            <w:spacing w:val="-2"/>
                            <w:sz w:val="20"/>
                          </w:rPr>
                          <w:t>нуждающихся</w:t>
                        </w:r>
                      </w:p>
                    </w:tc>
                    <w:tc>
                      <w:tcPr>
                        <w:tcW w:w="915" w:type="dxa"/>
                        <w:tcBorders>
                          <w:right w:val="single" w:sz="4" w:space="0" w:color="000000"/>
                        </w:tcBorders>
                      </w:tcPr>
                      <w:p>
                        <w:pPr>
                          <w:pStyle w:val="TableParagraph"/>
                          <w:spacing w:line="209" w:lineRule="exact"/>
                          <w:ind w:right="99"/>
                          <w:jc w:val="right"/>
                          <w:rPr>
                            <w:sz w:val="20"/>
                          </w:rPr>
                        </w:pPr>
                        <w:r>
                          <w:rPr>
                            <w:spacing w:val="-5"/>
                            <w:sz w:val="20"/>
                          </w:rPr>
                          <w:t>225</w:t>
                        </w:r>
                      </w:p>
                    </w:tc>
                    <w:tc>
                      <w:tcPr>
                        <w:tcW w:w="1040" w:type="dxa"/>
                        <w:tcBorders>
                          <w:left w:val="single" w:sz="4" w:space="0" w:color="000000"/>
                          <w:right w:val="single" w:sz="4" w:space="0" w:color="000000"/>
                        </w:tcBorders>
                      </w:tcPr>
                      <w:p>
                        <w:pPr>
                          <w:pStyle w:val="TableParagraph"/>
                          <w:spacing w:line="209"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09" w:lineRule="exact"/>
                          <w:ind w:right="101"/>
                          <w:jc w:val="right"/>
                          <w:rPr>
                            <w:sz w:val="20"/>
                          </w:rPr>
                        </w:pPr>
                        <w:r>
                          <w:rPr>
                            <w:spacing w:val="-5"/>
                            <w:sz w:val="20"/>
                          </w:rPr>
                          <w:t>596</w:t>
                        </w:r>
                      </w:p>
                    </w:tc>
                    <w:tc>
                      <w:tcPr>
                        <w:tcW w:w="1043" w:type="dxa"/>
                        <w:tcBorders>
                          <w:left w:val="single" w:sz="4" w:space="0" w:color="000000"/>
                          <w:right w:val="single" w:sz="4" w:space="0" w:color="000000"/>
                        </w:tcBorders>
                      </w:tcPr>
                      <w:p>
                        <w:pPr>
                          <w:pStyle w:val="TableParagraph"/>
                          <w:spacing w:line="209"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09" w:lineRule="exact"/>
                          <w:ind w:right="100"/>
                          <w:jc w:val="right"/>
                          <w:rPr>
                            <w:sz w:val="20"/>
                          </w:rPr>
                        </w:pPr>
                        <w:r>
                          <w:rPr>
                            <w:w w:val="99"/>
                            <w:sz w:val="20"/>
                          </w:rPr>
                          <w:t>0</w:t>
                        </w:r>
                      </w:p>
                    </w:tc>
                    <w:tc>
                      <w:tcPr>
                        <w:tcW w:w="1043" w:type="dxa"/>
                        <w:tcBorders>
                          <w:left w:val="single" w:sz="4" w:space="0" w:color="000000"/>
                          <w:right w:val="single" w:sz="4" w:space="0" w:color="000000"/>
                        </w:tcBorders>
                      </w:tcPr>
                      <w:p>
                        <w:pPr>
                          <w:pStyle w:val="TableParagraph"/>
                          <w:spacing w:line="209" w:lineRule="exact"/>
                          <w:ind w:right="104"/>
                          <w:jc w:val="right"/>
                          <w:rPr>
                            <w:sz w:val="20"/>
                          </w:rPr>
                        </w:pPr>
                        <w:r>
                          <w:rPr>
                            <w:w w:val="99"/>
                            <w:sz w:val="20"/>
                          </w:rPr>
                          <w:t>2</w:t>
                        </w:r>
                      </w:p>
                    </w:tc>
                    <w:tc>
                      <w:tcPr>
                        <w:tcW w:w="1041" w:type="dxa"/>
                        <w:tcBorders>
                          <w:left w:val="single" w:sz="4" w:space="0" w:color="000000"/>
                          <w:right w:val="single" w:sz="4" w:space="0" w:color="000000"/>
                        </w:tcBorders>
                      </w:tcPr>
                      <w:p>
                        <w:pPr>
                          <w:pStyle w:val="TableParagraph"/>
                          <w:spacing w:line="209" w:lineRule="exact"/>
                          <w:ind w:right="106"/>
                          <w:jc w:val="right"/>
                          <w:rPr>
                            <w:sz w:val="20"/>
                          </w:rPr>
                        </w:pPr>
                        <w:r>
                          <w:rPr>
                            <w:w w:val="99"/>
                            <w:sz w:val="20"/>
                          </w:rPr>
                          <w:t>6</w:t>
                        </w:r>
                      </w:p>
                    </w:tc>
                    <w:tc>
                      <w:tcPr>
                        <w:tcW w:w="1042" w:type="dxa"/>
                        <w:tcBorders>
                          <w:left w:val="single" w:sz="4" w:space="0" w:color="000000"/>
                          <w:right w:val="single" w:sz="4" w:space="0" w:color="000000"/>
                        </w:tcBorders>
                      </w:tcPr>
                      <w:p>
                        <w:pPr>
                          <w:pStyle w:val="TableParagraph"/>
                          <w:spacing w:line="209"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09" w:lineRule="exact"/>
                          <w:ind w:right="110"/>
                          <w:jc w:val="right"/>
                          <w:rPr>
                            <w:sz w:val="20"/>
                          </w:rPr>
                        </w:pPr>
                        <w:r>
                          <w:rPr>
                            <w:spacing w:val="-5"/>
                            <w:sz w:val="20"/>
                          </w:rPr>
                          <w:t>313</w:t>
                        </w:r>
                      </w:p>
                    </w:tc>
                    <w:tc>
                      <w:tcPr>
                        <w:tcW w:w="1243" w:type="dxa"/>
                        <w:tcBorders>
                          <w:left w:val="single" w:sz="4" w:space="0" w:color="000000"/>
                          <w:right w:val="single" w:sz="4" w:space="0" w:color="000000"/>
                        </w:tcBorders>
                      </w:tcPr>
                      <w:p>
                        <w:pPr>
                          <w:pStyle w:val="TableParagraph"/>
                          <w:spacing w:line="209" w:lineRule="exact"/>
                          <w:ind w:right="110"/>
                          <w:jc w:val="right"/>
                          <w:rPr>
                            <w:b/>
                            <w:sz w:val="20"/>
                          </w:rPr>
                        </w:pPr>
                        <w:r>
                          <w:rPr>
                            <w:b/>
                            <w:spacing w:val="-4"/>
                            <w:sz w:val="20"/>
                          </w:rPr>
                          <w:t>1142</w:t>
                        </w:r>
                      </w:p>
                    </w:tc>
                  </w:tr>
                  <w:tr>
                    <w:trPr>
                      <w:trHeight w:val="461" w:hRule="atLeast"/>
                    </w:trPr>
                    <w:tc>
                      <w:tcPr>
                        <w:tcW w:w="4720" w:type="dxa"/>
                      </w:tcPr>
                      <w:p>
                        <w:pPr>
                          <w:pStyle w:val="TableParagraph"/>
                          <w:spacing w:line="230" w:lineRule="exact"/>
                          <w:ind w:left="127" w:right="197"/>
                          <w:rPr>
                            <w:sz w:val="20"/>
                          </w:rPr>
                        </w:pPr>
                        <w:r>
                          <w:rPr>
                            <w:sz w:val="20"/>
                          </w:rPr>
                          <w:t>Залы для проведения общественных мероприятий,</w:t>
                        </w:r>
                        <w:r>
                          <w:rPr>
                            <w:spacing w:val="-13"/>
                            <w:sz w:val="20"/>
                          </w:rPr>
                          <w:t> </w:t>
                        </w:r>
                        <w:r>
                          <w:rPr>
                            <w:sz w:val="20"/>
                          </w:rPr>
                          <w:t>улучшенные</w:t>
                        </w:r>
                        <w:r>
                          <w:rPr>
                            <w:spacing w:val="-14"/>
                            <w:sz w:val="20"/>
                          </w:rPr>
                          <w:t> </w:t>
                        </w:r>
                        <w:r>
                          <w:rPr>
                            <w:sz w:val="20"/>
                          </w:rPr>
                          <w:t>или</w:t>
                        </w:r>
                        <w:r>
                          <w:rPr>
                            <w:spacing w:val="-14"/>
                            <w:sz w:val="20"/>
                          </w:rPr>
                          <w:t> </w:t>
                        </w:r>
                        <w:r>
                          <w:rPr>
                            <w:sz w:val="20"/>
                          </w:rPr>
                          <w:t>построенные</w:t>
                        </w:r>
                      </w:p>
                    </w:tc>
                    <w:tc>
                      <w:tcPr>
                        <w:tcW w:w="915" w:type="dxa"/>
                        <w:tcBorders>
                          <w:right w:val="single" w:sz="4" w:space="0" w:color="000000"/>
                        </w:tcBorders>
                      </w:tcPr>
                      <w:p>
                        <w:pPr>
                          <w:pStyle w:val="TableParagraph"/>
                          <w:spacing w:line="228" w:lineRule="exact"/>
                          <w:ind w:right="97"/>
                          <w:jc w:val="right"/>
                          <w:rPr>
                            <w:sz w:val="20"/>
                          </w:rPr>
                        </w:pPr>
                        <w:r>
                          <w:rPr>
                            <w:w w:val="99"/>
                            <w:sz w:val="20"/>
                          </w:rPr>
                          <w:t>2</w:t>
                        </w:r>
                      </w:p>
                    </w:tc>
                    <w:tc>
                      <w:tcPr>
                        <w:tcW w:w="1040" w:type="dxa"/>
                        <w:tcBorders>
                          <w:left w:val="single" w:sz="4" w:space="0" w:color="000000"/>
                          <w:right w:val="single" w:sz="4" w:space="0" w:color="000000"/>
                        </w:tcBorders>
                      </w:tcPr>
                      <w:p>
                        <w:pPr>
                          <w:pStyle w:val="TableParagraph"/>
                          <w:spacing w:line="228"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8" w:lineRule="exact"/>
                          <w:ind w:right="98"/>
                          <w:jc w:val="right"/>
                          <w:rPr>
                            <w:sz w:val="20"/>
                          </w:rPr>
                        </w:pPr>
                        <w:r>
                          <w:rPr>
                            <w:w w:val="99"/>
                            <w:sz w:val="20"/>
                          </w:rPr>
                          <w:t>2</w:t>
                        </w:r>
                      </w:p>
                    </w:tc>
                    <w:tc>
                      <w:tcPr>
                        <w:tcW w:w="1043" w:type="dxa"/>
                        <w:tcBorders>
                          <w:left w:val="single" w:sz="4" w:space="0" w:color="000000"/>
                          <w:right w:val="single" w:sz="4" w:space="0" w:color="000000"/>
                        </w:tcBorders>
                      </w:tcPr>
                      <w:p>
                        <w:pPr>
                          <w:pStyle w:val="TableParagraph"/>
                          <w:spacing w:line="228"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8" w:lineRule="exact"/>
                          <w:ind w:right="100"/>
                          <w:jc w:val="right"/>
                          <w:rPr>
                            <w:sz w:val="20"/>
                          </w:rPr>
                        </w:pPr>
                        <w:r>
                          <w:rPr>
                            <w:w w:val="99"/>
                            <w:sz w:val="20"/>
                          </w:rPr>
                          <w:t>3</w:t>
                        </w:r>
                      </w:p>
                    </w:tc>
                    <w:tc>
                      <w:tcPr>
                        <w:tcW w:w="1043" w:type="dxa"/>
                        <w:tcBorders>
                          <w:left w:val="single" w:sz="4" w:space="0" w:color="000000"/>
                          <w:right w:val="single" w:sz="4" w:space="0" w:color="000000"/>
                        </w:tcBorders>
                      </w:tcPr>
                      <w:p>
                        <w:pPr>
                          <w:pStyle w:val="TableParagraph"/>
                          <w:spacing w:line="228"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8" w:lineRule="exact"/>
                          <w:ind w:right="106"/>
                          <w:jc w:val="right"/>
                          <w:rPr>
                            <w:sz w:val="20"/>
                          </w:rPr>
                        </w:pPr>
                        <w:r>
                          <w:rPr>
                            <w:w w:val="99"/>
                            <w:sz w:val="20"/>
                          </w:rPr>
                          <w:t>3</w:t>
                        </w:r>
                      </w:p>
                    </w:tc>
                    <w:tc>
                      <w:tcPr>
                        <w:tcW w:w="1042" w:type="dxa"/>
                        <w:tcBorders>
                          <w:left w:val="single" w:sz="4" w:space="0" w:color="000000"/>
                          <w:right w:val="single" w:sz="4" w:space="0" w:color="000000"/>
                        </w:tcBorders>
                      </w:tcPr>
                      <w:p>
                        <w:pPr>
                          <w:pStyle w:val="TableParagraph"/>
                          <w:spacing w:line="228"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8" w:lineRule="exact"/>
                          <w:ind w:right="108"/>
                          <w:jc w:val="right"/>
                          <w:rPr>
                            <w:sz w:val="20"/>
                          </w:rPr>
                        </w:pPr>
                        <w:r>
                          <w:rPr>
                            <w:w w:val="99"/>
                            <w:sz w:val="20"/>
                          </w:rPr>
                          <w:t>2</w:t>
                        </w:r>
                      </w:p>
                    </w:tc>
                    <w:tc>
                      <w:tcPr>
                        <w:tcW w:w="1243" w:type="dxa"/>
                        <w:tcBorders>
                          <w:left w:val="single" w:sz="4" w:space="0" w:color="000000"/>
                          <w:right w:val="single" w:sz="4" w:space="0" w:color="000000"/>
                        </w:tcBorders>
                      </w:tcPr>
                      <w:p>
                        <w:pPr>
                          <w:pStyle w:val="TableParagraph"/>
                          <w:spacing w:line="226" w:lineRule="exact"/>
                          <w:ind w:right="110"/>
                          <w:jc w:val="right"/>
                          <w:rPr>
                            <w:b/>
                            <w:sz w:val="20"/>
                          </w:rPr>
                        </w:pPr>
                        <w:r>
                          <w:rPr>
                            <w:b/>
                            <w:spacing w:val="-5"/>
                            <w:sz w:val="20"/>
                          </w:rPr>
                          <w:t>12</w:t>
                        </w:r>
                      </w:p>
                    </w:tc>
                  </w:tr>
                  <w:tr>
                    <w:trPr>
                      <w:trHeight w:val="690" w:hRule="atLeast"/>
                    </w:trPr>
                    <w:tc>
                      <w:tcPr>
                        <w:tcW w:w="4720" w:type="dxa"/>
                      </w:tcPr>
                      <w:p>
                        <w:pPr>
                          <w:pStyle w:val="TableParagraph"/>
                          <w:spacing w:line="230" w:lineRule="exact"/>
                          <w:ind w:left="127" w:right="197"/>
                          <w:rPr>
                            <w:sz w:val="20"/>
                          </w:rPr>
                        </w:pPr>
                        <w:r>
                          <w:rPr>
                            <w:sz w:val="20"/>
                          </w:rPr>
                          <w:t>Руководители коммунальных служб, получившие</w:t>
                        </w:r>
                        <w:r>
                          <w:rPr>
                            <w:spacing w:val="-9"/>
                            <w:sz w:val="20"/>
                          </w:rPr>
                          <w:t> </w:t>
                        </w:r>
                        <w:r>
                          <w:rPr>
                            <w:sz w:val="20"/>
                          </w:rPr>
                          <w:t>переподготовку</w:t>
                        </w:r>
                        <w:r>
                          <w:rPr>
                            <w:spacing w:val="-10"/>
                            <w:sz w:val="20"/>
                          </w:rPr>
                          <w:t> </w:t>
                        </w:r>
                        <w:r>
                          <w:rPr>
                            <w:sz w:val="20"/>
                          </w:rPr>
                          <w:t>в</w:t>
                        </w:r>
                        <w:r>
                          <w:rPr>
                            <w:spacing w:val="-9"/>
                            <w:sz w:val="20"/>
                          </w:rPr>
                          <w:t> </w:t>
                        </w:r>
                        <w:r>
                          <w:rPr>
                            <w:sz w:val="20"/>
                          </w:rPr>
                          <w:t>течение</w:t>
                        </w:r>
                        <w:r>
                          <w:rPr>
                            <w:spacing w:val="-8"/>
                            <w:sz w:val="20"/>
                          </w:rPr>
                          <w:t> </w:t>
                        </w:r>
                        <w:r>
                          <w:rPr>
                            <w:sz w:val="20"/>
                          </w:rPr>
                          <w:t>1</w:t>
                        </w:r>
                        <w:r>
                          <w:rPr>
                            <w:spacing w:val="-9"/>
                            <w:sz w:val="20"/>
                          </w:rPr>
                          <w:t> </w:t>
                        </w:r>
                        <w:r>
                          <w:rPr>
                            <w:sz w:val="20"/>
                          </w:rPr>
                          <w:t>дня или более</w:t>
                        </w:r>
                      </w:p>
                    </w:tc>
                    <w:tc>
                      <w:tcPr>
                        <w:tcW w:w="915" w:type="dxa"/>
                        <w:tcBorders>
                          <w:right w:val="single" w:sz="4" w:space="0" w:color="000000"/>
                        </w:tcBorders>
                      </w:tcPr>
                      <w:p>
                        <w:pPr>
                          <w:pStyle w:val="TableParagraph"/>
                          <w:spacing w:line="228" w:lineRule="exact"/>
                          <w:ind w:right="99"/>
                          <w:jc w:val="right"/>
                          <w:rPr>
                            <w:sz w:val="20"/>
                          </w:rPr>
                        </w:pPr>
                        <w:r>
                          <w:rPr>
                            <w:spacing w:val="-4"/>
                            <w:sz w:val="20"/>
                          </w:rPr>
                          <w:t>2214</w:t>
                        </w:r>
                      </w:p>
                    </w:tc>
                    <w:tc>
                      <w:tcPr>
                        <w:tcW w:w="1040" w:type="dxa"/>
                        <w:tcBorders>
                          <w:left w:val="single" w:sz="4" w:space="0" w:color="000000"/>
                          <w:right w:val="single" w:sz="4" w:space="0" w:color="000000"/>
                        </w:tcBorders>
                      </w:tcPr>
                      <w:p>
                        <w:pPr>
                          <w:pStyle w:val="TableParagraph"/>
                          <w:spacing w:line="228" w:lineRule="exact"/>
                          <w:ind w:right="100"/>
                          <w:jc w:val="right"/>
                          <w:rPr>
                            <w:sz w:val="20"/>
                          </w:rPr>
                        </w:pPr>
                        <w:r>
                          <w:rPr>
                            <w:spacing w:val="-5"/>
                            <w:sz w:val="20"/>
                          </w:rPr>
                          <w:t>95</w:t>
                        </w:r>
                      </w:p>
                    </w:tc>
                    <w:tc>
                      <w:tcPr>
                        <w:tcW w:w="1040" w:type="dxa"/>
                        <w:tcBorders>
                          <w:left w:val="single" w:sz="4" w:space="0" w:color="000000"/>
                          <w:right w:val="single" w:sz="4" w:space="0" w:color="000000"/>
                        </w:tcBorders>
                      </w:tcPr>
                      <w:p>
                        <w:pPr>
                          <w:pStyle w:val="TableParagraph"/>
                          <w:spacing w:line="228" w:lineRule="exact"/>
                          <w:ind w:right="101"/>
                          <w:jc w:val="right"/>
                          <w:rPr>
                            <w:sz w:val="20"/>
                          </w:rPr>
                        </w:pPr>
                        <w:r>
                          <w:rPr>
                            <w:spacing w:val="-4"/>
                            <w:sz w:val="20"/>
                          </w:rPr>
                          <w:t>3522</w:t>
                        </w:r>
                      </w:p>
                    </w:tc>
                    <w:tc>
                      <w:tcPr>
                        <w:tcW w:w="1043" w:type="dxa"/>
                        <w:tcBorders>
                          <w:left w:val="single" w:sz="4" w:space="0" w:color="000000"/>
                          <w:right w:val="single" w:sz="4" w:space="0" w:color="000000"/>
                        </w:tcBorders>
                      </w:tcPr>
                      <w:p>
                        <w:pPr>
                          <w:pStyle w:val="TableParagraph"/>
                          <w:spacing w:line="228" w:lineRule="exact"/>
                          <w:ind w:right="104"/>
                          <w:jc w:val="right"/>
                          <w:rPr>
                            <w:sz w:val="20"/>
                          </w:rPr>
                        </w:pPr>
                        <w:r>
                          <w:rPr>
                            <w:spacing w:val="-5"/>
                            <w:sz w:val="20"/>
                          </w:rPr>
                          <w:t>232</w:t>
                        </w:r>
                      </w:p>
                    </w:tc>
                    <w:tc>
                      <w:tcPr>
                        <w:tcW w:w="1038" w:type="dxa"/>
                        <w:tcBorders>
                          <w:left w:val="single" w:sz="4" w:space="0" w:color="000000"/>
                          <w:right w:val="single" w:sz="4" w:space="0" w:color="000000"/>
                        </w:tcBorders>
                      </w:tcPr>
                      <w:p>
                        <w:pPr>
                          <w:pStyle w:val="TableParagraph"/>
                          <w:spacing w:line="228" w:lineRule="exact"/>
                          <w:ind w:right="103"/>
                          <w:jc w:val="right"/>
                          <w:rPr>
                            <w:sz w:val="20"/>
                          </w:rPr>
                        </w:pPr>
                        <w:r>
                          <w:rPr>
                            <w:spacing w:val="-5"/>
                            <w:sz w:val="20"/>
                          </w:rPr>
                          <w:t>200</w:t>
                        </w:r>
                      </w:p>
                    </w:tc>
                    <w:tc>
                      <w:tcPr>
                        <w:tcW w:w="1043" w:type="dxa"/>
                        <w:tcBorders>
                          <w:left w:val="single" w:sz="4" w:space="0" w:color="000000"/>
                          <w:right w:val="single" w:sz="4" w:space="0" w:color="000000"/>
                        </w:tcBorders>
                      </w:tcPr>
                      <w:p>
                        <w:pPr>
                          <w:pStyle w:val="TableParagraph"/>
                          <w:spacing w:line="228" w:lineRule="exact"/>
                          <w:ind w:right="107"/>
                          <w:jc w:val="right"/>
                          <w:rPr>
                            <w:sz w:val="20"/>
                          </w:rPr>
                        </w:pPr>
                        <w:r>
                          <w:rPr>
                            <w:spacing w:val="-4"/>
                            <w:sz w:val="20"/>
                          </w:rPr>
                          <w:t>3575</w:t>
                        </w:r>
                      </w:p>
                    </w:tc>
                    <w:tc>
                      <w:tcPr>
                        <w:tcW w:w="1041" w:type="dxa"/>
                        <w:tcBorders>
                          <w:left w:val="single" w:sz="4" w:space="0" w:color="000000"/>
                          <w:right w:val="single" w:sz="4" w:space="0" w:color="000000"/>
                        </w:tcBorders>
                      </w:tcPr>
                      <w:p>
                        <w:pPr>
                          <w:pStyle w:val="TableParagraph"/>
                          <w:spacing w:line="228" w:lineRule="exact"/>
                          <w:ind w:right="109"/>
                          <w:jc w:val="right"/>
                          <w:rPr>
                            <w:sz w:val="20"/>
                          </w:rPr>
                        </w:pPr>
                        <w:r>
                          <w:rPr>
                            <w:spacing w:val="-5"/>
                            <w:sz w:val="20"/>
                          </w:rPr>
                          <w:t>814</w:t>
                        </w:r>
                      </w:p>
                    </w:tc>
                    <w:tc>
                      <w:tcPr>
                        <w:tcW w:w="1042" w:type="dxa"/>
                        <w:tcBorders>
                          <w:left w:val="single" w:sz="4" w:space="0" w:color="000000"/>
                          <w:right w:val="single" w:sz="4" w:space="0" w:color="000000"/>
                        </w:tcBorders>
                      </w:tcPr>
                      <w:p>
                        <w:pPr>
                          <w:pStyle w:val="TableParagraph"/>
                          <w:spacing w:line="228" w:lineRule="exact"/>
                          <w:ind w:right="111"/>
                          <w:jc w:val="right"/>
                          <w:rPr>
                            <w:sz w:val="20"/>
                          </w:rPr>
                        </w:pPr>
                        <w:r>
                          <w:rPr>
                            <w:spacing w:val="-5"/>
                            <w:sz w:val="20"/>
                          </w:rPr>
                          <w:t>20</w:t>
                        </w:r>
                      </w:p>
                    </w:tc>
                    <w:tc>
                      <w:tcPr>
                        <w:tcW w:w="1041" w:type="dxa"/>
                        <w:tcBorders>
                          <w:left w:val="single" w:sz="4" w:space="0" w:color="000000"/>
                          <w:right w:val="single" w:sz="4" w:space="0" w:color="000000"/>
                        </w:tcBorders>
                      </w:tcPr>
                      <w:p>
                        <w:pPr>
                          <w:pStyle w:val="TableParagraph"/>
                          <w:spacing w:line="228" w:lineRule="exact"/>
                          <w:ind w:right="110"/>
                          <w:jc w:val="right"/>
                          <w:rPr>
                            <w:sz w:val="20"/>
                          </w:rPr>
                        </w:pPr>
                        <w:r>
                          <w:rPr>
                            <w:spacing w:val="-4"/>
                            <w:sz w:val="20"/>
                          </w:rPr>
                          <w:t>2693</w:t>
                        </w:r>
                      </w:p>
                    </w:tc>
                    <w:tc>
                      <w:tcPr>
                        <w:tcW w:w="1243" w:type="dxa"/>
                        <w:tcBorders>
                          <w:left w:val="single" w:sz="4" w:space="0" w:color="000000"/>
                          <w:right w:val="single" w:sz="4" w:space="0" w:color="000000"/>
                        </w:tcBorders>
                      </w:tcPr>
                      <w:p>
                        <w:pPr>
                          <w:pStyle w:val="TableParagraph"/>
                          <w:spacing w:line="225" w:lineRule="exact"/>
                          <w:ind w:right="110"/>
                          <w:jc w:val="right"/>
                          <w:rPr>
                            <w:b/>
                            <w:sz w:val="20"/>
                          </w:rPr>
                        </w:pPr>
                        <w:r>
                          <w:rPr>
                            <w:b/>
                            <w:spacing w:val="-2"/>
                            <w:sz w:val="20"/>
                          </w:rPr>
                          <w:t>13365</w:t>
                        </w:r>
                      </w:p>
                    </w:tc>
                  </w:tr>
                  <w:tr>
                    <w:trPr>
                      <w:trHeight w:val="229" w:hRule="atLeast"/>
                    </w:trPr>
                    <w:tc>
                      <w:tcPr>
                        <w:tcW w:w="4720" w:type="dxa"/>
                      </w:tcPr>
                      <w:p>
                        <w:pPr>
                          <w:pStyle w:val="TableParagraph"/>
                          <w:spacing w:line="209" w:lineRule="exact"/>
                          <w:ind w:left="127"/>
                          <w:rPr>
                            <w:sz w:val="20"/>
                          </w:rPr>
                        </w:pPr>
                        <w:r>
                          <w:rPr>
                            <w:spacing w:val="-2"/>
                            <w:sz w:val="20"/>
                          </w:rPr>
                          <w:t>Километры</w:t>
                        </w:r>
                        <w:r>
                          <w:rPr>
                            <w:spacing w:val="6"/>
                            <w:sz w:val="20"/>
                          </w:rPr>
                          <w:t> </w:t>
                        </w:r>
                        <w:r>
                          <w:rPr>
                            <w:spacing w:val="-2"/>
                            <w:sz w:val="20"/>
                          </w:rPr>
                          <w:t>перестроенных</w:t>
                        </w:r>
                        <w:r>
                          <w:rPr>
                            <w:spacing w:val="7"/>
                            <w:sz w:val="20"/>
                          </w:rPr>
                          <w:t> </w:t>
                        </w:r>
                        <w:r>
                          <w:rPr>
                            <w:spacing w:val="-2"/>
                            <w:sz w:val="20"/>
                          </w:rPr>
                          <w:t>автодорог</w:t>
                        </w:r>
                      </w:p>
                    </w:tc>
                    <w:tc>
                      <w:tcPr>
                        <w:tcW w:w="915" w:type="dxa"/>
                        <w:tcBorders>
                          <w:right w:val="single" w:sz="4" w:space="0" w:color="000000"/>
                        </w:tcBorders>
                      </w:tcPr>
                      <w:p>
                        <w:pPr>
                          <w:pStyle w:val="TableParagraph"/>
                          <w:spacing w:line="209" w:lineRule="exact"/>
                          <w:ind w:right="99"/>
                          <w:jc w:val="right"/>
                          <w:rPr>
                            <w:sz w:val="20"/>
                          </w:rPr>
                        </w:pPr>
                        <w:r>
                          <w:rPr>
                            <w:spacing w:val="-5"/>
                            <w:sz w:val="20"/>
                          </w:rPr>
                          <w:t>1,2</w:t>
                        </w:r>
                      </w:p>
                    </w:tc>
                    <w:tc>
                      <w:tcPr>
                        <w:tcW w:w="1040" w:type="dxa"/>
                        <w:tcBorders>
                          <w:left w:val="single" w:sz="4" w:space="0" w:color="000000"/>
                          <w:right w:val="single" w:sz="4" w:space="0" w:color="000000"/>
                        </w:tcBorders>
                      </w:tcPr>
                      <w:p>
                        <w:pPr>
                          <w:pStyle w:val="TableParagraph"/>
                          <w:spacing w:line="209"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09" w:lineRule="exact"/>
                          <w:ind w:right="101"/>
                          <w:jc w:val="right"/>
                          <w:rPr>
                            <w:sz w:val="20"/>
                          </w:rPr>
                        </w:pPr>
                        <w:r>
                          <w:rPr>
                            <w:spacing w:val="-5"/>
                            <w:sz w:val="20"/>
                          </w:rPr>
                          <w:t>26</w:t>
                        </w:r>
                      </w:p>
                    </w:tc>
                    <w:tc>
                      <w:tcPr>
                        <w:tcW w:w="1043" w:type="dxa"/>
                        <w:tcBorders>
                          <w:left w:val="single" w:sz="4" w:space="0" w:color="000000"/>
                          <w:right w:val="single" w:sz="4" w:space="0" w:color="000000"/>
                        </w:tcBorders>
                      </w:tcPr>
                      <w:p>
                        <w:pPr>
                          <w:pStyle w:val="TableParagraph"/>
                          <w:spacing w:line="209"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09" w:lineRule="exact"/>
                          <w:ind w:right="100"/>
                          <w:jc w:val="right"/>
                          <w:rPr>
                            <w:sz w:val="20"/>
                          </w:rPr>
                        </w:pPr>
                        <w:r>
                          <w:rPr>
                            <w:w w:val="99"/>
                            <w:sz w:val="20"/>
                          </w:rPr>
                          <w:t>0</w:t>
                        </w:r>
                      </w:p>
                    </w:tc>
                    <w:tc>
                      <w:tcPr>
                        <w:tcW w:w="1043" w:type="dxa"/>
                        <w:tcBorders>
                          <w:left w:val="single" w:sz="4" w:space="0" w:color="000000"/>
                          <w:right w:val="single" w:sz="4" w:space="0" w:color="000000"/>
                        </w:tcBorders>
                      </w:tcPr>
                      <w:p>
                        <w:pPr>
                          <w:pStyle w:val="TableParagraph"/>
                          <w:spacing w:line="209"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09" w:lineRule="exact"/>
                          <w:ind w:right="106"/>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line="209"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09" w:lineRule="exact"/>
                          <w:ind w:right="110"/>
                          <w:jc w:val="right"/>
                          <w:rPr>
                            <w:sz w:val="20"/>
                          </w:rPr>
                        </w:pPr>
                        <w:r>
                          <w:rPr>
                            <w:spacing w:val="-4"/>
                            <w:sz w:val="20"/>
                          </w:rPr>
                          <w:t>53,4</w:t>
                        </w:r>
                      </w:p>
                    </w:tc>
                    <w:tc>
                      <w:tcPr>
                        <w:tcW w:w="1243" w:type="dxa"/>
                        <w:tcBorders>
                          <w:left w:val="single" w:sz="4" w:space="0" w:color="000000"/>
                          <w:right w:val="single" w:sz="4" w:space="0" w:color="000000"/>
                        </w:tcBorders>
                      </w:tcPr>
                      <w:p>
                        <w:pPr>
                          <w:pStyle w:val="TableParagraph"/>
                          <w:spacing w:line="209" w:lineRule="exact"/>
                          <w:ind w:right="110"/>
                          <w:jc w:val="right"/>
                          <w:rPr>
                            <w:b/>
                            <w:sz w:val="20"/>
                          </w:rPr>
                        </w:pPr>
                        <w:r>
                          <w:rPr>
                            <w:b/>
                            <w:spacing w:val="-4"/>
                            <w:sz w:val="20"/>
                          </w:rPr>
                          <w:t>80,6</w:t>
                        </w:r>
                      </w:p>
                    </w:tc>
                  </w:tr>
                  <w:tr>
                    <w:trPr>
                      <w:trHeight w:val="230" w:hRule="atLeast"/>
                    </w:trPr>
                    <w:tc>
                      <w:tcPr>
                        <w:tcW w:w="4720" w:type="dxa"/>
                      </w:tcPr>
                      <w:p>
                        <w:pPr>
                          <w:pStyle w:val="TableParagraph"/>
                          <w:spacing w:line="210" w:lineRule="exact"/>
                          <w:ind w:left="127"/>
                          <w:rPr>
                            <w:sz w:val="20"/>
                          </w:rPr>
                        </w:pPr>
                        <w:r>
                          <w:rPr>
                            <w:spacing w:val="-2"/>
                            <w:sz w:val="20"/>
                          </w:rPr>
                          <w:t>Построенные</w:t>
                        </w:r>
                        <w:r>
                          <w:rPr>
                            <w:spacing w:val="6"/>
                            <w:sz w:val="20"/>
                          </w:rPr>
                          <w:t> </w:t>
                        </w:r>
                        <w:r>
                          <w:rPr>
                            <w:spacing w:val="-2"/>
                            <w:sz w:val="20"/>
                          </w:rPr>
                          <w:t>мосты</w:t>
                        </w:r>
                      </w:p>
                    </w:tc>
                    <w:tc>
                      <w:tcPr>
                        <w:tcW w:w="915" w:type="dxa"/>
                        <w:tcBorders>
                          <w:right w:val="single" w:sz="4" w:space="0" w:color="000000"/>
                        </w:tcBorders>
                      </w:tcPr>
                      <w:p>
                        <w:pPr>
                          <w:pStyle w:val="TableParagraph"/>
                          <w:spacing w:line="210"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10"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10" w:lineRule="exact"/>
                          <w:ind w:right="98"/>
                          <w:jc w:val="right"/>
                          <w:rPr>
                            <w:sz w:val="20"/>
                          </w:rPr>
                        </w:pPr>
                        <w:r>
                          <w:rPr>
                            <w:w w:val="99"/>
                            <w:sz w:val="20"/>
                          </w:rPr>
                          <w:t>4</w:t>
                        </w:r>
                      </w:p>
                    </w:tc>
                    <w:tc>
                      <w:tcPr>
                        <w:tcW w:w="1043" w:type="dxa"/>
                        <w:tcBorders>
                          <w:left w:val="single" w:sz="4" w:space="0" w:color="000000"/>
                          <w:right w:val="single" w:sz="4" w:space="0" w:color="000000"/>
                        </w:tcBorders>
                      </w:tcPr>
                      <w:p>
                        <w:pPr>
                          <w:pStyle w:val="TableParagraph"/>
                          <w:spacing w:line="210" w:lineRule="exact"/>
                          <w:ind w:right="102"/>
                          <w:jc w:val="right"/>
                          <w:rPr>
                            <w:sz w:val="20"/>
                          </w:rPr>
                        </w:pPr>
                        <w:r>
                          <w:rPr>
                            <w:w w:val="99"/>
                            <w:sz w:val="20"/>
                          </w:rPr>
                          <w:t>2</w:t>
                        </w:r>
                      </w:p>
                    </w:tc>
                    <w:tc>
                      <w:tcPr>
                        <w:tcW w:w="1038" w:type="dxa"/>
                        <w:tcBorders>
                          <w:left w:val="single" w:sz="4" w:space="0" w:color="000000"/>
                          <w:right w:val="single" w:sz="4" w:space="0" w:color="000000"/>
                        </w:tcBorders>
                      </w:tcPr>
                      <w:p>
                        <w:pPr>
                          <w:pStyle w:val="TableParagraph"/>
                          <w:spacing w:line="210" w:lineRule="exact"/>
                          <w:ind w:right="103"/>
                          <w:jc w:val="right"/>
                          <w:rPr>
                            <w:sz w:val="20"/>
                          </w:rPr>
                        </w:pPr>
                        <w:r>
                          <w:rPr>
                            <w:spacing w:val="-5"/>
                            <w:sz w:val="20"/>
                          </w:rPr>
                          <w:t>11</w:t>
                        </w:r>
                      </w:p>
                    </w:tc>
                    <w:tc>
                      <w:tcPr>
                        <w:tcW w:w="1043" w:type="dxa"/>
                        <w:tcBorders>
                          <w:left w:val="single" w:sz="4" w:space="0" w:color="000000"/>
                          <w:right w:val="single" w:sz="4" w:space="0" w:color="000000"/>
                        </w:tcBorders>
                      </w:tcPr>
                      <w:p>
                        <w:pPr>
                          <w:pStyle w:val="TableParagraph"/>
                          <w:spacing w:line="210"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10" w:lineRule="exact"/>
                          <w:ind w:right="106"/>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line="210"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10" w:lineRule="exact"/>
                          <w:ind w:right="108"/>
                          <w:jc w:val="right"/>
                          <w:rPr>
                            <w:sz w:val="20"/>
                          </w:rPr>
                        </w:pPr>
                        <w:r>
                          <w:rPr>
                            <w:w w:val="99"/>
                            <w:sz w:val="20"/>
                          </w:rPr>
                          <w:t>1</w:t>
                        </w:r>
                      </w:p>
                    </w:tc>
                    <w:tc>
                      <w:tcPr>
                        <w:tcW w:w="1243" w:type="dxa"/>
                        <w:tcBorders>
                          <w:left w:val="single" w:sz="4" w:space="0" w:color="000000"/>
                          <w:right w:val="single" w:sz="4" w:space="0" w:color="000000"/>
                        </w:tcBorders>
                      </w:tcPr>
                      <w:p>
                        <w:pPr>
                          <w:pStyle w:val="TableParagraph"/>
                          <w:spacing w:line="210" w:lineRule="exact"/>
                          <w:ind w:right="110"/>
                          <w:jc w:val="right"/>
                          <w:rPr>
                            <w:b/>
                            <w:sz w:val="20"/>
                          </w:rPr>
                        </w:pPr>
                        <w:r>
                          <w:rPr>
                            <w:b/>
                            <w:spacing w:val="-5"/>
                            <w:sz w:val="20"/>
                          </w:rPr>
                          <w:t>18</w:t>
                        </w:r>
                      </w:p>
                    </w:tc>
                  </w:tr>
                  <w:tr>
                    <w:trPr>
                      <w:trHeight w:val="461" w:hRule="atLeast"/>
                    </w:trPr>
                    <w:tc>
                      <w:tcPr>
                        <w:tcW w:w="4720" w:type="dxa"/>
                      </w:tcPr>
                      <w:p>
                        <w:pPr>
                          <w:pStyle w:val="TableParagraph"/>
                          <w:spacing w:line="230" w:lineRule="exact"/>
                          <w:ind w:left="127" w:right="197"/>
                          <w:rPr>
                            <w:sz w:val="20"/>
                          </w:rPr>
                        </w:pPr>
                        <w:r>
                          <w:rPr>
                            <w:sz w:val="20"/>
                          </w:rPr>
                          <w:t>Семьи,</w:t>
                        </w:r>
                        <w:r>
                          <w:rPr>
                            <w:spacing w:val="-10"/>
                            <w:sz w:val="20"/>
                          </w:rPr>
                          <w:t> </w:t>
                        </w:r>
                        <w:r>
                          <w:rPr>
                            <w:sz w:val="20"/>
                          </w:rPr>
                          <w:t>которым</w:t>
                        </w:r>
                        <w:r>
                          <w:rPr>
                            <w:spacing w:val="-13"/>
                            <w:sz w:val="20"/>
                          </w:rPr>
                          <w:t> </w:t>
                        </w:r>
                        <w:r>
                          <w:rPr>
                            <w:sz w:val="20"/>
                          </w:rPr>
                          <w:t>помогли</w:t>
                        </w:r>
                        <w:r>
                          <w:rPr>
                            <w:spacing w:val="-12"/>
                            <w:sz w:val="20"/>
                          </w:rPr>
                          <w:t> </w:t>
                        </w:r>
                        <w:r>
                          <w:rPr>
                            <w:sz w:val="20"/>
                          </w:rPr>
                          <w:t>напрямую</w:t>
                        </w:r>
                        <w:r>
                          <w:rPr>
                            <w:spacing w:val="-11"/>
                            <w:sz w:val="20"/>
                          </w:rPr>
                          <w:t> </w:t>
                        </w:r>
                        <w:r>
                          <w:rPr>
                            <w:sz w:val="20"/>
                          </w:rPr>
                          <w:t>службы контроля эрозии почвы</w:t>
                        </w:r>
                      </w:p>
                    </w:tc>
                    <w:tc>
                      <w:tcPr>
                        <w:tcW w:w="915" w:type="dxa"/>
                        <w:tcBorders>
                          <w:right w:val="single" w:sz="4" w:space="0" w:color="000000"/>
                        </w:tcBorders>
                      </w:tcPr>
                      <w:p>
                        <w:pPr>
                          <w:pStyle w:val="TableParagraph"/>
                          <w:spacing w:line="228"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8" w:lineRule="exact"/>
                          <w:ind w:right="97"/>
                          <w:jc w:val="right"/>
                          <w:rPr>
                            <w:sz w:val="20"/>
                          </w:rPr>
                        </w:pPr>
                        <w:r>
                          <w:rPr>
                            <w:w w:val="99"/>
                            <w:sz w:val="20"/>
                          </w:rPr>
                          <w:t>0</w:t>
                        </w:r>
                      </w:p>
                    </w:tc>
                    <w:tc>
                      <w:tcPr>
                        <w:tcW w:w="1040" w:type="dxa"/>
                        <w:tcBorders>
                          <w:left w:val="single" w:sz="4" w:space="0" w:color="000000"/>
                          <w:right w:val="single" w:sz="4" w:space="0" w:color="000000"/>
                        </w:tcBorders>
                      </w:tcPr>
                      <w:p>
                        <w:pPr>
                          <w:pStyle w:val="TableParagraph"/>
                          <w:spacing w:line="228" w:lineRule="exact"/>
                          <w:ind w:right="101"/>
                          <w:jc w:val="right"/>
                          <w:rPr>
                            <w:sz w:val="20"/>
                          </w:rPr>
                        </w:pPr>
                        <w:r>
                          <w:rPr>
                            <w:spacing w:val="-4"/>
                            <w:sz w:val="20"/>
                          </w:rPr>
                          <w:t>1092</w:t>
                        </w:r>
                      </w:p>
                    </w:tc>
                    <w:tc>
                      <w:tcPr>
                        <w:tcW w:w="1043" w:type="dxa"/>
                        <w:tcBorders>
                          <w:left w:val="single" w:sz="4" w:space="0" w:color="000000"/>
                          <w:right w:val="single" w:sz="4" w:space="0" w:color="000000"/>
                        </w:tcBorders>
                      </w:tcPr>
                      <w:p>
                        <w:pPr>
                          <w:pStyle w:val="TableParagraph"/>
                          <w:spacing w:line="228" w:lineRule="exact"/>
                          <w:ind w:right="102"/>
                          <w:jc w:val="right"/>
                          <w:rPr>
                            <w:sz w:val="20"/>
                          </w:rPr>
                        </w:pPr>
                        <w:r>
                          <w:rPr>
                            <w:w w:val="99"/>
                            <w:sz w:val="20"/>
                          </w:rPr>
                          <w:t>0</w:t>
                        </w:r>
                      </w:p>
                    </w:tc>
                    <w:tc>
                      <w:tcPr>
                        <w:tcW w:w="1038" w:type="dxa"/>
                        <w:tcBorders>
                          <w:left w:val="single" w:sz="4" w:space="0" w:color="000000"/>
                          <w:right w:val="single" w:sz="4" w:space="0" w:color="000000"/>
                        </w:tcBorders>
                      </w:tcPr>
                      <w:p>
                        <w:pPr>
                          <w:pStyle w:val="TableParagraph"/>
                          <w:spacing w:line="228" w:lineRule="exact"/>
                          <w:ind w:right="103"/>
                          <w:jc w:val="right"/>
                          <w:rPr>
                            <w:sz w:val="20"/>
                          </w:rPr>
                        </w:pPr>
                        <w:r>
                          <w:rPr>
                            <w:spacing w:val="-4"/>
                            <w:sz w:val="20"/>
                          </w:rPr>
                          <w:t>1500</w:t>
                        </w:r>
                      </w:p>
                    </w:tc>
                    <w:tc>
                      <w:tcPr>
                        <w:tcW w:w="1043" w:type="dxa"/>
                        <w:tcBorders>
                          <w:left w:val="single" w:sz="4" w:space="0" w:color="000000"/>
                          <w:right w:val="single" w:sz="4" w:space="0" w:color="000000"/>
                        </w:tcBorders>
                      </w:tcPr>
                      <w:p>
                        <w:pPr>
                          <w:pStyle w:val="TableParagraph"/>
                          <w:spacing w:line="228" w:lineRule="exact"/>
                          <w:ind w:right="104"/>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8" w:lineRule="exact"/>
                          <w:ind w:right="106"/>
                          <w:jc w:val="right"/>
                          <w:rPr>
                            <w:sz w:val="20"/>
                          </w:rPr>
                        </w:pPr>
                        <w:r>
                          <w:rPr>
                            <w:w w:val="99"/>
                            <w:sz w:val="20"/>
                          </w:rPr>
                          <w:t>0</w:t>
                        </w:r>
                      </w:p>
                    </w:tc>
                    <w:tc>
                      <w:tcPr>
                        <w:tcW w:w="1042" w:type="dxa"/>
                        <w:tcBorders>
                          <w:left w:val="single" w:sz="4" w:space="0" w:color="000000"/>
                          <w:right w:val="single" w:sz="4" w:space="0" w:color="000000"/>
                        </w:tcBorders>
                      </w:tcPr>
                      <w:p>
                        <w:pPr>
                          <w:pStyle w:val="TableParagraph"/>
                          <w:spacing w:line="228" w:lineRule="exact"/>
                          <w:ind w:right="108"/>
                          <w:jc w:val="right"/>
                          <w:rPr>
                            <w:sz w:val="20"/>
                          </w:rPr>
                        </w:pPr>
                        <w:r>
                          <w:rPr>
                            <w:w w:val="99"/>
                            <w:sz w:val="20"/>
                          </w:rPr>
                          <w:t>0</w:t>
                        </w:r>
                      </w:p>
                    </w:tc>
                    <w:tc>
                      <w:tcPr>
                        <w:tcW w:w="1041" w:type="dxa"/>
                        <w:tcBorders>
                          <w:left w:val="single" w:sz="4" w:space="0" w:color="000000"/>
                          <w:right w:val="single" w:sz="4" w:space="0" w:color="000000"/>
                        </w:tcBorders>
                      </w:tcPr>
                      <w:p>
                        <w:pPr>
                          <w:pStyle w:val="TableParagraph"/>
                          <w:spacing w:line="228" w:lineRule="exact"/>
                          <w:ind w:right="110"/>
                          <w:jc w:val="right"/>
                          <w:rPr>
                            <w:sz w:val="20"/>
                          </w:rPr>
                        </w:pPr>
                        <w:r>
                          <w:rPr>
                            <w:spacing w:val="-2"/>
                            <w:sz w:val="20"/>
                          </w:rPr>
                          <w:t>18405</w:t>
                        </w:r>
                      </w:p>
                    </w:tc>
                    <w:tc>
                      <w:tcPr>
                        <w:tcW w:w="1243" w:type="dxa"/>
                        <w:tcBorders>
                          <w:left w:val="single" w:sz="4" w:space="0" w:color="000000"/>
                          <w:right w:val="single" w:sz="4" w:space="0" w:color="000000"/>
                        </w:tcBorders>
                      </w:tcPr>
                      <w:p>
                        <w:pPr>
                          <w:pStyle w:val="TableParagraph"/>
                          <w:spacing w:line="225" w:lineRule="exact"/>
                          <w:ind w:right="110"/>
                          <w:jc w:val="right"/>
                          <w:rPr>
                            <w:b/>
                            <w:sz w:val="20"/>
                          </w:rPr>
                        </w:pPr>
                        <w:r>
                          <w:rPr>
                            <w:b/>
                            <w:spacing w:val="-2"/>
                            <w:sz w:val="20"/>
                          </w:rPr>
                          <w:t>20997</w:t>
                        </w:r>
                      </w:p>
                    </w:tc>
                  </w:tr>
                  <w:tr>
                    <w:trPr>
                      <w:trHeight w:val="231" w:hRule="atLeast"/>
                    </w:trPr>
                    <w:tc>
                      <w:tcPr>
                        <w:tcW w:w="4720" w:type="dxa"/>
                        <w:tcBorders>
                          <w:bottom w:val="single" w:sz="4" w:space="0" w:color="000000"/>
                        </w:tcBorders>
                      </w:tcPr>
                      <w:p>
                        <w:pPr>
                          <w:pStyle w:val="TableParagraph"/>
                          <w:spacing w:line="211" w:lineRule="exact"/>
                          <w:ind w:left="127"/>
                          <w:rPr>
                            <w:sz w:val="20"/>
                          </w:rPr>
                        </w:pPr>
                        <w:r>
                          <w:rPr>
                            <w:sz w:val="20"/>
                          </w:rPr>
                          <w:t>Дома,</w:t>
                        </w:r>
                        <w:r>
                          <w:rPr>
                            <w:spacing w:val="-11"/>
                            <w:sz w:val="20"/>
                          </w:rPr>
                          <w:t> </w:t>
                        </w:r>
                        <w:r>
                          <w:rPr>
                            <w:sz w:val="20"/>
                          </w:rPr>
                          <w:t>заново</w:t>
                        </w:r>
                        <w:r>
                          <w:rPr>
                            <w:spacing w:val="-7"/>
                            <w:sz w:val="20"/>
                          </w:rPr>
                          <w:t> </w:t>
                        </w:r>
                        <w:r>
                          <w:rPr>
                            <w:spacing w:val="-2"/>
                            <w:sz w:val="20"/>
                          </w:rPr>
                          <w:t>электрифицированные</w:t>
                        </w:r>
                      </w:p>
                    </w:tc>
                    <w:tc>
                      <w:tcPr>
                        <w:tcW w:w="915" w:type="dxa"/>
                        <w:tcBorders>
                          <w:bottom w:val="single" w:sz="4" w:space="0" w:color="000000"/>
                          <w:right w:val="single" w:sz="4" w:space="0" w:color="000000"/>
                        </w:tcBorders>
                      </w:tcPr>
                      <w:p>
                        <w:pPr>
                          <w:pStyle w:val="TableParagraph"/>
                          <w:spacing w:line="211" w:lineRule="exact"/>
                          <w:ind w:right="99"/>
                          <w:jc w:val="right"/>
                          <w:rPr>
                            <w:sz w:val="20"/>
                          </w:rPr>
                        </w:pPr>
                        <w:r>
                          <w:rPr>
                            <w:spacing w:val="-5"/>
                            <w:sz w:val="20"/>
                          </w:rPr>
                          <w:t>448</w:t>
                        </w:r>
                      </w:p>
                    </w:tc>
                    <w:tc>
                      <w:tcPr>
                        <w:tcW w:w="1040" w:type="dxa"/>
                        <w:tcBorders>
                          <w:left w:val="single" w:sz="4" w:space="0" w:color="000000"/>
                          <w:bottom w:val="single" w:sz="4" w:space="0" w:color="000000"/>
                          <w:right w:val="single" w:sz="4" w:space="0" w:color="000000"/>
                        </w:tcBorders>
                      </w:tcPr>
                      <w:p>
                        <w:pPr>
                          <w:pStyle w:val="TableParagraph"/>
                          <w:spacing w:line="211" w:lineRule="exact"/>
                          <w:ind w:right="97"/>
                          <w:jc w:val="right"/>
                          <w:rPr>
                            <w:sz w:val="20"/>
                          </w:rPr>
                        </w:pPr>
                        <w:r>
                          <w:rPr>
                            <w:w w:val="99"/>
                            <w:sz w:val="20"/>
                          </w:rPr>
                          <w:t>0</w:t>
                        </w:r>
                      </w:p>
                    </w:tc>
                    <w:tc>
                      <w:tcPr>
                        <w:tcW w:w="1040" w:type="dxa"/>
                        <w:tcBorders>
                          <w:left w:val="single" w:sz="4" w:space="0" w:color="000000"/>
                          <w:bottom w:val="single" w:sz="4" w:space="0" w:color="000000"/>
                          <w:right w:val="single" w:sz="4" w:space="0" w:color="000000"/>
                        </w:tcBorders>
                      </w:tcPr>
                      <w:p>
                        <w:pPr>
                          <w:pStyle w:val="TableParagraph"/>
                          <w:spacing w:line="211" w:lineRule="exact"/>
                          <w:ind w:right="98"/>
                          <w:jc w:val="right"/>
                          <w:rPr>
                            <w:sz w:val="20"/>
                          </w:rPr>
                        </w:pPr>
                        <w:r>
                          <w:rPr>
                            <w:w w:val="99"/>
                            <w:sz w:val="20"/>
                          </w:rPr>
                          <w:t>2</w:t>
                        </w:r>
                      </w:p>
                    </w:tc>
                    <w:tc>
                      <w:tcPr>
                        <w:tcW w:w="1043" w:type="dxa"/>
                        <w:tcBorders>
                          <w:left w:val="single" w:sz="4" w:space="0" w:color="000000"/>
                          <w:bottom w:val="single" w:sz="4" w:space="0" w:color="000000"/>
                          <w:right w:val="single" w:sz="4" w:space="0" w:color="000000"/>
                        </w:tcBorders>
                      </w:tcPr>
                      <w:p>
                        <w:pPr>
                          <w:pStyle w:val="TableParagraph"/>
                          <w:spacing w:line="211" w:lineRule="exact"/>
                          <w:ind w:right="102"/>
                          <w:jc w:val="right"/>
                          <w:rPr>
                            <w:sz w:val="20"/>
                          </w:rPr>
                        </w:pPr>
                        <w:r>
                          <w:rPr>
                            <w:w w:val="99"/>
                            <w:sz w:val="20"/>
                          </w:rPr>
                          <w:t>0</w:t>
                        </w:r>
                      </w:p>
                    </w:tc>
                    <w:tc>
                      <w:tcPr>
                        <w:tcW w:w="1038" w:type="dxa"/>
                        <w:tcBorders>
                          <w:left w:val="single" w:sz="4" w:space="0" w:color="000000"/>
                          <w:bottom w:val="single" w:sz="4" w:space="0" w:color="000000"/>
                          <w:right w:val="single" w:sz="4" w:space="0" w:color="000000"/>
                        </w:tcBorders>
                      </w:tcPr>
                      <w:p>
                        <w:pPr>
                          <w:pStyle w:val="TableParagraph"/>
                          <w:spacing w:line="211" w:lineRule="exact"/>
                          <w:ind w:right="100"/>
                          <w:jc w:val="right"/>
                          <w:rPr>
                            <w:sz w:val="20"/>
                          </w:rPr>
                        </w:pPr>
                        <w:r>
                          <w:rPr>
                            <w:w w:val="99"/>
                            <w:sz w:val="20"/>
                          </w:rPr>
                          <w:t>0</w:t>
                        </w:r>
                      </w:p>
                    </w:tc>
                    <w:tc>
                      <w:tcPr>
                        <w:tcW w:w="1043" w:type="dxa"/>
                        <w:tcBorders>
                          <w:left w:val="single" w:sz="4" w:space="0" w:color="000000"/>
                          <w:bottom w:val="single" w:sz="4" w:space="0" w:color="000000"/>
                          <w:right w:val="single" w:sz="4" w:space="0" w:color="000000"/>
                        </w:tcBorders>
                      </w:tcPr>
                      <w:p>
                        <w:pPr>
                          <w:pStyle w:val="TableParagraph"/>
                          <w:spacing w:line="211" w:lineRule="exact"/>
                          <w:ind w:right="104"/>
                          <w:jc w:val="right"/>
                          <w:rPr>
                            <w:sz w:val="20"/>
                          </w:rPr>
                        </w:pPr>
                        <w:r>
                          <w:rPr>
                            <w:w w:val="99"/>
                            <w:sz w:val="20"/>
                          </w:rPr>
                          <w:t>0</w:t>
                        </w:r>
                      </w:p>
                    </w:tc>
                    <w:tc>
                      <w:tcPr>
                        <w:tcW w:w="1041" w:type="dxa"/>
                        <w:tcBorders>
                          <w:left w:val="single" w:sz="4" w:space="0" w:color="000000"/>
                          <w:bottom w:val="single" w:sz="4" w:space="0" w:color="000000"/>
                          <w:right w:val="single" w:sz="4" w:space="0" w:color="000000"/>
                        </w:tcBorders>
                      </w:tcPr>
                      <w:p>
                        <w:pPr>
                          <w:pStyle w:val="TableParagraph"/>
                          <w:spacing w:line="211" w:lineRule="exact"/>
                          <w:ind w:right="106"/>
                          <w:jc w:val="right"/>
                          <w:rPr>
                            <w:sz w:val="20"/>
                          </w:rPr>
                        </w:pPr>
                        <w:r>
                          <w:rPr>
                            <w:w w:val="99"/>
                            <w:sz w:val="20"/>
                          </w:rPr>
                          <w:t>0</w:t>
                        </w:r>
                      </w:p>
                    </w:tc>
                    <w:tc>
                      <w:tcPr>
                        <w:tcW w:w="1042" w:type="dxa"/>
                        <w:tcBorders>
                          <w:left w:val="single" w:sz="4" w:space="0" w:color="000000"/>
                          <w:bottom w:val="single" w:sz="4" w:space="0" w:color="000000"/>
                          <w:right w:val="single" w:sz="4" w:space="0" w:color="000000"/>
                        </w:tcBorders>
                      </w:tcPr>
                      <w:p>
                        <w:pPr>
                          <w:pStyle w:val="TableParagraph"/>
                          <w:spacing w:line="211" w:lineRule="exact"/>
                          <w:ind w:right="108"/>
                          <w:jc w:val="right"/>
                          <w:rPr>
                            <w:sz w:val="20"/>
                          </w:rPr>
                        </w:pPr>
                        <w:r>
                          <w:rPr>
                            <w:w w:val="99"/>
                            <w:sz w:val="20"/>
                          </w:rPr>
                          <w:t>0</w:t>
                        </w:r>
                      </w:p>
                    </w:tc>
                    <w:tc>
                      <w:tcPr>
                        <w:tcW w:w="1041" w:type="dxa"/>
                        <w:tcBorders>
                          <w:left w:val="single" w:sz="4" w:space="0" w:color="000000"/>
                          <w:bottom w:val="single" w:sz="4" w:space="0" w:color="000000"/>
                          <w:right w:val="single" w:sz="4" w:space="0" w:color="000000"/>
                        </w:tcBorders>
                      </w:tcPr>
                      <w:p>
                        <w:pPr>
                          <w:pStyle w:val="TableParagraph"/>
                          <w:spacing w:line="211" w:lineRule="exact"/>
                          <w:ind w:right="110"/>
                          <w:jc w:val="right"/>
                          <w:rPr>
                            <w:sz w:val="20"/>
                          </w:rPr>
                        </w:pPr>
                        <w:r>
                          <w:rPr>
                            <w:spacing w:val="-5"/>
                            <w:sz w:val="20"/>
                          </w:rPr>
                          <w:t>44</w:t>
                        </w:r>
                      </w:p>
                    </w:tc>
                    <w:tc>
                      <w:tcPr>
                        <w:tcW w:w="1243" w:type="dxa"/>
                        <w:tcBorders>
                          <w:left w:val="single" w:sz="4" w:space="0" w:color="000000"/>
                          <w:bottom w:val="single" w:sz="4" w:space="0" w:color="000000"/>
                          <w:right w:val="single" w:sz="4" w:space="0" w:color="000000"/>
                        </w:tcBorders>
                      </w:tcPr>
                      <w:p>
                        <w:pPr>
                          <w:pStyle w:val="TableParagraph"/>
                          <w:spacing w:line="211" w:lineRule="exact"/>
                          <w:ind w:right="110"/>
                          <w:jc w:val="right"/>
                          <w:rPr>
                            <w:b/>
                            <w:sz w:val="20"/>
                          </w:rPr>
                        </w:pPr>
                        <w:r>
                          <w:rPr>
                            <w:b/>
                            <w:spacing w:val="-5"/>
                            <w:sz w:val="20"/>
                          </w:rPr>
                          <w:t>494</w:t>
                        </w:r>
                      </w:p>
                    </w:tc>
                  </w:tr>
                </w:tbl>
                <w:p>
                  <w:pPr>
                    <w:pStyle w:val="BodyText"/>
                  </w:pPr>
                </w:p>
              </w:txbxContent>
            </v:textbox>
          </v:shape>
        </w:pict>
      </w:r>
      <w:r>
        <w:rPr>
          <w:spacing w:val="-32"/>
          <w:sz w:val="20"/>
        </w:rPr>
      </w:r>
    </w:p>
    <w:p>
      <w:pPr>
        <w:pStyle w:val="BodyText"/>
        <w:spacing w:line="256" w:lineRule="auto" w:before="19"/>
        <w:ind w:left="1298" w:right="514"/>
      </w:pPr>
      <w:r>
        <w:rPr/>
        <w:t>Источник:</w:t>
      </w:r>
      <w:r>
        <w:rPr>
          <w:spacing w:val="-3"/>
        </w:rPr>
        <w:t> </w:t>
      </w:r>
      <w:r>
        <w:rPr/>
        <w:t>адаптировано</w:t>
      </w:r>
      <w:r>
        <w:rPr>
          <w:spacing w:val="-2"/>
        </w:rPr>
        <w:t> </w:t>
      </w:r>
      <w:r>
        <w:rPr/>
        <w:t>из</w:t>
      </w:r>
      <w:r>
        <w:rPr>
          <w:spacing w:val="-2"/>
        </w:rPr>
        <w:t> </w:t>
      </w:r>
      <w:r>
        <w:rPr/>
        <w:t>таблицы</w:t>
      </w:r>
      <w:r>
        <w:rPr>
          <w:spacing w:val="-4"/>
        </w:rPr>
        <w:t> </w:t>
      </w:r>
      <w:r>
        <w:rPr/>
        <w:t>по</w:t>
      </w:r>
      <w:r>
        <w:rPr>
          <w:spacing w:val="-4"/>
        </w:rPr>
        <w:t> </w:t>
      </w:r>
      <w:r>
        <w:rPr/>
        <w:t>результатам</w:t>
      </w:r>
      <w:r>
        <w:rPr>
          <w:spacing w:val="-2"/>
        </w:rPr>
        <w:t> </w:t>
      </w:r>
      <w:r>
        <w:rPr/>
        <w:t>деятельности</w:t>
      </w:r>
      <w:r>
        <w:rPr>
          <w:spacing w:val="-3"/>
        </w:rPr>
        <w:t> </w:t>
      </w:r>
      <w:r>
        <w:rPr/>
        <w:t>организации</w:t>
      </w:r>
      <w:r>
        <w:rPr>
          <w:spacing w:val="-2"/>
        </w:rPr>
        <w:t> </w:t>
      </w:r>
      <w:r>
        <w:rPr/>
        <w:t>«ПЛАН»</w:t>
      </w:r>
      <w:r>
        <w:rPr>
          <w:spacing w:val="-2"/>
        </w:rPr>
        <w:t> </w:t>
      </w:r>
      <w:r>
        <w:rPr/>
        <w:t>за</w:t>
      </w:r>
      <w:r>
        <w:rPr>
          <w:spacing w:val="-4"/>
        </w:rPr>
        <w:t> </w:t>
      </w:r>
      <w:r>
        <w:rPr/>
        <w:t>1996</w:t>
      </w:r>
      <w:r>
        <w:rPr>
          <w:spacing w:val="-2"/>
        </w:rPr>
        <w:t> </w:t>
      </w:r>
      <w:r>
        <w:rPr/>
        <w:t>финансовый</w:t>
      </w:r>
      <w:r>
        <w:rPr>
          <w:spacing w:val="-5"/>
        </w:rPr>
        <w:t> </w:t>
      </w:r>
      <w:r>
        <w:rPr/>
        <w:t>год, приложение</w:t>
      </w:r>
      <w:r>
        <w:rPr>
          <w:spacing w:val="-4"/>
        </w:rPr>
        <w:t> </w:t>
      </w:r>
      <w:r>
        <w:rPr/>
        <w:t>к квартальному отчету для Международного совета за первый квартал 1997 года.</w:t>
      </w:r>
    </w:p>
    <w:p>
      <w:pPr>
        <w:spacing w:after="0" w:line="256" w:lineRule="auto"/>
        <w:sectPr>
          <w:pgSz w:w="16840" w:h="11910" w:orient="landscape"/>
          <w:pgMar w:header="0" w:footer="1193" w:top="1100" w:bottom="1380" w:left="120" w:right="280"/>
        </w:sectPr>
      </w:pPr>
    </w:p>
    <w:p>
      <w:pPr>
        <w:spacing w:line="259" w:lineRule="auto" w:before="81"/>
        <w:ind w:left="813" w:right="0" w:firstLine="0"/>
        <w:jc w:val="left"/>
        <w:rPr>
          <w:i/>
          <w:sz w:val="22"/>
        </w:rPr>
      </w:pPr>
      <w:r>
        <w:rPr>
          <w:i/>
          <w:sz w:val="22"/>
        </w:rPr>
        <w:t>Таблица, представленная на двух предыдущих страницах, – часть отчета,</w:t>
      </w:r>
      <w:r>
        <w:rPr>
          <w:i/>
          <w:sz w:val="22"/>
        </w:rPr>
        <w:t> подготовленного</w:t>
      </w:r>
      <w:r>
        <w:rPr>
          <w:i/>
          <w:spacing w:val="-5"/>
          <w:sz w:val="22"/>
        </w:rPr>
        <w:t> </w:t>
      </w:r>
      <w:r>
        <w:rPr>
          <w:i/>
          <w:sz w:val="22"/>
        </w:rPr>
        <w:t>международной</w:t>
      </w:r>
      <w:r>
        <w:rPr>
          <w:i/>
          <w:spacing w:val="-6"/>
          <w:sz w:val="22"/>
        </w:rPr>
        <w:t> </w:t>
      </w:r>
      <w:r>
        <w:rPr>
          <w:i/>
          <w:sz w:val="22"/>
        </w:rPr>
        <w:t>благотворительной</w:t>
      </w:r>
      <w:r>
        <w:rPr>
          <w:i/>
          <w:spacing w:val="-6"/>
          <w:sz w:val="22"/>
        </w:rPr>
        <w:t> </w:t>
      </w:r>
      <w:r>
        <w:rPr>
          <w:i/>
          <w:sz w:val="22"/>
        </w:rPr>
        <w:t>организацией</w:t>
      </w:r>
      <w:r>
        <w:rPr>
          <w:i/>
          <w:spacing w:val="-5"/>
          <w:sz w:val="22"/>
        </w:rPr>
        <w:t> </w:t>
      </w:r>
      <w:r>
        <w:rPr>
          <w:i/>
          <w:sz w:val="22"/>
        </w:rPr>
        <w:t>«ПЛАН».</w:t>
      </w:r>
      <w:r>
        <w:rPr>
          <w:i/>
          <w:spacing w:val="-5"/>
          <w:sz w:val="22"/>
        </w:rPr>
        <w:t> </w:t>
      </w:r>
      <w:r>
        <w:rPr>
          <w:i/>
          <w:sz w:val="22"/>
        </w:rPr>
        <w:t>В</w:t>
      </w:r>
      <w:r>
        <w:rPr>
          <w:i/>
          <w:spacing w:val="-6"/>
          <w:sz w:val="22"/>
        </w:rPr>
        <w:t> </w:t>
      </w:r>
      <w:r>
        <w:rPr>
          <w:i/>
          <w:sz w:val="22"/>
        </w:rPr>
        <w:t>ней</w:t>
      </w:r>
    </w:p>
    <w:p>
      <w:pPr>
        <w:spacing w:line="259" w:lineRule="auto" w:before="0"/>
        <w:ind w:left="813" w:right="0" w:firstLine="0"/>
        <w:jc w:val="left"/>
        <w:rPr>
          <w:i/>
          <w:sz w:val="22"/>
        </w:rPr>
      </w:pPr>
      <w:r>
        <w:rPr>
          <w:i/>
          <w:sz w:val="22"/>
        </w:rPr>
        <w:t>представлена некоторая информация о проделанной организацией работе в одном из</w:t>
      </w:r>
      <w:r>
        <w:rPr>
          <w:i/>
          <w:sz w:val="22"/>
        </w:rPr>
        <w:t> регионов</w:t>
      </w:r>
      <w:r>
        <w:rPr>
          <w:i/>
          <w:spacing w:val="-3"/>
          <w:sz w:val="22"/>
        </w:rPr>
        <w:t> </w:t>
      </w:r>
      <w:r>
        <w:rPr>
          <w:i/>
          <w:sz w:val="22"/>
        </w:rPr>
        <w:t>деятельности</w:t>
      </w:r>
      <w:r>
        <w:rPr>
          <w:i/>
          <w:spacing w:val="-5"/>
          <w:sz w:val="22"/>
        </w:rPr>
        <w:t> </w:t>
      </w:r>
      <w:r>
        <w:rPr>
          <w:i/>
          <w:sz w:val="22"/>
        </w:rPr>
        <w:t>(Восточная</w:t>
      </w:r>
      <w:r>
        <w:rPr>
          <w:i/>
          <w:spacing w:val="-5"/>
          <w:sz w:val="22"/>
        </w:rPr>
        <w:t> </w:t>
      </w:r>
      <w:r>
        <w:rPr>
          <w:i/>
          <w:sz w:val="22"/>
        </w:rPr>
        <w:t>и</w:t>
      </w:r>
      <w:r>
        <w:rPr>
          <w:i/>
          <w:spacing w:val="-5"/>
          <w:sz w:val="22"/>
        </w:rPr>
        <w:t> </w:t>
      </w:r>
      <w:r>
        <w:rPr>
          <w:i/>
          <w:sz w:val="22"/>
        </w:rPr>
        <w:t>Южная</w:t>
      </w:r>
      <w:r>
        <w:rPr>
          <w:i/>
          <w:spacing w:val="-3"/>
          <w:sz w:val="22"/>
        </w:rPr>
        <w:t> </w:t>
      </w:r>
      <w:r>
        <w:rPr>
          <w:i/>
          <w:sz w:val="22"/>
        </w:rPr>
        <w:t>Африка).</w:t>
      </w:r>
      <w:r>
        <w:rPr>
          <w:i/>
          <w:spacing w:val="-4"/>
          <w:sz w:val="22"/>
        </w:rPr>
        <w:t> </w:t>
      </w:r>
      <w:r>
        <w:rPr>
          <w:i/>
          <w:sz w:val="22"/>
        </w:rPr>
        <w:t>Используйте</w:t>
      </w:r>
      <w:r>
        <w:rPr>
          <w:i/>
          <w:spacing w:val="-5"/>
          <w:sz w:val="22"/>
        </w:rPr>
        <w:t> </w:t>
      </w:r>
      <w:r>
        <w:rPr>
          <w:i/>
          <w:sz w:val="22"/>
        </w:rPr>
        <w:t>таблицу</w:t>
      </w:r>
      <w:r>
        <w:rPr>
          <w:i/>
          <w:spacing w:val="-5"/>
          <w:sz w:val="22"/>
        </w:rPr>
        <w:t> </w:t>
      </w:r>
      <w:r>
        <w:rPr>
          <w:i/>
          <w:sz w:val="22"/>
        </w:rPr>
        <w:t>для</w:t>
      </w:r>
      <w:r>
        <w:rPr>
          <w:i/>
          <w:spacing w:val="-3"/>
          <w:sz w:val="22"/>
        </w:rPr>
        <w:t> </w:t>
      </w:r>
      <w:r>
        <w:rPr>
          <w:i/>
          <w:sz w:val="22"/>
        </w:rPr>
        <w:t>ответа на последующие вопросы.</w:t>
      </w:r>
    </w:p>
    <w:p>
      <w:pPr>
        <w:pStyle w:val="Heading4"/>
        <w:spacing w:before="156"/>
        <w:ind w:left="813"/>
      </w:pPr>
      <w:r>
        <w:rPr/>
        <w:t>Вопрос</w:t>
      </w:r>
      <w:r>
        <w:rPr>
          <w:spacing w:val="-7"/>
        </w:rPr>
        <w:t> </w:t>
      </w:r>
      <w:r>
        <w:rPr/>
        <w:t>4А:</w:t>
      </w:r>
      <w:r>
        <w:rPr>
          <w:spacing w:val="-3"/>
        </w:rPr>
        <w:t> </w:t>
      </w:r>
      <w:r>
        <w:rPr>
          <w:spacing w:val="-4"/>
        </w:rPr>
        <w:t>ПЛАН</w:t>
      </w:r>
    </w:p>
    <w:p>
      <w:pPr>
        <w:pStyle w:val="BodyText"/>
        <w:spacing w:before="184"/>
        <w:ind w:left="813"/>
      </w:pPr>
      <w:r>
        <w:rPr/>
        <w:t>Согласно</w:t>
      </w:r>
      <w:r>
        <w:rPr>
          <w:spacing w:val="-12"/>
        </w:rPr>
        <w:t> </w:t>
      </w:r>
      <w:r>
        <w:rPr/>
        <w:t>таблице,</w:t>
      </w:r>
      <w:r>
        <w:rPr>
          <w:spacing w:val="-6"/>
        </w:rPr>
        <w:t> </w:t>
      </w:r>
      <w:r>
        <w:rPr/>
        <w:t>как</w:t>
      </w:r>
      <w:r>
        <w:rPr>
          <w:spacing w:val="-12"/>
        </w:rPr>
        <w:t> </w:t>
      </w:r>
      <w:r>
        <w:rPr/>
        <w:t>отличается</w:t>
      </w:r>
      <w:r>
        <w:rPr>
          <w:spacing w:val="-9"/>
        </w:rPr>
        <w:t> </w:t>
      </w:r>
      <w:r>
        <w:rPr/>
        <w:t>уровень</w:t>
      </w:r>
      <w:r>
        <w:rPr>
          <w:spacing w:val="-9"/>
        </w:rPr>
        <w:t> </w:t>
      </w:r>
      <w:r>
        <w:rPr/>
        <w:t>деятельности</w:t>
      </w:r>
      <w:r>
        <w:rPr>
          <w:spacing w:val="-9"/>
        </w:rPr>
        <w:t> </w:t>
      </w:r>
      <w:r>
        <w:rPr/>
        <w:t>международной</w:t>
      </w:r>
      <w:r>
        <w:rPr>
          <w:spacing w:val="-7"/>
        </w:rPr>
        <w:t> </w:t>
      </w:r>
      <w:r>
        <w:rPr>
          <w:spacing w:val="-2"/>
        </w:rPr>
        <w:t>организации</w:t>
      </w:r>
    </w:p>
    <w:p>
      <w:pPr>
        <w:pStyle w:val="BodyText"/>
        <w:spacing w:before="18"/>
        <w:ind w:left="813"/>
      </w:pPr>
      <w:r>
        <w:rPr/>
        <w:t>«ПЛАН»</w:t>
      </w:r>
      <w:r>
        <w:rPr>
          <w:spacing w:val="-7"/>
        </w:rPr>
        <w:t> </w:t>
      </w:r>
      <w:r>
        <w:rPr/>
        <w:t>в</w:t>
      </w:r>
      <w:r>
        <w:rPr>
          <w:spacing w:val="-4"/>
        </w:rPr>
        <w:t> </w:t>
      </w:r>
      <w:r>
        <w:rPr/>
        <w:t>Эфиопии</w:t>
      </w:r>
      <w:r>
        <w:rPr>
          <w:spacing w:val="-4"/>
        </w:rPr>
        <w:t> </w:t>
      </w:r>
      <w:r>
        <w:rPr/>
        <w:t>по</w:t>
      </w:r>
      <w:r>
        <w:rPr>
          <w:spacing w:val="-8"/>
        </w:rPr>
        <w:t> </w:t>
      </w:r>
      <w:r>
        <w:rPr/>
        <w:t>сравнению</w:t>
      </w:r>
      <w:r>
        <w:rPr>
          <w:spacing w:val="-7"/>
        </w:rPr>
        <w:t> </w:t>
      </w:r>
      <w:r>
        <w:rPr/>
        <w:t>с</w:t>
      </w:r>
      <w:r>
        <w:rPr>
          <w:spacing w:val="-6"/>
        </w:rPr>
        <w:t> </w:t>
      </w:r>
      <w:r>
        <w:rPr/>
        <w:t>другими</w:t>
      </w:r>
      <w:r>
        <w:rPr>
          <w:spacing w:val="-4"/>
        </w:rPr>
        <w:t> </w:t>
      </w:r>
      <w:r>
        <w:rPr/>
        <w:t>странами</w:t>
      </w:r>
      <w:r>
        <w:rPr>
          <w:spacing w:val="-5"/>
        </w:rPr>
        <w:t> </w:t>
      </w:r>
      <w:r>
        <w:rPr/>
        <w:t>этого</w:t>
      </w:r>
      <w:r>
        <w:rPr>
          <w:spacing w:val="-4"/>
        </w:rPr>
        <w:t> </w:t>
      </w:r>
      <w:r>
        <w:rPr>
          <w:spacing w:val="-2"/>
        </w:rPr>
        <w:t>региона?</w:t>
      </w:r>
    </w:p>
    <w:p>
      <w:pPr>
        <w:pStyle w:val="ListParagraph"/>
        <w:numPr>
          <w:ilvl w:val="0"/>
          <w:numId w:val="17"/>
        </w:numPr>
        <w:tabs>
          <w:tab w:pos="1171" w:val="left" w:leader="none"/>
        </w:tabs>
        <w:spacing w:line="240" w:lineRule="auto" w:before="182" w:after="0"/>
        <w:ind w:left="1170" w:right="0" w:hanging="358"/>
        <w:jc w:val="left"/>
        <w:rPr>
          <w:sz w:val="22"/>
        </w:rPr>
      </w:pPr>
      <w:r>
        <w:rPr>
          <w:sz w:val="22"/>
        </w:rPr>
        <w:t>Уровень</w:t>
      </w:r>
      <w:r>
        <w:rPr>
          <w:spacing w:val="-11"/>
          <w:sz w:val="22"/>
        </w:rPr>
        <w:t> </w:t>
      </w:r>
      <w:r>
        <w:rPr>
          <w:sz w:val="22"/>
        </w:rPr>
        <w:t>деятельности</w:t>
      </w:r>
      <w:r>
        <w:rPr>
          <w:spacing w:val="-12"/>
          <w:sz w:val="22"/>
        </w:rPr>
        <w:t> </w:t>
      </w:r>
      <w:r>
        <w:rPr>
          <w:sz w:val="22"/>
        </w:rPr>
        <w:t>в</w:t>
      </w:r>
      <w:r>
        <w:rPr>
          <w:spacing w:val="-7"/>
          <w:sz w:val="22"/>
        </w:rPr>
        <w:t> </w:t>
      </w:r>
      <w:r>
        <w:rPr>
          <w:sz w:val="22"/>
        </w:rPr>
        <w:t>Эфиопии</w:t>
      </w:r>
      <w:r>
        <w:rPr>
          <w:spacing w:val="-8"/>
          <w:sz w:val="22"/>
        </w:rPr>
        <w:t> </w:t>
      </w:r>
      <w:r>
        <w:rPr>
          <w:sz w:val="22"/>
        </w:rPr>
        <w:t>сравнительно</w:t>
      </w:r>
      <w:r>
        <w:rPr>
          <w:spacing w:val="-6"/>
          <w:sz w:val="22"/>
        </w:rPr>
        <w:t> </w:t>
      </w:r>
      <w:r>
        <w:rPr>
          <w:spacing w:val="-2"/>
          <w:sz w:val="22"/>
        </w:rPr>
        <w:t>высок.</w:t>
      </w:r>
    </w:p>
    <w:p>
      <w:pPr>
        <w:pStyle w:val="ListParagraph"/>
        <w:numPr>
          <w:ilvl w:val="0"/>
          <w:numId w:val="17"/>
        </w:numPr>
        <w:tabs>
          <w:tab w:pos="1171" w:val="left" w:leader="none"/>
        </w:tabs>
        <w:spacing w:line="240" w:lineRule="auto" w:before="179" w:after="0"/>
        <w:ind w:left="1170" w:right="0" w:hanging="358"/>
        <w:jc w:val="left"/>
        <w:rPr>
          <w:sz w:val="22"/>
        </w:rPr>
      </w:pPr>
      <w:r>
        <w:rPr>
          <w:sz w:val="22"/>
        </w:rPr>
        <w:t>Уровень</w:t>
      </w:r>
      <w:r>
        <w:rPr>
          <w:spacing w:val="-9"/>
          <w:sz w:val="22"/>
        </w:rPr>
        <w:t> </w:t>
      </w:r>
      <w:r>
        <w:rPr>
          <w:sz w:val="22"/>
        </w:rPr>
        <w:t>деятельности</w:t>
      </w:r>
      <w:r>
        <w:rPr>
          <w:spacing w:val="-12"/>
          <w:sz w:val="22"/>
        </w:rPr>
        <w:t> </w:t>
      </w:r>
      <w:r>
        <w:rPr>
          <w:sz w:val="22"/>
        </w:rPr>
        <w:t>в</w:t>
      </w:r>
      <w:r>
        <w:rPr>
          <w:spacing w:val="-6"/>
          <w:sz w:val="22"/>
        </w:rPr>
        <w:t> </w:t>
      </w:r>
      <w:r>
        <w:rPr>
          <w:sz w:val="22"/>
        </w:rPr>
        <w:t>Эфиопии</w:t>
      </w:r>
      <w:r>
        <w:rPr>
          <w:spacing w:val="-8"/>
          <w:sz w:val="22"/>
        </w:rPr>
        <w:t> </w:t>
      </w:r>
      <w:r>
        <w:rPr>
          <w:sz w:val="22"/>
        </w:rPr>
        <w:t>сравнительно</w:t>
      </w:r>
      <w:r>
        <w:rPr>
          <w:spacing w:val="-6"/>
          <w:sz w:val="22"/>
        </w:rPr>
        <w:t> </w:t>
      </w:r>
      <w:r>
        <w:rPr>
          <w:spacing w:val="-2"/>
          <w:sz w:val="22"/>
        </w:rPr>
        <w:t>низок.</w:t>
      </w:r>
    </w:p>
    <w:p>
      <w:pPr>
        <w:pStyle w:val="ListParagraph"/>
        <w:numPr>
          <w:ilvl w:val="0"/>
          <w:numId w:val="17"/>
        </w:numPr>
        <w:tabs>
          <w:tab w:pos="1171" w:val="left" w:leader="none"/>
        </w:tabs>
        <w:spacing w:line="240" w:lineRule="auto" w:before="181" w:after="0"/>
        <w:ind w:left="1170" w:right="0" w:hanging="358"/>
        <w:jc w:val="left"/>
        <w:rPr>
          <w:sz w:val="22"/>
        </w:rPr>
      </w:pPr>
      <w:r>
        <w:rPr>
          <w:sz w:val="22"/>
        </w:rPr>
        <w:t>Уровень</w:t>
      </w:r>
      <w:r>
        <w:rPr>
          <w:spacing w:val="-7"/>
          <w:sz w:val="22"/>
        </w:rPr>
        <w:t> </w:t>
      </w:r>
      <w:r>
        <w:rPr>
          <w:sz w:val="22"/>
        </w:rPr>
        <w:t>деятельности</w:t>
      </w:r>
      <w:r>
        <w:rPr>
          <w:spacing w:val="-9"/>
          <w:sz w:val="22"/>
        </w:rPr>
        <w:t> </w:t>
      </w:r>
      <w:r>
        <w:rPr>
          <w:sz w:val="22"/>
        </w:rPr>
        <w:t>практически</w:t>
      </w:r>
      <w:r>
        <w:rPr>
          <w:spacing w:val="-4"/>
          <w:sz w:val="22"/>
        </w:rPr>
        <w:t> </w:t>
      </w:r>
      <w:r>
        <w:rPr>
          <w:sz w:val="22"/>
        </w:rPr>
        <w:t>такой</w:t>
      </w:r>
      <w:r>
        <w:rPr>
          <w:spacing w:val="-7"/>
          <w:sz w:val="22"/>
        </w:rPr>
        <w:t> </w:t>
      </w:r>
      <w:r>
        <w:rPr>
          <w:sz w:val="22"/>
        </w:rPr>
        <w:t>же,</w:t>
      </w:r>
      <w:r>
        <w:rPr>
          <w:spacing w:val="-5"/>
          <w:sz w:val="22"/>
        </w:rPr>
        <w:t> </w:t>
      </w:r>
      <w:r>
        <w:rPr>
          <w:sz w:val="22"/>
        </w:rPr>
        <w:t>как</w:t>
      </w:r>
      <w:r>
        <w:rPr>
          <w:spacing w:val="-4"/>
          <w:sz w:val="22"/>
        </w:rPr>
        <w:t> </w:t>
      </w:r>
      <w:r>
        <w:rPr>
          <w:sz w:val="22"/>
        </w:rPr>
        <w:t>и</w:t>
      </w:r>
      <w:r>
        <w:rPr>
          <w:spacing w:val="-4"/>
          <w:sz w:val="22"/>
        </w:rPr>
        <w:t> </w:t>
      </w:r>
      <w:r>
        <w:rPr>
          <w:sz w:val="22"/>
        </w:rPr>
        <w:t>в</w:t>
      </w:r>
      <w:r>
        <w:rPr>
          <w:spacing w:val="-5"/>
          <w:sz w:val="22"/>
        </w:rPr>
        <w:t> </w:t>
      </w:r>
      <w:r>
        <w:rPr>
          <w:sz w:val="22"/>
        </w:rPr>
        <w:t>других</w:t>
      </w:r>
      <w:r>
        <w:rPr>
          <w:spacing w:val="-6"/>
          <w:sz w:val="22"/>
        </w:rPr>
        <w:t> </w:t>
      </w:r>
      <w:r>
        <w:rPr>
          <w:sz w:val="22"/>
        </w:rPr>
        <w:t>странах</w:t>
      </w:r>
      <w:r>
        <w:rPr>
          <w:spacing w:val="-5"/>
          <w:sz w:val="22"/>
        </w:rPr>
        <w:t> </w:t>
      </w:r>
      <w:r>
        <w:rPr>
          <w:spacing w:val="-2"/>
          <w:sz w:val="22"/>
        </w:rPr>
        <w:t>региона.</w:t>
      </w:r>
    </w:p>
    <w:p>
      <w:pPr>
        <w:pStyle w:val="ListParagraph"/>
        <w:numPr>
          <w:ilvl w:val="0"/>
          <w:numId w:val="17"/>
        </w:numPr>
        <w:tabs>
          <w:tab w:pos="1171" w:val="left" w:leader="none"/>
        </w:tabs>
        <w:spacing w:line="259" w:lineRule="auto" w:before="179" w:after="0"/>
        <w:ind w:left="1170" w:right="123" w:hanging="358"/>
        <w:jc w:val="left"/>
        <w:rPr>
          <w:sz w:val="22"/>
        </w:rPr>
      </w:pPr>
      <w:r>
        <w:rPr>
          <w:sz w:val="22"/>
        </w:rPr>
        <w:t>Уровень</w:t>
      </w:r>
      <w:r>
        <w:rPr>
          <w:spacing w:val="-6"/>
          <w:sz w:val="22"/>
        </w:rPr>
        <w:t> </w:t>
      </w:r>
      <w:r>
        <w:rPr>
          <w:sz w:val="22"/>
        </w:rPr>
        <w:t>деятельность</w:t>
      </w:r>
      <w:r>
        <w:rPr>
          <w:spacing w:val="-7"/>
          <w:sz w:val="22"/>
        </w:rPr>
        <w:t> </w:t>
      </w:r>
      <w:r>
        <w:rPr>
          <w:sz w:val="22"/>
        </w:rPr>
        <w:t>сравнительно</w:t>
      </w:r>
      <w:r>
        <w:rPr>
          <w:spacing w:val="-7"/>
          <w:sz w:val="22"/>
        </w:rPr>
        <w:t> </w:t>
      </w:r>
      <w:r>
        <w:rPr>
          <w:sz w:val="22"/>
        </w:rPr>
        <w:t>высок</w:t>
      </w:r>
      <w:r>
        <w:rPr>
          <w:spacing w:val="-8"/>
          <w:sz w:val="22"/>
        </w:rPr>
        <w:t> </w:t>
      </w:r>
      <w:r>
        <w:rPr>
          <w:sz w:val="22"/>
        </w:rPr>
        <w:t>в</w:t>
      </w:r>
      <w:r>
        <w:rPr>
          <w:spacing w:val="-4"/>
          <w:sz w:val="22"/>
        </w:rPr>
        <w:t> </w:t>
      </w:r>
      <w:r>
        <w:rPr>
          <w:sz w:val="22"/>
        </w:rPr>
        <w:t>категории</w:t>
      </w:r>
      <w:r>
        <w:rPr>
          <w:spacing w:val="-5"/>
          <w:sz w:val="22"/>
        </w:rPr>
        <w:t> </w:t>
      </w:r>
      <w:r>
        <w:rPr>
          <w:sz w:val="22"/>
        </w:rPr>
        <w:t>«Коммунальная</w:t>
      </w:r>
      <w:r>
        <w:rPr>
          <w:spacing w:val="-5"/>
          <w:sz w:val="22"/>
        </w:rPr>
        <w:t> </w:t>
      </w:r>
      <w:r>
        <w:rPr>
          <w:sz w:val="22"/>
        </w:rPr>
        <w:t>инфраструктура» и низок в двух остальных.</w:t>
      </w:r>
    </w:p>
    <w:p>
      <w:pPr>
        <w:pStyle w:val="Heading3"/>
        <w:spacing w:before="158"/>
        <w:ind w:left="813"/>
      </w:pPr>
      <w:r>
        <w:rPr/>
        <w:t>ПЛАН:</w:t>
      </w:r>
      <w:r>
        <w:rPr>
          <w:spacing w:val="-4"/>
        </w:rPr>
        <w:t> </w:t>
      </w:r>
      <w:r>
        <w:rPr/>
        <w:t>ОЦЕНКА</w:t>
      </w:r>
      <w:r>
        <w:rPr>
          <w:spacing w:val="-10"/>
        </w:rPr>
        <w:t> </w:t>
      </w:r>
      <w:r>
        <w:rPr/>
        <w:t>ОТВЕТА</w:t>
      </w:r>
      <w:r>
        <w:rPr>
          <w:spacing w:val="-7"/>
        </w:rPr>
        <w:t> </w:t>
      </w:r>
      <w:r>
        <w:rPr/>
        <w:t>НА</w:t>
      </w:r>
      <w:r>
        <w:rPr>
          <w:spacing w:val="-7"/>
        </w:rPr>
        <w:t> </w:t>
      </w:r>
      <w:r>
        <w:rPr/>
        <w:t>ВОПРОС</w:t>
      </w:r>
      <w:r>
        <w:rPr>
          <w:spacing w:val="-2"/>
        </w:rPr>
        <w:t> </w:t>
      </w:r>
      <w:r>
        <w:rPr>
          <w:spacing w:val="-5"/>
        </w:rPr>
        <w:t>4А</w:t>
      </w:r>
    </w:p>
    <w:p>
      <w:pPr>
        <w:pStyle w:val="BodyText"/>
        <w:spacing w:before="183"/>
        <w:ind w:left="813"/>
      </w:pPr>
      <w:r>
        <w:rPr>
          <w:spacing w:val="-2"/>
        </w:rPr>
        <w:t>ПРИМЕЧАНИЕ:</w:t>
      </w:r>
    </w:p>
    <w:p>
      <w:pPr>
        <w:pStyle w:val="BodyText"/>
        <w:spacing w:before="179"/>
        <w:ind w:left="1665"/>
      </w:pPr>
      <w:r>
        <w:rPr/>
        <w:t>Правильный</w:t>
      </w:r>
      <w:r>
        <w:rPr>
          <w:spacing w:val="-11"/>
        </w:rPr>
        <w:t> </w:t>
      </w:r>
      <w:r>
        <w:rPr/>
        <w:t>ответ</w:t>
      </w:r>
      <w:r>
        <w:rPr>
          <w:spacing w:val="-7"/>
        </w:rPr>
        <w:t> </w:t>
      </w:r>
      <w:r>
        <w:rPr/>
        <w:t>–</w:t>
      </w:r>
      <w:r>
        <w:rPr>
          <w:spacing w:val="-5"/>
        </w:rPr>
        <w:t> </w:t>
      </w:r>
      <w:r>
        <w:rPr/>
        <w:t>B.</w:t>
      </w:r>
      <w:r>
        <w:rPr>
          <w:spacing w:val="-7"/>
        </w:rPr>
        <w:t> </w:t>
      </w:r>
      <w:r>
        <w:rPr/>
        <w:t>Уровень</w:t>
      </w:r>
      <w:r>
        <w:rPr>
          <w:spacing w:val="-7"/>
        </w:rPr>
        <w:t> </w:t>
      </w:r>
      <w:r>
        <w:rPr/>
        <w:t>деятельности</w:t>
      </w:r>
      <w:r>
        <w:rPr>
          <w:spacing w:val="-10"/>
        </w:rPr>
        <w:t> </w:t>
      </w:r>
      <w:r>
        <w:rPr/>
        <w:t>в</w:t>
      </w:r>
      <w:r>
        <w:rPr>
          <w:spacing w:val="-5"/>
        </w:rPr>
        <w:t> </w:t>
      </w:r>
      <w:r>
        <w:rPr/>
        <w:t>Эфиопии</w:t>
      </w:r>
      <w:r>
        <w:rPr>
          <w:spacing w:val="-6"/>
        </w:rPr>
        <w:t> </w:t>
      </w:r>
      <w:r>
        <w:rPr/>
        <w:t>сравнительно</w:t>
      </w:r>
      <w:r>
        <w:rPr>
          <w:spacing w:val="-4"/>
        </w:rPr>
        <w:t> </w:t>
      </w:r>
      <w:r>
        <w:rPr>
          <w:spacing w:val="-2"/>
        </w:rPr>
        <w:t>низок.</w:t>
      </w:r>
    </w:p>
    <w:p>
      <w:pPr>
        <w:pStyle w:val="BodyText"/>
        <w:spacing w:line="259" w:lineRule="auto" w:before="182"/>
        <w:ind w:left="1665"/>
      </w:pPr>
      <w:r>
        <w:rPr/>
        <w:t>Данный вопрос задан лишь для уточнения информации и не вносит вклад в построение</w:t>
      </w:r>
      <w:r>
        <w:rPr>
          <w:spacing w:val="-5"/>
        </w:rPr>
        <w:t> </w:t>
      </w:r>
      <w:r>
        <w:rPr/>
        <w:t>шкалы</w:t>
      </w:r>
      <w:r>
        <w:rPr>
          <w:spacing w:val="-5"/>
        </w:rPr>
        <w:t> </w:t>
      </w:r>
      <w:r>
        <w:rPr/>
        <w:t>достижений.</w:t>
      </w:r>
      <w:r>
        <w:rPr>
          <w:spacing w:val="-1"/>
        </w:rPr>
        <w:t> </w:t>
      </w:r>
      <w:r>
        <w:rPr/>
        <w:t>Данный</w:t>
      </w:r>
      <w:r>
        <w:rPr>
          <w:spacing w:val="-6"/>
        </w:rPr>
        <w:t> </w:t>
      </w:r>
      <w:r>
        <w:rPr/>
        <w:t>ответ</w:t>
      </w:r>
      <w:r>
        <w:rPr>
          <w:spacing w:val="-5"/>
        </w:rPr>
        <w:t> </w:t>
      </w:r>
      <w:r>
        <w:rPr/>
        <w:t>учитывается</w:t>
      </w:r>
      <w:r>
        <w:rPr>
          <w:spacing w:val="-2"/>
        </w:rPr>
        <w:t> </w:t>
      </w:r>
      <w:r>
        <w:rPr/>
        <w:t>совместно</w:t>
      </w:r>
      <w:r>
        <w:rPr>
          <w:spacing w:val="-5"/>
        </w:rPr>
        <w:t> </w:t>
      </w:r>
      <w:r>
        <w:rPr/>
        <w:t>с</w:t>
      </w:r>
      <w:r>
        <w:rPr>
          <w:spacing w:val="-2"/>
        </w:rPr>
        <w:t> </w:t>
      </w:r>
      <w:r>
        <w:rPr/>
        <w:t>ответом</w:t>
      </w:r>
      <w:r>
        <w:rPr>
          <w:spacing w:val="-3"/>
        </w:rPr>
        <w:t> </w:t>
      </w:r>
      <w:r>
        <w:rPr/>
        <w:t>на вопрос 2.</w:t>
      </w:r>
    </w:p>
    <w:p>
      <w:pPr>
        <w:pStyle w:val="BodyText"/>
        <w:rPr>
          <w:sz w:val="24"/>
        </w:rPr>
      </w:pPr>
    </w:p>
    <w:p>
      <w:pPr>
        <w:pStyle w:val="BodyText"/>
        <w:spacing w:before="2"/>
        <w:rPr>
          <w:sz w:val="27"/>
        </w:rPr>
      </w:pPr>
    </w:p>
    <w:p>
      <w:pPr>
        <w:pStyle w:val="Heading4"/>
        <w:spacing w:before="1"/>
        <w:ind w:left="813"/>
      </w:pPr>
      <w:r>
        <w:rPr/>
        <w:t>Вопрос</w:t>
      </w:r>
      <w:r>
        <w:rPr>
          <w:spacing w:val="-5"/>
        </w:rPr>
        <w:t> </w:t>
      </w:r>
      <w:r>
        <w:rPr/>
        <w:t>4В:</w:t>
      </w:r>
      <w:r>
        <w:rPr>
          <w:spacing w:val="-3"/>
        </w:rPr>
        <w:t> </w:t>
      </w:r>
      <w:r>
        <w:rPr>
          <w:spacing w:val="-4"/>
        </w:rPr>
        <w:t>ПЛАН</w:t>
      </w:r>
    </w:p>
    <w:p>
      <w:pPr>
        <w:pStyle w:val="BodyText"/>
        <w:spacing w:before="181"/>
        <w:ind w:left="813"/>
      </w:pPr>
      <w:r>
        <w:rPr/>
        <w:t>В</w:t>
      </w:r>
      <w:r>
        <w:rPr>
          <w:spacing w:val="-5"/>
        </w:rPr>
        <w:t> </w:t>
      </w:r>
      <w:r>
        <w:rPr/>
        <w:t>1996</w:t>
      </w:r>
      <w:r>
        <w:rPr>
          <w:spacing w:val="-5"/>
        </w:rPr>
        <w:t> </w:t>
      </w:r>
      <w:r>
        <w:rPr/>
        <w:t>году</w:t>
      </w:r>
      <w:r>
        <w:rPr>
          <w:spacing w:val="-4"/>
        </w:rPr>
        <w:t> </w:t>
      </w:r>
      <w:r>
        <w:rPr/>
        <w:t>Эфиопия</w:t>
      </w:r>
      <w:r>
        <w:rPr>
          <w:spacing w:val="-4"/>
        </w:rPr>
        <w:t> </w:t>
      </w:r>
      <w:r>
        <w:rPr/>
        <w:t>была</w:t>
      </w:r>
      <w:r>
        <w:rPr>
          <w:spacing w:val="-2"/>
        </w:rPr>
        <w:t> </w:t>
      </w:r>
      <w:r>
        <w:rPr/>
        <w:t>одной</w:t>
      </w:r>
      <w:r>
        <w:rPr>
          <w:spacing w:val="-2"/>
        </w:rPr>
        <w:t> </w:t>
      </w:r>
      <w:r>
        <w:rPr/>
        <w:t>из</w:t>
      </w:r>
      <w:r>
        <w:rPr>
          <w:spacing w:val="-5"/>
        </w:rPr>
        <w:t> </w:t>
      </w:r>
      <w:r>
        <w:rPr/>
        <w:t>самых</w:t>
      </w:r>
      <w:r>
        <w:rPr>
          <w:spacing w:val="-5"/>
        </w:rPr>
        <w:t> </w:t>
      </w:r>
      <w:r>
        <w:rPr/>
        <w:t>бедных</w:t>
      </w:r>
      <w:r>
        <w:rPr>
          <w:spacing w:val="-5"/>
        </w:rPr>
        <w:t> </w:t>
      </w:r>
      <w:r>
        <w:rPr/>
        <w:t>стран</w:t>
      </w:r>
      <w:r>
        <w:rPr>
          <w:spacing w:val="-4"/>
        </w:rPr>
        <w:t> </w:t>
      </w:r>
      <w:r>
        <w:rPr>
          <w:spacing w:val="-2"/>
        </w:rPr>
        <w:t>мира.</w:t>
      </w:r>
    </w:p>
    <w:p>
      <w:pPr>
        <w:pStyle w:val="BodyText"/>
        <w:spacing w:line="259" w:lineRule="auto" w:before="181"/>
        <w:ind w:left="813" w:right="763"/>
        <w:jc w:val="both"/>
      </w:pPr>
      <w:r>
        <w:rPr/>
        <w:t>Принимая</w:t>
      </w:r>
      <w:r>
        <w:rPr>
          <w:spacing w:val="-3"/>
        </w:rPr>
        <w:t> </w:t>
      </w:r>
      <w:r>
        <w:rPr/>
        <w:t>во</w:t>
      </w:r>
      <w:r>
        <w:rPr>
          <w:spacing w:val="-5"/>
        </w:rPr>
        <w:t> </w:t>
      </w:r>
      <w:r>
        <w:rPr/>
        <w:t>внимание</w:t>
      </w:r>
      <w:r>
        <w:rPr>
          <w:spacing w:val="-3"/>
        </w:rPr>
        <w:t> </w:t>
      </w:r>
      <w:r>
        <w:rPr/>
        <w:t>этот</w:t>
      </w:r>
      <w:r>
        <w:rPr>
          <w:spacing w:val="-5"/>
        </w:rPr>
        <w:t> </w:t>
      </w:r>
      <w:r>
        <w:rPr/>
        <w:t>факт</w:t>
      </w:r>
      <w:r>
        <w:rPr>
          <w:spacing w:val="-3"/>
        </w:rPr>
        <w:t> </w:t>
      </w:r>
      <w:r>
        <w:rPr/>
        <w:t>и</w:t>
      </w:r>
      <w:r>
        <w:rPr>
          <w:spacing w:val="-6"/>
        </w:rPr>
        <w:t> </w:t>
      </w:r>
      <w:r>
        <w:rPr/>
        <w:t>информацию</w:t>
      </w:r>
      <w:r>
        <w:rPr>
          <w:spacing w:val="-2"/>
        </w:rPr>
        <w:t> </w:t>
      </w:r>
      <w:r>
        <w:rPr/>
        <w:t>из</w:t>
      </w:r>
      <w:r>
        <w:rPr>
          <w:spacing w:val="-3"/>
        </w:rPr>
        <w:t> </w:t>
      </w:r>
      <w:r>
        <w:rPr/>
        <w:t>таблицы,</w:t>
      </w:r>
      <w:r>
        <w:rPr>
          <w:spacing w:val="-1"/>
        </w:rPr>
        <w:t> </w:t>
      </w:r>
      <w:r>
        <w:rPr/>
        <w:t>ответьте</w:t>
      </w:r>
      <w:r>
        <w:rPr>
          <w:spacing w:val="-3"/>
        </w:rPr>
        <w:t> </w:t>
      </w:r>
      <w:r>
        <w:rPr/>
        <w:t>на</w:t>
      </w:r>
      <w:r>
        <w:rPr>
          <w:spacing w:val="-5"/>
        </w:rPr>
        <w:t> </w:t>
      </w:r>
      <w:r>
        <w:rPr/>
        <w:t>вопрос:</w:t>
      </w:r>
      <w:r>
        <w:rPr>
          <w:spacing w:val="-1"/>
        </w:rPr>
        <w:t> </w:t>
      </w:r>
      <w:r>
        <w:rPr/>
        <w:t>«Как можно объяснить такой уровень деятельности</w:t>
      </w:r>
      <w:r>
        <w:rPr>
          <w:spacing w:val="-2"/>
        </w:rPr>
        <w:t> </w:t>
      </w:r>
      <w:r>
        <w:rPr/>
        <w:t>международной организации «ПЛАН» в Эфиопии по сравнению с другими странами этого региона?»</w:t>
      </w:r>
    </w:p>
    <w:p>
      <w:pPr>
        <w:spacing w:before="160"/>
        <w:ind w:left="813" w:right="0" w:firstLine="0"/>
        <w:jc w:val="left"/>
        <w:rPr>
          <w:sz w:val="22"/>
        </w:rPr>
      </w:pPr>
      <w:r>
        <w:rPr>
          <w:spacing w:val="-2"/>
          <w:sz w:val="22"/>
        </w:rPr>
        <w:t>………………………………………………………………………………………………………………</w:t>
      </w:r>
    </w:p>
    <w:p>
      <w:pPr>
        <w:spacing w:before="179"/>
        <w:ind w:left="813" w:right="0" w:firstLine="0"/>
        <w:jc w:val="left"/>
        <w:rPr>
          <w:sz w:val="22"/>
        </w:rPr>
      </w:pPr>
      <w:r>
        <w:rPr>
          <w:spacing w:val="-2"/>
          <w:sz w:val="22"/>
        </w:rPr>
        <w:t>………………………………………………………………………………………………………………</w:t>
      </w:r>
    </w:p>
    <w:p>
      <w:pPr>
        <w:spacing w:before="179"/>
        <w:ind w:left="813" w:right="0" w:firstLine="0"/>
        <w:jc w:val="left"/>
        <w:rPr>
          <w:sz w:val="22"/>
        </w:rPr>
      </w:pPr>
      <w:r>
        <w:rPr>
          <w:spacing w:val="-2"/>
          <w:sz w:val="22"/>
        </w:rPr>
        <w:t>………………………………………………………………………………………………………………</w:t>
      </w:r>
    </w:p>
    <w:p>
      <w:pPr>
        <w:spacing w:before="182"/>
        <w:ind w:left="813" w:right="0" w:firstLine="0"/>
        <w:jc w:val="left"/>
        <w:rPr>
          <w:sz w:val="22"/>
        </w:rPr>
      </w:pPr>
      <w:r>
        <w:rPr>
          <w:spacing w:val="-2"/>
          <w:sz w:val="22"/>
        </w:rPr>
        <w:t>………………………………………………………………………………………………………………</w:t>
      </w:r>
    </w:p>
    <w:p>
      <w:pPr>
        <w:spacing w:before="179"/>
        <w:ind w:left="813" w:right="0" w:firstLine="0"/>
        <w:jc w:val="left"/>
        <w:rPr>
          <w:sz w:val="22"/>
        </w:rPr>
      </w:pPr>
      <w:r>
        <w:rPr>
          <w:spacing w:val="-2"/>
          <w:sz w:val="22"/>
        </w:rPr>
        <w:t>………………………………………………………………………………………………………………</w:t>
      </w:r>
    </w:p>
    <w:p>
      <w:pPr>
        <w:spacing w:before="181"/>
        <w:ind w:left="813" w:right="0" w:firstLine="0"/>
        <w:jc w:val="left"/>
        <w:rPr>
          <w:sz w:val="22"/>
        </w:rPr>
      </w:pPr>
      <w:r>
        <w:rPr>
          <w:spacing w:val="-2"/>
          <w:sz w:val="22"/>
        </w:rPr>
        <w:t>………………………………………………………………………………………………………………</w:t>
      </w:r>
    </w:p>
    <w:p>
      <w:pPr>
        <w:pStyle w:val="Heading3"/>
        <w:spacing w:before="177"/>
        <w:ind w:left="813"/>
      </w:pPr>
      <w:r>
        <w:rPr/>
        <w:t>ПЛАН:</w:t>
      </w:r>
      <w:r>
        <w:rPr>
          <w:spacing w:val="-4"/>
        </w:rPr>
        <w:t> </w:t>
      </w:r>
      <w:r>
        <w:rPr/>
        <w:t>ОЦЕНКА</w:t>
      </w:r>
      <w:r>
        <w:rPr>
          <w:spacing w:val="-10"/>
        </w:rPr>
        <w:t> </w:t>
      </w:r>
      <w:r>
        <w:rPr/>
        <w:t>ОТВЕТА</w:t>
      </w:r>
      <w:r>
        <w:rPr>
          <w:spacing w:val="-7"/>
        </w:rPr>
        <w:t> </w:t>
      </w:r>
      <w:r>
        <w:rPr/>
        <w:t>НА</w:t>
      </w:r>
      <w:r>
        <w:rPr>
          <w:spacing w:val="-7"/>
        </w:rPr>
        <w:t> </w:t>
      </w:r>
      <w:r>
        <w:rPr/>
        <w:t>ВОПРОС</w:t>
      </w:r>
      <w:r>
        <w:rPr>
          <w:spacing w:val="-2"/>
        </w:rPr>
        <w:t> </w:t>
      </w:r>
      <w:r>
        <w:rPr>
          <w:spacing w:val="-5"/>
        </w:rPr>
        <w:t>4В</w:t>
      </w:r>
    </w:p>
    <w:p>
      <w:pPr>
        <w:pStyle w:val="BodyText"/>
        <w:spacing w:line="256" w:lineRule="auto" w:before="184"/>
        <w:ind w:left="2798" w:hanging="1985"/>
      </w:pPr>
      <w:r>
        <w:rPr/>
        <w:t>ЦЕЛЬ</w:t>
      </w:r>
      <w:r>
        <w:rPr>
          <w:spacing w:val="-5"/>
        </w:rPr>
        <w:t> </w:t>
      </w:r>
      <w:r>
        <w:rPr/>
        <w:t>ВОПРОСА:</w:t>
      </w:r>
      <w:r>
        <w:rPr>
          <w:spacing w:val="-3"/>
        </w:rPr>
        <w:t> </w:t>
      </w:r>
      <w:r>
        <w:rPr/>
        <w:t>Анализ</w:t>
      </w:r>
      <w:r>
        <w:rPr>
          <w:spacing w:val="-5"/>
        </w:rPr>
        <w:t> </w:t>
      </w:r>
      <w:r>
        <w:rPr/>
        <w:t>содержания</w:t>
      </w:r>
      <w:r>
        <w:rPr>
          <w:spacing w:val="-6"/>
        </w:rPr>
        <w:t> </w:t>
      </w:r>
      <w:r>
        <w:rPr/>
        <w:t>текста:</w:t>
      </w:r>
      <w:r>
        <w:rPr>
          <w:spacing w:val="-7"/>
        </w:rPr>
        <w:t> </w:t>
      </w:r>
      <w:r>
        <w:rPr/>
        <w:t>сформулировать</w:t>
      </w:r>
      <w:r>
        <w:rPr>
          <w:spacing w:val="-7"/>
        </w:rPr>
        <w:t> </w:t>
      </w:r>
      <w:r>
        <w:rPr/>
        <w:t>гипотезу,</w:t>
      </w:r>
      <w:r>
        <w:rPr>
          <w:spacing w:val="-3"/>
        </w:rPr>
        <w:t> </w:t>
      </w:r>
      <w:r>
        <w:rPr/>
        <w:t>соответствующую приведенной информации, основываясь на знаниях и опыте</w:t>
      </w:r>
    </w:p>
    <w:p>
      <w:pPr>
        <w:pStyle w:val="Heading5"/>
        <w:spacing w:before="164"/>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0"/>
        <w:ind w:left="1521" w:right="112" w:hanging="708"/>
      </w:pPr>
      <w:r>
        <w:rPr/>
        <w:t>Код</w:t>
      </w:r>
      <w:r>
        <w:rPr>
          <w:spacing w:val="-3"/>
        </w:rPr>
        <w:t> </w:t>
      </w:r>
      <w:r>
        <w:rPr/>
        <w:t>3:</w:t>
      </w:r>
      <w:r>
        <w:rPr>
          <w:spacing w:val="-3"/>
        </w:rPr>
        <w:t> </w:t>
      </w:r>
      <w:r>
        <w:rPr/>
        <w:t>Ученик</w:t>
      </w:r>
      <w:r>
        <w:rPr>
          <w:spacing w:val="-4"/>
        </w:rPr>
        <w:t> </w:t>
      </w:r>
      <w:r>
        <w:rPr>
          <w:u w:val="single"/>
        </w:rPr>
        <w:t>правильно</w:t>
      </w:r>
      <w:r>
        <w:rPr>
          <w:spacing w:val="-2"/>
          <w:u w:val="single"/>
        </w:rPr>
        <w:t> </w:t>
      </w:r>
      <w:r>
        <w:rPr>
          <w:u w:val="single"/>
        </w:rPr>
        <w:t>ответил</w:t>
      </w:r>
      <w:r>
        <w:rPr>
          <w:spacing w:val="-3"/>
          <w:u w:val="single"/>
        </w:rPr>
        <w:t> </w:t>
      </w:r>
      <w:r>
        <w:rPr>
          <w:u w:val="single"/>
        </w:rPr>
        <w:t>на</w:t>
      </w:r>
      <w:r>
        <w:rPr>
          <w:spacing w:val="-4"/>
          <w:u w:val="single"/>
        </w:rPr>
        <w:t> </w:t>
      </w:r>
      <w:r>
        <w:rPr>
          <w:u w:val="single"/>
        </w:rPr>
        <w:t>вопрос</w:t>
      </w:r>
      <w:r>
        <w:rPr>
          <w:spacing w:val="-1"/>
          <w:u w:val="single"/>
        </w:rPr>
        <w:t> </w:t>
      </w:r>
      <w:r>
        <w:rPr>
          <w:u w:val="single"/>
        </w:rPr>
        <w:t>1</w:t>
      </w:r>
      <w:r>
        <w:rPr>
          <w:spacing w:val="-3"/>
        </w:rPr>
        <w:t> </w:t>
      </w:r>
      <w:r>
        <w:rPr/>
        <w:t>(Правильный</w:t>
      </w:r>
      <w:r>
        <w:rPr>
          <w:spacing w:val="-5"/>
        </w:rPr>
        <w:t> </w:t>
      </w:r>
      <w:r>
        <w:rPr/>
        <w:t>ответ</w:t>
      </w:r>
      <w:r>
        <w:rPr>
          <w:spacing w:val="-3"/>
        </w:rPr>
        <w:t> </w:t>
      </w:r>
      <w:r>
        <w:rPr/>
        <w:t>–</w:t>
      </w:r>
      <w:r>
        <w:rPr>
          <w:spacing w:val="-2"/>
        </w:rPr>
        <w:t> </w:t>
      </w:r>
      <w:r>
        <w:rPr/>
        <w:t>B.</w:t>
      </w:r>
      <w:r>
        <w:rPr>
          <w:spacing w:val="-3"/>
        </w:rPr>
        <w:t> </w:t>
      </w:r>
      <w:r>
        <w:rPr/>
        <w:t>Уровень</w:t>
      </w:r>
      <w:r>
        <w:rPr>
          <w:spacing w:val="-3"/>
        </w:rPr>
        <w:t> </w:t>
      </w:r>
      <w:r>
        <w:rPr/>
        <w:t>деятельности в Эфиопии сравнительно низок). Уровень деятельности организации «ПЛАН»</w:t>
      </w:r>
    </w:p>
    <w:p>
      <w:pPr>
        <w:spacing w:after="0" w:line="259" w:lineRule="auto"/>
        <w:sectPr>
          <w:footerReference w:type="default" r:id="rId19"/>
          <w:pgSz w:w="11910" w:h="16840"/>
          <w:pgMar w:footer="1194" w:header="0" w:top="860" w:bottom="1380" w:left="320" w:right="1020"/>
        </w:sectPr>
      </w:pPr>
    </w:p>
    <w:p>
      <w:pPr>
        <w:pStyle w:val="BodyText"/>
        <w:spacing w:line="259" w:lineRule="auto" w:before="81"/>
        <w:ind w:left="1521" w:right="112"/>
      </w:pPr>
      <w:r>
        <w:rPr/>
        <w:t>определяется</w:t>
      </w:r>
      <w:r>
        <w:rPr>
          <w:spacing w:val="-5"/>
        </w:rPr>
        <w:t> </w:t>
      </w:r>
      <w:r>
        <w:rPr>
          <w:u w:val="single"/>
        </w:rPr>
        <w:t>с</w:t>
      </w:r>
      <w:r>
        <w:rPr>
          <w:spacing w:val="-5"/>
          <w:u w:val="single"/>
        </w:rPr>
        <w:t> </w:t>
      </w:r>
      <w:r>
        <w:rPr>
          <w:u w:val="single"/>
        </w:rPr>
        <w:t>опорой</w:t>
      </w:r>
      <w:r>
        <w:rPr>
          <w:spacing w:val="-5"/>
          <w:u w:val="single"/>
        </w:rPr>
        <w:t> </w:t>
      </w:r>
      <w:r>
        <w:rPr>
          <w:u w:val="single"/>
        </w:rPr>
        <w:t>на</w:t>
      </w:r>
      <w:r>
        <w:rPr>
          <w:spacing w:val="-2"/>
          <w:u w:val="single"/>
        </w:rPr>
        <w:t> </w:t>
      </w:r>
      <w:r>
        <w:rPr>
          <w:u w:val="single"/>
        </w:rPr>
        <w:t>ВСЮ</w:t>
      </w:r>
      <w:r>
        <w:rPr>
          <w:spacing w:val="-5"/>
          <w:u w:val="single"/>
        </w:rPr>
        <w:t> </w:t>
      </w:r>
      <w:r>
        <w:rPr>
          <w:u w:val="single"/>
        </w:rPr>
        <w:t>предоставленную</w:t>
      </w:r>
      <w:r>
        <w:rPr>
          <w:spacing w:val="-2"/>
          <w:u w:val="single"/>
        </w:rPr>
        <w:t> </w:t>
      </w:r>
      <w:r>
        <w:rPr>
          <w:u w:val="single"/>
        </w:rPr>
        <w:t>информацию</w:t>
      </w:r>
      <w:r>
        <w:rPr/>
        <w:t>,</w:t>
      </w:r>
      <w:r>
        <w:rPr>
          <w:spacing w:val="-4"/>
        </w:rPr>
        <w:t> </w:t>
      </w:r>
      <w:r>
        <w:rPr/>
        <w:t>с</w:t>
      </w:r>
      <w:r>
        <w:rPr>
          <w:spacing w:val="-5"/>
        </w:rPr>
        <w:t> </w:t>
      </w:r>
      <w:r>
        <w:rPr/>
        <w:t>прямым</w:t>
      </w:r>
      <w:r>
        <w:rPr>
          <w:spacing w:val="-3"/>
        </w:rPr>
        <w:t> </w:t>
      </w:r>
      <w:r>
        <w:rPr/>
        <w:t>или косвенным </w:t>
      </w:r>
      <w:r>
        <w:rPr>
          <w:u w:val="single"/>
        </w:rPr>
        <w:t>обращением к виду деятельности</w:t>
      </w:r>
      <w:r>
        <w:rPr/>
        <w:t>, осуществляемому «ПЛАНом» в Эфиопии. Ответ должен сочетаться с ДВУМЯ фактами (хотя и необязательно упоминать их):</w:t>
      </w:r>
    </w:p>
    <w:p>
      <w:pPr>
        <w:pStyle w:val="ListParagraph"/>
        <w:numPr>
          <w:ilvl w:val="1"/>
          <w:numId w:val="17"/>
        </w:numPr>
        <w:tabs>
          <w:tab w:pos="1855" w:val="left" w:leader="none"/>
        </w:tabs>
        <w:spacing w:line="256" w:lineRule="auto" w:before="161" w:after="0"/>
        <w:ind w:left="1521" w:right="440" w:firstLine="0"/>
        <w:jc w:val="both"/>
        <w:rPr>
          <w:sz w:val="22"/>
        </w:rPr>
      </w:pPr>
      <w:r>
        <w:rPr>
          <w:sz w:val="22"/>
          <w:u w:val="single"/>
        </w:rPr>
        <w:t>Низкий</w:t>
      </w:r>
      <w:r>
        <w:rPr>
          <w:spacing w:val="-5"/>
          <w:sz w:val="22"/>
          <w:u w:val="single"/>
        </w:rPr>
        <w:t> </w:t>
      </w:r>
      <w:r>
        <w:rPr>
          <w:sz w:val="22"/>
          <w:u w:val="single"/>
        </w:rPr>
        <w:t>уровень</w:t>
      </w:r>
      <w:r>
        <w:rPr>
          <w:spacing w:val="-6"/>
          <w:sz w:val="22"/>
          <w:u w:val="single"/>
        </w:rPr>
        <w:t> </w:t>
      </w:r>
      <w:r>
        <w:rPr>
          <w:sz w:val="22"/>
          <w:u w:val="single"/>
        </w:rPr>
        <w:t>деятельности</w:t>
      </w:r>
      <w:r>
        <w:rPr>
          <w:spacing w:val="-8"/>
          <w:sz w:val="22"/>
          <w:u w:val="single"/>
        </w:rPr>
        <w:t> </w:t>
      </w:r>
      <w:r>
        <w:rPr>
          <w:sz w:val="22"/>
          <w:u w:val="single"/>
        </w:rPr>
        <w:t>организации</w:t>
      </w:r>
      <w:r>
        <w:rPr>
          <w:spacing w:val="-8"/>
          <w:sz w:val="22"/>
          <w:u w:val="single"/>
        </w:rPr>
        <w:t> </w:t>
      </w:r>
      <w:r>
        <w:rPr>
          <w:sz w:val="22"/>
          <w:u w:val="single"/>
        </w:rPr>
        <w:t>«ПЛАН»</w:t>
      </w:r>
      <w:r>
        <w:rPr>
          <w:spacing w:val="-5"/>
          <w:sz w:val="22"/>
          <w:u w:val="single"/>
        </w:rPr>
        <w:t> </w:t>
      </w:r>
      <w:r>
        <w:rPr>
          <w:sz w:val="22"/>
          <w:u w:val="single"/>
        </w:rPr>
        <w:t>в</w:t>
      </w:r>
      <w:r>
        <w:rPr>
          <w:spacing w:val="-4"/>
          <w:sz w:val="22"/>
          <w:u w:val="single"/>
        </w:rPr>
        <w:t> </w:t>
      </w:r>
      <w:r>
        <w:rPr>
          <w:sz w:val="22"/>
          <w:u w:val="single"/>
        </w:rPr>
        <w:t>Эфиопии</w:t>
      </w:r>
      <w:r>
        <w:rPr>
          <w:sz w:val="22"/>
        </w:rPr>
        <w:t> (информация</w:t>
      </w:r>
      <w:r>
        <w:rPr>
          <w:spacing w:val="-6"/>
          <w:sz w:val="22"/>
        </w:rPr>
        <w:t> </w:t>
      </w:r>
      <w:r>
        <w:rPr>
          <w:sz w:val="22"/>
        </w:rPr>
        <w:t>из таблицы); И</w:t>
      </w:r>
    </w:p>
    <w:p>
      <w:pPr>
        <w:pStyle w:val="ListParagraph"/>
        <w:numPr>
          <w:ilvl w:val="1"/>
          <w:numId w:val="17"/>
        </w:numPr>
        <w:tabs>
          <w:tab w:pos="1855" w:val="left" w:leader="none"/>
        </w:tabs>
        <w:spacing w:line="240" w:lineRule="auto" w:before="164" w:after="0"/>
        <w:ind w:left="1854" w:right="0" w:hanging="334"/>
        <w:jc w:val="both"/>
        <w:rPr>
          <w:sz w:val="22"/>
        </w:rPr>
      </w:pPr>
      <w:r>
        <w:rPr>
          <w:sz w:val="22"/>
          <w:u w:val="single"/>
        </w:rPr>
        <w:t>Бедность</w:t>
      </w:r>
      <w:r>
        <w:rPr>
          <w:spacing w:val="-7"/>
          <w:sz w:val="22"/>
          <w:u w:val="single"/>
        </w:rPr>
        <w:t> </w:t>
      </w:r>
      <w:r>
        <w:rPr>
          <w:sz w:val="22"/>
          <w:u w:val="single"/>
        </w:rPr>
        <w:t>Эфиопии</w:t>
      </w:r>
      <w:r>
        <w:rPr>
          <w:spacing w:val="-8"/>
          <w:sz w:val="22"/>
        </w:rPr>
        <w:t> </w:t>
      </w:r>
      <w:r>
        <w:rPr>
          <w:sz w:val="22"/>
        </w:rPr>
        <w:t>(информация</w:t>
      </w:r>
      <w:r>
        <w:rPr>
          <w:spacing w:val="-9"/>
          <w:sz w:val="22"/>
        </w:rPr>
        <w:t> </w:t>
      </w:r>
      <w:r>
        <w:rPr>
          <w:sz w:val="22"/>
        </w:rPr>
        <w:t>из</w:t>
      </w:r>
      <w:r>
        <w:rPr>
          <w:spacing w:val="-7"/>
          <w:sz w:val="22"/>
        </w:rPr>
        <w:t> </w:t>
      </w:r>
      <w:r>
        <w:rPr>
          <w:sz w:val="22"/>
        </w:rPr>
        <w:t>самого</w:t>
      </w:r>
      <w:r>
        <w:rPr>
          <w:spacing w:val="-9"/>
          <w:sz w:val="22"/>
        </w:rPr>
        <w:t> </w:t>
      </w:r>
      <w:r>
        <w:rPr>
          <w:spacing w:val="-2"/>
          <w:sz w:val="22"/>
        </w:rPr>
        <w:t>вопроса).</w:t>
      </w:r>
    </w:p>
    <w:p>
      <w:pPr>
        <w:pStyle w:val="ListParagraph"/>
        <w:numPr>
          <w:ilvl w:val="0"/>
          <w:numId w:val="18"/>
        </w:numPr>
        <w:tabs>
          <w:tab w:pos="1807" w:val="left" w:leader="none"/>
        </w:tabs>
        <w:spacing w:line="256" w:lineRule="auto" w:before="19" w:after="0"/>
        <w:ind w:left="1806" w:right="784" w:hanging="286"/>
        <w:jc w:val="both"/>
        <w:rPr>
          <w:rFonts w:ascii="Symbol" w:hAnsi="Symbol"/>
          <w:sz w:val="20"/>
        </w:rPr>
      </w:pPr>
      <w:r>
        <w:rPr>
          <w:sz w:val="20"/>
        </w:rPr>
        <w:t>Благотворительные организации часто начинают свою</w:t>
      </w:r>
      <w:r>
        <w:rPr>
          <w:spacing w:val="-1"/>
          <w:sz w:val="20"/>
        </w:rPr>
        <w:t> </w:t>
      </w:r>
      <w:r>
        <w:rPr>
          <w:sz w:val="20"/>
        </w:rPr>
        <w:t>работу</w:t>
      </w:r>
      <w:r>
        <w:rPr>
          <w:spacing w:val="-3"/>
          <w:sz w:val="20"/>
        </w:rPr>
        <w:t> </w:t>
      </w:r>
      <w:r>
        <w:rPr>
          <w:sz w:val="20"/>
        </w:rPr>
        <w:t>в стране с подготовки местных</w:t>
      </w:r>
      <w:r>
        <w:rPr>
          <w:spacing w:val="-4"/>
          <w:sz w:val="20"/>
        </w:rPr>
        <w:t> </w:t>
      </w:r>
      <w:r>
        <w:rPr>
          <w:sz w:val="20"/>
        </w:rPr>
        <w:t>кадров.</w:t>
      </w:r>
      <w:r>
        <w:rPr>
          <w:spacing w:val="-5"/>
          <w:sz w:val="20"/>
        </w:rPr>
        <w:t> </w:t>
      </w:r>
      <w:r>
        <w:rPr>
          <w:sz w:val="20"/>
        </w:rPr>
        <w:t>Следовательно,</w:t>
      </w:r>
      <w:r>
        <w:rPr>
          <w:spacing w:val="-5"/>
          <w:sz w:val="20"/>
        </w:rPr>
        <w:t> </w:t>
      </w:r>
      <w:r>
        <w:rPr>
          <w:sz w:val="20"/>
        </w:rPr>
        <w:t>я</w:t>
      </w:r>
      <w:r>
        <w:rPr>
          <w:spacing w:val="-3"/>
          <w:sz w:val="20"/>
        </w:rPr>
        <w:t> </w:t>
      </w:r>
      <w:r>
        <w:rPr>
          <w:sz w:val="20"/>
        </w:rPr>
        <w:t>думаю,</w:t>
      </w:r>
      <w:r>
        <w:rPr>
          <w:spacing w:val="-3"/>
          <w:sz w:val="20"/>
        </w:rPr>
        <w:t> </w:t>
      </w:r>
      <w:r>
        <w:rPr>
          <w:sz w:val="20"/>
        </w:rPr>
        <w:t>что</w:t>
      </w:r>
      <w:r>
        <w:rPr>
          <w:spacing w:val="-3"/>
          <w:sz w:val="20"/>
        </w:rPr>
        <w:t> </w:t>
      </w:r>
      <w:r>
        <w:rPr>
          <w:sz w:val="20"/>
        </w:rPr>
        <w:t>«ПЛАН»</w:t>
      </w:r>
      <w:r>
        <w:rPr>
          <w:spacing w:val="-5"/>
          <w:sz w:val="20"/>
        </w:rPr>
        <w:t> </w:t>
      </w:r>
      <w:r>
        <w:rPr>
          <w:sz w:val="20"/>
        </w:rPr>
        <w:t>только</w:t>
      </w:r>
      <w:r>
        <w:rPr>
          <w:spacing w:val="-5"/>
          <w:sz w:val="20"/>
        </w:rPr>
        <w:t> </w:t>
      </w:r>
      <w:r>
        <w:rPr>
          <w:sz w:val="20"/>
        </w:rPr>
        <w:t>начала</w:t>
      </w:r>
      <w:r>
        <w:rPr>
          <w:spacing w:val="-5"/>
          <w:sz w:val="20"/>
        </w:rPr>
        <w:t> </w:t>
      </w:r>
      <w:r>
        <w:rPr>
          <w:sz w:val="20"/>
        </w:rPr>
        <w:t>свою</w:t>
      </w:r>
      <w:r>
        <w:rPr>
          <w:spacing w:val="-3"/>
          <w:sz w:val="20"/>
        </w:rPr>
        <w:t> </w:t>
      </w:r>
      <w:r>
        <w:rPr>
          <w:sz w:val="20"/>
        </w:rPr>
        <w:t>работу</w:t>
      </w:r>
      <w:r>
        <w:rPr>
          <w:spacing w:val="-8"/>
          <w:sz w:val="20"/>
        </w:rPr>
        <w:t> </w:t>
      </w:r>
      <w:r>
        <w:rPr>
          <w:sz w:val="20"/>
        </w:rPr>
        <w:t>с Эфиопией в 1996 году.</w:t>
      </w:r>
    </w:p>
    <w:p>
      <w:pPr>
        <w:pStyle w:val="ListParagraph"/>
        <w:numPr>
          <w:ilvl w:val="0"/>
          <w:numId w:val="18"/>
        </w:numPr>
        <w:tabs>
          <w:tab w:pos="1807" w:val="left" w:leader="none"/>
        </w:tabs>
        <w:spacing w:line="256" w:lineRule="auto" w:before="4" w:after="0"/>
        <w:ind w:left="1806" w:right="663" w:hanging="286"/>
        <w:jc w:val="both"/>
        <w:rPr>
          <w:rFonts w:ascii="Symbol" w:hAnsi="Symbol"/>
          <w:sz w:val="20"/>
        </w:rPr>
      </w:pPr>
      <w:r>
        <w:rPr>
          <w:sz w:val="20"/>
        </w:rPr>
        <w:t>Подготовка</w:t>
      </w:r>
      <w:r>
        <w:rPr>
          <w:spacing w:val="-5"/>
          <w:sz w:val="20"/>
        </w:rPr>
        <w:t> </w:t>
      </w:r>
      <w:r>
        <w:rPr>
          <w:sz w:val="20"/>
        </w:rPr>
        <w:t>работников</w:t>
      </w:r>
      <w:r>
        <w:rPr>
          <w:spacing w:val="-5"/>
          <w:sz w:val="20"/>
        </w:rPr>
        <w:t> </w:t>
      </w:r>
      <w:r>
        <w:rPr>
          <w:sz w:val="20"/>
        </w:rPr>
        <w:t>коммунальных</w:t>
      </w:r>
      <w:r>
        <w:rPr>
          <w:spacing w:val="-4"/>
          <w:sz w:val="20"/>
        </w:rPr>
        <w:t> </w:t>
      </w:r>
      <w:r>
        <w:rPr>
          <w:sz w:val="20"/>
        </w:rPr>
        <w:t>услуг –</w:t>
      </w:r>
      <w:r>
        <w:rPr>
          <w:spacing w:val="-5"/>
          <w:sz w:val="20"/>
        </w:rPr>
        <w:t> </w:t>
      </w:r>
      <w:r>
        <w:rPr>
          <w:sz w:val="20"/>
        </w:rPr>
        <w:t>это</w:t>
      </w:r>
      <w:r>
        <w:rPr>
          <w:spacing w:val="-5"/>
          <w:sz w:val="20"/>
        </w:rPr>
        <w:t> </w:t>
      </w:r>
      <w:r>
        <w:rPr>
          <w:sz w:val="20"/>
        </w:rPr>
        <w:t>единственная</w:t>
      </w:r>
      <w:r>
        <w:rPr>
          <w:spacing w:val="-6"/>
          <w:sz w:val="20"/>
        </w:rPr>
        <w:t> </w:t>
      </w:r>
      <w:r>
        <w:rPr>
          <w:sz w:val="20"/>
        </w:rPr>
        <w:t>помощь,</w:t>
      </w:r>
      <w:r>
        <w:rPr>
          <w:spacing w:val="-6"/>
          <w:sz w:val="20"/>
        </w:rPr>
        <w:t> </w:t>
      </w:r>
      <w:r>
        <w:rPr>
          <w:sz w:val="20"/>
        </w:rPr>
        <w:t>которую</w:t>
      </w:r>
      <w:r>
        <w:rPr>
          <w:spacing w:val="-5"/>
          <w:sz w:val="20"/>
        </w:rPr>
        <w:t> </w:t>
      </w:r>
      <w:r>
        <w:rPr>
          <w:sz w:val="20"/>
        </w:rPr>
        <w:t>они могут</w:t>
      </w:r>
      <w:r>
        <w:rPr>
          <w:spacing w:val="-3"/>
          <w:sz w:val="20"/>
        </w:rPr>
        <w:t> </w:t>
      </w:r>
      <w:r>
        <w:rPr>
          <w:sz w:val="20"/>
        </w:rPr>
        <w:t>оказать</w:t>
      </w:r>
      <w:r>
        <w:rPr>
          <w:spacing w:val="-2"/>
          <w:sz w:val="20"/>
        </w:rPr>
        <w:t> </w:t>
      </w:r>
      <w:r>
        <w:rPr>
          <w:sz w:val="20"/>
        </w:rPr>
        <w:t>там.</w:t>
      </w:r>
      <w:r>
        <w:rPr>
          <w:spacing w:val="-1"/>
          <w:sz w:val="20"/>
        </w:rPr>
        <w:t> </w:t>
      </w:r>
      <w:r>
        <w:rPr>
          <w:sz w:val="20"/>
        </w:rPr>
        <w:t>Возможно,</w:t>
      </w:r>
      <w:r>
        <w:rPr>
          <w:spacing w:val="-3"/>
          <w:sz w:val="20"/>
        </w:rPr>
        <w:t> </w:t>
      </w:r>
      <w:r>
        <w:rPr>
          <w:sz w:val="20"/>
        </w:rPr>
        <w:t>там</w:t>
      </w:r>
      <w:r>
        <w:rPr>
          <w:spacing w:val="-2"/>
          <w:sz w:val="20"/>
        </w:rPr>
        <w:t> </w:t>
      </w:r>
      <w:r>
        <w:rPr>
          <w:sz w:val="20"/>
        </w:rPr>
        <w:t>нет</w:t>
      </w:r>
      <w:r>
        <w:rPr>
          <w:spacing w:val="-3"/>
          <w:sz w:val="20"/>
        </w:rPr>
        <w:t> </w:t>
      </w:r>
      <w:r>
        <w:rPr>
          <w:sz w:val="20"/>
        </w:rPr>
        <w:t>больниц</w:t>
      </w:r>
      <w:r>
        <w:rPr>
          <w:spacing w:val="-2"/>
          <w:sz w:val="20"/>
        </w:rPr>
        <w:t> </w:t>
      </w:r>
      <w:r>
        <w:rPr>
          <w:sz w:val="20"/>
        </w:rPr>
        <w:t>или</w:t>
      </w:r>
      <w:r>
        <w:rPr>
          <w:spacing w:val="-1"/>
          <w:sz w:val="20"/>
        </w:rPr>
        <w:t> </w:t>
      </w:r>
      <w:r>
        <w:rPr>
          <w:sz w:val="20"/>
        </w:rPr>
        <w:t>школ,</w:t>
      </w:r>
      <w:r>
        <w:rPr>
          <w:spacing w:val="-3"/>
          <w:sz w:val="20"/>
        </w:rPr>
        <w:t> </w:t>
      </w:r>
      <w:r>
        <w:rPr>
          <w:sz w:val="20"/>
        </w:rPr>
        <w:t>при</w:t>
      </w:r>
      <w:r>
        <w:rPr>
          <w:spacing w:val="-4"/>
          <w:sz w:val="20"/>
        </w:rPr>
        <w:t> </w:t>
      </w:r>
      <w:r>
        <w:rPr>
          <w:sz w:val="20"/>
        </w:rPr>
        <w:t>которых</w:t>
      </w:r>
      <w:r>
        <w:rPr>
          <w:spacing w:val="-1"/>
          <w:sz w:val="20"/>
        </w:rPr>
        <w:t> </w:t>
      </w:r>
      <w:r>
        <w:rPr>
          <w:sz w:val="20"/>
        </w:rPr>
        <w:t>можно</w:t>
      </w:r>
      <w:r>
        <w:rPr>
          <w:spacing w:val="-1"/>
          <w:sz w:val="20"/>
        </w:rPr>
        <w:t> </w:t>
      </w:r>
      <w:r>
        <w:rPr>
          <w:sz w:val="20"/>
        </w:rPr>
        <w:t>было</w:t>
      </w:r>
      <w:r>
        <w:rPr>
          <w:spacing w:val="-3"/>
          <w:sz w:val="20"/>
        </w:rPr>
        <w:t> </w:t>
      </w:r>
      <w:r>
        <w:rPr>
          <w:sz w:val="20"/>
        </w:rPr>
        <w:t>бы организовать другие виды помощи.</w:t>
      </w:r>
    </w:p>
    <w:p>
      <w:pPr>
        <w:pStyle w:val="ListParagraph"/>
        <w:numPr>
          <w:ilvl w:val="0"/>
          <w:numId w:val="18"/>
        </w:numPr>
        <w:tabs>
          <w:tab w:pos="1807" w:val="left" w:leader="none"/>
        </w:tabs>
        <w:spacing w:line="256" w:lineRule="auto" w:before="4" w:after="0"/>
        <w:ind w:left="1806" w:right="165" w:hanging="286"/>
        <w:jc w:val="left"/>
        <w:rPr>
          <w:rFonts w:ascii="Symbol" w:hAnsi="Symbol"/>
          <w:sz w:val="20"/>
        </w:rPr>
      </w:pPr>
      <w:r>
        <w:rPr>
          <w:sz w:val="20"/>
        </w:rPr>
        <w:t>Другие иностранные группы помощи, возможно, помогают с лекарствами и т.д., и «ПЛАН» считает,</w:t>
      </w:r>
      <w:r>
        <w:rPr>
          <w:spacing w:val="-5"/>
          <w:sz w:val="20"/>
        </w:rPr>
        <w:t> </w:t>
      </w:r>
      <w:r>
        <w:rPr>
          <w:sz w:val="20"/>
        </w:rPr>
        <w:t>что</w:t>
      </w:r>
      <w:r>
        <w:rPr>
          <w:spacing w:val="-3"/>
          <w:sz w:val="20"/>
        </w:rPr>
        <w:t> </w:t>
      </w:r>
      <w:r>
        <w:rPr>
          <w:sz w:val="20"/>
        </w:rPr>
        <w:t>им</w:t>
      </w:r>
      <w:r>
        <w:rPr>
          <w:spacing w:val="-3"/>
          <w:sz w:val="20"/>
        </w:rPr>
        <w:t> </w:t>
      </w:r>
      <w:r>
        <w:rPr>
          <w:sz w:val="20"/>
        </w:rPr>
        <w:t>следует</w:t>
      </w:r>
      <w:r>
        <w:rPr>
          <w:spacing w:val="-4"/>
          <w:sz w:val="20"/>
        </w:rPr>
        <w:t> </w:t>
      </w:r>
      <w:r>
        <w:rPr>
          <w:sz w:val="20"/>
        </w:rPr>
        <w:t>знать,</w:t>
      </w:r>
      <w:r>
        <w:rPr>
          <w:spacing w:val="-3"/>
          <w:sz w:val="20"/>
        </w:rPr>
        <w:t> </w:t>
      </w:r>
      <w:r>
        <w:rPr>
          <w:sz w:val="20"/>
        </w:rPr>
        <w:t>как</w:t>
      </w:r>
      <w:r>
        <w:rPr>
          <w:spacing w:val="-4"/>
          <w:sz w:val="20"/>
        </w:rPr>
        <w:t> </w:t>
      </w:r>
      <w:r>
        <w:rPr>
          <w:sz w:val="20"/>
        </w:rPr>
        <w:t>руководить</w:t>
      </w:r>
      <w:r>
        <w:rPr>
          <w:spacing w:val="-4"/>
          <w:sz w:val="20"/>
        </w:rPr>
        <w:t> </w:t>
      </w:r>
      <w:r>
        <w:rPr>
          <w:sz w:val="20"/>
        </w:rPr>
        <w:t>страной. </w:t>
      </w:r>
      <w:r>
        <w:rPr>
          <w:i/>
          <w:sz w:val="20"/>
        </w:rPr>
        <w:t>[Косвенно</w:t>
      </w:r>
      <w:r>
        <w:rPr>
          <w:i/>
          <w:spacing w:val="-3"/>
          <w:sz w:val="20"/>
        </w:rPr>
        <w:t> </w:t>
      </w:r>
      <w:r>
        <w:rPr>
          <w:i/>
          <w:sz w:val="20"/>
        </w:rPr>
        <w:t>говорится</w:t>
      </w:r>
      <w:r>
        <w:rPr>
          <w:i/>
          <w:spacing w:val="-3"/>
          <w:sz w:val="20"/>
        </w:rPr>
        <w:t> </w:t>
      </w:r>
      <w:r>
        <w:rPr>
          <w:i/>
          <w:sz w:val="20"/>
        </w:rPr>
        <w:t>о</w:t>
      </w:r>
      <w:r>
        <w:rPr>
          <w:i/>
          <w:spacing w:val="-5"/>
          <w:sz w:val="20"/>
        </w:rPr>
        <w:t> </w:t>
      </w:r>
      <w:r>
        <w:rPr>
          <w:i/>
          <w:sz w:val="20"/>
        </w:rPr>
        <w:t>подготовке</w:t>
      </w:r>
      <w:r>
        <w:rPr>
          <w:i/>
          <w:sz w:val="20"/>
        </w:rPr>
        <w:t> руководителей коммунальных служб.]</w:t>
      </w:r>
    </w:p>
    <w:p>
      <w:pPr>
        <w:pStyle w:val="Heading5"/>
        <w:spacing w:before="165"/>
        <w:ind w:left="813"/>
        <w:rPr>
          <w:i/>
        </w:rPr>
      </w:pPr>
      <w:r>
        <w:rPr>
          <w:i/>
        </w:rPr>
        <w:t>Ответ</w:t>
      </w:r>
      <w:r>
        <w:rPr>
          <w:i/>
          <w:spacing w:val="-8"/>
        </w:rPr>
        <w:t> </w:t>
      </w:r>
      <w:r>
        <w:rPr>
          <w:i/>
        </w:rPr>
        <w:t>принимается</w:t>
      </w:r>
      <w:r>
        <w:rPr>
          <w:i/>
          <w:spacing w:val="-8"/>
        </w:rPr>
        <w:t> </w:t>
      </w:r>
      <w:r>
        <w:rPr>
          <w:i/>
          <w:spacing w:val="-2"/>
        </w:rPr>
        <w:t>частично</w:t>
      </w:r>
    </w:p>
    <w:p>
      <w:pPr>
        <w:pStyle w:val="BodyText"/>
        <w:spacing w:line="259" w:lineRule="auto" w:before="179"/>
        <w:ind w:left="1521" w:right="112" w:hanging="708"/>
      </w:pPr>
      <w:r>
        <w:rPr/>
        <w:t>Код</w:t>
      </w:r>
      <w:r>
        <w:rPr>
          <w:spacing w:val="-3"/>
        </w:rPr>
        <w:t> </w:t>
      </w:r>
      <w:r>
        <w:rPr/>
        <w:t>2:</w:t>
      </w:r>
      <w:r>
        <w:rPr>
          <w:spacing w:val="-3"/>
        </w:rPr>
        <w:t> </w:t>
      </w:r>
      <w:r>
        <w:rPr/>
        <w:t>Ученик</w:t>
      </w:r>
      <w:r>
        <w:rPr>
          <w:spacing w:val="-4"/>
        </w:rPr>
        <w:t> </w:t>
      </w:r>
      <w:r>
        <w:rPr>
          <w:u w:val="single"/>
        </w:rPr>
        <w:t>правильно</w:t>
      </w:r>
      <w:r>
        <w:rPr>
          <w:spacing w:val="-2"/>
          <w:u w:val="single"/>
        </w:rPr>
        <w:t> </w:t>
      </w:r>
      <w:r>
        <w:rPr>
          <w:u w:val="single"/>
        </w:rPr>
        <w:t>ответил</w:t>
      </w:r>
      <w:r>
        <w:rPr>
          <w:spacing w:val="-3"/>
          <w:u w:val="single"/>
        </w:rPr>
        <w:t> </w:t>
      </w:r>
      <w:r>
        <w:rPr>
          <w:u w:val="single"/>
        </w:rPr>
        <w:t>на</w:t>
      </w:r>
      <w:r>
        <w:rPr>
          <w:spacing w:val="-4"/>
          <w:u w:val="single"/>
        </w:rPr>
        <w:t> </w:t>
      </w:r>
      <w:r>
        <w:rPr>
          <w:u w:val="single"/>
        </w:rPr>
        <w:t>вопрос</w:t>
      </w:r>
      <w:r>
        <w:rPr>
          <w:spacing w:val="-1"/>
          <w:u w:val="single"/>
        </w:rPr>
        <w:t> </w:t>
      </w:r>
      <w:r>
        <w:rPr>
          <w:u w:val="single"/>
        </w:rPr>
        <w:t>1</w:t>
      </w:r>
      <w:r>
        <w:rPr>
          <w:spacing w:val="-3"/>
        </w:rPr>
        <w:t> </w:t>
      </w:r>
      <w:r>
        <w:rPr/>
        <w:t>(Правильный</w:t>
      </w:r>
      <w:r>
        <w:rPr>
          <w:spacing w:val="-5"/>
        </w:rPr>
        <w:t> </w:t>
      </w:r>
      <w:r>
        <w:rPr/>
        <w:t>ответ</w:t>
      </w:r>
      <w:r>
        <w:rPr>
          <w:spacing w:val="-3"/>
        </w:rPr>
        <w:t> </w:t>
      </w:r>
      <w:r>
        <w:rPr/>
        <w:t>–</w:t>
      </w:r>
      <w:r>
        <w:rPr>
          <w:spacing w:val="-2"/>
        </w:rPr>
        <w:t> </w:t>
      </w:r>
      <w:r>
        <w:rPr/>
        <w:t>B.</w:t>
      </w:r>
      <w:r>
        <w:rPr>
          <w:spacing w:val="-3"/>
        </w:rPr>
        <w:t> </w:t>
      </w:r>
      <w:r>
        <w:rPr/>
        <w:t>Уровень</w:t>
      </w:r>
      <w:r>
        <w:rPr>
          <w:spacing w:val="-3"/>
        </w:rPr>
        <w:t> </w:t>
      </w:r>
      <w:r>
        <w:rPr/>
        <w:t>деятельности в Эфиопии сравнительно низок). Уровень деятельности организации «ПЛАН» определяется </w:t>
      </w:r>
      <w:r>
        <w:rPr>
          <w:u w:val="single"/>
        </w:rPr>
        <w:t>с опорой на БОЛЬШУЮ ЧАСТЬ предоставленной информации</w:t>
      </w:r>
      <w:r>
        <w:rPr/>
        <w:t>, с прямым или косвенным </w:t>
      </w:r>
      <w:r>
        <w:rPr>
          <w:u w:val="single"/>
        </w:rPr>
        <w:t>обращением к виду деятельности</w:t>
      </w:r>
      <w:r>
        <w:rPr/>
        <w:t>, осуществляемому</w:t>
      </w:r>
    </w:p>
    <w:p>
      <w:pPr>
        <w:pStyle w:val="BodyText"/>
        <w:spacing w:line="259" w:lineRule="auto"/>
        <w:ind w:left="1521"/>
      </w:pPr>
      <w:r>
        <w:rPr/>
        <w:t>«ПЛАНом»</w:t>
      </w:r>
      <w:r>
        <w:rPr>
          <w:spacing w:val="-4"/>
        </w:rPr>
        <w:t> </w:t>
      </w:r>
      <w:r>
        <w:rPr/>
        <w:t>в</w:t>
      </w:r>
      <w:r>
        <w:rPr>
          <w:spacing w:val="-3"/>
        </w:rPr>
        <w:t> </w:t>
      </w:r>
      <w:r>
        <w:rPr/>
        <w:t>Эфиопии.</w:t>
      </w:r>
      <w:r>
        <w:rPr>
          <w:spacing w:val="-5"/>
        </w:rPr>
        <w:t> </w:t>
      </w:r>
      <w:r>
        <w:rPr/>
        <w:t>Ответ</w:t>
      </w:r>
      <w:r>
        <w:rPr>
          <w:spacing w:val="-6"/>
        </w:rPr>
        <w:t> </w:t>
      </w:r>
      <w:r>
        <w:rPr/>
        <w:t>должен</w:t>
      </w:r>
      <w:r>
        <w:rPr>
          <w:spacing w:val="-3"/>
        </w:rPr>
        <w:t> </w:t>
      </w:r>
      <w:r>
        <w:rPr/>
        <w:t>сочетаться</w:t>
      </w:r>
      <w:r>
        <w:rPr>
          <w:spacing w:val="-3"/>
        </w:rPr>
        <w:t> </w:t>
      </w:r>
      <w:r>
        <w:rPr/>
        <w:t>с</w:t>
      </w:r>
      <w:r>
        <w:rPr>
          <w:spacing w:val="-6"/>
        </w:rPr>
        <w:t> </w:t>
      </w:r>
      <w:r>
        <w:rPr/>
        <w:t>ДВУМЯ</w:t>
      </w:r>
      <w:r>
        <w:rPr>
          <w:spacing w:val="-4"/>
        </w:rPr>
        <w:t> </w:t>
      </w:r>
      <w:r>
        <w:rPr/>
        <w:t>фактами</w:t>
      </w:r>
      <w:r>
        <w:rPr>
          <w:spacing w:val="-4"/>
        </w:rPr>
        <w:t> </w:t>
      </w:r>
      <w:r>
        <w:rPr/>
        <w:t>(хотя</w:t>
      </w:r>
      <w:r>
        <w:rPr>
          <w:spacing w:val="-3"/>
        </w:rPr>
        <w:t> </w:t>
      </w:r>
      <w:r>
        <w:rPr/>
        <w:t>и необязательно упоминать их):</w:t>
      </w:r>
    </w:p>
    <w:p>
      <w:pPr>
        <w:pStyle w:val="ListParagraph"/>
        <w:numPr>
          <w:ilvl w:val="0"/>
          <w:numId w:val="19"/>
        </w:numPr>
        <w:tabs>
          <w:tab w:pos="1855" w:val="left" w:leader="none"/>
        </w:tabs>
        <w:spacing w:line="259" w:lineRule="auto" w:before="158" w:after="0"/>
        <w:ind w:left="1521" w:right="440" w:firstLine="0"/>
        <w:jc w:val="both"/>
        <w:rPr>
          <w:sz w:val="22"/>
        </w:rPr>
      </w:pPr>
      <w:r>
        <w:rPr>
          <w:sz w:val="22"/>
          <w:u w:val="single"/>
        </w:rPr>
        <w:t>Низкий</w:t>
      </w:r>
      <w:r>
        <w:rPr>
          <w:spacing w:val="-4"/>
          <w:sz w:val="22"/>
          <w:u w:val="single"/>
        </w:rPr>
        <w:t> </w:t>
      </w:r>
      <w:r>
        <w:rPr>
          <w:sz w:val="22"/>
          <w:u w:val="single"/>
        </w:rPr>
        <w:t>уровень</w:t>
      </w:r>
      <w:r>
        <w:rPr>
          <w:spacing w:val="-5"/>
          <w:sz w:val="22"/>
          <w:u w:val="single"/>
        </w:rPr>
        <w:t> </w:t>
      </w:r>
      <w:r>
        <w:rPr>
          <w:sz w:val="22"/>
          <w:u w:val="single"/>
        </w:rPr>
        <w:t>деятельности</w:t>
      </w:r>
      <w:r>
        <w:rPr>
          <w:spacing w:val="-7"/>
          <w:sz w:val="22"/>
          <w:u w:val="single"/>
        </w:rPr>
        <w:t> </w:t>
      </w:r>
      <w:r>
        <w:rPr>
          <w:sz w:val="22"/>
          <w:u w:val="single"/>
        </w:rPr>
        <w:t>организации</w:t>
      </w:r>
      <w:r>
        <w:rPr>
          <w:spacing w:val="-7"/>
          <w:sz w:val="22"/>
          <w:u w:val="single"/>
        </w:rPr>
        <w:t> </w:t>
      </w:r>
      <w:r>
        <w:rPr>
          <w:sz w:val="22"/>
          <w:u w:val="single"/>
        </w:rPr>
        <w:t>«ПЛАН»</w:t>
      </w:r>
      <w:r>
        <w:rPr>
          <w:spacing w:val="-4"/>
          <w:sz w:val="22"/>
          <w:u w:val="single"/>
        </w:rPr>
        <w:t> </w:t>
      </w:r>
      <w:r>
        <w:rPr>
          <w:sz w:val="22"/>
          <w:u w:val="single"/>
        </w:rPr>
        <w:t>в</w:t>
      </w:r>
      <w:r>
        <w:rPr>
          <w:spacing w:val="-3"/>
          <w:sz w:val="22"/>
          <w:u w:val="single"/>
        </w:rPr>
        <w:t> </w:t>
      </w:r>
      <w:r>
        <w:rPr>
          <w:sz w:val="22"/>
          <w:u w:val="single"/>
        </w:rPr>
        <w:t>Эфиопии</w:t>
      </w:r>
      <w:r>
        <w:rPr>
          <w:spacing w:val="-3"/>
          <w:sz w:val="22"/>
        </w:rPr>
        <w:t> </w:t>
      </w:r>
      <w:r>
        <w:rPr>
          <w:sz w:val="22"/>
        </w:rPr>
        <w:t>(информация</w:t>
      </w:r>
      <w:r>
        <w:rPr>
          <w:spacing w:val="-5"/>
          <w:sz w:val="22"/>
        </w:rPr>
        <w:t> </w:t>
      </w:r>
      <w:r>
        <w:rPr>
          <w:sz w:val="22"/>
        </w:rPr>
        <w:t>из таблицы); И</w:t>
      </w:r>
    </w:p>
    <w:p>
      <w:pPr>
        <w:pStyle w:val="ListParagraph"/>
        <w:numPr>
          <w:ilvl w:val="0"/>
          <w:numId w:val="19"/>
        </w:numPr>
        <w:tabs>
          <w:tab w:pos="1855" w:val="left" w:leader="none"/>
        </w:tabs>
        <w:spacing w:line="240" w:lineRule="auto" w:before="159" w:after="0"/>
        <w:ind w:left="1854" w:right="0" w:hanging="334"/>
        <w:jc w:val="left"/>
        <w:rPr>
          <w:sz w:val="22"/>
        </w:rPr>
      </w:pPr>
      <w:r>
        <w:rPr>
          <w:sz w:val="22"/>
          <w:u w:val="single"/>
        </w:rPr>
        <w:t>Бедность</w:t>
      </w:r>
      <w:r>
        <w:rPr>
          <w:spacing w:val="-7"/>
          <w:sz w:val="22"/>
          <w:u w:val="single"/>
        </w:rPr>
        <w:t> </w:t>
      </w:r>
      <w:r>
        <w:rPr>
          <w:sz w:val="22"/>
          <w:u w:val="single"/>
        </w:rPr>
        <w:t>Эфиопии</w:t>
      </w:r>
      <w:r>
        <w:rPr>
          <w:spacing w:val="-8"/>
          <w:sz w:val="22"/>
        </w:rPr>
        <w:t> </w:t>
      </w:r>
      <w:r>
        <w:rPr>
          <w:sz w:val="22"/>
        </w:rPr>
        <w:t>(информация</w:t>
      </w:r>
      <w:r>
        <w:rPr>
          <w:spacing w:val="-9"/>
          <w:sz w:val="22"/>
        </w:rPr>
        <w:t> </w:t>
      </w:r>
      <w:r>
        <w:rPr>
          <w:sz w:val="22"/>
        </w:rPr>
        <w:t>из</w:t>
      </w:r>
      <w:r>
        <w:rPr>
          <w:spacing w:val="-7"/>
          <w:sz w:val="22"/>
        </w:rPr>
        <w:t> </w:t>
      </w:r>
      <w:r>
        <w:rPr>
          <w:sz w:val="22"/>
        </w:rPr>
        <w:t>самого</w:t>
      </w:r>
      <w:r>
        <w:rPr>
          <w:spacing w:val="-9"/>
          <w:sz w:val="22"/>
        </w:rPr>
        <w:t> </w:t>
      </w:r>
      <w:r>
        <w:rPr>
          <w:spacing w:val="-2"/>
          <w:sz w:val="22"/>
        </w:rPr>
        <w:t>вопроса).</w:t>
      </w:r>
    </w:p>
    <w:p>
      <w:pPr>
        <w:pStyle w:val="ListParagraph"/>
        <w:numPr>
          <w:ilvl w:val="0"/>
          <w:numId w:val="18"/>
        </w:numPr>
        <w:tabs>
          <w:tab w:pos="1807" w:val="left" w:leader="none"/>
        </w:tabs>
        <w:spacing w:line="254" w:lineRule="auto" w:before="21" w:after="0"/>
        <w:ind w:left="1806" w:right="1304" w:hanging="286"/>
        <w:jc w:val="left"/>
        <w:rPr>
          <w:rFonts w:ascii="Symbol" w:hAnsi="Symbol"/>
          <w:sz w:val="20"/>
        </w:rPr>
      </w:pPr>
      <w:r>
        <w:rPr>
          <w:sz w:val="20"/>
        </w:rPr>
        <w:t>Возможно,</w:t>
      </w:r>
      <w:r>
        <w:rPr>
          <w:spacing w:val="-3"/>
          <w:sz w:val="20"/>
        </w:rPr>
        <w:t> </w:t>
      </w:r>
      <w:r>
        <w:rPr>
          <w:sz w:val="20"/>
        </w:rPr>
        <w:t>дело</w:t>
      </w:r>
      <w:r>
        <w:rPr>
          <w:spacing w:val="-3"/>
          <w:sz w:val="20"/>
        </w:rPr>
        <w:t> </w:t>
      </w:r>
      <w:r>
        <w:rPr>
          <w:sz w:val="20"/>
        </w:rPr>
        <w:t>в</w:t>
      </w:r>
      <w:r>
        <w:rPr>
          <w:spacing w:val="-5"/>
          <w:sz w:val="20"/>
        </w:rPr>
        <w:t> </w:t>
      </w:r>
      <w:r>
        <w:rPr>
          <w:sz w:val="20"/>
        </w:rPr>
        <w:t>том,</w:t>
      </w:r>
      <w:r>
        <w:rPr>
          <w:spacing w:val="-5"/>
          <w:sz w:val="20"/>
        </w:rPr>
        <w:t> </w:t>
      </w:r>
      <w:r>
        <w:rPr>
          <w:sz w:val="20"/>
        </w:rPr>
        <w:t>что</w:t>
      </w:r>
      <w:r>
        <w:rPr>
          <w:spacing w:val="-5"/>
          <w:sz w:val="20"/>
        </w:rPr>
        <w:t> </w:t>
      </w:r>
      <w:r>
        <w:rPr>
          <w:sz w:val="20"/>
        </w:rPr>
        <w:t>оказывать</w:t>
      </w:r>
      <w:r>
        <w:rPr>
          <w:spacing w:val="-5"/>
          <w:sz w:val="20"/>
        </w:rPr>
        <w:t> </w:t>
      </w:r>
      <w:r>
        <w:rPr>
          <w:sz w:val="20"/>
        </w:rPr>
        <w:t>помощь</w:t>
      </w:r>
      <w:r>
        <w:rPr>
          <w:spacing w:val="-3"/>
          <w:sz w:val="20"/>
        </w:rPr>
        <w:t> </w:t>
      </w:r>
      <w:r>
        <w:rPr>
          <w:sz w:val="20"/>
        </w:rPr>
        <w:t>там</w:t>
      </w:r>
      <w:r>
        <w:rPr>
          <w:spacing w:val="-3"/>
          <w:sz w:val="20"/>
        </w:rPr>
        <w:t> </w:t>
      </w:r>
      <w:r>
        <w:rPr>
          <w:sz w:val="20"/>
        </w:rPr>
        <w:t>очень</w:t>
      </w:r>
      <w:r>
        <w:rPr>
          <w:spacing w:val="-5"/>
          <w:sz w:val="20"/>
        </w:rPr>
        <w:t> </w:t>
      </w:r>
      <w:r>
        <w:rPr>
          <w:sz w:val="20"/>
        </w:rPr>
        <w:t>сложно</w:t>
      </w:r>
      <w:r>
        <w:rPr>
          <w:spacing w:val="-3"/>
          <w:sz w:val="20"/>
        </w:rPr>
        <w:t> </w:t>
      </w:r>
      <w:r>
        <w:rPr>
          <w:sz w:val="20"/>
        </w:rPr>
        <w:t>из-за</w:t>
      </w:r>
      <w:r>
        <w:rPr>
          <w:spacing w:val="-1"/>
          <w:sz w:val="20"/>
        </w:rPr>
        <w:t> </w:t>
      </w:r>
      <w:r>
        <w:rPr>
          <w:sz w:val="20"/>
        </w:rPr>
        <w:t>ужасного </w:t>
      </w:r>
      <w:r>
        <w:rPr>
          <w:spacing w:val="-2"/>
          <w:sz w:val="20"/>
        </w:rPr>
        <w:t>беспорядка.</w:t>
      </w:r>
    </w:p>
    <w:p>
      <w:pPr>
        <w:pStyle w:val="ListParagraph"/>
        <w:numPr>
          <w:ilvl w:val="0"/>
          <w:numId w:val="18"/>
        </w:numPr>
        <w:tabs>
          <w:tab w:pos="1807" w:val="left" w:leader="none"/>
        </w:tabs>
        <w:spacing w:line="254" w:lineRule="auto" w:before="8" w:after="0"/>
        <w:ind w:left="1806" w:right="410" w:hanging="286"/>
        <w:jc w:val="left"/>
        <w:rPr>
          <w:rFonts w:ascii="Symbol" w:hAnsi="Symbol"/>
          <w:sz w:val="20"/>
        </w:rPr>
      </w:pPr>
      <w:r>
        <w:rPr>
          <w:sz w:val="20"/>
        </w:rPr>
        <w:t>Есть</w:t>
      </w:r>
      <w:r>
        <w:rPr>
          <w:spacing w:val="-5"/>
          <w:sz w:val="20"/>
        </w:rPr>
        <w:t> </w:t>
      </w:r>
      <w:r>
        <w:rPr>
          <w:sz w:val="20"/>
        </w:rPr>
        <w:t>вероятность,</w:t>
      </w:r>
      <w:r>
        <w:rPr>
          <w:spacing w:val="-3"/>
          <w:sz w:val="20"/>
        </w:rPr>
        <w:t> </w:t>
      </w:r>
      <w:r>
        <w:rPr>
          <w:sz w:val="20"/>
        </w:rPr>
        <w:t>что</w:t>
      </w:r>
      <w:r>
        <w:rPr>
          <w:spacing w:val="-5"/>
          <w:sz w:val="20"/>
        </w:rPr>
        <w:t> </w:t>
      </w:r>
      <w:r>
        <w:rPr>
          <w:sz w:val="20"/>
        </w:rPr>
        <w:t>там</w:t>
      </w:r>
      <w:r>
        <w:rPr>
          <w:spacing w:val="-3"/>
          <w:sz w:val="20"/>
        </w:rPr>
        <w:t> </w:t>
      </w:r>
      <w:r>
        <w:rPr>
          <w:sz w:val="20"/>
        </w:rPr>
        <w:t>разворачиваются</w:t>
      </w:r>
      <w:r>
        <w:rPr>
          <w:spacing w:val="-4"/>
          <w:sz w:val="20"/>
        </w:rPr>
        <w:t> </w:t>
      </w:r>
      <w:r>
        <w:rPr>
          <w:sz w:val="20"/>
        </w:rPr>
        <w:t>военные</w:t>
      </w:r>
      <w:r>
        <w:rPr>
          <w:spacing w:val="-5"/>
          <w:sz w:val="20"/>
        </w:rPr>
        <w:t> </w:t>
      </w:r>
      <w:r>
        <w:rPr>
          <w:sz w:val="20"/>
        </w:rPr>
        <w:t>события,</w:t>
      </w:r>
      <w:r>
        <w:rPr>
          <w:spacing w:val="-4"/>
          <w:sz w:val="20"/>
        </w:rPr>
        <w:t> </w:t>
      </w:r>
      <w:r>
        <w:rPr>
          <w:sz w:val="20"/>
        </w:rPr>
        <w:t>поэтому</w:t>
      </w:r>
      <w:r>
        <w:rPr>
          <w:spacing w:val="-8"/>
          <w:sz w:val="20"/>
        </w:rPr>
        <w:t> </w:t>
      </w:r>
      <w:r>
        <w:rPr>
          <w:sz w:val="20"/>
        </w:rPr>
        <w:t>в</w:t>
      </w:r>
      <w:r>
        <w:rPr>
          <w:spacing w:val="-3"/>
          <w:sz w:val="20"/>
        </w:rPr>
        <w:t> </w:t>
      </w:r>
      <w:r>
        <w:rPr>
          <w:sz w:val="20"/>
        </w:rPr>
        <w:t>таких</w:t>
      </w:r>
      <w:r>
        <w:rPr>
          <w:spacing w:val="-2"/>
          <w:sz w:val="20"/>
        </w:rPr>
        <w:t> </w:t>
      </w:r>
      <w:r>
        <w:rPr>
          <w:sz w:val="20"/>
        </w:rPr>
        <w:t>условиях сложно оказывать помощь.</w:t>
      </w:r>
    </w:p>
    <w:p>
      <w:pPr>
        <w:pStyle w:val="ListParagraph"/>
        <w:numPr>
          <w:ilvl w:val="0"/>
          <w:numId w:val="18"/>
        </w:numPr>
        <w:tabs>
          <w:tab w:pos="1807" w:val="left" w:leader="none"/>
        </w:tabs>
        <w:spacing w:line="240" w:lineRule="auto" w:before="6" w:after="0"/>
        <w:ind w:left="1806" w:right="0" w:hanging="286"/>
        <w:jc w:val="left"/>
        <w:rPr>
          <w:rFonts w:ascii="Symbol" w:hAnsi="Symbol"/>
          <w:sz w:val="20"/>
        </w:rPr>
      </w:pPr>
      <w:r>
        <w:rPr>
          <w:sz w:val="20"/>
        </w:rPr>
        <w:t>Она</w:t>
      </w:r>
      <w:r>
        <w:rPr>
          <w:spacing w:val="-6"/>
          <w:sz w:val="20"/>
        </w:rPr>
        <w:t> </w:t>
      </w:r>
      <w:r>
        <w:rPr>
          <w:sz w:val="20"/>
        </w:rPr>
        <w:t>просто</w:t>
      </w:r>
      <w:r>
        <w:rPr>
          <w:spacing w:val="-3"/>
          <w:sz w:val="20"/>
        </w:rPr>
        <w:t> </w:t>
      </w:r>
      <w:r>
        <w:rPr>
          <w:sz w:val="20"/>
        </w:rPr>
        <w:t>не</w:t>
      </w:r>
      <w:r>
        <w:rPr>
          <w:spacing w:val="-5"/>
          <w:sz w:val="20"/>
        </w:rPr>
        <w:t> </w:t>
      </w:r>
      <w:r>
        <w:rPr>
          <w:sz w:val="20"/>
        </w:rPr>
        <w:t>знают,</w:t>
      </w:r>
      <w:r>
        <w:rPr>
          <w:spacing w:val="-4"/>
          <w:sz w:val="20"/>
        </w:rPr>
        <w:t> </w:t>
      </w:r>
      <w:r>
        <w:rPr>
          <w:sz w:val="20"/>
        </w:rPr>
        <w:t>как</w:t>
      </w:r>
      <w:r>
        <w:rPr>
          <w:spacing w:val="-3"/>
          <w:sz w:val="20"/>
        </w:rPr>
        <w:t> </w:t>
      </w:r>
      <w:r>
        <w:rPr>
          <w:sz w:val="20"/>
        </w:rPr>
        <w:t>и</w:t>
      </w:r>
      <w:r>
        <w:rPr>
          <w:spacing w:val="-6"/>
          <w:sz w:val="20"/>
        </w:rPr>
        <w:t> </w:t>
      </w:r>
      <w:r>
        <w:rPr>
          <w:sz w:val="20"/>
        </w:rPr>
        <w:t>чем</w:t>
      </w:r>
      <w:r>
        <w:rPr>
          <w:spacing w:val="-4"/>
          <w:sz w:val="20"/>
        </w:rPr>
        <w:t> </w:t>
      </w:r>
      <w:r>
        <w:rPr>
          <w:spacing w:val="-2"/>
          <w:sz w:val="20"/>
        </w:rPr>
        <w:t>помочь.</w:t>
      </w:r>
    </w:p>
    <w:p>
      <w:pPr>
        <w:pStyle w:val="ListParagraph"/>
        <w:numPr>
          <w:ilvl w:val="0"/>
          <w:numId w:val="18"/>
        </w:numPr>
        <w:tabs>
          <w:tab w:pos="1807" w:val="left" w:leader="none"/>
        </w:tabs>
        <w:spacing w:line="240" w:lineRule="auto" w:before="16" w:after="0"/>
        <w:ind w:left="1806" w:right="0" w:hanging="286"/>
        <w:jc w:val="left"/>
        <w:rPr>
          <w:rFonts w:ascii="Symbol" w:hAnsi="Symbol"/>
          <w:sz w:val="20"/>
        </w:rPr>
      </w:pPr>
      <w:r>
        <w:rPr>
          <w:sz w:val="20"/>
        </w:rPr>
        <w:t>Если</w:t>
      </w:r>
      <w:r>
        <w:rPr>
          <w:spacing w:val="-7"/>
          <w:sz w:val="20"/>
        </w:rPr>
        <w:t> </w:t>
      </w:r>
      <w:r>
        <w:rPr>
          <w:sz w:val="20"/>
        </w:rPr>
        <w:t>другие</w:t>
      </w:r>
      <w:r>
        <w:rPr>
          <w:spacing w:val="-8"/>
          <w:sz w:val="20"/>
        </w:rPr>
        <w:t> </w:t>
      </w:r>
      <w:r>
        <w:rPr>
          <w:sz w:val="20"/>
        </w:rPr>
        <w:t>организации</w:t>
      </w:r>
      <w:r>
        <w:rPr>
          <w:spacing w:val="-7"/>
          <w:sz w:val="20"/>
        </w:rPr>
        <w:t> </w:t>
      </w:r>
      <w:r>
        <w:rPr>
          <w:sz w:val="20"/>
        </w:rPr>
        <w:t>помогают</w:t>
      </w:r>
      <w:r>
        <w:rPr>
          <w:spacing w:val="-9"/>
          <w:sz w:val="20"/>
        </w:rPr>
        <w:t> </w:t>
      </w:r>
      <w:r>
        <w:rPr>
          <w:sz w:val="20"/>
        </w:rPr>
        <w:t>Эфиопии,</w:t>
      </w:r>
      <w:r>
        <w:rPr>
          <w:spacing w:val="-6"/>
          <w:sz w:val="20"/>
        </w:rPr>
        <w:t> </w:t>
      </w:r>
      <w:r>
        <w:rPr>
          <w:sz w:val="20"/>
        </w:rPr>
        <w:t>то</w:t>
      </w:r>
      <w:r>
        <w:rPr>
          <w:spacing w:val="-7"/>
          <w:sz w:val="20"/>
        </w:rPr>
        <w:t> </w:t>
      </w:r>
      <w:r>
        <w:rPr>
          <w:sz w:val="20"/>
        </w:rPr>
        <w:t>для</w:t>
      </w:r>
      <w:r>
        <w:rPr>
          <w:spacing w:val="-7"/>
          <w:sz w:val="20"/>
        </w:rPr>
        <w:t> </w:t>
      </w:r>
      <w:r>
        <w:rPr>
          <w:sz w:val="20"/>
        </w:rPr>
        <w:t>организации</w:t>
      </w:r>
      <w:r>
        <w:rPr>
          <w:spacing w:val="-9"/>
          <w:sz w:val="20"/>
        </w:rPr>
        <w:t> </w:t>
      </w:r>
      <w:r>
        <w:rPr>
          <w:sz w:val="20"/>
        </w:rPr>
        <w:t>«ПЛАН»</w:t>
      </w:r>
      <w:r>
        <w:rPr>
          <w:spacing w:val="-8"/>
          <w:sz w:val="20"/>
        </w:rPr>
        <w:t> </w:t>
      </w:r>
      <w:r>
        <w:rPr>
          <w:sz w:val="20"/>
        </w:rPr>
        <w:t>там</w:t>
      </w:r>
      <w:r>
        <w:rPr>
          <w:spacing w:val="-7"/>
          <w:sz w:val="20"/>
        </w:rPr>
        <w:t> </w:t>
      </w:r>
      <w:r>
        <w:rPr>
          <w:sz w:val="20"/>
        </w:rPr>
        <w:t>нет</w:t>
      </w:r>
      <w:r>
        <w:rPr>
          <w:spacing w:val="-9"/>
          <w:sz w:val="20"/>
        </w:rPr>
        <w:t> </w:t>
      </w:r>
      <w:r>
        <w:rPr>
          <w:spacing w:val="-2"/>
          <w:sz w:val="20"/>
        </w:rPr>
        <w:t>работы.</w:t>
      </w:r>
    </w:p>
    <w:p>
      <w:pPr>
        <w:pStyle w:val="ListParagraph"/>
        <w:numPr>
          <w:ilvl w:val="0"/>
          <w:numId w:val="18"/>
        </w:numPr>
        <w:tabs>
          <w:tab w:pos="1807" w:val="left" w:leader="none"/>
        </w:tabs>
        <w:spacing w:line="254" w:lineRule="auto" w:before="17" w:after="0"/>
        <w:ind w:left="1806" w:right="279" w:hanging="286"/>
        <w:jc w:val="left"/>
        <w:rPr>
          <w:rFonts w:ascii="Symbol" w:hAnsi="Symbol"/>
          <w:sz w:val="20"/>
        </w:rPr>
      </w:pPr>
      <w:r>
        <w:rPr>
          <w:sz w:val="20"/>
        </w:rPr>
        <w:t>Я</w:t>
      </w:r>
      <w:r>
        <w:rPr>
          <w:spacing w:val="-4"/>
          <w:sz w:val="20"/>
        </w:rPr>
        <w:t> </w:t>
      </w:r>
      <w:r>
        <w:rPr>
          <w:sz w:val="20"/>
        </w:rPr>
        <w:t>думаю,</w:t>
      </w:r>
      <w:r>
        <w:rPr>
          <w:spacing w:val="-2"/>
          <w:sz w:val="20"/>
        </w:rPr>
        <w:t> </w:t>
      </w:r>
      <w:r>
        <w:rPr>
          <w:sz w:val="20"/>
        </w:rPr>
        <w:t>что</w:t>
      </w:r>
      <w:r>
        <w:rPr>
          <w:spacing w:val="-4"/>
          <w:sz w:val="20"/>
        </w:rPr>
        <w:t> </w:t>
      </w:r>
      <w:r>
        <w:rPr>
          <w:sz w:val="20"/>
        </w:rPr>
        <w:t>сначала</w:t>
      </w:r>
      <w:r>
        <w:rPr>
          <w:spacing w:val="-4"/>
          <w:sz w:val="20"/>
        </w:rPr>
        <w:t> </w:t>
      </w:r>
      <w:r>
        <w:rPr>
          <w:sz w:val="20"/>
        </w:rPr>
        <w:t>оказали</w:t>
      </w:r>
      <w:r>
        <w:rPr>
          <w:spacing w:val="-5"/>
          <w:sz w:val="20"/>
        </w:rPr>
        <w:t> </w:t>
      </w:r>
      <w:r>
        <w:rPr>
          <w:sz w:val="20"/>
        </w:rPr>
        <w:t>помощь</w:t>
      </w:r>
      <w:r>
        <w:rPr>
          <w:spacing w:val="-2"/>
          <w:sz w:val="20"/>
        </w:rPr>
        <w:t> </w:t>
      </w:r>
      <w:r>
        <w:rPr>
          <w:sz w:val="20"/>
        </w:rPr>
        <w:t>другим</w:t>
      </w:r>
      <w:r>
        <w:rPr>
          <w:spacing w:val="-3"/>
          <w:sz w:val="20"/>
        </w:rPr>
        <w:t> </w:t>
      </w:r>
      <w:r>
        <w:rPr>
          <w:sz w:val="20"/>
        </w:rPr>
        <w:t>странам,</w:t>
      </w:r>
      <w:r>
        <w:rPr>
          <w:spacing w:val="-4"/>
          <w:sz w:val="20"/>
        </w:rPr>
        <w:t> </w:t>
      </w:r>
      <w:r>
        <w:rPr>
          <w:sz w:val="20"/>
        </w:rPr>
        <w:t>а</w:t>
      </w:r>
      <w:r>
        <w:rPr>
          <w:spacing w:val="-3"/>
          <w:sz w:val="20"/>
        </w:rPr>
        <w:t> </w:t>
      </w:r>
      <w:r>
        <w:rPr>
          <w:sz w:val="20"/>
        </w:rPr>
        <w:t>в</w:t>
      </w:r>
      <w:r>
        <w:rPr>
          <w:spacing w:val="-4"/>
          <w:sz w:val="20"/>
        </w:rPr>
        <w:t> </w:t>
      </w:r>
      <w:r>
        <w:rPr>
          <w:sz w:val="20"/>
        </w:rPr>
        <w:t>ближайшем</w:t>
      </w:r>
      <w:r>
        <w:rPr>
          <w:spacing w:val="-4"/>
          <w:sz w:val="20"/>
        </w:rPr>
        <w:t> </w:t>
      </w:r>
      <w:r>
        <w:rPr>
          <w:sz w:val="20"/>
        </w:rPr>
        <w:t>будущем</w:t>
      </w:r>
      <w:r>
        <w:rPr>
          <w:spacing w:val="-2"/>
          <w:sz w:val="20"/>
        </w:rPr>
        <w:t> </w:t>
      </w:r>
      <w:r>
        <w:rPr>
          <w:sz w:val="20"/>
        </w:rPr>
        <w:t>окажут</w:t>
      </w:r>
      <w:r>
        <w:rPr>
          <w:spacing w:val="-2"/>
          <w:sz w:val="20"/>
        </w:rPr>
        <w:t> </w:t>
      </w:r>
      <w:r>
        <w:rPr>
          <w:sz w:val="20"/>
        </w:rPr>
        <w:t>и </w:t>
      </w:r>
      <w:r>
        <w:rPr>
          <w:spacing w:val="-2"/>
          <w:sz w:val="20"/>
        </w:rPr>
        <w:t>Эфиопии.</w:t>
      </w:r>
    </w:p>
    <w:p>
      <w:pPr>
        <w:pStyle w:val="ListParagraph"/>
        <w:numPr>
          <w:ilvl w:val="0"/>
          <w:numId w:val="18"/>
        </w:numPr>
        <w:tabs>
          <w:tab w:pos="1807" w:val="left" w:leader="none"/>
        </w:tabs>
        <w:spacing w:line="254" w:lineRule="auto" w:before="8" w:after="0"/>
        <w:ind w:left="1806" w:right="641" w:hanging="286"/>
        <w:jc w:val="left"/>
        <w:rPr>
          <w:rFonts w:ascii="Symbol" w:hAnsi="Symbol"/>
          <w:sz w:val="20"/>
        </w:rPr>
      </w:pPr>
      <w:r>
        <w:rPr>
          <w:sz w:val="20"/>
        </w:rPr>
        <w:t>У</w:t>
      </w:r>
      <w:r>
        <w:rPr>
          <w:spacing w:val="-4"/>
          <w:sz w:val="20"/>
        </w:rPr>
        <w:t> </w:t>
      </w:r>
      <w:r>
        <w:rPr>
          <w:sz w:val="20"/>
        </w:rPr>
        <w:t>жителей</w:t>
      </w:r>
      <w:r>
        <w:rPr>
          <w:spacing w:val="-4"/>
          <w:sz w:val="20"/>
        </w:rPr>
        <w:t> </w:t>
      </w:r>
      <w:r>
        <w:rPr>
          <w:sz w:val="20"/>
        </w:rPr>
        <w:t>Эфиопии</w:t>
      </w:r>
      <w:r>
        <w:rPr>
          <w:spacing w:val="-4"/>
          <w:sz w:val="20"/>
        </w:rPr>
        <w:t> </w:t>
      </w:r>
      <w:r>
        <w:rPr>
          <w:sz w:val="20"/>
        </w:rPr>
        <w:t>другая</w:t>
      </w:r>
      <w:r>
        <w:rPr>
          <w:spacing w:val="-5"/>
          <w:sz w:val="20"/>
        </w:rPr>
        <w:t> </w:t>
      </w:r>
      <w:r>
        <w:rPr>
          <w:sz w:val="20"/>
        </w:rPr>
        <w:t>культура,</w:t>
      </w:r>
      <w:r>
        <w:rPr>
          <w:spacing w:val="-5"/>
          <w:sz w:val="20"/>
        </w:rPr>
        <w:t> </w:t>
      </w:r>
      <w:r>
        <w:rPr>
          <w:sz w:val="20"/>
        </w:rPr>
        <w:t>что</w:t>
      </w:r>
      <w:r>
        <w:rPr>
          <w:spacing w:val="-5"/>
          <w:sz w:val="20"/>
        </w:rPr>
        <w:t> </w:t>
      </w:r>
      <w:r>
        <w:rPr>
          <w:sz w:val="20"/>
        </w:rPr>
        <w:t>делает</w:t>
      </w:r>
      <w:r>
        <w:rPr>
          <w:spacing w:val="-4"/>
          <w:sz w:val="20"/>
        </w:rPr>
        <w:t> </w:t>
      </w:r>
      <w:r>
        <w:rPr>
          <w:sz w:val="20"/>
        </w:rPr>
        <w:t>общение</w:t>
      </w:r>
      <w:r>
        <w:rPr>
          <w:spacing w:val="-5"/>
          <w:sz w:val="20"/>
        </w:rPr>
        <w:t> </w:t>
      </w:r>
      <w:r>
        <w:rPr>
          <w:sz w:val="20"/>
        </w:rPr>
        <w:t>с</w:t>
      </w:r>
      <w:r>
        <w:rPr>
          <w:spacing w:val="-4"/>
          <w:sz w:val="20"/>
        </w:rPr>
        <w:t> </w:t>
      </w:r>
      <w:r>
        <w:rPr>
          <w:sz w:val="20"/>
        </w:rPr>
        <w:t>иностранцами</w:t>
      </w:r>
      <w:r>
        <w:rPr>
          <w:spacing w:val="-4"/>
          <w:sz w:val="20"/>
        </w:rPr>
        <w:t> </w:t>
      </w:r>
      <w:r>
        <w:rPr>
          <w:sz w:val="20"/>
        </w:rPr>
        <w:t>достаточно </w:t>
      </w:r>
      <w:r>
        <w:rPr>
          <w:spacing w:val="-2"/>
          <w:sz w:val="20"/>
        </w:rPr>
        <w:t>затруднительным.</w:t>
      </w:r>
    </w:p>
    <w:p>
      <w:pPr>
        <w:pStyle w:val="ListParagraph"/>
        <w:numPr>
          <w:ilvl w:val="0"/>
          <w:numId w:val="18"/>
        </w:numPr>
        <w:tabs>
          <w:tab w:pos="1807" w:val="left" w:leader="none"/>
        </w:tabs>
        <w:spacing w:line="254" w:lineRule="auto" w:before="5" w:after="0"/>
        <w:ind w:left="1806" w:right="554" w:hanging="286"/>
        <w:jc w:val="left"/>
        <w:rPr>
          <w:rFonts w:ascii="Symbol" w:hAnsi="Symbol"/>
          <w:sz w:val="20"/>
        </w:rPr>
      </w:pPr>
      <w:r>
        <w:rPr>
          <w:sz w:val="20"/>
        </w:rPr>
        <w:t>Я</w:t>
      </w:r>
      <w:r>
        <w:rPr>
          <w:spacing w:val="-5"/>
          <w:sz w:val="20"/>
        </w:rPr>
        <w:t> </w:t>
      </w:r>
      <w:r>
        <w:rPr>
          <w:sz w:val="20"/>
        </w:rPr>
        <w:t>думаю,</w:t>
      </w:r>
      <w:r>
        <w:rPr>
          <w:spacing w:val="-5"/>
          <w:sz w:val="20"/>
        </w:rPr>
        <w:t> </w:t>
      </w:r>
      <w:r>
        <w:rPr>
          <w:sz w:val="20"/>
        </w:rPr>
        <w:t>оказывается</w:t>
      </w:r>
      <w:r>
        <w:rPr>
          <w:spacing w:val="-4"/>
          <w:sz w:val="20"/>
        </w:rPr>
        <w:t> </w:t>
      </w:r>
      <w:r>
        <w:rPr>
          <w:sz w:val="20"/>
        </w:rPr>
        <w:t>слишком</w:t>
      </w:r>
      <w:r>
        <w:rPr>
          <w:spacing w:val="-4"/>
          <w:sz w:val="20"/>
        </w:rPr>
        <w:t> </w:t>
      </w:r>
      <w:r>
        <w:rPr>
          <w:sz w:val="20"/>
        </w:rPr>
        <w:t>много</w:t>
      </w:r>
      <w:r>
        <w:rPr>
          <w:spacing w:val="-5"/>
          <w:sz w:val="20"/>
        </w:rPr>
        <w:t> </w:t>
      </w:r>
      <w:r>
        <w:rPr>
          <w:sz w:val="20"/>
        </w:rPr>
        <w:t>помощи</w:t>
      </w:r>
      <w:r>
        <w:rPr>
          <w:spacing w:val="-3"/>
          <w:sz w:val="20"/>
        </w:rPr>
        <w:t> </w:t>
      </w:r>
      <w:r>
        <w:rPr>
          <w:sz w:val="20"/>
        </w:rPr>
        <w:t>другим</w:t>
      </w:r>
      <w:r>
        <w:rPr>
          <w:spacing w:val="-4"/>
          <w:sz w:val="20"/>
        </w:rPr>
        <w:t> </w:t>
      </w:r>
      <w:r>
        <w:rPr>
          <w:sz w:val="20"/>
        </w:rPr>
        <w:t>странам,</w:t>
      </w:r>
      <w:r>
        <w:rPr>
          <w:spacing w:val="-5"/>
          <w:sz w:val="20"/>
        </w:rPr>
        <w:t> </w:t>
      </w:r>
      <w:r>
        <w:rPr>
          <w:sz w:val="20"/>
        </w:rPr>
        <w:t>а</w:t>
      </w:r>
      <w:r>
        <w:rPr>
          <w:spacing w:val="-5"/>
          <w:sz w:val="20"/>
        </w:rPr>
        <w:t> </w:t>
      </w:r>
      <w:r>
        <w:rPr>
          <w:sz w:val="20"/>
        </w:rPr>
        <w:t>Эфиопия</w:t>
      </w:r>
      <w:r>
        <w:rPr>
          <w:spacing w:val="-4"/>
          <w:sz w:val="20"/>
        </w:rPr>
        <w:t> </w:t>
      </w:r>
      <w:r>
        <w:rPr>
          <w:sz w:val="20"/>
        </w:rPr>
        <w:t>остается</w:t>
      </w:r>
      <w:r>
        <w:rPr>
          <w:spacing w:val="-4"/>
          <w:sz w:val="20"/>
        </w:rPr>
        <w:t> </w:t>
      </w:r>
      <w:r>
        <w:rPr>
          <w:sz w:val="20"/>
        </w:rPr>
        <w:t>не удел. Возможно, у «ПЛАНа» недостаточно средства для всех нуждающихся стран.</w:t>
      </w:r>
    </w:p>
    <w:p>
      <w:pPr>
        <w:pStyle w:val="BodyText"/>
        <w:spacing w:line="259" w:lineRule="auto" w:before="166"/>
        <w:ind w:left="1521" w:right="112" w:hanging="708"/>
      </w:pPr>
      <w:r>
        <w:rPr/>
        <w:t>Код</w:t>
      </w:r>
      <w:r>
        <w:rPr>
          <w:spacing w:val="-3"/>
        </w:rPr>
        <w:t> </w:t>
      </w:r>
      <w:r>
        <w:rPr/>
        <w:t>1:</w:t>
      </w:r>
      <w:r>
        <w:rPr>
          <w:spacing w:val="-3"/>
        </w:rPr>
        <w:t> </w:t>
      </w:r>
      <w:r>
        <w:rPr/>
        <w:t>Ученик</w:t>
      </w:r>
      <w:r>
        <w:rPr>
          <w:spacing w:val="-4"/>
        </w:rPr>
        <w:t> </w:t>
      </w:r>
      <w:r>
        <w:rPr>
          <w:u w:val="single"/>
        </w:rPr>
        <w:t>правильно</w:t>
      </w:r>
      <w:r>
        <w:rPr>
          <w:spacing w:val="-2"/>
          <w:u w:val="single"/>
        </w:rPr>
        <w:t> </w:t>
      </w:r>
      <w:r>
        <w:rPr>
          <w:u w:val="single"/>
        </w:rPr>
        <w:t>ответил</w:t>
      </w:r>
      <w:r>
        <w:rPr>
          <w:spacing w:val="-3"/>
          <w:u w:val="single"/>
        </w:rPr>
        <w:t> </w:t>
      </w:r>
      <w:r>
        <w:rPr>
          <w:u w:val="single"/>
        </w:rPr>
        <w:t>на</w:t>
      </w:r>
      <w:r>
        <w:rPr>
          <w:spacing w:val="-4"/>
          <w:u w:val="single"/>
        </w:rPr>
        <w:t> </w:t>
      </w:r>
      <w:r>
        <w:rPr>
          <w:u w:val="single"/>
        </w:rPr>
        <w:t>вопрос</w:t>
      </w:r>
      <w:r>
        <w:rPr>
          <w:spacing w:val="-1"/>
          <w:u w:val="single"/>
        </w:rPr>
        <w:t> </w:t>
      </w:r>
      <w:r>
        <w:rPr>
          <w:u w:val="single"/>
        </w:rPr>
        <w:t>1</w:t>
      </w:r>
      <w:r>
        <w:rPr>
          <w:spacing w:val="-3"/>
        </w:rPr>
        <w:t> </w:t>
      </w:r>
      <w:r>
        <w:rPr/>
        <w:t>(Правильный</w:t>
      </w:r>
      <w:r>
        <w:rPr>
          <w:spacing w:val="-5"/>
        </w:rPr>
        <w:t> </w:t>
      </w:r>
      <w:r>
        <w:rPr/>
        <w:t>ответ</w:t>
      </w:r>
      <w:r>
        <w:rPr>
          <w:spacing w:val="-3"/>
        </w:rPr>
        <w:t> </w:t>
      </w:r>
      <w:r>
        <w:rPr/>
        <w:t>–</w:t>
      </w:r>
      <w:r>
        <w:rPr>
          <w:spacing w:val="-2"/>
        </w:rPr>
        <w:t> </w:t>
      </w:r>
      <w:r>
        <w:rPr/>
        <w:t>B.</w:t>
      </w:r>
      <w:r>
        <w:rPr>
          <w:spacing w:val="-3"/>
        </w:rPr>
        <w:t> </w:t>
      </w:r>
      <w:r>
        <w:rPr/>
        <w:t>Уровень</w:t>
      </w:r>
      <w:r>
        <w:rPr>
          <w:spacing w:val="-3"/>
        </w:rPr>
        <w:t> </w:t>
      </w:r>
      <w:r>
        <w:rPr/>
        <w:t>деятельности в Эфиопии сравнительно низок). Уровень деятельности организации «ПЛАН» определяется </w:t>
      </w:r>
      <w:r>
        <w:rPr>
          <w:u w:val="single"/>
        </w:rPr>
        <w:t>с опорой на ЧАСТЬ предоставленной информации.</w:t>
      </w:r>
      <w:r>
        <w:rPr/>
        <w:t> Ответ должен сочетаться (хотя и необязательно упоминать) с фактом </w:t>
      </w:r>
      <w:r>
        <w:rPr>
          <w:u w:val="single"/>
        </w:rPr>
        <w:t>низкого уровня деятельности</w:t>
      </w:r>
      <w:r>
        <w:rPr/>
        <w:t> </w:t>
      </w:r>
      <w:r>
        <w:rPr>
          <w:u w:val="single"/>
        </w:rPr>
        <w:t>организации «ПЛАН» в Эфиопии</w:t>
      </w:r>
      <w:r>
        <w:rPr/>
        <w:t> (информация указана в таблице).</w:t>
      </w:r>
    </w:p>
    <w:p>
      <w:pPr>
        <w:pStyle w:val="ListParagraph"/>
        <w:numPr>
          <w:ilvl w:val="0"/>
          <w:numId w:val="18"/>
        </w:numPr>
        <w:tabs>
          <w:tab w:pos="1807" w:val="left" w:leader="none"/>
        </w:tabs>
        <w:spacing w:line="254" w:lineRule="auto" w:before="0" w:after="0"/>
        <w:ind w:left="1806" w:right="1140" w:hanging="286"/>
        <w:jc w:val="left"/>
        <w:rPr>
          <w:rFonts w:ascii="Symbol" w:hAnsi="Symbol"/>
          <w:sz w:val="20"/>
        </w:rPr>
      </w:pPr>
      <w:r>
        <w:rPr>
          <w:sz w:val="20"/>
        </w:rPr>
        <w:t>Эфиопия</w:t>
      </w:r>
      <w:r>
        <w:rPr>
          <w:spacing w:val="-4"/>
          <w:sz w:val="20"/>
        </w:rPr>
        <w:t> </w:t>
      </w:r>
      <w:r>
        <w:rPr>
          <w:sz w:val="20"/>
        </w:rPr>
        <w:t>не</w:t>
      </w:r>
      <w:r>
        <w:rPr>
          <w:spacing w:val="-5"/>
          <w:sz w:val="20"/>
        </w:rPr>
        <w:t> </w:t>
      </w:r>
      <w:r>
        <w:rPr>
          <w:sz w:val="20"/>
        </w:rPr>
        <w:t>нуждается</w:t>
      </w:r>
      <w:r>
        <w:rPr>
          <w:spacing w:val="-4"/>
          <w:sz w:val="20"/>
        </w:rPr>
        <w:t> </w:t>
      </w:r>
      <w:r>
        <w:rPr>
          <w:sz w:val="20"/>
        </w:rPr>
        <w:t>в</w:t>
      </w:r>
      <w:r>
        <w:rPr>
          <w:spacing w:val="-3"/>
          <w:sz w:val="20"/>
        </w:rPr>
        <w:t> </w:t>
      </w:r>
      <w:r>
        <w:rPr>
          <w:sz w:val="20"/>
        </w:rPr>
        <w:t>поддержке</w:t>
      </w:r>
      <w:r>
        <w:rPr>
          <w:spacing w:val="-5"/>
          <w:sz w:val="20"/>
        </w:rPr>
        <w:t> </w:t>
      </w:r>
      <w:r>
        <w:rPr>
          <w:sz w:val="20"/>
        </w:rPr>
        <w:t>«ПЛАНа»</w:t>
      </w:r>
      <w:r>
        <w:rPr>
          <w:spacing w:val="-5"/>
          <w:sz w:val="20"/>
        </w:rPr>
        <w:t> </w:t>
      </w:r>
      <w:r>
        <w:rPr>
          <w:sz w:val="20"/>
        </w:rPr>
        <w:t>так,</w:t>
      </w:r>
      <w:r>
        <w:rPr>
          <w:spacing w:val="-3"/>
          <w:sz w:val="20"/>
        </w:rPr>
        <w:t> </w:t>
      </w:r>
      <w:r>
        <w:rPr>
          <w:sz w:val="20"/>
        </w:rPr>
        <w:t>как</w:t>
      </w:r>
      <w:r>
        <w:rPr>
          <w:spacing w:val="-6"/>
          <w:sz w:val="20"/>
        </w:rPr>
        <w:t> </w:t>
      </w:r>
      <w:r>
        <w:rPr>
          <w:sz w:val="20"/>
        </w:rPr>
        <w:t>нуждаются</w:t>
      </w:r>
      <w:r>
        <w:rPr>
          <w:spacing w:val="-4"/>
          <w:sz w:val="20"/>
        </w:rPr>
        <w:t> </w:t>
      </w:r>
      <w:r>
        <w:rPr>
          <w:sz w:val="20"/>
        </w:rPr>
        <w:t>другие</w:t>
      </w:r>
      <w:r>
        <w:rPr>
          <w:spacing w:val="-3"/>
          <w:sz w:val="20"/>
        </w:rPr>
        <w:t> </w:t>
      </w:r>
      <w:r>
        <w:rPr>
          <w:sz w:val="20"/>
        </w:rPr>
        <w:t>страны. </w:t>
      </w:r>
      <w:r>
        <w:rPr>
          <w:i/>
          <w:sz w:val="20"/>
        </w:rPr>
        <w:t>[Указывается информация из таблицы, но нет сочетания с информацией об</w:t>
      </w:r>
      <w:r>
        <w:rPr>
          <w:i/>
          <w:sz w:val="20"/>
        </w:rPr>
        <w:t> относительной бедности Эфиопии, упомянутой в тексте самого вопроса.]</w:t>
      </w:r>
    </w:p>
    <w:p>
      <w:pPr>
        <w:pStyle w:val="ListParagraph"/>
        <w:numPr>
          <w:ilvl w:val="0"/>
          <w:numId w:val="18"/>
        </w:numPr>
        <w:tabs>
          <w:tab w:pos="1807" w:val="left" w:leader="none"/>
        </w:tabs>
        <w:spacing w:line="254" w:lineRule="auto" w:before="11" w:after="0"/>
        <w:ind w:left="1806" w:right="1016" w:hanging="286"/>
        <w:jc w:val="left"/>
        <w:rPr>
          <w:rFonts w:ascii="Symbol" w:hAnsi="Symbol"/>
          <w:sz w:val="20"/>
        </w:rPr>
      </w:pPr>
      <w:r>
        <w:rPr>
          <w:sz w:val="20"/>
        </w:rPr>
        <w:t>Эфиопия</w:t>
      </w:r>
      <w:r>
        <w:rPr>
          <w:spacing w:val="-3"/>
          <w:sz w:val="20"/>
        </w:rPr>
        <w:t> </w:t>
      </w:r>
      <w:r>
        <w:rPr>
          <w:sz w:val="20"/>
        </w:rPr>
        <w:t>не</w:t>
      </w:r>
      <w:r>
        <w:rPr>
          <w:spacing w:val="-4"/>
          <w:sz w:val="20"/>
        </w:rPr>
        <w:t> </w:t>
      </w:r>
      <w:r>
        <w:rPr>
          <w:sz w:val="20"/>
        </w:rPr>
        <w:t>так</w:t>
      </w:r>
      <w:r>
        <w:rPr>
          <w:spacing w:val="-4"/>
          <w:sz w:val="20"/>
        </w:rPr>
        <w:t> </w:t>
      </w:r>
      <w:r>
        <w:rPr>
          <w:sz w:val="20"/>
        </w:rPr>
        <w:t>бедна,</w:t>
      </w:r>
      <w:r>
        <w:rPr>
          <w:spacing w:val="-2"/>
          <w:sz w:val="20"/>
        </w:rPr>
        <w:t> </w:t>
      </w:r>
      <w:r>
        <w:rPr>
          <w:sz w:val="20"/>
        </w:rPr>
        <w:t>как</w:t>
      </w:r>
      <w:r>
        <w:rPr>
          <w:spacing w:val="-4"/>
          <w:sz w:val="20"/>
        </w:rPr>
        <w:t> </w:t>
      </w:r>
      <w:r>
        <w:rPr>
          <w:sz w:val="20"/>
        </w:rPr>
        <w:t>другие</w:t>
      </w:r>
      <w:r>
        <w:rPr>
          <w:spacing w:val="-4"/>
          <w:sz w:val="20"/>
        </w:rPr>
        <w:t> </w:t>
      </w:r>
      <w:r>
        <w:rPr>
          <w:sz w:val="20"/>
        </w:rPr>
        <w:t>страны,</w:t>
      </w:r>
      <w:r>
        <w:rPr>
          <w:spacing w:val="-2"/>
          <w:sz w:val="20"/>
        </w:rPr>
        <w:t> </w:t>
      </w:r>
      <w:r>
        <w:rPr>
          <w:sz w:val="20"/>
        </w:rPr>
        <w:t>поэтому</w:t>
      </w:r>
      <w:r>
        <w:rPr>
          <w:spacing w:val="-5"/>
          <w:sz w:val="20"/>
        </w:rPr>
        <w:t> </w:t>
      </w:r>
      <w:r>
        <w:rPr>
          <w:sz w:val="20"/>
        </w:rPr>
        <w:t>ей</w:t>
      </w:r>
      <w:r>
        <w:rPr>
          <w:spacing w:val="-5"/>
          <w:sz w:val="20"/>
        </w:rPr>
        <w:t> </w:t>
      </w:r>
      <w:r>
        <w:rPr>
          <w:sz w:val="20"/>
        </w:rPr>
        <w:t>не</w:t>
      </w:r>
      <w:r>
        <w:rPr>
          <w:spacing w:val="-2"/>
          <w:sz w:val="20"/>
        </w:rPr>
        <w:t> </w:t>
      </w:r>
      <w:r>
        <w:rPr>
          <w:sz w:val="20"/>
        </w:rPr>
        <w:t>нужна</w:t>
      </w:r>
      <w:r>
        <w:rPr>
          <w:spacing w:val="-2"/>
          <w:sz w:val="20"/>
        </w:rPr>
        <w:t> </w:t>
      </w:r>
      <w:r>
        <w:rPr>
          <w:sz w:val="20"/>
        </w:rPr>
        <w:t>помощь</w:t>
      </w:r>
      <w:r>
        <w:rPr>
          <w:spacing w:val="-4"/>
          <w:sz w:val="20"/>
        </w:rPr>
        <w:t> </w:t>
      </w:r>
      <w:r>
        <w:rPr>
          <w:sz w:val="20"/>
        </w:rPr>
        <w:t>«ПЛАНа». </w:t>
      </w:r>
      <w:r>
        <w:rPr>
          <w:i/>
          <w:sz w:val="20"/>
        </w:rPr>
        <w:t>[Указывается информация из таблицы, но нет сочетания с информацией об</w:t>
      </w:r>
      <w:r>
        <w:rPr>
          <w:i/>
          <w:sz w:val="20"/>
        </w:rPr>
        <w:t> относительной бедности Эфиопии, упомянутой в тексте самого вопроса.]</w:t>
      </w:r>
    </w:p>
    <w:p>
      <w:pPr>
        <w:spacing w:after="0" w:line="254" w:lineRule="auto"/>
        <w:jc w:val="left"/>
        <w:rPr>
          <w:rFonts w:ascii="Symbol" w:hAnsi="Symbol"/>
          <w:sz w:val="20"/>
        </w:rPr>
        <w:sectPr>
          <w:pgSz w:w="11910" w:h="16840"/>
          <w:pgMar w:header="0" w:footer="1194" w:top="860" w:bottom="1380" w:left="320" w:right="1020"/>
        </w:sectPr>
      </w:pPr>
    </w:p>
    <w:p>
      <w:pPr>
        <w:pStyle w:val="ListParagraph"/>
        <w:numPr>
          <w:ilvl w:val="0"/>
          <w:numId w:val="18"/>
        </w:numPr>
        <w:tabs>
          <w:tab w:pos="1807" w:val="left" w:leader="none"/>
        </w:tabs>
        <w:spacing w:line="256" w:lineRule="auto" w:before="82" w:after="0"/>
        <w:ind w:left="1806" w:right="117" w:hanging="286"/>
        <w:jc w:val="left"/>
        <w:rPr>
          <w:rFonts w:ascii="Symbol" w:hAnsi="Symbol"/>
          <w:sz w:val="20"/>
        </w:rPr>
      </w:pPr>
      <w:r>
        <w:rPr>
          <w:sz w:val="20"/>
        </w:rPr>
        <w:t>Вероятно, Эфиопии нужно больше помощи в рамках подготовки руководителей коммунальных</w:t>
      </w:r>
      <w:r>
        <w:rPr>
          <w:spacing w:val="-4"/>
          <w:sz w:val="20"/>
        </w:rPr>
        <w:t> </w:t>
      </w:r>
      <w:r>
        <w:rPr>
          <w:sz w:val="20"/>
        </w:rPr>
        <w:t>служб,</w:t>
      </w:r>
      <w:r>
        <w:rPr>
          <w:spacing w:val="-5"/>
          <w:sz w:val="20"/>
        </w:rPr>
        <w:t> </w:t>
      </w:r>
      <w:r>
        <w:rPr>
          <w:sz w:val="20"/>
        </w:rPr>
        <w:t>чем</w:t>
      </w:r>
      <w:r>
        <w:rPr>
          <w:spacing w:val="-3"/>
          <w:sz w:val="20"/>
        </w:rPr>
        <w:t> </w:t>
      </w:r>
      <w:r>
        <w:rPr>
          <w:sz w:val="20"/>
        </w:rPr>
        <w:t>другим</w:t>
      </w:r>
      <w:r>
        <w:rPr>
          <w:spacing w:val="-4"/>
          <w:sz w:val="20"/>
        </w:rPr>
        <w:t> </w:t>
      </w:r>
      <w:r>
        <w:rPr>
          <w:sz w:val="20"/>
        </w:rPr>
        <w:t>странам.</w:t>
      </w:r>
      <w:r>
        <w:rPr>
          <w:spacing w:val="-5"/>
          <w:sz w:val="20"/>
        </w:rPr>
        <w:t> </w:t>
      </w:r>
      <w:r>
        <w:rPr>
          <w:i/>
          <w:sz w:val="20"/>
        </w:rPr>
        <w:t>[Указывается</w:t>
      </w:r>
      <w:r>
        <w:rPr>
          <w:i/>
          <w:spacing w:val="-4"/>
          <w:sz w:val="20"/>
        </w:rPr>
        <w:t> </w:t>
      </w:r>
      <w:r>
        <w:rPr>
          <w:i/>
          <w:sz w:val="20"/>
        </w:rPr>
        <w:t>информация</w:t>
      </w:r>
      <w:r>
        <w:rPr>
          <w:i/>
          <w:spacing w:val="-4"/>
          <w:sz w:val="20"/>
        </w:rPr>
        <w:t> </w:t>
      </w:r>
      <w:r>
        <w:rPr>
          <w:i/>
          <w:sz w:val="20"/>
        </w:rPr>
        <w:t>из</w:t>
      </w:r>
      <w:r>
        <w:rPr>
          <w:i/>
          <w:spacing w:val="-4"/>
          <w:sz w:val="20"/>
        </w:rPr>
        <w:t> </w:t>
      </w:r>
      <w:r>
        <w:rPr>
          <w:i/>
          <w:sz w:val="20"/>
        </w:rPr>
        <w:t>таблицы,</w:t>
      </w:r>
      <w:r>
        <w:rPr>
          <w:i/>
          <w:spacing w:val="-3"/>
          <w:sz w:val="20"/>
        </w:rPr>
        <w:t> </w:t>
      </w:r>
      <w:r>
        <w:rPr>
          <w:i/>
          <w:sz w:val="20"/>
        </w:rPr>
        <w:t>но</w:t>
      </w:r>
      <w:r>
        <w:rPr>
          <w:i/>
          <w:spacing w:val="-5"/>
          <w:sz w:val="20"/>
        </w:rPr>
        <w:t> </w:t>
      </w:r>
      <w:r>
        <w:rPr>
          <w:i/>
          <w:sz w:val="20"/>
        </w:rPr>
        <w:t>нет</w:t>
      </w:r>
      <w:r>
        <w:rPr>
          <w:i/>
          <w:sz w:val="20"/>
        </w:rPr>
        <w:t> сочетания с информацией об относительной бедности Эфиопии, упомянутой в тексте самого вопроса.]</w:t>
      </w:r>
    </w:p>
    <w:p>
      <w:pPr>
        <w:pStyle w:val="BodyText"/>
        <w:spacing w:line="259" w:lineRule="auto" w:before="166"/>
        <w:ind w:left="1518" w:right="112" w:hanging="706"/>
      </w:pPr>
      <w:r>
        <w:rPr/>
        <w:t>ИЛИ:</w:t>
      </w:r>
      <w:r>
        <w:rPr>
          <w:spacing w:val="80"/>
        </w:rPr>
        <w:t> </w:t>
      </w:r>
      <w:r>
        <w:rPr/>
        <w:t>Ученик </w:t>
      </w:r>
      <w:r>
        <w:rPr>
          <w:u w:val="single"/>
        </w:rPr>
        <w:t>неправильно ответил на вопрос 1</w:t>
      </w:r>
      <w:r>
        <w:rPr/>
        <w:t> (Правильный ответ – B. Уровень деятельности</w:t>
      </w:r>
      <w:r>
        <w:rPr>
          <w:spacing w:val="-8"/>
        </w:rPr>
        <w:t> </w:t>
      </w:r>
      <w:r>
        <w:rPr/>
        <w:t>в</w:t>
      </w:r>
      <w:r>
        <w:rPr>
          <w:spacing w:val="-4"/>
        </w:rPr>
        <w:t> </w:t>
      </w:r>
      <w:r>
        <w:rPr/>
        <w:t>Эфиопии</w:t>
      </w:r>
      <w:r>
        <w:rPr>
          <w:spacing w:val="-5"/>
        </w:rPr>
        <w:t> </w:t>
      </w:r>
      <w:r>
        <w:rPr/>
        <w:t>сравнительно</w:t>
      </w:r>
      <w:r>
        <w:rPr>
          <w:spacing w:val="-7"/>
        </w:rPr>
        <w:t> </w:t>
      </w:r>
      <w:r>
        <w:rPr/>
        <w:t>низок).</w:t>
      </w:r>
      <w:r>
        <w:rPr>
          <w:spacing w:val="-4"/>
        </w:rPr>
        <w:t> </w:t>
      </w:r>
      <w:r>
        <w:rPr/>
        <w:t>Уровень</w:t>
      </w:r>
      <w:r>
        <w:rPr>
          <w:spacing w:val="-6"/>
        </w:rPr>
        <w:t> </w:t>
      </w:r>
      <w:r>
        <w:rPr/>
        <w:t>деятельности</w:t>
      </w:r>
      <w:r>
        <w:rPr>
          <w:spacing w:val="-5"/>
        </w:rPr>
        <w:t> </w:t>
      </w:r>
      <w:r>
        <w:rPr/>
        <w:t>организации</w:t>
      </w:r>
    </w:p>
    <w:p>
      <w:pPr>
        <w:pStyle w:val="BodyText"/>
        <w:spacing w:line="259" w:lineRule="auto"/>
        <w:ind w:left="1518"/>
      </w:pPr>
      <w:r>
        <w:rPr/>
        <w:t>«ПЛАН»</w:t>
      </w:r>
      <w:r>
        <w:rPr>
          <w:spacing w:val="-4"/>
        </w:rPr>
        <w:t> </w:t>
      </w:r>
      <w:r>
        <w:rPr/>
        <w:t>определяется</w:t>
      </w:r>
      <w:r>
        <w:rPr>
          <w:spacing w:val="-4"/>
        </w:rPr>
        <w:t> </w:t>
      </w:r>
      <w:r>
        <w:rPr>
          <w:u w:val="single"/>
        </w:rPr>
        <w:t>с</w:t>
      </w:r>
      <w:r>
        <w:rPr>
          <w:spacing w:val="-3"/>
          <w:u w:val="single"/>
        </w:rPr>
        <w:t> </w:t>
      </w:r>
      <w:r>
        <w:rPr>
          <w:u w:val="single"/>
        </w:rPr>
        <w:t>опорой</w:t>
      </w:r>
      <w:r>
        <w:rPr>
          <w:spacing w:val="-6"/>
          <w:u w:val="single"/>
        </w:rPr>
        <w:t> </w:t>
      </w:r>
      <w:r>
        <w:rPr>
          <w:u w:val="single"/>
        </w:rPr>
        <w:t>на</w:t>
      </w:r>
      <w:r>
        <w:rPr>
          <w:spacing w:val="-3"/>
          <w:u w:val="single"/>
        </w:rPr>
        <w:t> </w:t>
      </w:r>
      <w:r>
        <w:rPr>
          <w:u w:val="single"/>
        </w:rPr>
        <w:t>ЧАСТЬ</w:t>
      </w:r>
      <w:r>
        <w:rPr>
          <w:spacing w:val="-5"/>
          <w:u w:val="single"/>
        </w:rPr>
        <w:t> </w:t>
      </w:r>
      <w:r>
        <w:rPr>
          <w:u w:val="single"/>
        </w:rPr>
        <w:t>предоставленной</w:t>
      </w:r>
      <w:r>
        <w:rPr>
          <w:spacing w:val="-6"/>
          <w:u w:val="single"/>
        </w:rPr>
        <w:t> </w:t>
      </w:r>
      <w:r>
        <w:rPr>
          <w:u w:val="single"/>
        </w:rPr>
        <w:t>информации.</w:t>
      </w:r>
      <w:r>
        <w:rPr>
          <w:spacing w:val="-1"/>
        </w:rPr>
        <w:t> </w:t>
      </w:r>
      <w:r>
        <w:rPr/>
        <w:t>Ответ должен сочетаться (хотя и необязательно упоминать) с ДВУМЯ фактами:</w:t>
      </w:r>
    </w:p>
    <w:p>
      <w:pPr>
        <w:pStyle w:val="ListParagraph"/>
        <w:numPr>
          <w:ilvl w:val="0"/>
          <w:numId w:val="20"/>
        </w:numPr>
        <w:tabs>
          <w:tab w:pos="1853" w:val="left" w:leader="none"/>
        </w:tabs>
        <w:spacing w:line="259" w:lineRule="auto" w:before="157" w:after="0"/>
        <w:ind w:left="1521" w:right="472" w:hanging="3"/>
        <w:jc w:val="left"/>
        <w:rPr>
          <w:sz w:val="22"/>
        </w:rPr>
      </w:pPr>
      <w:r>
        <w:rPr>
          <w:sz w:val="22"/>
          <w:u w:val="single"/>
        </w:rPr>
        <w:t>Уровень</w:t>
      </w:r>
      <w:r>
        <w:rPr>
          <w:spacing w:val="-5"/>
          <w:sz w:val="22"/>
          <w:u w:val="single"/>
        </w:rPr>
        <w:t> </w:t>
      </w:r>
      <w:r>
        <w:rPr>
          <w:sz w:val="22"/>
          <w:u w:val="single"/>
        </w:rPr>
        <w:t>деятельности</w:t>
      </w:r>
      <w:r>
        <w:rPr>
          <w:spacing w:val="-5"/>
          <w:sz w:val="22"/>
          <w:u w:val="single"/>
        </w:rPr>
        <w:t> </w:t>
      </w:r>
      <w:r>
        <w:rPr>
          <w:sz w:val="22"/>
          <w:u w:val="single"/>
        </w:rPr>
        <w:t>организации</w:t>
      </w:r>
      <w:r>
        <w:rPr>
          <w:spacing w:val="-4"/>
          <w:sz w:val="22"/>
          <w:u w:val="single"/>
        </w:rPr>
        <w:t> </w:t>
      </w:r>
      <w:r>
        <w:rPr>
          <w:sz w:val="22"/>
          <w:u w:val="single"/>
        </w:rPr>
        <w:t>«ПЛАН»</w:t>
      </w:r>
      <w:r>
        <w:rPr>
          <w:spacing w:val="-4"/>
          <w:sz w:val="22"/>
          <w:u w:val="single"/>
        </w:rPr>
        <w:t> </w:t>
      </w:r>
      <w:r>
        <w:rPr>
          <w:sz w:val="22"/>
          <w:u w:val="single"/>
        </w:rPr>
        <w:t>в</w:t>
      </w:r>
      <w:r>
        <w:rPr>
          <w:spacing w:val="-1"/>
          <w:sz w:val="22"/>
          <w:u w:val="single"/>
        </w:rPr>
        <w:t> </w:t>
      </w:r>
      <w:r>
        <w:rPr>
          <w:sz w:val="22"/>
          <w:u w:val="single"/>
        </w:rPr>
        <w:t>Эфиопии,</w:t>
      </w:r>
      <w:r>
        <w:rPr>
          <w:spacing w:val="-5"/>
          <w:sz w:val="22"/>
          <w:u w:val="single"/>
        </w:rPr>
        <w:t> </w:t>
      </w:r>
      <w:r>
        <w:rPr>
          <w:sz w:val="22"/>
          <w:u w:val="single"/>
        </w:rPr>
        <w:t>указанный</w:t>
      </w:r>
      <w:r>
        <w:rPr>
          <w:spacing w:val="-4"/>
          <w:sz w:val="22"/>
          <w:u w:val="single"/>
        </w:rPr>
        <w:t> </w:t>
      </w:r>
      <w:r>
        <w:rPr>
          <w:sz w:val="22"/>
          <w:u w:val="single"/>
        </w:rPr>
        <w:t>в</w:t>
      </w:r>
      <w:r>
        <w:rPr>
          <w:spacing w:val="-4"/>
          <w:sz w:val="22"/>
          <w:u w:val="single"/>
        </w:rPr>
        <w:t> </w:t>
      </w:r>
      <w:r>
        <w:rPr>
          <w:sz w:val="22"/>
          <w:u w:val="single"/>
        </w:rPr>
        <w:t>вопросе</w:t>
      </w:r>
      <w:r>
        <w:rPr>
          <w:spacing w:val="-6"/>
          <w:sz w:val="22"/>
          <w:u w:val="single"/>
        </w:rPr>
        <w:t> </w:t>
      </w:r>
      <w:r>
        <w:rPr>
          <w:sz w:val="22"/>
          <w:u w:val="single"/>
        </w:rPr>
        <w:t>1</w:t>
      </w:r>
      <w:r>
        <w:rPr>
          <w:sz w:val="22"/>
        </w:rPr>
        <w:t> (само объяснение необязательно должно быть правильным); И</w:t>
      </w:r>
    </w:p>
    <w:p>
      <w:pPr>
        <w:pStyle w:val="ListParagraph"/>
        <w:numPr>
          <w:ilvl w:val="0"/>
          <w:numId w:val="20"/>
        </w:numPr>
        <w:tabs>
          <w:tab w:pos="1850" w:val="left" w:leader="none"/>
        </w:tabs>
        <w:spacing w:line="240" w:lineRule="auto" w:before="162" w:after="0"/>
        <w:ind w:left="1850" w:right="0" w:hanging="334"/>
        <w:jc w:val="left"/>
        <w:rPr>
          <w:sz w:val="22"/>
        </w:rPr>
      </w:pPr>
      <w:r>
        <w:rPr>
          <w:sz w:val="22"/>
          <w:u w:val="single"/>
        </w:rPr>
        <w:t>Бедность</w:t>
      </w:r>
      <w:r>
        <w:rPr>
          <w:spacing w:val="-7"/>
          <w:sz w:val="22"/>
          <w:u w:val="single"/>
        </w:rPr>
        <w:t> </w:t>
      </w:r>
      <w:r>
        <w:rPr>
          <w:sz w:val="22"/>
          <w:u w:val="single"/>
        </w:rPr>
        <w:t>Эфиопии</w:t>
      </w:r>
      <w:r>
        <w:rPr>
          <w:spacing w:val="-8"/>
          <w:sz w:val="22"/>
        </w:rPr>
        <w:t> </w:t>
      </w:r>
      <w:r>
        <w:rPr>
          <w:sz w:val="22"/>
        </w:rPr>
        <w:t>(информация</w:t>
      </w:r>
      <w:r>
        <w:rPr>
          <w:spacing w:val="-9"/>
          <w:sz w:val="22"/>
        </w:rPr>
        <w:t> </w:t>
      </w:r>
      <w:r>
        <w:rPr>
          <w:sz w:val="22"/>
        </w:rPr>
        <w:t>из</w:t>
      </w:r>
      <w:r>
        <w:rPr>
          <w:spacing w:val="-7"/>
          <w:sz w:val="22"/>
        </w:rPr>
        <w:t> </w:t>
      </w:r>
      <w:r>
        <w:rPr>
          <w:sz w:val="22"/>
        </w:rPr>
        <w:t>самого</w:t>
      </w:r>
      <w:r>
        <w:rPr>
          <w:spacing w:val="-9"/>
          <w:sz w:val="22"/>
        </w:rPr>
        <w:t> </w:t>
      </w:r>
      <w:r>
        <w:rPr>
          <w:spacing w:val="-2"/>
          <w:sz w:val="22"/>
        </w:rPr>
        <w:t>вопроса).</w:t>
      </w:r>
    </w:p>
    <w:p>
      <w:pPr>
        <w:pStyle w:val="ListParagraph"/>
        <w:numPr>
          <w:ilvl w:val="0"/>
          <w:numId w:val="18"/>
        </w:numPr>
        <w:tabs>
          <w:tab w:pos="1806" w:val="left" w:leader="none"/>
          <w:tab w:pos="1807" w:val="left" w:leader="none"/>
        </w:tabs>
        <w:spacing w:line="261" w:lineRule="auto" w:before="18" w:after="0"/>
        <w:ind w:left="1806" w:right="457" w:hanging="288"/>
        <w:jc w:val="left"/>
        <w:rPr>
          <w:rFonts w:ascii="Symbol" w:hAnsi="Symbol"/>
          <w:sz w:val="18"/>
        </w:rPr>
      </w:pPr>
      <w:r>
        <w:rPr>
          <w:sz w:val="20"/>
        </w:rPr>
        <w:t>[Ответ</w:t>
      </w:r>
      <w:r>
        <w:rPr>
          <w:spacing w:val="-4"/>
          <w:sz w:val="20"/>
        </w:rPr>
        <w:t> </w:t>
      </w:r>
      <w:r>
        <w:rPr>
          <w:sz w:val="20"/>
        </w:rPr>
        <w:t>на</w:t>
      </w:r>
      <w:r>
        <w:rPr>
          <w:spacing w:val="-2"/>
          <w:sz w:val="20"/>
        </w:rPr>
        <w:t> </w:t>
      </w:r>
      <w:r>
        <w:rPr>
          <w:sz w:val="20"/>
        </w:rPr>
        <w:t>вопрос</w:t>
      </w:r>
      <w:r>
        <w:rPr>
          <w:spacing w:val="-3"/>
          <w:sz w:val="20"/>
        </w:rPr>
        <w:t> </w:t>
      </w:r>
      <w:r>
        <w:rPr>
          <w:sz w:val="20"/>
        </w:rPr>
        <w:t>1:</w:t>
      </w:r>
      <w:r>
        <w:rPr>
          <w:spacing w:val="-2"/>
          <w:sz w:val="20"/>
        </w:rPr>
        <w:t> </w:t>
      </w:r>
      <w:r>
        <w:rPr>
          <w:sz w:val="20"/>
        </w:rPr>
        <w:t>A.</w:t>
      </w:r>
      <w:r>
        <w:rPr>
          <w:spacing w:val="-4"/>
          <w:sz w:val="20"/>
        </w:rPr>
        <w:t> </w:t>
      </w:r>
      <w:r>
        <w:rPr>
          <w:sz w:val="20"/>
        </w:rPr>
        <w:t>Уровень</w:t>
      </w:r>
      <w:r>
        <w:rPr>
          <w:spacing w:val="-2"/>
          <w:sz w:val="20"/>
        </w:rPr>
        <w:t> </w:t>
      </w:r>
      <w:r>
        <w:rPr>
          <w:sz w:val="20"/>
        </w:rPr>
        <w:t>деятельности</w:t>
      </w:r>
      <w:r>
        <w:rPr>
          <w:spacing w:val="-5"/>
          <w:sz w:val="20"/>
        </w:rPr>
        <w:t> </w:t>
      </w:r>
      <w:r>
        <w:rPr>
          <w:sz w:val="20"/>
        </w:rPr>
        <w:t>в</w:t>
      </w:r>
      <w:r>
        <w:rPr>
          <w:spacing w:val="-2"/>
          <w:sz w:val="20"/>
        </w:rPr>
        <w:t> </w:t>
      </w:r>
      <w:r>
        <w:rPr>
          <w:sz w:val="20"/>
        </w:rPr>
        <w:t>Эфиопии</w:t>
      </w:r>
      <w:r>
        <w:rPr>
          <w:spacing w:val="-5"/>
          <w:sz w:val="20"/>
        </w:rPr>
        <w:t> </w:t>
      </w:r>
      <w:r>
        <w:rPr>
          <w:sz w:val="20"/>
        </w:rPr>
        <w:t>сравнительно</w:t>
      </w:r>
      <w:r>
        <w:rPr>
          <w:spacing w:val="-2"/>
          <w:sz w:val="20"/>
        </w:rPr>
        <w:t> </w:t>
      </w:r>
      <w:r>
        <w:rPr>
          <w:sz w:val="20"/>
        </w:rPr>
        <w:t>высок.]</w:t>
      </w:r>
      <w:r>
        <w:rPr>
          <w:spacing w:val="-4"/>
          <w:sz w:val="20"/>
        </w:rPr>
        <w:t> </w:t>
      </w:r>
      <w:r>
        <w:rPr>
          <w:sz w:val="20"/>
        </w:rPr>
        <w:t>Эфиопия беднее других стран региона и, следовательно, нуждается в большей помощи.</w:t>
      </w:r>
    </w:p>
    <w:p>
      <w:pPr>
        <w:pStyle w:val="ListParagraph"/>
        <w:numPr>
          <w:ilvl w:val="0"/>
          <w:numId w:val="18"/>
        </w:numPr>
        <w:tabs>
          <w:tab w:pos="1807" w:val="left" w:leader="none"/>
        </w:tabs>
        <w:spacing w:line="256" w:lineRule="auto" w:before="0" w:after="0"/>
        <w:ind w:left="1806" w:right="268" w:hanging="288"/>
        <w:jc w:val="left"/>
        <w:rPr>
          <w:rFonts w:ascii="Symbol" w:hAnsi="Symbol"/>
          <w:sz w:val="20"/>
        </w:rPr>
      </w:pPr>
      <w:r>
        <w:rPr>
          <w:sz w:val="20"/>
        </w:rPr>
        <w:t>[Ответ</w:t>
      </w:r>
      <w:r>
        <w:rPr>
          <w:spacing w:val="-4"/>
          <w:sz w:val="20"/>
        </w:rPr>
        <w:t> </w:t>
      </w:r>
      <w:r>
        <w:rPr>
          <w:sz w:val="20"/>
        </w:rPr>
        <w:t>на</w:t>
      </w:r>
      <w:r>
        <w:rPr>
          <w:spacing w:val="-2"/>
          <w:sz w:val="20"/>
        </w:rPr>
        <w:t> </w:t>
      </w:r>
      <w:r>
        <w:rPr>
          <w:sz w:val="20"/>
        </w:rPr>
        <w:t>вопрос</w:t>
      </w:r>
      <w:r>
        <w:rPr>
          <w:spacing w:val="-3"/>
          <w:sz w:val="20"/>
        </w:rPr>
        <w:t> </w:t>
      </w:r>
      <w:r>
        <w:rPr>
          <w:sz w:val="20"/>
        </w:rPr>
        <w:t>1:</w:t>
      </w:r>
      <w:r>
        <w:rPr>
          <w:spacing w:val="-1"/>
          <w:sz w:val="20"/>
        </w:rPr>
        <w:t> </w:t>
      </w:r>
      <w:r>
        <w:rPr>
          <w:sz w:val="20"/>
        </w:rPr>
        <w:t>C.</w:t>
      </w:r>
      <w:r>
        <w:rPr>
          <w:spacing w:val="-4"/>
          <w:sz w:val="20"/>
        </w:rPr>
        <w:t> </w:t>
      </w:r>
      <w:r>
        <w:rPr>
          <w:sz w:val="20"/>
        </w:rPr>
        <w:t>Уровень</w:t>
      </w:r>
      <w:r>
        <w:rPr>
          <w:spacing w:val="-2"/>
          <w:sz w:val="20"/>
        </w:rPr>
        <w:t> </w:t>
      </w:r>
      <w:r>
        <w:rPr>
          <w:sz w:val="20"/>
        </w:rPr>
        <w:t>деятельности</w:t>
      </w:r>
      <w:r>
        <w:rPr>
          <w:spacing w:val="-5"/>
          <w:sz w:val="20"/>
        </w:rPr>
        <w:t> </w:t>
      </w:r>
      <w:r>
        <w:rPr>
          <w:sz w:val="20"/>
        </w:rPr>
        <w:t>практически</w:t>
      </w:r>
      <w:r>
        <w:rPr>
          <w:spacing w:val="-5"/>
          <w:sz w:val="20"/>
        </w:rPr>
        <w:t> </w:t>
      </w:r>
      <w:r>
        <w:rPr>
          <w:sz w:val="20"/>
        </w:rPr>
        <w:t>такой</w:t>
      </w:r>
      <w:r>
        <w:rPr>
          <w:spacing w:val="-5"/>
          <w:sz w:val="20"/>
        </w:rPr>
        <w:t> </w:t>
      </w:r>
      <w:r>
        <w:rPr>
          <w:sz w:val="20"/>
        </w:rPr>
        <w:t>же,</w:t>
      </w:r>
      <w:r>
        <w:rPr>
          <w:spacing w:val="-2"/>
          <w:sz w:val="20"/>
        </w:rPr>
        <w:t> </w:t>
      </w:r>
      <w:r>
        <w:rPr>
          <w:sz w:val="20"/>
        </w:rPr>
        <w:t>как</w:t>
      </w:r>
      <w:r>
        <w:rPr>
          <w:spacing w:val="-2"/>
          <w:sz w:val="20"/>
        </w:rPr>
        <w:t> </w:t>
      </w:r>
      <w:r>
        <w:rPr>
          <w:sz w:val="20"/>
        </w:rPr>
        <w:t>и</w:t>
      </w:r>
      <w:r>
        <w:rPr>
          <w:spacing w:val="-5"/>
          <w:sz w:val="20"/>
        </w:rPr>
        <w:t> </w:t>
      </w:r>
      <w:r>
        <w:rPr>
          <w:sz w:val="20"/>
        </w:rPr>
        <w:t>в</w:t>
      </w:r>
      <w:r>
        <w:rPr>
          <w:spacing w:val="-2"/>
          <w:sz w:val="20"/>
        </w:rPr>
        <w:t> </w:t>
      </w:r>
      <w:r>
        <w:rPr>
          <w:sz w:val="20"/>
        </w:rPr>
        <w:t>других</w:t>
      </w:r>
      <w:r>
        <w:rPr>
          <w:spacing w:val="-3"/>
          <w:sz w:val="20"/>
        </w:rPr>
        <w:t> </w:t>
      </w:r>
      <w:r>
        <w:rPr>
          <w:sz w:val="20"/>
        </w:rPr>
        <w:t>странах региона.] Помощь оказывается равномерно, следовательно, нет соперничества между </w:t>
      </w:r>
      <w:r>
        <w:rPr>
          <w:spacing w:val="-2"/>
          <w:sz w:val="20"/>
        </w:rPr>
        <w:t>странами.</w:t>
      </w:r>
    </w:p>
    <w:p>
      <w:pPr>
        <w:pStyle w:val="Heading5"/>
        <w:spacing w:before="161"/>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813"/>
      </w:pPr>
      <w:r>
        <w:rPr/>
        <w:t>Код</w:t>
      </w:r>
      <w:r>
        <w:rPr>
          <w:spacing w:val="-5"/>
        </w:rPr>
        <w:t> </w:t>
      </w:r>
      <w:r>
        <w:rPr/>
        <w:t>0:</w:t>
      </w:r>
      <w:r>
        <w:rPr>
          <w:spacing w:val="-4"/>
        </w:rPr>
        <w:t> </w:t>
      </w:r>
      <w:r>
        <w:rPr/>
        <w:t>Ответ</w:t>
      </w:r>
      <w:r>
        <w:rPr>
          <w:spacing w:val="-4"/>
        </w:rPr>
        <w:t> </w:t>
      </w:r>
      <w:r>
        <w:rPr/>
        <w:t>неполный</w:t>
      </w:r>
      <w:r>
        <w:rPr>
          <w:spacing w:val="-5"/>
        </w:rPr>
        <w:t> </w:t>
      </w:r>
      <w:r>
        <w:rPr/>
        <w:t>или</w:t>
      </w:r>
      <w:r>
        <w:rPr>
          <w:spacing w:val="-3"/>
        </w:rPr>
        <w:t> </w:t>
      </w:r>
      <w:r>
        <w:rPr>
          <w:spacing w:val="-2"/>
        </w:rPr>
        <w:t>расплывчатый.</w:t>
      </w:r>
    </w:p>
    <w:p>
      <w:pPr>
        <w:pStyle w:val="ListParagraph"/>
        <w:numPr>
          <w:ilvl w:val="0"/>
          <w:numId w:val="18"/>
        </w:numPr>
        <w:tabs>
          <w:tab w:pos="1807" w:val="left" w:leader="none"/>
        </w:tabs>
        <w:spacing w:line="254" w:lineRule="auto" w:before="19" w:after="0"/>
        <w:ind w:left="1806" w:right="602" w:hanging="286"/>
        <w:jc w:val="left"/>
        <w:rPr>
          <w:rFonts w:ascii="Symbol" w:hAnsi="Symbol"/>
          <w:sz w:val="20"/>
        </w:rPr>
      </w:pPr>
      <w:r>
        <w:rPr>
          <w:sz w:val="20"/>
        </w:rPr>
        <w:t>Они</w:t>
      </w:r>
      <w:r>
        <w:rPr>
          <w:spacing w:val="-4"/>
          <w:sz w:val="20"/>
        </w:rPr>
        <w:t> </w:t>
      </w:r>
      <w:r>
        <w:rPr>
          <w:sz w:val="20"/>
        </w:rPr>
        <w:t>не</w:t>
      </w:r>
      <w:r>
        <w:rPr>
          <w:spacing w:val="-4"/>
          <w:sz w:val="20"/>
        </w:rPr>
        <w:t> </w:t>
      </w:r>
      <w:r>
        <w:rPr>
          <w:sz w:val="20"/>
        </w:rPr>
        <w:t>оказывают</w:t>
      </w:r>
      <w:r>
        <w:rPr>
          <w:spacing w:val="-4"/>
          <w:sz w:val="20"/>
        </w:rPr>
        <w:t> </w:t>
      </w:r>
      <w:r>
        <w:rPr>
          <w:sz w:val="20"/>
        </w:rPr>
        <w:t>так</w:t>
      </w:r>
      <w:r>
        <w:rPr>
          <w:spacing w:val="-4"/>
          <w:sz w:val="20"/>
        </w:rPr>
        <w:t> </w:t>
      </w:r>
      <w:r>
        <w:rPr>
          <w:sz w:val="20"/>
        </w:rPr>
        <w:t>много</w:t>
      </w:r>
      <w:r>
        <w:rPr>
          <w:spacing w:val="-4"/>
          <w:sz w:val="20"/>
        </w:rPr>
        <w:t> </w:t>
      </w:r>
      <w:r>
        <w:rPr>
          <w:sz w:val="20"/>
        </w:rPr>
        <w:t>помощи</w:t>
      </w:r>
      <w:r>
        <w:rPr>
          <w:spacing w:val="-3"/>
          <w:sz w:val="20"/>
        </w:rPr>
        <w:t> </w:t>
      </w:r>
      <w:r>
        <w:rPr>
          <w:sz w:val="20"/>
        </w:rPr>
        <w:t>Эфиопии. </w:t>
      </w:r>
      <w:r>
        <w:rPr>
          <w:i/>
          <w:sz w:val="20"/>
        </w:rPr>
        <w:t>[Повтор</w:t>
      </w:r>
      <w:r>
        <w:rPr>
          <w:i/>
          <w:spacing w:val="-4"/>
          <w:sz w:val="20"/>
        </w:rPr>
        <w:t> </w:t>
      </w:r>
      <w:r>
        <w:rPr>
          <w:i/>
          <w:sz w:val="20"/>
        </w:rPr>
        <w:t>информации</w:t>
      </w:r>
      <w:r>
        <w:rPr>
          <w:i/>
          <w:spacing w:val="-4"/>
          <w:sz w:val="20"/>
        </w:rPr>
        <w:t> </w:t>
      </w:r>
      <w:r>
        <w:rPr>
          <w:i/>
          <w:sz w:val="20"/>
        </w:rPr>
        <w:t>из</w:t>
      </w:r>
      <w:r>
        <w:rPr>
          <w:i/>
          <w:spacing w:val="-4"/>
          <w:sz w:val="20"/>
        </w:rPr>
        <w:t> </w:t>
      </w:r>
      <w:r>
        <w:rPr>
          <w:i/>
          <w:sz w:val="20"/>
        </w:rPr>
        <w:t>вопроса</w:t>
      </w:r>
      <w:r>
        <w:rPr>
          <w:i/>
          <w:spacing w:val="-4"/>
          <w:sz w:val="20"/>
        </w:rPr>
        <w:t> </w:t>
      </w:r>
      <w:r>
        <w:rPr>
          <w:i/>
          <w:sz w:val="20"/>
        </w:rPr>
        <w:t>1</w:t>
      </w:r>
      <w:r>
        <w:rPr>
          <w:i/>
          <w:spacing w:val="-5"/>
          <w:sz w:val="20"/>
        </w:rPr>
        <w:t> </w:t>
      </w:r>
      <w:r>
        <w:rPr>
          <w:i/>
          <w:sz w:val="20"/>
        </w:rPr>
        <w:t>без</w:t>
      </w:r>
      <w:r>
        <w:rPr>
          <w:i/>
          <w:sz w:val="20"/>
        </w:rPr>
        <w:t> попытки ее объяснения.]</w:t>
      </w:r>
    </w:p>
    <w:p>
      <w:pPr>
        <w:pStyle w:val="ListParagraph"/>
        <w:numPr>
          <w:ilvl w:val="0"/>
          <w:numId w:val="18"/>
        </w:numPr>
        <w:tabs>
          <w:tab w:pos="1807" w:val="left" w:leader="none"/>
        </w:tabs>
        <w:spacing w:line="240" w:lineRule="auto" w:before="5" w:after="0"/>
        <w:ind w:left="1806" w:right="0" w:hanging="286"/>
        <w:jc w:val="left"/>
        <w:rPr>
          <w:rFonts w:ascii="Symbol" w:hAnsi="Symbol"/>
          <w:sz w:val="20"/>
        </w:rPr>
      </w:pPr>
      <w:r>
        <w:rPr>
          <w:sz w:val="20"/>
        </w:rPr>
        <w:t>«ПЛАН»</w:t>
      </w:r>
      <w:r>
        <w:rPr>
          <w:spacing w:val="-6"/>
          <w:sz w:val="20"/>
        </w:rPr>
        <w:t> </w:t>
      </w:r>
      <w:r>
        <w:rPr>
          <w:sz w:val="20"/>
        </w:rPr>
        <w:t>едва</w:t>
      </w:r>
      <w:r>
        <w:rPr>
          <w:spacing w:val="-5"/>
          <w:sz w:val="20"/>
        </w:rPr>
        <w:t> </w:t>
      </w:r>
      <w:r>
        <w:rPr>
          <w:sz w:val="20"/>
        </w:rPr>
        <w:t>ли</w:t>
      </w:r>
      <w:r>
        <w:rPr>
          <w:spacing w:val="-6"/>
          <w:sz w:val="20"/>
        </w:rPr>
        <w:t> </w:t>
      </w:r>
      <w:r>
        <w:rPr>
          <w:sz w:val="20"/>
        </w:rPr>
        <w:t>что-то</w:t>
      </w:r>
      <w:r>
        <w:rPr>
          <w:spacing w:val="-7"/>
          <w:sz w:val="20"/>
        </w:rPr>
        <w:t> </w:t>
      </w:r>
      <w:r>
        <w:rPr>
          <w:sz w:val="20"/>
        </w:rPr>
        <w:t>делает</w:t>
      </w:r>
      <w:r>
        <w:rPr>
          <w:spacing w:val="-7"/>
          <w:sz w:val="20"/>
        </w:rPr>
        <w:t> </w:t>
      </w:r>
      <w:r>
        <w:rPr>
          <w:sz w:val="20"/>
        </w:rPr>
        <w:t>в</w:t>
      </w:r>
      <w:r>
        <w:rPr>
          <w:spacing w:val="-8"/>
          <w:sz w:val="20"/>
        </w:rPr>
        <w:t> </w:t>
      </w:r>
      <w:r>
        <w:rPr>
          <w:spacing w:val="-2"/>
          <w:sz w:val="20"/>
        </w:rPr>
        <w:t>Эфиопии.</w:t>
      </w:r>
    </w:p>
    <w:p>
      <w:pPr>
        <w:pStyle w:val="BodyText"/>
        <w:spacing w:line="259" w:lineRule="auto" w:before="179"/>
        <w:ind w:left="1521" w:hanging="708"/>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18"/>
        </w:numPr>
        <w:tabs>
          <w:tab w:pos="1807" w:val="left" w:leader="none"/>
        </w:tabs>
        <w:spacing w:line="244" w:lineRule="exact" w:before="0" w:after="0"/>
        <w:ind w:left="1806" w:right="0" w:hanging="286"/>
        <w:jc w:val="left"/>
        <w:rPr>
          <w:rFonts w:ascii="Symbol" w:hAnsi="Symbol"/>
          <w:sz w:val="20"/>
        </w:rPr>
      </w:pPr>
      <w:r>
        <w:rPr>
          <w:sz w:val="20"/>
        </w:rPr>
        <w:t>Эфиопии</w:t>
      </w:r>
      <w:r>
        <w:rPr>
          <w:spacing w:val="-10"/>
          <w:sz w:val="20"/>
        </w:rPr>
        <w:t> </w:t>
      </w:r>
      <w:r>
        <w:rPr>
          <w:sz w:val="20"/>
        </w:rPr>
        <w:t>должно</w:t>
      </w:r>
      <w:r>
        <w:rPr>
          <w:spacing w:val="-6"/>
          <w:sz w:val="20"/>
        </w:rPr>
        <w:t> </w:t>
      </w:r>
      <w:r>
        <w:rPr>
          <w:sz w:val="20"/>
        </w:rPr>
        <w:t>даваться</w:t>
      </w:r>
      <w:r>
        <w:rPr>
          <w:spacing w:val="-8"/>
          <w:sz w:val="20"/>
        </w:rPr>
        <w:t> </w:t>
      </w:r>
      <w:r>
        <w:rPr>
          <w:sz w:val="20"/>
        </w:rPr>
        <w:t>больше.</w:t>
      </w:r>
      <w:r>
        <w:rPr>
          <w:spacing w:val="-6"/>
          <w:sz w:val="20"/>
        </w:rPr>
        <w:t> </w:t>
      </w:r>
      <w:r>
        <w:rPr>
          <w:i/>
          <w:sz w:val="20"/>
        </w:rPr>
        <w:t>[Выражение</w:t>
      </w:r>
      <w:r>
        <w:rPr>
          <w:i/>
          <w:spacing w:val="-9"/>
          <w:sz w:val="20"/>
        </w:rPr>
        <w:t> </w:t>
      </w:r>
      <w:r>
        <w:rPr>
          <w:i/>
          <w:sz w:val="20"/>
        </w:rPr>
        <w:t>мнения,</w:t>
      </w:r>
      <w:r>
        <w:rPr>
          <w:i/>
          <w:spacing w:val="-7"/>
          <w:sz w:val="20"/>
        </w:rPr>
        <w:t> </w:t>
      </w:r>
      <w:r>
        <w:rPr>
          <w:i/>
          <w:sz w:val="20"/>
        </w:rPr>
        <w:t>а</w:t>
      </w:r>
      <w:r>
        <w:rPr>
          <w:i/>
          <w:spacing w:val="-8"/>
          <w:sz w:val="20"/>
        </w:rPr>
        <w:t> </w:t>
      </w:r>
      <w:r>
        <w:rPr>
          <w:i/>
          <w:sz w:val="20"/>
        </w:rPr>
        <w:t>не</w:t>
      </w:r>
      <w:r>
        <w:rPr>
          <w:i/>
          <w:spacing w:val="-7"/>
          <w:sz w:val="20"/>
        </w:rPr>
        <w:t> </w:t>
      </w:r>
      <w:r>
        <w:rPr>
          <w:i/>
          <w:spacing w:val="-2"/>
          <w:sz w:val="20"/>
        </w:rPr>
        <w:t>объяснение.]</w:t>
      </w:r>
    </w:p>
    <w:p>
      <w:pPr>
        <w:pStyle w:val="ListParagraph"/>
        <w:numPr>
          <w:ilvl w:val="0"/>
          <w:numId w:val="18"/>
        </w:numPr>
        <w:tabs>
          <w:tab w:pos="1807" w:val="left" w:leader="none"/>
        </w:tabs>
        <w:spacing w:line="252" w:lineRule="auto" w:before="19" w:after="0"/>
        <w:ind w:left="1806" w:right="1051" w:hanging="286"/>
        <w:jc w:val="left"/>
        <w:rPr>
          <w:rFonts w:ascii="Symbol" w:hAnsi="Symbol"/>
          <w:sz w:val="20"/>
        </w:rPr>
      </w:pPr>
      <w:r>
        <w:rPr>
          <w:sz w:val="20"/>
        </w:rPr>
        <w:t>Они</w:t>
      </w:r>
      <w:r>
        <w:rPr>
          <w:spacing w:val="-5"/>
          <w:sz w:val="20"/>
        </w:rPr>
        <w:t> </w:t>
      </w:r>
      <w:r>
        <w:rPr>
          <w:sz w:val="20"/>
        </w:rPr>
        <w:t>только</w:t>
      </w:r>
      <w:r>
        <w:rPr>
          <w:spacing w:val="-5"/>
          <w:sz w:val="20"/>
        </w:rPr>
        <w:t> </w:t>
      </w:r>
      <w:r>
        <w:rPr>
          <w:sz w:val="20"/>
        </w:rPr>
        <w:t>подготавливают</w:t>
      </w:r>
      <w:r>
        <w:rPr>
          <w:spacing w:val="-5"/>
          <w:sz w:val="20"/>
        </w:rPr>
        <w:t> </w:t>
      </w:r>
      <w:r>
        <w:rPr>
          <w:sz w:val="20"/>
        </w:rPr>
        <w:t>коммунальных</w:t>
      </w:r>
      <w:r>
        <w:rPr>
          <w:spacing w:val="-4"/>
          <w:sz w:val="20"/>
        </w:rPr>
        <w:t> </w:t>
      </w:r>
      <w:r>
        <w:rPr>
          <w:sz w:val="20"/>
        </w:rPr>
        <w:t>рабочих.</w:t>
      </w:r>
      <w:r>
        <w:rPr>
          <w:spacing w:val="-5"/>
          <w:sz w:val="20"/>
        </w:rPr>
        <w:t> </w:t>
      </w:r>
      <w:r>
        <w:rPr>
          <w:sz w:val="20"/>
        </w:rPr>
        <w:t>Они</w:t>
      </w:r>
      <w:r>
        <w:rPr>
          <w:spacing w:val="-5"/>
          <w:sz w:val="20"/>
        </w:rPr>
        <w:t> </w:t>
      </w:r>
      <w:r>
        <w:rPr>
          <w:sz w:val="20"/>
        </w:rPr>
        <w:t>не</w:t>
      </w:r>
      <w:r>
        <w:rPr>
          <w:spacing w:val="-5"/>
          <w:sz w:val="20"/>
        </w:rPr>
        <w:t> </w:t>
      </w:r>
      <w:r>
        <w:rPr>
          <w:sz w:val="20"/>
        </w:rPr>
        <w:t>затрагивают</w:t>
      </w:r>
      <w:r>
        <w:rPr>
          <w:spacing w:val="-5"/>
          <w:sz w:val="20"/>
        </w:rPr>
        <w:t> </w:t>
      </w:r>
      <w:r>
        <w:rPr>
          <w:sz w:val="20"/>
        </w:rPr>
        <w:t>вопросы здравоохранения или образования. </w:t>
      </w:r>
      <w:r>
        <w:rPr>
          <w:i/>
          <w:sz w:val="20"/>
        </w:rPr>
        <w:t>[Не объясняется уровень деятельности.]</w:t>
      </w:r>
    </w:p>
    <w:p>
      <w:pPr>
        <w:pStyle w:val="ListParagraph"/>
        <w:numPr>
          <w:ilvl w:val="0"/>
          <w:numId w:val="18"/>
        </w:numPr>
        <w:tabs>
          <w:tab w:pos="1807" w:val="left" w:leader="none"/>
        </w:tabs>
        <w:spacing w:line="252" w:lineRule="auto" w:before="10" w:after="0"/>
        <w:ind w:left="1806" w:right="755" w:hanging="286"/>
        <w:jc w:val="left"/>
        <w:rPr>
          <w:rFonts w:ascii="Symbol" w:hAnsi="Symbol"/>
          <w:sz w:val="20"/>
        </w:rPr>
      </w:pPr>
      <w:r>
        <w:rPr>
          <w:sz w:val="20"/>
        </w:rPr>
        <w:t>Уровень</w:t>
      </w:r>
      <w:r>
        <w:rPr>
          <w:spacing w:val="-5"/>
          <w:sz w:val="20"/>
        </w:rPr>
        <w:t> </w:t>
      </w:r>
      <w:r>
        <w:rPr>
          <w:sz w:val="20"/>
        </w:rPr>
        <w:t>деятельности</w:t>
      </w:r>
      <w:r>
        <w:rPr>
          <w:spacing w:val="-4"/>
          <w:sz w:val="20"/>
        </w:rPr>
        <w:t> </w:t>
      </w:r>
      <w:r>
        <w:rPr>
          <w:sz w:val="20"/>
        </w:rPr>
        <w:t>организации</w:t>
      </w:r>
      <w:r>
        <w:rPr>
          <w:spacing w:val="-6"/>
          <w:sz w:val="20"/>
        </w:rPr>
        <w:t> </w:t>
      </w:r>
      <w:r>
        <w:rPr>
          <w:sz w:val="20"/>
        </w:rPr>
        <w:t>«ПЛАН»</w:t>
      </w:r>
      <w:r>
        <w:rPr>
          <w:spacing w:val="-5"/>
          <w:sz w:val="20"/>
        </w:rPr>
        <w:t> </w:t>
      </w:r>
      <w:r>
        <w:rPr>
          <w:sz w:val="20"/>
        </w:rPr>
        <w:t>в</w:t>
      </w:r>
      <w:r>
        <w:rPr>
          <w:spacing w:val="-3"/>
          <w:sz w:val="20"/>
        </w:rPr>
        <w:t> </w:t>
      </w:r>
      <w:r>
        <w:rPr>
          <w:sz w:val="20"/>
        </w:rPr>
        <w:t>Эфиопии</w:t>
      </w:r>
      <w:r>
        <w:rPr>
          <w:spacing w:val="-6"/>
          <w:sz w:val="20"/>
        </w:rPr>
        <w:t> </w:t>
      </w:r>
      <w:r>
        <w:rPr>
          <w:sz w:val="20"/>
        </w:rPr>
        <w:t>выше</w:t>
      </w:r>
      <w:r>
        <w:rPr>
          <w:spacing w:val="-3"/>
          <w:sz w:val="20"/>
        </w:rPr>
        <w:t> </w:t>
      </w:r>
      <w:r>
        <w:rPr>
          <w:sz w:val="20"/>
        </w:rPr>
        <w:t>в</w:t>
      </w:r>
      <w:r>
        <w:rPr>
          <w:spacing w:val="-5"/>
          <w:sz w:val="20"/>
        </w:rPr>
        <w:t> </w:t>
      </w:r>
      <w:r>
        <w:rPr>
          <w:sz w:val="20"/>
        </w:rPr>
        <w:t>сравнении</w:t>
      </w:r>
      <w:r>
        <w:rPr>
          <w:spacing w:val="-6"/>
          <w:sz w:val="20"/>
        </w:rPr>
        <w:t> </w:t>
      </w:r>
      <w:r>
        <w:rPr>
          <w:sz w:val="20"/>
        </w:rPr>
        <w:t>с</w:t>
      </w:r>
      <w:r>
        <w:rPr>
          <w:spacing w:val="-2"/>
          <w:sz w:val="20"/>
        </w:rPr>
        <w:t> </w:t>
      </w:r>
      <w:r>
        <w:rPr>
          <w:sz w:val="20"/>
        </w:rPr>
        <w:t>другими странами. </w:t>
      </w:r>
      <w:r>
        <w:rPr>
          <w:i/>
          <w:sz w:val="20"/>
        </w:rPr>
        <w:t>[Повтор информации из вопроса 1 без попытки ее объяснения.]</w:t>
      </w:r>
    </w:p>
    <w:p>
      <w:pPr>
        <w:pStyle w:val="ListParagraph"/>
        <w:numPr>
          <w:ilvl w:val="0"/>
          <w:numId w:val="18"/>
        </w:numPr>
        <w:tabs>
          <w:tab w:pos="1807" w:val="left" w:leader="none"/>
        </w:tabs>
        <w:spacing w:line="256" w:lineRule="auto" w:before="8" w:after="0"/>
        <w:ind w:left="1806" w:right="593" w:hanging="286"/>
        <w:jc w:val="left"/>
        <w:rPr>
          <w:rFonts w:ascii="Symbol" w:hAnsi="Symbol"/>
          <w:sz w:val="20"/>
        </w:rPr>
      </w:pPr>
      <w:r>
        <w:rPr>
          <w:sz w:val="20"/>
        </w:rPr>
        <w:t>«ПЛАН»</w:t>
      </w:r>
      <w:r>
        <w:rPr>
          <w:spacing w:val="-4"/>
          <w:sz w:val="20"/>
        </w:rPr>
        <w:t> </w:t>
      </w:r>
      <w:r>
        <w:rPr>
          <w:sz w:val="20"/>
        </w:rPr>
        <w:t>оказывает</w:t>
      </w:r>
      <w:r>
        <w:rPr>
          <w:spacing w:val="-5"/>
          <w:sz w:val="20"/>
        </w:rPr>
        <w:t> </w:t>
      </w:r>
      <w:r>
        <w:rPr>
          <w:sz w:val="20"/>
        </w:rPr>
        <w:t>равную</w:t>
      </w:r>
      <w:r>
        <w:rPr>
          <w:spacing w:val="-5"/>
          <w:sz w:val="20"/>
        </w:rPr>
        <w:t> </w:t>
      </w:r>
      <w:r>
        <w:rPr>
          <w:sz w:val="20"/>
        </w:rPr>
        <w:t>помощь</w:t>
      </w:r>
      <w:r>
        <w:rPr>
          <w:spacing w:val="-5"/>
          <w:sz w:val="20"/>
        </w:rPr>
        <w:t> </w:t>
      </w:r>
      <w:r>
        <w:rPr>
          <w:sz w:val="20"/>
        </w:rPr>
        <w:t>всем</w:t>
      </w:r>
      <w:r>
        <w:rPr>
          <w:spacing w:val="-5"/>
          <w:sz w:val="20"/>
        </w:rPr>
        <w:t> </w:t>
      </w:r>
      <w:r>
        <w:rPr>
          <w:sz w:val="20"/>
        </w:rPr>
        <w:t>странам.</w:t>
      </w:r>
      <w:r>
        <w:rPr>
          <w:spacing w:val="-4"/>
          <w:sz w:val="20"/>
        </w:rPr>
        <w:t> </w:t>
      </w:r>
      <w:r>
        <w:rPr>
          <w:i/>
          <w:sz w:val="20"/>
        </w:rPr>
        <w:t>[Повтор</w:t>
      </w:r>
      <w:r>
        <w:rPr>
          <w:i/>
          <w:spacing w:val="-4"/>
          <w:sz w:val="20"/>
        </w:rPr>
        <w:t> </w:t>
      </w:r>
      <w:r>
        <w:rPr>
          <w:i/>
          <w:sz w:val="20"/>
        </w:rPr>
        <w:t>неправильного</w:t>
      </w:r>
      <w:r>
        <w:rPr>
          <w:i/>
          <w:spacing w:val="-5"/>
          <w:sz w:val="20"/>
        </w:rPr>
        <w:t> </w:t>
      </w:r>
      <w:r>
        <w:rPr>
          <w:i/>
          <w:sz w:val="20"/>
        </w:rPr>
        <w:t>ответа</w:t>
      </w:r>
      <w:r>
        <w:rPr>
          <w:i/>
          <w:spacing w:val="-4"/>
          <w:sz w:val="20"/>
        </w:rPr>
        <w:t> </w:t>
      </w:r>
      <w:r>
        <w:rPr>
          <w:i/>
          <w:sz w:val="20"/>
        </w:rPr>
        <w:t>на</w:t>
      </w:r>
      <w:r>
        <w:rPr>
          <w:i/>
          <w:sz w:val="20"/>
        </w:rPr>
        <w:t> вопрос 1 без попытки объяснения.]</w:t>
      </w:r>
    </w:p>
    <w:p>
      <w:pPr>
        <w:pStyle w:val="BodyText"/>
        <w:spacing w:before="166"/>
        <w:ind w:left="813"/>
      </w:pPr>
      <w:r>
        <w:rPr/>
        <w:t>Код</w:t>
      </w:r>
      <w:r>
        <w:rPr>
          <w:spacing w:val="-4"/>
        </w:rPr>
        <w:t> </w:t>
      </w:r>
      <w:r>
        <w:rPr/>
        <w:t>9:</w:t>
      </w:r>
      <w:r>
        <w:rPr>
          <w:spacing w:val="-3"/>
        </w:rPr>
        <w:t> </w:t>
      </w:r>
      <w:r>
        <w:rPr/>
        <w:t>Ответ</w:t>
      </w:r>
      <w:r>
        <w:rPr>
          <w:spacing w:val="-2"/>
        </w:rPr>
        <w:t> отсутствует.</w:t>
      </w:r>
    </w:p>
    <w:p>
      <w:pPr>
        <w:spacing w:after="0"/>
        <w:sectPr>
          <w:pgSz w:w="11910" w:h="16840"/>
          <w:pgMar w:header="0" w:footer="1194" w:top="860" w:bottom="1380" w:left="320" w:right="1020"/>
        </w:sectPr>
      </w:pPr>
    </w:p>
    <w:p>
      <w:pPr>
        <w:pStyle w:val="Heading1"/>
        <w:ind w:left="813"/>
      </w:pPr>
      <w:bookmarkStart w:name="_bookmark8" w:id="9"/>
      <w:bookmarkEnd w:id="9"/>
      <w:r>
        <w:rPr>
          <w:b w:val="0"/>
        </w:rPr>
      </w:r>
      <w:r>
        <w:rPr>
          <w:spacing w:val="-2"/>
        </w:rPr>
        <w:t>ПОДАРОК</w:t>
      </w:r>
    </w:p>
    <w:p>
      <w:pPr>
        <w:spacing w:line="240" w:lineRule="auto" w:before="0"/>
        <w:rPr>
          <w:b/>
          <w:sz w:val="24"/>
        </w:rPr>
      </w:pPr>
      <w:r>
        <w:rPr/>
        <w:br w:type="column"/>
      </w:r>
      <w:r>
        <w:rPr>
          <w:b/>
          <w:sz w:val="24"/>
        </w:rPr>
      </w:r>
    </w:p>
    <w:p>
      <w:pPr>
        <w:pStyle w:val="BodyText"/>
        <w:spacing w:before="10"/>
        <w:rPr>
          <w:b/>
          <w:sz w:val="35"/>
        </w:rPr>
      </w:pPr>
    </w:p>
    <w:p>
      <w:pPr>
        <w:pStyle w:val="BodyText"/>
        <w:ind w:left="813"/>
      </w:pPr>
      <w:r>
        <w:rPr>
          <w:spacing w:val="-2"/>
        </w:rPr>
        <w:t>ПОДАРОК</w:t>
      </w:r>
    </w:p>
    <w:p>
      <w:pPr>
        <w:spacing w:after="0"/>
        <w:sectPr>
          <w:pgSz w:w="11910" w:h="16840"/>
          <w:pgMar w:header="0" w:footer="1194" w:top="860" w:bottom="1380" w:left="320" w:right="1020"/>
          <w:cols w:num="2" w:equalWidth="0">
            <w:col w:w="2647" w:space="1638"/>
            <w:col w:w="6285"/>
          </w:cols>
        </w:sectPr>
      </w:pPr>
    </w:p>
    <w:p>
      <w:pPr>
        <w:pStyle w:val="BodyText"/>
        <w:spacing w:line="259" w:lineRule="auto" w:before="180"/>
        <w:ind w:left="813"/>
      </w:pPr>
      <w:r>
        <w:rPr/>
        <w:t>Интересно, сколько дней она просидела вот так, наблюдая, как холодная бурая вода медленно скрывала отвесный берег реки.</w:t>
      </w:r>
      <w:r>
        <w:rPr>
          <w:spacing w:val="40"/>
        </w:rPr>
        <w:t> </w:t>
      </w:r>
      <w:r>
        <w:rPr/>
        <w:t>Она смутно помнила, как начался дождь, пришедший</w:t>
      </w:r>
      <w:r>
        <w:rPr>
          <w:spacing w:val="-3"/>
        </w:rPr>
        <w:t> </w:t>
      </w:r>
      <w:r>
        <w:rPr/>
        <w:t>с</w:t>
      </w:r>
      <w:r>
        <w:rPr>
          <w:spacing w:val="-3"/>
        </w:rPr>
        <w:t> </w:t>
      </w:r>
      <w:r>
        <w:rPr/>
        <w:t>юга</w:t>
      </w:r>
      <w:r>
        <w:rPr>
          <w:spacing w:val="-4"/>
        </w:rPr>
        <w:t> </w:t>
      </w:r>
      <w:r>
        <w:rPr/>
        <w:t>в</w:t>
      </w:r>
      <w:r>
        <w:rPr>
          <w:spacing w:val="-3"/>
        </w:rPr>
        <w:t> </w:t>
      </w:r>
      <w:r>
        <w:rPr/>
        <w:t>их</w:t>
      </w:r>
      <w:r>
        <w:rPr>
          <w:spacing w:val="-4"/>
        </w:rPr>
        <w:t> </w:t>
      </w:r>
      <w:r>
        <w:rPr/>
        <w:t>болотистую</w:t>
      </w:r>
      <w:r>
        <w:rPr>
          <w:spacing w:val="-1"/>
        </w:rPr>
        <w:t> </w:t>
      </w:r>
      <w:r>
        <w:rPr/>
        <w:t>местность</w:t>
      </w:r>
      <w:r>
        <w:rPr>
          <w:spacing w:val="-1"/>
        </w:rPr>
        <w:t> </w:t>
      </w:r>
      <w:r>
        <w:rPr/>
        <w:t>и</w:t>
      </w:r>
      <w:r>
        <w:rPr>
          <w:spacing w:val="-2"/>
        </w:rPr>
        <w:t> </w:t>
      </w:r>
      <w:r>
        <w:rPr/>
        <w:t>теперь</w:t>
      </w:r>
      <w:r>
        <w:rPr>
          <w:spacing w:val="-4"/>
        </w:rPr>
        <w:t> </w:t>
      </w:r>
      <w:r>
        <w:rPr/>
        <w:t>барабанящий</w:t>
      </w:r>
      <w:r>
        <w:rPr>
          <w:spacing w:val="-5"/>
        </w:rPr>
        <w:t> </w:t>
      </w:r>
      <w:r>
        <w:rPr/>
        <w:t>по</w:t>
      </w:r>
      <w:r>
        <w:rPr>
          <w:spacing w:val="-1"/>
        </w:rPr>
        <w:t> </w:t>
      </w:r>
      <w:r>
        <w:rPr/>
        <w:t>кровле</w:t>
      </w:r>
      <w:r>
        <w:rPr>
          <w:spacing w:val="-2"/>
        </w:rPr>
        <w:t> </w:t>
      </w:r>
      <w:r>
        <w:rPr/>
        <w:t>ее</w:t>
      </w:r>
      <w:r>
        <w:rPr>
          <w:spacing w:val="-4"/>
        </w:rPr>
        <w:t> </w:t>
      </w:r>
      <w:r>
        <w:rPr/>
        <w:t>дома.</w:t>
      </w:r>
    </w:p>
    <w:p>
      <w:pPr>
        <w:pStyle w:val="BodyText"/>
        <w:spacing w:before="159"/>
        <w:ind w:left="813"/>
      </w:pPr>
      <w:r>
        <w:rPr/>
        <w:t>Потом</w:t>
      </w:r>
      <w:r>
        <w:rPr>
          <w:spacing w:val="-5"/>
        </w:rPr>
        <w:t> </w:t>
      </w:r>
      <w:r>
        <w:rPr/>
        <w:t>сама</w:t>
      </w:r>
      <w:r>
        <w:rPr>
          <w:spacing w:val="-5"/>
        </w:rPr>
        <w:t> </w:t>
      </w:r>
      <w:r>
        <w:rPr/>
        <w:t>река</w:t>
      </w:r>
      <w:r>
        <w:rPr>
          <w:spacing w:val="-6"/>
        </w:rPr>
        <w:t> </w:t>
      </w:r>
      <w:r>
        <w:rPr/>
        <w:t>начала</w:t>
      </w:r>
      <w:r>
        <w:rPr>
          <w:spacing w:val="-5"/>
        </w:rPr>
        <w:t> </w:t>
      </w:r>
      <w:r>
        <w:rPr/>
        <w:t>подниматься,</w:t>
      </w:r>
      <w:r>
        <w:rPr>
          <w:spacing w:val="-6"/>
        </w:rPr>
        <w:t> </w:t>
      </w:r>
      <w:r>
        <w:rPr/>
        <w:t>поначалу</w:t>
      </w:r>
      <w:r>
        <w:rPr>
          <w:spacing w:val="-6"/>
        </w:rPr>
        <w:t> </w:t>
      </w:r>
      <w:r>
        <w:rPr/>
        <w:t>медленно,</w:t>
      </w:r>
      <w:r>
        <w:rPr>
          <w:spacing w:val="-1"/>
        </w:rPr>
        <w:t> </w:t>
      </w:r>
      <w:r>
        <w:rPr/>
        <w:t>и,</w:t>
      </w:r>
      <w:r>
        <w:rPr>
          <w:spacing w:val="-5"/>
        </w:rPr>
        <w:t> </w:t>
      </w:r>
      <w:r>
        <w:rPr/>
        <w:t>в</w:t>
      </w:r>
      <w:r>
        <w:rPr>
          <w:spacing w:val="-5"/>
        </w:rPr>
        <w:t> </w:t>
      </w:r>
      <w:r>
        <w:rPr/>
        <w:t>конце</w:t>
      </w:r>
      <w:r>
        <w:rPr>
          <w:spacing w:val="-7"/>
        </w:rPr>
        <w:t> </w:t>
      </w:r>
      <w:r>
        <w:rPr/>
        <w:t>концов,</w:t>
      </w:r>
      <w:r>
        <w:rPr>
          <w:spacing w:val="-5"/>
        </w:rPr>
        <w:t> </w:t>
      </w:r>
      <w:r>
        <w:rPr>
          <w:spacing w:val="-2"/>
        </w:rPr>
        <w:t>прекратила</w:t>
      </w:r>
    </w:p>
    <w:p>
      <w:pPr>
        <w:pStyle w:val="BodyText"/>
        <w:tabs>
          <w:tab w:pos="813" w:val="left" w:leader="none"/>
        </w:tabs>
        <w:spacing w:line="259" w:lineRule="auto" w:before="18"/>
        <w:ind w:left="813" w:right="178" w:hanging="421"/>
      </w:pPr>
      <w:r>
        <w:rPr>
          <w:spacing w:val="-10"/>
          <w:sz w:val="20"/>
        </w:rPr>
        <w:t>5</w:t>
      </w:r>
      <w:r>
        <w:rPr>
          <w:sz w:val="20"/>
        </w:rPr>
        <w:tab/>
      </w:r>
      <w:r>
        <w:rPr>
          <w:position w:val="1"/>
        </w:rPr>
        <w:t>свой</w:t>
      </w:r>
      <w:r>
        <w:rPr>
          <w:spacing w:val="-2"/>
          <w:position w:val="1"/>
        </w:rPr>
        <w:t> </w:t>
      </w:r>
      <w:r>
        <w:rPr>
          <w:position w:val="1"/>
        </w:rPr>
        <w:t>рост</w:t>
      </w:r>
      <w:r>
        <w:rPr>
          <w:spacing w:val="-4"/>
          <w:position w:val="1"/>
        </w:rPr>
        <w:t> </w:t>
      </w:r>
      <w:r>
        <w:rPr>
          <w:position w:val="1"/>
        </w:rPr>
        <w:t>и</w:t>
      </w:r>
      <w:r>
        <w:rPr>
          <w:spacing w:val="-2"/>
          <w:position w:val="1"/>
        </w:rPr>
        <w:t> </w:t>
      </w:r>
      <w:r>
        <w:rPr>
          <w:position w:val="1"/>
        </w:rPr>
        <w:t>пошла</w:t>
      </w:r>
      <w:r>
        <w:rPr>
          <w:spacing w:val="-4"/>
          <w:position w:val="1"/>
        </w:rPr>
        <w:t> </w:t>
      </w:r>
      <w:r>
        <w:rPr>
          <w:position w:val="1"/>
        </w:rPr>
        <w:t>вспять. С</w:t>
      </w:r>
      <w:r>
        <w:rPr>
          <w:spacing w:val="-5"/>
          <w:position w:val="1"/>
        </w:rPr>
        <w:t> </w:t>
      </w:r>
      <w:r>
        <w:rPr>
          <w:position w:val="1"/>
        </w:rPr>
        <w:t>каждым</w:t>
      </w:r>
      <w:r>
        <w:rPr>
          <w:spacing w:val="-5"/>
          <w:position w:val="1"/>
        </w:rPr>
        <w:t> </w:t>
      </w:r>
      <w:r>
        <w:rPr>
          <w:position w:val="1"/>
        </w:rPr>
        <w:t>часом</w:t>
      </w:r>
      <w:r>
        <w:rPr>
          <w:spacing w:val="-4"/>
          <w:position w:val="1"/>
        </w:rPr>
        <w:t> </w:t>
      </w:r>
      <w:r>
        <w:rPr>
          <w:position w:val="1"/>
        </w:rPr>
        <w:t>вода</w:t>
      </w:r>
      <w:r>
        <w:rPr>
          <w:spacing w:val="-1"/>
          <w:position w:val="1"/>
        </w:rPr>
        <w:t> </w:t>
      </w:r>
      <w:r>
        <w:rPr>
          <w:position w:val="1"/>
        </w:rPr>
        <w:t>затапливала</w:t>
      </w:r>
      <w:r>
        <w:rPr>
          <w:spacing w:val="-2"/>
          <w:position w:val="1"/>
        </w:rPr>
        <w:t> </w:t>
      </w:r>
      <w:r>
        <w:rPr>
          <w:position w:val="1"/>
        </w:rPr>
        <w:t>все</w:t>
      </w:r>
      <w:r>
        <w:rPr>
          <w:spacing w:val="-2"/>
          <w:position w:val="1"/>
        </w:rPr>
        <w:t> </w:t>
      </w:r>
      <w:r>
        <w:rPr>
          <w:position w:val="1"/>
        </w:rPr>
        <w:t>новые</w:t>
      </w:r>
      <w:r>
        <w:rPr>
          <w:spacing w:val="-2"/>
          <w:position w:val="1"/>
        </w:rPr>
        <w:t> </w:t>
      </w:r>
      <w:r>
        <w:rPr>
          <w:position w:val="1"/>
        </w:rPr>
        <w:t>и</w:t>
      </w:r>
      <w:r>
        <w:rPr>
          <w:spacing w:val="-2"/>
          <w:position w:val="1"/>
        </w:rPr>
        <w:t> </w:t>
      </w:r>
      <w:r>
        <w:rPr>
          <w:position w:val="1"/>
        </w:rPr>
        <w:t>новые</w:t>
      </w:r>
      <w:r>
        <w:rPr>
          <w:spacing w:val="-4"/>
          <w:position w:val="1"/>
        </w:rPr>
        <w:t> </w:t>
      </w:r>
      <w:r>
        <w:rPr>
          <w:position w:val="1"/>
        </w:rPr>
        <w:t>бухты, рвы </w:t>
      </w:r>
      <w:r>
        <w:rPr/>
        <w:t>и</w:t>
      </w:r>
      <w:r>
        <w:rPr>
          <w:spacing w:val="-1"/>
        </w:rPr>
        <w:t> </w:t>
      </w:r>
      <w:r>
        <w:rPr/>
        <w:t>низины.</w:t>
      </w:r>
      <w:r>
        <w:rPr>
          <w:spacing w:val="-2"/>
        </w:rPr>
        <w:t> </w:t>
      </w:r>
      <w:r>
        <w:rPr/>
        <w:t>Ночью,</w:t>
      </w:r>
      <w:r>
        <w:rPr>
          <w:spacing w:val="-2"/>
        </w:rPr>
        <w:t> </w:t>
      </w:r>
      <w:r>
        <w:rPr/>
        <w:t>пока</w:t>
      </w:r>
      <w:r>
        <w:rPr>
          <w:spacing w:val="-3"/>
        </w:rPr>
        <w:t> </w:t>
      </w:r>
      <w:r>
        <w:rPr/>
        <w:t>она</w:t>
      </w:r>
      <w:r>
        <w:rPr>
          <w:spacing w:val="-1"/>
        </w:rPr>
        <w:t> </w:t>
      </w:r>
      <w:r>
        <w:rPr/>
        <w:t>спала, река</w:t>
      </w:r>
      <w:r>
        <w:rPr>
          <w:spacing w:val="-3"/>
        </w:rPr>
        <w:t> </w:t>
      </w:r>
      <w:r>
        <w:rPr/>
        <w:t>поглотила</w:t>
      </w:r>
      <w:r>
        <w:rPr>
          <w:spacing w:val="-1"/>
        </w:rPr>
        <w:t> </w:t>
      </w:r>
      <w:r>
        <w:rPr/>
        <w:t>дорогу</w:t>
      </w:r>
      <w:r>
        <w:rPr>
          <w:spacing w:val="-3"/>
        </w:rPr>
        <w:t> </w:t>
      </w:r>
      <w:r>
        <w:rPr/>
        <w:t>и отрезала</w:t>
      </w:r>
      <w:r>
        <w:rPr>
          <w:spacing w:val="-3"/>
        </w:rPr>
        <w:t> </w:t>
      </w:r>
      <w:r>
        <w:rPr/>
        <w:t>женщину</w:t>
      </w:r>
      <w:r>
        <w:rPr>
          <w:spacing w:val="-1"/>
        </w:rPr>
        <w:t> </w:t>
      </w:r>
      <w:r>
        <w:rPr/>
        <w:t>от</w:t>
      </w:r>
      <w:r>
        <w:rPr>
          <w:spacing w:val="-1"/>
        </w:rPr>
        <w:t> </w:t>
      </w:r>
      <w:r>
        <w:rPr/>
        <w:t>всего</w:t>
      </w:r>
      <w:r>
        <w:rPr>
          <w:spacing w:val="-3"/>
        </w:rPr>
        <w:t> </w:t>
      </w:r>
      <w:r>
        <w:rPr/>
        <w:t>мира. Течение унесло лодку, оставив ее одну в доме, похожем</w:t>
      </w:r>
      <w:r>
        <w:rPr>
          <w:spacing w:val="-1"/>
        </w:rPr>
        <w:t> </w:t>
      </w:r>
      <w:r>
        <w:rPr/>
        <w:t>на обломки, выброшенные речным потоком к берегу.</w:t>
      </w:r>
      <w:r>
        <w:rPr>
          <w:spacing w:val="40"/>
        </w:rPr>
        <w:t> </w:t>
      </w:r>
      <w:r>
        <w:rPr/>
        <w:t>Вода уже дошла до смоленых свай фундамента. И все еще продолжала </w:t>
      </w:r>
      <w:r>
        <w:rPr>
          <w:spacing w:val="-2"/>
        </w:rPr>
        <w:t>прибывать.</w:t>
      </w:r>
    </w:p>
    <w:p>
      <w:pPr>
        <w:pStyle w:val="BodyText"/>
        <w:tabs>
          <w:tab w:pos="822" w:val="left" w:leader="none"/>
        </w:tabs>
        <w:spacing w:line="259" w:lineRule="auto" w:before="157"/>
        <w:ind w:left="813" w:right="224" w:hanging="560"/>
      </w:pPr>
      <w:r>
        <w:rPr>
          <w:spacing w:val="-6"/>
          <w:sz w:val="20"/>
        </w:rPr>
        <w:t>10</w:t>
      </w:r>
      <w:r>
        <w:rPr>
          <w:sz w:val="20"/>
        </w:rPr>
        <w:tab/>
        <w:tab/>
      </w:r>
      <w:r>
        <w:rPr/>
        <w:t>Насколько она видела, там, на противоположном берегу, где виднелись макушки деревьев, болото превратилось в пустое море, заливаемое струями дождя, а река где-то утратила свою</w:t>
      </w:r>
      <w:r>
        <w:rPr>
          <w:spacing w:val="-4"/>
        </w:rPr>
        <w:t> </w:t>
      </w:r>
      <w:r>
        <w:rPr/>
        <w:t>бывалую</w:t>
      </w:r>
      <w:r>
        <w:rPr>
          <w:spacing w:val="-1"/>
        </w:rPr>
        <w:t> </w:t>
      </w:r>
      <w:r>
        <w:rPr/>
        <w:t>необъятность.</w:t>
      </w:r>
      <w:r>
        <w:rPr>
          <w:spacing w:val="-1"/>
        </w:rPr>
        <w:t> </w:t>
      </w:r>
      <w:r>
        <w:rPr/>
        <w:t>Ее</w:t>
      </w:r>
      <w:r>
        <w:rPr>
          <w:spacing w:val="-4"/>
        </w:rPr>
        <w:t> </w:t>
      </w:r>
      <w:r>
        <w:rPr/>
        <w:t>дом,</w:t>
      </w:r>
      <w:r>
        <w:rPr>
          <w:spacing w:val="-3"/>
        </w:rPr>
        <w:t> </w:t>
      </w:r>
      <w:r>
        <w:rPr/>
        <w:t>некогда</w:t>
      </w:r>
      <w:r>
        <w:rPr>
          <w:spacing w:val="-6"/>
        </w:rPr>
        <w:t> </w:t>
      </w:r>
      <w:r>
        <w:rPr/>
        <w:t>построенный</w:t>
      </w:r>
      <w:r>
        <w:rPr>
          <w:spacing w:val="-5"/>
        </w:rPr>
        <w:t> </w:t>
      </w:r>
      <w:r>
        <w:rPr/>
        <w:t>таким</w:t>
      </w:r>
      <w:r>
        <w:rPr>
          <w:spacing w:val="-2"/>
        </w:rPr>
        <w:t> </w:t>
      </w:r>
      <w:r>
        <w:rPr/>
        <w:t>образом, чтобы</w:t>
      </w:r>
      <w:r>
        <w:rPr>
          <w:spacing w:val="-4"/>
        </w:rPr>
        <w:t> </w:t>
      </w:r>
      <w:r>
        <w:rPr/>
        <w:t>пережить такое</w:t>
      </w:r>
      <w:r>
        <w:rPr>
          <w:spacing w:val="-3"/>
        </w:rPr>
        <w:t> </w:t>
      </w:r>
      <w:r>
        <w:rPr/>
        <w:t>наводнение,</w:t>
      </w:r>
      <w:r>
        <w:rPr>
          <w:spacing w:val="-1"/>
        </w:rPr>
        <w:t> </w:t>
      </w:r>
      <w:r>
        <w:rPr/>
        <w:t>сейчас</w:t>
      </w:r>
      <w:r>
        <w:rPr>
          <w:spacing w:val="-3"/>
        </w:rPr>
        <w:t> </w:t>
      </w:r>
      <w:r>
        <w:rPr/>
        <w:t>уже</w:t>
      </w:r>
      <w:r>
        <w:rPr>
          <w:spacing w:val="-5"/>
        </w:rPr>
        <w:t> </w:t>
      </w:r>
      <w:r>
        <w:rPr/>
        <w:t>был</w:t>
      </w:r>
      <w:r>
        <w:rPr>
          <w:spacing w:val="-4"/>
        </w:rPr>
        <w:t> </w:t>
      </w:r>
      <w:r>
        <w:rPr/>
        <w:t>слишком</w:t>
      </w:r>
      <w:r>
        <w:rPr>
          <w:spacing w:val="-4"/>
        </w:rPr>
        <w:t> </w:t>
      </w:r>
      <w:r>
        <w:rPr/>
        <w:t>стар</w:t>
      </w:r>
      <w:r>
        <w:rPr>
          <w:spacing w:val="-3"/>
        </w:rPr>
        <w:t> </w:t>
      </w:r>
      <w:r>
        <w:rPr/>
        <w:t>для</w:t>
      </w:r>
      <w:r>
        <w:rPr>
          <w:spacing w:val="-4"/>
        </w:rPr>
        <w:t> </w:t>
      </w:r>
      <w:r>
        <w:rPr/>
        <w:t>подобного.</w:t>
      </w:r>
      <w:r>
        <w:rPr>
          <w:spacing w:val="-4"/>
        </w:rPr>
        <w:t> </w:t>
      </w:r>
      <w:r>
        <w:rPr/>
        <w:t>Вероятно,</w:t>
      </w:r>
      <w:r>
        <w:rPr>
          <w:spacing w:val="-4"/>
        </w:rPr>
        <w:t> </w:t>
      </w:r>
      <w:r>
        <w:rPr/>
        <w:t>несколько</w:t>
      </w:r>
      <w:r>
        <w:rPr>
          <w:spacing w:val="-5"/>
        </w:rPr>
        <w:t> </w:t>
      </w:r>
      <w:r>
        <w:rPr/>
        <w:t>досок у основания прогнили. А может, трос, которым был привязан ее дом к огромному дубу,</w:t>
      </w:r>
    </w:p>
    <w:p>
      <w:pPr>
        <w:pStyle w:val="BodyText"/>
        <w:tabs>
          <w:tab w:pos="820" w:val="left" w:leader="none"/>
        </w:tabs>
        <w:spacing w:line="251" w:lineRule="exact"/>
        <w:ind w:left="251"/>
      </w:pPr>
      <w:r>
        <w:rPr>
          <w:spacing w:val="-5"/>
          <w:sz w:val="20"/>
        </w:rPr>
        <w:t>15</w:t>
      </w:r>
      <w:r>
        <w:rPr>
          <w:sz w:val="20"/>
        </w:rPr>
        <w:tab/>
      </w:r>
      <w:r>
        <w:rPr/>
        <w:t>порвется</w:t>
      </w:r>
      <w:r>
        <w:rPr>
          <w:spacing w:val="-5"/>
        </w:rPr>
        <w:t> </w:t>
      </w:r>
      <w:r>
        <w:rPr/>
        <w:t>и</w:t>
      </w:r>
      <w:r>
        <w:rPr>
          <w:spacing w:val="-3"/>
        </w:rPr>
        <w:t> </w:t>
      </w:r>
      <w:r>
        <w:rPr/>
        <w:t>отправит</w:t>
      </w:r>
      <w:r>
        <w:rPr>
          <w:spacing w:val="-3"/>
        </w:rPr>
        <w:t> </w:t>
      </w:r>
      <w:r>
        <w:rPr/>
        <w:t>его</w:t>
      </w:r>
      <w:r>
        <w:rPr>
          <w:spacing w:val="-4"/>
        </w:rPr>
        <w:t> </w:t>
      </w:r>
      <w:r>
        <w:rPr/>
        <w:t>вниз</w:t>
      </w:r>
      <w:r>
        <w:rPr>
          <w:spacing w:val="-5"/>
        </w:rPr>
        <w:t> </w:t>
      </w:r>
      <w:r>
        <w:rPr/>
        <w:t>по</w:t>
      </w:r>
      <w:r>
        <w:rPr>
          <w:spacing w:val="-2"/>
        </w:rPr>
        <w:t> </w:t>
      </w:r>
      <w:r>
        <w:rPr/>
        <w:t>течению,</w:t>
      </w:r>
      <w:r>
        <w:rPr>
          <w:spacing w:val="-2"/>
        </w:rPr>
        <w:t> </w:t>
      </w:r>
      <w:r>
        <w:rPr/>
        <w:t>туда</w:t>
      </w:r>
      <w:r>
        <w:rPr>
          <w:spacing w:val="-3"/>
        </w:rPr>
        <w:t> </w:t>
      </w:r>
      <w:r>
        <w:rPr/>
        <w:t>же,</w:t>
      </w:r>
      <w:r>
        <w:rPr>
          <w:spacing w:val="-2"/>
        </w:rPr>
        <w:t> </w:t>
      </w:r>
      <w:r>
        <w:rPr/>
        <w:t>куда</w:t>
      </w:r>
      <w:r>
        <w:rPr>
          <w:spacing w:val="-3"/>
        </w:rPr>
        <w:t> </w:t>
      </w:r>
      <w:r>
        <w:rPr/>
        <w:t>уплыла</w:t>
      </w:r>
      <w:r>
        <w:rPr>
          <w:spacing w:val="-5"/>
        </w:rPr>
        <w:t> </w:t>
      </w:r>
      <w:r>
        <w:rPr/>
        <w:t>ее</w:t>
      </w:r>
      <w:r>
        <w:rPr>
          <w:spacing w:val="-5"/>
        </w:rPr>
        <w:t> </w:t>
      </w:r>
      <w:r>
        <w:rPr>
          <w:spacing w:val="-2"/>
        </w:rPr>
        <w:t>лодка.</w:t>
      </w:r>
    </w:p>
    <w:p>
      <w:pPr>
        <w:pStyle w:val="BodyText"/>
        <w:spacing w:line="259" w:lineRule="auto" w:before="179"/>
        <w:ind w:left="813" w:firstLine="7"/>
      </w:pPr>
      <w:r>
        <w:rPr/>
        <w:t>Никто не мог прийти на помощь. Она могла бы закричать, но какой в этом толк? Ее бы все равно</w:t>
      </w:r>
      <w:r>
        <w:rPr>
          <w:spacing w:val="-4"/>
        </w:rPr>
        <w:t> </w:t>
      </w:r>
      <w:r>
        <w:rPr/>
        <w:t>никто</w:t>
      </w:r>
      <w:r>
        <w:rPr>
          <w:spacing w:val="-2"/>
        </w:rPr>
        <w:t> </w:t>
      </w:r>
      <w:r>
        <w:rPr/>
        <w:t>не</w:t>
      </w:r>
      <w:r>
        <w:rPr>
          <w:spacing w:val="-4"/>
        </w:rPr>
        <w:t> </w:t>
      </w:r>
      <w:r>
        <w:rPr/>
        <w:t>услышал.</w:t>
      </w:r>
      <w:r>
        <w:rPr>
          <w:spacing w:val="-3"/>
        </w:rPr>
        <w:t> </w:t>
      </w:r>
      <w:r>
        <w:rPr/>
        <w:t>Другие</w:t>
      </w:r>
      <w:r>
        <w:rPr>
          <w:spacing w:val="-2"/>
        </w:rPr>
        <w:t> </w:t>
      </w:r>
      <w:r>
        <w:rPr/>
        <w:t>сражались,</w:t>
      </w:r>
      <w:r>
        <w:rPr>
          <w:spacing w:val="-3"/>
        </w:rPr>
        <w:t> </w:t>
      </w:r>
      <w:r>
        <w:rPr/>
        <w:t>пытаясь</w:t>
      </w:r>
      <w:r>
        <w:rPr>
          <w:spacing w:val="-4"/>
        </w:rPr>
        <w:t> </w:t>
      </w:r>
      <w:r>
        <w:rPr/>
        <w:t>спасти</w:t>
      </w:r>
      <w:r>
        <w:rPr>
          <w:spacing w:val="-3"/>
        </w:rPr>
        <w:t> </w:t>
      </w:r>
      <w:r>
        <w:rPr/>
        <w:t>хотя</w:t>
      </w:r>
      <w:r>
        <w:rPr>
          <w:spacing w:val="-3"/>
        </w:rPr>
        <w:t> </w:t>
      </w:r>
      <w:r>
        <w:rPr/>
        <w:t>бы</w:t>
      </w:r>
      <w:r>
        <w:rPr>
          <w:spacing w:val="-5"/>
        </w:rPr>
        <w:t> </w:t>
      </w:r>
      <w:r>
        <w:rPr/>
        <w:t>малую</w:t>
      </w:r>
      <w:r>
        <w:rPr>
          <w:spacing w:val="-1"/>
        </w:rPr>
        <w:t> </w:t>
      </w:r>
      <w:r>
        <w:rPr/>
        <w:t>часть</w:t>
      </w:r>
      <w:r>
        <w:rPr>
          <w:spacing w:val="-4"/>
        </w:rPr>
        <w:t> </w:t>
      </w:r>
      <w:r>
        <w:rPr/>
        <w:t>того,</w:t>
      </w:r>
      <w:r>
        <w:rPr>
          <w:spacing w:val="-3"/>
        </w:rPr>
        <w:t> </w:t>
      </w:r>
      <w:r>
        <w:rPr/>
        <w:t>что</w:t>
      </w:r>
      <w:r>
        <w:rPr>
          <w:spacing w:val="-2"/>
        </w:rPr>
        <w:t> </w:t>
      </w:r>
      <w:r>
        <w:rPr/>
        <w:t>у них было. Даже свои жизни. Она видела дом, мчащийся по течению</w:t>
      </w:r>
      <w:r>
        <w:rPr>
          <w:spacing w:val="-1"/>
        </w:rPr>
        <w:t> </w:t>
      </w:r>
      <w:r>
        <w:rPr/>
        <w:t>настолько тихо, что эта картина напомнила ей похороны. Несмотря на плохую видимость, она подумала, что знает,</w:t>
      </w:r>
    </w:p>
    <w:p>
      <w:pPr>
        <w:pStyle w:val="BodyText"/>
        <w:tabs>
          <w:tab w:pos="827" w:val="left" w:leader="none"/>
        </w:tabs>
        <w:spacing w:line="259" w:lineRule="auto" w:before="2"/>
        <w:ind w:left="813" w:right="358" w:hanging="565"/>
      </w:pPr>
      <w:r>
        <w:rPr>
          <w:spacing w:val="-6"/>
          <w:sz w:val="20"/>
        </w:rPr>
        <w:t>20</w:t>
      </w:r>
      <w:r>
        <w:rPr>
          <w:sz w:val="20"/>
        </w:rPr>
        <w:tab/>
        <w:tab/>
      </w:r>
      <w:r>
        <w:rPr/>
        <w:t>чей это дом. Владельцы, должно быть, смогли укрыться в каком-то безопасном месте. Позже,</w:t>
      </w:r>
      <w:r>
        <w:rPr>
          <w:spacing w:val="-1"/>
        </w:rPr>
        <w:t> </w:t>
      </w:r>
      <w:r>
        <w:rPr/>
        <w:t>сквозь</w:t>
      </w:r>
      <w:r>
        <w:rPr>
          <w:spacing w:val="-2"/>
        </w:rPr>
        <w:t> </w:t>
      </w:r>
      <w:r>
        <w:rPr/>
        <w:t>все</w:t>
      </w:r>
      <w:r>
        <w:rPr>
          <w:spacing w:val="-2"/>
        </w:rPr>
        <w:t> </w:t>
      </w:r>
      <w:r>
        <w:rPr/>
        <w:t>быстрее надвигающиеся</w:t>
      </w:r>
      <w:r>
        <w:rPr>
          <w:spacing w:val="-2"/>
        </w:rPr>
        <w:t> </w:t>
      </w:r>
      <w:r>
        <w:rPr/>
        <w:t>дождь</w:t>
      </w:r>
      <w:r>
        <w:rPr>
          <w:spacing w:val="-2"/>
        </w:rPr>
        <w:t> </w:t>
      </w:r>
      <w:r>
        <w:rPr/>
        <w:t>и темноту, она</w:t>
      </w:r>
      <w:r>
        <w:rPr>
          <w:spacing w:val="-2"/>
        </w:rPr>
        <w:t> </w:t>
      </w:r>
      <w:r>
        <w:rPr/>
        <w:t>услышала</w:t>
      </w:r>
      <w:r>
        <w:rPr>
          <w:spacing w:val="-2"/>
        </w:rPr>
        <w:t> </w:t>
      </w:r>
      <w:r>
        <w:rPr/>
        <w:t>рев</w:t>
      </w:r>
      <w:r>
        <w:rPr>
          <w:spacing w:val="-1"/>
        </w:rPr>
        <w:t> </w:t>
      </w:r>
      <w:r>
        <w:rPr/>
        <w:t>пантеры</w:t>
      </w:r>
      <w:r>
        <w:rPr>
          <w:spacing w:val="-3"/>
        </w:rPr>
        <w:t> </w:t>
      </w:r>
      <w:r>
        <w:rPr/>
        <w:t>в верховье реки.</w:t>
      </w:r>
    </w:p>
    <w:p>
      <w:pPr>
        <w:pStyle w:val="BodyText"/>
        <w:spacing w:line="259" w:lineRule="auto" w:before="157"/>
        <w:ind w:left="837" w:hanging="24"/>
      </w:pPr>
      <w:r>
        <w:rPr/>
        <w:t>Сейчас</w:t>
      </w:r>
      <w:r>
        <w:rPr>
          <w:spacing w:val="-2"/>
        </w:rPr>
        <w:t> </w:t>
      </w:r>
      <w:r>
        <w:rPr/>
        <w:t>казалось,</w:t>
      </w:r>
      <w:r>
        <w:rPr>
          <w:spacing w:val="-3"/>
        </w:rPr>
        <w:t> </w:t>
      </w:r>
      <w:r>
        <w:rPr/>
        <w:t>что</w:t>
      </w:r>
      <w:r>
        <w:rPr>
          <w:spacing w:val="-4"/>
        </w:rPr>
        <w:t> </w:t>
      </w:r>
      <w:r>
        <w:rPr/>
        <w:t>дом</w:t>
      </w:r>
      <w:r>
        <w:rPr>
          <w:spacing w:val="-2"/>
        </w:rPr>
        <w:t> </w:t>
      </w:r>
      <w:r>
        <w:rPr/>
        <w:t>дрожит,</w:t>
      </w:r>
      <w:r>
        <w:rPr>
          <w:spacing w:val="-3"/>
        </w:rPr>
        <w:t> </w:t>
      </w:r>
      <w:r>
        <w:rPr/>
        <w:t>как</w:t>
      </w:r>
      <w:r>
        <w:rPr>
          <w:spacing w:val="-2"/>
        </w:rPr>
        <w:t> </w:t>
      </w:r>
      <w:r>
        <w:rPr/>
        <w:t>будто</w:t>
      </w:r>
      <w:r>
        <w:rPr>
          <w:spacing w:val="-4"/>
        </w:rPr>
        <w:t> </w:t>
      </w:r>
      <w:r>
        <w:rPr/>
        <w:t>он</w:t>
      </w:r>
      <w:r>
        <w:rPr>
          <w:spacing w:val="-3"/>
        </w:rPr>
        <w:t> </w:t>
      </w:r>
      <w:r>
        <w:rPr/>
        <w:t>живой.</w:t>
      </w:r>
      <w:r>
        <w:rPr>
          <w:spacing w:val="-3"/>
        </w:rPr>
        <w:t> </w:t>
      </w:r>
      <w:r>
        <w:rPr/>
        <w:t>Она</w:t>
      </w:r>
      <w:r>
        <w:rPr>
          <w:spacing w:val="-1"/>
        </w:rPr>
        <w:t> </w:t>
      </w:r>
      <w:r>
        <w:rPr/>
        <w:t>схватила</w:t>
      </w:r>
      <w:r>
        <w:rPr>
          <w:spacing w:val="-6"/>
        </w:rPr>
        <w:t> </w:t>
      </w:r>
      <w:r>
        <w:rPr/>
        <w:t>лампу, которая</w:t>
      </w:r>
      <w:r>
        <w:rPr>
          <w:spacing w:val="-4"/>
        </w:rPr>
        <w:t> </w:t>
      </w:r>
      <w:r>
        <w:rPr/>
        <w:t>упала</w:t>
      </w:r>
      <w:r>
        <w:rPr>
          <w:spacing w:val="-4"/>
        </w:rPr>
        <w:t> </w:t>
      </w:r>
      <w:r>
        <w:rPr/>
        <w:t>с прикроватного столика, и крепко зажала ее ногами. Затем со скрипами и стонами дом</w:t>
      </w:r>
    </w:p>
    <w:p>
      <w:pPr>
        <w:pStyle w:val="BodyText"/>
        <w:tabs>
          <w:tab w:pos="837" w:val="left" w:leader="none"/>
        </w:tabs>
        <w:spacing w:line="259" w:lineRule="auto" w:before="1"/>
        <w:ind w:left="813" w:right="190" w:hanging="555"/>
      </w:pPr>
      <w:r>
        <w:rPr>
          <w:spacing w:val="-6"/>
          <w:sz w:val="20"/>
        </w:rPr>
        <w:t>25</w:t>
      </w:r>
      <w:r>
        <w:rPr>
          <w:sz w:val="20"/>
        </w:rPr>
        <w:tab/>
        <w:tab/>
      </w:r>
      <w:r>
        <w:rPr/>
        <w:t>съехал</w:t>
      </w:r>
      <w:r>
        <w:rPr>
          <w:spacing w:val="-2"/>
        </w:rPr>
        <w:t> </w:t>
      </w:r>
      <w:r>
        <w:rPr/>
        <w:t>с</w:t>
      </w:r>
      <w:r>
        <w:rPr>
          <w:spacing w:val="-4"/>
        </w:rPr>
        <w:t> </w:t>
      </w:r>
      <w:r>
        <w:rPr/>
        <w:t>глины</w:t>
      </w:r>
      <w:r>
        <w:rPr>
          <w:spacing w:val="-4"/>
        </w:rPr>
        <w:t> </w:t>
      </w:r>
      <w:r>
        <w:rPr/>
        <w:t>и</w:t>
      </w:r>
      <w:r>
        <w:rPr>
          <w:spacing w:val="-3"/>
        </w:rPr>
        <w:t> </w:t>
      </w:r>
      <w:r>
        <w:rPr/>
        <w:t>отправился</w:t>
      </w:r>
      <w:r>
        <w:rPr>
          <w:spacing w:val="-2"/>
        </w:rPr>
        <w:t> </w:t>
      </w:r>
      <w:r>
        <w:rPr/>
        <w:t>в</w:t>
      </w:r>
      <w:r>
        <w:rPr>
          <w:spacing w:val="-3"/>
        </w:rPr>
        <w:t> </w:t>
      </w:r>
      <w:r>
        <w:rPr/>
        <w:t>свободное</w:t>
      </w:r>
      <w:r>
        <w:rPr>
          <w:spacing w:val="-4"/>
        </w:rPr>
        <w:t> </w:t>
      </w:r>
      <w:r>
        <w:rPr/>
        <w:t>плавание,</w:t>
      </w:r>
      <w:r>
        <w:rPr>
          <w:spacing w:val="-3"/>
        </w:rPr>
        <w:t> </w:t>
      </w:r>
      <w:r>
        <w:rPr/>
        <w:t>раскачиваясь</w:t>
      </w:r>
      <w:r>
        <w:rPr>
          <w:spacing w:val="-2"/>
        </w:rPr>
        <w:t> </w:t>
      </w:r>
      <w:r>
        <w:rPr/>
        <w:t>как</w:t>
      </w:r>
      <w:r>
        <w:rPr>
          <w:spacing w:val="-3"/>
        </w:rPr>
        <w:t> </w:t>
      </w:r>
      <w:r>
        <w:rPr/>
        <w:t>поплавок</w:t>
      </w:r>
      <w:r>
        <w:rPr>
          <w:spacing w:val="-3"/>
        </w:rPr>
        <w:t> </w:t>
      </w:r>
      <w:r>
        <w:rPr/>
        <w:t>и</w:t>
      </w:r>
      <w:r>
        <w:rPr>
          <w:spacing w:val="-5"/>
        </w:rPr>
        <w:t> </w:t>
      </w:r>
      <w:r>
        <w:rPr/>
        <w:t>медленно двигаясь по течению реки. Она схватилась за край кровати. Качаясь из стороны в сторону, дом отплыл, насколько позволял трос. Сначала был толчок, затем треск старых бревен и, наконец, тишина. Медленно он отплыл назад мимо своего прежнего пристанища. У нее перехватило дыхание, она села, чувствуя легкие покачивания дома. Темнота опускалась</w:t>
      </w:r>
    </w:p>
    <w:p>
      <w:pPr>
        <w:pStyle w:val="BodyText"/>
        <w:tabs>
          <w:tab w:pos="825" w:val="left" w:leader="none"/>
        </w:tabs>
        <w:spacing w:line="252" w:lineRule="auto" w:before="4"/>
        <w:ind w:left="825" w:right="231" w:hanging="570"/>
      </w:pPr>
      <w:r>
        <w:rPr>
          <w:spacing w:val="-6"/>
          <w:sz w:val="20"/>
        </w:rPr>
        <w:t>30</w:t>
      </w:r>
      <w:r>
        <w:rPr>
          <w:sz w:val="20"/>
        </w:rPr>
        <w:tab/>
      </w:r>
      <w:r>
        <w:rPr/>
        <w:t>сквозь</w:t>
      </w:r>
      <w:r>
        <w:rPr>
          <w:spacing w:val="-2"/>
        </w:rPr>
        <w:t> </w:t>
      </w:r>
      <w:r>
        <w:rPr/>
        <w:t>непрерывный</w:t>
      </w:r>
      <w:r>
        <w:rPr>
          <w:spacing w:val="-5"/>
        </w:rPr>
        <w:t> </w:t>
      </w:r>
      <w:r>
        <w:rPr/>
        <w:t>дождь</w:t>
      </w:r>
      <w:r>
        <w:rPr>
          <w:spacing w:val="-4"/>
        </w:rPr>
        <w:t> </w:t>
      </w:r>
      <w:r>
        <w:rPr/>
        <w:t>и,</w:t>
      </w:r>
      <w:r>
        <w:rPr>
          <w:spacing w:val="-3"/>
        </w:rPr>
        <w:t> </w:t>
      </w:r>
      <w:r>
        <w:rPr/>
        <w:t>положив</w:t>
      </w:r>
      <w:r>
        <w:rPr>
          <w:spacing w:val="-6"/>
        </w:rPr>
        <w:t> </w:t>
      </w:r>
      <w:r>
        <w:rPr/>
        <w:t>голову</w:t>
      </w:r>
      <w:r>
        <w:rPr>
          <w:spacing w:val="-6"/>
        </w:rPr>
        <w:t> </w:t>
      </w:r>
      <w:r>
        <w:rPr/>
        <w:t>на</w:t>
      </w:r>
      <w:r>
        <w:rPr>
          <w:spacing w:val="-1"/>
        </w:rPr>
        <w:t> </w:t>
      </w:r>
      <w:r>
        <w:rPr/>
        <w:t>руки, держась</w:t>
      </w:r>
      <w:r>
        <w:rPr>
          <w:spacing w:val="-4"/>
        </w:rPr>
        <w:t> </w:t>
      </w:r>
      <w:r>
        <w:rPr/>
        <w:t>за</w:t>
      </w:r>
      <w:r>
        <w:rPr>
          <w:spacing w:val="-5"/>
        </w:rPr>
        <w:t> </w:t>
      </w:r>
      <w:r>
        <w:rPr/>
        <w:t>кровать,</w:t>
      </w:r>
      <w:r>
        <w:rPr>
          <w:spacing w:val="-3"/>
        </w:rPr>
        <w:t> </w:t>
      </w:r>
      <w:r>
        <w:rPr/>
        <w:t>она</w:t>
      </w:r>
      <w:r>
        <w:rPr>
          <w:spacing w:val="-4"/>
        </w:rPr>
        <w:t> </w:t>
      </w:r>
      <w:r>
        <w:rPr/>
        <w:t>погрузилась в сон.</w:t>
      </w:r>
    </w:p>
    <w:p>
      <w:pPr>
        <w:pStyle w:val="BodyText"/>
        <w:spacing w:line="259" w:lineRule="auto" w:before="170"/>
        <w:ind w:left="813" w:right="178"/>
      </w:pPr>
      <w:r>
        <w:rPr/>
        <w:t>Внезапно ночью она проснулась от крика, в нем был такой надрыв, что она вскочила раньше, чем</w:t>
      </w:r>
      <w:r>
        <w:rPr>
          <w:spacing w:val="-5"/>
        </w:rPr>
        <w:t> </w:t>
      </w:r>
      <w:r>
        <w:rPr/>
        <w:t>пробудилась. В</w:t>
      </w:r>
      <w:r>
        <w:rPr>
          <w:spacing w:val="-5"/>
        </w:rPr>
        <w:t> </w:t>
      </w:r>
      <w:r>
        <w:rPr/>
        <w:t>темноте</w:t>
      </w:r>
      <w:r>
        <w:rPr>
          <w:spacing w:val="-4"/>
        </w:rPr>
        <w:t> </w:t>
      </w:r>
      <w:r>
        <w:rPr/>
        <w:t>она</w:t>
      </w:r>
      <w:r>
        <w:rPr>
          <w:spacing w:val="-4"/>
        </w:rPr>
        <w:t> </w:t>
      </w:r>
      <w:r>
        <w:rPr/>
        <w:t>споткнулась</w:t>
      </w:r>
      <w:r>
        <w:rPr>
          <w:spacing w:val="-2"/>
        </w:rPr>
        <w:t> </w:t>
      </w:r>
      <w:r>
        <w:rPr/>
        <w:t>о</w:t>
      </w:r>
      <w:r>
        <w:rPr>
          <w:spacing w:val="-4"/>
        </w:rPr>
        <w:t> </w:t>
      </w:r>
      <w:r>
        <w:rPr/>
        <w:t>кровать.</w:t>
      </w:r>
      <w:r>
        <w:rPr>
          <w:spacing w:val="-3"/>
        </w:rPr>
        <w:t> </w:t>
      </w:r>
      <w:r>
        <w:rPr/>
        <w:t>Крик</w:t>
      </w:r>
      <w:r>
        <w:rPr>
          <w:spacing w:val="-4"/>
        </w:rPr>
        <w:t> </w:t>
      </w:r>
      <w:r>
        <w:rPr/>
        <w:t>звучал</w:t>
      </w:r>
      <w:r>
        <w:rPr>
          <w:spacing w:val="-1"/>
        </w:rPr>
        <w:t> </w:t>
      </w:r>
      <w:r>
        <w:rPr/>
        <w:t>оттуда,</w:t>
      </w:r>
      <w:r>
        <w:rPr>
          <w:spacing w:val="-3"/>
        </w:rPr>
        <w:t> </w:t>
      </w:r>
      <w:r>
        <w:rPr/>
        <w:t>с</w:t>
      </w:r>
      <w:r>
        <w:rPr>
          <w:spacing w:val="-1"/>
        </w:rPr>
        <w:t> </w:t>
      </w:r>
      <w:r>
        <w:rPr/>
        <w:t>реки. Она слышала, как</w:t>
      </w:r>
      <w:r>
        <w:rPr>
          <w:spacing w:val="-2"/>
        </w:rPr>
        <w:t> </w:t>
      </w:r>
      <w:r>
        <w:rPr/>
        <w:t>что-то движется, что-то большое, издававшее страшные стонущие звуки.</w:t>
      </w:r>
    </w:p>
    <w:p>
      <w:pPr>
        <w:pStyle w:val="BodyText"/>
        <w:tabs>
          <w:tab w:pos="825" w:val="left" w:leader="none"/>
        </w:tabs>
        <w:spacing w:line="259" w:lineRule="auto"/>
        <w:ind w:left="813" w:right="112" w:hanging="558"/>
      </w:pPr>
      <w:r>
        <w:rPr>
          <w:spacing w:val="-6"/>
          <w:sz w:val="20"/>
        </w:rPr>
        <w:t>35</w:t>
      </w:r>
      <w:r>
        <w:rPr>
          <w:sz w:val="20"/>
        </w:rPr>
        <w:tab/>
        <w:tab/>
      </w:r>
      <w:r>
        <w:rPr/>
        <w:t>Это мог быть другой дом. Потом что-то ударилось о ее жилище и проплыло мимо. Это было дерево. Она услышала, как его ветки и листья проскользили по стенам ее дома, потом дерево понеслось вниз по течению, оставляя только дождь и шум реки за собой. Эти звуки издавались настолько неустанно, что казались неотъемлемой составляющей тишины. Вжавшись</w:t>
      </w:r>
      <w:r>
        <w:rPr>
          <w:spacing w:val="-4"/>
        </w:rPr>
        <w:t> </w:t>
      </w:r>
      <w:r>
        <w:rPr/>
        <w:t>в</w:t>
      </w:r>
      <w:r>
        <w:rPr>
          <w:spacing w:val="-3"/>
        </w:rPr>
        <w:t> </w:t>
      </w:r>
      <w:r>
        <w:rPr/>
        <w:t>кровать, она</w:t>
      </w:r>
      <w:r>
        <w:rPr>
          <w:spacing w:val="-1"/>
        </w:rPr>
        <w:t> </w:t>
      </w:r>
      <w:r>
        <w:rPr/>
        <w:t>почти</w:t>
      </w:r>
      <w:r>
        <w:rPr>
          <w:spacing w:val="-2"/>
        </w:rPr>
        <w:t> </w:t>
      </w:r>
      <w:r>
        <w:rPr/>
        <w:t>заснула</w:t>
      </w:r>
      <w:r>
        <w:rPr>
          <w:spacing w:val="-4"/>
        </w:rPr>
        <w:t> </w:t>
      </w:r>
      <w:r>
        <w:rPr/>
        <w:t>снова, как</w:t>
      </w:r>
      <w:r>
        <w:rPr>
          <w:spacing w:val="-5"/>
        </w:rPr>
        <w:t> </w:t>
      </w:r>
      <w:r>
        <w:rPr/>
        <w:t>вдруг раздался</w:t>
      </w:r>
      <w:r>
        <w:rPr>
          <w:spacing w:val="-3"/>
        </w:rPr>
        <w:t> </w:t>
      </w:r>
      <w:r>
        <w:rPr/>
        <w:t>очередной</w:t>
      </w:r>
      <w:r>
        <w:rPr>
          <w:spacing w:val="-3"/>
        </w:rPr>
        <w:t> </w:t>
      </w:r>
      <w:r>
        <w:rPr/>
        <w:t>крик,</w:t>
      </w:r>
      <w:r>
        <w:rPr>
          <w:spacing w:val="-3"/>
        </w:rPr>
        <w:t> </w:t>
      </w:r>
      <w:r>
        <w:rPr/>
        <w:t>в</w:t>
      </w:r>
      <w:r>
        <w:rPr>
          <w:spacing w:val="-3"/>
        </w:rPr>
        <w:t> </w:t>
      </w:r>
      <w:r>
        <w:rPr/>
        <w:t>этот раз</w:t>
      </w:r>
    </w:p>
    <w:p>
      <w:pPr>
        <w:pStyle w:val="BodyText"/>
        <w:spacing w:line="256" w:lineRule="auto"/>
        <w:ind w:left="813" w:right="258" w:hanging="558"/>
        <w:jc w:val="both"/>
      </w:pPr>
      <w:r>
        <w:rPr>
          <w:sz w:val="20"/>
        </w:rPr>
        <w:t>40</w:t>
      </w:r>
      <w:r>
        <w:rPr>
          <w:spacing w:val="80"/>
          <w:sz w:val="20"/>
        </w:rPr>
        <w:t>  </w:t>
      </w:r>
      <w:r>
        <w:rPr>
          <w:position w:val="1"/>
        </w:rPr>
        <w:t>так</w:t>
      </w:r>
      <w:r>
        <w:rPr>
          <w:spacing w:val="-2"/>
          <w:position w:val="1"/>
        </w:rPr>
        <w:t> </w:t>
      </w:r>
      <w:r>
        <w:rPr>
          <w:position w:val="1"/>
        </w:rPr>
        <w:t>близко, что</w:t>
      </w:r>
      <w:r>
        <w:rPr>
          <w:spacing w:val="-4"/>
          <w:position w:val="1"/>
        </w:rPr>
        <w:t> </w:t>
      </w:r>
      <w:r>
        <w:rPr>
          <w:position w:val="1"/>
        </w:rPr>
        <w:t>казалось</w:t>
      </w:r>
      <w:r>
        <w:rPr>
          <w:spacing w:val="-1"/>
          <w:position w:val="1"/>
        </w:rPr>
        <w:t> </w:t>
      </w:r>
      <w:r>
        <w:rPr>
          <w:position w:val="1"/>
        </w:rPr>
        <w:t>он</w:t>
      </w:r>
      <w:r>
        <w:rPr>
          <w:spacing w:val="-2"/>
          <w:position w:val="1"/>
        </w:rPr>
        <w:t> </w:t>
      </w:r>
      <w:r>
        <w:rPr>
          <w:position w:val="1"/>
        </w:rPr>
        <w:t>совсем</w:t>
      </w:r>
      <w:r>
        <w:rPr>
          <w:spacing w:val="-5"/>
          <w:position w:val="1"/>
        </w:rPr>
        <w:t> </w:t>
      </w:r>
      <w:r>
        <w:rPr>
          <w:position w:val="1"/>
        </w:rPr>
        <w:t>рядом,</w:t>
      </w:r>
      <w:r>
        <w:rPr>
          <w:spacing w:val="-3"/>
          <w:position w:val="1"/>
        </w:rPr>
        <w:t> </w:t>
      </w:r>
      <w:r>
        <w:rPr>
          <w:position w:val="1"/>
        </w:rPr>
        <w:t>прямо</w:t>
      </w:r>
      <w:r>
        <w:rPr>
          <w:spacing w:val="-2"/>
          <w:position w:val="1"/>
        </w:rPr>
        <w:t> </w:t>
      </w:r>
      <w:r>
        <w:rPr>
          <w:position w:val="1"/>
        </w:rPr>
        <w:t>в ее</w:t>
      </w:r>
      <w:r>
        <w:rPr>
          <w:spacing w:val="-4"/>
          <w:position w:val="1"/>
        </w:rPr>
        <w:t> </w:t>
      </w:r>
      <w:r>
        <w:rPr>
          <w:position w:val="1"/>
        </w:rPr>
        <w:t>комнате. Вглядываясь</w:t>
      </w:r>
      <w:r>
        <w:rPr>
          <w:spacing w:val="-4"/>
          <w:position w:val="1"/>
        </w:rPr>
        <w:t> </w:t>
      </w:r>
      <w:r>
        <w:rPr>
          <w:position w:val="1"/>
        </w:rPr>
        <w:t>в</w:t>
      </w:r>
      <w:r>
        <w:rPr>
          <w:spacing w:val="-3"/>
          <w:position w:val="1"/>
        </w:rPr>
        <w:t> </w:t>
      </w:r>
      <w:r>
        <w:rPr>
          <w:position w:val="1"/>
        </w:rPr>
        <w:t>темноту, она </w:t>
      </w:r>
      <w:r>
        <w:rPr/>
        <w:t>нащупала</w:t>
      </w:r>
      <w:r>
        <w:rPr>
          <w:spacing w:val="-2"/>
        </w:rPr>
        <w:t> </w:t>
      </w:r>
      <w:r>
        <w:rPr/>
        <w:t>холодное</w:t>
      </w:r>
      <w:r>
        <w:rPr>
          <w:spacing w:val="-2"/>
        </w:rPr>
        <w:t> </w:t>
      </w:r>
      <w:r>
        <w:rPr/>
        <w:t>дуло винтовки.</w:t>
      </w:r>
      <w:r>
        <w:rPr>
          <w:spacing w:val="-1"/>
        </w:rPr>
        <w:t> </w:t>
      </w:r>
      <w:r>
        <w:rPr/>
        <w:t>Положив</w:t>
      </w:r>
      <w:r>
        <w:rPr>
          <w:spacing w:val="-1"/>
        </w:rPr>
        <w:t> </w:t>
      </w:r>
      <w:r>
        <w:rPr/>
        <w:t>оружие себе</w:t>
      </w:r>
      <w:r>
        <w:rPr>
          <w:spacing w:val="-2"/>
        </w:rPr>
        <w:t> </w:t>
      </w:r>
      <w:r>
        <w:rPr/>
        <w:t>на колени,</w:t>
      </w:r>
      <w:r>
        <w:rPr>
          <w:spacing w:val="-3"/>
        </w:rPr>
        <w:t> </w:t>
      </w:r>
      <w:r>
        <w:rPr/>
        <w:t>она прошептала:</w:t>
      </w:r>
      <w:r>
        <w:rPr>
          <w:spacing w:val="-1"/>
        </w:rPr>
        <w:t> </w:t>
      </w:r>
      <w:r>
        <w:rPr/>
        <w:t>«Кто </w:t>
      </w:r>
      <w:r>
        <w:rPr>
          <w:spacing w:val="-2"/>
        </w:rPr>
        <w:t>там?»</w:t>
      </w:r>
    </w:p>
    <w:p>
      <w:pPr>
        <w:pStyle w:val="BodyText"/>
        <w:spacing w:line="256" w:lineRule="auto" w:before="160"/>
        <w:ind w:left="813"/>
      </w:pPr>
      <w:r>
        <w:rPr/>
        <w:t>Ответом был повторный крик, менее звонкий, но более усталый. А затем вдруг всепоглощающая</w:t>
      </w:r>
      <w:r>
        <w:rPr>
          <w:spacing w:val="-2"/>
        </w:rPr>
        <w:t> </w:t>
      </w:r>
      <w:r>
        <w:rPr/>
        <w:t>тишина.</w:t>
      </w:r>
      <w:r>
        <w:rPr>
          <w:spacing w:val="-2"/>
        </w:rPr>
        <w:t> </w:t>
      </w:r>
      <w:r>
        <w:rPr/>
        <w:t>Она</w:t>
      </w:r>
      <w:r>
        <w:rPr>
          <w:spacing w:val="-2"/>
        </w:rPr>
        <w:t> </w:t>
      </w:r>
      <w:r>
        <w:rPr/>
        <w:t>прижалась</w:t>
      </w:r>
      <w:r>
        <w:rPr>
          <w:spacing w:val="-5"/>
        </w:rPr>
        <w:t> </w:t>
      </w:r>
      <w:r>
        <w:rPr/>
        <w:t>спиной</w:t>
      </w:r>
      <w:r>
        <w:rPr>
          <w:spacing w:val="-3"/>
        </w:rPr>
        <w:t> </w:t>
      </w:r>
      <w:r>
        <w:rPr/>
        <w:t>к</w:t>
      </w:r>
      <w:r>
        <w:rPr>
          <w:spacing w:val="-3"/>
        </w:rPr>
        <w:t> </w:t>
      </w:r>
      <w:r>
        <w:rPr/>
        <w:t>кровати.</w:t>
      </w:r>
      <w:r>
        <w:rPr>
          <w:spacing w:val="-1"/>
        </w:rPr>
        <w:t> </w:t>
      </w:r>
      <w:r>
        <w:rPr/>
        <w:t>Что</w:t>
      </w:r>
      <w:r>
        <w:rPr>
          <w:spacing w:val="-5"/>
        </w:rPr>
        <w:t> </w:t>
      </w:r>
      <w:r>
        <w:rPr/>
        <w:t>бы</w:t>
      </w:r>
      <w:r>
        <w:rPr>
          <w:spacing w:val="-5"/>
        </w:rPr>
        <w:t> </w:t>
      </w:r>
      <w:r>
        <w:rPr/>
        <w:t>там</w:t>
      </w:r>
      <w:r>
        <w:rPr>
          <w:spacing w:val="-3"/>
        </w:rPr>
        <w:t> </w:t>
      </w:r>
      <w:r>
        <w:rPr/>
        <w:t>ни</w:t>
      </w:r>
      <w:r>
        <w:rPr>
          <w:spacing w:val="-5"/>
        </w:rPr>
        <w:t> </w:t>
      </w:r>
      <w:r>
        <w:rPr/>
        <w:t>было,</w:t>
      </w:r>
      <w:r>
        <w:rPr>
          <w:spacing w:val="-1"/>
        </w:rPr>
        <w:t> </w:t>
      </w:r>
      <w:r>
        <w:rPr/>
        <w:t>она</w:t>
      </w:r>
    </w:p>
    <w:p>
      <w:pPr>
        <w:spacing w:after="0" w:line="256" w:lineRule="auto"/>
        <w:sectPr>
          <w:type w:val="continuous"/>
          <w:pgSz w:w="11910" w:h="16840"/>
          <w:pgMar w:header="0" w:footer="1194" w:top="1580" w:bottom="280" w:left="320" w:right="1020"/>
        </w:sectPr>
      </w:pPr>
    </w:p>
    <w:p>
      <w:pPr>
        <w:pStyle w:val="BodyText"/>
        <w:tabs>
          <w:tab w:pos="827" w:val="left" w:leader="none"/>
        </w:tabs>
        <w:spacing w:line="256" w:lineRule="auto" w:before="86"/>
        <w:ind w:left="813" w:right="250" w:hanging="567"/>
      </w:pPr>
      <w:r>
        <w:rPr>
          <w:spacing w:val="-6"/>
          <w:sz w:val="20"/>
        </w:rPr>
        <w:t>45</w:t>
      </w:r>
      <w:r>
        <w:rPr>
          <w:sz w:val="20"/>
        </w:rPr>
        <w:tab/>
        <w:tab/>
      </w:r>
      <w:r>
        <w:rPr/>
        <w:t>слышала,</w:t>
      </w:r>
      <w:r>
        <w:rPr>
          <w:spacing w:val="-3"/>
        </w:rPr>
        <w:t> </w:t>
      </w:r>
      <w:r>
        <w:rPr/>
        <w:t>как</w:t>
      </w:r>
      <w:r>
        <w:rPr>
          <w:spacing w:val="-2"/>
        </w:rPr>
        <w:t> </w:t>
      </w:r>
      <w:r>
        <w:rPr/>
        <w:t>оно</w:t>
      </w:r>
      <w:r>
        <w:rPr>
          <w:spacing w:val="-4"/>
        </w:rPr>
        <w:t> </w:t>
      </w:r>
      <w:r>
        <w:rPr/>
        <w:t>двигается</w:t>
      </w:r>
      <w:r>
        <w:rPr>
          <w:spacing w:val="-1"/>
        </w:rPr>
        <w:t> </w:t>
      </w:r>
      <w:r>
        <w:rPr/>
        <w:t>на</w:t>
      </w:r>
      <w:r>
        <w:rPr>
          <w:spacing w:val="-4"/>
        </w:rPr>
        <w:t> </w:t>
      </w:r>
      <w:r>
        <w:rPr/>
        <w:t>крыльце. Доски</w:t>
      </w:r>
      <w:r>
        <w:rPr>
          <w:spacing w:val="-5"/>
        </w:rPr>
        <w:t> </w:t>
      </w:r>
      <w:r>
        <w:rPr/>
        <w:t>скрипели, падали</w:t>
      </w:r>
      <w:r>
        <w:rPr>
          <w:spacing w:val="-2"/>
        </w:rPr>
        <w:t> </w:t>
      </w:r>
      <w:r>
        <w:rPr/>
        <w:t>какие-то</w:t>
      </w:r>
      <w:r>
        <w:rPr>
          <w:spacing w:val="-2"/>
        </w:rPr>
        <w:t> </w:t>
      </w:r>
      <w:r>
        <w:rPr/>
        <w:t>предметы.</w:t>
      </w:r>
      <w:r>
        <w:rPr>
          <w:spacing w:val="-3"/>
        </w:rPr>
        <w:t> </w:t>
      </w:r>
      <w:r>
        <w:rPr/>
        <w:t>Затем она</w:t>
      </w:r>
      <w:r>
        <w:rPr>
          <w:spacing w:val="-1"/>
        </w:rPr>
        <w:t> </w:t>
      </w:r>
      <w:r>
        <w:rPr/>
        <w:t>услышала,</w:t>
      </w:r>
      <w:r>
        <w:rPr>
          <w:spacing w:val="-2"/>
        </w:rPr>
        <w:t> </w:t>
      </w:r>
      <w:r>
        <w:rPr/>
        <w:t>как</w:t>
      </w:r>
      <w:r>
        <w:rPr>
          <w:spacing w:val="-1"/>
        </w:rPr>
        <w:t> </w:t>
      </w:r>
      <w:r>
        <w:rPr/>
        <w:t>кто-то</w:t>
      </w:r>
      <w:r>
        <w:rPr>
          <w:spacing w:val="-1"/>
        </w:rPr>
        <w:t> </w:t>
      </w:r>
      <w:r>
        <w:rPr/>
        <w:t>царапает</w:t>
      </w:r>
      <w:r>
        <w:rPr>
          <w:spacing w:val="-3"/>
        </w:rPr>
        <w:t> </w:t>
      </w:r>
      <w:r>
        <w:rPr/>
        <w:t>стены,</w:t>
      </w:r>
      <w:r>
        <w:rPr>
          <w:spacing w:val="-2"/>
        </w:rPr>
        <w:t> </w:t>
      </w:r>
      <w:r>
        <w:rPr/>
        <w:t>как</w:t>
      </w:r>
      <w:r>
        <w:rPr>
          <w:spacing w:val="-4"/>
        </w:rPr>
        <w:t> </w:t>
      </w:r>
      <w:r>
        <w:rPr/>
        <w:t>будто</w:t>
      </w:r>
      <w:r>
        <w:rPr>
          <w:spacing w:val="-1"/>
        </w:rPr>
        <w:t> </w:t>
      </w:r>
      <w:r>
        <w:rPr/>
        <w:t>пробивая</w:t>
      </w:r>
      <w:r>
        <w:rPr>
          <w:spacing w:val="-2"/>
        </w:rPr>
        <w:t> </w:t>
      </w:r>
      <w:r>
        <w:rPr/>
        <w:t>себе</w:t>
      </w:r>
      <w:r>
        <w:rPr>
          <w:spacing w:val="-3"/>
        </w:rPr>
        <w:t> </w:t>
      </w:r>
      <w:r>
        <w:rPr/>
        <w:t>путь</w:t>
      </w:r>
      <w:r>
        <w:rPr>
          <w:spacing w:val="-1"/>
        </w:rPr>
        <w:t> </w:t>
      </w:r>
      <w:r>
        <w:rPr/>
        <w:t>внутрь.</w:t>
      </w:r>
      <w:r>
        <w:rPr>
          <w:spacing w:val="-4"/>
        </w:rPr>
        <w:t> </w:t>
      </w:r>
      <w:r>
        <w:rPr/>
        <w:t>Теперь она понимала, кто это был – большой кот, спрыгнувший с проплывшего мимо дерева. Его принесло течение, в качестве своеобразного подарка.</w:t>
      </w:r>
    </w:p>
    <w:p>
      <w:pPr>
        <w:pStyle w:val="BodyText"/>
        <w:spacing w:before="166"/>
        <w:ind w:left="815"/>
      </w:pPr>
      <w:r>
        <w:rPr/>
        <w:t>Неосознанно</w:t>
      </w:r>
      <w:r>
        <w:rPr>
          <w:spacing w:val="-6"/>
        </w:rPr>
        <w:t> </w:t>
      </w:r>
      <w:r>
        <w:rPr/>
        <w:t>она</w:t>
      </w:r>
      <w:r>
        <w:rPr>
          <w:spacing w:val="-6"/>
        </w:rPr>
        <w:t> </w:t>
      </w:r>
      <w:r>
        <w:rPr/>
        <w:t>провела</w:t>
      </w:r>
      <w:r>
        <w:rPr>
          <w:spacing w:val="-4"/>
        </w:rPr>
        <w:t> </w:t>
      </w:r>
      <w:r>
        <w:rPr/>
        <w:t>рукой</w:t>
      </w:r>
      <w:r>
        <w:rPr>
          <w:spacing w:val="-5"/>
        </w:rPr>
        <w:t> </w:t>
      </w:r>
      <w:r>
        <w:rPr/>
        <w:t>по</w:t>
      </w:r>
      <w:r>
        <w:rPr>
          <w:spacing w:val="-5"/>
        </w:rPr>
        <w:t> </w:t>
      </w:r>
      <w:r>
        <w:rPr/>
        <w:t>лицу</w:t>
      </w:r>
      <w:r>
        <w:rPr>
          <w:spacing w:val="-6"/>
        </w:rPr>
        <w:t> </w:t>
      </w:r>
      <w:r>
        <w:rPr/>
        <w:t>и</w:t>
      </w:r>
      <w:r>
        <w:rPr>
          <w:spacing w:val="-7"/>
        </w:rPr>
        <w:t> </w:t>
      </w:r>
      <w:r>
        <w:rPr/>
        <w:t>по</w:t>
      </w:r>
      <w:r>
        <w:rPr>
          <w:spacing w:val="-3"/>
        </w:rPr>
        <w:t> </w:t>
      </w:r>
      <w:r>
        <w:rPr/>
        <w:t>напряженному</w:t>
      </w:r>
      <w:r>
        <w:rPr>
          <w:spacing w:val="-6"/>
        </w:rPr>
        <w:t> </w:t>
      </w:r>
      <w:r>
        <w:rPr/>
        <w:t>от</w:t>
      </w:r>
      <w:r>
        <w:rPr>
          <w:spacing w:val="-6"/>
        </w:rPr>
        <w:t> </w:t>
      </w:r>
      <w:r>
        <w:rPr/>
        <w:t>страха</w:t>
      </w:r>
      <w:r>
        <w:rPr>
          <w:spacing w:val="-4"/>
        </w:rPr>
        <w:t> </w:t>
      </w:r>
      <w:r>
        <w:rPr/>
        <w:t>горлу.</w:t>
      </w:r>
      <w:r>
        <w:rPr>
          <w:spacing w:val="-2"/>
        </w:rPr>
        <w:t> Винтовка</w:t>
      </w:r>
    </w:p>
    <w:p>
      <w:pPr>
        <w:pStyle w:val="BodyText"/>
        <w:tabs>
          <w:tab w:pos="815" w:val="left" w:leader="none"/>
        </w:tabs>
        <w:spacing w:line="259" w:lineRule="auto" w:before="18"/>
        <w:ind w:left="813" w:right="250" w:hanging="567"/>
      </w:pPr>
      <w:r>
        <w:rPr>
          <w:spacing w:val="-6"/>
          <w:sz w:val="20"/>
        </w:rPr>
        <w:t>50</w:t>
      </w:r>
      <w:r>
        <w:rPr>
          <w:sz w:val="20"/>
        </w:rPr>
        <w:tab/>
        <w:tab/>
      </w:r>
      <w:r>
        <w:rPr/>
        <w:t>лежала у нее на коленях. Она никогда в жизни не видела пантер. Ей рассказывали о них, и она</w:t>
      </w:r>
      <w:r>
        <w:rPr>
          <w:spacing w:val="-3"/>
        </w:rPr>
        <w:t> </w:t>
      </w:r>
      <w:r>
        <w:rPr/>
        <w:t>слышала</w:t>
      </w:r>
      <w:r>
        <w:rPr>
          <w:spacing w:val="-3"/>
        </w:rPr>
        <w:t> </w:t>
      </w:r>
      <w:r>
        <w:rPr/>
        <w:t>их</w:t>
      </w:r>
      <w:r>
        <w:rPr>
          <w:spacing w:val="-4"/>
        </w:rPr>
        <w:t> </w:t>
      </w:r>
      <w:r>
        <w:rPr/>
        <w:t>рев,</w:t>
      </w:r>
      <w:r>
        <w:rPr>
          <w:spacing w:val="-1"/>
        </w:rPr>
        <w:t> </w:t>
      </w:r>
      <w:r>
        <w:rPr/>
        <w:t>похожий</w:t>
      </w:r>
      <w:r>
        <w:rPr>
          <w:spacing w:val="-3"/>
        </w:rPr>
        <w:t> </w:t>
      </w:r>
      <w:r>
        <w:rPr/>
        <w:t>на</w:t>
      </w:r>
      <w:r>
        <w:rPr>
          <w:spacing w:val="-2"/>
        </w:rPr>
        <w:t> </w:t>
      </w:r>
      <w:r>
        <w:rPr/>
        <w:t>страдания,</w:t>
      </w:r>
      <w:r>
        <w:rPr>
          <w:spacing w:val="-1"/>
        </w:rPr>
        <w:t> </w:t>
      </w:r>
      <w:r>
        <w:rPr/>
        <w:t>вдалеке.</w:t>
      </w:r>
      <w:r>
        <w:rPr>
          <w:spacing w:val="-2"/>
        </w:rPr>
        <w:t> </w:t>
      </w:r>
      <w:r>
        <w:rPr/>
        <w:t>Кот</w:t>
      </w:r>
      <w:r>
        <w:rPr>
          <w:spacing w:val="-4"/>
        </w:rPr>
        <w:t> </w:t>
      </w:r>
      <w:r>
        <w:rPr/>
        <w:t>начал</w:t>
      </w:r>
      <w:r>
        <w:rPr>
          <w:spacing w:val="-4"/>
        </w:rPr>
        <w:t> </w:t>
      </w:r>
      <w:r>
        <w:rPr/>
        <w:t>царапать</w:t>
      </w:r>
      <w:r>
        <w:rPr>
          <w:spacing w:val="-2"/>
        </w:rPr>
        <w:t> </w:t>
      </w:r>
      <w:r>
        <w:rPr/>
        <w:t>стену</w:t>
      </w:r>
      <w:r>
        <w:rPr>
          <w:spacing w:val="-4"/>
        </w:rPr>
        <w:t> </w:t>
      </w:r>
      <w:r>
        <w:rPr/>
        <w:t>снова,</w:t>
      </w:r>
      <w:r>
        <w:rPr>
          <w:spacing w:val="-4"/>
        </w:rPr>
        <w:t> </w:t>
      </w:r>
      <w:r>
        <w:rPr/>
        <w:t>окно рядом с дверью то и дело гремело. Как только она закроет окно и избавится от кота, она будет чувствовать себя лучше. Снаружи животное перестало скрести когтями по ржавой сетке. Время от времени оно скулило и рычало.</w:t>
      </w:r>
    </w:p>
    <w:p>
      <w:pPr>
        <w:pStyle w:val="BodyText"/>
        <w:tabs>
          <w:tab w:pos="815" w:val="left" w:leader="none"/>
        </w:tabs>
        <w:spacing w:line="259" w:lineRule="auto" w:before="160"/>
        <w:ind w:left="813" w:right="231" w:hanging="567"/>
      </w:pPr>
      <w:r>
        <w:rPr>
          <w:spacing w:val="-6"/>
          <w:sz w:val="20"/>
        </w:rPr>
        <w:t>55</w:t>
      </w:r>
      <w:r>
        <w:rPr>
          <w:sz w:val="20"/>
        </w:rPr>
        <w:tab/>
        <w:tab/>
      </w:r>
      <w:r>
        <w:rPr/>
        <w:t>Когда свет, наконец, проник сквозь пелену дождя, словно другая темнота, она все еще сидела</w:t>
      </w:r>
      <w:r>
        <w:rPr>
          <w:spacing w:val="-4"/>
        </w:rPr>
        <w:t> </w:t>
      </w:r>
      <w:r>
        <w:rPr/>
        <w:t>на</w:t>
      </w:r>
      <w:r>
        <w:rPr>
          <w:spacing w:val="-4"/>
        </w:rPr>
        <w:t> </w:t>
      </w:r>
      <w:r>
        <w:rPr/>
        <w:t>своей</w:t>
      </w:r>
      <w:r>
        <w:rPr>
          <w:spacing w:val="-3"/>
        </w:rPr>
        <w:t> </w:t>
      </w:r>
      <w:r>
        <w:rPr/>
        <w:t>кровати,</w:t>
      </w:r>
      <w:r>
        <w:rPr>
          <w:spacing w:val="-1"/>
        </w:rPr>
        <w:t> </w:t>
      </w:r>
      <w:r>
        <w:rPr/>
        <w:t>неподвижная</w:t>
      </w:r>
      <w:r>
        <w:rPr>
          <w:spacing w:val="-2"/>
        </w:rPr>
        <w:t> </w:t>
      </w:r>
      <w:r>
        <w:rPr/>
        <w:t>и</w:t>
      </w:r>
      <w:r>
        <w:rPr>
          <w:spacing w:val="-5"/>
        </w:rPr>
        <w:t> </w:t>
      </w:r>
      <w:r>
        <w:rPr/>
        <w:t>продрогшая.</w:t>
      </w:r>
      <w:r>
        <w:rPr>
          <w:spacing w:val="-1"/>
        </w:rPr>
        <w:t> </w:t>
      </w:r>
      <w:r>
        <w:rPr/>
        <w:t>Ее</w:t>
      </w:r>
      <w:r>
        <w:rPr>
          <w:spacing w:val="-4"/>
        </w:rPr>
        <w:t> </w:t>
      </w:r>
      <w:r>
        <w:rPr/>
        <w:t>руки,</w:t>
      </w:r>
      <w:r>
        <w:rPr>
          <w:spacing w:val="-1"/>
        </w:rPr>
        <w:t> </w:t>
      </w:r>
      <w:r>
        <w:rPr/>
        <w:t>привыкшие</w:t>
      </w:r>
      <w:r>
        <w:rPr>
          <w:spacing w:val="-3"/>
        </w:rPr>
        <w:t> </w:t>
      </w:r>
      <w:r>
        <w:rPr/>
        <w:t>к</w:t>
      </w:r>
      <w:r>
        <w:rPr>
          <w:spacing w:val="-4"/>
        </w:rPr>
        <w:t> </w:t>
      </w:r>
      <w:r>
        <w:rPr/>
        <w:t>гребле</w:t>
      </w:r>
      <w:r>
        <w:rPr>
          <w:spacing w:val="-4"/>
        </w:rPr>
        <w:t> </w:t>
      </w:r>
      <w:r>
        <w:rPr/>
        <w:t>по</w:t>
      </w:r>
      <w:r>
        <w:rPr>
          <w:spacing w:val="-2"/>
        </w:rPr>
        <w:t> </w:t>
      </w:r>
      <w:r>
        <w:rPr/>
        <w:t>реке, болели от тяжести винтовки. Она едва шевелилась из-за страха, что любой звук может привлечь внимание и спровоцировать кота. Напряженная, она качалась в такт с домом. А дождь все беспрестанно лил. Сквозь серый свет она увидела рябую от дождя воду и</w:t>
      </w:r>
    </w:p>
    <w:p>
      <w:pPr>
        <w:pStyle w:val="BodyText"/>
        <w:tabs>
          <w:tab w:pos="817" w:val="left" w:leader="none"/>
        </w:tabs>
        <w:spacing w:line="259" w:lineRule="auto"/>
        <w:ind w:left="813" w:right="224" w:hanging="565"/>
      </w:pPr>
      <w:r>
        <w:rPr>
          <w:spacing w:val="-6"/>
          <w:sz w:val="20"/>
        </w:rPr>
        <w:t>60</w:t>
      </w:r>
      <w:r>
        <w:rPr>
          <w:sz w:val="20"/>
        </w:rPr>
        <w:tab/>
        <w:tab/>
      </w:r>
      <w:r>
        <w:rPr/>
        <w:t>смутные</w:t>
      </w:r>
      <w:r>
        <w:rPr>
          <w:spacing w:val="-3"/>
        </w:rPr>
        <w:t> </w:t>
      </w:r>
      <w:r>
        <w:rPr/>
        <w:t>очертания</w:t>
      </w:r>
      <w:r>
        <w:rPr>
          <w:spacing w:val="-4"/>
        </w:rPr>
        <w:t> </w:t>
      </w:r>
      <w:r>
        <w:rPr/>
        <w:t>верхушек</w:t>
      </w:r>
      <w:r>
        <w:rPr>
          <w:spacing w:val="-3"/>
        </w:rPr>
        <w:t> </w:t>
      </w:r>
      <w:r>
        <w:rPr/>
        <w:t>затонувших</w:t>
      </w:r>
      <w:r>
        <w:rPr>
          <w:spacing w:val="-5"/>
        </w:rPr>
        <w:t> </w:t>
      </w:r>
      <w:r>
        <w:rPr/>
        <w:t>деревьев</w:t>
      </w:r>
      <w:r>
        <w:rPr>
          <w:spacing w:val="-4"/>
        </w:rPr>
        <w:t> </w:t>
      </w:r>
      <w:r>
        <w:rPr/>
        <w:t>вдалеке.</w:t>
      </w:r>
      <w:r>
        <w:rPr>
          <w:spacing w:val="-4"/>
        </w:rPr>
        <w:t> </w:t>
      </w:r>
      <w:r>
        <w:rPr/>
        <w:t>Кот</w:t>
      </w:r>
      <w:r>
        <w:rPr>
          <w:spacing w:val="-5"/>
        </w:rPr>
        <w:t> </w:t>
      </w:r>
      <w:r>
        <w:rPr/>
        <w:t>не</w:t>
      </w:r>
      <w:r>
        <w:rPr>
          <w:spacing w:val="-5"/>
        </w:rPr>
        <w:t> </w:t>
      </w:r>
      <w:r>
        <w:rPr/>
        <w:t>двигался.</w:t>
      </w:r>
      <w:r>
        <w:rPr>
          <w:spacing w:val="-1"/>
        </w:rPr>
        <w:t> </w:t>
      </w:r>
      <w:r>
        <w:rPr/>
        <w:t>Возможно,</w:t>
      </w:r>
      <w:r>
        <w:rPr>
          <w:spacing w:val="-1"/>
        </w:rPr>
        <w:t> </w:t>
      </w:r>
      <w:r>
        <w:rPr/>
        <w:t>он даже ушел. Отложив винтовку, она слезла с кровати и беззвучно подошла к окну. Он был все еще там, лежал на краю крыльца и смотрел на дуб, к которому был привязан дом, как будто оценивая шансы перепрыгнуть на его ветку. Он не казался таким пугающим сейчас: его шерсть</w:t>
      </w:r>
      <w:r>
        <w:rPr>
          <w:spacing w:val="-1"/>
        </w:rPr>
        <w:t> </w:t>
      </w:r>
      <w:r>
        <w:rPr/>
        <w:t>слиплась, он был истощен. Было</w:t>
      </w:r>
      <w:r>
        <w:rPr>
          <w:spacing w:val="-1"/>
        </w:rPr>
        <w:t> </w:t>
      </w:r>
      <w:r>
        <w:rPr/>
        <w:t>бы легко застрелить</w:t>
      </w:r>
      <w:r>
        <w:rPr>
          <w:spacing w:val="-1"/>
        </w:rPr>
        <w:t> </w:t>
      </w:r>
      <w:r>
        <w:rPr/>
        <w:t>этого виляющего хвостом</w:t>
      </w:r>
    </w:p>
    <w:p>
      <w:pPr>
        <w:pStyle w:val="BodyText"/>
        <w:tabs>
          <w:tab w:pos="817" w:val="left" w:leader="none"/>
        </w:tabs>
        <w:spacing w:line="247" w:lineRule="auto"/>
        <w:ind w:left="813" w:right="152" w:hanging="565"/>
      </w:pPr>
      <w:r>
        <w:rPr>
          <w:spacing w:val="-6"/>
          <w:position w:val="-3"/>
          <w:sz w:val="20"/>
        </w:rPr>
        <w:t>65</w:t>
      </w:r>
      <w:r>
        <w:rPr>
          <w:position w:val="-3"/>
          <w:sz w:val="20"/>
        </w:rPr>
        <w:tab/>
        <w:tab/>
      </w:r>
      <w:r>
        <w:rPr/>
        <w:t>кота в тот момент. Как только она двинулась за винтовкой, кот обернулся. Без предупреждения</w:t>
      </w:r>
      <w:r>
        <w:rPr>
          <w:spacing w:val="-3"/>
        </w:rPr>
        <w:t> </w:t>
      </w:r>
      <w:r>
        <w:rPr/>
        <w:t>и</w:t>
      </w:r>
      <w:r>
        <w:rPr>
          <w:spacing w:val="-2"/>
        </w:rPr>
        <w:t> </w:t>
      </w:r>
      <w:r>
        <w:rPr/>
        <w:t>малейшего</w:t>
      </w:r>
      <w:r>
        <w:rPr>
          <w:spacing w:val="-4"/>
        </w:rPr>
        <w:t> </w:t>
      </w:r>
      <w:r>
        <w:rPr/>
        <w:t>движения</w:t>
      </w:r>
      <w:r>
        <w:rPr>
          <w:spacing w:val="-3"/>
        </w:rPr>
        <w:t> </w:t>
      </w:r>
      <w:r>
        <w:rPr/>
        <w:t>мускулов,</w:t>
      </w:r>
      <w:r>
        <w:rPr>
          <w:spacing w:val="-3"/>
        </w:rPr>
        <w:t> </w:t>
      </w:r>
      <w:r>
        <w:rPr/>
        <w:t>кот</w:t>
      </w:r>
      <w:r>
        <w:rPr>
          <w:spacing w:val="-4"/>
        </w:rPr>
        <w:t> </w:t>
      </w:r>
      <w:r>
        <w:rPr/>
        <w:t>бросился</w:t>
      </w:r>
      <w:r>
        <w:rPr>
          <w:spacing w:val="-3"/>
        </w:rPr>
        <w:t> </w:t>
      </w:r>
      <w:r>
        <w:rPr/>
        <w:t>на</w:t>
      </w:r>
      <w:r>
        <w:rPr>
          <w:spacing w:val="-1"/>
        </w:rPr>
        <w:t> </w:t>
      </w:r>
      <w:r>
        <w:rPr/>
        <w:t>окно,</w:t>
      </w:r>
      <w:r>
        <w:rPr>
          <w:spacing w:val="-1"/>
        </w:rPr>
        <w:t> </w:t>
      </w:r>
      <w:r>
        <w:rPr/>
        <w:t>разбив</w:t>
      </w:r>
      <w:r>
        <w:rPr>
          <w:spacing w:val="-3"/>
        </w:rPr>
        <w:t> </w:t>
      </w:r>
      <w:r>
        <w:rPr/>
        <w:t>стекло.</w:t>
      </w:r>
      <w:r>
        <w:rPr>
          <w:spacing w:val="-3"/>
        </w:rPr>
        <w:t> </w:t>
      </w:r>
      <w:r>
        <w:rPr/>
        <w:t>Она упала, издавая крик, схватила винтовку и выстрелила в окно. Пантера исчезла из виду, но выстрел был неточным: женщина промахнулась. Животное начало шевелиться вновь. Она</w:t>
      </w:r>
    </w:p>
    <w:p>
      <w:pPr>
        <w:pStyle w:val="BodyText"/>
        <w:spacing w:before="12"/>
        <w:ind w:left="820"/>
      </w:pPr>
      <w:r>
        <w:rPr/>
        <w:t>могла</w:t>
      </w:r>
      <w:r>
        <w:rPr>
          <w:spacing w:val="-5"/>
        </w:rPr>
        <w:t> </w:t>
      </w:r>
      <w:r>
        <w:rPr/>
        <w:t>видеть</w:t>
      </w:r>
      <w:r>
        <w:rPr>
          <w:spacing w:val="-5"/>
        </w:rPr>
        <w:t> </w:t>
      </w:r>
      <w:r>
        <w:rPr/>
        <w:t>его</w:t>
      </w:r>
      <w:r>
        <w:rPr>
          <w:spacing w:val="-5"/>
        </w:rPr>
        <w:t> </w:t>
      </w:r>
      <w:r>
        <w:rPr/>
        <w:t>голову</w:t>
      </w:r>
      <w:r>
        <w:rPr>
          <w:spacing w:val="-4"/>
        </w:rPr>
        <w:t> </w:t>
      </w:r>
      <w:r>
        <w:rPr/>
        <w:t>и</w:t>
      </w:r>
      <w:r>
        <w:rPr>
          <w:spacing w:val="-3"/>
        </w:rPr>
        <w:t> </w:t>
      </w:r>
      <w:r>
        <w:rPr/>
        <w:t>прогиб</w:t>
      </w:r>
      <w:r>
        <w:rPr>
          <w:spacing w:val="-4"/>
        </w:rPr>
        <w:t> </w:t>
      </w:r>
      <w:r>
        <w:rPr/>
        <w:t>спины</w:t>
      </w:r>
      <w:r>
        <w:rPr>
          <w:spacing w:val="-3"/>
        </w:rPr>
        <w:t> </w:t>
      </w:r>
      <w:r>
        <w:rPr/>
        <w:t>через</w:t>
      </w:r>
      <w:r>
        <w:rPr>
          <w:spacing w:val="-6"/>
        </w:rPr>
        <w:t> </w:t>
      </w:r>
      <w:r>
        <w:rPr>
          <w:spacing w:val="-2"/>
        </w:rPr>
        <w:t>окно.</w:t>
      </w:r>
    </w:p>
    <w:p>
      <w:pPr>
        <w:pStyle w:val="BodyText"/>
        <w:tabs>
          <w:tab w:pos="820" w:val="left" w:leader="none"/>
        </w:tabs>
        <w:spacing w:line="259" w:lineRule="auto" w:before="181"/>
        <w:ind w:left="813" w:right="381" w:hanging="563"/>
      </w:pPr>
      <w:r>
        <w:rPr>
          <w:spacing w:val="-6"/>
          <w:position w:val="1"/>
          <w:sz w:val="20"/>
        </w:rPr>
        <w:t>70</w:t>
      </w:r>
      <w:r>
        <w:rPr>
          <w:position w:val="1"/>
          <w:sz w:val="20"/>
        </w:rPr>
        <w:tab/>
        <w:tab/>
      </w:r>
      <w:r>
        <w:rPr/>
        <w:t>Дрожа,</w:t>
      </w:r>
      <w:r>
        <w:rPr>
          <w:spacing w:val="-3"/>
        </w:rPr>
        <w:t> </w:t>
      </w:r>
      <w:r>
        <w:rPr/>
        <w:t>она</w:t>
      </w:r>
      <w:r>
        <w:rPr>
          <w:spacing w:val="-4"/>
        </w:rPr>
        <w:t> </w:t>
      </w:r>
      <w:r>
        <w:rPr/>
        <w:t>рванула</w:t>
      </w:r>
      <w:r>
        <w:rPr>
          <w:spacing w:val="-4"/>
        </w:rPr>
        <w:t> </w:t>
      </w:r>
      <w:r>
        <w:rPr/>
        <w:t>к</w:t>
      </w:r>
      <w:r>
        <w:rPr>
          <w:spacing w:val="-2"/>
        </w:rPr>
        <w:t> </w:t>
      </w:r>
      <w:r>
        <w:rPr/>
        <w:t>кровати</w:t>
      </w:r>
      <w:r>
        <w:rPr>
          <w:spacing w:val="-3"/>
        </w:rPr>
        <w:t> </w:t>
      </w:r>
      <w:r>
        <w:rPr/>
        <w:t>и</w:t>
      </w:r>
      <w:r>
        <w:rPr>
          <w:spacing w:val="-5"/>
        </w:rPr>
        <w:t> </w:t>
      </w:r>
      <w:r>
        <w:rPr/>
        <w:t>легла.</w:t>
      </w:r>
      <w:r>
        <w:rPr>
          <w:spacing w:val="-1"/>
        </w:rPr>
        <w:t> </w:t>
      </w:r>
      <w:r>
        <w:rPr/>
        <w:t>Убаюкивающий</w:t>
      </w:r>
      <w:r>
        <w:rPr>
          <w:spacing w:val="-5"/>
        </w:rPr>
        <w:t> </w:t>
      </w:r>
      <w:r>
        <w:rPr/>
        <w:t>шум</w:t>
      </w:r>
      <w:r>
        <w:rPr>
          <w:spacing w:val="-2"/>
        </w:rPr>
        <w:t> </w:t>
      </w:r>
      <w:r>
        <w:rPr/>
        <w:t>реки</w:t>
      </w:r>
      <w:r>
        <w:rPr>
          <w:spacing w:val="-2"/>
        </w:rPr>
        <w:t> </w:t>
      </w:r>
      <w:r>
        <w:rPr/>
        <w:t>и</w:t>
      </w:r>
      <w:r>
        <w:rPr>
          <w:spacing w:val="-2"/>
        </w:rPr>
        <w:t> </w:t>
      </w:r>
      <w:r>
        <w:rPr/>
        <w:t>дождя,</w:t>
      </w:r>
      <w:r>
        <w:rPr>
          <w:spacing w:val="-2"/>
        </w:rPr>
        <w:t> </w:t>
      </w:r>
      <w:r>
        <w:rPr/>
        <w:t>пронизывающая прохлада – все это заставило забыть ее об изначальной цели. Она посмотрела в окно с ружьем наготове. Немного выждав, она опять подошла к окну. Пантера заснула, положив морду на лапы, словно домашний кот. Впервые с момента начала дождя ей хотелось плакать. Из-за себя, из-за людей, из-за всего, что пострадало от потопа. Скользя вниз по</w:t>
      </w:r>
    </w:p>
    <w:p>
      <w:pPr>
        <w:pStyle w:val="BodyText"/>
        <w:tabs>
          <w:tab w:pos="820" w:val="left" w:leader="none"/>
        </w:tabs>
        <w:spacing w:line="250" w:lineRule="exact"/>
        <w:ind w:left="251"/>
      </w:pPr>
      <w:r>
        <w:rPr>
          <w:spacing w:val="-5"/>
          <w:position w:val="3"/>
          <w:sz w:val="20"/>
        </w:rPr>
        <w:t>75</w:t>
      </w:r>
      <w:r>
        <w:rPr>
          <w:position w:val="3"/>
          <w:sz w:val="20"/>
        </w:rPr>
        <w:tab/>
      </w:r>
      <w:r>
        <w:rPr/>
        <w:t>кровати,</w:t>
      </w:r>
      <w:r>
        <w:rPr>
          <w:spacing w:val="-3"/>
        </w:rPr>
        <w:t> </w:t>
      </w:r>
      <w:r>
        <w:rPr/>
        <w:t>она</w:t>
      </w:r>
      <w:r>
        <w:rPr>
          <w:spacing w:val="-4"/>
        </w:rPr>
        <w:t> </w:t>
      </w:r>
      <w:r>
        <w:rPr/>
        <w:t>накинула</w:t>
      </w:r>
      <w:r>
        <w:rPr>
          <w:spacing w:val="-8"/>
        </w:rPr>
        <w:t> </w:t>
      </w:r>
      <w:r>
        <w:rPr/>
        <w:t>одеяло</w:t>
      </w:r>
      <w:r>
        <w:rPr>
          <w:spacing w:val="-6"/>
        </w:rPr>
        <w:t> </w:t>
      </w:r>
      <w:r>
        <w:rPr/>
        <w:t>на</w:t>
      </w:r>
      <w:r>
        <w:rPr>
          <w:spacing w:val="-6"/>
        </w:rPr>
        <w:t> </w:t>
      </w:r>
      <w:r>
        <w:rPr/>
        <w:t>плечи.</w:t>
      </w:r>
      <w:r>
        <w:rPr>
          <w:spacing w:val="-5"/>
        </w:rPr>
        <w:t> </w:t>
      </w:r>
      <w:r>
        <w:rPr/>
        <w:t>Ей</w:t>
      </w:r>
      <w:r>
        <w:rPr>
          <w:spacing w:val="-5"/>
        </w:rPr>
        <w:t> </w:t>
      </w:r>
      <w:r>
        <w:rPr/>
        <w:t>надо</w:t>
      </w:r>
      <w:r>
        <w:rPr>
          <w:spacing w:val="-6"/>
        </w:rPr>
        <w:t> </w:t>
      </w:r>
      <w:r>
        <w:rPr/>
        <w:t>было</w:t>
      </w:r>
      <w:r>
        <w:rPr>
          <w:spacing w:val="-6"/>
        </w:rPr>
        <w:t> </w:t>
      </w:r>
      <w:r>
        <w:rPr/>
        <w:t>выбраться</w:t>
      </w:r>
      <w:r>
        <w:rPr>
          <w:spacing w:val="-6"/>
        </w:rPr>
        <w:t> </w:t>
      </w:r>
      <w:r>
        <w:rPr/>
        <w:t>отсюда</w:t>
      </w:r>
      <w:r>
        <w:rPr>
          <w:spacing w:val="-4"/>
        </w:rPr>
        <w:t> </w:t>
      </w:r>
      <w:r>
        <w:rPr/>
        <w:t>еще</w:t>
      </w:r>
      <w:r>
        <w:rPr>
          <w:spacing w:val="-4"/>
        </w:rPr>
        <w:t> </w:t>
      </w:r>
      <w:r>
        <w:rPr/>
        <w:t>тогда,</w:t>
      </w:r>
      <w:r>
        <w:rPr>
          <w:spacing w:val="-5"/>
        </w:rPr>
        <w:t> </w:t>
      </w:r>
      <w:r>
        <w:rPr>
          <w:spacing w:val="-4"/>
        </w:rPr>
        <w:t>когда</w:t>
      </w:r>
    </w:p>
    <w:p>
      <w:pPr>
        <w:pStyle w:val="BodyText"/>
        <w:spacing w:line="259" w:lineRule="auto" w:before="21"/>
        <w:ind w:left="813" w:right="112" w:firstLine="7"/>
      </w:pPr>
      <w:r>
        <w:rPr/>
        <w:t>была возможность, когда дороги еще были открыты, а ее лодка стояла на месте. Качаясь вместе</w:t>
      </w:r>
      <w:r>
        <w:rPr>
          <w:spacing w:val="-3"/>
        </w:rPr>
        <w:t> </w:t>
      </w:r>
      <w:r>
        <w:rPr/>
        <w:t>с</w:t>
      </w:r>
      <w:r>
        <w:rPr>
          <w:spacing w:val="-5"/>
        </w:rPr>
        <w:t> </w:t>
      </w:r>
      <w:r>
        <w:rPr/>
        <w:t>домом,</w:t>
      </w:r>
      <w:r>
        <w:rPr>
          <w:spacing w:val="-1"/>
        </w:rPr>
        <w:t> </w:t>
      </w:r>
      <w:r>
        <w:rPr/>
        <w:t>она</w:t>
      </w:r>
      <w:r>
        <w:rPr>
          <w:spacing w:val="-5"/>
        </w:rPr>
        <w:t> </w:t>
      </w:r>
      <w:r>
        <w:rPr/>
        <w:t>почувствовала</w:t>
      </w:r>
      <w:r>
        <w:rPr>
          <w:spacing w:val="-5"/>
        </w:rPr>
        <w:t> </w:t>
      </w:r>
      <w:r>
        <w:rPr/>
        <w:t>внезапную</w:t>
      </w:r>
      <w:r>
        <w:rPr>
          <w:spacing w:val="-2"/>
        </w:rPr>
        <w:t> </w:t>
      </w:r>
      <w:r>
        <w:rPr/>
        <w:t>боль</w:t>
      </w:r>
      <w:r>
        <w:rPr>
          <w:spacing w:val="-5"/>
        </w:rPr>
        <w:t> </w:t>
      </w:r>
      <w:r>
        <w:rPr/>
        <w:t>в</w:t>
      </w:r>
      <w:r>
        <w:rPr>
          <w:spacing w:val="-2"/>
        </w:rPr>
        <w:t> </w:t>
      </w:r>
      <w:r>
        <w:rPr/>
        <w:t>области</w:t>
      </w:r>
      <w:r>
        <w:rPr>
          <w:spacing w:val="-6"/>
        </w:rPr>
        <w:t> </w:t>
      </w:r>
      <w:r>
        <w:rPr/>
        <w:t>желудка,</w:t>
      </w:r>
      <w:r>
        <w:rPr>
          <w:spacing w:val="-2"/>
        </w:rPr>
        <w:t> </w:t>
      </w:r>
      <w:r>
        <w:rPr/>
        <w:t>которая</w:t>
      </w:r>
      <w:r>
        <w:rPr>
          <w:spacing w:val="-5"/>
        </w:rPr>
        <w:t> </w:t>
      </w:r>
      <w:r>
        <w:rPr/>
        <w:t>напомнила ей</w:t>
      </w:r>
      <w:r>
        <w:rPr>
          <w:spacing w:val="-2"/>
        </w:rPr>
        <w:t> </w:t>
      </w:r>
      <w:r>
        <w:rPr/>
        <w:t>о</w:t>
      </w:r>
      <w:r>
        <w:rPr>
          <w:spacing w:val="-1"/>
        </w:rPr>
        <w:t> </w:t>
      </w:r>
      <w:r>
        <w:rPr/>
        <w:t>том,</w:t>
      </w:r>
      <w:r>
        <w:rPr>
          <w:spacing w:val="-2"/>
        </w:rPr>
        <w:t> </w:t>
      </w:r>
      <w:r>
        <w:rPr/>
        <w:t>что</w:t>
      </w:r>
      <w:r>
        <w:rPr>
          <w:spacing w:val="-3"/>
        </w:rPr>
        <w:t> </w:t>
      </w:r>
      <w:r>
        <w:rPr/>
        <w:t>она</w:t>
      </w:r>
      <w:r>
        <w:rPr>
          <w:spacing w:val="-3"/>
        </w:rPr>
        <w:t> </w:t>
      </w:r>
      <w:r>
        <w:rPr/>
        <w:t>давно</w:t>
      </w:r>
      <w:r>
        <w:rPr>
          <w:spacing w:val="-3"/>
        </w:rPr>
        <w:t> </w:t>
      </w:r>
      <w:r>
        <w:rPr/>
        <w:t>не ела.</w:t>
      </w:r>
      <w:r>
        <w:rPr>
          <w:spacing w:val="-2"/>
        </w:rPr>
        <w:t> </w:t>
      </w:r>
      <w:r>
        <w:rPr/>
        <w:t>Она</w:t>
      </w:r>
      <w:r>
        <w:rPr>
          <w:spacing w:val="-3"/>
        </w:rPr>
        <w:t> </w:t>
      </w:r>
      <w:r>
        <w:rPr/>
        <w:t>уже</w:t>
      </w:r>
      <w:r>
        <w:rPr>
          <w:spacing w:val="-1"/>
        </w:rPr>
        <w:t> </w:t>
      </w:r>
      <w:r>
        <w:rPr/>
        <w:t>и</w:t>
      </w:r>
      <w:r>
        <w:rPr>
          <w:spacing w:val="-1"/>
        </w:rPr>
        <w:t> </w:t>
      </w:r>
      <w:r>
        <w:rPr/>
        <w:t>забыла,</w:t>
      </w:r>
      <w:r>
        <w:rPr>
          <w:spacing w:val="-2"/>
        </w:rPr>
        <w:t> </w:t>
      </w:r>
      <w:r>
        <w:rPr/>
        <w:t>когда</w:t>
      </w:r>
      <w:r>
        <w:rPr>
          <w:spacing w:val="-1"/>
        </w:rPr>
        <w:t> </w:t>
      </w:r>
      <w:r>
        <w:rPr/>
        <w:t>ела</w:t>
      </w:r>
      <w:r>
        <w:rPr>
          <w:spacing w:val="-3"/>
        </w:rPr>
        <w:t> </w:t>
      </w:r>
      <w:r>
        <w:rPr/>
        <w:t>в последний</w:t>
      </w:r>
      <w:r>
        <w:rPr>
          <w:spacing w:val="-2"/>
        </w:rPr>
        <w:t> </w:t>
      </w:r>
      <w:r>
        <w:rPr/>
        <w:t>раз. Как</w:t>
      </w:r>
      <w:r>
        <w:rPr>
          <w:spacing w:val="-1"/>
        </w:rPr>
        <w:t> </w:t>
      </w:r>
      <w:r>
        <w:rPr/>
        <w:t>и</w:t>
      </w:r>
      <w:r>
        <w:rPr>
          <w:spacing w:val="-1"/>
        </w:rPr>
        <w:t> </w:t>
      </w:r>
      <w:r>
        <w:rPr/>
        <w:t>кот, она умирала от голода. Пробравшись в кухню, она развела огонь из нескольких оставшихся</w:t>
      </w:r>
    </w:p>
    <w:p>
      <w:pPr>
        <w:pStyle w:val="BodyText"/>
        <w:tabs>
          <w:tab w:pos="813" w:val="left" w:leader="none"/>
        </w:tabs>
        <w:spacing w:line="259" w:lineRule="auto" w:before="1"/>
        <w:ind w:left="813" w:right="511" w:hanging="570"/>
      </w:pPr>
      <w:r>
        <w:rPr>
          <w:spacing w:val="-6"/>
          <w:sz w:val="20"/>
        </w:rPr>
        <w:t>80</w:t>
      </w:r>
      <w:r>
        <w:rPr>
          <w:sz w:val="20"/>
        </w:rPr>
        <w:tab/>
      </w:r>
      <w:r>
        <w:rPr/>
        <w:t>деревяшек. Если потоп продлится, ей придется сжечь стул, возможно даже стол. Взяв остатки</w:t>
      </w:r>
      <w:r>
        <w:rPr>
          <w:spacing w:val="-3"/>
        </w:rPr>
        <w:t> </w:t>
      </w:r>
      <w:r>
        <w:rPr/>
        <w:t>копченой</w:t>
      </w:r>
      <w:r>
        <w:rPr>
          <w:spacing w:val="-5"/>
        </w:rPr>
        <w:t> </w:t>
      </w:r>
      <w:r>
        <w:rPr/>
        <w:t>ветчины</w:t>
      </w:r>
      <w:r>
        <w:rPr>
          <w:spacing w:val="-1"/>
        </w:rPr>
        <w:t> </w:t>
      </w:r>
      <w:r>
        <w:rPr/>
        <w:t>с</w:t>
      </w:r>
      <w:r>
        <w:rPr>
          <w:spacing w:val="-5"/>
        </w:rPr>
        <w:t> </w:t>
      </w:r>
      <w:r>
        <w:rPr/>
        <w:t>гвоздя,</w:t>
      </w:r>
      <w:r>
        <w:rPr>
          <w:spacing w:val="-1"/>
        </w:rPr>
        <w:t> </w:t>
      </w:r>
      <w:r>
        <w:rPr/>
        <w:t>она</w:t>
      </w:r>
      <w:r>
        <w:rPr>
          <w:spacing w:val="-5"/>
        </w:rPr>
        <w:t> </w:t>
      </w:r>
      <w:r>
        <w:rPr/>
        <w:t>нарезала</w:t>
      </w:r>
      <w:r>
        <w:rPr>
          <w:spacing w:val="-3"/>
        </w:rPr>
        <w:t> </w:t>
      </w:r>
      <w:r>
        <w:rPr/>
        <w:t>толстые</w:t>
      </w:r>
      <w:r>
        <w:rPr>
          <w:spacing w:val="-5"/>
        </w:rPr>
        <w:t> </w:t>
      </w:r>
      <w:r>
        <w:rPr/>
        <w:t>ломтики</w:t>
      </w:r>
      <w:r>
        <w:rPr>
          <w:spacing w:val="-3"/>
        </w:rPr>
        <w:t> </w:t>
      </w:r>
      <w:r>
        <w:rPr/>
        <w:t>коричневато-красного мяса и</w:t>
      </w:r>
      <w:r>
        <w:rPr>
          <w:spacing w:val="-2"/>
        </w:rPr>
        <w:t> </w:t>
      </w:r>
      <w:r>
        <w:rPr/>
        <w:t>положила</w:t>
      </w:r>
      <w:r>
        <w:rPr>
          <w:spacing w:val="-1"/>
        </w:rPr>
        <w:t> </w:t>
      </w:r>
      <w:r>
        <w:rPr/>
        <w:t>их</w:t>
      </w:r>
      <w:r>
        <w:rPr>
          <w:spacing w:val="-1"/>
        </w:rPr>
        <w:t> </w:t>
      </w:r>
      <w:r>
        <w:rPr/>
        <w:t>на</w:t>
      </w:r>
      <w:r>
        <w:rPr>
          <w:spacing w:val="-1"/>
        </w:rPr>
        <w:t> </w:t>
      </w:r>
      <w:r>
        <w:rPr/>
        <w:t>сковороду. От запаха жареного</w:t>
      </w:r>
      <w:r>
        <w:rPr>
          <w:spacing w:val="-1"/>
        </w:rPr>
        <w:t> </w:t>
      </w:r>
      <w:r>
        <w:rPr/>
        <w:t>мяса</w:t>
      </w:r>
      <w:r>
        <w:rPr>
          <w:spacing w:val="-1"/>
        </w:rPr>
        <w:t> </w:t>
      </w:r>
      <w:r>
        <w:rPr/>
        <w:t>у</w:t>
      </w:r>
      <w:r>
        <w:rPr>
          <w:spacing w:val="-1"/>
        </w:rPr>
        <w:t> </w:t>
      </w:r>
      <w:r>
        <w:rPr/>
        <w:t>нее закружилась</w:t>
      </w:r>
      <w:r>
        <w:rPr>
          <w:spacing w:val="-1"/>
        </w:rPr>
        <w:t> </w:t>
      </w:r>
      <w:r>
        <w:rPr/>
        <w:t>голова. С последней ее готовки осталось зачерствевшее печенье, поэтому она решила заварить немного кофе. Воды было предостаточно.</w:t>
      </w:r>
    </w:p>
    <w:p>
      <w:pPr>
        <w:pStyle w:val="BodyText"/>
        <w:tabs>
          <w:tab w:pos="817" w:val="left" w:leader="none"/>
        </w:tabs>
        <w:spacing w:before="163"/>
        <w:ind w:left="248"/>
      </w:pPr>
      <w:r>
        <w:rPr>
          <w:spacing w:val="-5"/>
          <w:sz w:val="20"/>
        </w:rPr>
        <w:t>85</w:t>
      </w:r>
      <w:r>
        <w:rPr>
          <w:sz w:val="20"/>
        </w:rPr>
        <w:tab/>
      </w:r>
      <w:r>
        <w:rPr/>
        <w:t>Пока</w:t>
      </w:r>
      <w:r>
        <w:rPr>
          <w:spacing w:val="-4"/>
        </w:rPr>
        <w:t> </w:t>
      </w:r>
      <w:r>
        <w:rPr/>
        <w:t>она</w:t>
      </w:r>
      <w:r>
        <w:rPr>
          <w:spacing w:val="-5"/>
        </w:rPr>
        <w:t> </w:t>
      </w:r>
      <w:r>
        <w:rPr/>
        <w:t>готовила,</w:t>
      </w:r>
      <w:r>
        <w:rPr>
          <w:spacing w:val="-4"/>
        </w:rPr>
        <w:t> </w:t>
      </w:r>
      <w:r>
        <w:rPr/>
        <w:t>она</w:t>
      </w:r>
      <w:r>
        <w:rPr>
          <w:spacing w:val="-7"/>
        </w:rPr>
        <w:t> </w:t>
      </w:r>
      <w:r>
        <w:rPr/>
        <w:t>почти</w:t>
      </w:r>
      <w:r>
        <w:rPr>
          <w:spacing w:val="-4"/>
        </w:rPr>
        <w:t> </w:t>
      </w:r>
      <w:r>
        <w:rPr/>
        <w:t>забыла</w:t>
      </w:r>
      <w:r>
        <w:rPr>
          <w:spacing w:val="-5"/>
        </w:rPr>
        <w:t> </w:t>
      </w:r>
      <w:r>
        <w:rPr/>
        <w:t>о</w:t>
      </w:r>
      <w:r>
        <w:rPr>
          <w:spacing w:val="-3"/>
        </w:rPr>
        <w:t> </w:t>
      </w:r>
      <w:r>
        <w:rPr/>
        <w:t>коте.</w:t>
      </w:r>
      <w:r>
        <w:rPr>
          <w:spacing w:val="-2"/>
        </w:rPr>
        <w:t> </w:t>
      </w:r>
      <w:r>
        <w:rPr/>
        <w:t>Но</w:t>
      </w:r>
      <w:r>
        <w:rPr>
          <w:spacing w:val="-3"/>
        </w:rPr>
        <w:t> </w:t>
      </w:r>
      <w:r>
        <w:rPr/>
        <w:t>внезапно</w:t>
      </w:r>
      <w:r>
        <w:rPr>
          <w:spacing w:val="-5"/>
        </w:rPr>
        <w:t> </w:t>
      </w:r>
      <w:r>
        <w:rPr/>
        <w:t>тот</w:t>
      </w:r>
      <w:r>
        <w:rPr>
          <w:spacing w:val="-1"/>
        </w:rPr>
        <w:t> </w:t>
      </w:r>
      <w:r>
        <w:rPr/>
        <w:t>завыл.</w:t>
      </w:r>
      <w:r>
        <w:rPr>
          <w:spacing w:val="-6"/>
        </w:rPr>
        <w:t> </w:t>
      </w:r>
      <w:r>
        <w:rPr/>
        <w:t>Он</w:t>
      </w:r>
      <w:r>
        <w:rPr>
          <w:spacing w:val="-4"/>
        </w:rPr>
        <w:t> </w:t>
      </w:r>
      <w:r>
        <w:rPr/>
        <w:t>был</w:t>
      </w:r>
      <w:r>
        <w:rPr>
          <w:spacing w:val="-4"/>
        </w:rPr>
        <w:t> </w:t>
      </w:r>
      <w:r>
        <w:rPr/>
        <w:t>голоден</w:t>
      </w:r>
      <w:r>
        <w:rPr>
          <w:spacing w:val="-5"/>
        </w:rPr>
        <w:t> </w:t>
      </w:r>
      <w:r>
        <w:rPr>
          <w:spacing w:val="-2"/>
        </w:rPr>
        <w:t>тоже.</w:t>
      </w:r>
    </w:p>
    <w:p>
      <w:pPr>
        <w:pStyle w:val="BodyText"/>
        <w:spacing w:line="259" w:lineRule="auto" w:before="13"/>
        <w:ind w:left="813" w:firstLine="4"/>
      </w:pPr>
      <w:r>
        <w:rPr/>
        <w:t>«Дай</w:t>
      </w:r>
      <w:r>
        <w:rPr>
          <w:spacing w:val="-3"/>
        </w:rPr>
        <w:t> </w:t>
      </w:r>
      <w:r>
        <w:rPr/>
        <w:t>мне</w:t>
      </w:r>
      <w:r>
        <w:rPr>
          <w:spacing w:val="-4"/>
        </w:rPr>
        <w:t> </w:t>
      </w:r>
      <w:r>
        <w:rPr/>
        <w:t>поесть,</w:t>
      </w:r>
      <w:r>
        <w:rPr>
          <w:spacing w:val="-3"/>
        </w:rPr>
        <w:t> </w:t>
      </w:r>
      <w:r>
        <w:rPr/>
        <w:t>-</w:t>
      </w:r>
      <w:r>
        <w:rPr>
          <w:spacing w:val="-3"/>
        </w:rPr>
        <w:t> </w:t>
      </w:r>
      <w:r>
        <w:rPr/>
        <w:t>прокричала</w:t>
      </w:r>
      <w:r>
        <w:rPr>
          <w:spacing w:val="-2"/>
        </w:rPr>
        <w:t> </w:t>
      </w:r>
      <w:r>
        <w:rPr/>
        <w:t>она,</w:t>
      </w:r>
      <w:r>
        <w:rPr>
          <w:spacing w:val="-2"/>
        </w:rPr>
        <w:t> </w:t>
      </w:r>
      <w:r>
        <w:rPr/>
        <w:t>-</w:t>
      </w:r>
      <w:r>
        <w:rPr>
          <w:spacing w:val="-3"/>
        </w:rPr>
        <w:t> </w:t>
      </w:r>
      <w:r>
        <w:rPr/>
        <w:t>а</w:t>
      </w:r>
      <w:r>
        <w:rPr>
          <w:spacing w:val="-2"/>
        </w:rPr>
        <w:t> </w:t>
      </w:r>
      <w:r>
        <w:rPr/>
        <w:t>затем</w:t>
      </w:r>
      <w:r>
        <w:rPr>
          <w:spacing w:val="-4"/>
        </w:rPr>
        <w:t> </w:t>
      </w:r>
      <w:r>
        <w:rPr/>
        <w:t>я</w:t>
      </w:r>
      <w:r>
        <w:rPr>
          <w:spacing w:val="-5"/>
        </w:rPr>
        <w:t> </w:t>
      </w:r>
      <w:r>
        <w:rPr/>
        <w:t>разберусь</w:t>
      </w:r>
      <w:r>
        <w:rPr>
          <w:spacing w:val="-1"/>
        </w:rPr>
        <w:t> </w:t>
      </w:r>
      <w:r>
        <w:rPr/>
        <w:t>с</w:t>
      </w:r>
      <w:r>
        <w:rPr>
          <w:spacing w:val="-4"/>
        </w:rPr>
        <w:t> </w:t>
      </w:r>
      <w:r>
        <w:rPr>
          <w:i/>
        </w:rPr>
        <w:t>тобой</w:t>
      </w:r>
      <w:r>
        <w:rPr/>
        <w:t>».</w:t>
      </w:r>
      <w:r>
        <w:rPr>
          <w:spacing w:val="-3"/>
        </w:rPr>
        <w:t> </w:t>
      </w:r>
      <w:r>
        <w:rPr/>
        <w:t>Она</w:t>
      </w:r>
      <w:r>
        <w:rPr>
          <w:spacing w:val="-1"/>
        </w:rPr>
        <w:t> </w:t>
      </w:r>
      <w:r>
        <w:rPr/>
        <w:t>рассмеялась.</w:t>
      </w:r>
      <w:r>
        <w:rPr>
          <w:spacing w:val="-3"/>
        </w:rPr>
        <w:t> </w:t>
      </w:r>
      <w:r>
        <w:rPr/>
        <w:t>Когда она повесила остаток ветчины обратно на гвоздь, послышался кошачий рык. Ее руки </w:t>
      </w:r>
      <w:r>
        <w:rPr>
          <w:spacing w:val="-2"/>
        </w:rPr>
        <w:t>задрожали.</w:t>
      </w:r>
    </w:p>
    <w:p>
      <w:pPr>
        <w:pStyle w:val="BodyText"/>
        <w:spacing w:before="160"/>
        <w:ind w:left="813"/>
      </w:pPr>
      <w:r>
        <w:rPr/>
        <w:t>После</w:t>
      </w:r>
      <w:r>
        <w:rPr>
          <w:spacing w:val="-6"/>
        </w:rPr>
        <w:t> </w:t>
      </w:r>
      <w:r>
        <w:rPr/>
        <w:t>того,</w:t>
      </w:r>
      <w:r>
        <w:rPr>
          <w:spacing w:val="-5"/>
        </w:rPr>
        <w:t> </w:t>
      </w:r>
      <w:r>
        <w:rPr/>
        <w:t>как</w:t>
      </w:r>
      <w:r>
        <w:rPr>
          <w:spacing w:val="-4"/>
        </w:rPr>
        <w:t> </w:t>
      </w:r>
      <w:r>
        <w:rPr/>
        <w:t>она</w:t>
      </w:r>
      <w:r>
        <w:rPr>
          <w:spacing w:val="-6"/>
        </w:rPr>
        <w:t> </w:t>
      </w:r>
      <w:r>
        <w:rPr/>
        <w:t>поела,</w:t>
      </w:r>
      <w:r>
        <w:rPr>
          <w:spacing w:val="-5"/>
        </w:rPr>
        <w:t> </w:t>
      </w:r>
      <w:r>
        <w:rPr/>
        <w:t>она</w:t>
      </w:r>
      <w:r>
        <w:rPr>
          <w:spacing w:val="-6"/>
        </w:rPr>
        <w:t> </w:t>
      </w:r>
      <w:r>
        <w:rPr/>
        <w:t>вернулась</w:t>
      </w:r>
      <w:r>
        <w:rPr>
          <w:spacing w:val="-5"/>
        </w:rPr>
        <w:t> </w:t>
      </w:r>
      <w:r>
        <w:rPr/>
        <w:t>в</w:t>
      </w:r>
      <w:r>
        <w:rPr>
          <w:spacing w:val="-5"/>
        </w:rPr>
        <w:t> </w:t>
      </w:r>
      <w:r>
        <w:rPr/>
        <w:t>кровать</w:t>
      </w:r>
      <w:r>
        <w:rPr>
          <w:spacing w:val="-4"/>
        </w:rPr>
        <w:t> </w:t>
      </w:r>
      <w:r>
        <w:rPr/>
        <w:t>и</w:t>
      </w:r>
      <w:r>
        <w:rPr>
          <w:spacing w:val="-7"/>
        </w:rPr>
        <w:t> </w:t>
      </w:r>
      <w:r>
        <w:rPr/>
        <w:t>взяла</w:t>
      </w:r>
      <w:r>
        <w:rPr>
          <w:spacing w:val="-4"/>
        </w:rPr>
        <w:t> </w:t>
      </w:r>
      <w:r>
        <w:rPr/>
        <w:t>ружье.</w:t>
      </w:r>
      <w:r>
        <w:rPr>
          <w:spacing w:val="2"/>
        </w:rPr>
        <w:t> </w:t>
      </w:r>
      <w:r>
        <w:rPr/>
        <w:t>Дом</w:t>
      </w:r>
      <w:r>
        <w:rPr>
          <w:spacing w:val="-4"/>
        </w:rPr>
        <w:t> </w:t>
      </w:r>
      <w:r>
        <w:rPr/>
        <w:t>поднялся</w:t>
      </w:r>
      <w:r>
        <w:rPr>
          <w:spacing w:val="-5"/>
        </w:rPr>
        <w:t> </w:t>
      </w:r>
      <w:r>
        <w:rPr/>
        <w:t>еще</w:t>
      </w:r>
      <w:r>
        <w:rPr>
          <w:spacing w:val="-5"/>
        </w:rPr>
        <w:t> </w:t>
      </w:r>
      <w:r>
        <w:rPr>
          <w:spacing w:val="-2"/>
        </w:rPr>
        <w:t>выше:</w:t>
      </w:r>
    </w:p>
    <w:p>
      <w:pPr>
        <w:pStyle w:val="BodyText"/>
        <w:tabs>
          <w:tab w:pos="813" w:val="left" w:leader="none"/>
        </w:tabs>
        <w:spacing w:line="254" w:lineRule="auto" w:before="21"/>
        <w:ind w:left="813" w:right="197" w:hanging="570"/>
      </w:pPr>
      <w:r>
        <w:rPr>
          <w:spacing w:val="-6"/>
          <w:position w:val="-1"/>
          <w:sz w:val="20"/>
        </w:rPr>
        <w:t>90</w:t>
      </w:r>
      <w:r>
        <w:rPr>
          <w:position w:val="-1"/>
          <w:sz w:val="20"/>
        </w:rPr>
        <w:tab/>
      </w:r>
      <w:r>
        <w:rPr/>
        <w:t>он уже не касался берега, когда река качала его. Еда согрела ее. Она могла избавиться от кота,</w:t>
      </w:r>
      <w:r>
        <w:rPr>
          <w:spacing w:val="-1"/>
        </w:rPr>
        <w:t> </w:t>
      </w:r>
      <w:r>
        <w:rPr/>
        <w:t>пока</w:t>
      </w:r>
      <w:r>
        <w:rPr>
          <w:spacing w:val="-4"/>
        </w:rPr>
        <w:t> </w:t>
      </w:r>
      <w:r>
        <w:rPr/>
        <w:t>еще</w:t>
      </w:r>
      <w:r>
        <w:rPr>
          <w:spacing w:val="-4"/>
        </w:rPr>
        <w:t> </w:t>
      </w:r>
      <w:r>
        <w:rPr/>
        <w:t>свет</w:t>
      </w:r>
      <w:r>
        <w:rPr>
          <w:spacing w:val="-4"/>
        </w:rPr>
        <w:t> </w:t>
      </w:r>
      <w:r>
        <w:rPr/>
        <w:t>проходит</w:t>
      </w:r>
      <w:r>
        <w:rPr>
          <w:spacing w:val="-2"/>
        </w:rPr>
        <w:t> </w:t>
      </w:r>
      <w:r>
        <w:rPr/>
        <w:t>сквозь</w:t>
      </w:r>
      <w:r>
        <w:rPr>
          <w:spacing w:val="-4"/>
        </w:rPr>
        <w:t> </w:t>
      </w:r>
      <w:r>
        <w:rPr/>
        <w:t>дождь.</w:t>
      </w:r>
      <w:r>
        <w:rPr>
          <w:spacing w:val="-1"/>
        </w:rPr>
        <w:t> </w:t>
      </w:r>
      <w:r>
        <w:rPr/>
        <w:t>Она</w:t>
      </w:r>
      <w:r>
        <w:rPr>
          <w:spacing w:val="-2"/>
        </w:rPr>
        <w:t> </w:t>
      </w:r>
      <w:r>
        <w:rPr/>
        <w:t>медленно</w:t>
      </w:r>
      <w:r>
        <w:rPr>
          <w:spacing w:val="-4"/>
        </w:rPr>
        <w:t> </w:t>
      </w:r>
      <w:r>
        <w:rPr/>
        <w:t>поползла</w:t>
      </w:r>
      <w:r>
        <w:rPr>
          <w:spacing w:val="-2"/>
        </w:rPr>
        <w:t> </w:t>
      </w:r>
      <w:r>
        <w:rPr/>
        <w:t>к</w:t>
      </w:r>
      <w:r>
        <w:rPr>
          <w:spacing w:val="-6"/>
        </w:rPr>
        <w:t> </w:t>
      </w:r>
      <w:r>
        <w:rPr/>
        <w:t>окну. Он</w:t>
      </w:r>
      <w:r>
        <w:rPr>
          <w:spacing w:val="-3"/>
        </w:rPr>
        <w:t> </w:t>
      </w:r>
      <w:r>
        <w:rPr/>
        <w:t>был</w:t>
      </w:r>
      <w:r>
        <w:rPr>
          <w:spacing w:val="-3"/>
        </w:rPr>
        <w:t> </w:t>
      </w:r>
      <w:r>
        <w:rPr/>
        <w:t>все</w:t>
      </w:r>
      <w:r>
        <w:rPr>
          <w:spacing w:val="-4"/>
        </w:rPr>
        <w:t> </w:t>
      </w:r>
      <w:r>
        <w:rPr/>
        <w:t>еще там, мяукал и бродил по крыльцу. Она смотрела на него долго, без боязни. Затем, даже не думая о своих действиях, она отложила винтовку, обошла кровать и направилась на кухню.</w:t>
      </w:r>
    </w:p>
    <w:p>
      <w:pPr>
        <w:spacing w:after="0" w:line="254" w:lineRule="auto"/>
        <w:sectPr>
          <w:pgSz w:w="11910" w:h="16840"/>
          <w:pgMar w:header="0" w:footer="1194" w:top="860" w:bottom="1380" w:left="320" w:right="1020"/>
        </w:sectPr>
      </w:pPr>
    </w:p>
    <w:p>
      <w:pPr>
        <w:pStyle w:val="BodyText"/>
        <w:spacing w:before="6"/>
        <w:rPr>
          <w:sz w:val="32"/>
        </w:rPr>
      </w:pPr>
    </w:p>
    <w:p>
      <w:pPr>
        <w:spacing w:before="0"/>
        <w:ind w:left="184" w:right="0" w:firstLine="0"/>
        <w:jc w:val="left"/>
        <w:rPr>
          <w:sz w:val="20"/>
        </w:rPr>
      </w:pPr>
      <w:r>
        <w:rPr>
          <w:spacing w:val="-5"/>
          <w:sz w:val="20"/>
        </w:rPr>
        <w:t>95</w:t>
      </w:r>
    </w:p>
    <w:p>
      <w:pPr>
        <w:pStyle w:val="BodyText"/>
      </w:pPr>
    </w:p>
    <w:p>
      <w:pPr>
        <w:pStyle w:val="BodyText"/>
      </w:pPr>
    </w:p>
    <w:p>
      <w:pPr>
        <w:pStyle w:val="BodyText"/>
      </w:pPr>
    </w:p>
    <w:p>
      <w:pPr>
        <w:pStyle w:val="BodyText"/>
      </w:pPr>
    </w:p>
    <w:p>
      <w:pPr>
        <w:pStyle w:val="BodyText"/>
      </w:pPr>
    </w:p>
    <w:p>
      <w:pPr>
        <w:pStyle w:val="BodyText"/>
        <w:spacing w:before="2"/>
        <w:rPr>
          <w:sz w:val="32"/>
        </w:rPr>
      </w:pPr>
    </w:p>
    <w:p>
      <w:pPr>
        <w:spacing w:before="0"/>
        <w:ind w:left="114" w:right="0" w:firstLine="0"/>
        <w:jc w:val="left"/>
        <w:rPr>
          <w:sz w:val="20"/>
        </w:rPr>
      </w:pPr>
      <w:r>
        <w:rPr>
          <w:spacing w:val="-5"/>
          <w:sz w:val="20"/>
        </w:rPr>
        <w:t>100</w:t>
      </w:r>
    </w:p>
    <w:p>
      <w:pPr>
        <w:pStyle w:val="BodyText"/>
      </w:pPr>
    </w:p>
    <w:p>
      <w:pPr>
        <w:pStyle w:val="BodyText"/>
      </w:pPr>
    </w:p>
    <w:p>
      <w:pPr>
        <w:pStyle w:val="BodyText"/>
      </w:pPr>
    </w:p>
    <w:p>
      <w:pPr>
        <w:pStyle w:val="BodyText"/>
        <w:spacing w:before="7"/>
        <w:rPr>
          <w:sz w:val="29"/>
        </w:rPr>
      </w:pPr>
    </w:p>
    <w:p>
      <w:pPr>
        <w:spacing w:before="0"/>
        <w:ind w:left="116" w:right="0" w:firstLine="0"/>
        <w:jc w:val="left"/>
        <w:rPr>
          <w:sz w:val="20"/>
        </w:rPr>
      </w:pPr>
      <w:r>
        <w:rPr>
          <w:spacing w:val="-5"/>
          <w:sz w:val="20"/>
        </w:rPr>
        <w:t>105</w:t>
      </w:r>
    </w:p>
    <w:p>
      <w:pPr>
        <w:pStyle w:val="BodyText"/>
        <w:spacing w:line="259" w:lineRule="auto" w:before="81"/>
        <w:ind w:left="114"/>
      </w:pPr>
      <w:r>
        <w:rPr/>
        <w:br w:type="column"/>
      </w:r>
      <w:r>
        <w:rPr/>
        <w:t>Позади</w:t>
      </w:r>
      <w:r>
        <w:rPr>
          <w:spacing w:val="-3"/>
        </w:rPr>
        <w:t> </w:t>
      </w:r>
      <w:r>
        <w:rPr/>
        <w:t>двигался</w:t>
      </w:r>
      <w:r>
        <w:rPr>
          <w:spacing w:val="-4"/>
        </w:rPr>
        <w:t> </w:t>
      </w:r>
      <w:r>
        <w:rPr/>
        <w:t>беспокойный</w:t>
      </w:r>
      <w:r>
        <w:rPr>
          <w:spacing w:val="-3"/>
        </w:rPr>
        <w:t> </w:t>
      </w:r>
      <w:r>
        <w:rPr/>
        <w:t>кот.</w:t>
      </w:r>
      <w:r>
        <w:rPr>
          <w:spacing w:val="-4"/>
        </w:rPr>
        <w:t> </w:t>
      </w:r>
      <w:r>
        <w:rPr/>
        <w:t>Она</w:t>
      </w:r>
      <w:r>
        <w:rPr>
          <w:spacing w:val="-2"/>
        </w:rPr>
        <w:t> </w:t>
      </w:r>
      <w:r>
        <w:rPr/>
        <w:t>схватила</w:t>
      </w:r>
      <w:r>
        <w:rPr>
          <w:spacing w:val="-3"/>
        </w:rPr>
        <w:t> </w:t>
      </w:r>
      <w:r>
        <w:rPr/>
        <w:t>остатки</w:t>
      </w:r>
      <w:r>
        <w:rPr>
          <w:spacing w:val="-6"/>
        </w:rPr>
        <w:t> </w:t>
      </w:r>
      <w:r>
        <w:rPr/>
        <w:t>ветчины,</w:t>
      </w:r>
      <w:r>
        <w:rPr>
          <w:spacing w:val="-4"/>
        </w:rPr>
        <w:t> </w:t>
      </w:r>
      <w:r>
        <w:rPr/>
        <w:t>вернулась</w:t>
      </w:r>
      <w:r>
        <w:rPr>
          <w:spacing w:val="-3"/>
        </w:rPr>
        <w:t> </w:t>
      </w:r>
      <w:r>
        <w:rPr/>
        <w:t>по</w:t>
      </w:r>
      <w:r>
        <w:rPr>
          <w:spacing w:val="-5"/>
        </w:rPr>
        <w:t> </w:t>
      </w:r>
      <w:r>
        <w:rPr/>
        <w:t>скрипящему полу к окну и выбросила их в разбитое стекло.</w:t>
      </w:r>
    </w:p>
    <w:p>
      <w:pPr>
        <w:pStyle w:val="BodyText"/>
        <w:spacing w:line="259" w:lineRule="auto" w:before="160"/>
        <w:ind w:left="114" w:right="175"/>
      </w:pPr>
      <w:r>
        <w:rPr/>
        <w:t>По ту сторону раздалось голодное рычание, а затем что-то наподобие удивления от животного</w:t>
      </w:r>
      <w:r>
        <w:rPr>
          <w:spacing w:val="-5"/>
        </w:rPr>
        <w:t> </w:t>
      </w:r>
      <w:r>
        <w:rPr/>
        <w:t>передалось</w:t>
      </w:r>
      <w:r>
        <w:rPr>
          <w:spacing w:val="-7"/>
        </w:rPr>
        <w:t> </w:t>
      </w:r>
      <w:r>
        <w:rPr/>
        <w:t>ей.</w:t>
      </w:r>
      <w:r>
        <w:rPr>
          <w:spacing w:val="-1"/>
        </w:rPr>
        <w:t> </w:t>
      </w:r>
      <w:r>
        <w:rPr/>
        <w:t>Пораженная</w:t>
      </w:r>
      <w:r>
        <w:rPr>
          <w:spacing w:val="-2"/>
        </w:rPr>
        <w:t> </w:t>
      </w:r>
      <w:r>
        <w:rPr/>
        <w:t>тем,</w:t>
      </w:r>
      <w:r>
        <w:rPr>
          <w:spacing w:val="-4"/>
        </w:rPr>
        <w:t> </w:t>
      </w:r>
      <w:r>
        <w:rPr/>
        <w:t>что</w:t>
      </w:r>
      <w:r>
        <w:rPr>
          <w:spacing w:val="-3"/>
        </w:rPr>
        <w:t> </w:t>
      </w:r>
      <w:r>
        <w:rPr/>
        <w:t>сделала,</w:t>
      </w:r>
      <w:r>
        <w:rPr>
          <w:spacing w:val="-1"/>
        </w:rPr>
        <w:t> </w:t>
      </w:r>
      <w:r>
        <w:rPr/>
        <w:t>она</w:t>
      </w:r>
      <w:r>
        <w:rPr>
          <w:spacing w:val="-5"/>
        </w:rPr>
        <w:t> </w:t>
      </w:r>
      <w:r>
        <w:rPr/>
        <w:t>бросилась</w:t>
      </w:r>
      <w:r>
        <w:rPr>
          <w:spacing w:val="-2"/>
        </w:rPr>
        <w:t> </w:t>
      </w:r>
      <w:r>
        <w:rPr/>
        <w:t>назад</w:t>
      </w:r>
      <w:r>
        <w:rPr>
          <w:spacing w:val="-2"/>
        </w:rPr>
        <w:t> </w:t>
      </w:r>
      <w:r>
        <w:rPr/>
        <w:t>к</w:t>
      </w:r>
      <w:r>
        <w:rPr>
          <w:spacing w:val="-5"/>
        </w:rPr>
        <w:t> </w:t>
      </w:r>
      <w:r>
        <w:rPr/>
        <w:t>кровати. Она слышала, как пантера разрывала мясо. А дом все качался вместе с ней.</w:t>
      </w:r>
    </w:p>
    <w:p>
      <w:pPr>
        <w:pStyle w:val="BodyText"/>
        <w:spacing w:before="159"/>
        <w:ind w:left="114"/>
      </w:pPr>
      <w:r>
        <w:rPr/>
        <w:t>Как</w:t>
      </w:r>
      <w:r>
        <w:rPr>
          <w:spacing w:val="-7"/>
        </w:rPr>
        <w:t> </w:t>
      </w:r>
      <w:r>
        <w:rPr/>
        <w:t>только</w:t>
      </w:r>
      <w:r>
        <w:rPr>
          <w:spacing w:val="-4"/>
        </w:rPr>
        <w:t> </w:t>
      </w:r>
      <w:r>
        <w:rPr/>
        <w:t>она</w:t>
      </w:r>
      <w:r>
        <w:rPr>
          <w:spacing w:val="-6"/>
        </w:rPr>
        <w:t> </w:t>
      </w:r>
      <w:r>
        <w:rPr/>
        <w:t>проснулась,</w:t>
      </w:r>
      <w:r>
        <w:rPr>
          <w:spacing w:val="-3"/>
        </w:rPr>
        <w:t> </w:t>
      </w:r>
      <w:r>
        <w:rPr/>
        <w:t>она</w:t>
      </w:r>
      <w:r>
        <w:rPr>
          <w:spacing w:val="-6"/>
        </w:rPr>
        <w:t> </w:t>
      </w:r>
      <w:r>
        <w:rPr/>
        <w:t>сразу</w:t>
      </w:r>
      <w:r>
        <w:rPr>
          <w:spacing w:val="-6"/>
        </w:rPr>
        <w:t> </w:t>
      </w:r>
      <w:r>
        <w:rPr/>
        <w:t>же</w:t>
      </w:r>
      <w:r>
        <w:rPr>
          <w:spacing w:val="-7"/>
        </w:rPr>
        <w:t> </w:t>
      </w:r>
      <w:r>
        <w:rPr/>
        <w:t>поняла,</w:t>
      </w:r>
      <w:r>
        <w:rPr>
          <w:spacing w:val="-5"/>
        </w:rPr>
        <w:t> </w:t>
      </w:r>
      <w:r>
        <w:rPr/>
        <w:t>что</w:t>
      </w:r>
      <w:r>
        <w:rPr>
          <w:spacing w:val="-6"/>
        </w:rPr>
        <w:t> </w:t>
      </w:r>
      <w:r>
        <w:rPr/>
        <w:t>все</w:t>
      </w:r>
      <w:r>
        <w:rPr>
          <w:spacing w:val="-3"/>
        </w:rPr>
        <w:t> </w:t>
      </w:r>
      <w:r>
        <w:rPr/>
        <w:t>изменилось.</w:t>
      </w:r>
      <w:r>
        <w:rPr>
          <w:spacing w:val="-2"/>
        </w:rPr>
        <w:t> </w:t>
      </w:r>
      <w:r>
        <w:rPr/>
        <w:t>Дождь</w:t>
      </w:r>
      <w:r>
        <w:rPr>
          <w:spacing w:val="-6"/>
        </w:rPr>
        <w:t> </w:t>
      </w:r>
      <w:r>
        <w:rPr>
          <w:spacing w:val="-2"/>
        </w:rPr>
        <w:t>прекратился.</w:t>
      </w:r>
    </w:p>
    <w:p>
      <w:pPr>
        <w:pStyle w:val="BodyText"/>
        <w:spacing w:line="259" w:lineRule="auto" w:before="179"/>
        <w:ind w:left="114" w:right="150"/>
      </w:pPr>
      <w:r>
        <w:rPr/>
        <w:t>По</w:t>
      </w:r>
      <w:r>
        <w:rPr>
          <w:spacing w:val="-3"/>
        </w:rPr>
        <w:t> </w:t>
      </w:r>
      <w:r>
        <w:rPr/>
        <w:t>движению</w:t>
      </w:r>
      <w:r>
        <w:rPr>
          <w:spacing w:val="-5"/>
        </w:rPr>
        <w:t> </w:t>
      </w:r>
      <w:r>
        <w:rPr/>
        <w:t>дома</w:t>
      </w:r>
      <w:r>
        <w:rPr>
          <w:spacing w:val="-5"/>
        </w:rPr>
        <w:t> </w:t>
      </w:r>
      <w:r>
        <w:rPr/>
        <w:t>она</w:t>
      </w:r>
      <w:r>
        <w:rPr>
          <w:spacing w:val="-5"/>
        </w:rPr>
        <w:t> </w:t>
      </w:r>
      <w:r>
        <w:rPr/>
        <w:t>осознала,</w:t>
      </w:r>
      <w:r>
        <w:rPr>
          <w:spacing w:val="-4"/>
        </w:rPr>
        <w:t> </w:t>
      </w:r>
      <w:r>
        <w:rPr/>
        <w:t>что</w:t>
      </w:r>
      <w:r>
        <w:rPr>
          <w:spacing w:val="-3"/>
        </w:rPr>
        <w:t> </w:t>
      </w:r>
      <w:r>
        <w:rPr/>
        <w:t>он</w:t>
      </w:r>
      <w:r>
        <w:rPr>
          <w:spacing w:val="-2"/>
        </w:rPr>
        <w:t> </w:t>
      </w:r>
      <w:r>
        <w:rPr/>
        <w:t>больше</w:t>
      </w:r>
      <w:r>
        <w:rPr>
          <w:spacing w:val="-2"/>
        </w:rPr>
        <w:t> </w:t>
      </w:r>
      <w:r>
        <w:rPr/>
        <w:t>не</w:t>
      </w:r>
      <w:r>
        <w:rPr>
          <w:spacing w:val="-5"/>
        </w:rPr>
        <w:t> </w:t>
      </w:r>
      <w:r>
        <w:rPr/>
        <w:t>качается.</w:t>
      </w:r>
      <w:r>
        <w:rPr>
          <w:spacing w:val="-2"/>
        </w:rPr>
        <w:t> </w:t>
      </w:r>
      <w:r>
        <w:rPr/>
        <w:t>Приоткрыв</w:t>
      </w:r>
      <w:r>
        <w:rPr>
          <w:spacing w:val="-2"/>
        </w:rPr>
        <w:t> </w:t>
      </w:r>
      <w:r>
        <w:rPr/>
        <w:t>дверь,</w:t>
      </w:r>
      <w:r>
        <w:rPr>
          <w:spacing w:val="-1"/>
        </w:rPr>
        <w:t> </w:t>
      </w:r>
      <w:r>
        <w:rPr/>
        <w:t>она</w:t>
      </w:r>
      <w:r>
        <w:rPr>
          <w:spacing w:val="-5"/>
        </w:rPr>
        <w:t> </w:t>
      </w:r>
      <w:r>
        <w:rPr/>
        <w:t>увидела сквозь разорванную сетку абсолютно другой мир. Дом стоял на своем прежнем месте, на берегу. Несколькими метрами ниже был все тот же поток реки, но сама река не покрывала землю между домом и дубом. И кот тоже исчез. От крыльца до дуба и, несомненно, на</w:t>
      </w:r>
      <w:r>
        <w:rPr/>
        <w:t> самом болоте были следы, уже нечеткие и почти исчезнувшие в топкой грязи. И там, на крыльце, валялась обглоданная до белизны кость, оставшаяся от ветчины.</w:t>
      </w:r>
    </w:p>
    <w:p>
      <w:pPr>
        <w:spacing w:after="0" w:line="259" w:lineRule="auto"/>
        <w:sectPr>
          <w:pgSz w:w="11910" w:h="16840"/>
          <w:pgMar w:header="0" w:footer="1194" w:top="860" w:bottom="1380" w:left="320" w:right="1020"/>
          <w:cols w:num="2" w:equalWidth="0">
            <w:col w:w="488" w:space="210"/>
            <w:col w:w="9872"/>
          </w:cols>
        </w:sectPr>
      </w:pPr>
    </w:p>
    <w:p>
      <w:pPr>
        <w:spacing w:line="259" w:lineRule="auto" w:before="81"/>
        <w:ind w:left="813" w:right="112" w:firstLine="0"/>
        <w:jc w:val="left"/>
        <w:rPr>
          <w:i/>
          <w:sz w:val="22"/>
        </w:rPr>
      </w:pPr>
      <w:r>
        <w:rPr>
          <w:i/>
          <w:sz w:val="22"/>
        </w:rPr>
        <w:t>Используйте</w:t>
      </w:r>
      <w:r>
        <w:rPr>
          <w:i/>
          <w:spacing w:val="-5"/>
          <w:sz w:val="22"/>
        </w:rPr>
        <w:t> </w:t>
      </w:r>
      <w:r>
        <w:rPr>
          <w:i/>
          <w:sz w:val="22"/>
        </w:rPr>
        <w:t>рассказ</w:t>
      </w:r>
      <w:r>
        <w:rPr>
          <w:i/>
          <w:spacing w:val="-5"/>
          <w:sz w:val="22"/>
        </w:rPr>
        <w:t> </w:t>
      </w:r>
      <w:r>
        <w:rPr>
          <w:i/>
          <w:sz w:val="22"/>
        </w:rPr>
        <w:t>«Подарок»,</w:t>
      </w:r>
      <w:r>
        <w:rPr>
          <w:i/>
          <w:spacing w:val="-2"/>
          <w:sz w:val="22"/>
        </w:rPr>
        <w:t> </w:t>
      </w:r>
      <w:r>
        <w:rPr>
          <w:i/>
          <w:sz w:val="22"/>
        </w:rPr>
        <w:t>приведенный</w:t>
      </w:r>
      <w:r>
        <w:rPr>
          <w:i/>
          <w:spacing w:val="-2"/>
          <w:sz w:val="22"/>
        </w:rPr>
        <w:t> </w:t>
      </w:r>
      <w:r>
        <w:rPr>
          <w:i/>
          <w:sz w:val="22"/>
        </w:rPr>
        <w:t>на</w:t>
      </w:r>
      <w:r>
        <w:rPr>
          <w:i/>
          <w:spacing w:val="-5"/>
          <w:sz w:val="22"/>
        </w:rPr>
        <w:t> </w:t>
      </w:r>
      <w:r>
        <w:rPr>
          <w:i/>
          <w:sz w:val="22"/>
        </w:rPr>
        <w:t>предыдущих</w:t>
      </w:r>
      <w:r>
        <w:rPr>
          <w:i/>
          <w:spacing w:val="-3"/>
          <w:sz w:val="22"/>
        </w:rPr>
        <w:t> </w:t>
      </w:r>
      <w:r>
        <w:rPr>
          <w:i/>
          <w:sz w:val="22"/>
        </w:rPr>
        <w:t>страницах,</w:t>
      </w:r>
      <w:r>
        <w:rPr>
          <w:i/>
          <w:spacing w:val="-4"/>
          <w:sz w:val="22"/>
        </w:rPr>
        <w:t> </w:t>
      </w:r>
      <w:r>
        <w:rPr>
          <w:i/>
          <w:sz w:val="22"/>
        </w:rPr>
        <w:t>для</w:t>
      </w:r>
      <w:r>
        <w:rPr>
          <w:i/>
          <w:spacing w:val="-4"/>
          <w:sz w:val="22"/>
        </w:rPr>
        <w:t> </w:t>
      </w:r>
      <w:r>
        <w:rPr>
          <w:i/>
          <w:sz w:val="22"/>
        </w:rPr>
        <w:t>ответа</w:t>
      </w:r>
      <w:r>
        <w:rPr>
          <w:i/>
          <w:spacing w:val="-5"/>
          <w:sz w:val="22"/>
        </w:rPr>
        <w:t> </w:t>
      </w:r>
      <w:r>
        <w:rPr>
          <w:i/>
          <w:sz w:val="22"/>
        </w:rPr>
        <w:t>на</w:t>
      </w:r>
      <w:r>
        <w:rPr>
          <w:i/>
          <w:sz w:val="22"/>
        </w:rPr>
        <w:t> последующие вопросы. (Обратите внимание, что для более четкой ориентации по тексту при ответе на вопросы слева от текста указаны номера строк.)</w:t>
      </w:r>
    </w:p>
    <w:p>
      <w:pPr>
        <w:pStyle w:val="Heading4"/>
        <w:spacing w:before="158"/>
        <w:ind w:left="813"/>
      </w:pPr>
      <w:r>
        <w:rPr/>
        <w:t>Вопрос</w:t>
      </w:r>
      <w:r>
        <w:rPr>
          <w:spacing w:val="-2"/>
        </w:rPr>
        <w:t> </w:t>
      </w:r>
      <w:r>
        <w:rPr/>
        <w:t>1:</w:t>
      </w:r>
      <w:r>
        <w:rPr>
          <w:spacing w:val="-2"/>
        </w:rPr>
        <w:t> ПОДАРОК</w:t>
      </w:r>
    </w:p>
    <w:p>
      <w:pPr>
        <w:pStyle w:val="BodyText"/>
        <w:spacing w:before="181"/>
        <w:ind w:left="813"/>
      </w:pPr>
      <w:r>
        <w:rPr/>
        <w:t>В</w:t>
      </w:r>
      <w:r>
        <w:rPr>
          <w:spacing w:val="-5"/>
        </w:rPr>
        <w:t> </w:t>
      </w:r>
      <w:r>
        <w:rPr/>
        <w:t>какой</w:t>
      </w:r>
      <w:r>
        <w:rPr>
          <w:spacing w:val="-6"/>
        </w:rPr>
        <w:t> </w:t>
      </w:r>
      <w:r>
        <w:rPr/>
        <w:t>ситуации</w:t>
      </w:r>
      <w:r>
        <w:rPr>
          <w:spacing w:val="-4"/>
        </w:rPr>
        <w:t> </w:t>
      </w:r>
      <w:r>
        <w:rPr/>
        <w:t>находится</w:t>
      </w:r>
      <w:r>
        <w:rPr>
          <w:spacing w:val="-6"/>
        </w:rPr>
        <w:t> </w:t>
      </w:r>
      <w:r>
        <w:rPr/>
        <w:t>женщина</w:t>
      </w:r>
      <w:r>
        <w:rPr>
          <w:spacing w:val="-6"/>
        </w:rPr>
        <w:t> </w:t>
      </w:r>
      <w:r>
        <w:rPr/>
        <w:t>в</w:t>
      </w:r>
      <w:r>
        <w:rPr>
          <w:spacing w:val="-4"/>
        </w:rPr>
        <w:t> </w:t>
      </w:r>
      <w:r>
        <w:rPr/>
        <w:t>самом</w:t>
      </w:r>
      <w:r>
        <w:rPr>
          <w:spacing w:val="-9"/>
        </w:rPr>
        <w:t> </w:t>
      </w:r>
      <w:r>
        <w:rPr/>
        <w:t>начале</w:t>
      </w:r>
      <w:r>
        <w:rPr>
          <w:spacing w:val="-6"/>
        </w:rPr>
        <w:t> </w:t>
      </w:r>
      <w:r>
        <w:rPr>
          <w:spacing w:val="-2"/>
        </w:rPr>
        <w:t>рассказа?</w:t>
      </w:r>
    </w:p>
    <w:p>
      <w:pPr>
        <w:pStyle w:val="ListParagraph"/>
        <w:numPr>
          <w:ilvl w:val="0"/>
          <w:numId w:val="21"/>
        </w:numPr>
        <w:tabs>
          <w:tab w:pos="1171" w:val="left" w:leader="none"/>
        </w:tabs>
        <w:spacing w:line="240" w:lineRule="auto" w:before="182" w:after="0"/>
        <w:ind w:left="1170" w:right="0" w:hanging="358"/>
        <w:jc w:val="left"/>
        <w:rPr>
          <w:sz w:val="22"/>
        </w:rPr>
      </w:pPr>
      <w:r>
        <w:rPr>
          <w:sz w:val="22"/>
        </w:rPr>
        <w:t>Она</w:t>
      </w:r>
      <w:r>
        <w:rPr>
          <w:spacing w:val="-9"/>
          <w:sz w:val="22"/>
        </w:rPr>
        <w:t> </w:t>
      </w:r>
      <w:r>
        <w:rPr>
          <w:sz w:val="22"/>
        </w:rPr>
        <w:t>слишком</w:t>
      </w:r>
      <w:r>
        <w:rPr>
          <w:spacing w:val="-6"/>
          <w:sz w:val="22"/>
        </w:rPr>
        <w:t> </w:t>
      </w:r>
      <w:r>
        <w:rPr>
          <w:sz w:val="22"/>
        </w:rPr>
        <w:t>слаба</w:t>
      </w:r>
      <w:r>
        <w:rPr>
          <w:spacing w:val="-6"/>
          <w:sz w:val="22"/>
        </w:rPr>
        <w:t> </w:t>
      </w:r>
      <w:r>
        <w:rPr>
          <w:sz w:val="22"/>
        </w:rPr>
        <w:t>от</w:t>
      </w:r>
      <w:r>
        <w:rPr>
          <w:spacing w:val="-7"/>
          <w:sz w:val="22"/>
        </w:rPr>
        <w:t> </w:t>
      </w:r>
      <w:r>
        <w:rPr>
          <w:sz w:val="22"/>
        </w:rPr>
        <w:t>голода,</w:t>
      </w:r>
      <w:r>
        <w:rPr>
          <w:spacing w:val="-5"/>
          <w:sz w:val="22"/>
        </w:rPr>
        <w:t> </w:t>
      </w:r>
      <w:r>
        <w:rPr>
          <w:sz w:val="22"/>
        </w:rPr>
        <w:t>чтобы</w:t>
      </w:r>
      <w:r>
        <w:rPr>
          <w:spacing w:val="-5"/>
          <w:sz w:val="22"/>
        </w:rPr>
        <w:t> </w:t>
      </w:r>
      <w:r>
        <w:rPr>
          <w:sz w:val="22"/>
        </w:rPr>
        <w:t>покинуть</w:t>
      </w:r>
      <w:r>
        <w:rPr>
          <w:spacing w:val="-4"/>
          <w:sz w:val="22"/>
        </w:rPr>
        <w:t> дом.</w:t>
      </w:r>
    </w:p>
    <w:p>
      <w:pPr>
        <w:pStyle w:val="ListParagraph"/>
        <w:numPr>
          <w:ilvl w:val="0"/>
          <w:numId w:val="21"/>
        </w:numPr>
        <w:tabs>
          <w:tab w:pos="1171" w:val="left" w:leader="none"/>
        </w:tabs>
        <w:spacing w:line="240" w:lineRule="auto" w:before="179" w:after="0"/>
        <w:ind w:left="1170" w:right="0" w:hanging="358"/>
        <w:jc w:val="left"/>
        <w:rPr>
          <w:sz w:val="22"/>
        </w:rPr>
      </w:pPr>
      <w:r>
        <w:rPr>
          <w:sz w:val="22"/>
        </w:rPr>
        <w:t>Она</w:t>
      </w:r>
      <w:r>
        <w:rPr>
          <w:spacing w:val="-6"/>
          <w:sz w:val="22"/>
        </w:rPr>
        <w:t> </w:t>
      </w:r>
      <w:r>
        <w:rPr>
          <w:sz w:val="22"/>
        </w:rPr>
        <w:t>защищается</w:t>
      </w:r>
      <w:r>
        <w:rPr>
          <w:spacing w:val="-6"/>
          <w:sz w:val="22"/>
        </w:rPr>
        <w:t> </w:t>
      </w:r>
      <w:r>
        <w:rPr>
          <w:sz w:val="22"/>
        </w:rPr>
        <w:t>от</w:t>
      </w:r>
      <w:r>
        <w:rPr>
          <w:spacing w:val="-6"/>
          <w:sz w:val="22"/>
        </w:rPr>
        <w:t> </w:t>
      </w:r>
      <w:r>
        <w:rPr>
          <w:sz w:val="22"/>
        </w:rPr>
        <w:t>дикого</w:t>
      </w:r>
      <w:r>
        <w:rPr>
          <w:spacing w:val="-4"/>
          <w:sz w:val="22"/>
        </w:rPr>
        <w:t> </w:t>
      </w:r>
      <w:r>
        <w:rPr>
          <w:spacing w:val="-2"/>
          <w:sz w:val="22"/>
        </w:rPr>
        <w:t>животного.</w:t>
      </w:r>
    </w:p>
    <w:p>
      <w:pPr>
        <w:pStyle w:val="ListParagraph"/>
        <w:numPr>
          <w:ilvl w:val="0"/>
          <w:numId w:val="21"/>
        </w:numPr>
        <w:tabs>
          <w:tab w:pos="1171" w:val="left" w:leader="none"/>
        </w:tabs>
        <w:spacing w:line="240" w:lineRule="auto" w:before="179" w:after="0"/>
        <w:ind w:left="1170" w:right="0" w:hanging="358"/>
        <w:jc w:val="left"/>
        <w:rPr>
          <w:sz w:val="22"/>
        </w:rPr>
      </w:pPr>
      <w:r>
        <w:rPr>
          <w:sz w:val="22"/>
        </w:rPr>
        <w:t>Ее</w:t>
      </w:r>
      <w:r>
        <w:rPr>
          <w:spacing w:val="-4"/>
          <w:sz w:val="22"/>
        </w:rPr>
        <w:t> </w:t>
      </w:r>
      <w:r>
        <w:rPr>
          <w:sz w:val="22"/>
        </w:rPr>
        <w:t>дом</w:t>
      </w:r>
      <w:r>
        <w:rPr>
          <w:spacing w:val="-4"/>
          <w:sz w:val="22"/>
        </w:rPr>
        <w:t> </w:t>
      </w:r>
      <w:r>
        <w:rPr>
          <w:sz w:val="22"/>
        </w:rPr>
        <w:t>окружен</w:t>
      </w:r>
      <w:r>
        <w:rPr>
          <w:spacing w:val="-3"/>
          <w:sz w:val="22"/>
        </w:rPr>
        <w:t> </w:t>
      </w:r>
      <w:r>
        <w:rPr>
          <w:sz w:val="22"/>
        </w:rPr>
        <w:t>водой</w:t>
      </w:r>
      <w:r>
        <w:rPr>
          <w:spacing w:val="-5"/>
          <w:sz w:val="22"/>
        </w:rPr>
        <w:t> </w:t>
      </w:r>
      <w:r>
        <w:rPr>
          <w:sz w:val="22"/>
        </w:rPr>
        <w:t>в</w:t>
      </w:r>
      <w:r>
        <w:rPr>
          <w:spacing w:val="-3"/>
          <w:sz w:val="22"/>
        </w:rPr>
        <w:t> </w:t>
      </w:r>
      <w:r>
        <w:rPr>
          <w:sz w:val="22"/>
        </w:rPr>
        <w:t>результате</w:t>
      </w:r>
      <w:r>
        <w:rPr>
          <w:spacing w:val="-5"/>
          <w:sz w:val="22"/>
        </w:rPr>
        <w:t> </w:t>
      </w:r>
      <w:r>
        <w:rPr>
          <w:spacing w:val="-2"/>
          <w:sz w:val="22"/>
        </w:rPr>
        <w:t>наводнения.</w:t>
      </w:r>
    </w:p>
    <w:p>
      <w:pPr>
        <w:pStyle w:val="ListParagraph"/>
        <w:numPr>
          <w:ilvl w:val="0"/>
          <w:numId w:val="21"/>
        </w:numPr>
        <w:tabs>
          <w:tab w:pos="1171" w:val="left" w:leader="none"/>
        </w:tabs>
        <w:spacing w:line="240" w:lineRule="auto" w:before="181" w:after="0"/>
        <w:ind w:left="1170" w:right="0" w:hanging="358"/>
        <w:jc w:val="left"/>
        <w:rPr>
          <w:sz w:val="22"/>
        </w:rPr>
      </w:pPr>
      <w:r>
        <w:rPr>
          <w:sz w:val="22"/>
        </w:rPr>
        <w:t>Вышедшая</w:t>
      </w:r>
      <w:r>
        <w:rPr>
          <w:spacing w:val="-2"/>
          <w:sz w:val="22"/>
        </w:rPr>
        <w:t> </w:t>
      </w:r>
      <w:r>
        <w:rPr>
          <w:sz w:val="22"/>
        </w:rPr>
        <w:t>из</w:t>
      </w:r>
      <w:r>
        <w:rPr>
          <w:spacing w:val="-5"/>
          <w:sz w:val="22"/>
        </w:rPr>
        <w:t> </w:t>
      </w:r>
      <w:r>
        <w:rPr>
          <w:sz w:val="22"/>
        </w:rPr>
        <w:t>берегов</w:t>
      </w:r>
      <w:r>
        <w:rPr>
          <w:spacing w:val="-7"/>
          <w:sz w:val="22"/>
        </w:rPr>
        <w:t> </w:t>
      </w:r>
      <w:r>
        <w:rPr>
          <w:sz w:val="22"/>
        </w:rPr>
        <w:t>река</w:t>
      </w:r>
      <w:r>
        <w:rPr>
          <w:spacing w:val="-3"/>
          <w:sz w:val="22"/>
        </w:rPr>
        <w:t> </w:t>
      </w:r>
      <w:r>
        <w:rPr>
          <w:sz w:val="22"/>
        </w:rPr>
        <w:t>унесла</w:t>
      </w:r>
      <w:r>
        <w:rPr>
          <w:spacing w:val="-3"/>
          <w:sz w:val="22"/>
        </w:rPr>
        <w:t> </w:t>
      </w:r>
      <w:r>
        <w:rPr>
          <w:sz w:val="22"/>
        </w:rPr>
        <w:t>ее</w:t>
      </w:r>
      <w:r>
        <w:rPr>
          <w:spacing w:val="-5"/>
          <w:sz w:val="22"/>
        </w:rPr>
        <w:t> </w:t>
      </w:r>
      <w:r>
        <w:rPr>
          <w:sz w:val="22"/>
        </w:rPr>
        <w:t>дом</w:t>
      </w:r>
      <w:r>
        <w:rPr>
          <w:spacing w:val="-6"/>
          <w:sz w:val="22"/>
        </w:rPr>
        <w:t> </w:t>
      </w:r>
      <w:r>
        <w:rPr>
          <w:sz w:val="22"/>
        </w:rPr>
        <w:t>по</w:t>
      </w:r>
      <w:r>
        <w:rPr>
          <w:spacing w:val="-6"/>
          <w:sz w:val="22"/>
        </w:rPr>
        <w:t> </w:t>
      </w:r>
      <w:r>
        <w:rPr>
          <w:spacing w:val="-2"/>
          <w:sz w:val="22"/>
        </w:rPr>
        <w:t>течению.</w:t>
      </w:r>
    </w:p>
    <w:p>
      <w:pPr>
        <w:pStyle w:val="Heading3"/>
        <w:spacing w:before="177"/>
        <w:ind w:left="813"/>
      </w:pPr>
      <w:r>
        <w:rPr/>
        <w:t>ПОДАРОК:</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1</w:t>
      </w:r>
    </w:p>
    <w:p>
      <w:pPr>
        <w:pStyle w:val="BodyText"/>
        <w:spacing w:line="256" w:lineRule="auto" w:before="184"/>
        <w:ind w:left="2798" w:right="143" w:hanging="1985"/>
      </w:pPr>
      <w:r>
        <w:rPr/>
        <w:t>ЦЕЛЬ</w:t>
      </w:r>
      <w:r>
        <w:rPr>
          <w:spacing w:val="-5"/>
        </w:rPr>
        <w:t> </w:t>
      </w:r>
      <w:r>
        <w:rPr/>
        <w:t>ВОПРОСА:</w:t>
      </w:r>
      <w:r>
        <w:rPr>
          <w:spacing w:val="-4"/>
        </w:rPr>
        <w:t> </w:t>
      </w:r>
      <w:r>
        <w:rPr/>
        <w:t>Формирование</w:t>
      </w:r>
      <w:r>
        <w:rPr>
          <w:spacing w:val="-5"/>
        </w:rPr>
        <w:t> </w:t>
      </w:r>
      <w:r>
        <w:rPr/>
        <w:t>широкого</w:t>
      </w:r>
      <w:r>
        <w:rPr>
          <w:spacing w:val="-5"/>
        </w:rPr>
        <w:t> </w:t>
      </w:r>
      <w:r>
        <w:rPr/>
        <w:t>понимания:</w:t>
      </w:r>
      <w:r>
        <w:rPr>
          <w:spacing w:val="-3"/>
        </w:rPr>
        <w:t> </w:t>
      </w:r>
      <w:r>
        <w:rPr/>
        <w:t>определение</w:t>
      </w:r>
      <w:r>
        <w:rPr>
          <w:spacing w:val="-7"/>
        </w:rPr>
        <w:t> </w:t>
      </w:r>
      <w:r>
        <w:rPr/>
        <w:t>места</w:t>
      </w:r>
      <w:r>
        <w:rPr>
          <w:spacing w:val="-5"/>
        </w:rPr>
        <w:t> </w:t>
      </w:r>
      <w:r>
        <w:rPr/>
        <w:t>действия </w:t>
      </w:r>
      <w:r>
        <w:rPr>
          <w:spacing w:val="-2"/>
        </w:rPr>
        <w:t>рассказа</w:t>
      </w:r>
    </w:p>
    <w:p>
      <w:pPr>
        <w:pStyle w:val="Heading5"/>
        <w:spacing w:before="164"/>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813"/>
      </w:pPr>
      <w:r>
        <w:rPr/>
        <w:t>Код</w:t>
      </w:r>
      <w:r>
        <w:rPr>
          <w:spacing w:val="-7"/>
        </w:rPr>
        <w:t> </w:t>
      </w:r>
      <w:r>
        <w:rPr/>
        <w:t>1:</w:t>
      </w:r>
      <w:r>
        <w:rPr>
          <w:spacing w:val="-4"/>
        </w:rPr>
        <w:t> </w:t>
      </w:r>
      <w:r>
        <w:rPr/>
        <w:t>C.</w:t>
      </w:r>
      <w:r>
        <w:rPr>
          <w:spacing w:val="-4"/>
        </w:rPr>
        <w:t> </w:t>
      </w:r>
      <w:r>
        <w:rPr/>
        <w:t>Ее</w:t>
      </w:r>
      <w:r>
        <w:rPr>
          <w:spacing w:val="-3"/>
        </w:rPr>
        <w:t> </w:t>
      </w:r>
      <w:r>
        <w:rPr/>
        <w:t>дом</w:t>
      </w:r>
      <w:r>
        <w:rPr>
          <w:spacing w:val="-4"/>
        </w:rPr>
        <w:t> </w:t>
      </w:r>
      <w:r>
        <w:rPr/>
        <w:t>окружен</w:t>
      </w:r>
      <w:r>
        <w:rPr>
          <w:spacing w:val="-2"/>
        </w:rPr>
        <w:t> </w:t>
      </w:r>
      <w:r>
        <w:rPr/>
        <w:t>водой</w:t>
      </w:r>
      <w:r>
        <w:rPr>
          <w:spacing w:val="-4"/>
        </w:rPr>
        <w:t> </w:t>
      </w:r>
      <w:r>
        <w:rPr/>
        <w:t>в</w:t>
      </w:r>
      <w:r>
        <w:rPr>
          <w:spacing w:val="-4"/>
        </w:rPr>
        <w:t> </w:t>
      </w:r>
      <w:r>
        <w:rPr/>
        <w:t>результате</w:t>
      </w:r>
      <w:r>
        <w:rPr>
          <w:spacing w:val="-5"/>
        </w:rPr>
        <w:t> </w:t>
      </w:r>
      <w:r>
        <w:rPr>
          <w:spacing w:val="-2"/>
        </w:rPr>
        <w:t>наводнения.</w:t>
      </w:r>
    </w:p>
    <w:p>
      <w:pPr>
        <w:pStyle w:val="Heading5"/>
        <w:spacing w:before="182"/>
        <w:ind w:left="81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813" w:right="712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ind w:left="813"/>
      </w:pPr>
      <w:r>
        <w:rPr/>
        <w:t>Вопрос</w:t>
      </w:r>
      <w:r>
        <w:rPr>
          <w:spacing w:val="-2"/>
        </w:rPr>
        <w:t> </w:t>
      </w:r>
      <w:r>
        <w:rPr/>
        <w:t>4:</w:t>
      </w:r>
      <w:r>
        <w:rPr>
          <w:spacing w:val="-2"/>
        </w:rPr>
        <w:t> ПОДАРОК</w:t>
      </w:r>
    </w:p>
    <w:p>
      <w:pPr>
        <w:pStyle w:val="BodyText"/>
        <w:spacing w:before="184"/>
        <w:ind w:left="813"/>
      </w:pPr>
      <w:r>
        <w:rPr/>
        <w:t>Когда</w:t>
      </w:r>
      <w:r>
        <w:rPr>
          <w:spacing w:val="-6"/>
        </w:rPr>
        <w:t> </w:t>
      </w:r>
      <w:r>
        <w:rPr/>
        <w:t>женщина</w:t>
      </w:r>
      <w:r>
        <w:rPr>
          <w:spacing w:val="-6"/>
        </w:rPr>
        <w:t> </w:t>
      </w:r>
      <w:r>
        <w:rPr/>
        <w:t>говорит:</w:t>
      </w:r>
      <w:r>
        <w:rPr>
          <w:spacing w:val="-2"/>
        </w:rPr>
        <w:t> </w:t>
      </w:r>
      <w:r>
        <w:rPr/>
        <w:t>«…а</w:t>
      </w:r>
      <w:r>
        <w:rPr>
          <w:spacing w:val="-6"/>
        </w:rPr>
        <w:t> </w:t>
      </w:r>
      <w:r>
        <w:rPr/>
        <w:t>затем</w:t>
      </w:r>
      <w:r>
        <w:rPr>
          <w:spacing w:val="-5"/>
        </w:rPr>
        <w:t> </w:t>
      </w:r>
      <w:r>
        <w:rPr/>
        <w:t>я</w:t>
      </w:r>
      <w:r>
        <w:rPr>
          <w:spacing w:val="-3"/>
        </w:rPr>
        <w:t> </w:t>
      </w:r>
      <w:r>
        <w:rPr/>
        <w:t>разберусь</w:t>
      </w:r>
      <w:r>
        <w:rPr>
          <w:spacing w:val="-3"/>
        </w:rPr>
        <w:t> </w:t>
      </w:r>
      <w:r>
        <w:rPr/>
        <w:t>с</w:t>
      </w:r>
      <w:r>
        <w:rPr>
          <w:spacing w:val="-5"/>
        </w:rPr>
        <w:t> </w:t>
      </w:r>
      <w:r>
        <w:rPr>
          <w:i/>
        </w:rPr>
        <w:t>тобой</w:t>
      </w:r>
      <w:r>
        <w:rPr/>
        <w:t>»</w:t>
      </w:r>
      <w:r>
        <w:rPr>
          <w:spacing w:val="-6"/>
        </w:rPr>
        <w:t> </w:t>
      </w:r>
      <w:r>
        <w:rPr/>
        <w:t>(86</w:t>
      </w:r>
      <w:r>
        <w:rPr>
          <w:spacing w:val="-4"/>
        </w:rPr>
        <w:t> </w:t>
      </w:r>
      <w:r>
        <w:rPr/>
        <w:t>строка),</w:t>
      </w:r>
      <w:r>
        <w:rPr>
          <w:spacing w:val="-6"/>
        </w:rPr>
        <w:t> </w:t>
      </w:r>
      <w:r>
        <w:rPr>
          <w:spacing w:val="-4"/>
        </w:rPr>
        <w:t>она:</w:t>
      </w:r>
    </w:p>
    <w:p>
      <w:pPr>
        <w:pStyle w:val="ListParagraph"/>
        <w:numPr>
          <w:ilvl w:val="0"/>
          <w:numId w:val="22"/>
        </w:numPr>
        <w:tabs>
          <w:tab w:pos="1240" w:val="left" w:leader="none"/>
          <w:tab w:pos="1241" w:val="left" w:leader="none"/>
        </w:tabs>
        <w:spacing w:line="240" w:lineRule="auto" w:before="179" w:after="0"/>
        <w:ind w:left="1240" w:right="0" w:hanging="428"/>
        <w:jc w:val="left"/>
        <w:rPr>
          <w:sz w:val="22"/>
        </w:rPr>
      </w:pPr>
      <w:r>
        <w:rPr>
          <w:sz w:val="22"/>
        </w:rPr>
        <w:t>уверена,</w:t>
      </w:r>
      <w:r>
        <w:rPr>
          <w:spacing w:val="-1"/>
          <w:sz w:val="22"/>
        </w:rPr>
        <w:t> </w:t>
      </w:r>
      <w:r>
        <w:rPr>
          <w:sz w:val="22"/>
        </w:rPr>
        <w:t>что</w:t>
      </w:r>
      <w:r>
        <w:rPr>
          <w:spacing w:val="-4"/>
          <w:sz w:val="22"/>
        </w:rPr>
        <w:t> </w:t>
      </w:r>
      <w:r>
        <w:rPr>
          <w:sz w:val="22"/>
        </w:rPr>
        <w:t>кот</w:t>
      </w:r>
      <w:r>
        <w:rPr>
          <w:spacing w:val="-3"/>
          <w:sz w:val="22"/>
        </w:rPr>
        <w:t> </w:t>
      </w:r>
      <w:r>
        <w:rPr>
          <w:sz w:val="22"/>
        </w:rPr>
        <w:t>ей</w:t>
      </w:r>
      <w:r>
        <w:rPr>
          <w:spacing w:val="-5"/>
          <w:sz w:val="22"/>
        </w:rPr>
        <w:t> </w:t>
      </w:r>
      <w:r>
        <w:rPr>
          <w:sz w:val="22"/>
        </w:rPr>
        <w:t>не</w:t>
      </w:r>
      <w:r>
        <w:rPr>
          <w:spacing w:val="-4"/>
          <w:sz w:val="22"/>
        </w:rPr>
        <w:t> </w:t>
      </w:r>
      <w:r>
        <w:rPr>
          <w:spacing w:val="-2"/>
          <w:sz w:val="22"/>
        </w:rPr>
        <w:t>навредит.</w:t>
      </w:r>
    </w:p>
    <w:p>
      <w:pPr>
        <w:pStyle w:val="ListParagraph"/>
        <w:numPr>
          <w:ilvl w:val="0"/>
          <w:numId w:val="22"/>
        </w:numPr>
        <w:tabs>
          <w:tab w:pos="1240" w:val="left" w:leader="none"/>
          <w:tab w:pos="1241" w:val="left" w:leader="none"/>
        </w:tabs>
        <w:spacing w:line="240" w:lineRule="auto" w:before="181" w:after="0"/>
        <w:ind w:left="1240" w:right="0" w:hanging="428"/>
        <w:jc w:val="left"/>
        <w:rPr>
          <w:sz w:val="22"/>
        </w:rPr>
      </w:pPr>
      <w:r>
        <w:rPr>
          <w:sz w:val="22"/>
        </w:rPr>
        <w:t>пытается</w:t>
      </w:r>
      <w:r>
        <w:rPr>
          <w:spacing w:val="-7"/>
          <w:sz w:val="22"/>
        </w:rPr>
        <w:t> </w:t>
      </w:r>
      <w:r>
        <w:rPr>
          <w:sz w:val="22"/>
        </w:rPr>
        <w:t>напугать</w:t>
      </w:r>
      <w:r>
        <w:rPr>
          <w:spacing w:val="-7"/>
          <w:sz w:val="22"/>
        </w:rPr>
        <w:t> </w:t>
      </w:r>
      <w:r>
        <w:rPr>
          <w:spacing w:val="-2"/>
          <w:sz w:val="22"/>
        </w:rPr>
        <w:t>пантеру.</w:t>
      </w:r>
    </w:p>
    <w:p>
      <w:pPr>
        <w:pStyle w:val="ListParagraph"/>
        <w:numPr>
          <w:ilvl w:val="0"/>
          <w:numId w:val="22"/>
        </w:numPr>
        <w:tabs>
          <w:tab w:pos="1240" w:val="left" w:leader="none"/>
          <w:tab w:pos="1241" w:val="left" w:leader="none"/>
        </w:tabs>
        <w:spacing w:line="240" w:lineRule="auto" w:before="179" w:after="0"/>
        <w:ind w:left="1240" w:right="0" w:hanging="428"/>
        <w:jc w:val="left"/>
        <w:rPr>
          <w:sz w:val="22"/>
        </w:rPr>
      </w:pPr>
      <w:r>
        <w:rPr>
          <w:sz w:val="22"/>
        </w:rPr>
        <w:t>намеревается</w:t>
      </w:r>
      <w:r>
        <w:rPr>
          <w:spacing w:val="-10"/>
          <w:sz w:val="22"/>
        </w:rPr>
        <w:t> </w:t>
      </w:r>
      <w:r>
        <w:rPr>
          <w:sz w:val="22"/>
        </w:rPr>
        <w:t>пристрелить</w:t>
      </w:r>
      <w:r>
        <w:rPr>
          <w:spacing w:val="-6"/>
          <w:sz w:val="22"/>
        </w:rPr>
        <w:t> </w:t>
      </w:r>
      <w:r>
        <w:rPr>
          <w:spacing w:val="-2"/>
          <w:sz w:val="22"/>
        </w:rPr>
        <w:t>пантеру.</w:t>
      </w:r>
    </w:p>
    <w:p>
      <w:pPr>
        <w:pStyle w:val="ListParagraph"/>
        <w:numPr>
          <w:ilvl w:val="0"/>
          <w:numId w:val="22"/>
        </w:numPr>
        <w:tabs>
          <w:tab w:pos="1240" w:val="left" w:leader="none"/>
          <w:tab w:pos="1241" w:val="left" w:leader="none"/>
        </w:tabs>
        <w:spacing w:line="240" w:lineRule="auto" w:before="179" w:after="0"/>
        <w:ind w:left="1240" w:right="0" w:hanging="428"/>
        <w:jc w:val="left"/>
        <w:rPr>
          <w:sz w:val="22"/>
        </w:rPr>
      </w:pPr>
      <w:r>
        <w:rPr>
          <w:sz w:val="22"/>
        </w:rPr>
        <w:t>планирует</w:t>
      </w:r>
      <w:r>
        <w:rPr>
          <w:spacing w:val="-7"/>
          <w:sz w:val="22"/>
        </w:rPr>
        <w:t> </w:t>
      </w:r>
      <w:r>
        <w:rPr>
          <w:sz w:val="22"/>
        </w:rPr>
        <w:t>покормить</w:t>
      </w:r>
      <w:r>
        <w:rPr>
          <w:spacing w:val="-7"/>
          <w:sz w:val="22"/>
        </w:rPr>
        <w:t> </w:t>
      </w:r>
      <w:r>
        <w:rPr>
          <w:spacing w:val="-2"/>
          <w:sz w:val="22"/>
        </w:rPr>
        <w:t>пантеру.</w:t>
      </w:r>
    </w:p>
    <w:p>
      <w:pPr>
        <w:pStyle w:val="Heading3"/>
        <w:ind w:left="813"/>
      </w:pPr>
      <w:r>
        <w:rPr/>
        <w:t>ПОДАРОК:</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4</w:t>
      </w:r>
    </w:p>
    <w:p>
      <w:pPr>
        <w:pStyle w:val="BodyText"/>
        <w:spacing w:line="259" w:lineRule="auto" w:before="182"/>
        <w:ind w:left="2798" w:hanging="1985"/>
      </w:pPr>
      <w:r>
        <w:rPr/>
        <w:t>ЦЕЛЬ</w:t>
      </w:r>
      <w:r>
        <w:rPr>
          <w:spacing w:val="-4"/>
        </w:rPr>
        <w:t> </w:t>
      </w:r>
      <w:r>
        <w:rPr/>
        <w:t>ВОПРОСА:</w:t>
      </w:r>
      <w:r>
        <w:rPr>
          <w:spacing w:val="-2"/>
        </w:rPr>
        <w:t> </w:t>
      </w:r>
      <w:r>
        <w:rPr/>
        <w:t>Интерпретация:</w:t>
      </w:r>
      <w:r>
        <w:rPr>
          <w:spacing w:val="-5"/>
        </w:rPr>
        <w:t> </w:t>
      </w:r>
      <w:r>
        <w:rPr/>
        <w:t>формулирование</w:t>
      </w:r>
      <w:r>
        <w:rPr>
          <w:spacing w:val="-3"/>
        </w:rPr>
        <w:t> </w:t>
      </w:r>
      <w:r>
        <w:rPr/>
        <w:t>вывода</w:t>
      </w:r>
      <w:r>
        <w:rPr>
          <w:spacing w:val="-6"/>
        </w:rPr>
        <w:t> </w:t>
      </w:r>
      <w:r>
        <w:rPr/>
        <w:t>о</w:t>
      </w:r>
      <w:r>
        <w:rPr>
          <w:spacing w:val="-4"/>
        </w:rPr>
        <w:t> </w:t>
      </w:r>
      <w:r>
        <w:rPr/>
        <w:t>мотивах</w:t>
      </w:r>
      <w:r>
        <w:rPr>
          <w:spacing w:val="-6"/>
        </w:rPr>
        <w:t> </w:t>
      </w:r>
      <w:r>
        <w:rPr/>
        <w:t>или</w:t>
      </w:r>
      <w:r>
        <w:rPr>
          <w:spacing w:val="-4"/>
        </w:rPr>
        <w:t> </w:t>
      </w:r>
      <w:r>
        <w:rPr/>
        <w:t>намерениях </w:t>
      </w:r>
      <w:r>
        <w:rPr>
          <w:spacing w:val="-2"/>
        </w:rPr>
        <w:t>персонажа</w:t>
      </w:r>
    </w:p>
    <w:p>
      <w:pPr>
        <w:pStyle w:val="Heading5"/>
        <w:spacing w:before="159"/>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1"/>
        <w:ind w:left="813"/>
      </w:pPr>
      <w:r>
        <w:rPr/>
        <w:t>Код</w:t>
      </w:r>
      <w:r>
        <w:rPr>
          <w:spacing w:val="-8"/>
        </w:rPr>
        <w:t> </w:t>
      </w:r>
      <w:r>
        <w:rPr/>
        <w:t>1:</w:t>
      </w:r>
      <w:r>
        <w:rPr>
          <w:spacing w:val="-6"/>
        </w:rPr>
        <w:t> </w:t>
      </w:r>
      <w:r>
        <w:rPr/>
        <w:t>C.</w:t>
      </w:r>
      <w:r>
        <w:rPr>
          <w:spacing w:val="-5"/>
        </w:rPr>
        <w:t> </w:t>
      </w:r>
      <w:r>
        <w:rPr/>
        <w:t>намеревается</w:t>
      </w:r>
      <w:r>
        <w:rPr>
          <w:spacing w:val="-6"/>
        </w:rPr>
        <w:t> </w:t>
      </w:r>
      <w:r>
        <w:rPr/>
        <w:t>пристрелить</w:t>
      </w:r>
      <w:r>
        <w:rPr>
          <w:spacing w:val="-5"/>
        </w:rPr>
        <w:t> </w:t>
      </w:r>
      <w:r>
        <w:rPr>
          <w:spacing w:val="-2"/>
        </w:rPr>
        <w:t>пантеру.</w:t>
      </w:r>
    </w:p>
    <w:p>
      <w:pPr>
        <w:pStyle w:val="Heading5"/>
        <w:ind w:left="81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813" w:right="712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813"/>
      </w:pPr>
      <w:r>
        <w:rPr/>
        <w:t>Вопрос</w:t>
      </w:r>
      <w:r>
        <w:rPr>
          <w:spacing w:val="-2"/>
        </w:rPr>
        <w:t> </w:t>
      </w:r>
      <w:r>
        <w:rPr/>
        <w:t>5:</w:t>
      </w:r>
      <w:r>
        <w:rPr>
          <w:spacing w:val="-2"/>
        </w:rPr>
        <w:t> ПОДАРОК</w:t>
      </w:r>
    </w:p>
    <w:p>
      <w:pPr>
        <w:spacing w:after="0"/>
        <w:sectPr>
          <w:pgSz w:w="11910" w:h="16840"/>
          <w:pgMar w:header="0" w:footer="1194" w:top="860" w:bottom="1380" w:left="320" w:right="1020"/>
        </w:sectPr>
      </w:pPr>
    </w:p>
    <w:p>
      <w:pPr>
        <w:pStyle w:val="BodyText"/>
        <w:spacing w:line="259" w:lineRule="auto" w:before="81"/>
        <w:ind w:left="813"/>
      </w:pPr>
      <w:r>
        <w:rPr/>
        <w:t>Как</w:t>
      </w:r>
      <w:r>
        <w:rPr>
          <w:spacing w:val="-3"/>
        </w:rPr>
        <w:t> </w:t>
      </w:r>
      <w:r>
        <w:rPr/>
        <w:t>вы</w:t>
      </w:r>
      <w:r>
        <w:rPr>
          <w:spacing w:val="-5"/>
        </w:rPr>
        <w:t> </w:t>
      </w:r>
      <w:r>
        <w:rPr/>
        <w:t>думаете,</w:t>
      </w:r>
      <w:r>
        <w:rPr>
          <w:spacing w:val="-4"/>
        </w:rPr>
        <w:t> </w:t>
      </w:r>
      <w:r>
        <w:rPr/>
        <w:t>является</w:t>
      </w:r>
      <w:r>
        <w:rPr>
          <w:spacing w:val="-4"/>
        </w:rPr>
        <w:t> </w:t>
      </w:r>
      <w:r>
        <w:rPr/>
        <w:t>ли</w:t>
      </w:r>
      <w:r>
        <w:rPr>
          <w:spacing w:val="-2"/>
        </w:rPr>
        <w:t> </w:t>
      </w:r>
      <w:r>
        <w:rPr/>
        <w:t>последнее</w:t>
      </w:r>
      <w:r>
        <w:rPr>
          <w:spacing w:val="-5"/>
        </w:rPr>
        <w:t> </w:t>
      </w:r>
      <w:r>
        <w:rPr/>
        <w:t>предложение</w:t>
      </w:r>
      <w:r>
        <w:rPr>
          <w:spacing w:val="-5"/>
        </w:rPr>
        <w:t> </w:t>
      </w:r>
      <w:r>
        <w:rPr/>
        <w:t>в</w:t>
      </w:r>
      <w:r>
        <w:rPr>
          <w:spacing w:val="-2"/>
        </w:rPr>
        <w:t> </w:t>
      </w:r>
      <w:r>
        <w:rPr/>
        <w:t>рассказе</w:t>
      </w:r>
      <w:r>
        <w:rPr>
          <w:spacing w:val="-3"/>
        </w:rPr>
        <w:t> </w:t>
      </w:r>
      <w:r>
        <w:rPr/>
        <w:t>«Подарок»</w:t>
      </w:r>
      <w:r>
        <w:rPr>
          <w:spacing w:val="-3"/>
        </w:rPr>
        <w:t> </w:t>
      </w:r>
      <w:r>
        <w:rPr/>
        <w:t>подходящей </w:t>
      </w:r>
      <w:r>
        <w:rPr>
          <w:spacing w:val="-2"/>
        </w:rPr>
        <w:t>концовкой?</w:t>
      </w:r>
    </w:p>
    <w:p>
      <w:pPr>
        <w:pStyle w:val="BodyText"/>
        <w:spacing w:line="259" w:lineRule="auto" w:before="160"/>
        <w:ind w:left="813"/>
      </w:pPr>
      <w:r>
        <w:rPr/>
        <w:t>Обоснуйте</w:t>
      </w:r>
      <w:r>
        <w:rPr>
          <w:spacing w:val="-4"/>
        </w:rPr>
        <w:t> </w:t>
      </w:r>
      <w:r>
        <w:rPr/>
        <w:t>свой</w:t>
      </w:r>
      <w:r>
        <w:rPr>
          <w:spacing w:val="-4"/>
        </w:rPr>
        <w:t> </w:t>
      </w:r>
      <w:r>
        <w:rPr/>
        <w:t>ответ,</w:t>
      </w:r>
      <w:r>
        <w:rPr>
          <w:spacing w:val="-5"/>
        </w:rPr>
        <w:t> </w:t>
      </w:r>
      <w:r>
        <w:rPr/>
        <w:t>демонстрируя</w:t>
      </w:r>
      <w:r>
        <w:rPr>
          <w:spacing w:val="-3"/>
        </w:rPr>
        <w:t> </w:t>
      </w:r>
      <w:r>
        <w:rPr/>
        <w:t>ваше</w:t>
      </w:r>
      <w:r>
        <w:rPr>
          <w:spacing w:val="-6"/>
        </w:rPr>
        <w:t> </w:t>
      </w:r>
      <w:r>
        <w:rPr/>
        <w:t>понимание</w:t>
      </w:r>
      <w:r>
        <w:rPr>
          <w:spacing w:val="-4"/>
        </w:rPr>
        <w:t> </w:t>
      </w:r>
      <w:r>
        <w:rPr/>
        <w:t>того,</w:t>
      </w:r>
      <w:r>
        <w:rPr>
          <w:spacing w:val="-5"/>
        </w:rPr>
        <w:t> </w:t>
      </w:r>
      <w:r>
        <w:rPr/>
        <w:t>как</w:t>
      </w:r>
      <w:r>
        <w:rPr>
          <w:spacing w:val="-4"/>
        </w:rPr>
        <w:t> </w:t>
      </w:r>
      <w:r>
        <w:rPr/>
        <w:t>последнее</w:t>
      </w:r>
      <w:r>
        <w:rPr>
          <w:spacing w:val="-6"/>
        </w:rPr>
        <w:t> </w:t>
      </w:r>
      <w:r>
        <w:rPr/>
        <w:t>предложение связано с общим смыслом рассказа.</w:t>
      </w:r>
    </w:p>
    <w:p>
      <w:pPr>
        <w:spacing w:before="159"/>
        <w:ind w:left="813" w:right="0" w:firstLine="0"/>
        <w:jc w:val="left"/>
        <w:rPr>
          <w:sz w:val="22"/>
        </w:rPr>
      </w:pPr>
      <w:r>
        <w:rPr>
          <w:spacing w:val="-2"/>
          <w:sz w:val="22"/>
        </w:rPr>
        <w:t>…………………………………………………………………………………………………………………</w:t>
      </w:r>
    </w:p>
    <w:p>
      <w:pPr>
        <w:spacing w:before="181"/>
        <w:ind w:left="813" w:right="0" w:firstLine="0"/>
        <w:jc w:val="left"/>
        <w:rPr>
          <w:sz w:val="22"/>
        </w:rPr>
      </w:pPr>
      <w:r>
        <w:rPr>
          <w:spacing w:val="-2"/>
          <w:sz w:val="22"/>
        </w:rPr>
        <w:t>…………………………………………………………………………………………………………………</w:t>
      </w:r>
    </w:p>
    <w:p>
      <w:pPr>
        <w:spacing w:before="180"/>
        <w:ind w:left="813" w:right="0" w:firstLine="0"/>
        <w:jc w:val="left"/>
        <w:rPr>
          <w:sz w:val="22"/>
        </w:rPr>
      </w:pPr>
      <w:r>
        <w:rPr>
          <w:spacing w:val="-2"/>
          <w:sz w:val="22"/>
        </w:rPr>
        <w:t>…………………………………………………………………………………………………………………</w:t>
      </w:r>
    </w:p>
    <w:p>
      <w:pPr>
        <w:spacing w:before="179"/>
        <w:ind w:left="813" w:right="0" w:firstLine="0"/>
        <w:jc w:val="left"/>
        <w:rPr>
          <w:sz w:val="22"/>
        </w:rPr>
      </w:pPr>
      <w:r>
        <w:rPr>
          <w:spacing w:val="-2"/>
          <w:sz w:val="22"/>
        </w:rPr>
        <w:t>…………………………………………………………………………………………………………………</w:t>
      </w:r>
    </w:p>
    <w:p>
      <w:pPr>
        <w:pStyle w:val="Heading3"/>
        <w:ind w:left="813"/>
      </w:pPr>
      <w:r>
        <w:rPr/>
        <w:t>ПОДАРОК:</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5</w:t>
      </w:r>
    </w:p>
    <w:p>
      <w:pPr>
        <w:pStyle w:val="BodyText"/>
        <w:spacing w:line="259" w:lineRule="auto" w:before="181"/>
        <w:ind w:left="2798" w:hanging="1985"/>
      </w:pPr>
      <w:r>
        <w:rPr/>
        <w:t>ЦЕЛЬ</w:t>
      </w:r>
      <w:r>
        <w:rPr>
          <w:spacing w:val="-4"/>
        </w:rPr>
        <w:t> </w:t>
      </w:r>
      <w:r>
        <w:rPr/>
        <w:t>ВОПРОСА:</w:t>
      </w:r>
      <w:r>
        <w:rPr>
          <w:spacing w:val="-2"/>
        </w:rPr>
        <w:t> </w:t>
      </w:r>
      <w:r>
        <w:rPr/>
        <w:t>Анализ</w:t>
      </w:r>
      <w:r>
        <w:rPr>
          <w:spacing w:val="-4"/>
        </w:rPr>
        <w:t> </w:t>
      </w:r>
      <w:r>
        <w:rPr/>
        <w:t>формы</w:t>
      </w:r>
      <w:r>
        <w:rPr>
          <w:spacing w:val="-6"/>
        </w:rPr>
        <w:t> </w:t>
      </w:r>
      <w:r>
        <w:rPr/>
        <w:t>текста:</w:t>
      </w:r>
      <w:r>
        <w:rPr>
          <w:spacing w:val="-5"/>
        </w:rPr>
        <w:t> </w:t>
      </w:r>
      <w:r>
        <w:rPr/>
        <w:t>оценка</w:t>
      </w:r>
      <w:r>
        <w:rPr>
          <w:spacing w:val="-4"/>
        </w:rPr>
        <w:t> </w:t>
      </w:r>
      <w:r>
        <w:rPr/>
        <w:t>авторского</w:t>
      </w:r>
      <w:r>
        <w:rPr>
          <w:spacing w:val="-4"/>
        </w:rPr>
        <w:t> </w:t>
      </w:r>
      <w:r>
        <w:rPr/>
        <w:t>использования</w:t>
      </w:r>
      <w:r>
        <w:rPr>
          <w:spacing w:val="-3"/>
        </w:rPr>
        <w:t> </w:t>
      </w:r>
      <w:r>
        <w:rPr/>
        <w:t>определенной характеристики текста</w:t>
      </w:r>
    </w:p>
    <w:p>
      <w:pPr>
        <w:pStyle w:val="Heading5"/>
        <w:spacing w:before="159"/>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2"/>
        <w:ind w:left="1521" w:right="178" w:hanging="708"/>
      </w:pPr>
      <w:r>
        <w:rPr/>
        <w:t>Код 3: </w:t>
      </w:r>
      <w:r>
        <w:rPr>
          <w:u w:val="single"/>
        </w:rPr>
        <w:t>Ответ ученика не ограничивается буквальной интерпретацией рассказа,</w:t>
      </w:r>
      <w:r>
        <w:rPr/>
        <w:t> и эта интерпретация не расходится с буквальным пониманием общего смысла текста. Присутствует </w:t>
      </w:r>
      <w:r>
        <w:rPr>
          <w:u w:val="single"/>
        </w:rPr>
        <w:t>оценка концовки с точки зрения тематической законченности</w:t>
      </w:r>
      <w:r>
        <w:rPr/>
        <w:t>, соотнесение последнего предложения с основными отношениями, проблемами и метафорами</w:t>
      </w:r>
      <w:r>
        <w:rPr>
          <w:spacing w:val="-3"/>
        </w:rPr>
        <w:t> </w:t>
      </w:r>
      <w:r>
        <w:rPr/>
        <w:t>в</w:t>
      </w:r>
      <w:r>
        <w:rPr>
          <w:spacing w:val="-4"/>
        </w:rPr>
        <w:t> </w:t>
      </w:r>
      <w:r>
        <w:rPr/>
        <w:t>рамках</w:t>
      </w:r>
      <w:r>
        <w:rPr>
          <w:spacing w:val="-5"/>
        </w:rPr>
        <w:t> </w:t>
      </w:r>
      <w:r>
        <w:rPr/>
        <w:t>рассказа.</w:t>
      </w:r>
      <w:r>
        <w:rPr>
          <w:spacing w:val="-3"/>
        </w:rPr>
        <w:t> </w:t>
      </w:r>
      <w:r>
        <w:rPr/>
        <w:t>Ответ</w:t>
      </w:r>
      <w:r>
        <w:rPr>
          <w:spacing w:val="-5"/>
        </w:rPr>
        <w:t> </w:t>
      </w:r>
      <w:r>
        <w:rPr/>
        <w:t>может</w:t>
      </w:r>
      <w:r>
        <w:rPr>
          <w:spacing w:val="-5"/>
        </w:rPr>
        <w:t> </w:t>
      </w:r>
      <w:r>
        <w:rPr/>
        <w:t>быть</w:t>
      </w:r>
      <w:r>
        <w:rPr>
          <w:spacing w:val="-3"/>
        </w:rPr>
        <w:t> </w:t>
      </w:r>
      <w:r>
        <w:rPr/>
        <w:t>связан,</w:t>
      </w:r>
      <w:r>
        <w:rPr>
          <w:spacing w:val="-4"/>
        </w:rPr>
        <w:t> </w:t>
      </w:r>
      <w:r>
        <w:rPr/>
        <w:t>например,</w:t>
      </w:r>
      <w:r>
        <w:rPr>
          <w:spacing w:val="-3"/>
        </w:rPr>
        <w:t> </w:t>
      </w:r>
      <w:r>
        <w:rPr/>
        <w:t>с</w:t>
      </w:r>
      <w:r>
        <w:rPr>
          <w:spacing w:val="-2"/>
        </w:rPr>
        <w:t> </w:t>
      </w:r>
      <w:r>
        <w:rPr/>
        <w:t>отношениями между пантерой и женщиной; с проблемой выживания; с подарком или благодарностью. Мнение об уместности концовки может быть выражено как прямо, так и косвенно.</w:t>
      </w:r>
    </w:p>
    <w:p>
      <w:pPr>
        <w:pStyle w:val="ListParagraph"/>
        <w:numPr>
          <w:ilvl w:val="0"/>
          <w:numId w:val="23"/>
        </w:numPr>
        <w:tabs>
          <w:tab w:pos="1807" w:val="left" w:leader="none"/>
        </w:tabs>
        <w:spacing w:line="254" w:lineRule="auto" w:before="0" w:after="0"/>
        <w:ind w:left="1806" w:right="136" w:hanging="286"/>
        <w:jc w:val="left"/>
        <w:rPr>
          <w:sz w:val="20"/>
        </w:rPr>
      </w:pPr>
      <w:r>
        <w:rPr>
          <w:sz w:val="20"/>
        </w:rPr>
        <w:t>Да.</w:t>
      </w:r>
      <w:r>
        <w:rPr>
          <w:spacing w:val="-5"/>
          <w:sz w:val="20"/>
        </w:rPr>
        <w:t> </w:t>
      </w:r>
      <w:r>
        <w:rPr>
          <w:sz w:val="20"/>
        </w:rPr>
        <w:t>Произошедшее</w:t>
      </w:r>
      <w:r>
        <w:rPr>
          <w:spacing w:val="-5"/>
          <w:sz w:val="20"/>
        </w:rPr>
        <w:t> </w:t>
      </w:r>
      <w:r>
        <w:rPr>
          <w:sz w:val="20"/>
        </w:rPr>
        <w:t>показало</w:t>
      </w:r>
      <w:r>
        <w:rPr>
          <w:spacing w:val="-5"/>
          <w:sz w:val="20"/>
        </w:rPr>
        <w:t> </w:t>
      </w:r>
      <w:r>
        <w:rPr>
          <w:sz w:val="20"/>
        </w:rPr>
        <w:t>женщине</w:t>
      </w:r>
      <w:r>
        <w:rPr>
          <w:spacing w:val="-5"/>
          <w:sz w:val="20"/>
        </w:rPr>
        <w:t> </w:t>
      </w:r>
      <w:r>
        <w:rPr>
          <w:sz w:val="20"/>
        </w:rPr>
        <w:t>то,</w:t>
      </w:r>
      <w:r>
        <w:rPr>
          <w:spacing w:val="-3"/>
          <w:sz w:val="20"/>
        </w:rPr>
        <w:t> </w:t>
      </w:r>
      <w:r>
        <w:rPr>
          <w:sz w:val="20"/>
        </w:rPr>
        <w:t>что</w:t>
      </w:r>
      <w:r>
        <w:rPr>
          <w:spacing w:val="-3"/>
          <w:sz w:val="20"/>
        </w:rPr>
        <w:t> </w:t>
      </w:r>
      <w:r>
        <w:rPr>
          <w:sz w:val="20"/>
        </w:rPr>
        <w:t>действительно</w:t>
      </w:r>
      <w:r>
        <w:rPr>
          <w:spacing w:val="-5"/>
          <w:sz w:val="20"/>
        </w:rPr>
        <w:t> </w:t>
      </w:r>
      <w:r>
        <w:rPr>
          <w:sz w:val="20"/>
        </w:rPr>
        <w:t>важно</w:t>
      </w:r>
      <w:r>
        <w:rPr>
          <w:spacing w:val="-5"/>
          <w:sz w:val="20"/>
        </w:rPr>
        <w:t> </w:t>
      </w:r>
      <w:r>
        <w:rPr>
          <w:sz w:val="20"/>
        </w:rPr>
        <w:t>в</w:t>
      </w:r>
      <w:r>
        <w:rPr>
          <w:spacing w:val="-5"/>
          <w:sz w:val="20"/>
        </w:rPr>
        <w:t> </w:t>
      </w:r>
      <w:r>
        <w:rPr>
          <w:sz w:val="20"/>
        </w:rPr>
        <w:t>жизни,</w:t>
      </w:r>
      <w:r>
        <w:rPr>
          <w:spacing w:val="-3"/>
          <w:sz w:val="20"/>
        </w:rPr>
        <w:t> </w:t>
      </w:r>
      <w:r>
        <w:rPr>
          <w:sz w:val="20"/>
        </w:rPr>
        <w:t>а</w:t>
      </w:r>
      <w:r>
        <w:rPr>
          <w:spacing w:val="-5"/>
          <w:sz w:val="20"/>
        </w:rPr>
        <w:t> </w:t>
      </w:r>
      <w:r>
        <w:rPr>
          <w:sz w:val="20"/>
        </w:rPr>
        <w:t>обглоданная до белизны кость – символ этого.</w:t>
      </w:r>
    </w:p>
    <w:p>
      <w:pPr>
        <w:pStyle w:val="ListParagraph"/>
        <w:numPr>
          <w:ilvl w:val="0"/>
          <w:numId w:val="23"/>
        </w:numPr>
        <w:tabs>
          <w:tab w:pos="1807" w:val="left" w:leader="none"/>
        </w:tabs>
        <w:spacing w:line="254" w:lineRule="auto" w:before="4" w:after="0"/>
        <w:ind w:left="1806" w:right="585" w:hanging="286"/>
        <w:jc w:val="left"/>
        <w:rPr>
          <w:sz w:val="20"/>
        </w:rPr>
      </w:pPr>
      <w:r>
        <w:rPr>
          <w:sz w:val="20"/>
        </w:rPr>
        <w:t>Да.</w:t>
      </w:r>
      <w:r>
        <w:rPr>
          <w:spacing w:val="-4"/>
          <w:sz w:val="20"/>
        </w:rPr>
        <w:t> </w:t>
      </w:r>
      <w:r>
        <w:rPr>
          <w:sz w:val="20"/>
        </w:rPr>
        <w:t>Я</w:t>
      </w:r>
      <w:r>
        <w:rPr>
          <w:spacing w:val="-2"/>
          <w:sz w:val="20"/>
        </w:rPr>
        <w:t> </w:t>
      </w:r>
      <w:r>
        <w:rPr>
          <w:sz w:val="20"/>
        </w:rPr>
        <w:t>думаю,</w:t>
      </w:r>
      <w:r>
        <w:rPr>
          <w:spacing w:val="-2"/>
          <w:sz w:val="20"/>
        </w:rPr>
        <w:t> </w:t>
      </w:r>
      <w:r>
        <w:rPr>
          <w:sz w:val="20"/>
        </w:rPr>
        <w:t>что</w:t>
      </w:r>
      <w:r>
        <w:rPr>
          <w:spacing w:val="-4"/>
          <w:sz w:val="20"/>
        </w:rPr>
        <w:t> </w:t>
      </w:r>
      <w:r>
        <w:rPr>
          <w:sz w:val="20"/>
        </w:rPr>
        <w:t>то,</w:t>
      </w:r>
      <w:r>
        <w:rPr>
          <w:spacing w:val="-2"/>
          <w:sz w:val="20"/>
        </w:rPr>
        <w:t> </w:t>
      </w:r>
      <w:r>
        <w:rPr>
          <w:sz w:val="20"/>
        </w:rPr>
        <w:t>что осталось</w:t>
      </w:r>
      <w:r>
        <w:rPr>
          <w:spacing w:val="-1"/>
          <w:sz w:val="20"/>
        </w:rPr>
        <w:t> </w:t>
      </w:r>
      <w:r>
        <w:rPr>
          <w:sz w:val="20"/>
        </w:rPr>
        <w:t>от</w:t>
      </w:r>
      <w:r>
        <w:rPr>
          <w:spacing w:val="-4"/>
          <w:sz w:val="20"/>
        </w:rPr>
        <w:t> </w:t>
      </w:r>
      <w:r>
        <w:rPr>
          <w:sz w:val="20"/>
        </w:rPr>
        <w:t>ветчины,</w:t>
      </w:r>
      <w:r>
        <w:rPr>
          <w:spacing w:val="-3"/>
          <w:sz w:val="20"/>
        </w:rPr>
        <w:t> </w:t>
      </w:r>
      <w:r>
        <w:rPr>
          <w:sz w:val="20"/>
        </w:rPr>
        <w:t>-</w:t>
      </w:r>
      <w:r>
        <w:rPr>
          <w:spacing w:val="-1"/>
          <w:sz w:val="20"/>
        </w:rPr>
        <w:t> </w:t>
      </w:r>
      <w:r>
        <w:rPr>
          <w:sz w:val="20"/>
        </w:rPr>
        <w:t>это</w:t>
      </w:r>
      <w:r>
        <w:rPr>
          <w:spacing w:val="-2"/>
          <w:sz w:val="20"/>
        </w:rPr>
        <w:t> </w:t>
      </w:r>
      <w:r>
        <w:rPr>
          <w:sz w:val="20"/>
        </w:rPr>
        <w:t>тоже</w:t>
      </w:r>
      <w:r>
        <w:rPr>
          <w:spacing w:val="-4"/>
          <w:sz w:val="20"/>
        </w:rPr>
        <w:t> </w:t>
      </w:r>
      <w:r>
        <w:rPr>
          <w:sz w:val="20"/>
        </w:rPr>
        <w:t>своего</w:t>
      </w:r>
      <w:r>
        <w:rPr>
          <w:spacing w:val="-2"/>
          <w:sz w:val="20"/>
        </w:rPr>
        <w:t> </w:t>
      </w:r>
      <w:r>
        <w:rPr>
          <w:sz w:val="20"/>
        </w:rPr>
        <w:t>рода</w:t>
      </w:r>
      <w:r>
        <w:rPr>
          <w:spacing w:val="-2"/>
          <w:sz w:val="20"/>
        </w:rPr>
        <w:t> </w:t>
      </w:r>
      <w:r>
        <w:rPr>
          <w:sz w:val="20"/>
        </w:rPr>
        <w:t>подарок,</w:t>
      </w:r>
      <w:r>
        <w:rPr>
          <w:spacing w:val="-3"/>
          <w:sz w:val="20"/>
        </w:rPr>
        <w:t> </w:t>
      </w:r>
      <w:r>
        <w:rPr>
          <w:sz w:val="20"/>
        </w:rPr>
        <w:t>который означает: «Живи и позволяй жить».</w:t>
      </w:r>
    </w:p>
    <w:p>
      <w:pPr>
        <w:pStyle w:val="ListParagraph"/>
        <w:numPr>
          <w:ilvl w:val="0"/>
          <w:numId w:val="23"/>
        </w:numPr>
        <w:tabs>
          <w:tab w:pos="1807" w:val="left" w:leader="none"/>
        </w:tabs>
        <w:spacing w:line="240" w:lineRule="auto" w:before="8" w:after="0"/>
        <w:ind w:left="1806" w:right="0" w:hanging="286"/>
        <w:jc w:val="left"/>
        <w:rPr>
          <w:sz w:val="20"/>
        </w:rPr>
      </w:pPr>
      <w:r>
        <w:rPr>
          <w:sz w:val="20"/>
        </w:rPr>
        <w:t>Да.</w:t>
      </w:r>
      <w:r>
        <w:rPr>
          <w:spacing w:val="-4"/>
          <w:sz w:val="20"/>
        </w:rPr>
        <w:t> </w:t>
      </w:r>
      <w:r>
        <w:rPr>
          <w:sz w:val="20"/>
        </w:rPr>
        <w:t>Кость</w:t>
      </w:r>
      <w:r>
        <w:rPr>
          <w:spacing w:val="-3"/>
          <w:sz w:val="20"/>
        </w:rPr>
        <w:t> </w:t>
      </w:r>
      <w:r>
        <w:rPr>
          <w:sz w:val="20"/>
        </w:rPr>
        <w:t>–</w:t>
      </w:r>
      <w:r>
        <w:rPr>
          <w:spacing w:val="-4"/>
          <w:sz w:val="20"/>
        </w:rPr>
        <w:t> </w:t>
      </w:r>
      <w:r>
        <w:rPr>
          <w:sz w:val="20"/>
        </w:rPr>
        <w:t>это</w:t>
      </w:r>
      <w:r>
        <w:rPr>
          <w:spacing w:val="-5"/>
          <w:sz w:val="20"/>
        </w:rPr>
        <w:t> </w:t>
      </w:r>
      <w:r>
        <w:rPr>
          <w:sz w:val="20"/>
        </w:rPr>
        <w:t>подарок,</w:t>
      </w:r>
      <w:r>
        <w:rPr>
          <w:spacing w:val="-3"/>
          <w:sz w:val="20"/>
        </w:rPr>
        <w:t> </w:t>
      </w:r>
      <w:r>
        <w:rPr>
          <w:sz w:val="20"/>
        </w:rPr>
        <w:t>и</w:t>
      </w:r>
      <w:r>
        <w:rPr>
          <w:spacing w:val="-3"/>
          <w:sz w:val="20"/>
        </w:rPr>
        <w:t> </w:t>
      </w:r>
      <w:r>
        <w:rPr>
          <w:sz w:val="20"/>
        </w:rPr>
        <w:t>это</w:t>
      </w:r>
      <w:r>
        <w:rPr>
          <w:spacing w:val="-3"/>
          <w:sz w:val="20"/>
        </w:rPr>
        <w:t> </w:t>
      </w:r>
      <w:r>
        <w:rPr>
          <w:sz w:val="20"/>
        </w:rPr>
        <w:t>и</w:t>
      </w:r>
      <w:r>
        <w:rPr>
          <w:spacing w:val="-6"/>
          <w:sz w:val="20"/>
        </w:rPr>
        <w:t> </w:t>
      </w:r>
      <w:r>
        <w:rPr>
          <w:sz w:val="20"/>
        </w:rPr>
        <w:t>есть</w:t>
      </w:r>
      <w:r>
        <w:rPr>
          <w:spacing w:val="-5"/>
          <w:sz w:val="20"/>
        </w:rPr>
        <w:t> </w:t>
      </w:r>
      <w:r>
        <w:rPr>
          <w:sz w:val="20"/>
        </w:rPr>
        <w:t>тема</w:t>
      </w:r>
      <w:r>
        <w:rPr>
          <w:spacing w:val="-5"/>
          <w:sz w:val="20"/>
        </w:rPr>
        <w:t> </w:t>
      </w:r>
      <w:r>
        <w:rPr>
          <w:spacing w:val="-2"/>
          <w:sz w:val="20"/>
        </w:rPr>
        <w:t>рассказа.</w:t>
      </w:r>
    </w:p>
    <w:p>
      <w:pPr>
        <w:pStyle w:val="ListParagraph"/>
        <w:numPr>
          <w:ilvl w:val="0"/>
          <w:numId w:val="23"/>
        </w:numPr>
        <w:tabs>
          <w:tab w:pos="1807" w:val="left" w:leader="none"/>
        </w:tabs>
        <w:spacing w:line="240" w:lineRule="auto" w:before="17" w:after="0"/>
        <w:ind w:left="1806" w:right="0" w:hanging="286"/>
        <w:jc w:val="left"/>
        <w:rPr>
          <w:sz w:val="20"/>
        </w:rPr>
      </w:pPr>
      <w:r>
        <w:rPr>
          <w:sz w:val="20"/>
        </w:rPr>
        <w:t>Да.</w:t>
      </w:r>
      <w:r>
        <w:rPr>
          <w:spacing w:val="-5"/>
          <w:sz w:val="20"/>
        </w:rPr>
        <w:t> </w:t>
      </w:r>
      <w:r>
        <w:rPr>
          <w:sz w:val="20"/>
        </w:rPr>
        <w:t>Кость</w:t>
      </w:r>
      <w:r>
        <w:rPr>
          <w:spacing w:val="-6"/>
          <w:sz w:val="20"/>
        </w:rPr>
        <w:t> </w:t>
      </w:r>
      <w:r>
        <w:rPr>
          <w:sz w:val="20"/>
        </w:rPr>
        <w:t>напоминает</w:t>
      </w:r>
      <w:r>
        <w:rPr>
          <w:spacing w:val="-6"/>
          <w:sz w:val="20"/>
        </w:rPr>
        <w:t> </w:t>
      </w:r>
      <w:r>
        <w:rPr>
          <w:sz w:val="20"/>
        </w:rPr>
        <w:t>нам</w:t>
      </w:r>
      <w:r>
        <w:rPr>
          <w:spacing w:val="-5"/>
          <w:sz w:val="20"/>
        </w:rPr>
        <w:t> </w:t>
      </w:r>
      <w:r>
        <w:rPr>
          <w:sz w:val="20"/>
        </w:rPr>
        <w:t>о</w:t>
      </w:r>
      <w:r>
        <w:rPr>
          <w:spacing w:val="-7"/>
          <w:sz w:val="20"/>
        </w:rPr>
        <w:t> </w:t>
      </w:r>
      <w:r>
        <w:rPr>
          <w:sz w:val="20"/>
        </w:rPr>
        <w:t>том,</w:t>
      </w:r>
      <w:r>
        <w:rPr>
          <w:spacing w:val="-6"/>
          <w:sz w:val="20"/>
        </w:rPr>
        <w:t> </w:t>
      </w:r>
      <w:r>
        <w:rPr>
          <w:sz w:val="20"/>
        </w:rPr>
        <w:t>что</w:t>
      </w:r>
      <w:r>
        <w:rPr>
          <w:spacing w:val="-6"/>
          <w:sz w:val="20"/>
        </w:rPr>
        <w:t> </w:t>
      </w:r>
      <w:r>
        <w:rPr>
          <w:sz w:val="20"/>
        </w:rPr>
        <w:t>могло</w:t>
      </w:r>
      <w:r>
        <w:rPr>
          <w:spacing w:val="-6"/>
          <w:sz w:val="20"/>
        </w:rPr>
        <w:t> </w:t>
      </w:r>
      <w:r>
        <w:rPr>
          <w:sz w:val="20"/>
        </w:rPr>
        <w:t>произойти</w:t>
      </w:r>
      <w:r>
        <w:rPr>
          <w:spacing w:val="-7"/>
          <w:sz w:val="20"/>
        </w:rPr>
        <w:t> </w:t>
      </w:r>
      <w:r>
        <w:rPr>
          <w:sz w:val="20"/>
        </w:rPr>
        <w:t>с</w:t>
      </w:r>
      <w:r>
        <w:rPr>
          <w:spacing w:val="-5"/>
          <w:sz w:val="20"/>
        </w:rPr>
        <w:t> </w:t>
      </w:r>
      <w:r>
        <w:rPr>
          <w:spacing w:val="-2"/>
          <w:sz w:val="20"/>
        </w:rPr>
        <w:t>женщиной.</w:t>
      </w:r>
    </w:p>
    <w:p>
      <w:pPr>
        <w:pStyle w:val="ListParagraph"/>
        <w:numPr>
          <w:ilvl w:val="0"/>
          <w:numId w:val="23"/>
        </w:numPr>
        <w:tabs>
          <w:tab w:pos="1807" w:val="left" w:leader="none"/>
        </w:tabs>
        <w:spacing w:line="240" w:lineRule="auto" w:before="14" w:after="0"/>
        <w:ind w:left="1806" w:right="0" w:hanging="286"/>
        <w:jc w:val="left"/>
        <w:rPr>
          <w:sz w:val="20"/>
        </w:rPr>
      </w:pPr>
      <w:r>
        <w:rPr>
          <w:sz w:val="20"/>
        </w:rPr>
        <w:t>Оно</w:t>
      </w:r>
      <w:r>
        <w:rPr>
          <w:spacing w:val="-8"/>
          <w:sz w:val="20"/>
        </w:rPr>
        <w:t> </w:t>
      </w:r>
      <w:r>
        <w:rPr>
          <w:sz w:val="20"/>
        </w:rPr>
        <w:t>подходящее,</w:t>
      </w:r>
      <w:r>
        <w:rPr>
          <w:spacing w:val="-7"/>
          <w:sz w:val="20"/>
        </w:rPr>
        <w:t> </w:t>
      </w:r>
      <w:r>
        <w:rPr>
          <w:sz w:val="20"/>
        </w:rPr>
        <w:t>так</w:t>
      </w:r>
      <w:r>
        <w:rPr>
          <w:spacing w:val="-7"/>
          <w:sz w:val="20"/>
        </w:rPr>
        <w:t> </w:t>
      </w:r>
      <w:r>
        <w:rPr>
          <w:sz w:val="20"/>
        </w:rPr>
        <w:t>как</w:t>
      </w:r>
      <w:r>
        <w:rPr>
          <w:spacing w:val="-6"/>
          <w:sz w:val="20"/>
        </w:rPr>
        <w:t> </w:t>
      </w:r>
      <w:r>
        <w:rPr>
          <w:sz w:val="20"/>
        </w:rPr>
        <w:t>животное</w:t>
      </w:r>
      <w:r>
        <w:rPr>
          <w:spacing w:val="-8"/>
          <w:sz w:val="20"/>
        </w:rPr>
        <w:t> </w:t>
      </w:r>
      <w:r>
        <w:rPr>
          <w:sz w:val="20"/>
        </w:rPr>
        <w:t>как</w:t>
      </w:r>
      <w:r>
        <w:rPr>
          <w:spacing w:val="-8"/>
          <w:sz w:val="20"/>
        </w:rPr>
        <w:t> </w:t>
      </w:r>
      <w:r>
        <w:rPr>
          <w:sz w:val="20"/>
        </w:rPr>
        <w:t>бы</w:t>
      </w:r>
      <w:r>
        <w:rPr>
          <w:spacing w:val="-4"/>
          <w:sz w:val="20"/>
        </w:rPr>
        <w:t> </w:t>
      </w:r>
      <w:r>
        <w:rPr>
          <w:sz w:val="20"/>
        </w:rPr>
        <w:t>отблагодарило</w:t>
      </w:r>
      <w:r>
        <w:rPr>
          <w:spacing w:val="-6"/>
          <w:sz w:val="20"/>
        </w:rPr>
        <w:t> </w:t>
      </w:r>
      <w:r>
        <w:rPr>
          <w:sz w:val="20"/>
        </w:rPr>
        <w:t>ее</w:t>
      </w:r>
      <w:r>
        <w:rPr>
          <w:spacing w:val="-8"/>
          <w:sz w:val="20"/>
        </w:rPr>
        <w:t> </w:t>
      </w:r>
      <w:r>
        <w:rPr>
          <w:sz w:val="20"/>
        </w:rPr>
        <w:t>за</w:t>
      </w:r>
      <w:r>
        <w:rPr>
          <w:spacing w:val="-7"/>
          <w:sz w:val="20"/>
        </w:rPr>
        <w:t> </w:t>
      </w:r>
      <w:r>
        <w:rPr>
          <w:spacing w:val="-2"/>
          <w:sz w:val="20"/>
        </w:rPr>
        <w:t>ветчину.</w:t>
      </w:r>
    </w:p>
    <w:p>
      <w:pPr>
        <w:pStyle w:val="Heading5"/>
        <w:ind w:left="813"/>
        <w:rPr>
          <w:i/>
        </w:rPr>
      </w:pPr>
      <w:r>
        <w:rPr>
          <w:i/>
        </w:rPr>
        <w:t>Ответ</w:t>
      </w:r>
      <w:r>
        <w:rPr>
          <w:i/>
          <w:spacing w:val="-8"/>
        </w:rPr>
        <w:t> </w:t>
      </w:r>
      <w:r>
        <w:rPr>
          <w:i/>
        </w:rPr>
        <w:t>принимается</w:t>
      </w:r>
      <w:r>
        <w:rPr>
          <w:i/>
          <w:spacing w:val="-8"/>
        </w:rPr>
        <w:t> </w:t>
      </w:r>
      <w:r>
        <w:rPr>
          <w:i/>
          <w:spacing w:val="-2"/>
        </w:rPr>
        <w:t>частично</w:t>
      </w:r>
    </w:p>
    <w:p>
      <w:pPr>
        <w:pStyle w:val="BodyText"/>
        <w:spacing w:line="259" w:lineRule="auto" w:before="179"/>
        <w:ind w:left="1521" w:hanging="708"/>
      </w:pPr>
      <w:r>
        <w:rPr/>
        <w:t>Код 2: </w:t>
      </w:r>
      <w:r>
        <w:rPr>
          <w:u w:val="single"/>
        </w:rPr>
        <w:t>Ответ ученика не ограничивается буквальной интерпретацией рассказа,</w:t>
      </w:r>
      <w:r>
        <w:rPr/>
        <w:t> и эта интерпретация не</w:t>
      </w:r>
      <w:r>
        <w:rPr>
          <w:spacing w:val="-1"/>
        </w:rPr>
        <w:t> </w:t>
      </w:r>
      <w:r>
        <w:rPr/>
        <w:t>расходится с буквальным</w:t>
      </w:r>
      <w:r>
        <w:rPr>
          <w:spacing w:val="-1"/>
        </w:rPr>
        <w:t> </w:t>
      </w:r>
      <w:r>
        <w:rPr/>
        <w:t>пониманием общего смысла текста. Присутствует </w:t>
      </w:r>
      <w:r>
        <w:rPr>
          <w:u w:val="single"/>
        </w:rPr>
        <w:t>оценка концовки с точки зрения стиля и настроения,</w:t>
      </w:r>
      <w:r>
        <w:rPr/>
        <w:t> соотнесение последнего</w:t>
      </w:r>
      <w:r>
        <w:rPr>
          <w:spacing w:val="-4"/>
        </w:rPr>
        <w:t> </w:t>
      </w:r>
      <w:r>
        <w:rPr/>
        <w:t>предложения</w:t>
      </w:r>
      <w:r>
        <w:rPr>
          <w:spacing w:val="-3"/>
        </w:rPr>
        <w:t> </w:t>
      </w:r>
      <w:r>
        <w:rPr/>
        <w:t>с</w:t>
      </w:r>
      <w:r>
        <w:rPr>
          <w:spacing w:val="-3"/>
        </w:rPr>
        <w:t> </w:t>
      </w:r>
      <w:r>
        <w:rPr/>
        <w:t>общим</w:t>
      </w:r>
      <w:r>
        <w:rPr>
          <w:spacing w:val="-6"/>
        </w:rPr>
        <w:t> </w:t>
      </w:r>
      <w:r>
        <w:rPr/>
        <w:t>стилем</w:t>
      </w:r>
      <w:r>
        <w:rPr>
          <w:spacing w:val="-7"/>
        </w:rPr>
        <w:t> </w:t>
      </w:r>
      <w:r>
        <w:rPr/>
        <w:t>или</w:t>
      </w:r>
      <w:r>
        <w:rPr>
          <w:spacing w:val="-7"/>
        </w:rPr>
        <w:t> </w:t>
      </w:r>
      <w:r>
        <w:rPr/>
        <w:t>настроением</w:t>
      </w:r>
      <w:r>
        <w:rPr>
          <w:spacing w:val="-4"/>
        </w:rPr>
        <w:t> </w:t>
      </w:r>
      <w:r>
        <w:rPr/>
        <w:t>рассказа.</w:t>
      </w:r>
      <w:r>
        <w:rPr>
          <w:spacing w:val="-5"/>
        </w:rPr>
        <w:t> </w:t>
      </w:r>
      <w:r>
        <w:rPr/>
        <w:t>Мнение</w:t>
      </w:r>
      <w:r>
        <w:rPr>
          <w:spacing w:val="-4"/>
        </w:rPr>
        <w:t> </w:t>
      </w:r>
      <w:r>
        <w:rPr/>
        <w:t>об уместности концовки может быть выражено как прямо, так и косвенно.</w:t>
      </w:r>
    </w:p>
    <w:p>
      <w:pPr>
        <w:pStyle w:val="ListParagraph"/>
        <w:numPr>
          <w:ilvl w:val="0"/>
          <w:numId w:val="23"/>
        </w:numPr>
        <w:tabs>
          <w:tab w:pos="1807" w:val="left" w:leader="none"/>
        </w:tabs>
        <w:spacing w:line="240" w:lineRule="auto" w:before="0" w:after="0"/>
        <w:ind w:left="1806" w:right="0" w:hanging="286"/>
        <w:jc w:val="left"/>
        <w:rPr>
          <w:sz w:val="20"/>
        </w:rPr>
      </w:pPr>
      <w:r>
        <w:rPr>
          <w:sz w:val="20"/>
        </w:rPr>
        <w:t>Да,</w:t>
      </w:r>
      <w:r>
        <w:rPr>
          <w:spacing w:val="-10"/>
          <w:sz w:val="20"/>
        </w:rPr>
        <w:t> </w:t>
      </w:r>
      <w:r>
        <w:rPr>
          <w:sz w:val="20"/>
        </w:rPr>
        <w:t>она</w:t>
      </w:r>
      <w:r>
        <w:rPr>
          <w:spacing w:val="-9"/>
          <w:sz w:val="20"/>
        </w:rPr>
        <w:t> </w:t>
      </w:r>
      <w:r>
        <w:rPr>
          <w:sz w:val="20"/>
        </w:rPr>
        <w:t>соответствует</w:t>
      </w:r>
      <w:r>
        <w:rPr>
          <w:spacing w:val="-10"/>
          <w:sz w:val="20"/>
        </w:rPr>
        <w:t> </w:t>
      </w:r>
      <w:r>
        <w:rPr>
          <w:sz w:val="20"/>
        </w:rPr>
        <w:t>собственно</w:t>
      </w:r>
      <w:r>
        <w:rPr>
          <w:spacing w:val="-9"/>
          <w:sz w:val="20"/>
        </w:rPr>
        <w:t> </w:t>
      </w:r>
      <w:r>
        <w:rPr>
          <w:sz w:val="20"/>
        </w:rPr>
        <w:t>самому</w:t>
      </w:r>
      <w:r>
        <w:rPr>
          <w:spacing w:val="-12"/>
          <w:sz w:val="20"/>
        </w:rPr>
        <w:t> </w:t>
      </w:r>
      <w:r>
        <w:rPr>
          <w:sz w:val="20"/>
        </w:rPr>
        <w:t>повествованию</w:t>
      </w:r>
      <w:r>
        <w:rPr>
          <w:spacing w:val="-9"/>
          <w:sz w:val="20"/>
        </w:rPr>
        <w:t> </w:t>
      </w:r>
      <w:r>
        <w:rPr>
          <w:spacing w:val="-2"/>
          <w:sz w:val="20"/>
        </w:rPr>
        <w:t>рассказа.</w:t>
      </w:r>
    </w:p>
    <w:p>
      <w:pPr>
        <w:pStyle w:val="ListParagraph"/>
        <w:numPr>
          <w:ilvl w:val="0"/>
          <w:numId w:val="23"/>
        </w:numPr>
        <w:tabs>
          <w:tab w:pos="1807" w:val="left" w:leader="none"/>
        </w:tabs>
        <w:spacing w:line="240" w:lineRule="auto" w:before="17" w:after="0"/>
        <w:ind w:left="1806" w:right="0" w:hanging="286"/>
        <w:jc w:val="left"/>
        <w:rPr>
          <w:sz w:val="20"/>
        </w:rPr>
      </w:pPr>
      <w:r>
        <w:rPr>
          <w:sz w:val="20"/>
        </w:rPr>
        <w:t>Да,</w:t>
      </w:r>
      <w:r>
        <w:rPr>
          <w:spacing w:val="-10"/>
          <w:sz w:val="20"/>
        </w:rPr>
        <w:t> </w:t>
      </w:r>
      <w:r>
        <w:rPr>
          <w:sz w:val="20"/>
        </w:rPr>
        <w:t>она</w:t>
      </w:r>
      <w:r>
        <w:rPr>
          <w:spacing w:val="-4"/>
          <w:sz w:val="20"/>
        </w:rPr>
        <w:t> </w:t>
      </w:r>
      <w:r>
        <w:rPr>
          <w:sz w:val="20"/>
        </w:rPr>
        <w:t>усиливает</w:t>
      </w:r>
      <w:r>
        <w:rPr>
          <w:spacing w:val="-5"/>
          <w:sz w:val="20"/>
        </w:rPr>
        <w:t> </w:t>
      </w:r>
      <w:r>
        <w:rPr>
          <w:sz w:val="20"/>
        </w:rPr>
        <w:t>эффект</w:t>
      </w:r>
      <w:r>
        <w:rPr>
          <w:spacing w:val="-7"/>
          <w:sz w:val="20"/>
        </w:rPr>
        <w:t> </w:t>
      </w:r>
      <w:r>
        <w:rPr>
          <w:sz w:val="20"/>
        </w:rPr>
        <w:t>чего-то</w:t>
      </w:r>
      <w:r>
        <w:rPr>
          <w:spacing w:val="-8"/>
          <w:sz w:val="20"/>
        </w:rPr>
        <w:t> </w:t>
      </w:r>
      <w:r>
        <w:rPr>
          <w:sz w:val="20"/>
        </w:rPr>
        <w:t>пугающего</w:t>
      </w:r>
      <w:r>
        <w:rPr>
          <w:spacing w:val="-5"/>
          <w:sz w:val="20"/>
        </w:rPr>
        <w:t> </w:t>
      </w:r>
      <w:r>
        <w:rPr>
          <w:sz w:val="20"/>
        </w:rPr>
        <w:t>и</w:t>
      </w:r>
      <w:r>
        <w:rPr>
          <w:spacing w:val="-8"/>
          <w:sz w:val="20"/>
        </w:rPr>
        <w:t> </w:t>
      </w:r>
      <w:r>
        <w:rPr>
          <w:spacing w:val="-2"/>
          <w:sz w:val="20"/>
        </w:rPr>
        <w:t>жуткого.</w:t>
      </w:r>
    </w:p>
    <w:p>
      <w:pPr>
        <w:pStyle w:val="ListParagraph"/>
        <w:numPr>
          <w:ilvl w:val="0"/>
          <w:numId w:val="23"/>
        </w:numPr>
        <w:tabs>
          <w:tab w:pos="1807" w:val="left" w:leader="none"/>
        </w:tabs>
        <w:spacing w:line="254" w:lineRule="auto" w:before="17" w:after="0"/>
        <w:ind w:left="1806" w:right="1231" w:hanging="286"/>
        <w:jc w:val="left"/>
        <w:rPr>
          <w:sz w:val="20"/>
        </w:rPr>
      </w:pPr>
      <w:r>
        <w:rPr>
          <w:sz w:val="20"/>
        </w:rPr>
        <w:t>Нет,</w:t>
      </w:r>
      <w:r>
        <w:rPr>
          <w:spacing w:val="-4"/>
          <w:sz w:val="20"/>
        </w:rPr>
        <w:t> </w:t>
      </w:r>
      <w:r>
        <w:rPr>
          <w:sz w:val="20"/>
        </w:rPr>
        <w:t>она</w:t>
      </w:r>
      <w:r>
        <w:rPr>
          <w:spacing w:val="-4"/>
          <w:sz w:val="20"/>
        </w:rPr>
        <w:t> </w:t>
      </w:r>
      <w:r>
        <w:rPr>
          <w:sz w:val="20"/>
        </w:rPr>
        <w:t>слишком</w:t>
      </w:r>
      <w:r>
        <w:rPr>
          <w:spacing w:val="-3"/>
          <w:sz w:val="20"/>
        </w:rPr>
        <w:t> </w:t>
      </w:r>
      <w:r>
        <w:rPr>
          <w:sz w:val="20"/>
        </w:rPr>
        <w:t>внезапная,</w:t>
      </w:r>
      <w:r>
        <w:rPr>
          <w:spacing w:val="-4"/>
          <w:sz w:val="20"/>
        </w:rPr>
        <w:t> </w:t>
      </w:r>
      <w:r>
        <w:rPr>
          <w:sz w:val="20"/>
        </w:rPr>
        <w:t>отрывистая</w:t>
      </w:r>
      <w:r>
        <w:rPr>
          <w:spacing w:val="-4"/>
          <w:sz w:val="20"/>
        </w:rPr>
        <w:t> </w:t>
      </w:r>
      <w:r>
        <w:rPr>
          <w:sz w:val="20"/>
        </w:rPr>
        <w:t>и</w:t>
      </w:r>
      <w:r>
        <w:rPr>
          <w:spacing w:val="-3"/>
          <w:sz w:val="20"/>
        </w:rPr>
        <w:t> </w:t>
      </w:r>
      <w:r>
        <w:rPr>
          <w:sz w:val="20"/>
        </w:rPr>
        <w:t>сжатая,</w:t>
      </w:r>
      <w:r>
        <w:rPr>
          <w:spacing w:val="-4"/>
          <w:sz w:val="20"/>
        </w:rPr>
        <w:t> </w:t>
      </w:r>
      <w:r>
        <w:rPr>
          <w:sz w:val="20"/>
        </w:rPr>
        <w:t>в</w:t>
      </w:r>
      <w:r>
        <w:rPr>
          <w:spacing w:val="-5"/>
          <w:sz w:val="20"/>
        </w:rPr>
        <w:t> </w:t>
      </w:r>
      <w:r>
        <w:rPr>
          <w:sz w:val="20"/>
        </w:rPr>
        <w:t>том</w:t>
      </w:r>
      <w:r>
        <w:rPr>
          <w:spacing w:val="-3"/>
          <w:sz w:val="20"/>
        </w:rPr>
        <w:t> </w:t>
      </w:r>
      <w:r>
        <w:rPr>
          <w:sz w:val="20"/>
        </w:rPr>
        <w:t>время</w:t>
      </w:r>
      <w:r>
        <w:rPr>
          <w:spacing w:val="-1"/>
          <w:sz w:val="20"/>
        </w:rPr>
        <w:t> </w:t>
      </w:r>
      <w:r>
        <w:rPr>
          <w:sz w:val="20"/>
        </w:rPr>
        <w:t>как</w:t>
      </w:r>
      <w:r>
        <w:rPr>
          <w:spacing w:val="-4"/>
          <w:sz w:val="20"/>
        </w:rPr>
        <w:t> </w:t>
      </w:r>
      <w:r>
        <w:rPr>
          <w:sz w:val="20"/>
        </w:rPr>
        <w:t>сам</w:t>
      </w:r>
      <w:r>
        <w:rPr>
          <w:spacing w:val="-2"/>
          <w:sz w:val="20"/>
        </w:rPr>
        <w:t> </w:t>
      </w:r>
      <w:r>
        <w:rPr>
          <w:sz w:val="20"/>
        </w:rPr>
        <w:t>рассказ переполнен деталями.</w:t>
      </w:r>
    </w:p>
    <w:p>
      <w:pPr>
        <w:pStyle w:val="BodyText"/>
        <w:spacing w:line="259" w:lineRule="auto" w:before="165"/>
        <w:ind w:left="1521" w:right="112" w:hanging="708"/>
      </w:pPr>
      <w:r>
        <w:rPr/>
        <w:t>Код 1: </w:t>
      </w:r>
      <w:r>
        <w:rPr>
          <w:u w:val="single"/>
        </w:rPr>
        <w:t>Ответ на уровне буквального понимания,</w:t>
      </w:r>
      <w:r>
        <w:rPr/>
        <w:t> и эта интерпретация не расходится с буквальным пониманием общего смысла текста. </w:t>
      </w:r>
      <w:r>
        <w:rPr>
          <w:u w:val="single"/>
        </w:rPr>
        <w:t>Оценка концовки с точки зрения</w:t>
      </w:r>
      <w:r>
        <w:rPr/>
        <w:t> </w:t>
      </w:r>
      <w:r>
        <w:rPr>
          <w:u w:val="single"/>
        </w:rPr>
        <w:t>последовательности описанных событий, соотнесение последнего предложения с</w:t>
      </w:r>
      <w:r>
        <w:rPr/>
        <w:t> </w:t>
      </w:r>
      <w:r>
        <w:rPr>
          <w:u w:val="single"/>
        </w:rPr>
        <w:t>конкретными событиями (</w:t>
      </w:r>
      <w:r>
        <w:rPr/>
        <w:t>напр., кот съел мясо; приход пантеры к дому; постепенное убывание</w:t>
      </w:r>
      <w:r>
        <w:rPr>
          <w:spacing w:val="-4"/>
        </w:rPr>
        <w:t> </w:t>
      </w:r>
      <w:r>
        <w:rPr/>
        <w:t>потопа).</w:t>
      </w:r>
      <w:r>
        <w:rPr>
          <w:spacing w:val="-2"/>
        </w:rPr>
        <w:t> </w:t>
      </w:r>
      <w:r>
        <w:rPr/>
        <w:t>Мнение</w:t>
      </w:r>
      <w:r>
        <w:rPr>
          <w:spacing w:val="-4"/>
        </w:rPr>
        <w:t> </w:t>
      </w:r>
      <w:r>
        <w:rPr/>
        <w:t>об</w:t>
      </w:r>
      <w:r>
        <w:rPr>
          <w:spacing w:val="-5"/>
        </w:rPr>
        <w:t> </w:t>
      </w:r>
      <w:r>
        <w:rPr/>
        <w:t>уместности</w:t>
      </w:r>
      <w:r>
        <w:rPr>
          <w:spacing w:val="-5"/>
        </w:rPr>
        <w:t> </w:t>
      </w:r>
      <w:r>
        <w:rPr/>
        <w:t>концовки</w:t>
      </w:r>
      <w:r>
        <w:rPr>
          <w:spacing w:val="-4"/>
        </w:rPr>
        <w:t> </w:t>
      </w:r>
      <w:r>
        <w:rPr/>
        <w:t>может</w:t>
      </w:r>
      <w:r>
        <w:rPr>
          <w:spacing w:val="-6"/>
        </w:rPr>
        <w:t> </w:t>
      </w:r>
      <w:r>
        <w:rPr/>
        <w:t>быть</w:t>
      </w:r>
      <w:r>
        <w:rPr>
          <w:spacing w:val="-3"/>
        </w:rPr>
        <w:t> </w:t>
      </w:r>
      <w:r>
        <w:rPr/>
        <w:t>выражено</w:t>
      </w:r>
      <w:r>
        <w:rPr>
          <w:spacing w:val="-4"/>
        </w:rPr>
        <w:t> </w:t>
      </w:r>
      <w:r>
        <w:rPr/>
        <w:t>как</w:t>
      </w:r>
      <w:r>
        <w:rPr>
          <w:spacing w:val="-6"/>
        </w:rPr>
        <w:t> </w:t>
      </w:r>
      <w:r>
        <w:rPr/>
        <w:t>прямо, так и косвенно.</w:t>
      </w:r>
    </w:p>
    <w:p>
      <w:pPr>
        <w:pStyle w:val="ListParagraph"/>
        <w:numPr>
          <w:ilvl w:val="0"/>
          <w:numId w:val="23"/>
        </w:numPr>
        <w:tabs>
          <w:tab w:pos="1807" w:val="left" w:leader="none"/>
        </w:tabs>
        <w:spacing w:line="244" w:lineRule="exact" w:before="0" w:after="0"/>
        <w:ind w:left="1806" w:right="0" w:hanging="286"/>
        <w:jc w:val="left"/>
        <w:rPr>
          <w:sz w:val="20"/>
        </w:rPr>
      </w:pPr>
      <w:r>
        <w:rPr>
          <w:sz w:val="20"/>
        </w:rPr>
        <w:t>Да,</w:t>
      </w:r>
      <w:r>
        <w:rPr>
          <w:spacing w:val="-6"/>
          <w:sz w:val="20"/>
        </w:rPr>
        <w:t> </w:t>
      </w:r>
      <w:r>
        <w:rPr>
          <w:sz w:val="20"/>
        </w:rPr>
        <w:t>оно</w:t>
      </w:r>
      <w:r>
        <w:rPr>
          <w:spacing w:val="-4"/>
          <w:sz w:val="20"/>
        </w:rPr>
        <w:t> </w:t>
      </w:r>
      <w:r>
        <w:rPr>
          <w:sz w:val="20"/>
        </w:rPr>
        <w:t>дает</w:t>
      </w:r>
      <w:r>
        <w:rPr>
          <w:spacing w:val="-3"/>
          <w:sz w:val="20"/>
        </w:rPr>
        <w:t> </w:t>
      </w:r>
      <w:r>
        <w:rPr>
          <w:sz w:val="20"/>
        </w:rPr>
        <w:t>ответ</w:t>
      </w:r>
      <w:r>
        <w:rPr>
          <w:spacing w:val="-6"/>
          <w:sz w:val="20"/>
        </w:rPr>
        <w:t> </w:t>
      </w:r>
      <w:r>
        <w:rPr>
          <w:sz w:val="20"/>
        </w:rPr>
        <w:t>на</w:t>
      </w:r>
      <w:r>
        <w:rPr>
          <w:spacing w:val="-3"/>
          <w:sz w:val="20"/>
        </w:rPr>
        <w:t> </w:t>
      </w:r>
      <w:r>
        <w:rPr>
          <w:sz w:val="20"/>
        </w:rPr>
        <w:t>вопрос,</w:t>
      </w:r>
      <w:r>
        <w:rPr>
          <w:spacing w:val="-6"/>
          <w:sz w:val="20"/>
        </w:rPr>
        <w:t> </w:t>
      </w:r>
      <w:r>
        <w:rPr>
          <w:sz w:val="20"/>
        </w:rPr>
        <w:t>съел</w:t>
      </w:r>
      <w:r>
        <w:rPr>
          <w:spacing w:val="-4"/>
          <w:sz w:val="20"/>
        </w:rPr>
        <w:t> </w:t>
      </w:r>
      <w:r>
        <w:rPr>
          <w:sz w:val="20"/>
        </w:rPr>
        <w:t>кот</w:t>
      </w:r>
      <w:r>
        <w:rPr>
          <w:spacing w:val="-5"/>
          <w:sz w:val="20"/>
        </w:rPr>
        <w:t> </w:t>
      </w:r>
      <w:r>
        <w:rPr>
          <w:sz w:val="20"/>
        </w:rPr>
        <w:t>еду</w:t>
      </w:r>
      <w:r>
        <w:rPr>
          <w:spacing w:val="-7"/>
          <w:sz w:val="20"/>
        </w:rPr>
        <w:t> </w:t>
      </w:r>
      <w:r>
        <w:rPr>
          <w:sz w:val="20"/>
        </w:rPr>
        <w:t>или</w:t>
      </w:r>
      <w:r>
        <w:rPr>
          <w:spacing w:val="-7"/>
          <w:sz w:val="20"/>
        </w:rPr>
        <w:t> </w:t>
      </w:r>
      <w:r>
        <w:rPr>
          <w:spacing w:val="-4"/>
          <w:sz w:val="20"/>
        </w:rPr>
        <w:t>нет.</w:t>
      </w:r>
    </w:p>
    <w:p>
      <w:pPr>
        <w:pStyle w:val="ListParagraph"/>
        <w:numPr>
          <w:ilvl w:val="0"/>
          <w:numId w:val="23"/>
        </w:numPr>
        <w:tabs>
          <w:tab w:pos="1807" w:val="left" w:leader="none"/>
        </w:tabs>
        <w:spacing w:line="240" w:lineRule="auto" w:before="17" w:after="0"/>
        <w:ind w:left="1806" w:right="0" w:hanging="286"/>
        <w:jc w:val="left"/>
        <w:rPr>
          <w:sz w:val="20"/>
        </w:rPr>
      </w:pPr>
      <w:r>
        <w:rPr>
          <w:sz w:val="20"/>
        </w:rPr>
        <w:t>Нет.</w:t>
      </w:r>
      <w:r>
        <w:rPr>
          <w:spacing w:val="-5"/>
          <w:sz w:val="20"/>
        </w:rPr>
        <w:t> </w:t>
      </w:r>
      <w:r>
        <w:rPr>
          <w:sz w:val="20"/>
        </w:rPr>
        <w:t>Часть,</w:t>
      </w:r>
      <w:r>
        <w:rPr>
          <w:spacing w:val="-4"/>
          <w:sz w:val="20"/>
        </w:rPr>
        <w:t> </w:t>
      </w:r>
      <w:r>
        <w:rPr>
          <w:sz w:val="20"/>
        </w:rPr>
        <w:t>где</w:t>
      </w:r>
      <w:r>
        <w:rPr>
          <w:spacing w:val="-7"/>
          <w:sz w:val="20"/>
        </w:rPr>
        <w:t> </w:t>
      </w:r>
      <w:r>
        <w:rPr>
          <w:sz w:val="20"/>
        </w:rPr>
        <w:t>говорилось</w:t>
      </w:r>
      <w:r>
        <w:rPr>
          <w:spacing w:val="-6"/>
          <w:sz w:val="20"/>
        </w:rPr>
        <w:t> </w:t>
      </w:r>
      <w:r>
        <w:rPr>
          <w:sz w:val="20"/>
        </w:rPr>
        <w:t>о</w:t>
      </w:r>
      <w:r>
        <w:rPr>
          <w:spacing w:val="-6"/>
          <w:sz w:val="20"/>
        </w:rPr>
        <w:t> </w:t>
      </w:r>
      <w:r>
        <w:rPr>
          <w:sz w:val="20"/>
        </w:rPr>
        <w:t>мясе,</w:t>
      </w:r>
      <w:r>
        <w:rPr>
          <w:spacing w:val="-7"/>
          <w:sz w:val="20"/>
        </w:rPr>
        <w:t> </w:t>
      </w:r>
      <w:r>
        <w:rPr>
          <w:sz w:val="20"/>
        </w:rPr>
        <w:t>и</w:t>
      </w:r>
      <w:r>
        <w:rPr>
          <w:spacing w:val="-5"/>
          <w:sz w:val="20"/>
        </w:rPr>
        <w:t> </w:t>
      </w:r>
      <w:r>
        <w:rPr>
          <w:sz w:val="20"/>
        </w:rPr>
        <w:t>так</w:t>
      </w:r>
      <w:r>
        <w:rPr>
          <w:spacing w:val="-6"/>
          <w:sz w:val="20"/>
        </w:rPr>
        <w:t> </w:t>
      </w:r>
      <w:r>
        <w:rPr>
          <w:sz w:val="20"/>
        </w:rPr>
        <w:t>была</w:t>
      </w:r>
      <w:r>
        <w:rPr>
          <w:spacing w:val="-4"/>
          <w:sz w:val="20"/>
        </w:rPr>
        <w:t> </w:t>
      </w:r>
      <w:r>
        <w:rPr>
          <w:spacing w:val="-2"/>
          <w:sz w:val="20"/>
        </w:rPr>
        <w:t>закончена.</w:t>
      </w:r>
    </w:p>
    <w:p>
      <w:pPr>
        <w:spacing w:after="0" w:line="240" w:lineRule="auto"/>
        <w:jc w:val="left"/>
        <w:rPr>
          <w:sz w:val="20"/>
        </w:rPr>
        <w:sectPr>
          <w:pgSz w:w="11910" w:h="16840"/>
          <w:pgMar w:header="0" w:footer="1194" w:top="860" w:bottom="1380" w:left="320" w:right="1020"/>
        </w:sectPr>
      </w:pPr>
    </w:p>
    <w:p>
      <w:pPr>
        <w:pStyle w:val="ListParagraph"/>
        <w:numPr>
          <w:ilvl w:val="0"/>
          <w:numId w:val="23"/>
        </w:numPr>
        <w:tabs>
          <w:tab w:pos="1807" w:val="left" w:leader="none"/>
        </w:tabs>
        <w:spacing w:line="240" w:lineRule="auto" w:before="82" w:after="0"/>
        <w:ind w:left="1806" w:right="0" w:hanging="286"/>
        <w:jc w:val="both"/>
        <w:rPr>
          <w:sz w:val="20"/>
        </w:rPr>
      </w:pPr>
      <w:r>
        <w:rPr>
          <w:sz w:val="20"/>
        </w:rPr>
        <w:t>Рассказ</w:t>
      </w:r>
      <w:r>
        <w:rPr>
          <w:spacing w:val="-6"/>
          <w:sz w:val="20"/>
        </w:rPr>
        <w:t> </w:t>
      </w:r>
      <w:r>
        <w:rPr>
          <w:sz w:val="20"/>
        </w:rPr>
        <w:t>закончен,</w:t>
      </w:r>
      <w:r>
        <w:rPr>
          <w:spacing w:val="-8"/>
          <w:sz w:val="20"/>
        </w:rPr>
        <w:t> </w:t>
      </w:r>
      <w:r>
        <w:rPr>
          <w:sz w:val="20"/>
        </w:rPr>
        <w:t>потому</w:t>
      </w:r>
      <w:r>
        <w:rPr>
          <w:spacing w:val="-9"/>
          <w:sz w:val="20"/>
        </w:rPr>
        <w:t> </w:t>
      </w:r>
      <w:r>
        <w:rPr>
          <w:sz w:val="20"/>
        </w:rPr>
        <w:t>что</w:t>
      </w:r>
      <w:r>
        <w:rPr>
          <w:spacing w:val="-7"/>
          <w:sz w:val="20"/>
        </w:rPr>
        <w:t> </w:t>
      </w:r>
      <w:r>
        <w:rPr>
          <w:sz w:val="20"/>
        </w:rPr>
        <w:t>мясо</w:t>
      </w:r>
      <w:r>
        <w:rPr>
          <w:spacing w:val="-8"/>
          <w:sz w:val="20"/>
        </w:rPr>
        <w:t> </w:t>
      </w:r>
      <w:r>
        <w:rPr>
          <w:spacing w:val="-2"/>
          <w:sz w:val="20"/>
        </w:rPr>
        <w:t>закончилось.</w:t>
      </w:r>
    </w:p>
    <w:p>
      <w:pPr>
        <w:pStyle w:val="ListParagraph"/>
        <w:numPr>
          <w:ilvl w:val="0"/>
          <w:numId w:val="23"/>
        </w:numPr>
        <w:tabs>
          <w:tab w:pos="1807" w:val="left" w:leader="none"/>
        </w:tabs>
        <w:spacing w:line="254" w:lineRule="auto" w:before="16" w:after="0"/>
        <w:ind w:left="1806" w:right="501" w:hanging="286"/>
        <w:jc w:val="both"/>
        <w:rPr>
          <w:sz w:val="20"/>
        </w:rPr>
      </w:pPr>
      <w:r>
        <w:rPr>
          <w:sz w:val="20"/>
        </w:rPr>
        <w:t>Да.</w:t>
      </w:r>
      <w:r>
        <w:rPr>
          <w:spacing w:val="-4"/>
          <w:sz w:val="20"/>
        </w:rPr>
        <w:t> </w:t>
      </w:r>
      <w:r>
        <w:rPr>
          <w:sz w:val="20"/>
        </w:rPr>
        <w:t>Сейчас,</w:t>
      </w:r>
      <w:r>
        <w:rPr>
          <w:spacing w:val="-4"/>
          <w:sz w:val="20"/>
        </w:rPr>
        <w:t> </w:t>
      </w:r>
      <w:r>
        <w:rPr>
          <w:sz w:val="20"/>
        </w:rPr>
        <w:t>когда</w:t>
      </w:r>
      <w:r>
        <w:rPr>
          <w:spacing w:val="-4"/>
          <w:sz w:val="20"/>
        </w:rPr>
        <w:t> </w:t>
      </w:r>
      <w:r>
        <w:rPr>
          <w:sz w:val="20"/>
        </w:rPr>
        <w:t>потоп</w:t>
      </w:r>
      <w:r>
        <w:rPr>
          <w:spacing w:val="-1"/>
          <w:sz w:val="20"/>
        </w:rPr>
        <w:t> </w:t>
      </w:r>
      <w:r>
        <w:rPr>
          <w:sz w:val="20"/>
        </w:rPr>
        <w:t>пошел</w:t>
      </w:r>
      <w:r>
        <w:rPr>
          <w:spacing w:val="-5"/>
          <w:sz w:val="20"/>
        </w:rPr>
        <w:t> </w:t>
      </w:r>
      <w:r>
        <w:rPr>
          <w:sz w:val="20"/>
        </w:rPr>
        <w:t>на убыль,</w:t>
      </w:r>
      <w:r>
        <w:rPr>
          <w:spacing w:val="-2"/>
          <w:sz w:val="20"/>
        </w:rPr>
        <w:t> </w:t>
      </w:r>
      <w:r>
        <w:rPr>
          <w:sz w:val="20"/>
        </w:rPr>
        <w:t>а</w:t>
      </w:r>
      <w:r>
        <w:rPr>
          <w:spacing w:val="-5"/>
          <w:sz w:val="20"/>
        </w:rPr>
        <w:t> </w:t>
      </w:r>
      <w:r>
        <w:rPr>
          <w:sz w:val="20"/>
        </w:rPr>
        <w:t>пантера</w:t>
      </w:r>
      <w:r>
        <w:rPr>
          <w:spacing w:val="-2"/>
          <w:sz w:val="20"/>
        </w:rPr>
        <w:t> </w:t>
      </w:r>
      <w:r>
        <w:rPr>
          <w:sz w:val="20"/>
        </w:rPr>
        <w:t>съела</w:t>
      </w:r>
      <w:r>
        <w:rPr>
          <w:spacing w:val="-2"/>
          <w:sz w:val="20"/>
        </w:rPr>
        <w:t> </w:t>
      </w:r>
      <w:r>
        <w:rPr>
          <w:sz w:val="20"/>
        </w:rPr>
        <w:t>мясо, у</w:t>
      </w:r>
      <w:r>
        <w:rPr>
          <w:spacing w:val="-7"/>
          <w:sz w:val="20"/>
        </w:rPr>
        <w:t> </w:t>
      </w:r>
      <w:r>
        <w:rPr>
          <w:sz w:val="20"/>
        </w:rPr>
        <w:t>кота</w:t>
      </w:r>
      <w:r>
        <w:rPr>
          <w:spacing w:val="-5"/>
          <w:sz w:val="20"/>
        </w:rPr>
        <w:t> </w:t>
      </w:r>
      <w:r>
        <w:rPr>
          <w:sz w:val="20"/>
        </w:rPr>
        <w:t>нет</w:t>
      </w:r>
      <w:r>
        <w:rPr>
          <w:spacing w:val="-4"/>
          <w:sz w:val="20"/>
        </w:rPr>
        <w:t> </w:t>
      </w:r>
      <w:r>
        <w:rPr>
          <w:sz w:val="20"/>
        </w:rPr>
        <w:t>причин,</w:t>
      </w:r>
      <w:r>
        <w:rPr>
          <w:spacing w:val="-4"/>
          <w:sz w:val="20"/>
        </w:rPr>
        <w:t> </w:t>
      </w:r>
      <w:r>
        <w:rPr>
          <w:sz w:val="20"/>
        </w:rPr>
        <w:t>чтоб </w:t>
      </w:r>
      <w:r>
        <w:rPr>
          <w:spacing w:val="-2"/>
          <w:sz w:val="20"/>
        </w:rPr>
        <w:t>оставаться.</w:t>
      </w:r>
    </w:p>
    <w:p>
      <w:pPr>
        <w:pStyle w:val="ListParagraph"/>
        <w:numPr>
          <w:ilvl w:val="0"/>
          <w:numId w:val="23"/>
        </w:numPr>
        <w:tabs>
          <w:tab w:pos="1807" w:val="left" w:leader="none"/>
        </w:tabs>
        <w:spacing w:line="256" w:lineRule="auto" w:before="6" w:after="0"/>
        <w:ind w:left="1806" w:right="915" w:hanging="286"/>
        <w:jc w:val="both"/>
        <w:rPr>
          <w:i/>
          <w:sz w:val="20"/>
        </w:rPr>
      </w:pPr>
      <w:r>
        <w:rPr>
          <w:sz w:val="20"/>
        </w:rPr>
        <w:t>Я</w:t>
      </w:r>
      <w:r>
        <w:rPr>
          <w:spacing w:val="-5"/>
          <w:sz w:val="20"/>
        </w:rPr>
        <w:t> </w:t>
      </w:r>
      <w:r>
        <w:rPr>
          <w:sz w:val="20"/>
        </w:rPr>
        <w:t>думаю,</w:t>
      </w:r>
      <w:r>
        <w:rPr>
          <w:spacing w:val="-3"/>
          <w:sz w:val="20"/>
        </w:rPr>
        <w:t> </w:t>
      </w:r>
      <w:r>
        <w:rPr>
          <w:sz w:val="20"/>
        </w:rPr>
        <w:t>что</w:t>
      </w:r>
      <w:r>
        <w:rPr>
          <w:spacing w:val="-3"/>
          <w:sz w:val="20"/>
        </w:rPr>
        <w:t> </w:t>
      </w:r>
      <w:r>
        <w:rPr>
          <w:sz w:val="20"/>
        </w:rPr>
        <w:t>окончание</w:t>
      </w:r>
      <w:r>
        <w:rPr>
          <w:spacing w:val="-3"/>
          <w:sz w:val="20"/>
        </w:rPr>
        <w:t> </w:t>
      </w:r>
      <w:r>
        <w:rPr>
          <w:sz w:val="20"/>
        </w:rPr>
        <w:t>действительно</w:t>
      </w:r>
      <w:r>
        <w:rPr>
          <w:spacing w:val="-5"/>
          <w:sz w:val="20"/>
        </w:rPr>
        <w:t> </w:t>
      </w:r>
      <w:r>
        <w:rPr>
          <w:sz w:val="20"/>
        </w:rPr>
        <w:t>подходящее,</w:t>
      </w:r>
      <w:r>
        <w:rPr>
          <w:spacing w:val="-6"/>
          <w:sz w:val="20"/>
        </w:rPr>
        <w:t> </w:t>
      </w:r>
      <w:r>
        <w:rPr>
          <w:sz w:val="20"/>
        </w:rPr>
        <w:t>так</w:t>
      </w:r>
      <w:r>
        <w:rPr>
          <w:spacing w:val="-5"/>
          <w:sz w:val="20"/>
        </w:rPr>
        <w:t> </w:t>
      </w:r>
      <w:r>
        <w:rPr>
          <w:sz w:val="20"/>
        </w:rPr>
        <w:t>как</w:t>
      </w:r>
      <w:r>
        <w:rPr>
          <w:spacing w:val="-4"/>
          <w:sz w:val="20"/>
        </w:rPr>
        <w:t> </w:t>
      </w:r>
      <w:r>
        <w:rPr>
          <w:sz w:val="20"/>
        </w:rPr>
        <w:t>оно</w:t>
      </w:r>
      <w:r>
        <w:rPr>
          <w:spacing w:val="-5"/>
          <w:sz w:val="20"/>
        </w:rPr>
        <w:t> </w:t>
      </w:r>
      <w:r>
        <w:rPr>
          <w:sz w:val="20"/>
        </w:rPr>
        <w:t>подтверждает,</w:t>
      </w:r>
      <w:r>
        <w:rPr>
          <w:spacing w:val="-6"/>
          <w:sz w:val="20"/>
        </w:rPr>
        <w:t> </w:t>
      </w:r>
      <w:r>
        <w:rPr>
          <w:sz w:val="20"/>
        </w:rPr>
        <w:t>что пантера</w:t>
      </w:r>
      <w:r>
        <w:rPr>
          <w:spacing w:val="-2"/>
          <w:sz w:val="20"/>
        </w:rPr>
        <w:t> </w:t>
      </w:r>
      <w:r>
        <w:rPr>
          <w:sz w:val="20"/>
        </w:rPr>
        <w:t>все-таки была</w:t>
      </w:r>
      <w:r>
        <w:rPr>
          <w:spacing w:val="-2"/>
          <w:sz w:val="20"/>
        </w:rPr>
        <w:t> </w:t>
      </w:r>
      <w:r>
        <w:rPr>
          <w:sz w:val="20"/>
        </w:rPr>
        <w:t>на ее</w:t>
      </w:r>
      <w:r>
        <w:rPr>
          <w:spacing w:val="-3"/>
          <w:sz w:val="20"/>
        </w:rPr>
        <w:t> </w:t>
      </w:r>
      <w:r>
        <w:rPr>
          <w:sz w:val="20"/>
        </w:rPr>
        <w:t>пороге. </w:t>
      </w:r>
      <w:r>
        <w:rPr>
          <w:i/>
          <w:sz w:val="20"/>
        </w:rPr>
        <w:t>[Буквальное</w:t>
      </w:r>
      <w:r>
        <w:rPr>
          <w:i/>
          <w:spacing w:val="-3"/>
          <w:sz w:val="20"/>
        </w:rPr>
        <w:t> </w:t>
      </w:r>
      <w:r>
        <w:rPr>
          <w:i/>
          <w:sz w:val="20"/>
        </w:rPr>
        <w:t>понимание</w:t>
      </w:r>
      <w:r>
        <w:rPr>
          <w:i/>
          <w:spacing w:val="-2"/>
          <w:sz w:val="20"/>
        </w:rPr>
        <w:t> </w:t>
      </w:r>
      <w:r>
        <w:rPr>
          <w:i/>
          <w:sz w:val="20"/>
        </w:rPr>
        <w:t>того,</w:t>
      </w:r>
      <w:r>
        <w:rPr>
          <w:i/>
          <w:spacing w:val="-2"/>
          <w:sz w:val="20"/>
        </w:rPr>
        <w:t> </w:t>
      </w:r>
      <w:r>
        <w:rPr>
          <w:i/>
          <w:sz w:val="20"/>
        </w:rPr>
        <w:t>что</w:t>
      </w:r>
      <w:r>
        <w:rPr>
          <w:i/>
          <w:spacing w:val="-2"/>
          <w:sz w:val="20"/>
        </w:rPr>
        <w:t> </w:t>
      </w:r>
      <w:r>
        <w:rPr>
          <w:i/>
          <w:sz w:val="20"/>
        </w:rPr>
        <w:t>события</w:t>
      </w:r>
      <w:r>
        <w:rPr>
          <w:i/>
          <w:spacing w:val="-3"/>
          <w:sz w:val="20"/>
        </w:rPr>
        <w:t> </w:t>
      </w:r>
      <w:r>
        <w:rPr>
          <w:i/>
          <w:sz w:val="20"/>
        </w:rPr>
        <w:t>в</w:t>
      </w:r>
      <w:r>
        <w:rPr>
          <w:i/>
          <w:sz w:val="20"/>
        </w:rPr>
        <w:t> рассказе происходили «на самом деле».]</w:t>
      </w:r>
    </w:p>
    <w:p>
      <w:pPr>
        <w:pStyle w:val="ListParagraph"/>
        <w:numPr>
          <w:ilvl w:val="0"/>
          <w:numId w:val="23"/>
        </w:numPr>
        <w:tabs>
          <w:tab w:pos="1807" w:val="left" w:leader="none"/>
        </w:tabs>
        <w:spacing w:line="254" w:lineRule="auto" w:before="2" w:after="0"/>
        <w:ind w:left="1806" w:right="181" w:hanging="286"/>
        <w:jc w:val="left"/>
        <w:rPr>
          <w:i/>
          <w:sz w:val="20"/>
        </w:rPr>
      </w:pPr>
      <w:r>
        <w:rPr>
          <w:sz w:val="20"/>
        </w:rPr>
        <w:t>Нет,</w:t>
      </w:r>
      <w:r>
        <w:rPr>
          <w:spacing w:val="-2"/>
          <w:sz w:val="20"/>
        </w:rPr>
        <w:t> </w:t>
      </w:r>
      <w:r>
        <w:rPr>
          <w:sz w:val="20"/>
        </w:rPr>
        <w:t>эта</w:t>
      </w:r>
      <w:r>
        <w:rPr>
          <w:spacing w:val="-2"/>
          <w:sz w:val="20"/>
        </w:rPr>
        <w:t> </w:t>
      </w:r>
      <w:r>
        <w:rPr>
          <w:sz w:val="20"/>
        </w:rPr>
        <w:t>концовка</w:t>
      </w:r>
      <w:r>
        <w:rPr>
          <w:spacing w:val="-4"/>
          <w:sz w:val="20"/>
        </w:rPr>
        <w:t> </w:t>
      </w:r>
      <w:r>
        <w:rPr>
          <w:sz w:val="20"/>
        </w:rPr>
        <w:t>неподходящая.</w:t>
      </w:r>
      <w:r>
        <w:rPr>
          <w:spacing w:val="-4"/>
          <w:sz w:val="20"/>
        </w:rPr>
        <w:t> </w:t>
      </w:r>
      <w:r>
        <w:rPr>
          <w:sz w:val="20"/>
        </w:rPr>
        <w:t>Это</w:t>
      </w:r>
      <w:r>
        <w:rPr>
          <w:spacing w:val="-4"/>
          <w:sz w:val="20"/>
        </w:rPr>
        <w:t> </w:t>
      </w:r>
      <w:r>
        <w:rPr>
          <w:sz w:val="20"/>
        </w:rPr>
        <w:t>был</w:t>
      </w:r>
      <w:r>
        <w:rPr>
          <w:spacing w:val="-5"/>
          <w:sz w:val="20"/>
        </w:rPr>
        <w:t> </w:t>
      </w:r>
      <w:r>
        <w:rPr>
          <w:sz w:val="20"/>
        </w:rPr>
        <w:t>не</w:t>
      </w:r>
      <w:r>
        <w:rPr>
          <w:spacing w:val="-4"/>
          <w:sz w:val="20"/>
        </w:rPr>
        <w:t> </w:t>
      </w:r>
      <w:r>
        <w:rPr>
          <w:sz w:val="20"/>
        </w:rPr>
        <w:t>подарок,</w:t>
      </w:r>
      <w:r>
        <w:rPr>
          <w:spacing w:val="-2"/>
          <w:sz w:val="20"/>
        </w:rPr>
        <w:t> </w:t>
      </w:r>
      <w:r>
        <w:rPr>
          <w:sz w:val="20"/>
        </w:rPr>
        <w:t>а</w:t>
      </w:r>
      <w:r>
        <w:rPr>
          <w:spacing w:val="-4"/>
          <w:sz w:val="20"/>
        </w:rPr>
        <w:t> </w:t>
      </w:r>
      <w:r>
        <w:rPr>
          <w:sz w:val="20"/>
        </w:rPr>
        <w:t>что-то</w:t>
      </w:r>
      <w:r>
        <w:rPr>
          <w:spacing w:val="-1"/>
          <w:sz w:val="20"/>
        </w:rPr>
        <w:t> </w:t>
      </w:r>
      <w:r>
        <w:rPr>
          <w:sz w:val="20"/>
        </w:rPr>
        <w:t>очень</w:t>
      </w:r>
      <w:r>
        <w:rPr>
          <w:spacing w:val="-4"/>
          <w:sz w:val="20"/>
        </w:rPr>
        <w:t> </w:t>
      </w:r>
      <w:r>
        <w:rPr>
          <w:sz w:val="20"/>
        </w:rPr>
        <w:t>опасное.</w:t>
      </w:r>
      <w:r>
        <w:rPr>
          <w:spacing w:val="-3"/>
          <w:sz w:val="20"/>
        </w:rPr>
        <w:t> </w:t>
      </w:r>
      <w:r>
        <w:rPr>
          <w:i/>
          <w:sz w:val="20"/>
        </w:rPr>
        <w:t>[Указывает</w:t>
      </w:r>
      <w:r>
        <w:rPr>
          <w:i/>
          <w:sz w:val="20"/>
        </w:rPr>
        <w:t> на исключительно буквальное понимание прочитанного.]</w:t>
      </w:r>
    </w:p>
    <w:p>
      <w:pPr>
        <w:pStyle w:val="ListParagraph"/>
        <w:numPr>
          <w:ilvl w:val="0"/>
          <w:numId w:val="23"/>
        </w:numPr>
        <w:tabs>
          <w:tab w:pos="1807" w:val="left" w:leader="none"/>
        </w:tabs>
        <w:spacing w:line="254" w:lineRule="auto" w:before="7" w:after="0"/>
        <w:ind w:left="1806" w:right="1196" w:hanging="286"/>
        <w:jc w:val="left"/>
        <w:rPr>
          <w:i/>
          <w:sz w:val="20"/>
        </w:rPr>
      </w:pPr>
      <w:r>
        <w:rPr>
          <w:sz w:val="20"/>
        </w:rPr>
        <w:t>Концовка</w:t>
      </w:r>
      <w:r>
        <w:rPr>
          <w:spacing w:val="-2"/>
          <w:sz w:val="20"/>
        </w:rPr>
        <w:t> </w:t>
      </w:r>
      <w:r>
        <w:rPr>
          <w:sz w:val="20"/>
        </w:rPr>
        <w:t>–</w:t>
      </w:r>
      <w:r>
        <w:rPr>
          <w:spacing w:val="-5"/>
          <w:sz w:val="20"/>
        </w:rPr>
        <w:t> </w:t>
      </w:r>
      <w:r>
        <w:rPr>
          <w:sz w:val="20"/>
        </w:rPr>
        <w:t>обобщение</w:t>
      </w:r>
      <w:r>
        <w:rPr>
          <w:spacing w:val="-5"/>
          <w:sz w:val="20"/>
        </w:rPr>
        <w:t> </w:t>
      </w:r>
      <w:r>
        <w:rPr>
          <w:sz w:val="20"/>
        </w:rPr>
        <w:t>того,</w:t>
      </w:r>
      <w:r>
        <w:rPr>
          <w:spacing w:val="-6"/>
          <w:sz w:val="20"/>
        </w:rPr>
        <w:t> </w:t>
      </w:r>
      <w:r>
        <w:rPr>
          <w:sz w:val="20"/>
        </w:rPr>
        <w:t>что</w:t>
      </w:r>
      <w:r>
        <w:rPr>
          <w:spacing w:val="-5"/>
          <w:sz w:val="20"/>
        </w:rPr>
        <w:t> </w:t>
      </w:r>
      <w:r>
        <w:rPr>
          <w:sz w:val="20"/>
        </w:rPr>
        <w:t>случилось</w:t>
      </w:r>
      <w:r>
        <w:rPr>
          <w:spacing w:val="-5"/>
          <w:sz w:val="20"/>
        </w:rPr>
        <w:t> </w:t>
      </w:r>
      <w:r>
        <w:rPr>
          <w:sz w:val="20"/>
        </w:rPr>
        <w:t>после</w:t>
      </w:r>
      <w:r>
        <w:rPr>
          <w:spacing w:val="-3"/>
          <w:sz w:val="20"/>
        </w:rPr>
        <w:t> </w:t>
      </w:r>
      <w:r>
        <w:rPr>
          <w:sz w:val="20"/>
        </w:rPr>
        <w:t>дождя</w:t>
      </w:r>
      <w:r>
        <w:rPr>
          <w:spacing w:val="-2"/>
          <w:sz w:val="20"/>
        </w:rPr>
        <w:t> </w:t>
      </w:r>
      <w:r>
        <w:rPr>
          <w:sz w:val="20"/>
        </w:rPr>
        <w:t>и</w:t>
      </w:r>
      <w:r>
        <w:rPr>
          <w:spacing w:val="-6"/>
          <w:sz w:val="20"/>
        </w:rPr>
        <w:t> </w:t>
      </w:r>
      <w:r>
        <w:rPr>
          <w:sz w:val="20"/>
        </w:rPr>
        <w:t>потопа. </w:t>
      </w:r>
      <w:r>
        <w:rPr>
          <w:i/>
          <w:sz w:val="20"/>
        </w:rPr>
        <w:t>[Обращение</w:t>
      </w:r>
      <w:r>
        <w:rPr>
          <w:i/>
          <w:spacing w:val="-6"/>
          <w:sz w:val="20"/>
        </w:rPr>
        <w:t> </w:t>
      </w:r>
      <w:r>
        <w:rPr>
          <w:i/>
          <w:sz w:val="20"/>
        </w:rPr>
        <w:t>к</w:t>
      </w:r>
      <w:r>
        <w:rPr>
          <w:i/>
          <w:sz w:val="20"/>
        </w:rPr>
        <w:t> прекращению потопа.]</w:t>
      </w:r>
    </w:p>
    <w:p>
      <w:pPr>
        <w:pStyle w:val="Heading5"/>
        <w:spacing w:before="168"/>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80"/>
        <w:ind w:left="813"/>
      </w:pPr>
      <w:r>
        <w:rPr/>
        <w:t>Код</w:t>
      </w:r>
      <w:r>
        <w:rPr>
          <w:spacing w:val="-5"/>
        </w:rPr>
        <w:t> </w:t>
      </w:r>
      <w:r>
        <w:rPr/>
        <w:t>0:</w:t>
      </w:r>
      <w:r>
        <w:rPr>
          <w:spacing w:val="-4"/>
        </w:rPr>
        <w:t> </w:t>
      </w:r>
      <w:r>
        <w:rPr/>
        <w:t>Ответ</w:t>
      </w:r>
      <w:r>
        <w:rPr>
          <w:spacing w:val="-4"/>
        </w:rPr>
        <w:t> </w:t>
      </w:r>
      <w:r>
        <w:rPr>
          <w:u w:val="single"/>
        </w:rPr>
        <w:t>неполный</w:t>
      </w:r>
      <w:r>
        <w:rPr>
          <w:spacing w:val="-5"/>
          <w:u w:val="single"/>
        </w:rPr>
        <w:t> </w:t>
      </w:r>
      <w:r>
        <w:rPr>
          <w:u w:val="single"/>
        </w:rPr>
        <w:t>или</w:t>
      </w:r>
      <w:r>
        <w:rPr>
          <w:spacing w:val="-3"/>
          <w:u w:val="single"/>
        </w:rPr>
        <w:t> </w:t>
      </w:r>
      <w:r>
        <w:rPr>
          <w:spacing w:val="-2"/>
          <w:u w:val="single"/>
        </w:rPr>
        <w:t>расплывчатый</w:t>
      </w:r>
      <w:r>
        <w:rPr>
          <w:spacing w:val="-2"/>
        </w:rPr>
        <w:t>.</w:t>
      </w:r>
    </w:p>
    <w:p>
      <w:pPr>
        <w:pStyle w:val="ListParagraph"/>
        <w:numPr>
          <w:ilvl w:val="0"/>
          <w:numId w:val="23"/>
        </w:numPr>
        <w:tabs>
          <w:tab w:pos="1807" w:val="left" w:leader="none"/>
        </w:tabs>
        <w:spacing w:line="240" w:lineRule="auto" w:before="21" w:after="0"/>
        <w:ind w:left="1806" w:right="0" w:hanging="286"/>
        <w:jc w:val="left"/>
        <w:rPr>
          <w:sz w:val="20"/>
        </w:rPr>
      </w:pPr>
      <w:r>
        <w:rPr>
          <w:sz w:val="20"/>
        </w:rPr>
        <w:t>Оно</w:t>
      </w:r>
      <w:r>
        <w:rPr>
          <w:spacing w:val="-10"/>
          <w:sz w:val="20"/>
        </w:rPr>
        <w:t> </w:t>
      </w:r>
      <w:r>
        <w:rPr>
          <w:sz w:val="20"/>
        </w:rPr>
        <w:t>более</w:t>
      </w:r>
      <w:r>
        <w:rPr>
          <w:spacing w:val="-10"/>
          <w:sz w:val="20"/>
        </w:rPr>
        <w:t> </w:t>
      </w:r>
      <w:r>
        <w:rPr>
          <w:sz w:val="20"/>
        </w:rPr>
        <w:t>чем</w:t>
      </w:r>
      <w:r>
        <w:rPr>
          <w:spacing w:val="-9"/>
          <w:sz w:val="20"/>
        </w:rPr>
        <w:t> </w:t>
      </w:r>
      <w:r>
        <w:rPr>
          <w:sz w:val="20"/>
        </w:rPr>
        <w:t>подходящее.</w:t>
      </w:r>
      <w:r>
        <w:rPr>
          <w:spacing w:val="-8"/>
          <w:sz w:val="20"/>
        </w:rPr>
        <w:t> </w:t>
      </w:r>
      <w:r>
        <w:rPr>
          <w:sz w:val="20"/>
        </w:rPr>
        <w:t>Концовка</w:t>
      </w:r>
      <w:r>
        <w:rPr>
          <w:spacing w:val="-8"/>
          <w:sz w:val="20"/>
        </w:rPr>
        <w:t> </w:t>
      </w:r>
      <w:r>
        <w:rPr>
          <w:sz w:val="20"/>
        </w:rPr>
        <w:t>по-настоящему</w:t>
      </w:r>
      <w:r>
        <w:rPr>
          <w:spacing w:val="-13"/>
          <w:sz w:val="20"/>
        </w:rPr>
        <w:t> </w:t>
      </w:r>
      <w:r>
        <w:rPr>
          <w:spacing w:val="-2"/>
          <w:sz w:val="20"/>
        </w:rPr>
        <w:t>поразительная.</w:t>
      </w:r>
    </w:p>
    <w:p>
      <w:pPr>
        <w:pStyle w:val="ListParagraph"/>
        <w:numPr>
          <w:ilvl w:val="0"/>
          <w:numId w:val="23"/>
        </w:numPr>
        <w:tabs>
          <w:tab w:pos="1807" w:val="left" w:leader="none"/>
        </w:tabs>
        <w:spacing w:line="240" w:lineRule="auto" w:before="16" w:after="0"/>
        <w:ind w:left="1806" w:right="0" w:hanging="286"/>
        <w:jc w:val="left"/>
        <w:rPr>
          <w:sz w:val="20"/>
        </w:rPr>
      </w:pPr>
      <w:r>
        <w:rPr>
          <w:sz w:val="20"/>
        </w:rPr>
        <w:t>Нет,</w:t>
      </w:r>
      <w:r>
        <w:rPr>
          <w:spacing w:val="-7"/>
          <w:sz w:val="20"/>
        </w:rPr>
        <w:t> </w:t>
      </w:r>
      <w:r>
        <w:rPr>
          <w:sz w:val="20"/>
        </w:rPr>
        <w:t>подарок</w:t>
      </w:r>
      <w:r>
        <w:rPr>
          <w:spacing w:val="-6"/>
          <w:sz w:val="20"/>
        </w:rPr>
        <w:t> </w:t>
      </w:r>
      <w:r>
        <w:rPr>
          <w:sz w:val="20"/>
        </w:rPr>
        <w:t>никак</w:t>
      </w:r>
      <w:r>
        <w:rPr>
          <w:spacing w:val="-7"/>
          <w:sz w:val="20"/>
        </w:rPr>
        <w:t> </w:t>
      </w:r>
      <w:r>
        <w:rPr>
          <w:sz w:val="20"/>
        </w:rPr>
        <w:t>не</w:t>
      </w:r>
      <w:r>
        <w:rPr>
          <w:spacing w:val="-6"/>
          <w:sz w:val="20"/>
        </w:rPr>
        <w:t> </w:t>
      </w:r>
      <w:r>
        <w:rPr>
          <w:sz w:val="20"/>
        </w:rPr>
        <w:t>связан</w:t>
      </w:r>
      <w:r>
        <w:rPr>
          <w:spacing w:val="-6"/>
          <w:sz w:val="20"/>
        </w:rPr>
        <w:t> </w:t>
      </w:r>
      <w:r>
        <w:rPr>
          <w:sz w:val="20"/>
        </w:rPr>
        <w:t>с</w:t>
      </w:r>
      <w:r>
        <w:rPr>
          <w:spacing w:val="-6"/>
          <w:sz w:val="20"/>
        </w:rPr>
        <w:t> </w:t>
      </w:r>
      <w:r>
        <w:rPr>
          <w:spacing w:val="-2"/>
          <w:sz w:val="20"/>
        </w:rPr>
        <w:t>концовкой.</w:t>
      </w:r>
    </w:p>
    <w:p>
      <w:pPr>
        <w:pStyle w:val="ListParagraph"/>
        <w:numPr>
          <w:ilvl w:val="0"/>
          <w:numId w:val="23"/>
        </w:numPr>
        <w:tabs>
          <w:tab w:pos="1807" w:val="left" w:leader="none"/>
        </w:tabs>
        <w:spacing w:line="254" w:lineRule="auto" w:before="14" w:after="0"/>
        <w:ind w:left="1806" w:right="820" w:hanging="286"/>
        <w:jc w:val="left"/>
        <w:rPr>
          <w:i/>
          <w:sz w:val="20"/>
        </w:rPr>
      </w:pPr>
      <w:r>
        <w:rPr>
          <w:sz w:val="20"/>
        </w:rPr>
        <w:t>Нет.</w:t>
      </w:r>
      <w:r>
        <w:rPr>
          <w:spacing w:val="-3"/>
          <w:sz w:val="20"/>
        </w:rPr>
        <w:t> </w:t>
      </w:r>
      <w:r>
        <w:rPr>
          <w:sz w:val="20"/>
        </w:rPr>
        <w:t>Было</w:t>
      </w:r>
      <w:r>
        <w:rPr>
          <w:spacing w:val="-5"/>
          <w:sz w:val="20"/>
        </w:rPr>
        <w:t> </w:t>
      </w:r>
      <w:r>
        <w:rPr>
          <w:sz w:val="20"/>
        </w:rPr>
        <w:t>бы</w:t>
      </w:r>
      <w:r>
        <w:rPr>
          <w:spacing w:val="-3"/>
          <w:sz w:val="20"/>
        </w:rPr>
        <w:t> </w:t>
      </w:r>
      <w:r>
        <w:rPr>
          <w:sz w:val="20"/>
        </w:rPr>
        <w:t>лучше</w:t>
      </w:r>
      <w:r>
        <w:rPr>
          <w:spacing w:val="-2"/>
          <w:sz w:val="20"/>
        </w:rPr>
        <w:t> </w:t>
      </w:r>
      <w:r>
        <w:rPr>
          <w:sz w:val="20"/>
        </w:rPr>
        <w:t>закончить</w:t>
      </w:r>
      <w:r>
        <w:rPr>
          <w:spacing w:val="-5"/>
          <w:sz w:val="20"/>
        </w:rPr>
        <w:t> </w:t>
      </w:r>
      <w:r>
        <w:rPr>
          <w:sz w:val="20"/>
        </w:rPr>
        <w:t>чем-то</w:t>
      </w:r>
      <w:r>
        <w:rPr>
          <w:spacing w:val="-5"/>
          <w:sz w:val="20"/>
        </w:rPr>
        <w:t> </w:t>
      </w:r>
      <w:r>
        <w:rPr>
          <w:sz w:val="20"/>
        </w:rPr>
        <w:t>более</w:t>
      </w:r>
      <w:r>
        <w:rPr>
          <w:spacing w:val="-5"/>
          <w:sz w:val="20"/>
        </w:rPr>
        <w:t> </w:t>
      </w:r>
      <w:r>
        <w:rPr>
          <w:sz w:val="20"/>
        </w:rPr>
        <w:t>волнующим.</w:t>
      </w:r>
      <w:r>
        <w:rPr>
          <w:spacing w:val="-3"/>
          <w:sz w:val="20"/>
        </w:rPr>
        <w:t> </w:t>
      </w:r>
      <w:r>
        <w:rPr>
          <w:i/>
          <w:sz w:val="20"/>
        </w:rPr>
        <w:t>[Не</w:t>
      </w:r>
      <w:r>
        <w:rPr>
          <w:i/>
          <w:spacing w:val="-5"/>
          <w:sz w:val="20"/>
        </w:rPr>
        <w:t> </w:t>
      </w:r>
      <w:r>
        <w:rPr>
          <w:i/>
          <w:sz w:val="20"/>
        </w:rPr>
        <w:t>связывает</w:t>
      </w:r>
      <w:r>
        <w:rPr>
          <w:i/>
          <w:spacing w:val="-3"/>
          <w:sz w:val="20"/>
        </w:rPr>
        <w:t> </w:t>
      </w:r>
      <w:r>
        <w:rPr>
          <w:i/>
          <w:sz w:val="20"/>
        </w:rPr>
        <w:t>концовку</w:t>
      </w:r>
      <w:r>
        <w:rPr>
          <w:i/>
          <w:spacing w:val="-4"/>
          <w:sz w:val="20"/>
        </w:rPr>
        <w:t> </w:t>
      </w:r>
      <w:r>
        <w:rPr>
          <w:i/>
          <w:sz w:val="20"/>
        </w:rPr>
        <w:t>с</w:t>
      </w:r>
      <w:r>
        <w:rPr>
          <w:i/>
          <w:sz w:val="20"/>
        </w:rPr>
        <w:t> остальным рассказом.]</w:t>
      </w:r>
    </w:p>
    <w:p>
      <w:pPr>
        <w:pStyle w:val="ListParagraph"/>
        <w:numPr>
          <w:ilvl w:val="0"/>
          <w:numId w:val="23"/>
        </w:numPr>
        <w:tabs>
          <w:tab w:pos="1807" w:val="left" w:leader="none"/>
        </w:tabs>
        <w:spacing w:line="240" w:lineRule="auto" w:before="6" w:after="0"/>
        <w:ind w:left="1806" w:right="0" w:hanging="286"/>
        <w:jc w:val="left"/>
        <w:rPr>
          <w:sz w:val="20"/>
        </w:rPr>
      </w:pPr>
      <w:r>
        <w:rPr>
          <w:sz w:val="20"/>
        </w:rPr>
        <w:t>Рассказ</w:t>
      </w:r>
      <w:r>
        <w:rPr>
          <w:spacing w:val="-14"/>
          <w:sz w:val="20"/>
        </w:rPr>
        <w:t> </w:t>
      </w:r>
      <w:r>
        <w:rPr>
          <w:sz w:val="20"/>
        </w:rPr>
        <w:t>заканчивается</w:t>
      </w:r>
      <w:r>
        <w:rPr>
          <w:spacing w:val="-14"/>
          <w:sz w:val="20"/>
        </w:rPr>
        <w:t> </w:t>
      </w:r>
      <w:r>
        <w:rPr>
          <w:sz w:val="20"/>
        </w:rPr>
        <w:t>описанием</w:t>
      </w:r>
      <w:r>
        <w:rPr>
          <w:spacing w:val="-14"/>
          <w:sz w:val="20"/>
        </w:rPr>
        <w:t> </w:t>
      </w:r>
      <w:r>
        <w:rPr>
          <w:spacing w:val="-2"/>
          <w:sz w:val="20"/>
        </w:rPr>
        <w:t>кости.</w:t>
      </w:r>
    </w:p>
    <w:p>
      <w:pPr>
        <w:pStyle w:val="BodyText"/>
        <w:spacing w:line="259" w:lineRule="auto" w:before="180"/>
        <w:ind w:left="1516" w:right="143" w:hanging="704"/>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23"/>
        </w:numPr>
        <w:tabs>
          <w:tab w:pos="1807" w:val="left" w:leader="none"/>
        </w:tabs>
        <w:spacing w:line="244" w:lineRule="exact" w:before="0" w:after="0"/>
        <w:ind w:left="1806" w:right="0" w:hanging="286"/>
        <w:jc w:val="left"/>
        <w:rPr>
          <w:i/>
          <w:sz w:val="20"/>
        </w:rPr>
      </w:pPr>
      <w:r>
        <w:rPr>
          <w:sz w:val="20"/>
        </w:rPr>
        <w:t>Да,</w:t>
      </w:r>
      <w:r>
        <w:rPr>
          <w:spacing w:val="-6"/>
          <w:sz w:val="20"/>
        </w:rPr>
        <w:t> </w:t>
      </w:r>
      <w:r>
        <w:rPr>
          <w:sz w:val="20"/>
        </w:rPr>
        <w:t>концовка</w:t>
      </w:r>
      <w:r>
        <w:rPr>
          <w:spacing w:val="-6"/>
          <w:sz w:val="20"/>
        </w:rPr>
        <w:t> </w:t>
      </w:r>
      <w:r>
        <w:rPr>
          <w:sz w:val="20"/>
        </w:rPr>
        <w:t>дала</w:t>
      </w:r>
      <w:r>
        <w:rPr>
          <w:spacing w:val="-7"/>
          <w:sz w:val="20"/>
        </w:rPr>
        <w:t> </w:t>
      </w:r>
      <w:r>
        <w:rPr>
          <w:sz w:val="20"/>
        </w:rPr>
        <w:t>понять,</w:t>
      </w:r>
      <w:r>
        <w:rPr>
          <w:spacing w:val="-6"/>
          <w:sz w:val="20"/>
        </w:rPr>
        <w:t> </w:t>
      </w:r>
      <w:r>
        <w:rPr>
          <w:sz w:val="20"/>
        </w:rPr>
        <w:t>что</w:t>
      </w:r>
      <w:r>
        <w:rPr>
          <w:spacing w:val="-5"/>
          <w:sz w:val="20"/>
        </w:rPr>
        <w:t> </w:t>
      </w:r>
      <w:r>
        <w:rPr>
          <w:sz w:val="20"/>
        </w:rPr>
        <w:t>это</w:t>
      </w:r>
      <w:r>
        <w:rPr>
          <w:spacing w:val="-6"/>
          <w:sz w:val="20"/>
        </w:rPr>
        <w:t> </w:t>
      </w:r>
      <w:r>
        <w:rPr>
          <w:sz w:val="20"/>
        </w:rPr>
        <w:t>все</w:t>
      </w:r>
      <w:r>
        <w:rPr>
          <w:spacing w:val="-7"/>
          <w:sz w:val="20"/>
        </w:rPr>
        <w:t> </w:t>
      </w:r>
      <w:r>
        <w:rPr>
          <w:sz w:val="20"/>
        </w:rPr>
        <w:t>был</w:t>
      </w:r>
      <w:r>
        <w:rPr>
          <w:spacing w:val="-7"/>
          <w:sz w:val="20"/>
        </w:rPr>
        <w:t> </w:t>
      </w:r>
      <w:r>
        <w:rPr>
          <w:sz w:val="20"/>
        </w:rPr>
        <w:t>лишь</w:t>
      </w:r>
      <w:r>
        <w:rPr>
          <w:spacing w:val="-7"/>
          <w:sz w:val="20"/>
        </w:rPr>
        <w:t> </w:t>
      </w:r>
      <w:r>
        <w:rPr>
          <w:sz w:val="20"/>
        </w:rPr>
        <w:t>сон.</w:t>
      </w:r>
      <w:r>
        <w:rPr>
          <w:spacing w:val="-3"/>
          <w:sz w:val="20"/>
        </w:rPr>
        <w:t> </w:t>
      </w:r>
      <w:r>
        <w:rPr>
          <w:i/>
          <w:sz w:val="20"/>
        </w:rPr>
        <w:t>[Недостоверный</w:t>
      </w:r>
      <w:r>
        <w:rPr>
          <w:i/>
          <w:spacing w:val="-7"/>
          <w:sz w:val="20"/>
        </w:rPr>
        <w:t> </w:t>
      </w:r>
      <w:r>
        <w:rPr>
          <w:i/>
          <w:spacing w:val="-2"/>
          <w:sz w:val="20"/>
        </w:rPr>
        <w:t>ответ]</w:t>
      </w:r>
    </w:p>
    <w:p>
      <w:pPr>
        <w:pStyle w:val="ListParagraph"/>
        <w:numPr>
          <w:ilvl w:val="0"/>
          <w:numId w:val="23"/>
        </w:numPr>
        <w:tabs>
          <w:tab w:pos="1807" w:val="left" w:leader="none"/>
        </w:tabs>
        <w:spacing w:line="254" w:lineRule="auto" w:before="16" w:after="0"/>
        <w:ind w:left="1806" w:right="1114" w:hanging="286"/>
        <w:jc w:val="left"/>
        <w:rPr>
          <w:i/>
          <w:sz w:val="20"/>
        </w:rPr>
      </w:pPr>
      <w:r>
        <w:rPr>
          <w:sz w:val="20"/>
        </w:rPr>
        <w:t>Нет,</w:t>
      </w:r>
      <w:r>
        <w:rPr>
          <w:spacing w:val="-4"/>
          <w:sz w:val="20"/>
        </w:rPr>
        <w:t> </w:t>
      </w:r>
      <w:r>
        <w:rPr>
          <w:sz w:val="20"/>
        </w:rPr>
        <w:t>так</w:t>
      </w:r>
      <w:r>
        <w:rPr>
          <w:spacing w:val="-3"/>
          <w:sz w:val="20"/>
        </w:rPr>
        <w:t> </w:t>
      </w:r>
      <w:r>
        <w:rPr>
          <w:sz w:val="20"/>
        </w:rPr>
        <w:t>как</w:t>
      </w:r>
      <w:r>
        <w:rPr>
          <w:spacing w:val="-3"/>
          <w:sz w:val="20"/>
        </w:rPr>
        <w:t> </w:t>
      </w:r>
      <w:r>
        <w:rPr>
          <w:sz w:val="20"/>
        </w:rPr>
        <w:t>читатель</w:t>
      </w:r>
      <w:r>
        <w:rPr>
          <w:spacing w:val="-4"/>
          <w:sz w:val="20"/>
        </w:rPr>
        <w:t> </w:t>
      </w:r>
      <w:r>
        <w:rPr>
          <w:sz w:val="20"/>
        </w:rPr>
        <w:t>не</w:t>
      </w:r>
      <w:r>
        <w:rPr>
          <w:spacing w:val="-2"/>
          <w:sz w:val="20"/>
        </w:rPr>
        <w:t> </w:t>
      </w:r>
      <w:r>
        <w:rPr>
          <w:sz w:val="20"/>
        </w:rPr>
        <w:t>знает,</w:t>
      </w:r>
      <w:r>
        <w:rPr>
          <w:spacing w:val="-4"/>
          <w:sz w:val="20"/>
        </w:rPr>
        <w:t> </w:t>
      </w:r>
      <w:r>
        <w:rPr>
          <w:sz w:val="20"/>
        </w:rPr>
        <w:t>почему</w:t>
      </w:r>
      <w:r>
        <w:rPr>
          <w:spacing w:val="-5"/>
          <w:sz w:val="20"/>
        </w:rPr>
        <w:t> </w:t>
      </w:r>
      <w:r>
        <w:rPr>
          <w:sz w:val="20"/>
        </w:rPr>
        <w:t>кот</w:t>
      </w:r>
      <w:r>
        <w:rPr>
          <w:spacing w:val="-4"/>
          <w:sz w:val="20"/>
        </w:rPr>
        <w:t> </w:t>
      </w:r>
      <w:r>
        <w:rPr>
          <w:sz w:val="20"/>
        </w:rPr>
        <w:t>исчез. </w:t>
      </w:r>
      <w:r>
        <w:rPr>
          <w:i/>
          <w:sz w:val="20"/>
        </w:rPr>
        <w:t>[Указывает</w:t>
      </w:r>
      <w:r>
        <w:rPr>
          <w:i/>
          <w:spacing w:val="-2"/>
          <w:sz w:val="20"/>
        </w:rPr>
        <w:t> </w:t>
      </w:r>
      <w:r>
        <w:rPr>
          <w:i/>
          <w:sz w:val="20"/>
        </w:rPr>
        <w:t>на</w:t>
      </w:r>
      <w:r>
        <w:rPr>
          <w:i/>
          <w:spacing w:val="-4"/>
          <w:sz w:val="20"/>
        </w:rPr>
        <w:t> </w:t>
      </w:r>
      <w:r>
        <w:rPr>
          <w:i/>
          <w:sz w:val="20"/>
        </w:rPr>
        <w:t>недостаточное</w:t>
      </w:r>
      <w:r>
        <w:rPr>
          <w:i/>
          <w:sz w:val="20"/>
        </w:rPr>
        <w:t> понимание материала.]</w:t>
      </w:r>
    </w:p>
    <w:p>
      <w:pPr>
        <w:pStyle w:val="BodyText"/>
        <w:spacing w:before="168"/>
        <w:ind w:left="81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0"/>
        <w:rPr>
          <w:sz w:val="26"/>
        </w:rPr>
      </w:pPr>
    </w:p>
    <w:p>
      <w:pPr>
        <w:pStyle w:val="Heading4"/>
        <w:ind w:left="813"/>
      </w:pPr>
      <w:r>
        <w:rPr/>
        <w:t>Вопрос</w:t>
      </w:r>
      <w:r>
        <w:rPr>
          <w:spacing w:val="-2"/>
        </w:rPr>
        <w:t> </w:t>
      </w:r>
      <w:r>
        <w:rPr/>
        <w:t>6:</w:t>
      </w:r>
      <w:r>
        <w:rPr>
          <w:spacing w:val="-2"/>
        </w:rPr>
        <w:t> ПОДАРОК</w:t>
      </w:r>
    </w:p>
    <w:p>
      <w:pPr>
        <w:pStyle w:val="BodyText"/>
        <w:spacing w:line="410" w:lineRule="auto" w:before="184"/>
        <w:ind w:left="813" w:right="3490"/>
      </w:pPr>
      <w:r>
        <w:rPr/>
        <w:t>«Затем</w:t>
      </w:r>
      <w:r>
        <w:rPr>
          <w:spacing w:val="-4"/>
        </w:rPr>
        <w:t> </w:t>
      </w:r>
      <w:r>
        <w:rPr/>
        <w:t>со</w:t>
      </w:r>
      <w:r>
        <w:rPr>
          <w:spacing w:val="-6"/>
        </w:rPr>
        <w:t> </w:t>
      </w:r>
      <w:r>
        <w:rPr/>
        <w:t>скрипами</w:t>
      </w:r>
      <w:r>
        <w:rPr>
          <w:spacing w:val="-4"/>
        </w:rPr>
        <w:t> </w:t>
      </w:r>
      <w:r>
        <w:rPr/>
        <w:t>и</w:t>
      </w:r>
      <w:r>
        <w:rPr>
          <w:spacing w:val="-7"/>
        </w:rPr>
        <w:t> </w:t>
      </w:r>
      <w:r>
        <w:rPr/>
        <w:t>стонами</w:t>
      </w:r>
      <w:r>
        <w:rPr>
          <w:spacing w:val="-5"/>
        </w:rPr>
        <w:t> </w:t>
      </w:r>
      <w:r>
        <w:rPr/>
        <w:t>дом</w:t>
      </w:r>
      <w:r>
        <w:rPr>
          <w:spacing w:val="-7"/>
        </w:rPr>
        <w:t> </w:t>
      </w:r>
      <w:r>
        <w:rPr/>
        <w:t>съехал…»</w:t>
      </w:r>
      <w:r>
        <w:rPr>
          <w:spacing w:val="-2"/>
        </w:rPr>
        <w:t> </w:t>
      </w:r>
      <w:r>
        <w:rPr/>
        <w:t>(строка</w:t>
      </w:r>
      <w:r>
        <w:rPr>
          <w:spacing w:val="-3"/>
        </w:rPr>
        <w:t> </w:t>
      </w:r>
      <w:r>
        <w:rPr/>
        <w:t>24) Что произошло с домом в этой части рассказа?</w:t>
      </w:r>
    </w:p>
    <w:p>
      <w:pPr>
        <w:pStyle w:val="ListParagraph"/>
        <w:numPr>
          <w:ilvl w:val="0"/>
          <w:numId w:val="24"/>
        </w:numPr>
        <w:tabs>
          <w:tab w:pos="1240" w:val="left" w:leader="none"/>
          <w:tab w:pos="1241" w:val="left" w:leader="none"/>
        </w:tabs>
        <w:spacing w:line="252" w:lineRule="exact" w:before="0" w:after="0"/>
        <w:ind w:left="1240" w:right="0" w:hanging="428"/>
        <w:jc w:val="left"/>
        <w:rPr>
          <w:sz w:val="22"/>
        </w:rPr>
      </w:pPr>
      <w:r>
        <w:rPr>
          <w:sz w:val="22"/>
        </w:rPr>
        <w:t>Он</w:t>
      </w:r>
      <w:r>
        <w:rPr>
          <w:spacing w:val="-1"/>
          <w:sz w:val="22"/>
        </w:rPr>
        <w:t> </w:t>
      </w:r>
      <w:r>
        <w:rPr>
          <w:spacing w:val="-2"/>
          <w:sz w:val="22"/>
        </w:rPr>
        <w:t>развалился.</w:t>
      </w:r>
    </w:p>
    <w:p>
      <w:pPr>
        <w:pStyle w:val="ListParagraph"/>
        <w:numPr>
          <w:ilvl w:val="0"/>
          <w:numId w:val="24"/>
        </w:numPr>
        <w:tabs>
          <w:tab w:pos="1240" w:val="left" w:leader="none"/>
          <w:tab w:pos="1241" w:val="left" w:leader="none"/>
        </w:tabs>
        <w:spacing w:line="240" w:lineRule="auto" w:before="181" w:after="0"/>
        <w:ind w:left="1240" w:right="0" w:hanging="428"/>
        <w:jc w:val="left"/>
        <w:rPr>
          <w:sz w:val="22"/>
        </w:rPr>
      </w:pPr>
      <w:r>
        <w:rPr>
          <w:sz w:val="22"/>
        </w:rPr>
        <w:t>Он</w:t>
      </w:r>
      <w:r>
        <w:rPr>
          <w:spacing w:val="-4"/>
          <w:sz w:val="22"/>
        </w:rPr>
        <w:t> </w:t>
      </w:r>
      <w:r>
        <w:rPr>
          <w:sz w:val="22"/>
        </w:rPr>
        <w:t>начал</w:t>
      </w:r>
      <w:r>
        <w:rPr>
          <w:spacing w:val="-4"/>
          <w:sz w:val="22"/>
        </w:rPr>
        <w:t> </w:t>
      </w:r>
      <w:r>
        <w:rPr>
          <w:spacing w:val="-2"/>
          <w:sz w:val="22"/>
        </w:rPr>
        <w:t>плыть.</w:t>
      </w:r>
    </w:p>
    <w:p>
      <w:pPr>
        <w:pStyle w:val="ListParagraph"/>
        <w:numPr>
          <w:ilvl w:val="0"/>
          <w:numId w:val="24"/>
        </w:numPr>
        <w:tabs>
          <w:tab w:pos="1240" w:val="left" w:leader="none"/>
          <w:tab w:pos="1241" w:val="left" w:leader="none"/>
        </w:tabs>
        <w:spacing w:line="240" w:lineRule="auto" w:before="179" w:after="0"/>
        <w:ind w:left="1240" w:right="0" w:hanging="428"/>
        <w:jc w:val="left"/>
        <w:rPr>
          <w:sz w:val="22"/>
        </w:rPr>
      </w:pPr>
      <w:r>
        <w:rPr>
          <w:sz w:val="22"/>
        </w:rPr>
        <w:t>Он</w:t>
      </w:r>
      <w:r>
        <w:rPr>
          <w:spacing w:val="-4"/>
          <w:sz w:val="22"/>
        </w:rPr>
        <w:t> </w:t>
      </w:r>
      <w:r>
        <w:rPr>
          <w:sz w:val="22"/>
        </w:rPr>
        <w:t>врезался</w:t>
      </w:r>
      <w:r>
        <w:rPr>
          <w:spacing w:val="-4"/>
          <w:sz w:val="22"/>
        </w:rPr>
        <w:t> </w:t>
      </w:r>
      <w:r>
        <w:rPr>
          <w:sz w:val="22"/>
        </w:rPr>
        <w:t>в</w:t>
      </w:r>
      <w:r>
        <w:rPr>
          <w:spacing w:val="-3"/>
          <w:sz w:val="22"/>
        </w:rPr>
        <w:t> </w:t>
      </w:r>
      <w:r>
        <w:rPr>
          <w:spacing w:val="-4"/>
          <w:sz w:val="22"/>
        </w:rPr>
        <w:t>дуб.</w:t>
      </w:r>
    </w:p>
    <w:p>
      <w:pPr>
        <w:pStyle w:val="ListParagraph"/>
        <w:numPr>
          <w:ilvl w:val="0"/>
          <w:numId w:val="24"/>
        </w:numPr>
        <w:tabs>
          <w:tab w:pos="1240" w:val="left" w:leader="none"/>
          <w:tab w:pos="1241" w:val="left" w:leader="none"/>
        </w:tabs>
        <w:spacing w:line="240" w:lineRule="auto" w:before="182" w:after="0"/>
        <w:ind w:left="1240" w:right="0" w:hanging="428"/>
        <w:jc w:val="left"/>
        <w:rPr>
          <w:sz w:val="22"/>
        </w:rPr>
      </w:pPr>
      <w:r>
        <w:rPr>
          <w:sz w:val="22"/>
        </w:rPr>
        <w:t>Он</w:t>
      </w:r>
      <w:r>
        <w:rPr>
          <w:spacing w:val="-5"/>
          <w:sz w:val="22"/>
        </w:rPr>
        <w:t> </w:t>
      </w:r>
      <w:r>
        <w:rPr>
          <w:sz w:val="22"/>
        </w:rPr>
        <w:t>погрузился</w:t>
      </w:r>
      <w:r>
        <w:rPr>
          <w:spacing w:val="-3"/>
          <w:sz w:val="22"/>
        </w:rPr>
        <w:t> </w:t>
      </w:r>
      <w:r>
        <w:rPr>
          <w:sz w:val="22"/>
        </w:rPr>
        <w:t>на</w:t>
      </w:r>
      <w:r>
        <w:rPr>
          <w:spacing w:val="-5"/>
          <w:sz w:val="22"/>
        </w:rPr>
        <w:t> </w:t>
      </w:r>
      <w:r>
        <w:rPr>
          <w:sz w:val="22"/>
        </w:rPr>
        <w:t>дно</w:t>
      </w:r>
      <w:r>
        <w:rPr>
          <w:spacing w:val="-2"/>
          <w:sz w:val="22"/>
        </w:rPr>
        <w:t> </w:t>
      </w:r>
      <w:r>
        <w:rPr>
          <w:spacing w:val="-4"/>
          <w:sz w:val="22"/>
        </w:rPr>
        <w:t>реки.</w:t>
      </w:r>
    </w:p>
    <w:p>
      <w:pPr>
        <w:pStyle w:val="Heading3"/>
        <w:spacing w:before="176"/>
        <w:ind w:left="813"/>
      </w:pPr>
      <w:r>
        <w:rPr/>
        <w:t>ПОДАРОК:</w:t>
      </w:r>
      <w:r>
        <w:rPr>
          <w:spacing w:val="-4"/>
        </w:rPr>
        <w:t> </w:t>
      </w:r>
      <w:r>
        <w:rPr/>
        <w:t>ОЦЕНКА</w:t>
      </w:r>
      <w:r>
        <w:rPr>
          <w:spacing w:val="-11"/>
        </w:rPr>
        <w:t> </w:t>
      </w:r>
      <w:r>
        <w:rPr/>
        <w:t>ОТВЕТА</w:t>
      </w:r>
      <w:r>
        <w:rPr>
          <w:spacing w:val="-7"/>
        </w:rPr>
        <w:t> </w:t>
      </w:r>
      <w:r>
        <w:rPr/>
        <w:t>НА</w:t>
      </w:r>
      <w:r>
        <w:rPr>
          <w:spacing w:val="-5"/>
        </w:rPr>
        <w:t> </w:t>
      </w:r>
      <w:r>
        <w:rPr/>
        <w:t>ВОПРОС</w:t>
      </w:r>
      <w:r>
        <w:rPr>
          <w:spacing w:val="-1"/>
        </w:rPr>
        <w:t> </w:t>
      </w:r>
      <w:r>
        <w:rPr>
          <w:spacing w:val="-10"/>
        </w:rPr>
        <w:t>6</w:t>
      </w:r>
    </w:p>
    <w:p>
      <w:pPr>
        <w:pStyle w:val="BodyText"/>
        <w:spacing w:before="184"/>
        <w:ind w:left="813"/>
      </w:pPr>
      <w:r>
        <w:rPr/>
        <w:t>ЦЕЛЬ</w:t>
      </w:r>
      <w:r>
        <w:rPr>
          <w:spacing w:val="-11"/>
        </w:rPr>
        <w:t> </w:t>
      </w:r>
      <w:r>
        <w:rPr/>
        <w:t>ВОПРОСА:</w:t>
      </w:r>
      <w:r>
        <w:rPr>
          <w:spacing w:val="-6"/>
        </w:rPr>
        <w:t> </w:t>
      </w:r>
      <w:r>
        <w:rPr/>
        <w:t>Выявление</w:t>
      </w:r>
      <w:r>
        <w:rPr>
          <w:spacing w:val="-9"/>
        </w:rPr>
        <w:t> </w:t>
      </w:r>
      <w:r>
        <w:rPr/>
        <w:t>информации:</w:t>
      </w:r>
      <w:r>
        <w:rPr>
          <w:spacing w:val="-6"/>
        </w:rPr>
        <w:t> </w:t>
      </w:r>
      <w:r>
        <w:rPr/>
        <w:t>буквальное</w:t>
      </w:r>
      <w:r>
        <w:rPr>
          <w:spacing w:val="-10"/>
        </w:rPr>
        <w:t> </w:t>
      </w:r>
      <w:r>
        <w:rPr>
          <w:spacing w:val="-2"/>
        </w:rPr>
        <w:t>соответствие</w:t>
      </w:r>
    </w:p>
    <w:p>
      <w:pPr>
        <w:pStyle w:val="Heading5"/>
        <w:ind w:left="813"/>
        <w:jc w:val="both"/>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79"/>
        <w:ind w:left="813" w:right="7030" w:firstLine="0"/>
        <w:jc w:val="both"/>
        <w:rPr>
          <w:sz w:val="22"/>
        </w:rPr>
      </w:pPr>
      <w:r>
        <w:rPr>
          <w:sz w:val="22"/>
        </w:rPr>
        <w:t>Код 1: B. Он начал плыть. </w:t>
      </w:r>
      <w:r>
        <w:rPr>
          <w:b/>
          <w:i/>
          <w:sz w:val="22"/>
        </w:rPr>
        <w:t>Ответ</w:t>
      </w:r>
      <w:r>
        <w:rPr>
          <w:b/>
          <w:i/>
          <w:spacing w:val="-16"/>
          <w:sz w:val="22"/>
        </w:rPr>
        <w:t> </w:t>
      </w:r>
      <w:r>
        <w:rPr>
          <w:b/>
          <w:i/>
          <w:sz w:val="22"/>
        </w:rPr>
        <w:t>не</w:t>
      </w:r>
      <w:r>
        <w:rPr>
          <w:b/>
          <w:i/>
          <w:spacing w:val="-15"/>
          <w:sz w:val="22"/>
        </w:rPr>
        <w:t> </w:t>
      </w:r>
      <w:r>
        <w:rPr>
          <w:b/>
          <w:i/>
          <w:sz w:val="22"/>
        </w:rPr>
        <w:t>принимается</w:t>
      </w:r>
      <w:r>
        <w:rPr>
          <w:b/>
          <w:i/>
          <w:sz w:val="22"/>
        </w:rPr>
        <w:t> </w:t>
      </w:r>
      <w:r>
        <w:rPr>
          <w:sz w:val="22"/>
        </w:rPr>
        <w:t>Код 0: Другие ответы.</w:t>
      </w:r>
    </w:p>
    <w:p>
      <w:pPr>
        <w:pStyle w:val="BodyText"/>
        <w:spacing w:before="4"/>
        <w:ind w:left="813"/>
        <w:jc w:val="both"/>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0"/>
        <w:rPr>
          <w:sz w:val="28"/>
        </w:rPr>
      </w:pPr>
    </w:p>
    <w:p>
      <w:pPr>
        <w:pStyle w:val="Heading4"/>
        <w:ind w:left="813"/>
      </w:pPr>
      <w:r>
        <w:rPr/>
        <w:t>Вопрос</w:t>
      </w:r>
      <w:r>
        <w:rPr>
          <w:spacing w:val="-2"/>
        </w:rPr>
        <w:t> </w:t>
      </w:r>
      <w:r>
        <w:rPr/>
        <w:t>7:</w:t>
      </w:r>
      <w:r>
        <w:rPr>
          <w:spacing w:val="-2"/>
        </w:rPr>
        <w:t> ПОДАРОК</w:t>
      </w:r>
    </w:p>
    <w:p>
      <w:pPr>
        <w:spacing w:after="0"/>
        <w:sectPr>
          <w:pgSz w:w="11910" w:h="16840"/>
          <w:pgMar w:header="0" w:footer="1194" w:top="860" w:bottom="1380" w:left="320" w:right="1020"/>
        </w:sectPr>
      </w:pPr>
    </w:p>
    <w:p>
      <w:pPr>
        <w:pStyle w:val="BodyText"/>
        <w:spacing w:before="81"/>
        <w:ind w:right="269"/>
        <w:jc w:val="right"/>
      </w:pPr>
      <w:r>
        <w:rPr/>
        <w:t>Ниже</w:t>
      </w:r>
      <w:r>
        <w:rPr>
          <w:spacing w:val="-5"/>
        </w:rPr>
        <w:t> </w:t>
      </w:r>
      <w:r>
        <w:rPr/>
        <w:t>приведены</w:t>
      </w:r>
      <w:r>
        <w:rPr>
          <w:spacing w:val="-7"/>
        </w:rPr>
        <w:t> </w:t>
      </w:r>
      <w:r>
        <w:rPr/>
        <w:t>некоторые</w:t>
      </w:r>
      <w:r>
        <w:rPr>
          <w:spacing w:val="-5"/>
        </w:rPr>
        <w:t> </w:t>
      </w:r>
      <w:r>
        <w:rPr/>
        <w:t>примеры</w:t>
      </w:r>
      <w:r>
        <w:rPr>
          <w:spacing w:val="-7"/>
        </w:rPr>
        <w:t> </w:t>
      </w:r>
      <w:r>
        <w:rPr/>
        <w:t>того,</w:t>
      </w:r>
      <w:r>
        <w:rPr>
          <w:spacing w:val="-3"/>
        </w:rPr>
        <w:t> </w:t>
      </w:r>
      <w:r>
        <w:rPr/>
        <w:t>как</w:t>
      </w:r>
      <w:r>
        <w:rPr>
          <w:spacing w:val="-5"/>
        </w:rPr>
        <w:t> </w:t>
      </w:r>
      <w:r>
        <w:rPr/>
        <w:t>автор</w:t>
      </w:r>
      <w:r>
        <w:rPr>
          <w:spacing w:val="-5"/>
        </w:rPr>
        <w:t> </w:t>
      </w:r>
      <w:r>
        <w:rPr/>
        <w:t>описывает</w:t>
      </w:r>
      <w:r>
        <w:rPr>
          <w:spacing w:val="-7"/>
        </w:rPr>
        <w:t> </w:t>
      </w:r>
      <w:r>
        <w:rPr/>
        <w:t>пантеру</w:t>
      </w:r>
      <w:r>
        <w:rPr>
          <w:spacing w:val="-7"/>
        </w:rPr>
        <w:t> </w:t>
      </w:r>
      <w:r>
        <w:rPr/>
        <w:t>в</w:t>
      </w:r>
      <w:r>
        <w:rPr>
          <w:spacing w:val="-4"/>
        </w:rPr>
        <w:t> </w:t>
      </w:r>
      <w:r>
        <w:rPr/>
        <w:t>начале</w:t>
      </w:r>
      <w:r>
        <w:rPr>
          <w:spacing w:val="-4"/>
        </w:rPr>
        <w:t> </w:t>
      </w:r>
      <w:r>
        <w:rPr>
          <w:spacing w:val="-2"/>
        </w:rPr>
        <w:t>рассказа.</w:t>
      </w:r>
    </w:p>
    <w:p>
      <w:pPr>
        <w:pStyle w:val="BodyText"/>
        <w:spacing w:before="179"/>
        <w:ind w:right="224"/>
        <w:jc w:val="right"/>
      </w:pPr>
      <w:r>
        <w:rPr/>
        <w:t>«Внезапно</w:t>
      </w:r>
      <w:r>
        <w:rPr>
          <w:spacing w:val="-9"/>
        </w:rPr>
        <w:t> </w:t>
      </w:r>
      <w:r>
        <w:rPr/>
        <w:t>ночью</w:t>
      </w:r>
      <w:r>
        <w:rPr>
          <w:spacing w:val="-3"/>
        </w:rPr>
        <w:t> </w:t>
      </w:r>
      <w:r>
        <w:rPr/>
        <w:t>она</w:t>
      </w:r>
      <w:r>
        <w:rPr>
          <w:spacing w:val="-4"/>
        </w:rPr>
        <w:t> </w:t>
      </w:r>
      <w:r>
        <w:rPr/>
        <w:t>проснулась</w:t>
      </w:r>
      <w:r>
        <w:rPr>
          <w:spacing w:val="-4"/>
        </w:rPr>
        <w:t> </w:t>
      </w:r>
      <w:r>
        <w:rPr/>
        <w:t>от</w:t>
      </w:r>
      <w:r>
        <w:rPr>
          <w:spacing w:val="-7"/>
        </w:rPr>
        <w:t> </w:t>
      </w:r>
      <w:r>
        <w:rPr/>
        <w:t>крика,</w:t>
      </w:r>
      <w:r>
        <w:rPr>
          <w:spacing w:val="-5"/>
        </w:rPr>
        <w:t> </w:t>
      </w:r>
      <w:r>
        <w:rPr/>
        <w:t>в</w:t>
      </w:r>
      <w:r>
        <w:rPr>
          <w:spacing w:val="-5"/>
        </w:rPr>
        <w:t> </w:t>
      </w:r>
      <w:r>
        <w:rPr/>
        <w:t>нем</w:t>
      </w:r>
      <w:r>
        <w:rPr>
          <w:spacing w:val="-5"/>
        </w:rPr>
        <w:t> </w:t>
      </w:r>
      <w:r>
        <w:rPr/>
        <w:t>был</w:t>
      </w:r>
      <w:r>
        <w:rPr>
          <w:spacing w:val="-3"/>
        </w:rPr>
        <w:t> </w:t>
      </w:r>
      <w:r>
        <w:rPr/>
        <w:t>такой</w:t>
      </w:r>
      <w:r>
        <w:rPr>
          <w:spacing w:val="-8"/>
        </w:rPr>
        <w:t> </w:t>
      </w:r>
      <w:r>
        <w:rPr/>
        <w:t>надрыв…»</w:t>
      </w:r>
      <w:r>
        <w:rPr>
          <w:spacing w:val="-4"/>
        </w:rPr>
        <w:t> </w:t>
      </w:r>
      <w:r>
        <w:rPr/>
        <w:t>(строка</w:t>
      </w:r>
      <w:r>
        <w:rPr>
          <w:spacing w:val="-6"/>
        </w:rPr>
        <w:t> </w:t>
      </w:r>
      <w:r>
        <w:rPr>
          <w:spacing w:val="-5"/>
        </w:rPr>
        <w:t>32)</w:t>
      </w:r>
    </w:p>
    <w:p>
      <w:pPr>
        <w:pStyle w:val="BodyText"/>
        <w:spacing w:before="182"/>
        <w:ind w:left="1806"/>
      </w:pPr>
      <w:r>
        <w:rPr/>
        <w:t>«Ответом</w:t>
      </w:r>
      <w:r>
        <w:rPr>
          <w:spacing w:val="-8"/>
        </w:rPr>
        <w:t> </w:t>
      </w:r>
      <w:r>
        <w:rPr/>
        <w:t>был</w:t>
      </w:r>
      <w:r>
        <w:rPr>
          <w:spacing w:val="-5"/>
        </w:rPr>
        <w:t> </w:t>
      </w:r>
      <w:r>
        <w:rPr/>
        <w:t>повторный</w:t>
      </w:r>
      <w:r>
        <w:rPr>
          <w:spacing w:val="-6"/>
        </w:rPr>
        <w:t> </w:t>
      </w:r>
      <w:r>
        <w:rPr/>
        <w:t>крик,</w:t>
      </w:r>
      <w:r>
        <w:rPr>
          <w:spacing w:val="-2"/>
        </w:rPr>
        <w:t> </w:t>
      </w:r>
      <w:r>
        <w:rPr/>
        <w:t>менее</w:t>
      </w:r>
      <w:r>
        <w:rPr>
          <w:spacing w:val="-6"/>
        </w:rPr>
        <w:t> </w:t>
      </w:r>
      <w:r>
        <w:rPr/>
        <w:t>звонкий,</w:t>
      </w:r>
      <w:r>
        <w:rPr>
          <w:spacing w:val="-3"/>
        </w:rPr>
        <w:t> </w:t>
      </w:r>
      <w:r>
        <w:rPr/>
        <w:t>но</w:t>
      </w:r>
      <w:r>
        <w:rPr>
          <w:spacing w:val="-7"/>
        </w:rPr>
        <w:t> </w:t>
      </w:r>
      <w:r>
        <w:rPr/>
        <w:t>более</w:t>
      </w:r>
      <w:r>
        <w:rPr>
          <w:spacing w:val="-6"/>
        </w:rPr>
        <w:t> </w:t>
      </w:r>
      <w:r>
        <w:rPr/>
        <w:t>усталый».</w:t>
      </w:r>
      <w:r>
        <w:rPr>
          <w:spacing w:val="-6"/>
        </w:rPr>
        <w:t> </w:t>
      </w:r>
      <w:r>
        <w:rPr/>
        <w:t>(строка</w:t>
      </w:r>
      <w:r>
        <w:rPr>
          <w:spacing w:val="-4"/>
        </w:rPr>
        <w:t> </w:t>
      </w:r>
      <w:r>
        <w:rPr>
          <w:spacing w:val="-5"/>
        </w:rPr>
        <w:t>43)</w:t>
      </w:r>
    </w:p>
    <w:p>
      <w:pPr>
        <w:pStyle w:val="BodyText"/>
        <w:spacing w:before="179"/>
        <w:ind w:left="1806"/>
      </w:pPr>
      <w:r>
        <w:rPr/>
        <w:t>«…она</w:t>
      </w:r>
      <w:r>
        <w:rPr>
          <w:spacing w:val="-6"/>
        </w:rPr>
        <w:t> </w:t>
      </w:r>
      <w:r>
        <w:rPr/>
        <w:t>слышала</w:t>
      </w:r>
      <w:r>
        <w:rPr>
          <w:spacing w:val="-8"/>
        </w:rPr>
        <w:t> </w:t>
      </w:r>
      <w:r>
        <w:rPr/>
        <w:t>их</w:t>
      </w:r>
      <w:r>
        <w:rPr>
          <w:spacing w:val="-6"/>
        </w:rPr>
        <w:t> </w:t>
      </w:r>
      <w:r>
        <w:rPr/>
        <w:t>(пантер)</w:t>
      </w:r>
      <w:r>
        <w:rPr>
          <w:spacing w:val="-5"/>
        </w:rPr>
        <w:t> </w:t>
      </w:r>
      <w:r>
        <w:rPr/>
        <w:t>рев,</w:t>
      </w:r>
      <w:r>
        <w:rPr>
          <w:spacing w:val="-7"/>
        </w:rPr>
        <w:t> </w:t>
      </w:r>
      <w:r>
        <w:rPr/>
        <w:t>похожий</w:t>
      </w:r>
      <w:r>
        <w:rPr>
          <w:spacing w:val="-9"/>
        </w:rPr>
        <w:t> </w:t>
      </w:r>
      <w:r>
        <w:rPr/>
        <w:t>на</w:t>
      </w:r>
      <w:r>
        <w:rPr>
          <w:spacing w:val="-5"/>
        </w:rPr>
        <w:t> </w:t>
      </w:r>
      <w:r>
        <w:rPr/>
        <w:t>страдания,</w:t>
      </w:r>
      <w:r>
        <w:rPr>
          <w:spacing w:val="-4"/>
        </w:rPr>
        <w:t> </w:t>
      </w:r>
      <w:r>
        <w:rPr/>
        <w:t>вдалеке».</w:t>
      </w:r>
      <w:r>
        <w:rPr>
          <w:spacing w:val="-7"/>
        </w:rPr>
        <w:t> </w:t>
      </w:r>
      <w:r>
        <w:rPr/>
        <w:t>(строка</w:t>
      </w:r>
      <w:r>
        <w:rPr>
          <w:spacing w:val="-5"/>
        </w:rPr>
        <w:t> 51)</w:t>
      </w:r>
    </w:p>
    <w:p>
      <w:pPr>
        <w:pStyle w:val="BodyText"/>
        <w:spacing w:line="256" w:lineRule="auto" w:before="182"/>
        <w:ind w:left="813" w:right="358"/>
      </w:pPr>
      <w:r>
        <w:rPr/>
        <w:t>Принимая</w:t>
      </w:r>
      <w:r>
        <w:rPr>
          <w:spacing w:val="-3"/>
        </w:rPr>
        <w:t> </w:t>
      </w:r>
      <w:r>
        <w:rPr/>
        <w:t>во</w:t>
      </w:r>
      <w:r>
        <w:rPr>
          <w:spacing w:val="-5"/>
        </w:rPr>
        <w:t> </w:t>
      </w:r>
      <w:r>
        <w:rPr/>
        <w:t>внимание</w:t>
      </w:r>
      <w:r>
        <w:rPr>
          <w:spacing w:val="-3"/>
        </w:rPr>
        <w:t> </w:t>
      </w:r>
      <w:r>
        <w:rPr/>
        <w:t>все</w:t>
      </w:r>
      <w:r>
        <w:rPr>
          <w:spacing w:val="-5"/>
        </w:rPr>
        <w:t> </w:t>
      </w:r>
      <w:r>
        <w:rPr/>
        <w:t>то,</w:t>
      </w:r>
      <w:r>
        <w:rPr>
          <w:spacing w:val="-4"/>
        </w:rPr>
        <w:t> </w:t>
      </w:r>
      <w:r>
        <w:rPr/>
        <w:t>что</w:t>
      </w:r>
      <w:r>
        <w:rPr>
          <w:spacing w:val="-5"/>
        </w:rPr>
        <w:t> </w:t>
      </w:r>
      <w:r>
        <w:rPr/>
        <w:t>происходит</w:t>
      </w:r>
      <w:r>
        <w:rPr>
          <w:spacing w:val="-3"/>
        </w:rPr>
        <w:t> </w:t>
      </w:r>
      <w:r>
        <w:rPr/>
        <w:t>в</w:t>
      </w:r>
      <w:r>
        <w:rPr>
          <w:spacing w:val="-2"/>
        </w:rPr>
        <w:t> </w:t>
      </w:r>
      <w:r>
        <w:rPr/>
        <w:t>рассказе</w:t>
      </w:r>
      <w:r>
        <w:rPr>
          <w:spacing w:val="-5"/>
        </w:rPr>
        <w:t> </w:t>
      </w:r>
      <w:r>
        <w:rPr/>
        <w:t>далее,</w:t>
      </w:r>
      <w:r>
        <w:rPr>
          <w:spacing w:val="-4"/>
        </w:rPr>
        <w:t> </w:t>
      </w:r>
      <w:r>
        <w:rPr/>
        <w:t>почему,</w:t>
      </w:r>
      <w:r>
        <w:rPr>
          <w:spacing w:val="-1"/>
        </w:rPr>
        <w:t> </w:t>
      </w:r>
      <w:r>
        <w:rPr/>
        <w:t>по</w:t>
      </w:r>
      <w:r>
        <w:rPr>
          <w:spacing w:val="-2"/>
        </w:rPr>
        <w:t> </w:t>
      </w:r>
      <w:r>
        <w:rPr/>
        <w:t>вашему мнению, автор решает описать пантеру именно таким образом?</w:t>
      </w:r>
    </w:p>
    <w:p>
      <w:pPr>
        <w:spacing w:before="163"/>
        <w:ind w:left="0" w:right="156" w:firstLine="0"/>
        <w:jc w:val="right"/>
        <w:rPr>
          <w:sz w:val="20"/>
        </w:rPr>
      </w:pPr>
      <w:r>
        <w:rPr>
          <w:spacing w:val="-2"/>
          <w:sz w:val="20"/>
        </w:rPr>
        <w:t>………………………………………………………………………………………………………………………………</w:t>
      </w:r>
    </w:p>
    <w:p>
      <w:pPr>
        <w:spacing w:before="178"/>
        <w:ind w:left="0" w:right="156" w:firstLine="0"/>
        <w:jc w:val="right"/>
        <w:rPr>
          <w:sz w:val="20"/>
        </w:rPr>
      </w:pPr>
      <w:r>
        <w:rPr>
          <w:spacing w:val="-2"/>
          <w:sz w:val="20"/>
        </w:rPr>
        <w:t>………………………………………………………………………………………………………………………………</w:t>
      </w:r>
    </w:p>
    <w:p>
      <w:pPr>
        <w:spacing w:before="178"/>
        <w:ind w:left="0" w:right="156" w:firstLine="0"/>
        <w:jc w:val="right"/>
        <w:rPr>
          <w:sz w:val="20"/>
        </w:rPr>
      </w:pPr>
      <w:r>
        <w:rPr>
          <w:spacing w:val="-2"/>
          <w:sz w:val="20"/>
        </w:rPr>
        <w:t>………………………………………………………………………………………………………………………………</w:t>
      </w:r>
    </w:p>
    <w:p>
      <w:pPr>
        <w:spacing w:before="178"/>
        <w:ind w:left="0" w:right="152" w:firstLine="0"/>
        <w:jc w:val="right"/>
        <w:rPr>
          <w:sz w:val="20"/>
        </w:rPr>
      </w:pPr>
      <w:r>
        <w:rPr>
          <w:spacing w:val="-2"/>
          <w:sz w:val="20"/>
        </w:rPr>
        <w:t>………………………………………………………………………………………………………………………………</w:t>
      </w:r>
    </w:p>
    <w:p>
      <w:pPr>
        <w:pStyle w:val="Heading3"/>
        <w:spacing w:before="177"/>
        <w:ind w:left="813"/>
      </w:pPr>
      <w:r>
        <w:rPr/>
        <w:t>ПОДАРОК:</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7</w:t>
      </w:r>
    </w:p>
    <w:p>
      <w:pPr>
        <w:pStyle w:val="BodyText"/>
        <w:spacing w:line="259" w:lineRule="auto" w:before="182"/>
        <w:ind w:left="2798" w:hanging="1985"/>
      </w:pPr>
      <w:r>
        <w:rPr/>
        <w:t>ЦЕЛЬ</w:t>
      </w:r>
      <w:r>
        <w:rPr>
          <w:spacing w:val="-4"/>
        </w:rPr>
        <w:t> </w:t>
      </w:r>
      <w:r>
        <w:rPr/>
        <w:t>ВОПРОСА:</w:t>
      </w:r>
      <w:r>
        <w:rPr>
          <w:spacing w:val="-2"/>
        </w:rPr>
        <w:t> </w:t>
      </w:r>
      <w:r>
        <w:rPr/>
        <w:t>Анализ</w:t>
      </w:r>
      <w:r>
        <w:rPr>
          <w:spacing w:val="-4"/>
        </w:rPr>
        <w:t> </w:t>
      </w:r>
      <w:r>
        <w:rPr/>
        <w:t>формы</w:t>
      </w:r>
      <w:r>
        <w:rPr>
          <w:spacing w:val="-6"/>
        </w:rPr>
        <w:t> </w:t>
      </w:r>
      <w:r>
        <w:rPr/>
        <w:t>текста:</w:t>
      </w:r>
      <w:r>
        <w:rPr>
          <w:spacing w:val="-5"/>
        </w:rPr>
        <w:t> </w:t>
      </w:r>
      <w:r>
        <w:rPr/>
        <w:t>демонстрация</w:t>
      </w:r>
      <w:r>
        <w:rPr>
          <w:spacing w:val="-5"/>
        </w:rPr>
        <w:t> </w:t>
      </w:r>
      <w:r>
        <w:rPr/>
        <w:t>способности</w:t>
      </w:r>
      <w:r>
        <w:rPr>
          <w:spacing w:val="-7"/>
        </w:rPr>
        <w:t> </w:t>
      </w:r>
      <w:r>
        <w:rPr/>
        <w:t>определять</w:t>
      </w:r>
      <w:r>
        <w:rPr>
          <w:spacing w:val="-5"/>
        </w:rPr>
        <w:t> </w:t>
      </w:r>
      <w:r>
        <w:rPr/>
        <w:t>языковые нюансы, которые придают интерпретации определенный оттенок</w:t>
      </w:r>
    </w:p>
    <w:p>
      <w:pPr>
        <w:pStyle w:val="Heading5"/>
        <w:spacing w:before="161"/>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521" w:hanging="708"/>
      </w:pPr>
      <w:r>
        <w:rPr/>
        <w:t>Код 3: В ответе отражено осознание того, что описание дано с целью </w:t>
      </w:r>
      <w:r>
        <w:rPr>
          <w:u w:val="single"/>
        </w:rPr>
        <w:t>вызвать жалость</w:t>
      </w:r>
      <w:r>
        <w:rPr/>
        <w:t>. Обращение к намерению автора или же его воздействию на читателя может быть выражено</w:t>
      </w:r>
      <w:r>
        <w:rPr>
          <w:spacing w:val="-2"/>
        </w:rPr>
        <w:t> </w:t>
      </w:r>
      <w:r>
        <w:rPr/>
        <w:t>прямо</w:t>
      </w:r>
      <w:r>
        <w:rPr>
          <w:spacing w:val="-3"/>
        </w:rPr>
        <w:t> </w:t>
      </w:r>
      <w:r>
        <w:rPr/>
        <w:t>или</w:t>
      </w:r>
      <w:r>
        <w:rPr>
          <w:spacing w:val="-3"/>
        </w:rPr>
        <w:t> </w:t>
      </w:r>
      <w:r>
        <w:rPr/>
        <w:t>косвенно.</w:t>
      </w:r>
      <w:r>
        <w:rPr>
          <w:spacing w:val="-4"/>
        </w:rPr>
        <w:t> </w:t>
      </w:r>
      <w:r>
        <w:rPr/>
        <w:t>Обращение</w:t>
      </w:r>
      <w:r>
        <w:rPr>
          <w:spacing w:val="-5"/>
        </w:rPr>
        <w:t> </w:t>
      </w:r>
      <w:r>
        <w:rPr/>
        <w:t>к</w:t>
      </w:r>
      <w:r>
        <w:rPr>
          <w:spacing w:val="-2"/>
        </w:rPr>
        <w:t> </w:t>
      </w:r>
      <w:r>
        <w:rPr/>
        <w:t>происходящему</w:t>
      </w:r>
      <w:r>
        <w:rPr>
          <w:spacing w:val="-5"/>
        </w:rPr>
        <w:t> </w:t>
      </w:r>
      <w:r>
        <w:rPr/>
        <w:t>в</w:t>
      </w:r>
      <w:r>
        <w:rPr>
          <w:spacing w:val="-2"/>
        </w:rPr>
        <w:t> </w:t>
      </w:r>
      <w:r>
        <w:rPr/>
        <w:t>рассказе</w:t>
      </w:r>
      <w:r>
        <w:rPr>
          <w:spacing w:val="-3"/>
        </w:rPr>
        <w:t> </w:t>
      </w:r>
      <w:r>
        <w:rPr/>
        <w:t>также</w:t>
      </w:r>
      <w:r>
        <w:rPr>
          <w:spacing w:val="-5"/>
        </w:rPr>
        <w:t> </w:t>
      </w:r>
      <w:r>
        <w:rPr/>
        <w:t>может быть выражено прямо или косвенно. Может предполагаться, что:</w:t>
      </w:r>
    </w:p>
    <w:p>
      <w:pPr>
        <w:pStyle w:val="ListParagraph"/>
        <w:numPr>
          <w:ilvl w:val="1"/>
          <w:numId w:val="24"/>
        </w:numPr>
        <w:tabs>
          <w:tab w:pos="1853" w:val="left" w:leader="none"/>
        </w:tabs>
        <w:spacing w:line="256" w:lineRule="auto" w:before="160" w:after="0"/>
        <w:ind w:left="1806" w:right="239" w:hanging="286"/>
        <w:jc w:val="both"/>
        <w:rPr>
          <w:sz w:val="22"/>
        </w:rPr>
      </w:pPr>
      <w:r>
        <w:rPr>
          <w:sz w:val="22"/>
        </w:rPr>
        <w:t>описание, указанное выше, объединяет пантеру и женщину (или</w:t>
      </w:r>
      <w:r>
        <w:rPr>
          <w:spacing w:val="-1"/>
          <w:sz w:val="22"/>
        </w:rPr>
        <w:t> </w:t>
      </w:r>
      <w:r>
        <w:rPr>
          <w:sz w:val="22"/>
        </w:rPr>
        <w:t>людей в общем), говоря о том, что обе страдают; ИЛИ</w:t>
      </w:r>
    </w:p>
    <w:p>
      <w:pPr>
        <w:pStyle w:val="ListParagraph"/>
        <w:numPr>
          <w:ilvl w:val="1"/>
          <w:numId w:val="24"/>
        </w:numPr>
        <w:tabs>
          <w:tab w:pos="1853" w:val="left" w:leader="none"/>
        </w:tabs>
        <w:spacing w:line="259" w:lineRule="auto" w:before="164" w:after="0"/>
        <w:ind w:left="1806" w:right="224" w:hanging="286"/>
        <w:jc w:val="both"/>
        <w:rPr>
          <w:sz w:val="22"/>
        </w:rPr>
      </w:pPr>
      <w:r>
        <w:rPr>
          <w:sz w:val="22"/>
        </w:rPr>
        <w:t>описание, указанное выше, готовит читателя к </w:t>
      </w:r>
      <w:r>
        <w:rPr>
          <w:sz w:val="22"/>
          <w:u w:val="single"/>
        </w:rPr>
        <w:t>чувству сопереживания женщины к</w:t>
      </w:r>
      <w:r>
        <w:rPr>
          <w:sz w:val="22"/>
        </w:rPr>
        <w:t> </w:t>
      </w:r>
      <w:r>
        <w:rPr>
          <w:sz w:val="22"/>
          <w:u w:val="single"/>
        </w:rPr>
        <w:t>пантере, которое появится далее</w:t>
      </w:r>
      <w:r>
        <w:rPr>
          <w:sz w:val="22"/>
        </w:rPr>
        <w:t>; ИЛИ</w:t>
      </w:r>
    </w:p>
    <w:p>
      <w:pPr>
        <w:pStyle w:val="ListParagraph"/>
        <w:numPr>
          <w:ilvl w:val="1"/>
          <w:numId w:val="24"/>
        </w:numPr>
        <w:tabs>
          <w:tab w:pos="1853" w:val="left" w:leader="none"/>
        </w:tabs>
        <w:spacing w:line="240" w:lineRule="auto" w:before="160" w:after="0"/>
        <w:ind w:left="1852" w:right="0" w:hanging="332"/>
        <w:jc w:val="both"/>
        <w:rPr>
          <w:sz w:val="22"/>
        </w:rPr>
      </w:pPr>
      <w:r>
        <w:rPr>
          <w:sz w:val="22"/>
        </w:rPr>
        <w:t>пантера</w:t>
      </w:r>
      <w:r>
        <w:rPr>
          <w:spacing w:val="-7"/>
          <w:sz w:val="22"/>
        </w:rPr>
        <w:t> </w:t>
      </w:r>
      <w:r>
        <w:rPr>
          <w:sz w:val="22"/>
        </w:rPr>
        <w:t>показана</w:t>
      </w:r>
      <w:r>
        <w:rPr>
          <w:spacing w:val="-6"/>
          <w:sz w:val="22"/>
        </w:rPr>
        <w:t> </w:t>
      </w:r>
      <w:r>
        <w:rPr>
          <w:sz w:val="22"/>
        </w:rPr>
        <w:t>как</w:t>
      </w:r>
      <w:r>
        <w:rPr>
          <w:spacing w:val="-4"/>
          <w:sz w:val="22"/>
        </w:rPr>
        <w:t> </w:t>
      </w:r>
      <w:r>
        <w:rPr>
          <w:sz w:val="22"/>
          <w:u w:val="single"/>
        </w:rPr>
        <w:t>объект</w:t>
      </w:r>
      <w:r>
        <w:rPr>
          <w:spacing w:val="-4"/>
          <w:sz w:val="22"/>
          <w:u w:val="single"/>
        </w:rPr>
        <w:t> </w:t>
      </w:r>
      <w:r>
        <w:rPr>
          <w:spacing w:val="-2"/>
          <w:sz w:val="22"/>
          <w:u w:val="single"/>
        </w:rPr>
        <w:t>сочувствия</w:t>
      </w:r>
      <w:r>
        <w:rPr>
          <w:spacing w:val="-2"/>
          <w:sz w:val="22"/>
        </w:rPr>
        <w:t>.</w:t>
      </w:r>
    </w:p>
    <w:p>
      <w:pPr>
        <w:pStyle w:val="ListParagraph"/>
        <w:numPr>
          <w:ilvl w:val="0"/>
          <w:numId w:val="25"/>
        </w:numPr>
        <w:tabs>
          <w:tab w:pos="1807" w:val="left" w:leader="none"/>
        </w:tabs>
        <w:spacing w:line="254" w:lineRule="auto" w:before="21" w:after="0"/>
        <w:ind w:left="1806" w:right="182" w:hanging="286"/>
        <w:jc w:val="both"/>
        <w:rPr>
          <w:rFonts w:ascii="Symbol" w:hAnsi="Symbol"/>
          <w:sz w:val="20"/>
        </w:rPr>
      </w:pPr>
      <w:r>
        <w:rPr>
          <w:sz w:val="20"/>
        </w:rPr>
        <w:t>Рев</w:t>
      </w:r>
      <w:r>
        <w:rPr>
          <w:spacing w:val="-2"/>
          <w:sz w:val="20"/>
        </w:rPr>
        <w:t> </w:t>
      </w:r>
      <w:r>
        <w:rPr>
          <w:sz w:val="20"/>
        </w:rPr>
        <w:t>пантеры</w:t>
      </w:r>
      <w:r>
        <w:rPr>
          <w:spacing w:val="-1"/>
          <w:sz w:val="20"/>
        </w:rPr>
        <w:t> </w:t>
      </w:r>
      <w:r>
        <w:rPr>
          <w:sz w:val="20"/>
        </w:rPr>
        <w:t>напоминает человеческие крики,</w:t>
      </w:r>
      <w:r>
        <w:rPr>
          <w:spacing w:val="-1"/>
          <w:sz w:val="20"/>
        </w:rPr>
        <w:t> </w:t>
      </w:r>
      <w:r>
        <w:rPr>
          <w:sz w:val="20"/>
        </w:rPr>
        <w:t>следовательно, пантера и</w:t>
      </w:r>
      <w:r>
        <w:rPr>
          <w:spacing w:val="-2"/>
          <w:sz w:val="20"/>
        </w:rPr>
        <w:t> </w:t>
      </w:r>
      <w:r>
        <w:rPr>
          <w:sz w:val="20"/>
        </w:rPr>
        <w:t>женщина похожи. Поэтому</w:t>
      </w:r>
      <w:r>
        <w:rPr>
          <w:spacing w:val="-5"/>
          <w:sz w:val="20"/>
        </w:rPr>
        <w:t> </w:t>
      </w:r>
      <w:r>
        <w:rPr>
          <w:sz w:val="20"/>
        </w:rPr>
        <w:t>и</w:t>
      </w:r>
      <w:r>
        <w:rPr>
          <w:spacing w:val="-5"/>
          <w:sz w:val="20"/>
        </w:rPr>
        <w:t> </w:t>
      </w:r>
      <w:r>
        <w:rPr>
          <w:sz w:val="20"/>
        </w:rPr>
        <w:t>жалко</w:t>
      </w:r>
      <w:r>
        <w:rPr>
          <w:spacing w:val="-5"/>
          <w:sz w:val="20"/>
        </w:rPr>
        <w:t> </w:t>
      </w:r>
      <w:r>
        <w:rPr>
          <w:sz w:val="20"/>
        </w:rPr>
        <w:t>обеих.</w:t>
      </w:r>
      <w:r>
        <w:rPr>
          <w:spacing w:val="-2"/>
          <w:sz w:val="20"/>
        </w:rPr>
        <w:t> </w:t>
      </w:r>
      <w:r>
        <w:rPr>
          <w:i/>
          <w:sz w:val="20"/>
        </w:rPr>
        <w:t>[Прямое</w:t>
      </w:r>
      <w:r>
        <w:rPr>
          <w:i/>
          <w:spacing w:val="-4"/>
          <w:sz w:val="20"/>
        </w:rPr>
        <w:t> </w:t>
      </w:r>
      <w:r>
        <w:rPr>
          <w:i/>
          <w:sz w:val="20"/>
        </w:rPr>
        <w:t>обращение</w:t>
      </w:r>
      <w:r>
        <w:rPr>
          <w:i/>
          <w:spacing w:val="-4"/>
          <w:sz w:val="20"/>
        </w:rPr>
        <w:t> </w:t>
      </w:r>
      <w:r>
        <w:rPr>
          <w:i/>
          <w:sz w:val="20"/>
        </w:rPr>
        <w:t>к</w:t>
      </w:r>
      <w:r>
        <w:rPr>
          <w:i/>
          <w:spacing w:val="-5"/>
          <w:sz w:val="20"/>
        </w:rPr>
        <w:t> </w:t>
      </w:r>
      <w:r>
        <w:rPr>
          <w:i/>
          <w:sz w:val="20"/>
        </w:rPr>
        <w:t>тому,</w:t>
      </w:r>
      <w:r>
        <w:rPr>
          <w:i/>
          <w:spacing w:val="-5"/>
          <w:sz w:val="20"/>
        </w:rPr>
        <w:t> </w:t>
      </w:r>
      <w:r>
        <w:rPr>
          <w:i/>
          <w:sz w:val="20"/>
        </w:rPr>
        <w:t>что</w:t>
      </w:r>
      <w:r>
        <w:rPr>
          <w:i/>
          <w:spacing w:val="-3"/>
          <w:sz w:val="20"/>
        </w:rPr>
        <w:t> </w:t>
      </w:r>
      <w:r>
        <w:rPr>
          <w:i/>
          <w:sz w:val="20"/>
        </w:rPr>
        <w:t>объединяет</w:t>
      </w:r>
      <w:r>
        <w:rPr>
          <w:i/>
          <w:spacing w:val="-5"/>
          <w:sz w:val="20"/>
        </w:rPr>
        <w:t> </w:t>
      </w:r>
      <w:r>
        <w:rPr>
          <w:i/>
          <w:sz w:val="20"/>
        </w:rPr>
        <w:t>пантеру</w:t>
      </w:r>
      <w:r>
        <w:rPr>
          <w:i/>
          <w:spacing w:val="-4"/>
          <w:sz w:val="20"/>
        </w:rPr>
        <w:t> </w:t>
      </w:r>
      <w:r>
        <w:rPr>
          <w:i/>
          <w:sz w:val="20"/>
        </w:rPr>
        <w:t>и</w:t>
      </w:r>
      <w:r>
        <w:rPr>
          <w:i/>
          <w:spacing w:val="-3"/>
          <w:sz w:val="20"/>
        </w:rPr>
        <w:t> </w:t>
      </w:r>
      <w:r>
        <w:rPr>
          <w:i/>
          <w:sz w:val="20"/>
        </w:rPr>
        <w:t>женщину</w:t>
      </w:r>
      <w:r>
        <w:rPr>
          <w:i/>
          <w:sz w:val="20"/>
        </w:rPr>
        <w:t> (или людей в общем). (1) Прямое обращение к воздействию на читателя.]</w:t>
      </w:r>
    </w:p>
    <w:p>
      <w:pPr>
        <w:pStyle w:val="ListParagraph"/>
        <w:numPr>
          <w:ilvl w:val="0"/>
          <w:numId w:val="25"/>
        </w:numPr>
        <w:tabs>
          <w:tab w:pos="1807" w:val="left" w:leader="none"/>
        </w:tabs>
        <w:spacing w:line="254" w:lineRule="auto" w:before="11" w:after="0"/>
        <w:ind w:left="1806" w:right="429" w:hanging="286"/>
        <w:jc w:val="left"/>
        <w:rPr>
          <w:rFonts w:ascii="Symbol" w:hAnsi="Symbol"/>
          <w:sz w:val="20"/>
        </w:rPr>
      </w:pPr>
      <w:r>
        <w:rPr>
          <w:sz w:val="20"/>
        </w:rPr>
        <w:t>Сразу же становится понятно, что пантера такая же жертва потопа, как и женщина. </w:t>
      </w:r>
      <w:r>
        <w:rPr>
          <w:i/>
          <w:sz w:val="20"/>
        </w:rPr>
        <w:t>[Косвенное</w:t>
      </w:r>
      <w:r>
        <w:rPr>
          <w:i/>
          <w:spacing w:val="-4"/>
          <w:sz w:val="20"/>
        </w:rPr>
        <w:t> </w:t>
      </w:r>
      <w:r>
        <w:rPr>
          <w:i/>
          <w:sz w:val="20"/>
        </w:rPr>
        <w:t>обращение</w:t>
      </w:r>
      <w:r>
        <w:rPr>
          <w:i/>
          <w:spacing w:val="-2"/>
          <w:sz w:val="20"/>
        </w:rPr>
        <w:t> </w:t>
      </w:r>
      <w:r>
        <w:rPr>
          <w:i/>
          <w:sz w:val="20"/>
        </w:rPr>
        <w:t>к</w:t>
      </w:r>
      <w:r>
        <w:rPr>
          <w:i/>
          <w:spacing w:val="-2"/>
          <w:sz w:val="20"/>
        </w:rPr>
        <w:t> </w:t>
      </w:r>
      <w:r>
        <w:rPr>
          <w:i/>
          <w:sz w:val="20"/>
        </w:rPr>
        <w:t>тому,</w:t>
      </w:r>
      <w:r>
        <w:rPr>
          <w:i/>
          <w:spacing w:val="-4"/>
          <w:sz w:val="20"/>
        </w:rPr>
        <w:t> </w:t>
      </w:r>
      <w:r>
        <w:rPr>
          <w:i/>
          <w:sz w:val="20"/>
        </w:rPr>
        <w:t>что</w:t>
      </w:r>
      <w:r>
        <w:rPr>
          <w:i/>
          <w:spacing w:val="-4"/>
          <w:sz w:val="20"/>
        </w:rPr>
        <w:t> </w:t>
      </w:r>
      <w:r>
        <w:rPr>
          <w:i/>
          <w:sz w:val="20"/>
        </w:rPr>
        <w:t>объединяет</w:t>
      </w:r>
      <w:r>
        <w:rPr>
          <w:i/>
          <w:spacing w:val="-4"/>
          <w:sz w:val="20"/>
        </w:rPr>
        <w:t> </w:t>
      </w:r>
      <w:r>
        <w:rPr>
          <w:i/>
          <w:sz w:val="20"/>
        </w:rPr>
        <w:t>пантеру</w:t>
      </w:r>
      <w:r>
        <w:rPr>
          <w:i/>
          <w:spacing w:val="-1"/>
          <w:sz w:val="20"/>
        </w:rPr>
        <w:t> </w:t>
      </w:r>
      <w:r>
        <w:rPr>
          <w:i/>
          <w:sz w:val="20"/>
        </w:rPr>
        <w:t>и</w:t>
      </w:r>
      <w:r>
        <w:rPr>
          <w:i/>
          <w:spacing w:val="-4"/>
          <w:sz w:val="20"/>
        </w:rPr>
        <w:t> </w:t>
      </w:r>
      <w:r>
        <w:rPr>
          <w:i/>
          <w:sz w:val="20"/>
        </w:rPr>
        <w:t>людей</w:t>
      </w:r>
      <w:r>
        <w:rPr>
          <w:i/>
          <w:spacing w:val="-3"/>
          <w:sz w:val="20"/>
        </w:rPr>
        <w:t> </w:t>
      </w:r>
      <w:r>
        <w:rPr>
          <w:i/>
          <w:sz w:val="20"/>
        </w:rPr>
        <w:t>в</w:t>
      </w:r>
      <w:r>
        <w:rPr>
          <w:i/>
          <w:spacing w:val="-4"/>
          <w:sz w:val="20"/>
        </w:rPr>
        <w:t> </w:t>
      </w:r>
      <w:r>
        <w:rPr>
          <w:i/>
          <w:sz w:val="20"/>
        </w:rPr>
        <w:t>общем</w:t>
      </w:r>
      <w:r>
        <w:rPr>
          <w:i/>
          <w:spacing w:val="-1"/>
          <w:sz w:val="20"/>
        </w:rPr>
        <w:t> </w:t>
      </w:r>
      <w:r>
        <w:rPr>
          <w:i/>
          <w:sz w:val="20"/>
        </w:rPr>
        <w:t>(с</w:t>
      </w:r>
      <w:r>
        <w:rPr>
          <w:i/>
          <w:spacing w:val="-3"/>
          <w:sz w:val="20"/>
        </w:rPr>
        <w:t> </w:t>
      </w:r>
      <w:r>
        <w:rPr>
          <w:i/>
          <w:sz w:val="20"/>
        </w:rPr>
        <w:t>помощью</w:t>
      </w:r>
      <w:r>
        <w:rPr>
          <w:i/>
          <w:sz w:val="20"/>
        </w:rPr>
        <w:t> слов «такая же»). (1) Прямое обращение к воздействию на читателя.]</w:t>
      </w:r>
    </w:p>
    <w:p>
      <w:pPr>
        <w:pStyle w:val="ListParagraph"/>
        <w:numPr>
          <w:ilvl w:val="0"/>
          <w:numId w:val="25"/>
        </w:numPr>
        <w:tabs>
          <w:tab w:pos="1807" w:val="left" w:leader="none"/>
        </w:tabs>
        <w:spacing w:line="256" w:lineRule="auto" w:before="6" w:after="0"/>
        <w:ind w:left="1806" w:right="243" w:hanging="286"/>
        <w:jc w:val="left"/>
        <w:rPr>
          <w:rFonts w:ascii="Symbol" w:hAnsi="Symbol"/>
          <w:sz w:val="20"/>
        </w:rPr>
      </w:pPr>
      <w:r>
        <w:rPr>
          <w:sz w:val="20"/>
        </w:rPr>
        <w:t>Женщина,</w:t>
      </w:r>
      <w:r>
        <w:rPr>
          <w:spacing w:val="-3"/>
          <w:sz w:val="20"/>
        </w:rPr>
        <w:t> </w:t>
      </w:r>
      <w:r>
        <w:rPr>
          <w:sz w:val="20"/>
        </w:rPr>
        <w:t>кажется,</w:t>
      </w:r>
      <w:r>
        <w:rPr>
          <w:spacing w:val="-5"/>
          <w:sz w:val="20"/>
        </w:rPr>
        <w:t> </w:t>
      </w:r>
      <w:r>
        <w:rPr>
          <w:sz w:val="20"/>
        </w:rPr>
        <w:t>жалеет</w:t>
      </w:r>
      <w:r>
        <w:rPr>
          <w:spacing w:val="-5"/>
          <w:sz w:val="20"/>
        </w:rPr>
        <w:t> </w:t>
      </w:r>
      <w:r>
        <w:rPr>
          <w:sz w:val="20"/>
        </w:rPr>
        <w:t>животное</w:t>
      </w:r>
      <w:r>
        <w:rPr>
          <w:spacing w:val="-4"/>
          <w:sz w:val="20"/>
        </w:rPr>
        <w:t> </w:t>
      </w:r>
      <w:r>
        <w:rPr>
          <w:sz w:val="20"/>
        </w:rPr>
        <w:t>до</w:t>
      </w:r>
      <w:r>
        <w:rPr>
          <w:spacing w:val="-3"/>
          <w:sz w:val="20"/>
        </w:rPr>
        <w:t> </w:t>
      </w:r>
      <w:r>
        <w:rPr>
          <w:sz w:val="20"/>
        </w:rPr>
        <w:t>того,</w:t>
      </w:r>
      <w:r>
        <w:rPr>
          <w:spacing w:val="-6"/>
          <w:sz w:val="20"/>
        </w:rPr>
        <w:t> </w:t>
      </w:r>
      <w:r>
        <w:rPr>
          <w:sz w:val="20"/>
        </w:rPr>
        <w:t>как</w:t>
      </w:r>
      <w:r>
        <w:rPr>
          <w:spacing w:val="-2"/>
          <w:sz w:val="20"/>
        </w:rPr>
        <w:t> </w:t>
      </w:r>
      <w:r>
        <w:rPr>
          <w:sz w:val="20"/>
        </w:rPr>
        <w:t>узнает,</w:t>
      </w:r>
      <w:r>
        <w:rPr>
          <w:spacing w:val="-3"/>
          <w:sz w:val="20"/>
        </w:rPr>
        <w:t> </w:t>
      </w:r>
      <w:r>
        <w:rPr>
          <w:sz w:val="20"/>
        </w:rPr>
        <w:t>что</w:t>
      </w:r>
      <w:r>
        <w:rPr>
          <w:spacing w:val="-3"/>
          <w:sz w:val="20"/>
        </w:rPr>
        <w:t> </w:t>
      </w:r>
      <w:r>
        <w:rPr>
          <w:sz w:val="20"/>
        </w:rPr>
        <w:t>это</w:t>
      </w:r>
      <w:r>
        <w:rPr>
          <w:spacing w:val="-3"/>
          <w:sz w:val="20"/>
        </w:rPr>
        <w:t> </w:t>
      </w:r>
      <w:r>
        <w:rPr>
          <w:sz w:val="20"/>
        </w:rPr>
        <w:t>за</w:t>
      </w:r>
      <w:r>
        <w:rPr>
          <w:spacing w:val="-5"/>
          <w:sz w:val="20"/>
        </w:rPr>
        <w:t> </w:t>
      </w:r>
      <w:r>
        <w:rPr>
          <w:sz w:val="20"/>
        </w:rPr>
        <w:t>животное. </w:t>
      </w:r>
      <w:r>
        <w:rPr>
          <w:i/>
          <w:sz w:val="20"/>
        </w:rPr>
        <w:t>[Соединяет</w:t>
      </w:r>
      <w:r>
        <w:rPr>
          <w:i/>
          <w:sz w:val="20"/>
        </w:rPr>
        <w:t> отрывки с будущим сочувствием женщины (2), без прямого обращения к намерениям автора или же воздействию на читателей.]</w:t>
      </w:r>
    </w:p>
    <w:p>
      <w:pPr>
        <w:pStyle w:val="ListParagraph"/>
        <w:numPr>
          <w:ilvl w:val="0"/>
          <w:numId w:val="25"/>
        </w:numPr>
        <w:tabs>
          <w:tab w:pos="1807" w:val="left" w:leader="none"/>
        </w:tabs>
        <w:spacing w:line="254" w:lineRule="auto" w:before="4" w:after="0"/>
        <w:ind w:left="1806" w:right="466" w:hanging="286"/>
        <w:jc w:val="left"/>
        <w:rPr>
          <w:rFonts w:ascii="Symbol" w:hAnsi="Symbol"/>
          <w:sz w:val="20"/>
        </w:rPr>
      </w:pPr>
      <w:r>
        <w:rPr>
          <w:sz w:val="20"/>
        </w:rPr>
        <w:t>Так</w:t>
      </w:r>
      <w:r>
        <w:rPr>
          <w:spacing w:val="-6"/>
          <w:sz w:val="20"/>
        </w:rPr>
        <w:t> </w:t>
      </w:r>
      <w:r>
        <w:rPr>
          <w:sz w:val="20"/>
        </w:rPr>
        <w:t>он</w:t>
      </w:r>
      <w:r>
        <w:rPr>
          <w:spacing w:val="-5"/>
          <w:sz w:val="20"/>
        </w:rPr>
        <w:t> </w:t>
      </w:r>
      <w:r>
        <w:rPr>
          <w:sz w:val="20"/>
        </w:rPr>
        <w:t>заставляет</w:t>
      </w:r>
      <w:r>
        <w:rPr>
          <w:spacing w:val="-5"/>
          <w:sz w:val="20"/>
        </w:rPr>
        <w:t> </w:t>
      </w:r>
      <w:r>
        <w:rPr>
          <w:sz w:val="20"/>
        </w:rPr>
        <w:t>сочувствовать</w:t>
      </w:r>
      <w:r>
        <w:rPr>
          <w:spacing w:val="-5"/>
          <w:sz w:val="20"/>
        </w:rPr>
        <w:t> </w:t>
      </w:r>
      <w:r>
        <w:rPr>
          <w:sz w:val="20"/>
        </w:rPr>
        <w:t>пантере.</w:t>
      </w:r>
      <w:r>
        <w:rPr>
          <w:spacing w:val="-5"/>
          <w:sz w:val="20"/>
        </w:rPr>
        <w:t> </w:t>
      </w:r>
      <w:r>
        <w:rPr>
          <w:i/>
          <w:sz w:val="20"/>
        </w:rPr>
        <w:t>[Косвенно</w:t>
      </w:r>
      <w:r>
        <w:rPr>
          <w:i/>
          <w:spacing w:val="-5"/>
          <w:sz w:val="20"/>
        </w:rPr>
        <w:t> </w:t>
      </w:r>
      <w:r>
        <w:rPr>
          <w:i/>
          <w:sz w:val="20"/>
        </w:rPr>
        <w:t>отражено</w:t>
      </w:r>
      <w:r>
        <w:rPr>
          <w:i/>
          <w:spacing w:val="-3"/>
          <w:sz w:val="20"/>
        </w:rPr>
        <w:t> </w:t>
      </w:r>
      <w:r>
        <w:rPr>
          <w:i/>
          <w:sz w:val="20"/>
        </w:rPr>
        <w:t>точное</w:t>
      </w:r>
      <w:r>
        <w:rPr>
          <w:i/>
          <w:spacing w:val="-3"/>
          <w:sz w:val="20"/>
        </w:rPr>
        <w:t> </w:t>
      </w:r>
      <w:r>
        <w:rPr>
          <w:i/>
          <w:sz w:val="20"/>
        </w:rPr>
        <w:t>понимание</w:t>
      </w:r>
      <w:r>
        <w:rPr>
          <w:i/>
          <w:spacing w:val="-3"/>
          <w:sz w:val="20"/>
        </w:rPr>
        <w:t> </w:t>
      </w:r>
      <w:r>
        <w:rPr>
          <w:i/>
          <w:sz w:val="20"/>
        </w:rPr>
        <w:t>всех</w:t>
      </w:r>
      <w:r>
        <w:rPr>
          <w:i/>
          <w:sz w:val="20"/>
        </w:rPr>
        <w:t> нюансов описания. (3) Прямое обращение к воздействию на читателя.]</w:t>
      </w:r>
    </w:p>
    <w:p>
      <w:pPr>
        <w:pStyle w:val="ListParagraph"/>
        <w:numPr>
          <w:ilvl w:val="0"/>
          <w:numId w:val="25"/>
        </w:numPr>
        <w:tabs>
          <w:tab w:pos="1807" w:val="left" w:leader="none"/>
        </w:tabs>
        <w:spacing w:line="249" w:lineRule="auto" w:before="7" w:after="0"/>
        <w:ind w:left="1806" w:right="568" w:hanging="286"/>
        <w:jc w:val="left"/>
        <w:rPr>
          <w:rFonts w:ascii="Symbol" w:hAnsi="Symbol"/>
          <w:sz w:val="22"/>
        </w:rPr>
      </w:pPr>
      <w:r>
        <w:rPr>
          <w:sz w:val="20"/>
        </w:rPr>
        <w:t>Рев</w:t>
      </w:r>
      <w:r>
        <w:rPr>
          <w:spacing w:val="-6"/>
          <w:sz w:val="20"/>
        </w:rPr>
        <w:t> </w:t>
      </w:r>
      <w:r>
        <w:rPr>
          <w:sz w:val="20"/>
        </w:rPr>
        <w:t>пантеры</w:t>
      </w:r>
      <w:r>
        <w:rPr>
          <w:spacing w:val="-5"/>
          <w:sz w:val="20"/>
        </w:rPr>
        <w:t> </w:t>
      </w:r>
      <w:r>
        <w:rPr>
          <w:sz w:val="20"/>
        </w:rPr>
        <w:t>звучит</w:t>
      </w:r>
      <w:r>
        <w:rPr>
          <w:spacing w:val="-3"/>
          <w:sz w:val="20"/>
        </w:rPr>
        <w:t> </w:t>
      </w:r>
      <w:r>
        <w:rPr>
          <w:sz w:val="20"/>
        </w:rPr>
        <w:t>грустно</w:t>
      </w:r>
      <w:r>
        <w:rPr>
          <w:spacing w:val="-5"/>
          <w:sz w:val="20"/>
        </w:rPr>
        <w:t> </w:t>
      </w:r>
      <w:r>
        <w:rPr>
          <w:sz w:val="20"/>
        </w:rPr>
        <w:t>и</w:t>
      </w:r>
      <w:r>
        <w:rPr>
          <w:spacing w:val="-6"/>
          <w:sz w:val="20"/>
        </w:rPr>
        <w:t> </w:t>
      </w:r>
      <w:r>
        <w:rPr>
          <w:sz w:val="20"/>
        </w:rPr>
        <w:t>тревожно.</w:t>
      </w:r>
      <w:r>
        <w:rPr>
          <w:spacing w:val="-2"/>
          <w:sz w:val="20"/>
        </w:rPr>
        <w:t> </w:t>
      </w:r>
      <w:r>
        <w:rPr>
          <w:i/>
          <w:sz w:val="20"/>
        </w:rPr>
        <w:t>[Косвенно</w:t>
      </w:r>
      <w:r>
        <w:rPr>
          <w:i/>
          <w:spacing w:val="-1"/>
          <w:sz w:val="20"/>
        </w:rPr>
        <w:t> </w:t>
      </w:r>
      <w:r>
        <w:rPr>
          <w:i/>
          <w:sz w:val="20"/>
        </w:rPr>
        <w:t>отражено</w:t>
      </w:r>
      <w:r>
        <w:rPr>
          <w:i/>
          <w:spacing w:val="-3"/>
          <w:sz w:val="20"/>
        </w:rPr>
        <w:t> </w:t>
      </w:r>
      <w:r>
        <w:rPr>
          <w:i/>
          <w:sz w:val="20"/>
        </w:rPr>
        <w:t>понимание</w:t>
      </w:r>
      <w:r>
        <w:rPr>
          <w:i/>
          <w:spacing w:val="-4"/>
          <w:sz w:val="20"/>
        </w:rPr>
        <w:t> </w:t>
      </w:r>
      <w:r>
        <w:rPr>
          <w:i/>
          <w:sz w:val="20"/>
        </w:rPr>
        <w:t>всех</w:t>
      </w:r>
      <w:r>
        <w:rPr>
          <w:i/>
          <w:spacing w:val="-4"/>
          <w:sz w:val="20"/>
        </w:rPr>
        <w:t> </w:t>
      </w:r>
      <w:r>
        <w:rPr>
          <w:i/>
          <w:sz w:val="20"/>
        </w:rPr>
        <w:t>нюансов</w:t>
      </w:r>
      <w:r>
        <w:rPr>
          <w:i/>
          <w:sz w:val="20"/>
        </w:rPr>
        <w:t> описания (3), с непрямым обращением к намерению автора.]</w:t>
      </w:r>
    </w:p>
    <w:p>
      <w:pPr>
        <w:pStyle w:val="Heading5"/>
        <w:spacing w:before="173"/>
        <w:ind w:left="813"/>
        <w:rPr>
          <w:i/>
        </w:rPr>
      </w:pPr>
      <w:r>
        <w:rPr>
          <w:i/>
        </w:rPr>
        <w:t>Ответ</w:t>
      </w:r>
      <w:r>
        <w:rPr>
          <w:i/>
          <w:spacing w:val="-8"/>
        </w:rPr>
        <w:t> </w:t>
      </w:r>
      <w:r>
        <w:rPr>
          <w:i/>
        </w:rPr>
        <w:t>принимается</w:t>
      </w:r>
      <w:r>
        <w:rPr>
          <w:i/>
          <w:spacing w:val="-8"/>
        </w:rPr>
        <w:t> </w:t>
      </w:r>
      <w:r>
        <w:rPr>
          <w:i/>
          <w:spacing w:val="-2"/>
        </w:rPr>
        <w:t>частично</w:t>
      </w:r>
    </w:p>
    <w:p>
      <w:pPr>
        <w:pStyle w:val="BodyText"/>
        <w:spacing w:line="259" w:lineRule="auto" w:before="181"/>
        <w:ind w:left="1521" w:right="112" w:hanging="708"/>
      </w:pPr>
      <w:r>
        <w:rPr/>
        <w:t>Код 2: Обращение к </w:t>
      </w:r>
      <w:r>
        <w:rPr>
          <w:u w:val="single"/>
        </w:rPr>
        <w:t>другим возможным намерениям (или воздействиям), которые</w:t>
      </w:r>
      <w:r>
        <w:rPr/>
        <w:t> </w:t>
      </w:r>
      <w:r>
        <w:rPr>
          <w:u w:val="single"/>
        </w:rPr>
        <w:t>выражаются цитируемыми описаниями, помимо намерения вызвать жалость.</w:t>
      </w:r>
      <w:r>
        <w:rPr/>
        <w:t> Комментарий</w:t>
      </w:r>
      <w:r>
        <w:rPr>
          <w:spacing w:val="-4"/>
        </w:rPr>
        <w:t> </w:t>
      </w:r>
      <w:r>
        <w:rPr/>
        <w:t>соответствует</w:t>
      </w:r>
      <w:r>
        <w:rPr>
          <w:spacing w:val="-4"/>
        </w:rPr>
        <w:t> </w:t>
      </w:r>
      <w:r>
        <w:rPr/>
        <w:t>пониманию</w:t>
      </w:r>
      <w:r>
        <w:rPr>
          <w:spacing w:val="-6"/>
        </w:rPr>
        <w:t> </w:t>
      </w:r>
      <w:r>
        <w:rPr/>
        <w:t>текста.</w:t>
      </w:r>
      <w:r>
        <w:rPr>
          <w:spacing w:val="-5"/>
        </w:rPr>
        <w:t> </w:t>
      </w:r>
      <w:r>
        <w:rPr/>
        <w:t>Обращение</w:t>
      </w:r>
      <w:r>
        <w:rPr>
          <w:spacing w:val="-4"/>
        </w:rPr>
        <w:t> </w:t>
      </w:r>
      <w:r>
        <w:rPr/>
        <w:t>к</w:t>
      </w:r>
      <w:r>
        <w:rPr>
          <w:spacing w:val="-6"/>
        </w:rPr>
        <w:t> </w:t>
      </w:r>
      <w:r>
        <w:rPr/>
        <w:t>намерению</w:t>
      </w:r>
      <w:r>
        <w:rPr>
          <w:spacing w:val="-3"/>
        </w:rPr>
        <w:t> </w:t>
      </w:r>
      <w:r>
        <w:rPr/>
        <w:t>автора</w:t>
      </w:r>
      <w:r>
        <w:rPr>
          <w:spacing w:val="-4"/>
        </w:rPr>
        <w:t> </w:t>
      </w:r>
      <w:r>
        <w:rPr/>
        <w:t>или же его воздействию на читателя может быть выражено прямо или косвенно.</w:t>
      </w:r>
    </w:p>
    <w:p>
      <w:pPr>
        <w:pStyle w:val="BodyText"/>
        <w:spacing w:line="256" w:lineRule="auto"/>
        <w:ind w:left="1521"/>
      </w:pPr>
      <w:r>
        <w:rPr/>
        <w:t>Обращение</w:t>
      </w:r>
      <w:r>
        <w:rPr>
          <w:spacing w:val="-5"/>
        </w:rPr>
        <w:t> </w:t>
      </w:r>
      <w:r>
        <w:rPr/>
        <w:t>к</w:t>
      </w:r>
      <w:r>
        <w:rPr>
          <w:spacing w:val="-3"/>
        </w:rPr>
        <w:t> </w:t>
      </w:r>
      <w:r>
        <w:rPr/>
        <w:t>происходящему</w:t>
      </w:r>
      <w:r>
        <w:rPr>
          <w:spacing w:val="-5"/>
        </w:rPr>
        <w:t> </w:t>
      </w:r>
      <w:r>
        <w:rPr/>
        <w:t>в</w:t>
      </w:r>
      <w:r>
        <w:rPr>
          <w:spacing w:val="-2"/>
        </w:rPr>
        <w:t> </w:t>
      </w:r>
      <w:r>
        <w:rPr/>
        <w:t>рассказе</w:t>
      </w:r>
      <w:r>
        <w:rPr>
          <w:spacing w:val="-3"/>
        </w:rPr>
        <w:t> </w:t>
      </w:r>
      <w:r>
        <w:rPr/>
        <w:t>также</w:t>
      </w:r>
      <w:r>
        <w:rPr>
          <w:spacing w:val="-3"/>
        </w:rPr>
        <w:t> </w:t>
      </w:r>
      <w:r>
        <w:rPr/>
        <w:t>может</w:t>
      </w:r>
      <w:r>
        <w:rPr>
          <w:spacing w:val="-5"/>
        </w:rPr>
        <w:t> </w:t>
      </w:r>
      <w:r>
        <w:rPr/>
        <w:t>быть</w:t>
      </w:r>
      <w:r>
        <w:rPr>
          <w:spacing w:val="-2"/>
        </w:rPr>
        <w:t> </w:t>
      </w:r>
      <w:r>
        <w:rPr/>
        <w:t>выражено</w:t>
      </w:r>
      <w:r>
        <w:rPr>
          <w:spacing w:val="-3"/>
        </w:rPr>
        <w:t> </w:t>
      </w:r>
      <w:r>
        <w:rPr/>
        <w:t>прямо</w:t>
      </w:r>
      <w:r>
        <w:rPr>
          <w:spacing w:val="-5"/>
        </w:rPr>
        <w:t> </w:t>
      </w:r>
      <w:r>
        <w:rPr/>
        <w:t>или косвенно. Может указывать на:</w:t>
      </w:r>
    </w:p>
    <w:p>
      <w:pPr>
        <w:spacing w:after="0" w:line="256" w:lineRule="auto"/>
        <w:sectPr>
          <w:pgSz w:w="11910" w:h="16840"/>
          <w:pgMar w:header="0" w:footer="1194" w:top="860" w:bottom="1380" w:left="320" w:right="1020"/>
        </w:sectPr>
      </w:pPr>
    </w:p>
    <w:p>
      <w:pPr>
        <w:pStyle w:val="ListParagraph"/>
        <w:numPr>
          <w:ilvl w:val="0"/>
          <w:numId w:val="26"/>
        </w:numPr>
        <w:tabs>
          <w:tab w:pos="1853" w:val="left" w:leader="none"/>
        </w:tabs>
        <w:spacing w:line="259" w:lineRule="auto" w:before="81" w:after="0"/>
        <w:ind w:left="1806" w:right="237" w:hanging="286"/>
        <w:jc w:val="left"/>
        <w:rPr>
          <w:sz w:val="22"/>
        </w:rPr>
      </w:pPr>
      <w:r>
        <w:rPr>
          <w:sz w:val="22"/>
        </w:rPr>
        <w:t>намерение / эффект создания </w:t>
      </w:r>
      <w:r>
        <w:rPr>
          <w:sz w:val="22"/>
          <w:u w:val="single"/>
        </w:rPr>
        <w:t>напряжения или таинственности</w:t>
      </w:r>
      <w:r>
        <w:rPr>
          <w:sz w:val="22"/>
        </w:rPr>
        <w:t>. (Обратите внимание, что такие слова, как «пугающий» и «ужасающий», демонстрируют недостаточное понимание цитируемого описания; а «интересный», «легко читаемый»</w:t>
      </w:r>
      <w:r>
        <w:rPr>
          <w:spacing w:val="-3"/>
          <w:sz w:val="22"/>
        </w:rPr>
        <w:t> </w:t>
      </w:r>
      <w:r>
        <w:rPr>
          <w:sz w:val="22"/>
        </w:rPr>
        <w:t>и</w:t>
      </w:r>
      <w:r>
        <w:rPr>
          <w:spacing w:val="-3"/>
          <w:sz w:val="22"/>
        </w:rPr>
        <w:t> </w:t>
      </w:r>
      <w:r>
        <w:rPr>
          <w:sz w:val="22"/>
        </w:rPr>
        <w:t>«понятный»</w:t>
      </w:r>
      <w:r>
        <w:rPr>
          <w:spacing w:val="-3"/>
          <w:sz w:val="22"/>
        </w:rPr>
        <w:t> </w:t>
      </w:r>
      <w:r>
        <w:rPr>
          <w:sz w:val="22"/>
        </w:rPr>
        <w:t>не</w:t>
      </w:r>
      <w:r>
        <w:rPr>
          <w:spacing w:val="-5"/>
          <w:sz w:val="22"/>
        </w:rPr>
        <w:t> </w:t>
      </w:r>
      <w:r>
        <w:rPr>
          <w:sz w:val="22"/>
        </w:rPr>
        <w:t>являются</w:t>
      </w:r>
      <w:r>
        <w:rPr>
          <w:spacing w:val="-2"/>
          <w:sz w:val="22"/>
        </w:rPr>
        <w:t> </w:t>
      </w:r>
      <w:r>
        <w:rPr>
          <w:sz w:val="22"/>
        </w:rPr>
        <w:t>достаточно</w:t>
      </w:r>
      <w:r>
        <w:rPr>
          <w:spacing w:val="-3"/>
          <w:sz w:val="22"/>
        </w:rPr>
        <w:t> </w:t>
      </w:r>
      <w:r>
        <w:rPr>
          <w:sz w:val="22"/>
        </w:rPr>
        <w:t>адекватными</w:t>
      </w:r>
      <w:r>
        <w:rPr>
          <w:spacing w:val="-6"/>
          <w:sz w:val="22"/>
        </w:rPr>
        <w:t> </w:t>
      </w:r>
      <w:r>
        <w:rPr>
          <w:sz w:val="22"/>
        </w:rPr>
        <w:t>в</w:t>
      </w:r>
      <w:r>
        <w:rPr>
          <w:spacing w:val="-4"/>
          <w:sz w:val="22"/>
        </w:rPr>
        <w:t> </w:t>
      </w:r>
      <w:r>
        <w:rPr>
          <w:sz w:val="22"/>
        </w:rPr>
        <w:t>данном</w:t>
      </w:r>
      <w:r>
        <w:rPr>
          <w:spacing w:val="-3"/>
          <w:sz w:val="22"/>
        </w:rPr>
        <w:t> </w:t>
      </w:r>
      <w:r>
        <w:rPr>
          <w:sz w:val="22"/>
        </w:rPr>
        <w:t>случае); </w:t>
      </w:r>
      <w:r>
        <w:rPr>
          <w:spacing w:val="-4"/>
          <w:sz w:val="22"/>
        </w:rPr>
        <w:t>ИЛИ</w:t>
      </w:r>
    </w:p>
    <w:p>
      <w:pPr>
        <w:pStyle w:val="ListParagraph"/>
        <w:numPr>
          <w:ilvl w:val="0"/>
          <w:numId w:val="26"/>
        </w:numPr>
        <w:tabs>
          <w:tab w:pos="1855" w:val="left" w:leader="none"/>
        </w:tabs>
        <w:spacing w:line="240" w:lineRule="auto" w:before="159" w:after="0"/>
        <w:ind w:left="1854" w:right="0" w:hanging="334"/>
        <w:jc w:val="left"/>
        <w:rPr>
          <w:sz w:val="22"/>
        </w:rPr>
      </w:pPr>
      <w:r>
        <w:rPr>
          <w:sz w:val="22"/>
        </w:rPr>
        <w:t>мысль</w:t>
      </w:r>
      <w:r>
        <w:rPr>
          <w:spacing w:val="-8"/>
          <w:sz w:val="22"/>
        </w:rPr>
        <w:t> </w:t>
      </w:r>
      <w:r>
        <w:rPr>
          <w:sz w:val="22"/>
        </w:rPr>
        <w:t>о</w:t>
      </w:r>
      <w:r>
        <w:rPr>
          <w:spacing w:val="-7"/>
          <w:sz w:val="22"/>
        </w:rPr>
        <w:t> </w:t>
      </w:r>
      <w:r>
        <w:rPr>
          <w:sz w:val="22"/>
        </w:rPr>
        <w:t>том,</w:t>
      </w:r>
      <w:r>
        <w:rPr>
          <w:spacing w:val="-5"/>
          <w:sz w:val="22"/>
        </w:rPr>
        <w:t> </w:t>
      </w:r>
      <w:r>
        <w:rPr>
          <w:sz w:val="22"/>
        </w:rPr>
        <w:t>что</w:t>
      </w:r>
      <w:r>
        <w:rPr>
          <w:spacing w:val="-7"/>
          <w:sz w:val="22"/>
        </w:rPr>
        <w:t> </w:t>
      </w:r>
      <w:r>
        <w:rPr>
          <w:sz w:val="22"/>
        </w:rPr>
        <w:t>пантера</w:t>
      </w:r>
      <w:r>
        <w:rPr>
          <w:spacing w:val="-3"/>
          <w:sz w:val="22"/>
        </w:rPr>
        <w:t> </w:t>
      </w:r>
      <w:r>
        <w:rPr>
          <w:sz w:val="22"/>
          <w:u w:val="single"/>
        </w:rPr>
        <w:t>продемонстрирована</w:t>
      </w:r>
      <w:r>
        <w:rPr>
          <w:spacing w:val="-4"/>
          <w:sz w:val="22"/>
          <w:u w:val="single"/>
        </w:rPr>
        <w:t> </w:t>
      </w:r>
      <w:r>
        <w:rPr>
          <w:sz w:val="22"/>
          <w:u w:val="single"/>
        </w:rPr>
        <w:t>с</w:t>
      </w:r>
      <w:r>
        <w:rPr>
          <w:spacing w:val="-6"/>
          <w:sz w:val="22"/>
          <w:u w:val="single"/>
        </w:rPr>
        <w:t> </w:t>
      </w:r>
      <w:r>
        <w:rPr>
          <w:sz w:val="22"/>
          <w:u w:val="single"/>
        </w:rPr>
        <w:t>точки</w:t>
      </w:r>
      <w:r>
        <w:rPr>
          <w:spacing w:val="-6"/>
          <w:sz w:val="22"/>
          <w:u w:val="single"/>
        </w:rPr>
        <w:t> </w:t>
      </w:r>
      <w:r>
        <w:rPr>
          <w:sz w:val="22"/>
          <w:u w:val="single"/>
        </w:rPr>
        <w:t>зрения</w:t>
      </w:r>
      <w:r>
        <w:rPr>
          <w:spacing w:val="-6"/>
          <w:sz w:val="22"/>
          <w:u w:val="single"/>
        </w:rPr>
        <w:t> </w:t>
      </w:r>
      <w:r>
        <w:rPr>
          <w:spacing w:val="-2"/>
          <w:sz w:val="22"/>
          <w:u w:val="single"/>
        </w:rPr>
        <w:t>женщины</w:t>
      </w:r>
      <w:r>
        <w:rPr>
          <w:spacing w:val="-2"/>
          <w:sz w:val="22"/>
        </w:rPr>
        <w:t>.</w:t>
      </w:r>
    </w:p>
    <w:p>
      <w:pPr>
        <w:pStyle w:val="ListParagraph"/>
        <w:numPr>
          <w:ilvl w:val="0"/>
          <w:numId w:val="25"/>
        </w:numPr>
        <w:tabs>
          <w:tab w:pos="1807" w:val="left" w:leader="none"/>
        </w:tabs>
        <w:spacing w:line="240" w:lineRule="auto" w:before="18" w:after="0"/>
        <w:ind w:left="1806" w:right="0" w:hanging="286"/>
        <w:jc w:val="left"/>
        <w:rPr>
          <w:rFonts w:ascii="Symbol" w:hAnsi="Symbol"/>
          <w:sz w:val="20"/>
        </w:rPr>
      </w:pPr>
      <w:r>
        <w:rPr>
          <w:sz w:val="20"/>
        </w:rPr>
        <w:t>Потому</w:t>
      </w:r>
      <w:r>
        <w:rPr>
          <w:spacing w:val="-10"/>
          <w:sz w:val="20"/>
        </w:rPr>
        <w:t> </w:t>
      </w:r>
      <w:r>
        <w:rPr>
          <w:sz w:val="20"/>
        </w:rPr>
        <w:t>что</w:t>
      </w:r>
      <w:r>
        <w:rPr>
          <w:spacing w:val="-4"/>
          <w:sz w:val="20"/>
        </w:rPr>
        <w:t> </w:t>
      </w:r>
      <w:r>
        <w:rPr>
          <w:sz w:val="20"/>
        </w:rPr>
        <w:t>это</w:t>
      </w:r>
      <w:r>
        <w:rPr>
          <w:spacing w:val="-7"/>
          <w:sz w:val="20"/>
        </w:rPr>
        <w:t> </w:t>
      </w:r>
      <w:r>
        <w:rPr>
          <w:sz w:val="20"/>
        </w:rPr>
        <w:t>создает</w:t>
      </w:r>
      <w:r>
        <w:rPr>
          <w:spacing w:val="-6"/>
          <w:sz w:val="20"/>
        </w:rPr>
        <w:t> </w:t>
      </w:r>
      <w:r>
        <w:rPr>
          <w:sz w:val="20"/>
        </w:rPr>
        <w:t>тревогу.</w:t>
      </w:r>
      <w:r>
        <w:rPr>
          <w:spacing w:val="-4"/>
          <w:sz w:val="20"/>
        </w:rPr>
        <w:t> </w:t>
      </w:r>
      <w:r>
        <w:rPr>
          <w:sz w:val="20"/>
        </w:rPr>
        <w:t>Никто</w:t>
      </w:r>
      <w:r>
        <w:rPr>
          <w:spacing w:val="-5"/>
          <w:sz w:val="20"/>
        </w:rPr>
        <w:t> </w:t>
      </w:r>
      <w:r>
        <w:rPr>
          <w:sz w:val="20"/>
        </w:rPr>
        <w:t>не</w:t>
      </w:r>
      <w:r>
        <w:rPr>
          <w:spacing w:val="-6"/>
          <w:sz w:val="20"/>
        </w:rPr>
        <w:t> </w:t>
      </w:r>
      <w:r>
        <w:rPr>
          <w:sz w:val="20"/>
        </w:rPr>
        <w:t>знает,</w:t>
      </w:r>
      <w:r>
        <w:rPr>
          <w:spacing w:val="-5"/>
          <w:sz w:val="20"/>
        </w:rPr>
        <w:t> </w:t>
      </w:r>
      <w:r>
        <w:rPr>
          <w:sz w:val="20"/>
        </w:rPr>
        <w:t>что</w:t>
      </w:r>
      <w:r>
        <w:rPr>
          <w:spacing w:val="-6"/>
          <w:sz w:val="20"/>
        </w:rPr>
        <w:t> </w:t>
      </w:r>
      <w:r>
        <w:rPr>
          <w:sz w:val="20"/>
        </w:rPr>
        <w:t>или</w:t>
      </w:r>
      <w:r>
        <w:rPr>
          <w:spacing w:val="-6"/>
          <w:sz w:val="20"/>
        </w:rPr>
        <w:t> </w:t>
      </w:r>
      <w:r>
        <w:rPr>
          <w:sz w:val="20"/>
        </w:rPr>
        <w:t>кто</w:t>
      </w:r>
      <w:r>
        <w:rPr>
          <w:spacing w:val="-4"/>
          <w:sz w:val="20"/>
        </w:rPr>
        <w:t> </w:t>
      </w:r>
      <w:r>
        <w:rPr>
          <w:sz w:val="20"/>
        </w:rPr>
        <w:t>кричит</w:t>
      </w:r>
      <w:r>
        <w:rPr>
          <w:spacing w:val="-7"/>
          <w:sz w:val="20"/>
        </w:rPr>
        <w:t> </w:t>
      </w:r>
      <w:r>
        <w:rPr>
          <w:sz w:val="20"/>
        </w:rPr>
        <w:t>на</w:t>
      </w:r>
      <w:r>
        <w:rPr>
          <w:spacing w:val="-6"/>
          <w:sz w:val="20"/>
        </w:rPr>
        <w:t> </w:t>
      </w:r>
      <w:r>
        <w:rPr>
          <w:sz w:val="20"/>
        </w:rPr>
        <w:t>самом</w:t>
      </w:r>
      <w:r>
        <w:rPr>
          <w:spacing w:val="-6"/>
          <w:sz w:val="20"/>
        </w:rPr>
        <w:t> </w:t>
      </w:r>
      <w:r>
        <w:rPr>
          <w:sz w:val="20"/>
        </w:rPr>
        <w:t>деле.</w:t>
      </w:r>
      <w:r>
        <w:rPr>
          <w:spacing w:val="1"/>
          <w:sz w:val="20"/>
        </w:rPr>
        <w:t> </w:t>
      </w:r>
      <w:r>
        <w:rPr>
          <w:i/>
          <w:spacing w:val="-5"/>
          <w:sz w:val="20"/>
        </w:rPr>
        <w:t>[1]</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Таким</w:t>
      </w:r>
      <w:r>
        <w:rPr>
          <w:spacing w:val="-10"/>
          <w:sz w:val="20"/>
        </w:rPr>
        <w:t> </w:t>
      </w:r>
      <w:r>
        <w:rPr>
          <w:sz w:val="20"/>
        </w:rPr>
        <w:t>образом</w:t>
      </w:r>
      <w:r>
        <w:rPr>
          <w:spacing w:val="-8"/>
          <w:sz w:val="20"/>
        </w:rPr>
        <w:t> </w:t>
      </w:r>
      <w:r>
        <w:rPr>
          <w:sz w:val="20"/>
        </w:rPr>
        <w:t>постепенно</w:t>
      </w:r>
      <w:r>
        <w:rPr>
          <w:spacing w:val="-10"/>
          <w:sz w:val="20"/>
        </w:rPr>
        <w:t> </w:t>
      </w:r>
      <w:r>
        <w:rPr>
          <w:sz w:val="20"/>
        </w:rPr>
        <w:t>появляется</w:t>
      </w:r>
      <w:r>
        <w:rPr>
          <w:spacing w:val="-9"/>
          <w:sz w:val="20"/>
        </w:rPr>
        <w:t> </w:t>
      </w:r>
      <w:r>
        <w:rPr>
          <w:sz w:val="20"/>
        </w:rPr>
        <w:t>пантера.</w:t>
      </w:r>
      <w:r>
        <w:rPr>
          <w:spacing w:val="-7"/>
          <w:sz w:val="20"/>
        </w:rPr>
        <w:t> </w:t>
      </w:r>
      <w:r>
        <w:rPr>
          <w:i/>
          <w:spacing w:val="-5"/>
          <w:sz w:val="20"/>
        </w:rPr>
        <w:t>[1]</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Это</w:t>
      </w:r>
      <w:r>
        <w:rPr>
          <w:spacing w:val="-8"/>
          <w:sz w:val="20"/>
        </w:rPr>
        <w:t> </w:t>
      </w:r>
      <w:r>
        <w:rPr>
          <w:sz w:val="20"/>
        </w:rPr>
        <w:t>не</w:t>
      </w:r>
      <w:r>
        <w:rPr>
          <w:spacing w:val="-7"/>
          <w:sz w:val="20"/>
        </w:rPr>
        <w:t> </w:t>
      </w:r>
      <w:r>
        <w:rPr>
          <w:sz w:val="20"/>
        </w:rPr>
        <w:t>оставляет</w:t>
      </w:r>
      <w:r>
        <w:rPr>
          <w:spacing w:val="-5"/>
          <w:sz w:val="20"/>
        </w:rPr>
        <w:t> </w:t>
      </w:r>
      <w:r>
        <w:rPr>
          <w:sz w:val="20"/>
        </w:rPr>
        <w:t>равнодушным.</w:t>
      </w:r>
      <w:r>
        <w:rPr>
          <w:spacing w:val="42"/>
          <w:sz w:val="20"/>
        </w:rPr>
        <w:t> </w:t>
      </w:r>
      <w:r>
        <w:rPr>
          <w:i/>
          <w:spacing w:val="-5"/>
          <w:sz w:val="20"/>
        </w:rPr>
        <w:t>[1]</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Нам</w:t>
      </w:r>
      <w:r>
        <w:rPr>
          <w:spacing w:val="-7"/>
          <w:sz w:val="20"/>
        </w:rPr>
        <w:t> </w:t>
      </w:r>
      <w:r>
        <w:rPr>
          <w:sz w:val="20"/>
        </w:rPr>
        <w:t>непонятно,</w:t>
      </w:r>
      <w:r>
        <w:rPr>
          <w:spacing w:val="-8"/>
          <w:sz w:val="20"/>
        </w:rPr>
        <w:t> </w:t>
      </w:r>
      <w:r>
        <w:rPr>
          <w:sz w:val="20"/>
        </w:rPr>
        <w:t>что</w:t>
      </w:r>
      <w:r>
        <w:rPr>
          <w:spacing w:val="-6"/>
          <w:sz w:val="20"/>
        </w:rPr>
        <w:t> </w:t>
      </w:r>
      <w:r>
        <w:rPr>
          <w:sz w:val="20"/>
        </w:rPr>
        <w:t>это,</w:t>
      </w:r>
      <w:r>
        <w:rPr>
          <w:spacing w:val="-5"/>
          <w:sz w:val="20"/>
        </w:rPr>
        <w:t> </w:t>
      </w:r>
      <w:r>
        <w:rPr>
          <w:sz w:val="20"/>
        </w:rPr>
        <w:t>как</w:t>
      </w:r>
      <w:r>
        <w:rPr>
          <w:spacing w:val="-6"/>
          <w:sz w:val="20"/>
        </w:rPr>
        <w:t> </w:t>
      </w:r>
      <w:r>
        <w:rPr>
          <w:sz w:val="20"/>
        </w:rPr>
        <w:t>и</w:t>
      </w:r>
      <w:r>
        <w:rPr>
          <w:spacing w:val="-8"/>
          <w:sz w:val="20"/>
        </w:rPr>
        <w:t> </w:t>
      </w:r>
      <w:r>
        <w:rPr>
          <w:sz w:val="20"/>
        </w:rPr>
        <w:t>женщине.</w:t>
      </w:r>
      <w:r>
        <w:rPr>
          <w:spacing w:val="-5"/>
          <w:sz w:val="20"/>
        </w:rPr>
        <w:t> </w:t>
      </w:r>
      <w:r>
        <w:rPr>
          <w:i/>
          <w:sz w:val="20"/>
        </w:rPr>
        <w:t>[Комбинация</w:t>
      </w:r>
      <w:r>
        <w:rPr>
          <w:i/>
          <w:spacing w:val="-6"/>
          <w:sz w:val="20"/>
        </w:rPr>
        <w:t> </w:t>
      </w:r>
      <w:r>
        <w:rPr>
          <w:i/>
          <w:sz w:val="20"/>
        </w:rPr>
        <w:t>(1)</w:t>
      </w:r>
      <w:r>
        <w:rPr>
          <w:i/>
          <w:spacing w:val="-6"/>
          <w:sz w:val="20"/>
        </w:rPr>
        <w:t> </w:t>
      </w:r>
      <w:r>
        <w:rPr>
          <w:i/>
          <w:sz w:val="20"/>
        </w:rPr>
        <w:t>и</w:t>
      </w:r>
      <w:r>
        <w:rPr>
          <w:i/>
          <w:spacing w:val="-5"/>
          <w:sz w:val="20"/>
        </w:rPr>
        <w:t> </w:t>
      </w:r>
      <w:r>
        <w:rPr>
          <w:i/>
          <w:spacing w:val="-2"/>
          <w:sz w:val="20"/>
        </w:rPr>
        <w:t>(2).]</w:t>
      </w:r>
    </w:p>
    <w:p>
      <w:pPr>
        <w:pStyle w:val="ListParagraph"/>
        <w:numPr>
          <w:ilvl w:val="0"/>
          <w:numId w:val="25"/>
        </w:numPr>
        <w:tabs>
          <w:tab w:pos="1807" w:val="left" w:leader="none"/>
        </w:tabs>
        <w:spacing w:line="240" w:lineRule="auto" w:before="14" w:after="0"/>
        <w:ind w:left="1806" w:right="0" w:hanging="286"/>
        <w:jc w:val="left"/>
        <w:rPr>
          <w:rFonts w:ascii="Symbol" w:hAnsi="Symbol"/>
          <w:sz w:val="20"/>
        </w:rPr>
      </w:pPr>
      <w:r>
        <w:rPr>
          <w:sz w:val="20"/>
        </w:rPr>
        <w:t>Таким</w:t>
      </w:r>
      <w:r>
        <w:rPr>
          <w:spacing w:val="-9"/>
          <w:sz w:val="20"/>
        </w:rPr>
        <w:t> </w:t>
      </w:r>
      <w:r>
        <w:rPr>
          <w:sz w:val="20"/>
        </w:rPr>
        <w:t>образом</w:t>
      </w:r>
      <w:r>
        <w:rPr>
          <w:spacing w:val="-8"/>
          <w:sz w:val="20"/>
        </w:rPr>
        <w:t> </w:t>
      </w:r>
      <w:r>
        <w:rPr>
          <w:sz w:val="20"/>
        </w:rPr>
        <w:t>описываются</w:t>
      </w:r>
      <w:r>
        <w:rPr>
          <w:spacing w:val="-9"/>
          <w:sz w:val="20"/>
        </w:rPr>
        <w:t> </w:t>
      </w:r>
      <w:r>
        <w:rPr>
          <w:sz w:val="20"/>
        </w:rPr>
        <w:t>чувства</w:t>
      </w:r>
      <w:r>
        <w:rPr>
          <w:spacing w:val="-10"/>
          <w:sz w:val="20"/>
        </w:rPr>
        <w:t> </w:t>
      </w:r>
      <w:r>
        <w:rPr>
          <w:sz w:val="20"/>
        </w:rPr>
        <w:t>женщины</w:t>
      </w:r>
      <w:r>
        <w:rPr>
          <w:spacing w:val="-7"/>
          <w:sz w:val="20"/>
        </w:rPr>
        <w:t> </w:t>
      </w:r>
      <w:r>
        <w:rPr>
          <w:sz w:val="20"/>
        </w:rPr>
        <w:t>к</w:t>
      </w:r>
      <w:r>
        <w:rPr>
          <w:spacing w:val="-10"/>
          <w:sz w:val="20"/>
        </w:rPr>
        <w:t> </w:t>
      </w:r>
      <w:r>
        <w:rPr>
          <w:sz w:val="20"/>
        </w:rPr>
        <w:t>пантере.</w:t>
      </w:r>
      <w:r>
        <w:rPr>
          <w:spacing w:val="-3"/>
          <w:sz w:val="20"/>
        </w:rPr>
        <w:t> </w:t>
      </w:r>
      <w:r>
        <w:rPr>
          <w:i/>
          <w:spacing w:val="-5"/>
          <w:sz w:val="20"/>
        </w:rPr>
        <w:t>[2]</w:t>
      </w:r>
    </w:p>
    <w:p>
      <w:pPr>
        <w:pStyle w:val="BodyText"/>
        <w:spacing w:line="259" w:lineRule="auto" w:before="182"/>
        <w:ind w:left="1521" w:hanging="708"/>
      </w:pPr>
      <w:r>
        <w:rPr/>
        <w:t>Код 1: </w:t>
      </w:r>
      <w:r>
        <w:rPr>
          <w:u w:val="single"/>
        </w:rPr>
        <w:t>Буквальное понимание информации в цитируемом описании</w:t>
      </w:r>
      <w:r>
        <w:rPr/>
        <w:t>. Комментарий соответствует пониманию текста. Обращение к намерению автора или же его воздействию на читателя может быть выражено прямо или косвенно. Обращение к происходящему</w:t>
      </w:r>
      <w:r>
        <w:rPr>
          <w:spacing w:val="-5"/>
        </w:rPr>
        <w:t> </w:t>
      </w:r>
      <w:r>
        <w:rPr/>
        <w:t>в</w:t>
      </w:r>
      <w:r>
        <w:rPr>
          <w:spacing w:val="-2"/>
        </w:rPr>
        <w:t> </w:t>
      </w:r>
      <w:r>
        <w:rPr/>
        <w:t>рассказе</w:t>
      </w:r>
      <w:r>
        <w:rPr>
          <w:spacing w:val="-3"/>
        </w:rPr>
        <w:t> </w:t>
      </w:r>
      <w:r>
        <w:rPr/>
        <w:t>также</w:t>
      </w:r>
      <w:r>
        <w:rPr>
          <w:spacing w:val="-5"/>
        </w:rPr>
        <w:t> </w:t>
      </w:r>
      <w:r>
        <w:rPr/>
        <w:t>может</w:t>
      </w:r>
      <w:r>
        <w:rPr>
          <w:spacing w:val="-5"/>
        </w:rPr>
        <w:t> </w:t>
      </w:r>
      <w:r>
        <w:rPr/>
        <w:t>быть</w:t>
      </w:r>
      <w:r>
        <w:rPr>
          <w:spacing w:val="-5"/>
        </w:rPr>
        <w:t> </w:t>
      </w:r>
      <w:r>
        <w:rPr/>
        <w:t>выражено</w:t>
      </w:r>
      <w:r>
        <w:rPr>
          <w:spacing w:val="-5"/>
        </w:rPr>
        <w:t> </w:t>
      </w:r>
      <w:r>
        <w:rPr/>
        <w:t>прямо</w:t>
      </w:r>
      <w:r>
        <w:rPr>
          <w:spacing w:val="-5"/>
        </w:rPr>
        <w:t> </w:t>
      </w:r>
      <w:r>
        <w:rPr/>
        <w:t>или</w:t>
      </w:r>
      <w:r>
        <w:rPr>
          <w:spacing w:val="-6"/>
        </w:rPr>
        <w:t> </w:t>
      </w:r>
      <w:r>
        <w:rPr/>
        <w:t>косвенно.</w:t>
      </w:r>
      <w:r>
        <w:rPr>
          <w:spacing w:val="-1"/>
        </w:rPr>
        <w:t> </w:t>
      </w:r>
      <w:r>
        <w:rPr/>
        <w:t>Может указывать на:</w:t>
      </w:r>
    </w:p>
    <w:p>
      <w:pPr>
        <w:pStyle w:val="ListParagraph"/>
        <w:numPr>
          <w:ilvl w:val="0"/>
          <w:numId w:val="27"/>
        </w:numPr>
        <w:tabs>
          <w:tab w:pos="1853" w:val="left" w:leader="none"/>
        </w:tabs>
        <w:spacing w:line="240" w:lineRule="auto" w:before="158" w:after="0"/>
        <w:ind w:left="1852" w:right="0" w:hanging="332"/>
        <w:jc w:val="left"/>
        <w:rPr>
          <w:sz w:val="22"/>
        </w:rPr>
      </w:pPr>
      <w:r>
        <w:rPr>
          <w:sz w:val="22"/>
          <w:u w:val="single"/>
        </w:rPr>
        <w:t>реалистическое</w:t>
      </w:r>
      <w:r>
        <w:rPr>
          <w:spacing w:val="-10"/>
          <w:sz w:val="22"/>
          <w:u w:val="single"/>
        </w:rPr>
        <w:t> </w:t>
      </w:r>
      <w:r>
        <w:rPr>
          <w:sz w:val="22"/>
          <w:u w:val="single"/>
        </w:rPr>
        <w:t>описание</w:t>
      </w:r>
      <w:r>
        <w:rPr>
          <w:spacing w:val="-8"/>
          <w:sz w:val="22"/>
          <w:u w:val="single"/>
        </w:rPr>
        <w:t> </w:t>
      </w:r>
      <w:r>
        <w:rPr>
          <w:sz w:val="22"/>
          <w:u w:val="single"/>
        </w:rPr>
        <w:t>пантеры</w:t>
      </w:r>
      <w:r>
        <w:rPr>
          <w:sz w:val="22"/>
        </w:rPr>
        <w:t>;</w:t>
      </w:r>
      <w:r>
        <w:rPr>
          <w:spacing w:val="-9"/>
          <w:sz w:val="22"/>
        </w:rPr>
        <w:t> </w:t>
      </w:r>
      <w:r>
        <w:rPr>
          <w:spacing w:val="-5"/>
          <w:sz w:val="22"/>
        </w:rPr>
        <w:t>ИЛИ</w:t>
      </w:r>
    </w:p>
    <w:p>
      <w:pPr>
        <w:pStyle w:val="ListParagraph"/>
        <w:numPr>
          <w:ilvl w:val="0"/>
          <w:numId w:val="27"/>
        </w:numPr>
        <w:tabs>
          <w:tab w:pos="1853" w:val="left" w:leader="none"/>
        </w:tabs>
        <w:spacing w:line="240" w:lineRule="auto" w:before="182" w:after="0"/>
        <w:ind w:left="1852" w:right="0" w:hanging="332"/>
        <w:jc w:val="left"/>
        <w:rPr>
          <w:sz w:val="22"/>
        </w:rPr>
      </w:pPr>
      <w:r>
        <w:rPr>
          <w:sz w:val="22"/>
        </w:rPr>
        <w:t>соответствие</w:t>
      </w:r>
      <w:r>
        <w:rPr>
          <w:spacing w:val="-9"/>
          <w:sz w:val="22"/>
        </w:rPr>
        <w:t> </w:t>
      </w:r>
      <w:r>
        <w:rPr>
          <w:sz w:val="22"/>
        </w:rPr>
        <w:t>описания</w:t>
      </w:r>
      <w:r>
        <w:rPr>
          <w:spacing w:val="-7"/>
          <w:sz w:val="22"/>
        </w:rPr>
        <w:t> </w:t>
      </w:r>
      <w:r>
        <w:rPr>
          <w:sz w:val="22"/>
        </w:rPr>
        <w:t>конкретным</w:t>
      </w:r>
      <w:r>
        <w:rPr>
          <w:spacing w:val="-4"/>
          <w:sz w:val="22"/>
        </w:rPr>
        <w:t> </w:t>
      </w:r>
      <w:r>
        <w:rPr>
          <w:sz w:val="22"/>
          <w:u w:val="single"/>
        </w:rPr>
        <w:t>обстоятельствам</w:t>
      </w:r>
      <w:r>
        <w:rPr>
          <w:spacing w:val="-9"/>
          <w:sz w:val="22"/>
          <w:u w:val="single"/>
        </w:rPr>
        <w:t> </w:t>
      </w:r>
      <w:r>
        <w:rPr>
          <w:sz w:val="22"/>
          <w:u w:val="single"/>
        </w:rPr>
        <w:t>и</w:t>
      </w:r>
      <w:r>
        <w:rPr>
          <w:spacing w:val="-7"/>
          <w:sz w:val="22"/>
          <w:u w:val="single"/>
        </w:rPr>
        <w:t> </w:t>
      </w:r>
      <w:r>
        <w:rPr>
          <w:sz w:val="22"/>
          <w:u w:val="single"/>
        </w:rPr>
        <w:t>ситуациям</w:t>
      </w:r>
      <w:r>
        <w:rPr>
          <w:spacing w:val="-6"/>
          <w:sz w:val="22"/>
          <w:u w:val="single"/>
        </w:rPr>
        <w:t> </w:t>
      </w:r>
      <w:r>
        <w:rPr>
          <w:spacing w:val="-2"/>
          <w:sz w:val="22"/>
          <w:u w:val="single"/>
        </w:rPr>
        <w:t>рассказа</w:t>
      </w:r>
      <w:r>
        <w:rPr>
          <w:spacing w:val="-2"/>
          <w:sz w:val="22"/>
        </w:rPr>
        <w:t>.</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Пантера</w:t>
      </w:r>
      <w:r>
        <w:rPr>
          <w:spacing w:val="-7"/>
          <w:sz w:val="20"/>
        </w:rPr>
        <w:t> </w:t>
      </w:r>
      <w:r>
        <w:rPr>
          <w:sz w:val="20"/>
        </w:rPr>
        <w:t>–</w:t>
      </w:r>
      <w:r>
        <w:rPr>
          <w:spacing w:val="-7"/>
          <w:sz w:val="20"/>
        </w:rPr>
        <w:t> </w:t>
      </w:r>
      <w:r>
        <w:rPr>
          <w:sz w:val="20"/>
        </w:rPr>
        <w:t>дикое</w:t>
      </w:r>
      <w:r>
        <w:rPr>
          <w:spacing w:val="-7"/>
          <w:sz w:val="20"/>
        </w:rPr>
        <w:t> </w:t>
      </w:r>
      <w:r>
        <w:rPr>
          <w:sz w:val="20"/>
        </w:rPr>
        <w:t>животное,</w:t>
      </w:r>
      <w:r>
        <w:rPr>
          <w:spacing w:val="-9"/>
          <w:sz w:val="20"/>
        </w:rPr>
        <w:t> </w:t>
      </w:r>
      <w:r>
        <w:rPr>
          <w:sz w:val="20"/>
        </w:rPr>
        <w:t>а</w:t>
      </w:r>
      <w:r>
        <w:rPr>
          <w:spacing w:val="-7"/>
          <w:sz w:val="20"/>
        </w:rPr>
        <w:t> </w:t>
      </w:r>
      <w:r>
        <w:rPr>
          <w:sz w:val="20"/>
        </w:rPr>
        <w:t>дикие</w:t>
      </w:r>
      <w:r>
        <w:rPr>
          <w:spacing w:val="-8"/>
          <w:sz w:val="20"/>
        </w:rPr>
        <w:t> </w:t>
      </w:r>
      <w:r>
        <w:rPr>
          <w:sz w:val="20"/>
        </w:rPr>
        <w:t>животные</w:t>
      </w:r>
      <w:r>
        <w:rPr>
          <w:spacing w:val="-7"/>
          <w:sz w:val="20"/>
        </w:rPr>
        <w:t> </w:t>
      </w:r>
      <w:r>
        <w:rPr>
          <w:sz w:val="20"/>
        </w:rPr>
        <w:t>издают</w:t>
      </w:r>
      <w:r>
        <w:rPr>
          <w:spacing w:val="-8"/>
          <w:sz w:val="20"/>
        </w:rPr>
        <w:t> </w:t>
      </w:r>
      <w:r>
        <w:rPr>
          <w:sz w:val="20"/>
        </w:rPr>
        <w:t>звуки.</w:t>
      </w:r>
      <w:r>
        <w:rPr>
          <w:spacing w:val="-4"/>
          <w:sz w:val="20"/>
        </w:rPr>
        <w:t> </w:t>
      </w:r>
      <w:r>
        <w:rPr>
          <w:i/>
          <w:spacing w:val="-5"/>
          <w:sz w:val="20"/>
        </w:rPr>
        <w:t>[1]</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Пантера</w:t>
      </w:r>
      <w:r>
        <w:rPr>
          <w:spacing w:val="-7"/>
          <w:sz w:val="20"/>
        </w:rPr>
        <w:t> </w:t>
      </w:r>
      <w:r>
        <w:rPr>
          <w:sz w:val="20"/>
        </w:rPr>
        <w:t>была</w:t>
      </w:r>
      <w:r>
        <w:rPr>
          <w:spacing w:val="-6"/>
          <w:sz w:val="20"/>
        </w:rPr>
        <w:t> </w:t>
      </w:r>
      <w:r>
        <w:rPr>
          <w:sz w:val="20"/>
        </w:rPr>
        <w:t>голодна,</w:t>
      </w:r>
      <w:r>
        <w:rPr>
          <w:spacing w:val="-6"/>
          <w:sz w:val="20"/>
        </w:rPr>
        <w:t> </w:t>
      </w:r>
      <w:r>
        <w:rPr>
          <w:sz w:val="20"/>
        </w:rPr>
        <w:t>а</w:t>
      </w:r>
      <w:r>
        <w:rPr>
          <w:spacing w:val="-6"/>
          <w:sz w:val="20"/>
        </w:rPr>
        <w:t> </w:t>
      </w:r>
      <w:r>
        <w:rPr>
          <w:sz w:val="20"/>
        </w:rPr>
        <w:t>эти</w:t>
      </w:r>
      <w:r>
        <w:rPr>
          <w:spacing w:val="-9"/>
          <w:sz w:val="20"/>
        </w:rPr>
        <w:t> </w:t>
      </w:r>
      <w:r>
        <w:rPr>
          <w:sz w:val="20"/>
        </w:rPr>
        <w:t>животные</w:t>
      </w:r>
      <w:r>
        <w:rPr>
          <w:spacing w:val="-8"/>
          <w:sz w:val="20"/>
        </w:rPr>
        <w:t> </w:t>
      </w:r>
      <w:r>
        <w:rPr>
          <w:sz w:val="20"/>
        </w:rPr>
        <w:t>издают</w:t>
      </w:r>
      <w:r>
        <w:rPr>
          <w:spacing w:val="-6"/>
          <w:sz w:val="20"/>
        </w:rPr>
        <w:t> </w:t>
      </w:r>
      <w:r>
        <w:rPr>
          <w:sz w:val="20"/>
        </w:rPr>
        <w:t>звуки,</w:t>
      </w:r>
      <w:r>
        <w:rPr>
          <w:spacing w:val="-8"/>
          <w:sz w:val="20"/>
        </w:rPr>
        <w:t> </w:t>
      </w:r>
      <w:r>
        <w:rPr>
          <w:sz w:val="20"/>
        </w:rPr>
        <w:t>когда</w:t>
      </w:r>
      <w:r>
        <w:rPr>
          <w:spacing w:val="-8"/>
          <w:sz w:val="20"/>
        </w:rPr>
        <w:t> </w:t>
      </w:r>
      <w:r>
        <w:rPr>
          <w:sz w:val="20"/>
        </w:rPr>
        <w:t>хотят</w:t>
      </w:r>
      <w:r>
        <w:rPr>
          <w:spacing w:val="-7"/>
          <w:sz w:val="20"/>
        </w:rPr>
        <w:t> </w:t>
      </w:r>
      <w:r>
        <w:rPr>
          <w:sz w:val="20"/>
        </w:rPr>
        <w:t>есть.</w:t>
      </w:r>
      <w:r>
        <w:rPr>
          <w:spacing w:val="-2"/>
          <w:sz w:val="20"/>
        </w:rPr>
        <w:t> </w:t>
      </w:r>
      <w:r>
        <w:rPr>
          <w:i/>
          <w:spacing w:val="-5"/>
          <w:sz w:val="20"/>
        </w:rPr>
        <w:t>[1]</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Она</w:t>
      </w:r>
      <w:r>
        <w:rPr>
          <w:spacing w:val="-6"/>
          <w:sz w:val="20"/>
        </w:rPr>
        <w:t> </w:t>
      </w:r>
      <w:r>
        <w:rPr>
          <w:sz w:val="20"/>
        </w:rPr>
        <w:t>услышала</w:t>
      </w:r>
      <w:r>
        <w:rPr>
          <w:spacing w:val="-5"/>
          <w:sz w:val="20"/>
        </w:rPr>
        <w:t> </w:t>
      </w:r>
      <w:r>
        <w:rPr>
          <w:sz w:val="20"/>
        </w:rPr>
        <w:t>звуки</w:t>
      </w:r>
      <w:r>
        <w:rPr>
          <w:spacing w:val="-8"/>
          <w:sz w:val="20"/>
        </w:rPr>
        <w:t> </w:t>
      </w:r>
      <w:r>
        <w:rPr>
          <w:sz w:val="20"/>
        </w:rPr>
        <w:t>пантеры.</w:t>
      </w:r>
      <w:r>
        <w:rPr>
          <w:spacing w:val="-7"/>
          <w:sz w:val="20"/>
        </w:rPr>
        <w:t> </w:t>
      </w:r>
      <w:r>
        <w:rPr>
          <w:sz w:val="20"/>
        </w:rPr>
        <w:t>Так</w:t>
      </w:r>
      <w:r>
        <w:rPr>
          <w:spacing w:val="-7"/>
          <w:sz w:val="20"/>
        </w:rPr>
        <w:t> </w:t>
      </w:r>
      <w:r>
        <w:rPr>
          <w:sz w:val="20"/>
        </w:rPr>
        <w:t>как</w:t>
      </w:r>
      <w:r>
        <w:rPr>
          <w:spacing w:val="-8"/>
          <w:sz w:val="20"/>
        </w:rPr>
        <w:t> </w:t>
      </w:r>
      <w:r>
        <w:rPr>
          <w:sz w:val="20"/>
        </w:rPr>
        <w:t>было</w:t>
      </w:r>
      <w:r>
        <w:rPr>
          <w:spacing w:val="-7"/>
          <w:sz w:val="20"/>
        </w:rPr>
        <w:t> </w:t>
      </w:r>
      <w:r>
        <w:rPr>
          <w:sz w:val="20"/>
        </w:rPr>
        <w:t>темно,</w:t>
      </w:r>
      <w:r>
        <w:rPr>
          <w:spacing w:val="-4"/>
          <w:sz w:val="20"/>
        </w:rPr>
        <w:t> </w:t>
      </w:r>
      <w:r>
        <w:rPr>
          <w:sz w:val="20"/>
        </w:rPr>
        <w:t>женщина</w:t>
      </w:r>
      <w:r>
        <w:rPr>
          <w:spacing w:val="-7"/>
          <w:sz w:val="20"/>
        </w:rPr>
        <w:t> </w:t>
      </w:r>
      <w:r>
        <w:rPr>
          <w:sz w:val="20"/>
        </w:rPr>
        <w:t>не</w:t>
      </w:r>
      <w:r>
        <w:rPr>
          <w:spacing w:val="-5"/>
          <w:sz w:val="20"/>
        </w:rPr>
        <w:t> </w:t>
      </w:r>
      <w:r>
        <w:rPr>
          <w:sz w:val="20"/>
        </w:rPr>
        <w:t>могла</w:t>
      </w:r>
      <w:r>
        <w:rPr>
          <w:spacing w:val="-6"/>
          <w:sz w:val="20"/>
        </w:rPr>
        <w:t> </w:t>
      </w:r>
      <w:r>
        <w:rPr>
          <w:sz w:val="20"/>
        </w:rPr>
        <w:t>ее</w:t>
      </w:r>
      <w:r>
        <w:rPr>
          <w:spacing w:val="-6"/>
          <w:sz w:val="20"/>
        </w:rPr>
        <w:t> </w:t>
      </w:r>
      <w:r>
        <w:rPr>
          <w:sz w:val="20"/>
        </w:rPr>
        <w:t>видеть.</w:t>
      </w:r>
      <w:r>
        <w:rPr>
          <w:spacing w:val="-4"/>
          <w:sz w:val="20"/>
        </w:rPr>
        <w:t> </w:t>
      </w:r>
      <w:r>
        <w:rPr>
          <w:i/>
          <w:spacing w:val="-5"/>
          <w:sz w:val="20"/>
        </w:rPr>
        <w:t>[2]</w:t>
      </w:r>
    </w:p>
    <w:p>
      <w:pPr>
        <w:pStyle w:val="ListParagraph"/>
        <w:numPr>
          <w:ilvl w:val="0"/>
          <w:numId w:val="25"/>
        </w:numPr>
        <w:tabs>
          <w:tab w:pos="1807" w:val="left" w:leader="none"/>
        </w:tabs>
        <w:spacing w:line="240" w:lineRule="auto" w:before="15" w:after="0"/>
        <w:ind w:left="1806" w:right="0" w:hanging="286"/>
        <w:jc w:val="left"/>
        <w:rPr>
          <w:rFonts w:ascii="Symbol" w:hAnsi="Symbol"/>
          <w:sz w:val="20"/>
        </w:rPr>
      </w:pPr>
      <w:r>
        <w:rPr>
          <w:sz w:val="20"/>
        </w:rPr>
        <w:t>Услышав</w:t>
      </w:r>
      <w:r>
        <w:rPr>
          <w:spacing w:val="-9"/>
          <w:sz w:val="20"/>
        </w:rPr>
        <w:t> </w:t>
      </w:r>
      <w:r>
        <w:rPr>
          <w:sz w:val="20"/>
        </w:rPr>
        <w:t>пантеру</w:t>
      </w:r>
      <w:r>
        <w:rPr>
          <w:spacing w:val="-10"/>
          <w:sz w:val="20"/>
        </w:rPr>
        <w:t> </w:t>
      </w:r>
      <w:r>
        <w:rPr>
          <w:sz w:val="20"/>
        </w:rPr>
        <w:t>в</w:t>
      </w:r>
      <w:r>
        <w:rPr>
          <w:spacing w:val="-6"/>
          <w:sz w:val="20"/>
        </w:rPr>
        <w:t> </w:t>
      </w:r>
      <w:r>
        <w:rPr>
          <w:sz w:val="20"/>
        </w:rPr>
        <w:t>этот</w:t>
      </w:r>
      <w:r>
        <w:rPr>
          <w:spacing w:val="-7"/>
          <w:sz w:val="20"/>
        </w:rPr>
        <w:t> </w:t>
      </w:r>
      <w:r>
        <w:rPr>
          <w:sz w:val="20"/>
        </w:rPr>
        <w:t>раз,</w:t>
      </w:r>
      <w:r>
        <w:rPr>
          <w:spacing w:val="-8"/>
          <w:sz w:val="20"/>
        </w:rPr>
        <w:t> </w:t>
      </w:r>
      <w:r>
        <w:rPr>
          <w:sz w:val="20"/>
        </w:rPr>
        <w:t>женщина</w:t>
      </w:r>
      <w:r>
        <w:rPr>
          <w:spacing w:val="-6"/>
          <w:sz w:val="20"/>
        </w:rPr>
        <w:t> </w:t>
      </w:r>
      <w:r>
        <w:rPr>
          <w:sz w:val="20"/>
        </w:rPr>
        <w:t>вспомнила,</w:t>
      </w:r>
      <w:r>
        <w:rPr>
          <w:spacing w:val="-6"/>
          <w:sz w:val="20"/>
        </w:rPr>
        <w:t> </w:t>
      </w:r>
      <w:r>
        <w:rPr>
          <w:sz w:val="20"/>
        </w:rPr>
        <w:t>что</w:t>
      </w:r>
      <w:r>
        <w:rPr>
          <w:spacing w:val="-6"/>
          <w:sz w:val="20"/>
        </w:rPr>
        <w:t> </w:t>
      </w:r>
      <w:r>
        <w:rPr>
          <w:sz w:val="20"/>
        </w:rPr>
        <w:t>уже</w:t>
      </w:r>
      <w:r>
        <w:rPr>
          <w:spacing w:val="-5"/>
          <w:sz w:val="20"/>
        </w:rPr>
        <w:t> </w:t>
      </w:r>
      <w:r>
        <w:rPr>
          <w:sz w:val="20"/>
        </w:rPr>
        <w:t>слышала</w:t>
      </w:r>
      <w:r>
        <w:rPr>
          <w:spacing w:val="-8"/>
          <w:sz w:val="20"/>
        </w:rPr>
        <w:t> </w:t>
      </w:r>
      <w:r>
        <w:rPr>
          <w:sz w:val="20"/>
        </w:rPr>
        <w:t>подобное</w:t>
      </w:r>
      <w:r>
        <w:rPr>
          <w:spacing w:val="-7"/>
          <w:sz w:val="20"/>
        </w:rPr>
        <w:t> </w:t>
      </w:r>
      <w:r>
        <w:rPr>
          <w:sz w:val="20"/>
        </w:rPr>
        <w:t>до</w:t>
      </w:r>
      <w:r>
        <w:rPr>
          <w:spacing w:val="-6"/>
          <w:sz w:val="20"/>
        </w:rPr>
        <w:t> </w:t>
      </w:r>
      <w:r>
        <w:rPr>
          <w:sz w:val="20"/>
        </w:rPr>
        <w:t>этого.</w:t>
      </w:r>
      <w:r>
        <w:rPr>
          <w:spacing w:val="1"/>
          <w:sz w:val="20"/>
        </w:rPr>
        <w:t> </w:t>
      </w:r>
      <w:r>
        <w:rPr>
          <w:i/>
          <w:spacing w:val="-5"/>
          <w:sz w:val="20"/>
        </w:rPr>
        <w:t>[2]</w:t>
      </w:r>
    </w:p>
    <w:p>
      <w:pPr>
        <w:pStyle w:val="Heading5"/>
        <w:spacing w:before="181"/>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82"/>
        <w:ind w:left="813"/>
      </w:pPr>
      <w:r>
        <w:rPr/>
        <w:t>Код</w:t>
      </w:r>
      <w:r>
        <w:rPr>
          <w:spacing w:val="-4"/>
        </w:rPr>
        <w:t> </w:t>
      </w:r>
      <w:r>
        <w:rPr/>
        <w:t>0:</w:t>
      </w:r>
      <w:r>
        <w:rPr>
          <w:spacing w:val="-4"/>
        </w:rPr>
        <w:t> </w:t>
      </w:r>
      <w:r>
        <w:rPr/>
        <w:t>Ответ</w:t>
      </w:r>
      <w:r>
        <w:rPr>
          <w:spacing w:val="-4"/>
        </w:rPr>
        <w:t> </w:t>
      </w:r>
      <w:r>
        <w:rPr>
          <w:u w:val="single"/>
        </w:rPr>
        <w:t>неполный</w:t>
      </w:r>
      <w:r>
        <w:rPr>
          <w:spacing w:val="-5"/>
          <w:u w:val="single"/>
        </w:rPr>
        <w:t> </w:t>
      </w:r>
      <w:r>
        <w:rPr>
          <w:u w:val="single"/>
        </w:rPr>
        <w:t>или</w:t>
      </w:r>
      <w:r>
        <w:rPr>
          <w:spacing w:val="-3"/>
          <w:u w:val="single"/>
        </w:rPr>
        <w:t> </w:t>
      </w:r>
      <w:r>
        <w:rPr>
          <w:spacing w:val="-2"/>
          <w:u w:val="single"/>
        </w:rPr>
        <w:t>расплывчатый</w:t>
      </w:r>
      <w:r>
        <w:rPr>
          <w:spacing w:val="-2"/>
        </w:rPr>
        <w:t>.</w:t>
      </w:r>
    </w:p>
    <w:p>
      <w:pPr>
        <w:pStyle w:val="ListParagraph"/>
        <w:numPr>
          <w:ilvl w:val="0"/>
          <w:numId w:val="25"/>
        </w:numPr>
        <w:tabs>
          <w:tab w:pos="1807" w:val="left" w:leader="none"/>
        </w:tabs>
        <w:spacing w:line="240" w:lineRule="auto" w:before="18" w:after="0"/>
        <w:ind w:left="1806" w:right="0" w:hanging="286"/>
        <w:jc w:val="left"/>
        <w:rPr>
          <w:rFonts w:ascii="Symbol" w:hAnsi="Symbol"/>
          <w:sz w:val="20"/>
        </w:rPr>
      </w:pPr>
      <w:r>
        <w:rPr>
          <w:sz w:val="20"/>
        </w:rPr>
        <w:t>Это</w:t>
      </w:r>
      <w:r>
        <w:rPr>
          <w:spacing w:val="-8"/>
          <w:sz w:val="20"/>
        </w:rPr>
        <w:t> </w:t>
      </w:r>
      <w:r>
        <w:rPr>
          <w:sz w:val="20"/>
        </w:rPr>
        <w:t>делает</w:t>
      </w:r>
      <w:r>
        <w:rPr>
          <w:spacing w:val="-6"/>
          <w:sz w:val="20"/>
        </w:rPr>
        <w:t> </w:t>
      </w:r>
      <w:r>
        <w:rPr>
          <w:sz w:val="20"/>
        </w:rPr>
        <w:t>рассказ</w:t>
      </w:r>
      <w:r>
        <w:rPr>
          <w:spacing w:val="-8"/>
          <w:sz w:val="20"/>
        </w:rPr>
        <w:t> </w:t>
      </w:r>
      <w:r>
        <w:rPr>
          <w:sz w:val="20"/>
        </w:rPr>
        <w:t>более</w:t>
      </w:r>
      <w:r>
        <w:rPr>
          <w:spacing w:val="-6"/>
          <w:sz w:val="20"/>
        </w:rPr>
        <w:t> </w:t>
      </w:r>
      <w:r>
        <w:rPr>
          <w:spacing w:val="-2"/>
          <w:sz w:val="20"/>
        </w:rPr>
        <w:t>интересным.</w:t>
      </w:r>
    </w:p>
    <w:p>
      <w:pPr>
        <w:pStyle w:val="ListParagraph"/>
        <w:numPr>
          <w:ilvl w:val="0"/>
          <w:numId w:val="25"/>
        </w:numPr>
        <w:tabs>
          <w:tab w:pos="1807" w:val="left" w:leader="none"/>
        </w:tabs>
        <w:spacing w:line="240" w:lineRule="auto" w:before="15" w:after="0"/>
        <w:ind w:left="1806" w:right="0" w:hanging="286"/>
        <w:jc w:val="left"/>
        <w:rPr>
          <w:rFonts w:ascii="Symbol" w:hAnsi="Symbol"/>
          <w:sz w:val="20"/>
        </w:rPr>
      </w:pPr>
      <w:r>
        <w:rPr>
          <w:sz w:val="20"/>
        </w:rPr>
        <w:t>Это</w:t>
      </w:r>
      <w:r>
        <w:rPr>
          <w:spacing w:val="-7"/>
          <w:sz w:val="20"/>
        </w:rPr>
        <w:t> </w:t>
      </w:r>
      <w:r>
        <w:rPr>
          <w:sz w:val="20"/>
        </w:rPr>
        <w:t>сильный</w:t>
      </w:r>
      <w:r>
        <w:rPr>
          <w:spacing w:val="-7"/>
          <w:sz w:val="20"/>
        </w:rPr>
        <w:t> </w:t>
      </w:r>
      <w:r>
        <w:rPr>
          <w:sz w:val="20"/>
        </w:rPr>
        <w:t>прием</w:t>
      </w:r>
      <w:r>
        <w:rPr>
          <w:spacing w:val="-5"/>
          <w:sz w:val="20"/>
        </w:rPr>
        <w:t> </w:t>
      </w:r>
      <w:r>
        <w:rPr>
          <w:spacing w:val="-2"/>
          <w:sz w:val="20"/>
        </w:rPr>
        <w:t>описания.</w:t>
      </w:r>
    </w:p>
    <w:p>
      <w:pPr>
        <w:pStyle w:val="BodyText"/>
        <w:tabs>
          <w:tab w:pos="1487" w:val="left" w:leader="none"/>
        </w:tabs>
        <w:spacing w:line="259" w:lineRule="auto" w:before="179"/>
        <w:ind w:left="1487" w:right="612" w:hanging="675"/>
      </w:pPr>
      <w:r>
        <w:rPr>
          <w:spacing w:val="-4"/>
          <w:sz w:val="20"/>
        </w:rPr>
        <w:t>ИЛИ:</w:t>
      </w:r>
      <w:r>
        <w:rPr>
          <w:sz w:val="20"/>
        </w:rPr>
        <w:tab/>
      </w:r>
      <w:r>
        <w:rPr/>
        <w:t>Просматривается</w:t>
      </w:r>
      <w:r>
        <w:rPr>
          <w:spacing w:val="-4"/>
        </w:rPr>
        <w:t> </w:t>
      </w:r>
      <w:r>
        <w:rPr>
          <w:u w:val="single"/>
        </w:rPr>
        <w:t>нечеткое</w:t>
      </w:r>
      <w:r>
        <w:rPr>
          <w:spacing w:val="-4"/>
        </w:rPr>
        <w:t> </w:t>
      </w:r>
      <w:r>
        <w:rPr/>
        <w:t>понимание</w:t>
      </w:r>
      <w:r>
        <w:rPr>
          <w:spacing w:val="-6"/>
        </w:rPr>
        <w:t> </w:t>
      </w:r>
      <w:r>
        <w:rPr/>
        <w:t>материала</w:t>
      </w:r>
      <w:r>
        <w:rPr>
          <w:spacing w:val="-3"/>
        </w:rPr>
        <w:t> </w:t>
      </w:r>
      <w:r>
        <w:rPr/>
        <w:t>или</w:t>
      </w:r>
      <w:r>
        <w:rPr>
          <w:spacing w:val="-7"/>
        </w:rPr>
        <w:t> </w:t>
      </w:r>
      <w:r>
        <w:rPr/>
        <w:t>дается</w:t>
      </w:r>
      <w:r>
        <w:rPr>
          <w:spacing w:val="-3"/>
        </w:rPr>
        <w:t> </w:t>
      </w:r>
      <w:r>
        <w:rPr>
          <w:u w:val="single"/>
        </w:rPr>
        <w:t>недостоверный</w:t>
      </w:r>
      <w:r>
        <w:rPr>
          <w:spacing w:val="-4"/>
        </w:rPr>
        <w:t> </w:t>
      </w:r>
      <w:r>
        <w:rPr/>
        <w:t>или </w:t>
      </w:r>
      <w:r>
        <w:rPr>
          <w:u w:val="single"/>
        </w:rPr>
        <w:t>неуместный</w:t>
      </w:r>
      <w:r>
        <w:rPr/>
        <w:t> ответ.</w:t>
      </w:r>
    </w:p>
    <w:p>
      <w:pPr>
        <w:pStyle w:val="ListParagraph"/>
        <w:numPr>
          <w:ilvl w:val="0"/>
          <w:numId w:val="25"/>
        </w:numPr>
        <w:tabs>
          <w:tab w:pos="1807" w:val="left" w:leader="none"/>
        </w:tabs>
        <w:spacing w:line="254" w:lineRule="auto" w:before="0" w:after="0"/>
        <w:ind w:left="1806" w:right="557" w:hanging="286"/>
        <w:jc w:val="left"/>
        <w:rPr>
          <w:rFonts w:ascii="Symbol" w:hAnsi="Symbol"/>
          <w:sz w:val="20"/>
        </w:rPr>
      </w:pPr>
      <w:r>
        <w:rPr>
          <w:sz w:val="20"/>
        </w:rPr>
        <w:t>Пантера</w:t>
      </w:r>
      <w:r>
        <w:rPr>
          <w:spacing w:val="-2"/>
          <w:sz w:val="20"/>
        </w:rPr>
        <w:t> </w:t>
      </w:r>
      <w:r>
        <w:rPr>
          <w:sz w:val="20"/>
        </w:rPr>
        <w:t>издавала</w:t>
      </w:r>
      <w:r>
        <w:rPr>
          <w:spacing w:val="-4"/>
          <w:sz w:val="20"/>
        </w:rPr>
        <w:t> </w:t>
      </w:r>
      <w:r>
        <w:rPr>
          <w:sz w:val="20"/>
        </w:rPr>
        <w:t>враждебные</w:t>
      </w:r>
      <w:r>
        <w:rPr>
          <w:spacing w:val="-4"/>
          <w:sz w:val="20"/>
        </w:rPr>
        <w:t> </w:t>
      </w:r>
      <w:r>
        <w:rPr>
          <w:sz w:val="20"/>
        </w:rPr>
        <w:t>звуки,</w:t>
      </w:r>
      <w:r>
        <w:rPr>
          <w:spacing w:val="-4"/>
          <w:sz w:val="20"/>
        </w:rPr>
        <w:t> </w:t>
      </w:r>
      <w:r>
        <w:rPr>
          <w:sz w:val="20"/>
        </w:rPr>
        <w:t>как</w:t>
      </w:r>
      <w:r>
        <w:rPr>
          <w:spacing w:val="-5"/>
          <w:sz w:val="20"/>
        </w:rPr>
        <w:t> </w:t>
      </w:r>
      <w:r>
        <w:rPr>
          <w:sz w:val="20"/>
        </w:rPr>
        <w:t>будто</w:t>
      </w:r>
      <w:r>
        <w:rPr>
          <w:spacing w:val="-4"/>
          <w:sz w:val="20"/>
        </w:rPr>
        <w:t> </w:t>
      </w:r>
      <w:r>
        <w:rPr>
          <w:sz w:val="20"/>
        </w:rPr>
        <w:t>ждала,</w:t>
      </w:r>
      <w:r>
        <w:rPr>
          <w:spacing w:val="-2"/>
          <w:sz w:val="20"/>
        </w:rPr>
        <w:t> </w:t>
      </w:r>
      <w:r>
        <w:rPr>
          <w:sz w:val="20"/>
        </w:rPr>
        <w:t>чтобы</w:t>
      </w:r>
      <w:r>
        <w:rPr>
          <w:spacing w:val="-3"/>
          <w:sz w:val="20"/>
        </w:rPr>
        <w:t> </w:t>
      </w:r>
      <w:r>
        <w:rPr>
          <w:sz w:val="20"/>
        </w:rPr>
        <w:t>напасть</w:t>
      </w:r>
      <w:r>
        <w:rPr>
          <w:spacing w:val="-2"/>
          <w:sz w:val="20"/>
        </w:rPr>
        <w:t> </w:t>
      </w:r>
      <w:r>
        <w:rPr>
          <w:sz w:val="20"/>
        </w:rPr>
        <w:t>на</w:t>
      </w:r>
      <w:r>
        <w:rPr>
          <w:spacing w:val="-4"/>
          <w:sz w:val="20"/>
        </w:rPr>
        <w:t> </w:t>
      </w:r>
      <w:r>
        <w:rPr>
          <w:sz w:val="20"/>
        </w:rPr>
        <w:t>женщину.</w:t>
      </w:r>
      <w:r>
        <w:rPr>
          <w:spacing w:val="-1"/>
          <w:sz w:val="20"/>
        </w:rPr>
        <w:t> </w:t>
      </w:r>
      <w:r>
        <w:rPr>
          <w:i/>
          <w:sz w:val="20"/>
        </w:rPr>
        <w:t>[Не</w:t>
      </w:r>
      <w:r>
        <w:rPr>
          <w:i/>
          <w:sz w:val="20"/>
        </w:rPr>
        <w:t> </w:t>
      </w:r>
      <w:r>
        <w:rPr>
          <w:i/>
          <w:spacing w:val="-2"/>
          <w:sz w:val="20"/>
        </w:rPr>
        <w:t>аргументировано]</w:t>
      </w:r>
    </w:p>
    <w:p>
      <w:pPr>
        <w:pStyle w:val="ListParagraph"/>
        <w:numPr>
          <w:ilvl w:val="0"/>
          <w:numId w:val="25"/>
        </w:numPr>
        <w:tabs>
          <w:tab w:pos="1807" w:val="left" w:leader="none"/>
        </w:tabs>
        <w:spacing w:line="240" w:lineRule="auto" w:before="4" w:after="0"/>
        <w:ind w:left="1806" w:right="0" w:hanging="286"/>
        <w:jc w:val="left"/>
        <w:rPr>
          <w:rFonts w:ascii="Symbol" w:hAnsi="Symbol"/>
          <w:sz w:val="20"/>
        </w:rPr>
      </w:pPr>
      <w:r>
        <w:rPr>
          <w:sz w:val="20"/>
        </w:rPr>
        <w:t>Эти</w:t>
      </w:r>
      <w:r>
        <w:rPr>
          <w:spacing w:val="-10"/>
          <w:sz w:val="20"/>
        </w:rPr>
        <w:t> </w:t>
      </w:r>
      <w:r>
        <w:rPr>
          <w:sz w:val="20"/>
        </w:rPr>
        <w:t>описания</w:t>
      </w:r>
      <w:r>
        <w:rPr>
          <w:spacing w:val="-7"/>
          <w:sz w:val="20"/>
        </w:rPr>
        <w:t> </w:t>
      </w:r>
      <w:r>
        <w:rPr>
          <w:sz w:val="20"/>
        </w:rPr>
        <w:t>даны</w:t>
      </w:r>
      <w:r>
        <w:rPr>
          <w:spacing w:val="-8"/>
          <w:sz w:val="20"/>
        </w:rPr>
        <w:t> </w:t>
      </w:r>
      <w:r>
        <w:rPr>
          <w:sz w:val="20"/>
        </w:rPr>
        <w:t>для</w:t>
      </w:r>
      <w:r>
        <w:rPr>
          <w:spacing w:val="-7"/>
          <w:sz w:val="20"/>
        </w:rPr>
        <w:t> </w:t>
      </w:r>
      <w:r>
        <w:rPr>
          <w:sz w:val="20"/>
        </w:rPr>
        <w:t>того,</w:t>
      </w:r>
      <w:r>
        <w:rPr>
          <w:spacing w:val="-7"/>
          <w:sz w:val="20"/>
        </w:rPr>
        <w:t> </w:t>
      </w:r>
      <w:r>
        <w:rPr>
          <w:sz w:val="20"/>
        </w:rPr>
        <w:t>чтобы</w:t>
      </w:r>
      <w:r>
        <w:rPr>
          <w:spacing w:val="-5"/>
          <w:sz w:val="20"/>
        </w:rPr>
        <w:t> </w:t>
      </w:r>
      <w:r>
        <w:rPr>
          <w:sz w:val="20"/>
        </w:rPr>
        <w:t>испугать</w:t>
      </w:r>
      <w:r>
        <w:rPr>
          <w:spacing w:val="-8"/>
          <w:sz w:val="20"/>
        </w:rPr>
        <w:t> </w:t>
      </w:r>
      <w:r>
        <w:rPr>
          <w:sz w:val="20"/>
        </w:rPr>
        <w:t>читателя.</w:t>
      </w:r>
      <w:r>
        <w:rPr>
          <w:spacing w:val="-1"/>
          <w:sz w:val="20"/>
        </w:rPr>
        <w:t> </w:t>
      </w:r>
      <w:r>
        <w:rPr>
          <w:i/>
          <w:spacing w:val="-2"/>
          <w:sz w:val="20"/>
        </w:rPr>
        <w:t>[Нечетко]</w:t>
      </w:r>
    </w:p>
    <w:p>
      <w:pPr>
        <w:pStyle w:val="ListParagraph"/>
        <w:numPr>
          <w:ilvl w:val="0"/>
          <w:numId w:val="25"/>
        </w:numPr>
        <w:tabs>
          <w:tab w:pos="1807" w:val="left" w:leader="none"/>
        </w:tabs>
        <w:spacing w:line="240" w:lineRule="auto" w:before="15" w:after="0"/>
        <w:ind w:left="1806" w:right="0" w:hanging="286"/>
        <w:jc w:val="left"/>
        <w:rPr>
          <w:rFonts w:ascii="Symbol" w:hAnsi="Symbol"/>
          <w:sz w:val="20"/>
        </w:rPr>
      </w:pPr>
      <w:r>
        <w:rPr>
          <w:sz w:val="20"/>
        </w:rPr>
        <w:t>Она</w:t>
      </w:r>
      <w:r>
        <w:rPr>
          <w:spacing w:val="-9"/>
          <w:sz w:val="20"/>
        </w:rPr>
        <w:t> </w:t>
      </w:r>
      <w:r>
        <w:rPr>
          <w:sz w:val="20"/>
        </w:rPr>
        <w:t>рассказывает</w:t>
      </w:r>
      <w:r>
        <w:rPr>
          <w:spacing w:val="-6"/>
          <w:sz w:val="20"/>
        </w:rPr>
        <w:t> </w:t>
      </w:r>
      <w:r>
        <w:rPr>
          <w:sz w:val="20"/>
        </w:rPr>
        <w:t>историю</w:t>
      </w:r>
      <w:r>
        <w:rPr>
          <w:spacing w:val="-8"/>
          <w:sz w:val="20"/>
        </w:rPr>
        <w:t> </w:t>
      </w:r>
      <w:r>
        <w:rPr>
          <w:sz w:val="20"/>
        </w:rPr>
        <w:t>с</w:t>
      </w:r>
      <w:r>
        <w:rPr>
          <w:spacing w:val="-8"/>
          <w:sz w:val="20"/>
        </w:rPr>
        <w:t> </w:t>
      </w:r>
      <w:r>
        <w:rPr>
          <w:sz w:val="20"/>
        </w:rPr>
        <w:t>точки</w:t>
      </w:r>
      <w:r>
        <w:rPr>
          <w:spacing w:val="-6"/>
          <w:sz w:val="20"/>
        </w:rPr>
        <w:t> </w:t>
      </w:r>
      <w:r>
        <w:rPr>
          <w:sz w:val="20"/>
        </w:rPr>
        <w:t>зрения</w:t>
      </w:r>
      <w:r>
        <w:rPr>
          <w:spacing w:val="-8"/>
          <w:sz w:val="20"/>
        </w:rPr>
        <w:t> </w:t>
      </w:r>
      <w:r>
        <w:rPr>
          <w:sz w:val="20"/>
        </w:rPr>
        <w:t>пантеры.</w:t>
      </w:r>
      <w:r>
        <w:rPr>
          <w:spacing w:val="-5"/>
          <w:sz w:val="20"/>
        </w:rPr>
        <w:t> </w:t>
      </w:r>
      <w:r>
        <w:rPr>
          <w:i/>
          <w:spacing w:val="-2"/>
          <w:sz w:val="20"/>
        </w:rPr>
        <w:t>[Нечетко]</w:t>
      </w:r>
    </w:p>
    <w:p>
      <w:pPr>
        <w:pStyle w:val="BodyText"/>
        <w:spacing w:before="181"/>
        <w:ind w:left="81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ind w:left="813"/>
      </w:pPr>
      <w:r>
        <w:rPr/>
        <w:t>Вопрос</w:t>
      </w:r>
      <w:r>
        <w:rPr>
          <w:spacing w:val="-2"/>
        </w:rPr>
        <w:t> </w:t>
      </w:r>
      <w:r>
        <w:rPr/>
        <w:t>8:</w:t>
      </w:r>
      <w:r>
        <w:rPr>
          <w:spacing w:val="-2"/>
        </w:rPr>
        <w:t> ПОДАРОК</w:t>
      </w:r>
    </w:p>
    <w:p>
      <w:pPr>
        <w:pStyle w:val="BodyText"/>
        <w:spacing w:before="181"/>
        <w:ind w:left="813"/>
      </w:pPr>
      <w:r>
        <w:rPr/>
        <w:t>Почему,</w:t>
      </w:r>
      <w:r>
        <w:rPr>
          <w:spacing w:val="-8"/>
        </w:rPr>
        <w:t> </w:t>
      </w:r>
      <w:r>
        <w:rPr/>
        <w:t>согласно</w:t>
      </w:r>
      <w:r>
        <w:rPr>
          <w:spacing w:val="-8"/>
        </w:rPr>
        <w:t> </w:t>
      </w:r>
      <w:r>
        <w:rPr/>
        <w:t>рассказу,</w:t>
      </w:r>
      <w:r>
        <w:rPr>
          <w:spacing w:val="-6"/>
        </w:rPr>
        <w:t> </w:t>
      </w:r>
      <w:r>
        <w:rPr/>
        <w:t>женщина</w:t>
      </w:r>
      <w:r>
        <w:rPr>
          <w:spacing w:val="-8"/>
        </w:rPr>
        <w:t> </w:t>
      </w:r>
      <w:r>
        <w:rPr/>
        <w:t>покормила</w:t>
      </w:r>
      <w:r>
        <w:rPr>
          <w:spacing w:val="-7"/>
        </w:rPr>
        <w:t> </w:t>
      </w:r>
      <w:r>
        <w:rPr>
          <w:spacing w:val="-2"/>
        </w:rPr>
        <w:t>пантеру?</w:t>
      </w:r>
    </w:p>
    <w:p>
      <w:pPr>
        <w:spacing w:before="179"/>
        <w:ind w:left="813" w:right="0" w:firstLine="0"/>
        <w:jc w:val="left"/>
        <w:rPr>
          <w:sz w:val="20"/>
        </w:rPr>
      </w:pPr>
      <w:r>
        <w:rPr>
          <w:spacing w:val="-2"/>
          <w:sz w:val="20"/>
        </w:rPr>
        <w:t>………………………………………………………………………………………………………………………………</w:t>
      </w:r>
    </w:p>
    <w:p>
      <w:pPr>
        <w:spacing w:before="180"/>
        <w:ind w:left="813" w:right="0" w:firstLine="0"/>
        <w:jc w:val="left"/>
        <w:rPr>
          <w:sz w:val="20"/>
        </w:rPr>
      </w:pPr>
      <w:r>
        <w:rPr>
          <w:spacing w:val="-2"/>
          <w:sz w:val="20"/>
        </w:rPr>
        <w:t>………………………………………………………………………………………………………………………………</w:t>
      </w:r>
    </w:p>
    <w:p>
      <w:pPr>
        <w:spacing w:before="179"/>
        <w:ind w:left="813" w:right="0" w:firstLine="0"/>
        <w:jc w:val="left"/>
        <w:rPr>
          <w:sz w:val="20"/>
        </w:rPr>
      </w:pPr>
      <w:r>
        <w:rPr>
          <w:spacing w:val="-2"/>
          <w:sz w:val="20"/>
        </w:rPr>
        <w:t>………………………………………………………………………………………………………………………………</w:t>
      </w:r>
    </w:p>
    <w:p>
      <w:pPr>
        <w:spacing w:before="178"/>
        <w:ind w:left="813" w:right="0" w:firstLine="0"/>
        <w:jc w:val="left"/>
        <w:rPr>
          <w:sz w:val="20"/>
        </w:rPr>
      </w:pPr>
      <w:r>
        <w:rPr>
          <w:spacing w:val="-2"/>
          <w:sz w:val="20"/>
        </w:rPr>
        <w:t>………………………………………………………………………………………………………………………………</w:t>
      </w:r>
    </w:p>
    <w:p>
      <w:pPr>
        <w:pStyle w:val="Heading3"/>
        <w:spacing w:before="176"/>
        <w:ind w:left="813"/>
      </w:pPr>
      <w:r>
        <w:rPr/>
        <w:t>ПОДАРОК:</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8</w:t>
      </w:r>
    </w:p>
    <w:p>
      <w:pPr>
        <w:pStyle w:val="BodyText"/>
        <w:spacing w:before="181"/>
        <w:ind w:left="813"/>
      </w:pPr>
      <w:r>
        <w:rPr/>
        <w:t>ЦЕЛЬ</w:t>
      </w:r>
      <w:r>
        <w:rPr>
          <w:spacing w:val="-10"/>
        </w:rPr>
        <w:t> </w:t>
      </w:r>
      <w:r>
        <w:rPr/>
        <w:t>ВОПРОСА:</w:t>
      </w:r>
      <w:r>
        <w:rPr>
          <w:spacing w:val="-6"/>
        </w:rPr>
        <w:t> </w:t>
      </w:r>
      <w:r>
        <w:rPr/>
        <w:t>Интерпретация:</w:t>
      </w:r>
      <w:r>
        <w:rPr>
          <w:spacing w:val="-9"/>
        </w:rPr>
        <w:t> </w:t>
      </w:r>
      <w:r>
        <w:rPr/>
        <w:t>формулирование</w:t>
      </w:r>
      <w:r>
        <w:rPr>
          <w:spacing w:val="-8"/>
        </w:rPr>
        <w:t> </w:t>
      </w:r>
      <w:r>
        <w:rPr/>
        <w:t>вывода</w:t>
      </w:r>
      <w:r>
        <w:rPr>
          <w:spacing w:val="-9"/>
        </w:rPr>
        <w:t> </w:t>
      </w:r>
      <w:r>
        <w:rPr/>
        <w:t>о</w:t>
      </w:r>
      <w:r>
        <w:rPr>
          <w:spacing w:val="-8"/>
        </w:rPr>
        <w:t> </w:t>
      </w:r>
      <w:r>
        <w:rPr/>
        <w:t>мотивах</w:t>
      </w:r>
      <w:r>
        <w:rPr>
          <w:spacing w:val="-9"/>
        </w:rPr>
        <w:t> </w:t>
      </w:r>
      <w:r>
        <w:rPr>
          <w:spacing w:val="-2"/>
        </w:rPr>
        <w:t>персонажа</w:t>
      </w:r>
    </w:p>
    <w:p>
      <w:pPr>
        <w:spacing w:after="0"/>
        <w:sectPr>
          <w:pgSz w:w="11910" w:h="16840"/>
          <w:pgMar w:header="0" w:footer="1194" w:top="860" w:bottom="1380" w:left="320" w:right="1020"/>
        </w:sectPr>
      </w:pPr>
    </w:p>
    <w:p>
      <w:pPr>
        <w:pStyle w:val="Heading5"/>
        <w:spacing w:before="81"/>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521" w:hanging="708"/>
      </w:pPr>
      <w:r>
        <w:rPr/>
        <w:t>Код</w:t>
      </w:r>
      <w:r>
        <w:rPr>
          <w:spacing w:val="-3"/>
        </w:rPr>
        <w:t> </w:t>
      </w:r>
      <w:r>
        <w:rPr/>
        <w:t>2:</w:t>
      </w:r>
      <w:r>
        <w:rPr>
          <w:spacing w:val="-3"/>
        </w:rPr>
        <w:t> </w:t>
      </w:r>
      <w:r>
        <w:rPr>
          <w:u w:val="single"/>
        </w:rPr>
        <w:t>В</w:t>
      </w:r>
      <w:r>
        <w:rPr>
          <w:spacing w:val="-2"/>
          <w:u w:val="single"/>
        </w:rPr>
        <w:t> </w:t>
      </w:r>
      <w:r>
        <w:rPr>
          <w:u w:val="single"/>
        </w:rPr>
        <w:t>ответе</w:t>
      </w:r>
      <w:r>
        <w:rPr>
          <w:spacing w:val="-4"/>
          <w:u w:val="single"/>
        </w:rPr>
        <w:t> </w:t>
      </w:r>
      <w:r>
        <w:rPr>
          <w:u w:val="single"/>
        </w:rPr>
        <w:t>выражено</w:t>
      </w:r>
      <w:r>
        <w:rPr>
          <w:spacing w:val="-1"/>
          <w:u w:val="single"/>
        </w:rPr>
        <w:t> </w:t>
      </w:r>
      <w:r>
        <w:rPr>
          <w:u w:val="single"/>
        </w:rPr>
        <w:t>осознание</w:t>
      </w:r>
      <w:r>
        <w:rPr>
          <w:spacing w:val="-5"/>
          <w:u w:val="single"/>
        </w:rPr>
        <w:t> </w:t>
      </w:r>
      <w:r>
        <w:rPr>
          <w:u w:val="single"/>
        </w:rPr>
        <w:t>подтекста: поступок</w:t>
      </w:r>
      <w:r>
        <w:rPr>
          <w:spacing w:val="-2"/>
          <w:u w:val="single"/>
        </w:rPr>
        <w:t> </w:t>
      </w:r>
      <w:r>
        <w:rPr>
          <w:u w:val="single"/>
        </w:rPr>
        <w:t>женщины</w:t>
      </w:r>
      <w:r>
        <w:rPr>
          <w:spacing w:val="-2"/>
          <w:u w:val="single"/>
        </w:rPr>
        <w:t> </w:t>
      </w:r>
      <w:r>
        <w:rPr>
          <w:u w:val="single"/>
        </w:rPr>
        <w:t>может</w:t>
      </w:r>
      <w:r>
        <w:rPr>
          <w:spacing w:val="-4"/>
          <w:u w:val="single"/>
        </w:rPr>
        <w:t> </w:t>
      </w:r>
      <w:r>
        <w:rPr>
          <w:u w:val="single"/>
        </w:rPr>
        <w:t>быть</w:t>
      </w:r>
      <w:r>
        <w:rPr>
          <w:spacing w:val="-4"/>
          <w:u w:val="single"/>
        </w:rPr>
        <w:t> </w:t>
      </w:r>
      <w:r>
        <w:rPr>
          <w:u w:val="single"/>
        </w:rPr>
        <w:t>обоснован</w:t>
      </w:r>
      <w:r>
        <w:rPr/>
        <w:t> </w:t>
      </w:r>
      <w:r>
        <w:rPr>
          <w:u w:val="single"/>
        </w:rPr>
        <w:t>чувством жалости и сочувствия</w:t>
      </w:r>
      <w:r>
        <w:rPr/>
        <w:t> к пантере. Можно также упомянуть, что женщина совершила тот поступок неосознанно.</w:t>
      </w:r>
    </w:p>
    <w:p>
      <w:pPr>
        <w:pStyle w:val="ListParagraph"/>
        <w:numPr>
          <w:ilvl w:val="0"/>
          <w:numId w:val="25"/>
        </w:numPr>
        <w:tabs>
          <w:tab w:pos="1807" w:val="left" w:leader="none"/>
        </w:tabs>
        <w:spacing w:line="240" w:lineRule="auto" w:before="2" w:after="0"/>
        <w:ind w:left="1806" w:right="0" w:hanging="286"/>
        <w:jc w:val="left"/>
        <w:rPr>
          <w:rFonts w:ascii="Symbol" w:hAnsi="Symbol"/>
          <w:sz w:val="20"/>
        </w:rPr>
      </w:pPr>
      <w:r>
        <w:rPr>
          <w:sz w:val="20"/>
        </w:rPr>
        <w:t>Из</w:t>
      </w:r>
      <w:r>
        <w:rPr>
          <w:spacing w:val="-7"/>
          <w:sz w:val="20"/>
        </w:rPr>
        <w:t> </w:t>
      </w:r>
      <w:r>
        <w:rPr>
          <w:sz w:val="20"/>
        </w:rPr>
        <w:t>чувства</w:t>
      </w:r>
      <w:r>
        <w:rPr>
          <w:spacing w:val="-5"/>
          <w:sz w:val="20"/>
        </w:rPr>
        <w:t> </w:t>
      </w:r>
      <w:r>
        <w:rPr>
          <w:sz w:val="20"/>
        </w:rPr>
        <w:t>жалости</w:t>
      </w:r>
      <w:r>
        <w:rPr>
          <w:spacing w:val="-7"/>
          <w:sz w:val="20"/>
        </w:rPr>
        <w:t> </w:t>
      </w:r>
      <w:r>
        <w:rPr>
          <w:sz w:val="20"/>
        </w:rPr>
        <w:t>к</w:t>
      </w:r>
      <w:r>
        <w:rPr>
          <w:spacing w:val="-7"/>
          <w:sz w:val="20"/>
        </w:rPr>
        <w:t> </w:t>
      </w:r>
      <w:r>
        <w:rPr>
          <w:spacing w:val="-2"/>
          <w:sz w:val="20"/>
        </w:rPr>
        <w:t>животному.</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Она</w:t>
      </w:r>
      <w:r>
        <w:rPr>
          <w:spacing w:val="-8"/>
          <w:sz w:val="20"/>
        </w:rPr>
        <w:t> </w:t>
      </w:r>
      <w:r>
        <w:rPr>
          <w:sz w:val="20"/>
        </w:rPr>
        <w:t>знала,</w:t>
      </w:r>
      <w:r>
        <w:rPr>
          <w:spacing w:val="-6"/>
          <w:sz w:val="20"/>
        </w:rPr>
        <w:t> </w:t>
      </w:r>
      <w:r>
        <w:rPr>
          <w:sz w:val="20"/>
        </w:rPr>
        <w:t>каково</w:t>
      </w:r>
      <w:r>
        <w:rPr>
          <w:spacing w:val="-5"/>
          <w:sz w:val="20"/>
        </w:rPr>
        <w:t> </w:t>
      </w:r>
      <w:r>
        <w:rPr>
          <w:sz w:val="20"/>
        </w:rPr>
        <w:t>быть</w:t>
      </w:r>
      <w:r>
        <w:rPr>
          <w:spacing w:val="-8"/>
          <w:sz w:val="20"/>
        </w:rPr>
        <w:t> </w:t>
      </w:r>
      <w:r>
        <w:rPr>
          <w:spacing w:val="-2"/>
          <w:sz w:val="20"/>
        </w:rPr>
        <w:t>голодным.</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Она</w:t>
      </w:r>
      <w:r>
        <w:rPr>
          <w:spacing w:val="-10"/>
          <w:sz w:val="20"/>
        </w:rPr>
        <w:t> </w:t>
      </w:r>
      <w:r>
        <w:rPr>
          <w:sz w:val="20"/>
        </w:rPr>
        <w:t>очень</w:t>
      </w:r>
      <w:r>
        <w:rPr>
          <w:spacing w:val="-10"/>
          <w:sz w:val="20"/>
        </w:rPr>
        <w:t> </w:t>
      </w:r>
      <w:r>
        <w:rPr>
          <w:sz w:val="20"/>
        </w:rPr>
        <w:t>сочувствующий</w:t>
      </w:r>
      <w:r>
        <w:rPr>
          <w:spacing w:val="-11"/>
          <w:sz w:val="20"/>
        </w:rPr>
        <w:t> </w:t>
      </w:r>
      <w:r>
        <w:rPr>
          <w:spacing w:val="-2"/>
          <w:sz w:val="20"/>
        </w:rPr>
        <w:t>человек.</w:t>
      </w:r>
    </w:p>
    <w:p>
      <w:pPr>
        <w:pStyle w:val="ListParagraph"/>
        <w:numPr>
          <w:ilvl w:val="0"/>
          <w:numId w:val="25"/>
        </w:numPr>
        <w:tabs>
          <w:tab w:pos="1807" w:val="left" w:leader="none"/>
        </w:tabs>
        <w:spacing w:line="240" w:lineRule="auto" w:before="14" w:after="0"/>
        <w:ind w:left="1806" w:right="0" w:hanging="286"/>
        <w:jc w:val="left"/>
        <w:rPr>
          <w:rFonts w:ascii="Symbol" w:hAnsi="Symbol"/>
          <w:sz w:val="20"/>
        </w:rPr>
      </w:pPr>
      <w:r>
        <w:rPr>
          <w:sz w:val="20"/>
        </w:rPr>
        <w:t>Из-за</w:t>
      </w:r>
      <w:r>
        <w:rPr>
          <w:spacing w:val="-10"/>
          <w:sz w:val="20"/>
        </w:rPr>
        <w:t> </w:t>
      </w:r>
      <w:r>
        <w:rPr>
          <w:sz w:val="20"/>
        </w:rPr>
        <w:t>желания</w:t>
      </w:r>
      <w:r>
        <w:rPr>
          <w:spacing w:val="-8"/>
          <w:sz w:val="20"/>
        </w:rPr>
        <w:t> </w:t>
      </w:r>
      <w:r>
        <w:rPr>
          <w:sz w:val="20"/>
        </w:rPr>
        <w:t>помочь</w:t>
      </w:r>
      <w:r>
        <w:rPr>
          <w:spacing w:val="-8"/>
          <w:sz w:val="20"/>
        </w:rPr>
        <w:t> </w:t>
      </w:r>
      <w:r>
        <w:rPr>
          <w:spacing w:val="-2"/>
          <w:sz w:val="20"/>
        </w:rPr>
        <w:t>выжить.</w:t>
      </w:r>
    </w:p>
    <w:p>
      <w:pPr>
        <w:pStyle w:val="Heading5"/>
        <w:spacing w:before="177"/>
        <w:ind w:left="813"/>
        <w:rPr>
          <w:i/>
        </w:rPr>
      </w:pPr>
      <w:r>
        <w:rPr>
          <w:i/>
        </w:rPr>
        <w:t>Ответ</w:t>
      </w:r>
      <w:r>
        <w:rPr>
          <w:i/>
          <w:spacing w:val="-8"/>
        </w:rPr>
        <w:t> </w:t>
      </w:r>
      <w:r>
        <w:rPr>
          <w:i/>
        </w:rPr>
        <w:t>принимается</w:t>
      </w:r>
      <w:r>
        <w:rPr>
          <w:i/>
          <w:spacing w:val="-8"/>
        </w:rPr>
        <w:t> </w:t>
      </w:r>
      <w:r>
        <w:rPr>
          <w:i/>
          <w:spacing w:val="-2"/>
        </w:rPr>
        <w:t>частично</w:t>
      </w:r>
    </w:p>
    <w:p>
      <w:pPr>
        <w:pStyle w:val="BodyText"/>
        <w:spacing w:line="256" w:lineRule="auto" w:before="181"/>
        <w:ind w:left="1521" w:right="112" w:hanging="708"/>
      </w:pPr>
      <w:r>
        <w:rPr/>
        <w:t>Код</w:t>
      </w:r>
      <w:r>
        <w:rPr>
          <w:spacing w:val="-3"/>
        </w:rPr>
        <w:t> </w:t>
      </w:r>
      <w:r>
        <w:rPr/>
        <w:t>1:</w:t>
      </w:r>
      <w:r>
        <w:rPr>
          <w:spacing w:val="-3"/>
        </w:rPr>
        <w:t> </w:t>
      </w:r>
      <w:r>
        <w:rPr>
          <w:u w:val="single"/>
        </w:rPr>
        <w:t>В</w:t>
      </w:r>
      <w:r>
        <w:rPr>
          <w:spacing w:val="-2"/>
          <w:u w:val="single"/>
        </w:rPr>
        <w:t> </w:t>
      </w:r>
      <w:r>
        <w:rPr>
          <w:u w:val="single"/>
        </w:rPr>
        <w:t>ответе</w:t>
      </w:r>
      <w:r>
        <w:rPr>
          <w:spacing w:val="-4"/>
          <w:u w:val="single"/>
        </w:rPr>
        <w:t> </w:t>
      </w:r>
      <w:r>
        <w:rPr>
          <w:u w:val="single"/>
        </w:rPr>
        <w:t>выражено</w:t>
      </w:r>
      <w:r>
        <w:rPr>
          <w:spacing w:val="-2"/>
          <w:u w:val="single"/>
        </w:rPr>
        <w:t> </w:t>
      </w:r>
      <w:r>
        <w:rPr>
          <w:u w:val="single"/>
        </w:rPr>
        <w:t>осознание</w:t>
      </w:r>
      <w:r>
        <w:rPr>
          <w:spacing w:val="-2"/>
          <w:u w:val="single"/>
        </w:rPr>
        <w:t> </w:t>
      </w:r>
      <w:r>
        <w:rPr>
          <w:u w:val="single"/>
        </w:rPr>
        <w:t>того,</w:t>
      </w:r>
      <w:r>
        <w:rPr>
          <w:spacing w:val="-3"/>
          <w:u w:val="single"/>
        </w:rPr>
        <w:t> </w:t>
      </w:r>
      <w:r>
        <w:rPr>
          <w:u w:val="single"/>
        </w:rPr>
        <w:t>что</w:t>
      </w:r>
      <w:r>
        <w:rPr>
          <w:spacing w:val="-6"/>
          <w:u w:val="single"/>
        </w:rPr>
        <w:t> </w:t>
      </w:r>
      <w:r>
        <w:rPr>
          <w:u w:val="single"/>
        </w:rPr>
        <w:t>рассказ</w:t>
      </w:r>
      <w:r>
        <w:rPr>
          <w:spacing w:val="-2"/>
          <w:u w:val="single"/>
        </w:rPr>
        <w:t> </w:t>
      </w:r>
      <w:r>
        <w:rPr>
          <w:u w:val="single"/>
        </w:rPr>
        <w:t>не</w:t>
      </w:r>
      <w:r>
        <w:rPr>
          <w:spacing w:val="-4"/>
          <w:u w:val="single"/>
        </w:rPr>
        <w:t> </w:t>
      </w:r>
      <w:r>
        <w:rPr>
          <w:u w:val="single"/>
        </w:rPr>
        <w:t>объясняет</w:t>
      </w:r>
      <w:r>
        <w:rPr>
          <w:spacing w:val="-4"/>
          <w:u w:val="single"/>
        </w:rPr>
        <w:t> </w:t>
      </w:r>
      <w:r>
        <w:rPr>
          <w:u w:val="single"/>
        </w:rPr>
        <w:t>мотивы</w:t>
      </w:r>
      <w:r>
        <w:rPr>
          <w:spacing w:val="-2"/>
          <w:u w:val="single"/>
        </w:rPr>
        <w:t> </w:t>
      </w:r>
      <w:r>
        <w:rPr>
          <w:u w:val="single"/>
        </w:rPr>
        <w:t>женщины</w:t>
      </w:r>
      <w:r>
        <w:rPr/>
        <w:t> </w:t>
      </w:r>
      <w:r>
        <w:rPr>
          <w:u w:val="single"/>
        </w:rPr>
        <w:t>открыто</w:t>
      </w:r>
      <w:r>
        <w:rPr/>
        <w:t> и/или то, что она совершила тот поступок неосознанно.</w:t>
      </w:r>
    </w:p>
    <w:p>
      <w:pPr>
        <w:pStyle w:val="ListParagraph"/>
        <w:numPr>
          <w:ilvl w:val="0"/>
          <w:numId w:val="25"/>
        </w:numPr>
        <w:tabs>
          <w:tab w:pos="1807" w:val="left" w:leader="none"/>
        </w:tabs>
        <w:spacing w:line="240" w:lineRule="auto" w:before="4" w:after="0"/>
        <w:ind w:left="1806" w:right="0" w:hanging="286"/>
        <w:jc w:val="left"/>
        <w:rPr>
          <w:rFonts w:ascii="Symbol" w:hAnsi="Symbol"/>
          <w:sz w:val="20"/>
        </w:rPr>
      </w:pPr>
      <w:r>
        <w:rPr>
          <w:sz w:val="20"/>
        </w:rPr>
        <w:t>Она</w:t>
      </w:r>
      <w:r>
        <w:rPr>
          <w:spacing w:val="-6"/>
          <w:sz w:val="20"/>
        </w:rPr>
        <w:t> </w:t>
      </w:r>
      <w:r>
        <w:rPr>
          <w:sz w:val="20"/>
        </w:rPr>
        <w:t>не</w:t>
      </w:r>
      <w:r>
        <w:rPr>
          <w:spacing w:val="-3"/>
          <w:sz w:val="20"/>
        </w:rPr>
        <w:t> </w:t>
      </w:r>
      <w:r>
        <w:rPr>
          <w:sz w:val="20"/>
        </w:rPr>
        <w:t>думала</w:t>
      </w:r>
      <w:r>
        <w:rPr>
          <w:spacing w:val="-5"/>
          <w:sz w:val="20"/>
        </w:rPr>
        <w:t> </w:t>
      </w:r>
      <w:r>
        <w:rPr>
          <w:sz w:val="20"/>
        </w:rPr>
        <w:t>о</w:t>
      </w:r>
      <w:r>
        <w:rPr>
          <w:spacing w:val="-4"/>
          <w:sz w:val="20"/>
        </w:rPr>
        <w:t> </w:t>
      </w:r>
      <w:r>
        <w:rPr>
          <w:sz w:val="20"/>
        </w:rPr>
        <w:t>том,</w:t>
      </w:r>
      <w:r>
        <w:rPr>
          <w:spacing w:val="-3"/>
          <w:sz w:val="20"/>
        </w:rPr>
        <w:t> </w:t>
      </w:r>
      <w:r>
        <w:rPr>
          <w:sz w:val="20"/>
        </w:rPr>
        <w:t>что</w:t>
      </w:r>
      <w:r>
        <w:rPr>
          <w:spacing w:val="-4"/>
          <w:sz w:val="20"/>
        </w:rPr>
        <w:t> </w:t>
      </w:r>
      <w:r>
        <w:rPr>
          <w:spacing w:val="-2"/>
          <w:sz w:val="20"/>
        </w:rPr>
        <w:t>делает.</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Сделала</w:t>
      </w:r>
      <w:r>
        <w:rPr>
          <w:spacing w:val="-7"/>
          <w:sz w:val="20"/>
        </w:rPr>
        <w:t> </w:t>
      </w:r>
      <w:r>
        <w:rPr>
          <w:sz w:val="20"/>
        </w:rPr>
        <w:t>это</w:t>
      </w:r>
      <w:r>
        <w:rPr>
          <w:spacing w:val="-7"/>
          <w:sz w:val="20"/>
        </w:rPr>
        <w:t> </w:t>
      </w:r>
      <w:r>
        <w:rPr>
          <w:sz w:val="20"/>
        </w:rPr>
        <w:t>по</w:t>
      </w:r>
      <w:r>
        <w:rPr>
          <w:spacing w:val="-7"/>
          <w:sz w:val="20"/>
        </w:rPr>
        <w:t> </w:t>
      </w:r>
      <w:r>
        <w:rPr>
          <w:sz w:val="20"/>
        </w:rPr>
        <w:t>собственному</w:t>
      </w:r>
      <w:r>
        <w:rPr>
          <w:spacing w:val="-8"/>
          <w:sz w:val="20"/>
        </w:rPr>
        <w:t> </w:t>
      </w:r>
      <w:r>
        <w:rPr>
          <w:spacing w:val="-2"/>
          <w:sz w:val="20"/>
        </w:rPr>
        <w:t>усмотрению.</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Все</w:t>
      </w:r>
      <w:r>
        <w:rPr>
          <w:spacing w:val="-8"/>
          <w:sz w:val="20"/>
        </w:rPr>
        <w:t> </w:t>
      </w:r>
      <w:r>
        <w:rPr>
          <w:sz w:val="20"/>
        </w:rPr>
        <w:t>произошло</w:t>
      </w:r>
      <w:r>
        <w:rPr>
          <w:spacing w:val="-8"/>
          <w:sz w:val="20"/>
        </w:rPr>
        <w:t> </w:t>
      </w:r>
      <w:r>
        <w:rPr>
          <w:spacing w:val="-2"/>
          <w:sz w:val="20"/>
        </w:rPr>
        <w:t>инстинктивно.</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Она</w:t>
      </w:r>
      <w:r>
        <w:rPr>
          <w:spacing w:val="-7"/>
          <w:sz w:val="20"/>
        </w:rPr>
        <w:t> </w:t>
      </w:r>
      <w:r>
        <w:rPr>
          <w:sz w:val="20"/>
        </w:rPr>
        <w:t>даже</w:t>
      </w:r>
      <w:r>
        <w:rPr>
          <w:spacing w:val="-4"/>
          <w:sz w:val="20"/>
        </w:rPr>
        <w:t> </w:t>
      </w:r>
      <w:r>
        <w:rPr>
          <w:sz w:val="20"/>
        </w:rPr>
        <w:t>не</w:t>
      </w:r>
      <w:r>
        <w:rPr>
          <w:spacing w:val="-6"/>
          <w:sz w:val="20"/>
        </w:rPr>
        <w:t> </w:t>
      </w:r>
      <w:r>
        <w:rPr>
          <w:spacing w:val="-2"/>
          <w:sz w:val="20"/>
        </w:rPr>
        <w:t>задумывалась.</w:t>
      </w:r>
    </w:p>
    <w:p>
      <w:pPr>
        <w:pStyle w:val="ListParagraph"/>
        <w:numPr>
          <w:ilvl w:val="0"/>
          <w:numId w:val="25"/>
        </w:numPr>
        <w:tabs>
          <w:tab w:pos="1807" w:val="left" w:leader="none"/>
        </w:tabs>
        <w:spacing w:line="240" w:lineRule="auto" w:before="14" w:after="0"/>
        <w:ind w:left="1806" w:right="0" w:hanging="286"/>
        <w:jc w:val="left"/>
        <w:rPr>
          <w:rFonts w:ascii="Symbol" w:hAnsi="Symbol"/>
          <w:sz w:val="20"/>
        </w:rPr>
      </w:pPr>
      <w:r>
        <w:rPr>
          <w:sz w:val="20"/>
        </w:rPr>
        <w:t>История</w:t>
      </w:r>
      <w:r>
        <w:rPr>
          <w:spacing w:val="-4"/>
          <w:sz w:val="20"/>
        </w:rPr>
        <w:t> </w:t>
      </w:r>
      <w:r>
        <w:rPr>
          <w:sz w:val="20"/>
        </w:rPr>
        <w:t>об</w:t>
      </w:r>
      <w:r>
        <w:rPr>
          <w:spacing w:val="-6"/>
          <w:sz w:val="20"/>
        </w:rPr>
        <w:t> </w:t>
      </w:r>
      <w:r>
        <w:rPr>
          <w:sz w:val="20"/>
        </w:rPr>
        <w:t>этом</w:t>
      </w:r>
      <w:r>
        <w:rPr>
          <w:spacing w:val="-3"/>
          <w:sz w:val="20"/>
        </w:rPr>
        <w:t> </w:t>
      </w:r>
      <w:r>
        <w:rPr>
          <w:spacing w:val="-2"/>
          <w:sz w:val="20"/>
        </w:rPr>
        <w:t>умалчивает.</w:t>
      </w:r>
    </w:p>
    <w:p>
      <w:pPr>
        <w:pStyle w:val="BodyText"/>
        <w:spacing w:line="259" w:lineRule="auto" w:before="180"/>
        <w:ind w:left="1516" w:right="143" w:hanging="704"/>
      </w:pPr>
      <w:r>
        <w:rPr/>
        <w:t>ИЛИ:</w:t>
      </w:r>
      <w:r>
        <w:rPr>
          <w:spacing w:val="80"/>
        </w:rPr>
        <w:t> </w:t>
      </w:r>
      <w:r>
        <w:rPr/>
        <w:t>Ответы, связанные</w:t>
      </w:r>
      <w:r>
        <w:rPr>
          <w:spacing w:val="-2"/>
        </w:rPr>
        <w:t> </w:t>
      </w:r>
      <w:r>
        <w:rPr>
          <w:u w:val="single"/>
        </w:rPr>
        <w:t>с</w:t>
      </w:r>
      <w:r>
        <w:rPr>
          <w:spacing w:val="-4"/>
          <w:u w:val="single"/>
        </w:rPr>
        <w:t> </w:t>
      </w:r>
      <w:r>
        <w:rPr>
          <w:u w:val="single"/>
        </w:rPr>
        <w:t>физической</w:t>
      </w:r>
      <w:r>
        <w:rPr>
          <w:spacing w:val="-3"/>
          <w:u w:val="single"/>
        </w:rPr>
        <w:t> </w:t>
      </w:r>
      <w:r>
        <w:rPr>
          <w:u w:val="single"/>
        </w:rPr>
        <w:t>потребностью</w:t>
      </w:r>
      <w:r>
        <w:rPr>
          <w:spacing w:val="-1"/>
          <w:u w:val="single"/>
        </w:rPr>
        <w:t> </w:t>
      </w:r>
      <w:r>
        <w:rPr>
          <w:u w:val="single"/>
        </w:rPr>
        <w:t>пантеры</w:t>
      </w:r>
      <w:r>
        <w:rPr>
          <w:spacing w:val="-4"/>
          <w:u w:val="single"/>
        </w:rPr>
        <w:t> </w:t>
      </w:r>
      <w:r>
        <w:rPr>
          <w:u w:val="single"/>
        </w:rPr>
        <w:t>в еде</w:t>
      </w:r>
      <w:r>
        <w:rPr>
          <w:spacing w:val="-2"/>
          <w:u w:val="single"/>
        </w:rPr>
        <w:t> </w:t>
      </w:r>
      <w:r>
        <w:rPr>
          <w:u w:val="single"/>
        </w:rPr>
        <w:t>или</w:t>
      </w:r>
      <w:r>
        <w:rPr>
          <w:spacing w:val="-4"/>
          <w:u w:val="single"/>
        </w:rPr>
        <w:t> </w:t>
      </w:r>
      <w:r>
        <w:rPr>
          <w:u w:val="single"/>
        </w:rPr>
        <w:t>помощи,</w:t>
      </w:r>
      <w:r>
        <w:rPr>
          <w:spacing w:val="-3"/>
          <w:u w:val="single"/>
        </w:rPr>
        <w:t> </w:t>
      </w:r>
      <w:r>
        <w:rPr>
          <w:u w:val="single"/>
        </w:rPr>
        <w:t>без</w:t>
      </w:r>
      <w:r>
        <w:rPr/>
        <w:t> </w:t>
      </w:r>
      <w:r>
        <w:rPr>
          <w:u w:val="single"/>
        </w:rPr>
        <w:t>упоминания мотивов женщины.</w:t>
      </w:r>
    </w:p>
    <w:p>
      <w:pPr>
        <w:pStyle w:val="ListParagraph"/>
        <w:numPr>
          <w:ilvl w:val="0"/>
          <w:numId w:val="25"/>
        </w:numPr>
        <w:tabs>
          <w:tab w:pos="1807" w:val="left" w:leader="none"/>
        </w:tabs>
        <w:spacing w:line="240" w:lineRule="auto" w:before="1" w:after="0"/>
        <w:ind w:left="1806" w:right="0" w:hanging="289"/>
        <w:jc w:val="left"/>
        <w:rPr>
          <w:rFonts w:ascii="Symbol" w:hAnsi="Symbol"/>
          <w:sz w:val="20"/>
        </w:rPr>
      </w:pPr>
      <w:r>
        <w:rPr>
          <w:sz w:val="20"/>
        </w:rPr>
        <w:t>Потому</w:t>
      </w:r>
      <w:r>
        <w:rPr>
          <w:spacing w:val="-9"/>
          <w:sz w:val="20"/>
        </w:rPr>
        <w:t> </w:t>
      </w:r>
      <w:r>
        <w:rPr>
          <w:sz w:val="20"/>
        </w:rPr>
        <w:t>что</w:t>
      </w:r>
      <w:r>
        <w:rPr>
          <w:spacing w:val="-6"/>
          <w:sz w:val="20"/>
        </w:rPr>
        <w:t> </w:t>
      </w:r>
      <w:r>
        <w:rPr>
          <w:sz w:val="20"/>
        </w:rPr>
        <w:t>пантера</w:t>
      </w:r>
      <w:r>
        <w:rPr>
          <w:spacing w:val="-6"/>
          <w:sz w:val="20"/>
        </w:rPr>
        <w:t> </w:t>
      </w:r>
      <w:r>
        <w:rPr>
          <w:sz w:val="20"/>
        </w:rPr>
        <w:t>была</w:t>
      </w:r>
      <w:r>
        <w:rPr>
          <w:spacing w:val="-2"/>
          <w:sz w:val="20"/>
        </w:rPr>
        <w:t> голодна.</w:t>
      </w:r>
    </w:p>
    <w:p>
      <w:pPr>
        <w:pStyle w:val="ListParagraph"/>
        <w:numPr>
          <w:ilvl w:val="0"/>
          <w:numId w:val="25"/>
        </w:numPr>
        <w:tabs>
          <w:tab w:pos="1807" w:val="left" w:leader="none"/>
        </w:tabs>
        <w:spacing w:line="240" w:lineRule="auto" w:before="14" w:after="0"/>
        <w:ind w:left="1806" w:right="0" w:hanging="289"/>
        <w:jc w:val="left"/>
        <w:rPr>
          <w:rFonts w:ascii="Symbol" w:hAnsi="Symbol"/>
          <w:sz w:val="20"/>
        </w:rPr>
      </w:pPr>
      <w:r>
        <w:rPr>
          <w:sz w:val="20"/>
        </w:rPr>
        <w:t>Так</w:t>
      </w:r>
      <w:r>
        <w:rPr>
          <w:spacing w:val="-8"/>
          <w:sz w:val="20"/>
        </w:rPr>
        <w:t> </w:t>
      </w:r>
      <w:r>
        <w:rPr>
          <w:sz w:val="20"/>
        </w:rPr>
        <w:t>как</w:t>
      </w:r>
      <w:r>
        <w:rPr>
          <w:spacing w:val="-7"/>
          <w:sz w:val="20"/>
        </w:rPr>
        <w:t> </w:t>
      </w:r>
      <w:r>
        <w:rPr>
          <w:sz w:val="20"/>
        </w:rPr>
        <w:t>животное</w:t>
      </w:r>
      <w:r>
        <w:rPr>
          <w:spacing w:val="-5"/>
          <w:sz w:val="20"/>
        </w:rPr>
        <w:t> </w:t>
      </w:r>
      <w:r>
        <w:rPr>
          <w:spacing w:val="-2"/>
          <w:sz w:val="20"/>
        </w:rPr>
        <w:t>рычало.</w:t>
      </w:r>
    </w:p>
    <w:p>
      <w:pPr>
        <w:pStyle w:val="Heading5"/>
        <w:spacing w:before="177"/>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82"/>
        <w:ind w:left="813"/>
      </w:pPr>
      <w:r>
        <w:rPr/>
        <w:t>Код</w:t>
      </w:r>
      <w:r>
        <w:rPr>
          <w:spacing w:val="-4"/>
        </w:rPr>
        <w:t> </w:t>
      </w:r>
      <w:r>
        <w:rPr/>
        <w:t>0:</w:t>
      </w:r>
      <w:r>
        <w:rPr>
          <w:spacing w:val="-4"/>
        </w:rPr>
        <w:t> </w:t>
      </w:r>
      <w:r>
        <w:rPr/>
        <w:t>Ответ</w:t>
      </w:r>
      <w:r>
        <w:rPr>
          <w:spacing w:val="-4"/>
        </w:rPr>
        <w:t> </w:t>
      </w:r>
      <w:r>
        <w:rPr>
          <w:u w:val="single"/>
        </w:rPr>
        <w:t>неполный</w:t>
      </w:r>
      <w:r>
        <w:rPr>
          <w:spacing w:val="-5"/>
          <w:u w:val="single"/>
        </w:rPr>
        <w:t> </w:t>
      </w:r>
      <w:r>
        <w:rPr>
          <w:u w:val="single"/>
        </w:rPr>
        <w:t>или</w:t>
      </w:r>
      <w:r>
        <w:rPr>
          <w:spacing w:val="-3"/>
          <w:u w:val="single"/>
        </w:rPr>
        <w:t> </w:t>
      </w:r>
      <w:r>
        <w:rPr>
          <w:spacing w:val="-2"/>
          <w:u w:val="single"/>
        </w:rPr>
        <w:t>расплывчатый</w:t>
      </w:r>
      <w:r>
        <w:rPr>
          <w:spacing w:val="-2"/>
        </w:rPr>
        <w:t>.</w:t>
      </w:r>
    </w:p>
    <w:p>
      <w:pPr>
        <w:pStyle w:val="BodyText"/>
        <w:spacing w:line="259" w:lineRule="auto" w:before="179"/>
        <w:ind w:left="1521" w:hanging="708"/>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 Может присутствовать описание мотивов женщины в рамках самозащиты или страха.</w:t>
      </w:r>
    </w:p>
    <w:p>
      <w:pPr>
        <w:pStyle w:val="ListParagraph"/>
        <w:numPr>
          <w:ilvl w:val="0"/>
          <w:numId w:val="25"/>
        </w:numPr>
        <w:tabs>
          <w:tab w:pos="1807" w:val="left" w:leader="none"/>
        </w:tabs>
        <w:spacing w:line="244" w:lineRule="exact" w:before="0" w:after="0"/>
        <w:ind w:left="1806" w:right="0" w:hanging="286"/>
        <w:jc w:val="left"/>
        <w:rPr>
          <w:rFonts w:ascii="Symbol" w:hAnsi="Symbol"/>
          <w:sz w:val="20"/>
        </w:rPr>
      </w:pPr>
      <w:r>
        <w:rPr>
          <w:sz w:val="20"/>
        </w:rPr>
        <w:t>Она</w:t>
      </w:r>
      <w:r>
        <w:rPr>
          <w:spacing w:val="-7"/>
          <w:sz w:val="20"/>
        </w:rPr>
        <w:t> </w:t>
      </w:r>
      <w:r>
        <w:rPr>
          <w:sz w:val="20"/>
        </w:rPr>
        <w:t>думала,</w:t>
      </w:r>
      <w:r>
        <w:rPr>
          <w:spacing w:val="-4"/>
          <w:sz w:val="20"/>
        </w:rPr>
        <w:t> </w:t>
      </w:r>
      <w:r>
        <w:rPr>
          <w:sz w:val="20"/>
        </w:rPr>
        <w:t>что</w:t>
      </w:r>
      <w:r>
        <w:rPr>
          <w:spacing w:val="-5"/>
          <w:sz w:val="20"/>
        </w:rPr>
        <w:t> </w:t>
      </w:r>
      <w:r>
        <w:rPr>
          <w:sz w:val="20"/>
        </w:rPr>
        <w:t>пантера</w:t>
      </w:r>
      <w:r>
        <w:rPr>
          <w:spacing w:val="-3"/>
          <w:sz w:val="20"/>
        </w:rPr>
        <w:t> </w:t>
      </w:r>
      <w:r>
        <w:rPr>
          <w:sz w:val="20"/>
        </w:rPr>
        <w:t>уйдет,</w:t>
      </w:r>
      <w:r>
        <w:rPr>
          <w:spacing w:val="-6"/>
          <w:sz w:val="20"/>
        </w:rPr>
        <w:t> </w:t>
      </w:r>
      <w:r>
        <w:rPr>
          <w:sz w:val="20"/>
        </w:rPr>
        <w:t>если</w:t>
      </w:r>
      <w:r>
        <w:rPr>
          <w:spacing w:val="-7"/>
          <w:sz w:val="20"/>
        </w:rPr>
        <w:t> </w:t>
      </w:r>
      <w:r>
        <w:rPr>
          <w:sz w:val="20"/>
        </w:rPr>
        <w:t>ее</w:t>
      </w:r>
      <w:r>
        <w:rPr>
          <w:spacing w:val="-6"/>
          <w:sz w:val="20"/>
        </w:rPr>
        <w:t> </w:t>
      </w:r>
      <w:r>
        <w:rPr>
          <w:spacing w:val="-2"/>
          <w:sz w:val="20"/>
        </w:rPr>
        <w:t>покормить.</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Потому</w:t>
      </w:r>
      <w:r>
        <w:rPr>
          <w:spacing w:val="-9"/>
          <w:sz w:val="20"/>
        </w:rPr>
        <w:t> </w:t>
      </w:r>
      <w:r>
        <w:rPr>
          <w:sz w:val="20"/>
        </w:rPr>
        <w:t>что</w:t>
      </w:r>
      <w:r>
        <w:rPr>
          <w:spacing w:val="-7"/>
          <w:sz w:val="20"/>
        </w:rPr>
        <w:t> </w:t>
      </w:r>
      <w:r>
        <w:rPr>
          <w:sz w:val="20"/>
        </w:rPr>
        <w:t>женщина</w:t>
      </w:r>
      <w:r>
        <w:rPr>
          <w:spacing w:val="-6"/>
          <w:sz w:val="20"/>
        </w:rPr>
        <w:t> </w:t>
      </w:r>
      <w:r>
        <w:rPr>
          <w:spacing w:val="-2"/>
          <w:sz w:val="20"/>
        </w:rPr>
        <w:t>боялась.</w:t>
      </w:r>
    </w:p>
    <w:p>
      <w:pPr>
        <w:pStyle w:val="ListParagraph"/>
        <w:numPr>
          <w:ilvl w:val="0"/>
          <w:numId w:val="25"/>
        </w:numPr>
        <w:tabs>
          <w:tab w:pos="1807" w:val="left" w:leader="none"/>
        </w:tabs>
        <w:spacing w:line="240" w:lineRule="auto" w:before="15" w:after="0"/>
        <w:ind w:left="1806" w:right="0" w:hanging="286"/>
        <w:jc w:val="left"/>
        <w:rPr>
          <w:rFonts w:ascii="Symbol" w:hAnsi="Symbol"/>
          <w:sz w:val="20"/>
        </w:rPr>
      </w:pPr>
      <w:r>
        <w:rPr>
          <w:sz w:val="20"/>
        </w:rPr>
        <w:t>Она</w:t>
      </w:r>
      <w:r>
        <w:rPr>
          <w:spacing w:val="-9"/>
          <w:sz w:val="20"/>
        </w:rPr>
        <w:t> </w:t>
      </w:r>
      <w:r>
        <w:rPr>
          <w:sz w:val="20"/>
        </w:rPr>
        <w:t>хотела</w:t>
      </w:r>
      <w:r>
        <w:rPr>
          <w:spacing w:val="-8"/>
          <w:sz w:val="20"/>
        </w:rPr>
        <w:t> </w:t>
      </w:r>
      <w:r>
        <w:rPr>
          <w:sz w:val="20"/>
        </w:rPr>
        <w:t>сделать</w:t>
      </w:r>
      <w:r>
        <w:rPr>
          <w:spacing w:val="-8"/>
          <w:sz w:val="20"/>
        </w:rPr>
        <w:t> </w:t>
      </w:r>
      <w:r>
        <w:rPr>
          <w:sz w:val="20"/>
        </w:rPr>
        <w:t>ее</w:t>
      </w:r>
      <w:r>
        <w:rPr>
          <w:spacing w:val="-9"/>
          <w:sz w:val="20"/>
        </w:rPr>
        <w:t> </w:t>
      </w:r>
      <w:r>
        <w:rPr>
          <w:sz w:val="20"/>
        </w:rPr>
        <w:t>своим</w:t>
      </w:r>
      <w:r>
        <w:rPr>
          <w:spacing w:val="-7"/>
          <w:sz w:val="20"/>
        </w:rPr>
        <w:t> </w:t>
      </w:r>
      <w:r>
        <w:rPr>
          <w:sz w:val="20"/>
        </w:rPr>
        <w:t>домашним</w:t>
      </w:r>
      <w:r>
        <w:rPr>
          <w:spacing w:val="-8"/>
          <w:sz w:val="20"/>
        </w:rPr>
        <w:t> </w:t>
      </w:r>
      <w:r>
        <w:rPr>
          <w:sz w:val="20"/>
        </w:rPr>
        <w:t>питомцем.</w:t>
      </w:r>
      <w:r>
        <w:rPr>
          <w:spacing w:val="46"/>
          <w:sz w:val="20"/>
        </w:rPr>
        <w:t> </w:t>
      </w:r>
      <w:r>
        <w:rPr>
          <w:i/>
          <w:sz w:val="20"/>
        </w:rPr>
        <w:t>[Недостоверный</w:t>
      </w:r>
      <w:r>
        <w:rPr>
          <w:i/>
          <w:spacing w:val="-9"/>
          <w:sz w:val="20"/>
        </w:rPr>
        <w:t> </w:t>
      </w:r>
      <w:r>
        <w:rPr>
          <w:i/>
          <w:spacing w:val="-2"/>
          <w:sz w:val="20"/>
        </w:rPr>
        <w:t>ответ]</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Чтоб</w:t>
      </w:r>
      <w:r>
        <w:rPr>
          <w:spacing w:val="-9"/>
          <w:sz w:val="20"/>
        </w:rPr>
        <w:t> </w:t>
      </w:r>
      <w:r>
        <w:rPr>
          <w:sz w:val="20"/>
        </w:rPr>
        <w:t>подружиться</w:t>
      </w:r>
      <w:r>
        <w:rPr>
          <w:spacing w:val="-8"/>
          <w:sz w:val="20"/>
        </w:rPr>
        <w:t> </w:t>
      </w:r>
      <w:r>
        <w:rPr>
          <w:sz w:val="20"/>
        </w:rPr>
        <w:t>с</w:t>
      </w:r>
      <w:r>
        <w:rPr>
          <w:spacing w:val="-8"/>
          <w:sz w:val="20"/>
        </w:rPr>
        <w:t> </w:t>
      </w:r>
      <w:r>
        <w:rPr>
          <w:sz w:val="20"/>
        </w:rPr>
        <w:t>ней.</w:t>
      </w:r>
      <w:r>
        <w:rPr>
          <w:spacing w:val="-8"/>
          <w:sz w:val="20"/>
        </w:rPr>
        <w:t> </w:t>
      </w:r>
      <w:r>
        <w:rPr>
          <w:i/>
          <w:sz w:val="20"/>
        </w:rPr>
        <w:t>[Недостоверный</w:t>
      </w:r>
      <w:r>
        <w:rPr>
          <w:i/>
          <w:spacing w:val="-7"/>
          <w:sz w:val="20"/>
        </w:rPr>
        <w:t> </w:t>
      </w:r>
      <w:r>
        <w:rPr>
          <w:i/>
          <w:spacing w:val="-2"/>
          <w:sz w:val="20"/>
        </w:rPr>
        <w:t>ответ]</w:t>
      </w:r>
    </w:p>
    <w:p>
      <w:pPr>
        <w:pStyle w:val="ListParagraph"/>
        <w:numPr>
          <w:ilvl w:val="0"/>
          <w:numId w:val="25"/>
        </w:numPr>
        <w:tabs>
          <w:tab w:pos="1807" w:val="left" w:leader="none"/>
        </w:tabs>
        <w:spacing w:line="240" w:lineRule="auto" w:before="14" w:after="0"/>
        <w:ind w:left="1806" w:right="0" w:hanging="286"/>
        <w:jc w:val="left"/>
        <w:rPr>
          <w:rFonts w:ascii="Symbol" w:hAnsi="Symbol"/>
          <w:sz w:val="20"/>
        </w:rPr>
      </w:pPr>
      <w:r>
        <w:rPr>
          <w:sz w:val="20"/>
        </w:rPr>
        <w:t>Потому</w:t>
      </w:r>
      <w:r>
        <w:rPr>
          <w:spacing w:val="-10"/>
          <w:sz w:val="20"/>
        </w:rPr>
        <w:t> </w:t>
      </w:r>
      <w:r>
        <w:rPr>
          <w:sz w:val="20"/>
        </w:rPr>
        <w:t>что</w:t>
      </w:r>
      <w:r>
        <w:rPr>
          <w:spacing w:val="-7"/>
          <w:sz w:val="20"/>
        </w:rPr>
        <w:t> </w:t>
      </w:r>
      <w:r>
        <w:rPr>
          <w:sz w:val="20"/>
        </w:rPr>
        <w:t>она</w:t>
      </w:r>
      <w:r>
        <w:rPr>
          <w:spacing w:val="-7"/>
          <w:sz w:val="20"/>
        </w:rPr>
        <w:t> </w:t>
      </w:r>
      <w:r>
        <w:rPr>
          <w:sz w:val="20"/>
        </w:rPr>
        <w:t>любила</w:t>
      </w:r>
      <w:r>
        <w:rPr>
          <w:spacing w:val="-5"/>
          <w:sz w:val="20"/>
        </w:rPr>
        <w:t> </w:t>
      </w:r>
      <w:r>
        <w:rPr>
          <w:sz w:val="20"/>
        </w:rPr>
        <w:t>ее.</w:t>
      </w:r>
      <w:r>
        <w:rPr>
          <w:spacing w:val="-5"/>
          <w:sz w:val="20"/>
        </w:rPr>
        <w:t> </w:t>
      </w:r>
      <w:r>
        <w:rPr>
          <w:i/>
          <w:sz w:val="20"/>
        </w:rPr>
        <w:t>[Расплывчатый</w:t>
      </w:r>
      <w:r>
        <w:rPr>
          <w:i/>
          <w:spacing w:val="-7"/>
          <w:sz w:val="20"/>
        </w:rPr>
        <w:t> </w:t>
      </w:r>
      <w:r>
        <w:rPr>
          <w:i/>
          <w:spacing w:val="-2"/>
          <w:sz w:val="20"/>
        </w:rPr>
        <w:t>ответ]</w:t>
      </w:r>
    </w:p>
    <w:p>
      <w:pPr>
        <w:pStyle w:val="BodyText"/>
        <w:spacing w:before="182"/>
        <w:ind w:left="81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ind w:left="813"/>
      </w:pPr>
      <w:r>
        <w:rPr/>
        <w:t>Вопрос</w:t>
      </w:r>
      <w:r>
        <w:rPr>
          <w:spacing w:val="-2"/>
        </w:rPr>
        <w:t> </w:t>
      </w:r>
      <w:r>
        <w:rPr/>
        <w:t>9:</w:t>
      </w:r>
      <w:r>
        <w:rPr>
          <w:spacing w:val="-2"/>
        </w:rPr>
        <w:t> ПОДАРОК</w:t>
      </w:r>
    </w:p>
    <w:p>
      <w:pPr>
        <w:pStyle w:val="BodyText"/>
        <w:spacing w:before="181"/>
        <w:ind w:left="813"/>
      </w:pPr>
      <w:r>
        <w:rPr/>
        <w:t>Ниже</w:t>
      </w:r>
      <w:r>
        <w:rPr>
          <w:spacing w:val="-10"/>
        </w:rPr>
        <w:t> </w:t>
      </w:r>
      <w:r>
        <w:rPr/>
        <w:t>продемонстрирован</w:t>
      </w:r>
      <w:r>
        <w:rPr>
          <w:spacing w:val="-6"/>
        </w:rPr>
        <w:t> </w:t>
      </w:r>
      <w:r>
        <w:rPr/>
        <w:t>диалог</w:t>
      </w:r>
      <w:r>
        <w:rPr>
          <w:spacing w:val="-9"/>
        </w:rPr>
        <w:t> </w:t>
      </w:r>
      <w:r>
        <w:rPr/>
        <w:t>людей,</w:t>
      </w:r>
      <w:r>
        <w:rPr>
          <w:spacing w:val="-8"/>
        </w:rPr>
        <w:t> </w:t>
      </w:r>
      <w:r>
        <w:rPr/>
        <w:t>который</w:t>
      </w:r>
      <w:r>
        <w:rPr>
          <w:spacing w:val="-8"/>
        </w:rPr>
        <w:t> </w:t>
      </w:r>
      <w:r>
        <w:rPr/>
        <w:t>прочитали</w:t>
      </w:r>
      <w:r>
        <w:rPr>
          <w:spacing w:val="-10"/>
        </w:rPr>
        <w:t> </w:t>
      </w:r>
      <w:r>
        <w:rPr/>
        <w:t>рассказ</w:t>
      </w:r>
      <w:r>
        <w:rPr>
          <w:spacing w:val="-7"/>
        </w:rPr>
        <w:t> </w:t>
      </w:r>
      <w:r>
        <w:rPr>
          <w:spacing w:val="-2"/>
        </w:rPr>
        <w:t>«Подарок».</w:t>
      </w:r>
    </w:p>
    <w:p>
      <w:pPr>
        <w:spacing w:after="0"/>
        <w:sectPr>
          <w:pgSz w:w="11910" w:h="16840"/>
          <w:pgMar w:header="0" w:footer="1194" w:top="860" w:bottom="1380" w:left="320" w:right="1020"/>
        </w:sectPr>
      </w:pPr>
    </w:p>
    <w:p>
      <w:pPr>
        <w:pStyle w:val="BodyText"/>
        <w:ind w:left="2149"/>
        <w:rPr>
          <w:sz w:val="20"/>
        </w:rPr>
      </w:pPr>
      <w:r>
        <w:rPr>
          <w:sz w:val="20"/>
        </w:rPr>
        <w:drawing>
          <wp:inline distT="0" distB="0" distL="0" distR="0">
            <wp:extent cx="4457797" cy="2628900"/>
            <wp:effectExtent l="0" t="0" r="0" b="0"/>
            <wp:docPr id="21" name="image13.jpeg" descr="C:\Users\РИКЗ\Desktop\1.png"/>
            <wp:cNvGraphicFramePr>
              <a:graphicFrameLocks noChangeAspect="1"/>
            </wp:cNvGraphicFramePr>
            <a:graphic>
              <a:graphicData uri="http://schemas.openxmlformats.org/drawingml/2006/picture">
                <pic:pic>
                  <pic:nvPicPr>
                    <pic:cNvPr id="22" name="image13.jpeg"/>
                    <pic:cNvPicPr/>
                  </pic:nvPicPr>
                  <pic:blipFill>
                    <a:blip r:embed="rId20" cstate="print"/>
                    <a:stretch>
                      <a:fillRect/>
                    </a:stretch>
                  </pic:blipFill>
                  <pic:spPr>
                    <a:xfrm>
                      <a:off x="0" y="0"/>
                      <a:ext cx="4457797" cy="2628900"/>
                    </a:xfrm>
                    <a:prstGeom prst="rect">
                      <a:avLst/>
                    </a:prstGeom>
                  </pic:spPr>
                </pic:pic>
              </a:graphicData>
            </a:graphic>
          </wp:inline>
        </w:drawing>
      </w:r>
      <w:r>
        <w:rPr>
          <w:sz w:val="20"/>
        </w:rPr>
      </w:r>
    </w:p>
    <w:p>
      <w:pPr>
        <w:pStyle w:val="BodyText"/>
        <w:spacing w:before="9"/>
        <w:rPr>
          <w:sz w:val="9"/>
        </w:rPr>
      </w:pPr>
    </w:p>
    <w:p>
      <w:pPr>
        <w:pStyle w:val="BodyText"/>
        <w:spacing w:line="259" w:lineRule="auto" w:before="94"/>
        <w:ind w:left="813"/>
      </w:pPr>
      <w:r>
        <w:rPr/>
        <w:t>Приведите</w:t>
      </w:r>
      <w:r>
        <w:rPr>
          <w:spacing w:val="-3"/>
        </w:rPr>
        <w:t> </w:t>
      </w:r>
      <w:r>
        <w:rPr/>
        <w:t>аргументы</w:t>
      </w:r>
      <w:r>
        <w:rPr>
          <w:spacing w:val="-3"/>
        </w:rPr>
        <w:t> </w:t>
      </w:r>
      <w:r>
        <w:rPr/>
        <w:t>из</w:t>
      </w:r>
      <w:r>
        <w:rPr>
          <w:spacing w:val="-3"/>
        </w:rPr>
        <w:t> </w:t>
      </w:r>
      <w:r>
        <w:rPr/>
        <w:t>рассказа,</w:t>
      </w:r>
      <w:r>
        <w:rPr>
          <w:spacing w:val="-4"/>
        </w:rPr>
        <w:t> </w:t>
      </w:r>
      <w:r>
        <w:rPr/>
        <w:t>которые</w:t>
      </w:r>
      <w:r>
        <w:rPr>
          <w:spacing w:val="-5"/>
        </w:rPr>
        <w:t> </w:t>
      </w:r>
      <w:r>
        <w:rPr/>
        <w:t>подтверждают</w:t>
      </w:r>
      <w:r>
        <w:rPr>
          <w:spacing w:val="-5"/>
        </w:rPr>
        <w:t> </w:t>
      </w:r>
      <w:r>
        <w:rPr/>
        <w:t>как</w:t>
      </w:r>
      <w:r>
        <w:rPr>
          <w:spacing w:val="-3"/>
        </w:rPr>
        <w:t> </w:t>
      </w:r>
      <w:r>
        <w:rPr/>
        <w:t>точку</w:t>
      </w:r>
      <w:r>
        <w:rPr>
          <w:spacing w:val="-5"/>
        </w:rPr>
        <w:t> </w:t>
      </w:r>
      <w:r>
        <w:rPr/>
        <w:t>зрения</w:t>
      </w:r>
      <w:r>
        <w:rPr>
          <w:spacing w:val="-3"/>
        </w:rPr>
        <w:t> </w:t>
      </w:r>
      <w:r>
        <w:rPr/>
        <w:t>первого говорящего, так и точку зрения второго.</w:t>
      </w:r>
    </w:p>
    <w:p>
      <w:pPr>
        <w:pStyle w:val="BodyText"/>
        <w:spacing w:before="160"/>
        <w:ind w:left="813"/>
      </w:pPr>
      <w:r>
        <w:rPr/>
        <w:t>Говорящий</w:t>
      </w:r>
      <w:r>
        <w:rPr>
          <w:spacing w:val="-5"/>
        </w:rPr>
        <w:t> </w:t>
      </w:r>
      <w:r>
        <w:rPr/>
        <w:t>1</w:t>
      </w:r>
      <w:r>
        <w:rPr>
          <w:spacing w:val="-4"/>
        </w:rPr>
        <w:t> </w:t>
      </w:r>
      <w:r>
        <w:rPr>
          <w:spacing w:val="-2"/>
        </w:rPr>
        <w:t>..................................................................................................................................</w:t>
      </w:r>
    </w:p>
    <w:p>
      <w:pPr>
        <w:spacing w:before="181"/>
        <w:ind w:left="813" w:right="0" w:firstLine="0"/>
        <w:jc w:val="left"/>
        <w:rPr>
          <w:sz w:val="22"/>
        </w:rPr>
      </w:pPr>
      <w:r>
        <w:rPr>
          <w:spacing w:val="-2"/>
          <w:sz w:val="22"/>
        </w:rPr>
        <w:t>.........................................................................................................................................................</w:t>
      </w:r>
    </w:p>
    <w:p>
      <w:pPr>
        <w:pStyle w:val="BodyText"/>
        <w:spacing w:before="179"/>
        <w:ind w:left="813"/>
      </w:pPr>
      <w:r>
        <w:rPr/>
        <w:t>Говорящий</w:t>
      </w:r>
      <w:r>
        <w:rPr>
          <w:spacing w:val="-5"/>
        </w:rPr>
        <w:t> </w:t>
      </w:r>
      <w:r>
        <w:rPr/>
        <w:t>2</w:t>
      </w:r>
      <w:r>
        <w:rPr>
          <w:spacing w:val="-4"/>
        </w:rPr>
        <w:t> </w:t>
      </w:r>
      <w:r>
        <w:rPr>
          <w:spacing w:val="-2"/>
        </w:rPr>
        <w:t>..................................................................................................................................</w:t>
      </w:r>
    </w:p>
    <w:p>
      <w:pPr>
        <w:spacing w:before="179"/>
        <w:ind w:left="813" w:right="0" w:firstLine="0"/>
        <w:jc w:val="left"/>
        <w:rPr>
          <w:sz w:val="22"/>
        </w:rPr>
      </w:pPr>
      <w:r>
        <w:rPr>
          <w:spacing w:val="-2"/>
          <w:sz w:val="22"/>
        </w:rPr>
        <w:t>.........................................................................................................................................................</w:t>
      </w:r>
    </w:p>
    <w:p>
      <w:pPr>
        <w:pStyle w:val="Heading3"/>
        <w:ind w:left="813"/>
      </w:pPr>
      <w:r>
        <w:rPr/>
        <w:t>ПОДАРОК:</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9</w:t>
      </w:r>
    </w:p>
    <w:p>
      <w:pPr>
        <w:pStyle w:val="BodyText"/>
        <w:spacing w:line="259" w:lineRule="auto" w:before="182"/>
        <w:ind w:left="2798" w:hanging="1985"/>
      </w:pPr>
      <w:r>
        <w:rPr/>
        <w:t>ЦЕЛЬ</w:t>
      </w:r>
      <w:r>
        <w:rPr>
          <w:spacing w:val="-4"/>
        </w:rPr>
        <w:t> </w:t>
      </w:r>
      <w:r>
        <w:rPr/>
        <w:t>ВОПРОСА:</w:t>
      </w:r>
      <w:r>
        <w:rPr>
          <w:spacing w:val="-3"/>
        </w:rPr>
        <w:t> </w:t>
      </w:r>
      <w:r>
        <w:rPr/>
        <w:t>Анализ</w:t>
      </w:r>
      <w:r>
        <w:rPr>
          <w:spacing w:val="-4"/>
        </w:rPr>
        <w:t> </w:t>
      </w:r>
      <w:r>
        <w:rPr/>
        <w:t>содержания</w:t>
      </w:r>
      <w:r>
        <w:rPr>
          <w:spacing w:val="-5"/>
        </w:rPr>
        <w:t> </w:t>
      </w:r>
      <w:r>
        <w:rPr/>
        <w:t>текста:</w:t>
      </w:r>
      <w:r>
        <w:rPr>
          <w:spacing w:val="-6"/>
        </w:rPr>
        <w:t> </w:t>
      </w:r>
      <w:r>
        <w:rPr/>
        <w:t>использование</w:t>
      </w:r>
      <w:r>
        <w:rPr>
          <w:spacing w:val="-4"/>
        </w:rPr>
        <w:t> </w:t>
      </w:r>
      <w:r>
        <w:rPr/>
        <w:t>подходящей</w:t>
      </w:r>
      <w:r>
        <w:rPr>
          <w:spacing w:val="-5"/>
        </w:rPr>
        <w:t> </w:t>
      </w:r>
      <w:r>
        <w:rPr/>
        <w:t>информации</w:t>
      </w:r>
      <w:r>
        <w:rPr>
          <w:spacing w:val="-4"/>
        </w:rPr>
        <w:t> </w:t>
      </w:r>
      <w:r>
        <w:rPr/>
        <w:t>из текста для обоснования точки зрения</w:t>
      </w:r>
    </w:p>
    <w:p>
      <w:pPr>
        <w:spacing w:before="156"/>
        <w:ind w:left="813" w:right="0" w:firstLine="0"/>
        <w:jc w:val="left"/>
        <w:rPr>
          <w:sz w:val="22"/>
        </w:rPr>
      </w:pPr>
      <w:r>
        <w:rPr>
          <w:b/>
          <w:sz w:val="22"/>
        </w:rPr>
        <w:t>ПОДАРОК:</w:t>
      </w:r>
      <w:r>
        <w:rPr>
          <w:b/>
          <w:spacing w:val="-6"/>
          <w:sz w:val="22"/>
        </w:rPr>
        <w:t> </w:t>
      </w:r>
      <w:r>
        <w:rPr>
          <w:b/>
          <w:sz w:val="22"/>
        </w:rPr>
        <w:t>ОЦЕНКА</w:t>
      </w:r>
      <w:r>
        <w:rPr>
          <w:b/>
          <w:spacing w:val="-9"/>
          <w:sz w:val="22"/>
        </w:rPr>
        <w:t> </w:t>
      </w:r>
      <w:r>
        <w:rPr>
          <w:b/>
          <w:sz w:val="22"/>
        </w:rPr>
        <w:t>ОТВЕТА</w:t>
      </w:r>
      <w:r>
        <w:rPr>
          <w:b/>
          <w:spacing w:val="-7"/>
          <w:sz w:val="22"/>
        </w:rPr>
        <w:t> </w:t>
      </w:r>
      <w:r>
        <w:rPr>
          <w:b/>
          <w:sz w:val="22"/>
        </w:rPr>
        <w:t>НА</w:t>
      </w:r>
      <w:r>
        <w:rPr>
          <w:b/>
          <w:spacing w:val="-7"/>
          <w:sz w:val="22"/>
        </w:rPr>
        <w:t> </w:t>
      </w:r>
      <w:r>
        <w:rPr>
          <w:b/>
          <w:sz w:val="22"/>
        </w:rPr>
        <w:t>ВОПРОС</w:t>
      </w:r>
      <w:r>
        <w:rPr>
          <w:b/>
          <w:spacing w:val="-2"/>
          <w:sz w:val="22"/>
        </w:rPr>
        <w:t> </w:t>
      </w:r>
      <w:r>
        <w:rPr>
          <w:b/>
          <w:sz w:val="22"/>
        </w:rPr>
        <w:t>9А</w:t>
      </w:r>
      <w:r>
        <w:rPr>
          <w:b/>
          <w:spacing w:val="-7"/>
          <w:sz w:val="22"/>
        </w:rPr>
        <w:t> </w:t>
      </w:r>
      <w:r>
        <w:rPr>
          <w:sz w:val="22"/>
        </w:rPr>
        <w:t>(Говорящий</w:t>
      </w:r>
      <w:r>
        <w:rPr>
          <w:spacing w:val="-3"/>
          <w:sz w:val="22"/>
        </w:rPr>
        <w:t> </w:t>
      </w:r>
      <w:r>
        <w:rPr>
          <w:sz w:val="22"/>
        </w:rPr>
        <w:t>1</w:t>
      </w:r>
      <w:r>
        <w:rPr>
          <w:spacing w:val="-2"/>
          <w:sz w:val="22"/>
        </w:rPr>
        <w:t> </w:t>
      </w:r>
      <w:r>
        <w:rPr>
          <w:sz w:val="22"/>
        </w:rPr>
        <w:t>–</w:t>
      </w:r>
      <w:r>
        <w:rPr>
          <w:spacing w:val="-4"/>
          <w:sz w:val="22"/>
        </w:rPr>
        <w:t> </w:t>
      </w:r>
      <w:r>
        <w:rPr>
          <w:sz w:val="22"/>
        </w:rPr>
        <w:t>«бессердечна</w:t>
      </w:r>
      <w:r>
        <w:rPr>
          <w:spacing w:val="-4"/>
          <w:sz w:val="22"/>
        </w:rPr>
        <w:t> </w:t>
      </w:r>
      <w:r>
        <w:rPr>
          <w:sz w:val="22"/>
        </w:rPr>
        <w:t>и</w:t>
      </w:r>
      <w:r>
        <w:rPr>
          <w:spacing w:val="-5"/>
          <w:sz w:val="22"/>
        </w:rPr>
        <w:t> </w:t>
      </w:r>
      <w:r>
        <w:rPr>
          <w:spacing w:val="-2"/>
          <w:sz w:val="22"/>
        </w:rPr>
        <w:t>жестока»)</w:t>
      </w:r>
    </w:p>
    <w:p>
      <w:pPr>
        <w:pStyle w:val="Heading5"/>
        <w:spacing w:before="185"/>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521" w:hanging="708"/>
      </w:pPr>
      <w:r>
        <w:rPr/>
        <w:t>Код 1: </w:t>
      </w:r>
      <w:r>
        <w:rPr>
          <w:u w:val="single"/>
        </w:rPr>
        <w:t>Приводит аргументы из рассказа в пользу того, что женщина действительно</w:t>
      </w:r>
      <w:r>
        <w:rPr/>
        <w:t> </w:t>
      </w:r>
      <w:r>
        <w:rPr>
          <w:u w:val="single"/>
        </w:rPr>
        <w:t>бессердечная</w:t>
      </w:r>
      <w:r>
        <w:rPr>
          <w:spacing w:val="-5"/>
          <w:u w:val="single"/>
        </w:rPr>
        <w:t> </w:t>
      </w:r>
      <w:r>
        <w:rPr>
          <w:u w:val="single"/>
        </w:rPr>
        <w:t>и</w:t>
      </w:r>
      <w:r>
        <w:rPr>
          <w:spacing w:val="-6"/>
          <w:u w:val="single"/>
        </w:rPr>
        <w:t> </w:t>
      </w:r>
      <w:r>
        <w:rPr>
          <w:u w:val="single"/>
        </w:rPr>
        <w:t>жестокая.</w:t>
      </w:r>
      <w:r>
        <w:rPr/>
        <w:t> Может</w:t>
      </w:r>
      <w:r>
        <w:rPr>
          <w:spacing w:val="-3"/>
        </w:rPr>
        <w:t> </w:t>
      </w:r>
      <w:r>
        <w:rPr/>
        <w:t>опираться</w:t>
      </w:r>
      <w:r>
        <w:rPr>
          <w:spacing w:val="-5"/>
        </w:rPr>
        <w:t> </w:t>
      </w:r>
      <w:r>
        <w:rPr/>
        <w:t>на</w:t>
      </w:r>
      <w:r>
        <w:rPr>
          <w:spacing w:val="-3"/>
        </w:rPr>
        <w:t> </w:t>
      </w:r>
      <w:r>
        <w:rPr/>
        <w:t>ее</w:t>
      </w:r>
      <w:r>
        <w:rPr>
          <w:spacing w:val="-3"/>
        </w:rPr>
        <w:t> </w:t>
      </w:r>
      <w:r>
        <w:rPr/>
        <w:t>намерение</w:t>
      </w:r>
      <w:r>
        <w:rPr>
          <w:spacing w:val="-3"/>
        </w:rPr>
        <w:t> </w:t>
      </w:r>
      <w:r>
        <w:rPr/>
        <w:t>застрелить</w:t>
      </w:r>
      <w:r>
        <w:rPr>
          <w:spacing w:val="-3"/>
        </w:rPr>
        <w:t> </w:t>
      </w:r>
      <w:r>
        <w:rPr/>
        <w:t>пантеру</w:t>
      </w:r>
      <w:r>
        <w:rPr>
          <w:spacing w:val="-5"/>
        </w:rPr>
        <w:t> </w:t>
      </w:r>
      <w:r>
        <w:rPr/>
        <w:t>или на тот факт, что она так или иначе стреляла в нее. Возможно использование цитаты или же перефразировка.</w:t>
      </w:r>
    </w:p>
    <w:p>
      <w:pPr>
        <w:pStyle w:val="ListParagraph"/>
        <w:numPr>
          <w:ilvl w:val="0"/>
          <w:numId w:val="25"/>
        </w:numPr>
        <w:tabs>
          <w:tab w:pos="1807" w:val="left" w:leader="none"/>
        </w:tabs>
        <w:spacing w:line="245" w:lineRule="exact" w:before="0" w:after="0"/>
        <w:ind w:left="1806" w:right="0" w:hanging="286"/>
        <w:jc w:val="left"/>
        <w:rPr>
          <w:rFonts w:ascii="Symbol" w:hAnsi="Symbol"/>
          <w:sz w:val="20"/>
        </w:rPr>
      </w:pPr>
      <w:r>
        <w:rPr>
          <w:sz w:val="20"/>
        </w:rPr>
        <w:t>Она</w:t>
      </w:r>
      <w:r>
        <w:rPr>
          <w:spacing w:val="-10"/>
          <w:sz w:val="20"/>
        </w:rPr>
        <w:t> </w:t>
      </w:r>
      <w:r>
        <w:rPr>
          <w:sz w:val="20"/>
        </w:rPr>
        <w:t>пытается</w:t>
      </w:r>
      <w:r>
        <w:rPr>
          <w:spacing w:val="-6"/>
          <w:sz w:val="20"/>
        </w:rPr>
        <w:t> </w:t>
      </w:r>
      <w:r>
        <w:rPr>
          <w:sz w:val="20"/>
        </w:rPr>
        <w:t>пристрелить</w:t>
      </w:r>
      <w:r>
        <w:rPr>
          <w:spacing w:val="-10"/>
          <w:sz w:val="20"/>
        </w:rPr>
        <w:t> </w:t>
      </w:r>
      <w:r>
        <w:rPr>
          <w:spacing w:val="-2"/>
          <w:sz w:val="20"/>
        </w:rPr>
        <w:t>пантеру.</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Она</w:t>
      </w:r>
      <w:r>
        <w:rPr>
          <w:spacing w:val="-7"/>
          <w:sz w:val="20"/>
        </w:rPr>
        <w:t> </w:t>
      </w:r>
      <w:r>
        <w:rPr>
          <w:sz w:val="20"/>
        </w:rPr>
        <w:t>жестока,</w:t>
      </w:r>
      <w:r>
        <w:rPr>
          <w:spacing w:val="-5"/>
          <w:sz w:val="20"/>
        </w:rPr>
        <w:t> </w:t>
      </w:r>
      <w:r>
        <w:rPr>
          <w:sz w:val="20"/>
        </w:rPr>
        <w:t>потому</w:t>
      </w:r>
      <w:r>
        <w:rPr>
          <w:spacing w:val="-9"/>
          <w:sz w:val="20"/>
        </w:rPr>
        <w:t> </w:t>
      </w:r>
      <w:r>
        <w:rPr>
          <w:sz w:val="20"/>
        </w:rPr>
        <w:t>что</w:t>
      </w:r>
      <w:r>
        <w:rPr>
          <w:spacing w:val="-5"/>
          <w:sz w:val="20"/>
        </w:rPr>
        <w:t> </w:t>
      </w:r>
      <w:r>
        <w:rPr>
          <w:sz w:val="20"/>
        </w:rPr>
        <w:t>ее</w:t>
      </w:r>
      <w:r>
        <w:rPr>
          <w:spacing w:val="-7"/>
          <w:sz w:val="20"/>
        </w:rPr>
        <w:t> </w:t>
      </w:r>
      <w:r>
        <w:rPr>
          <w:sz w:val="20"/>
        </w:rPr>
        <w:t>первая</w:t>
      </w:r>
      <w:r>
        <w:rPr>
          <w:spacing w:val="-4"/>
          <w:sz w:val="20"/>
        </w:rPr>
        <w:t> </w:t>
      </w:r>
      <w:r>
        <w:rPr>
          <w:sz w:val="20"/>
        </w:rPr>
        <w:t>мысль</w:t>
      </w:r>
      <w:r>
        <w:rPr>
          <w:spacing w:val="-6"/>
          <w:sz w:val="20"/>
        </w:rPr>
        <w:t> </w:t>
      </w:r>
      <w:r>
        <w:rPr>
          <w:sz w:val="20"/>
        </w:rPr>
        <w:t>была</w:t>
      </w:r>
      <w:r>
        <w:rPr>
          <w:spacing w:val="-3"/>
          <w:sz w:val="20"/>
        </w:rPr>
        <w:t> </w:t>
      </w:r>
      <w:r>
        <w:rPr>
          <w:sz w:val="20"/>
        </w:rPr>
        <w:t>убить</w:t>
      </w:r>
      <w:r>
        <w:rPr>
          <w:spacing w:val="-7"/>
          <w:sz w:val="20"/>
        </w:rPr>
        <w:t> </w:t>
      </w:r>
      <w:r>
        <w:rPr>
          <w:spacing w:val="-2"/>
          <w:sz w:val="20"/>
        </w:rPr>
        <w:t>пантеру.</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Она</w:t>
      </w:r>
      <w:r>
        <w:rPr>
          <w:spacing w:val="-8"/>
          <w:sz w:val="20"/>
        </w:rPr>
        <w:t> </w:t>
      </w:r>
      <w:r>
        <w:rPr>
          <w:sz w:val="20"/>
        </w:rPr>
        <w:t>смеется,</w:t>
      </w:r>
      <w:r>
        <w:rPr>
          <w:spacing w:val="-6"/>
          <w:sz w:val="20"/>
        </w:rPr>
        <w:t> </w:t>
      </w:r>
      <w:r>
        <w:rPr>
          <w:sz w:val="20"/>
        </w:rPr>
        <w:t>когда</w:t>
      </w:r>
      <w:r>
        <w:rPr>
          <w:spacing w:val="-6"/>
          <w:sz w:val="20"/>
        </w:rPr>
        <w:t> </w:t>
      </w:r>
      <w:r>
        <w:rPr>
          <w:sz w:val="20"/>
        </w:rPr>
        <w:t>думает</w:t>
      </w:r>
      <w:r>
        <w:rPr>
          <w:spacing w:val="-7"/>
          <w:sz w:val="20"/>
        </w:rPr>
        <w:t> </w:t>
      </w:r>
      <w:r>
        <w:rPr>
          <w:sz w:val="20"/>
        </w:rPr>
        <w:t>об</w:t>
      </w:r>
      <w:r>
        <w:rPr>
          <w:spacing w:val="-5"/>
          <w:sz w:val="20"/>
        </w:rPr>
        <w:t> </w:t>
      </w:r>
      <w:r>
        <w:rPr>
          <w:sz w:val="20"/>
        </w:rPr>
        <w:t>убийстве</w:t>
      </w:r>
      <w:r>
        <w:rPr>
          <w:spacing w:val="-5"/>
          <w:sz w:val="20"/>
        </w:rPr>
        <w:t> </w:t>
      </w:r>
      <w:r>
        <w:rPr>
          <w:spacing w:val="-2"/>
          <w:sz w:val="20"/>
        </w:rPr>
        <w:t>пантеры.</w:t>
      </w:r>
    </w:p>
    <w:p>
      <w:pPr>
        <w:pStyle w:val="ListParagraph"/>
        <w:numPr>
          <w:ilvl w:val="0"/>
          <w:numId w:val="25"/>
        </w:numPr>
        <w:tabs>
          <w:tab w:pos="1807" w:val="left" w:leader="none"/>
        </w:tabs>
        <w:spacing w:line="240" w:lineRule="auto" w:before="16" w:after="0"/>
        <w:ind w:left="1806" w:right="0" w:hanging="286"/>
        <w:jc w:val="left"/>
        <w:rPr>
          <w:rFonts w:ascii="Symbol" w:hAnsi="Symbol"/>
          <w:sz w:val="20"/>
        </w:rPr>
      </w:pPr>
      <w:r>
        <w:rPr>
          <w:sz w:val="20"/>
        </w:rPr>
        <w:t>Когда</w:t>
      </w:r>
      <w:r>
        <w:rPr>
          <w:spacing w:val="-5"/>
          <w:sz w:val="20"/>
        </w:rPr>
        <w:t> </w:t>
      </w:r>
      <w:r>
        <w:rPr>
          <w:sz w:val="20"/>
        </w:rPr>
        <w:t>она</w:t>
      </w:r>
      <w:r>
        <w:rPr>
          <w:spacing w:val="-4"/>
          <w:sz w:val="20"/>
        </w:rPr>
        <w:t> </w:t>
      </w:r>
      <w:r>
        <w:rPr>
          <w:sz w:val="20"/>
        </w:rPr>
        <w:t>ела,</w:t>
      </w:r>
      <w:r>
        <w:rPr>
          <w:spacing w:val="-7"/>
          <w:sz w:val="20"/>
        </w:rPr>
        <w:t> </w:t>
      </w:r>
      <w:r>
        <w:rPr>
          <w:sz w:val="20"/>
        </w:rPr>
        <w:t>она</w:t>
      </w:r>
      <w:r>
        <w:rPr>
          <w:spacing w:val="-6"/>
          <w:sz w:val="20"/>
        </w:rPr>
        <w:t> </w:t>
      </w:r>
      <w:r>
        <w:rPr>
          <w:sz w:val="20"/>
        </w:rPr>
        <w:t>смеялась</w:t>
      </w:r>
      <w:r>
        <w:rPr>
          <w:spacing w:val="-4"/>
          <w:sz w:val="20"/>
        </w:rPr>
        <w:t> </w:t>
      </w:r>
      <w:r>
        <w:rPr>
          <w:sz w:val="20"/>
        </w:rPr>
        <w:t>над</w:t>
      </w:r>
      <w:r>
        <w:rPr>
          <w:spacing w:val="-7"/>
          <w:sz w:val="20"/>
        </w:rPr>
        <w:t> </w:t>
      </w:r>
      <w:r>
        <w:rPr>
          <w:sz w:val="20"/>
        </w:rPr>
        <w:t>стонами</w:t>
      </w:r>
      <w:r>
        <w:rPr>
          <w:spacing w:val="-5"/>
          <w:sz w:val="20"/>
        </w:rPr>
        <w:t> </w:t>
      </w:r>
      <w:r>
        <w:rPr>
          <w:sz w:val="20"/>
        </w:rPr>
        <w:t>и</w:t>
      </w:r>
      <w:r>
        <w:rPr>
          <w:spacing w:val="-7"/>
          <w:sz w:val="20"/>
        </w:rPr>
        <w:t> </w:t>
      </w:r>
      <w:r>
        <w:rPr>
          <w:sz w:val="20"/>
        </w:rPr>
        <w:t>рычанием</w:t>
      </w:r>
      <w:r>
        <w:rPr>
          <w:spacing w:val="-6"/>
          <w:sz w:val="20"/>
        </w:rPr>
        <w:t> </w:t>
      </w:r>
      <w:r>
        <w:rPr>
          <w:spacing w:val="-2"/>
          <w:sz w:val="20"/>
        </w:rPr>
        <w:t>пантеры.</w:t>
      </w:r>
    </w:p>
    <w:p>
      <w:pPr>
        <w:pStyle w:val="ListParagraph"/>
        <w:numPr>
          <w:ilvl w:val="0"/>
          <w:numId w:val="25"/>
        </w:numPr>
        <w:tabs>
          <w:tab w:pos="1807" w:val="left" w:leader="none"/>
        </w:tabs>
        <w:spacing w:line="240" w:lineRule="auto" w:before="12" w:after="0"/>
        <w:ind w:left="1806" w:right="0" w:hanging="286"/>
        <w:jc w:val="left"/>
        <w:rPr>
          <w:rFonts w:ascii="Symbol" w:hAnsi="Symbol"/>
          <w:sz w:val="20"/>
        </w:rPr>
      </w:pPr>
      <w:r>
        <w:rPr>
          <w:sz w:val="20"/>
        </w:rPr>
        <w:t>Она</w:t>
      </w:r>
      <w:r>
        <w:rPr>
          <w:spacing w:val="-7"/>
          <w:sz w:val="20"/>
        </w:rPr>
        <w:t> </w:t>
      </w:r>
      <w:r>
        <w:rPr>
          <w:sz w:val="20"/>
        </w:rPr>
        <w:t>упала,</w:t>
      </w:r>
      <w:r>
        <w:rPr>
          <w:spacing w:val="-8"/>
          <w:sz w:val="20"/>
        </w:rPr>
        <w:t> </w:t>
      </w:r>
      <w:r>
        <w:rPr>
          <w:sz w:val="20"/>
        </w:rPr>
        <w:t>издавая</w:t>
      </w:r>
      <w:r>
        <w:rPr>
          <w:spacing w:val="-5"/>
          <w:sz w:val="20"/>
        </w:rPr>
        <w:t> </w:t>
      </w:r>
      <w:r>
        <w:rPr>
          <w:sz w:val="20"/>
        </w:rPr>
        <w:t>крик,</w:t>
      </w:r>
      <w:r>
        <w:rPr>
          <w:spacing w:val="-4"/>
          <w:sz w:val="20"/>
        </w:rPr>
        <w:t> </w:t>
      </w:r>
      <w:r>
        <w:rPr>
          <w:sz w:val="20"/>
        </w:rPr>
        <w:t>схватила</w:t>
      </w:r>
      <w:r>
        <w:rPr>
          <w:spacing w:val="-8"/>
          <w:sz w:val="20"/>
        </w:rPr>
        <w:t> </w:t>
      </w:r>
      <w:r>
        <w:rPr>
          <w:sz w:val="20"/>
        </w:rPr>
        <w:t>винтовку</w:t>
      </w:r>
      <w:r>
        <w:rPr>
          <w:spacing w:val="-11"/>
          <w:sz w:val="20"/>
        </w:rPr>
        <w:t> </w:t>
      </w:r>
      <w:r>
        <w:rPr>
          <w:sz w:val="20"/>
        </w:rPr>
        <w:t>и</w:t>
      </w:r>
      <w:r>
        <w:rPr>
          <w:spacing w:val="-7"/>
          <w:sz w:val="20"/>
        </w:rPr>
        <w:t> </w:t>
      </w:r>
      <w:r>
        <w:rPr>
          <w:sz w:val="20"/>
        </w:rPr>
        <w:t>выстрелила</w:t>
      </w:r>
      <w:r>
        <w:rPr>
          <w:spacing w:val="-7"/>
          <w:sz w:val="20"/>
        </w:rPr>
        <w:t> </w:t>
      </w:r>
      <w:r>
        <w:rPr>
          <w:sz w:val="20"/>
        </w:rPr>
        <w:t>в</w:t>
      </w:r>
      <w:r>
        <w:rPr>
          <w:spacing w:val="-8"/>
          <w:sz w:val="20"/>
        </w:rPr>
        <w:t> </w:t>
      </w:r>
      <w:r>
        <w:rPr>
          <w:sz w:val="20"/>
        </w:rPr>
        <w:t>окно.</w:t>
      </w:r>
      <w:r>
        <w:rPr>
          <w:spacing w:val="-1"/>
          <w:sz w:val="20"/>
        </w:rPr>
        <w:t> </w:t>
      </w:r>
      <w:r>
        <w:rPr>
          <w:i/>
          <w:spacing w:val="-2"/>
          <w:sz w:val="20"/>
        </w:rPr>
        <w:t>[Цитата]</w:t>
      </w:r>
    </w:p>
    <w:p>
      <w:pPr>
        <w:pStyle w:val="Heading5"/>
        <w:spacing w:before="182"/>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813"/>
      </w:pPr>
      <w:r>
        <w:rPr/>
        <w:t>Код</w:t>
      </w:r>
      <w:r>
        <w:rPr>
          <w:spacing w:val="-5"/>
        </w:rPr>
        <w:t> </w:t>
      </w:r>
      <w:r>
        <w:rPr/>
        <w:t>0:</w:t>
      </w:r>
      <w:r>
        <w:rPr>
          <w:spacing w:val="-5"/>
        </w:rPr>
        <w:t> </w:t>
      </w:r>
      <w:r>
        <w:rPr/>
        <w:t>Ответ</w:t>
      </w:r>
      <w:r>
        <w:rPr>
          <w:spacing w:val="-5"/>
        </w:rPr>
        <w:t> </w:t>
      </w:r>
      <w:r>
        <w:rPr>
          <w:u w:val="single"/>
        </w:rPr>
        <w:t>недостаточный</w:t>
      </w:r>
      <w:r>
        <w:rPr>
          <w:spacing w:val="-5"/>
          <w:u w:val="single"/>
        </w:rPr>
        <w:t> </w:t>
      </w:r>
      <w:r>
        <w:rPr>
          <w:u w:val="single"/>
        </w:rPr>
        <w:t>или</w:t>
      </w:r>
      <w:r>
        <w:rPr>
          <w:spacing w:val="-6"/>
          <w:u w:val="single"/>
        </w:rPr>
        <w:t> </w:t>
      </w:r>
      <w:r>
        <w:rPr>
          <w:spacing w:val="-2"/>
          <w:u w:val="single"/>
        </w:rPr>
        <w:t>расплывчатый</w:t>
      </w:r>
      <w:r>
        <w:rPr>
          <w:spacing w:val="-2"/>
        </w:rPr>
        <w:t>.</w:t>
      </w:r>
    </w:p>
    <w:p>
      <w:pPr>
        <w:pStyle w:val="ListParagraph"/>
        <w:numPr>
          <w:ilvl w:val="0"/>
          <w:numId w:val="25"/>
        </w:numPr>
        <w:tabs>
          <w:tab w:pos="1807" w:val="left" w:leader="none"/>
        </w:tabs>
        <w:spacing w:line="240" w:lineRule="auto" w:before="19" w:after="0"/>
        <w:ind w:left="1806" w:right="0" w:hanging="286"/>
        <w:jc w:val="left"/>
        <w:rPr>
          <w:rFonts w:ascii="Symbol" w:hAnsi="Symbol"/>
          <w:sz w:val="20"/>
        </w:rPr>
      </w:pPr>
      <w:r>
        <w:rPr>
          <w:sz w:val="20"/>
        </w:rPr>
        <w:t>Она</w:t>
      </w:r>
      <w:r>
        <w:rPr>
          <w:spacing w:val="-8"/>
          <w:sz w:val="20"/>
        </w:rPr>
        <w:t> </w:t>
      </w:r>
      <w:r>
        <w:rPr>
          <w:sz w:val="20"/>
        </w:rPr>
        <w:t>настроена</w:t>
      </w:r>
      <w:r>
        <w:rPr>
          <w:spacing w:val="-8"/>
          <w:sz w:val="20"/>
        </w:rPr>
        <w:t> </w:t>
      </w:r>
      <w:r>
        <w:rPr>
          <w:sz w:val="20"/>
        </w:rPr>
        <w:t>враждебно</w:t>
      </w:r>
      <w:r>
        <w:rPr>
          <w:spacing w:val="-8"/>
          <w:sz w:val="20"/>
        </w:rPr>
        <w:t> </w:t>
      </w:r>
      <w:r>
        <w:rPr>
          <w:sz w:val="20"/>
        </w:rPr>
        <w:t>к</w:t>
      </w:r>
      <w:r>
        <w:rPr>
          <w:spacing w:val="-8"/>
          <w:sz w:val="20"/>
        </w:rPr>
        <w:t> </w:t>
      </w:r>
      <w:r>
        <w:rPr>
          <w:spacing w:val="-2"/>
          <w:sz w:val="20"/>
        </w:rPr>
        <w:t>пантере.</w:t>
      </w:r>
    </w:p>
    <w:p>
      <w:pPr>
        <w:pStyle w:val="BodyText"/>
        <w:spacing w:line="259" w:lineRule="auto" w:before="180"/>
        <w:ind w:left="1516" w:right="143" w:hanging="704"/>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25"/>
        </w:numPr>
        <w:tabs>
          <w:tab w:pos="1807" w:val="left" w:leader="none"/>
        </w:tabs>
        <w:spacing w:line="254" w:lineRule="auto" w:before="0" w:after="0"/>
        <w:ind w:left="1806" w:right="178" w:hanging="286"/>
        <w:jc w:val="left"/>
        <w:rPr>
          <w:rFonts w:ascii="Symbol" w:hAnsi="Symbol"/>
          <w:sz w:val="20"/>
        </w:rPr>
      </w:pPr>
      <w:r>
        <w:rPr>
          <w:sz w:val="20"/>
        </w:rPr>
        <w:t>Она бессердечна, потому что держит пантеру снаружи. </w:t>
      </w:r>
      <w:r>
        <w:rPr>
          <w:i/>
          <w:sz w:val="20"/>
        </w:rPr>
        <w:t>[Неуместно; она не может</w:t>
      </w:r>
      <w:r>
        <w:rPr>
          <w:i/>
          <w:sz w:val="20"/>
        </w:rPr>
        <w:t> поступить</w:t>
      </w:r>
      <w:r>
        <w:rPr>
          <w:i/>
          <w:spacing w:val="-5"/>
          <w:sz w:val="20"/>
        </w:rPr>
        <w:t> </w:t>
      </w:r>
      <w:r>
        <w:rPr>
          <w:i/>
          <w:sz w:val="20"/>
        </w:rPr>
        <w:t>по-другому,</w:t>
      </w:r>
      <w:r>
        <w:rPr>
          <w:i/>
          <w:spacing w:val="-6"/>
          <w:sz w:val="20"/>
        </w:rPr>
        <w:t> </w:t>
      </w:r>
      <w:r>
        <w:rPr>
          <w:i/>
          <w:sz w:val="20"/>
        </w:rPr>
        <w:t>учитывая</w:t>
      </w:r>
      <w:r>
        <w:rPr>
          <w:i/>
          <w:spacing w:val="-7"/>
          <w:sz w:val="20"/>
        </w:rPr>
        <w:t> </w:t>
      </w:r>
      <w:r>
        <w:rPr>
          <w:i/>
          <w:sz w:val="20"/>
        </w:rPr>
        <w:t>опасность,</w:t>
      </w:r>
      <w:r>
        <w:rPr>
          <w:i/>
          <w:spacing w:val="-3"/>
          <w:sz w:val="20"/>
        </w:rPr>
        <w:t> </w:t>
      </w:r>
      <w:r>
        <w:rPr>
          <w:i/>
          <w:sz w:val="20"/>
        </w:rPr>
        <w:t>которую</w:t>
      </w:r>
      <w:r>
        <w:rPr>
          <w:i/>
          <w:spacing w:val="-7"/>
          <w:sz w:val="20"/>
        </w:rPr>
        <w:t> </w:t>
      </w:r>
      <w:r>
        <w:rPr>
          <w:i/>
          <w:sz w:val="20"/>
        </w:rPr>
        <w:t>пантера</w:t>
      </w:r>
      <w:r>
        <w:rPr>
          <w:i/>
          <w:spacing w:val="-6"/>
          <w:sz w:val="20"/>
        </w:rPr>
        <w:t> </w:t>
      </w:r>
      <w:r>
        <w:rPr>
          <w:i/>
          <w:sz w:val="20"/>
        </w:rPr>
        <w:t>несет</w:t>
      </w:r>
      <w:r>
        <w:rPr>
          <w:i/>
          <w:spacing w:val="-6"/>
          <w:sz w:val="20"/>
        </w:rPr>
        <w:t> </w:t>
      </w:r>
      <w:r>
        <w:rPr>
          <w:i/>
          <w:sz w:val="20"/>
        </w:rPr>
        <w:t>для</w:t>
      </w:r>
      <w:r>
        <w:rPr>
          <w:i/>
          <w:spacing w:val="-4"/>
          <w:sz w:val="20"/>
        </w:rPr>
        <w:t> </w:t>
      </w:r>
      <w:r>
        <w:rPr>
          <w:i/>
          <w:sz w:val="20"/>
        </w:rPr>
        <w:t>окружающих.]</w:t>
      </w:r>
    </w:p>
    <w:p>
      <w:pPr>
        <w:pStyle w:val="ListParagraph"/>
        <w:numPr>
          <w:ilvl w:val="0"/>
          <w:numId w:val="25"/>
        </w:numPr>
        <w:tabs>
          <w:tab w:pos="1807" w:val="left" w:leader="none"/>
        </w:tabs>
        <w:spacing w:line="254" w:lineRule="auto" w:before="4" w:after="0"/>
        <w:ind w:left="1806" w:right="1225" w:hanging="286"/>
        <w:jc w:val="left"/>
        <w:rPr>
          <w:rFonts w:ascii="Symbol" w:hAnsi="Symbol"/>
          <w:sz w:val="20"/>
        </w:rPr>
      </w:pPr>
      <w:r>
        <w:rPr>
          <w:sz w:val="20"/>
        </w:rPr>
        <w:t>Он</w:t>
      </w:r>
      <w:r>
        <w:rPr>
          <w:spacing w:val="-5"/>
          <w:sz w:val="20"/>
        </w:rPr>
        <w:t> </w:t>
      </w:r>
      <w:r>
        <w:rPr>
          <w:sz w:val="20"/>
        </w:rPr>
        <w:t>думает,</w:t>
      </w:r>
      <w:r>
        <w:rPr>
          <w:spacing w:val="-5"/>
          <w:sz w:val="20"/>
        </w:rPr>
        <w:t> </w:t>
      </w:r>
      <w:r>
        <w:rPr>
          <w:sz w:val="20"/>
        </w:rPr>
        <w:t>что</w:t>
      </w:r>
      <w:r>
        <w:rPr>
          <w:spacing w:val="-5"/>
          <w:sz w:val="20"/>
        </w:rPr>
        <w:t> </w:t>
      </w:r>
      <w:r>
        <w:rPr>
          <w:sz w:val="20"/>
        </w:rPr>
        <w:t>женщина</w:t>
      </w:r>
      <w:r>
        <w:rPr>
          <w:spacing w:val="-2"/>
          <w:sz w:val="20"/>
        </w:rPr>
        <w:t> </w:t>
      </w:r>
      <w:r>
        <w:rPr>
          <w:sz w:val="20"/>
        </w:rPr>
        <w:t>должна</w:t>
      </w:r>
      <w:r>
        <w:rPr>
          <w:spacing w:val="-5"/>
          <w:sz w:val="20"/>
        </w:rPr>
        <w:t> </w:t>
      </w:r>
      <w:r>
        <w:rPr>
          <w:sz w:val="20"/>
        </w:rPr>
        <w:t>проявить</w:t>
      </w:r>
      <w:r>
        <w:rPr>
          <w:spacing w:val="-5"/>
          <w:sz w:val="20"/>
        </w:rPr>
        <w:t> </w:t>
      </w:r>
      <w:r>
        <w:rPr>
          <w:sz w:val="20"/>
        </w:rPr>
        <w:t>больше</w:t>
      </w:r>
      <w:r>
        <w:rPr>
          <w:spacing w:val="-3"/>
          <w:sz w:val="20"/>
        </w:rPr>
        <w:t> </w:t>
      </w:r>
      <w:r>
        <w:rPr>
          <w:sz w:val="20"/>
        </w:rPr>
        <w:t>сочувствия.</w:t>
      </w:r>
      <w:r>
        <w:rPr>
          <w:spacing w:val="-4"/>
          <w:sz w:val="20"/>
        </w:rPr>
        <w:t> </w:t>
      </w:r>
      <w:r>
        <w:rPr>
          <w:i/>
          <w:sz w:val="20"/>
        </w:rPr>
        <w:t>[Недостаточно;</w:t>
      </w:r>
      <w:r>
        <w:rPr>
          <w:i/>
          <w:sz w:val="20"/>
        </w:rPr>
        <w:t> обращение к тому, что говорит парень в диалоге, а не к рассказу.]</w:t>
      </w:r>
    </w:p>
    <w:p>
      <w:pPr>
        <w:spacing w:after="0" w:line="254" w:lineRule="auto"/>
        <w:jc w:val="left"/>
        <w:rPr>
          <w:rFonts w:ascii="Symbol" w:hAnsi="Symbol"/>
          <w:sz w:val="20"/>
        </w:rPr>
        <w:sectPr>
          <w:pgSz w:w="11910" w:h="16840"/>
          <w:pgMar w:header="0" w:footer="1194" w:top="1040" w:bottom="1380" w:left="320" w:right="1020"/>
        </w:sectPr>
      </w:pPr>
    </w:p>
    <w:p>
      <w:pPr>
        <w:pStyle w:val="BodyText"/>
        <w:spacing w:before="81"/>
        <w:ind w:left="813"/>
      </w:pPr>
      <w:r>
        <w:rPr/>
        <w:t>Код</w:t>
      </w:r>
      <w:r>
        <w:rPr>
          <w:spacing w:val="-4"/>
        </w:rPr>
        <w:t> </w:t>
      </w:r>
      <w:r>
        <w:rPr/>
        <w:t>9:</w:t>
      </w:r>
      <w:r>
        <w:rPr>
          <w:spacing w:val="-3"/>
        </w:rPr>
        <w:t> </w:t>
      </w:r>
      <w:r>
        <w:rPr/>
        <w:t>Ответ</w:t>
      </w:r>
      <w:r>
        <w:rPr>
          <w:spacing w:val="-2"/>
        </w:rPr>
        <w:t> отсутствует.</w:t>
      </w:r>
    </w:p>
    <w:p>
      <w:pPr>
        <w:spacing w:line="261" w:lineRule="auto" w:before="177"/>
        <w:ind w:left="813" w:right="0" w:firstLine="0"/>
        <w:jc w:val="left"/>
        <w:rPr>
          <w:sz w:val="22"/>
        </w:rPr>
      </w:pPr>
      <w:r>
        <w:rPr>
          <w:b/>
          <w:sz w:val="22"/>
        </w:rPr>
        <w:t>ПОДАРОК:</w:t>
      </w:r>
      <w:r>
        <w:rPr>
          <w:b/>
          <w:spacing w:val="-2"/>
          <w:sz w:val="22"/>
        </w:rPr>
        <w:t> </w:t>
      </w:r>
      <w:r>
        <w:rPr>
          <w:b/>
          <w:sz w:val="22"/>
        </w:rPr>
        <w:t>ОЦЕНКА</w:t>
      </w:r>
      <w:r>
        <w:rPr>
          <w:b/>
          <w:spacing w:val="-9"/>
          <w:sz w:val="22"/>
        </w:rPr>
        <w:t> </w:t>
      </w:r>
      <w:r>
        <w:rPr>
          <w:b/>
          <w:sz w:val="22"/>
        </w:rPr>
        <w:t>ОТВЕТА</w:t>
      </w:r>
      <w:r>
        <w:rPr>
          <w:b/>
          <w:spacing w:val="-6"/>
          <w:sz w:val="22"/>
        </w:rPr>
        <w:t> </w:t>
      </w:r>
      <w:r>
        <w:rPr>
          <w:b/>
          <w:sz w:val="22"/>
        </w:rPr>
        <w:t>НА</w:t>
      </w:r>
      <w:r>
        <w:rPr>
          <w:b/>
          <w:spacing w:val="-3"/>
          <w:sz w:val="22"/>
        </w:rPr>
        <w:t> </w:t>
      </w:r>
      <w:r>
        <w:rPr>
          <w:b/>
          <w:sz w:val="22"/>
        </w:rPr>
        <w:t>ВОПРОС</w:t>
      </w:r>
      <w:r>
        <w:rPr>
          <w:b/>
          <w:spacing w:val="-1"/>
          <w:sz w:val="22"/>
        </w:rPr>
        <w:t> </w:t>
      </w:r>
      <w:r>
        <w:rPr>
          <w:b/>
          <w:sz w:val="22"/>
        </w:rPr>
        <w:t>9B</w:t>
      </w:r>
      <w:r>
        <w:rPr>
          <w:b/>
          <w:spacing w:val="-1"/>
          <w:sz w:val="22"/>
        </w:rPr>
        <w:t> </w:t>
      </w:r>
      <w:r>
        <w:rPr>
          <w:sz w:val="22"/>
        </w:rPr>
        <w:t>(Говорящий</w:t>
      </w:r>
      <w:r>
        <w:rPr>
          <w:spacing w:val="-4"/>
          <w:sz w:val="22"/>
        </w:rPr>
        <w:t> </w:t>
      </w:r>
      <w:r>
        <w:rPr>
          <w:sz w:val="22"/>
        </w:rPr>
        <w:t>2 –</w:t>
      </w:r>
      <w:r>
        <w:rPr>
          <w:spacing w:val="-3"/>
          <w:sz w:val="22"/>
        </w:rPr>
        <w:t> </w:t>
      </w:r>
      <w:r>
        <w:rPr>
          <w:sz w:val="22"/>
        </w:rPr>
        <w:t>«способна</w:t>
      </w:r>
      <w:r>
        <w:rPr>
          <w:spacing w:val="-1"/>
          <w:sz w:val="22"/>
        </w:rPr>
        <w:t> </w:t>
      </w:r>
      <w:r>
        <w:rPr>
          <w:sz w:val="22"/>
        </w:rPr>
        <w:t>к</w:t>
      </w:r>
      <w:r>
        <w:rPr>
          <w:spacing w:val="-3"/>
          <w:sz w:val="22"/>
        </w:rPr>
        <w:t> </w:t>
      </w:r>
      <w:r>
        <w:rPr>
          <w:sz w:val="22"/>
        </w:rPr>
        <w:t>состраданию</w:t>
      </w:r>
      <w:r>
        <w:rPr>
          <w:spacing w:val="-3"/>
          <w:sz w:val="22"/>
        </w:rPr>
        <w:t> </w:t>
      </w:r>
      <w:r>
        <w:rPr>
          <w:sz w:val="22"/>
        </w:rPr>
        <w:t>и </w:t>
      </w:r>
      <w:r>
        <w:rPr>
          <w:spacing w:val="-2"/>
          <w:sz w:val="22"/>
        </w:rPr>
        <w:t>добру»)</w:t>
      </w:r>
    </w:p>
    <w:p>
      <w:pPr>
        <w:pStyle w:val="Heading5"/>
        <w:spacing w:before="157"/>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1"/>
        <w:ind w:left="1521" w:right="178" w:hanging="708"/>
      </w:pPr>
      <w:r>
        <w:rPr/>
        <w:t>Код</w:t>
      </w:r>
      <w:r>
        <w:rPr>
          <w:spacing w:val="-3"/>
        </w:rPr>
        <w:t> </w:t>
      </w:r>
      <w:r>
        <w:rPr/>
        <w:t>1:</w:t>
      </w:r>
      <w:r>
        <w:rPr>
          <w:spacing w:val="-3"/>
        </w:rPr>
        <w:t> </w:t>
      </w:r>
      <w:r>
        <w:rPr>
          <w:u w:val="single"/>
        </w:rPr>
        <w:t>Приводит</w:t>
      </w:r>
      <w:r>
        <w:rPr>
          <w:spacing w:val="-4"/>
          <w:u w:val="single"/>
        </w:rPr>
        <w:t> </w:t>
      </w:r>
      <w:r>
        <w:rPr>
          <w:u w:val="single"/>
        </w:rPr>
        <w:t>аргументы</w:t>
      </w:r>
      <w:r>
        <w:rPr>
          <w:spacing w:val="-2"/>
          <w:u w:val="single"/>
        </w:rPr>
        <w:t> </w:t>
      </w:r>
      <w:r>
        <w:rPr>
          <w:u w:val="single"/>
        </w:rPr>
        <w:t>из</w:t>
      </w:r>
      <w:r>
        <w:rPr>
          <w:spacing w:val="-2"/>
          <w:u w:val="single"/>
        </w:rPr>
        <w:t> </w:t>
      </w:r>
      <w:r>
        <w:rPr>
          <w:u w:val="single"/>
        </w:rPr>
        <w:t>рассказа в</w:t>
      </w:r>
      <w:r>
        <w:rPr>
          <w:spacing w:val="-3"/>
          <w:u w:val="single"/>
        </w:rPr>
        <w:t> </w:t>
      </w:r>
      <w:r>
        <w:rPr>
          <w:u w:val="single"/>
        </w:rPr>
        <w:t>пользу</w:t>
      </w:r>
      <w:r>
        <w:rPr>
          <w:spacing w:val="-4"/>
          <w:u w:val="single"/>
        </w:rPr>
        <w:t> </w:t>
      </w:r>
      <w:r>
        <w:rPr>
          <w:u w:val="single"/>
        </w:rPr>
        <w:t>того,</w:t>
      </w:r>
      <w:r>
        <w:rPr>
          <w:spacing w:val="-3"/>
          <w:u w:val="single"/>
        </w:rPr>
        <w:t> </w:t>
      </w:r>
      <w:r>
        <w:rPr>
          <w:u w:val="single"/>
        </w:rPr>
        <w:t>что</w:t>
      </w:r>
      <w:r>
        <w:rPr>
          <w:spacing w:val="-4"/>
          <w:u w:val="single"/>
        </w:rPr>
        <w:t> </w:t>
      </w:r>
      <w:r>
        <w:rPr>
          <w:u w:val="single"/>
        </w:rPr>
        <w:t>женщина</w:t>
      </w:r>
      <w:r>
        <w:rPr>
          <w:spacing w:val="-4"/>
          <w:u w:val="single"/>
        </w:rPr>
        <w:t> </w:t>
      </w:r>
      <w:r>
        <w:rPr>
          <w:u w:val="single"/>
        </w:rPr>
        <w:t>действительно</w:t>
      </w:r>
      <w:r>
        <w:rPr>
          <w:spacing w:val="-4"/>
          <w:u w:val="single"/>
        </w:rPr>
        <w:t> </w:t>
      </w:r>
      <w:r>
        <w:rPr>
          <w:u w:val="single"/>
        </w:rPr>
        <w:t>способна</w:t>
      </w:r>
      <w:r>
        <w:rPr/>
        <w:t> </w:t>
      </w:r>
      <w:r>
        <w:rPr>
          <w:u w:val="single"/>
        </w:rPr>
        <w:t>к состраданию и добру</w:t>
      </w:r>
      <w:r>
        <w:rPr/>
        <w:t>. Возможна ссылка на тот факт, что она покормила пантеру.</w:t>
      </w:r>
    </w:p>
    <w:p>
      <w:pPr>
        <w:pStyle w:val="BodyText"/>
        <w:spacing w:line="259" w:lineRule="auto"/>
        <w:ind w:left="1521" w:right="112"/>
      </w:pPr>
      <w:r>
        <w:rPr/>
        <w:t>Может</w:t>
      </w:r>
      <w:r>
        <w:rPr>
          <w:spacing w:val="-2"/>
        </w:rPr>
        <w:t> </w:t>
      </w:r>
      <w:r>
        <w:rPr/>
        <w:t>выдвигаться</w:t>
      </w:r>
      <w:r>
        <w:rPr>
          <w:spacing w:val="-3"/>
        </w:rPr>
        <w:t> </w:t>
      </w:r>
      <w:r>
        <w:rPr/>
        <w:t>предположение</w:t>
      </w:r>
      <w:r>
        <w:rPr>
          <w:spacing w:val="-4"/>
        </w:rPr>
        <w:t> </w:t>
      </w:r>
      <w:r>
        <w:rPr/>
        <w:t>о</w:t>
      </w:r>
      <w:r>
        <w:rPr>
          <w:spacing w:val="-2"/>
        </w:rPr>
        <w:t> </w:t>
      </w:r>
      <w:r>
        <w:rPr/>
        <w:t>ее</w:t>
      </w:r>
      <w:r>
        <w:rPr>
          <w:spacing w:val="-4"/>
        </w:rPr>
        <w:t> </w:t>
      </w:r>
      <w:r>
        <w:rPr/>
        <w:t>способности</w:t>
      </w:r>
      <w:r>
        <w:rPr>
          <w:spacing w:val="-3"/>
        </w:rPr>
        <w:t> </w:t>
      </w:r>
      <w:r>
        <w:rPr/>
        <w:t>к</w:t>
      </w:r>
      <w:r>
        <w:rPr>
          <w:spacing w:val="-4"/>
        </w:rPr>
        <w:t> </w:t>
      </w:r>
      <w:r>
        <w:rPr/>
        <w:t>состраданию</w:t>
      </w:r>
      <w:r>
        <w:rPr>
          <w:spacing w:val="-4"/>
        </w:rPr>
        <w:t> </w:t>
      </w:r>
      <w:r>
        <w:rPr/>
        <w:t>к</w:t>
      </w:r>
      <w:r>
        <w:rPr>
          <w:spacing w:val="-4"/>
        </w:rPr>
        <w:t> </w:t>
      </w:r>
      <w:r>
        <w:rPr/>
        <w:t>пантере</w:t>
      </w:r>
      <w:r>
        <w:rPr>
          <w:spacing w:val="-5"/>
        </w:rPr>
        <w:t> </w:t>
      </w:r>
      <w:r>
        <w:rPr/>
        <w:t>или проводить анализ ее сострадания в более широких аспектах. Возможно использование цитаты или же перефразировка.</w:t>
      </w:r>
    </w:p>
    <w:p>
      <w:pPr>
        <w:pStyle w:val="ListParagraph"/>
        <w:numPr>
          <w:ilvl w:val="0"/>
          <w:numId w:val="25"/>
        </w:numPr>
        <w:tabs>
          <w:tab w:pos="1807" w:val="left" w:leader="none"/>
        </w:tabs>
        <w:spacing w:line="240" w:lineRule="auto" w:before="0" w:after="0"/>
        <w:ind w:left="1806" w:right="0" w:hanging="286"/>
        <w:jc w:val="left"/>
        <w:rPr>
          <w:rFonts w:ascii="Symbol" w:hAnsi="Symbol"/>
          <w:sz w:val="20"/>
        </w:rPr>
      </w:pPr>
      <w:r>
        <w:rPr>
          <w:sz w:val="20"/>
        </w:rPr>
        <w:t>Она</w:t>
      </w:r>
      <w:r>
        <w:rPr>
          <w:spacing w:val="-7"/>
          <w:sz w:val="20"/>
        </w:rPr>
        <w:t> </w:t>
      </w:r>
      <w:r>
        <w:rPr>
          <w:sz w:val="20"/>
        </w:rPr>
        <w:t>щедрая</w:t>
      </w:r>
      <w:r>
        <w:rPr>
          <w:spacing w:val="-6"/>
          <w:sz w:val="20"/>
        </w:rPr>
        <w:t> </w:t>
      </w:r>
      <w:r>
        <w:rPr>
          <w:sz w:val="20"/>
        </w:rPr>
        <w:t>и</w:t>
      </w:r>
      <w:r>
        <w:rPr>
          <w:spacing w:val="-5"/>
          <w:sz w:val="20"/>
        </w:rPr>
        <w:t> </w:t>
      </w:r>
      <w:r>
        <w:rPr>
          <w:sz w:val="20"/>
        </w:rPr>
        <w:t>добрая,</w:t>
      </w:r>
      <w:r>
        <w:rPr>
          <w:spacing w:val="-4"/>
          <w:sz w:val="20"/>
        </w:rPr>
        <w:t> </w:t>
      </w:r>
      <w:r>
        <w:rPr>
          <w:sz w:val="20"/>
        </w:rPr>
        <w:t>потому</w:t>
      </w:r>
      <w:r>
        <w:rPr>
          <w:spacing w:val="-4"/>
          <w:sz w:val="20"/>
        </w:rPr>
        <w:t> </w:t>
      </w:r>
      <w:r>
        <w:rPr>
          <w:sz w:val="20"/>
        </w:rPr>
        <w:t>что</w:t>
      </w:r>
      <w:r>
        <w:rPr>
          <w:spacing w:val="-6"/>
          <w:sz w:val="20"/>
        </w:rPr>
        <w:t> </w:t>
      </w:r>
      <w:r>
        <w:rPr>
          <w:sz w:val="20"/>
        </w:rPr>
        <w:t>делится</w:t>
      </w:r>
      <w:r>
        <w:rPr>
          <w:spacing w:val="-5"/>
          <w:sz w:val="20"/>
        </w:rPr>
        <w:t> </w:t>
      </w:r>
      <w:r>
        <w:rPr>
          <w:sz w:val="20"/>
        </w:rPr>
        <w:t>едой</w:t>
      </w:r>
      <w:r>
        <w:rPr>
          <w:spacing w:val="-7"/>
          <w:sz w:val="20"/>
        </w:rPr>
        <w:t> </w:t>
      </w:r>
      <w:r>
        <w:rPr>
          <w:sz w:val="20"/>
        </w:rPr>
        <w:t>с</w:t>
      </w:r>
      <w:r>
        <w:rPr>
          <w:spacing w:val="-4"/>
          <w:sz w:val="20"/>
        </w:rPr>
        <w:t> </w:t>
      </w:r>
      <w:r>
        <w:rPr>
          <w:spacing w:val="-2"/>
          <w:sz w:val="20"/>
        </w:rPr>
        <w:t>пантерой.</w:t>
      </w:r>
    </w:p>
    <w:p>
      <w:pPr>
        <w:pStyle w:val="ListParagraph"/>
        <w:numPr>
          <w:ilvl w:val="0"/>
          <w:numId w:val="25"/>
        </w:numPr>
        <w:tabs>
          <w:tab w:pos="1807" w:val="left" w:leader="none"/>
        </w:tabs>
        <w:spacing w:line="240" w:lineRule="auto" w:before="17" w:after="0"/>
        <w:ind w:left="1806" w:right="0" w:hanging="286"/>
        <w:jc w:val="left"/>
        <w:rPr>
          <w:rFonts w:ascii="Symbol" w:hAnsi="Symbol"/>
          <w:sz w:val="20"/>
        </w:rPr>
      </w:pPr>
      <w:r>
        <w:rPr>
          <w:sz w:val="20"/>
        </w:rPr>
        <w:t>Она</w:t>
      </w:r>
      <w:r>
        <w:rPr>
          <w:spacing w:val="-8"/>
          <w:sz w:val="20"/>
        </w:rPr>
        <w:t> </w:t>
      </w:r>
      <w:r>
        <w:rPr>
          <w:sz w:val="20"/>
        </w:rPr>
        <w:t>дает</w:t>
      </w:r>
      <w:r>
        <w:rPr>
          <w:spacing w:val="-8"/>
          <w:sz w:val="20"/>
        </w:rPr>
        <w:t> </w:t>
      </w:r>
      <w:r>
        <w:rPr>
          <w:sz w:val="20"/>
        </w:rPr>
        <w:t>животному</w:t>
      </w:r>
      <w:r>
        <w:rPr>
          <w:spacing w:val="-8"/>
          <w:sz w:val="20"/>
        </w:rPr>
        <w:t> </w:t>
      </w:r>
      <w:r>
        <w:rPr>
          <w:spacing w:val="-2"/>
          <w:sz w:val="20"/>
        </w:rPr>
        <w:t>ветчину.</w:t>
      </w:r>
    </w:p>
    <w:p>
      <w:pPr>
        <w:pStyle w:val="ListParagraph"/>
        <w:numPr>
          <w:ilvl w:val="0"/>
          <w:numId w:val="25"/>
        </w:numPr>
        <w:tabs>
          <w:tab w:pos="1807" w:val="left" w:leader="none"/>
        </w:tabs>
        <w:spacing w:line="252" w:lineRule="auto" w:before="16" w:after="0"/>
        <w:ind w:left="1806" w:right="559" w:hanging="286"/>
        <w:jc w:val="left"/>
        <w:rPr>
          <w:rFonts w:ascii="Symbol" w:hAnsi="Symbol"/>
          <w:sz w:val="20"/>
        </w:rPr>
      </w:pPr>
      <w:r>
        <w:rPr>
          <w:sz w:val="20"/>
        </w:rPr>
        <w:t>Она</w:t>
      </w:r>
      <w:r>
        <w:rPr>
          <w:spacing w:val="-4"/>
          <w:sz w:val="20"/>
        </w:rPr>
        <w:t> </w:t>
      </w:r>
      <w:r>
        <w:rPr>
          <w:sz w:val="20"/>
        </w:rPr>
        <w:t>схватила</w:t>
      </w:r>
      <w:r>
        <w:rPr>
          <w:spacing w:val="-2"/>
          <w:sz w:val="20"/>
        </w:rPr>
        <w:t> </w:t>
      </w:r>
      <w:r>
        <w:rPr>
          <w:sz w:val="20"/>
        </w:rPr>
        <w:t>остатки</w:t>
      </w:r>
      <w:r>
        <w:rPr>
          <w:spacing w:val="-5"/>
          <w:sz w:val="20"/>
        </w:rPr>
        <w:t> </w:t>
      </w:r>
      <w:r>
        <w:rPr>
          <w:sz w:val="20"/>
        </w:rPr>
        <w:t>ветчины,</w:t>
      </w:r>
      <w:r>
        <w:rPr>
          <w:spacing w:val="-4"/>
          <w:sz w:val="20"/>
        </w:rPr>
        <w:t> </w:t>
      </w:r>
      <w:r>
        <w:rPr>
          <w:sz w:val="20"/>
        </w:rPr>
        <w:t>вернулась</w:t>
      </w:r>
      <w:r>
        <w:rPr>
          <w:spacing w:val="-4"/>
          <w:sz w:val="20"/>
        </w:rPr>
        <w:t> </w:t>
      </w:r>
      <w:r>
        <w:rPr>
          <w:sz w:val="20"/>
        </w:rPr>
        <w:t>по</w:t>
      </w:r>
      <w:r>
        <w:rPr>
          <w:spacing w:val="-4"/>
          <w:sz w:val="20"/>
        </w:rPr>
        <w:t> </w:t>
      </w:r>
      <w:r>
        <w:rPr>
          <w:sz w:val="20"/>
        </w:rPr>
        <w:t>скрипящему</w:t>
      </w:r>
      <w:r>
        <w:rPr>
          <w:spacing w:val="-6"/>
          <w:sz w:val="20"/>
        </w:rPr>
        <w:t> </w:t>
      </w:r>
      <w:r>
        <w:rPr>
          <w:sz w:val="20"/>
        </w:rPr>
        <w:t>полу</w:t>
      </w:r>
      <w:r>
        <w:rPr>
          <w:spacing w:val="-5"/>
          <w:sz w:val="20"/>
        </w:rPr>
        <w:t> </w:t>
      </w:r>
      <w:r>
        <w:rPr>
          <w:sz w:val="20"/>
        </w:rPr>
        <w:t>к</w:t>
      </w:r>
      <w:r>
        <w:rPr>
          <w:spacing w:val="-4"/>
          <w:sz w:val="20"/>
        </w:rPr>
        <w:t> </w:t>
      </w:r>
      <w:r>
        <w:rPr>
          <w:sz w:val="20"/>
        </w:rPr>
        <w:t>окну</w:t>
      </w:r>
      <w:r>
        <w:rPr>
          <w:spacing w:val="-5"/>
          <w:sz w:val="20"/>
        </w:rPr>
        <w:t> </w:t>
      </w:r>
      <w:r>
        <w:rPr>
          <w:sz w:val="20"/>
        </w:rPr>
        <w:t>и</w:t>
      </w:r>
      <w:r>
        <w:rPr>
          <w:spacing w:val="-5"/>
          <w:sz w:val="20"/>
        </w:rPr>
        <w:t> </w:t>
      </w:r>
      <w:r>
        <w:rPr>
          <w:sz w:val="20"/>
        </w:rPr>
        <w:t>выбросила</w:t>
      </w:r>
      <w:r>
        <w:rPr>
          <w:spacing w:val="-4"/>
          <w:sz w:val="20"/>
        </w:rPr>
        <w:t> </w:t>
      </w:r>
      <w:r>
        <w:rPr>
          <w:sz w:val="20"/>
        </w:rPr>
        <w:t>их</w:t>
      </w:r>
      <w:r>
        <w:rPr>
          <w:spacing w:val="-3"/>
          <w:sz w:val="20"/>
        </w:rPr>
        <w:t> </w:t>
      </w:r>
      <w:r>
        <w:rPr>
          <w:sz w:val="20"/>
        </w:rPr>
        <w:t>в разбитое стекло. </w:t>
      </w:r>
      <w:r>
        <w:rPr>
          <w:i/>
          <w:sz w:val="20"/>
        </w:rPr>
        <w:t>[Цитата]</w:t>
      </w:r>
    </w:p>
    <w:p>
      <w:pPr>
        <w:pStyle w:val="ListParagraph"/>
        <w:numPr>
          <w:ilvl w:val="0"/>
          <w:numId w:val="25"/>
        </w:numPr>
        <w:tabs>
          <w:tab w:pos="1807" w:val="left" w:leader="none"/>
        </w:tabs>
        <w:spacing w:line="254" w:lineRule="auto" w:before="8" w:after="0"/>
        <w:ind w:left="1806" w:right="115" w:hanging="286"/>
        <w:jc w:val="left"/>
        <w:rPr>
          <w:rFonts w:ascii="Symbol" w:hAnsi="Symbol"/>
          <w:sz w:val="20"/>
        </w:rPr>
      </w:pPr>
      <w:r>
        <w:rPr>
          <w:sz w:val="20"/>
        </w:rPr>
        <w:t>Когда</w:t>
      </w:r>
      <w:r>
        <w:rPr>
          <w:spacing w:val="-3"/>
          <w:sz w:val="20"/>
        </w:rPr>
        <w:t> </w:t>
      </w:r>
      <w:r>
        <w:rPr>
          <w:sz w:val="20"/>
        </w:rPr>
        <w:t>она</w:t>
      </w:r>
      <w:r>
        <w:rPr>
          <w:spacing w:val="-4"/>
          <w:sz w:val="20"/>
        </w:rPr>
        <w:t> </w:t>
      </w:r>
      <w:r>
        <w:rPr>
          <w:sz w:val="20"/>
        </w:rPr>
        <w:t>слышит</w:t>
      </w:r>
      <w:r>
        <w:rPr>
          <w:spacing w:val="-3"/>
          <w:sz w:val="20"/>
        </w:rPr>
        <w:t> </w:t>
      </w:r>
      <w:r>
        <w:rPr>
          <w:sz w:val="20"/>
        </w:rPr>
        <w:t>рев</w:t>
      </w:r>
      <w:r>
        <w:rPr>
          <w:spacing w:val="-3"/>
          <w:sz w:val="20"/>
        </w:rPr>
        <w:t> </w:t>
      </w:r>
      <w:r>
        <w:rPr>
          <w:sz w:val="20"/>
        </w:rPr>
        <w:t>впервые,</w:t>
      </w:r>
      <w:r>
        <w:rPr>
          <w:spacing w:val="-3"/>
          <w:sz w:val="20"/>
        </w:rPr>
        <w:t> </w:t>
      </w:r>
      <w:r>
        <w:rPr>
          <w:sz w:val="20"/>
        </w:rPr>
        <w:t>она</w:t>
      </w:r>
      <w:r>
        <w:rPr>
          <w:spacing w:val="-3"/>
          <w:sz w:val="20"/>
        </w:rPr>
        <w:t> </w:t>
      </w:r>
      <w:r>
        <w:rPr>
          <w:sz w:val="20"/>
        </w:rPr>
        <w:t>думает,</w:t>
      </w:r>
      <w:r>
        <w:rPr>
          <w:spacing w:val="-3"/>
          <w:sz w:val="20"/>
        </w:rPr>
        <w:t> </w:t>
      </w:r>
      <w:r>
        <w:rPr>
          <w:sz w:val="20"/>
        </w:rPr>
        <w:t>что</w:t>
      </w:r>
      <w:r>
        <w:rPr>
          <w:spacing w:val="-3"/>
          <w:sz w:val="20"/>
        </w:rPr>
        <w:t> </w:t>
      </w:r>
      <w:r>
        <w:rPr>
          <w:sz w:val="20"/>
        </w:rPr>
        <w:t>он</w:t>
      </w:r>
      <w:r>
        <w:rPr>
          <w:spacing w:val="-3"/>
          <w:sz w:val="20"/>
        </w:rPr>
        <w:t> </w:t>
      </w:r>
      <w:r>
        <w:rPr>
          <w:sz w:val="20"/>
        </w:rPr>
        <w:t>грустный,</w:t>
      </w:r>
      <w:r>
        <w:rPr>
          <w:spacing w:val="-3"/>
          <w:sz w:val="20"/>
        </w:rPr>
        <w:t> </w:t>
      </w:r>
      <w:r>
        <w:rPr>
          <w:sz w:val="20"/>
        </w:rPr>
        <w:t>а</w:t>
      </w:r>
      <w:r>
        <w:rPr>
          <w:spacing w:val="-4"/>
          <w:sz w:val="20"/>
        </w:rPr>
        <w:t> </w:t>
      </w:r>
      <w:r>
        <w:rPr>
          <w:sz w:val="20"/>
        </w:rPr>
        <w:t>не</w:t>
      </w:r>
      <w:r>
        <w:rPr>
          <w:spacing w:val="-1"/>
          <w:sz w:val="20"/>
        </w:rPr>
        <w:t> </w:t>
      </w:r>
      <w:r>
        <w:rPr>
          <w:sz w:val="20"/>
        </w:rPr>
        <w:t>ужасающий.</w:t>
      </w:r>
      <w:r>
        <w:rPr>
          <w:spacing w:val="-3"/>
          <w:sz w:val="20"/>
        </w:rPr>
        <w:t> </w:t>
      </w:r>
      <w:r>
        <w:rPr>
          <w:i/>
          <w:sz w:val="20"/>
        </w:rPr>
        <w:t>[Аргумент</w:t>
      </w:r>
      <w:r>
        <w:rPr>
          <w:i/>
          <w:spacing w:val="-3"/>
          <w:sz w:val="20"/>
        </w:rPr>
        <w:t> </w:t>
      </w:r>
      <w:r>
        <w:rPr>
          <w:i/>
          <w:sz w:val="20"/>
        </w:rPr>
        <w:t>в</w:t>
      </w:r>
      <w:r>
        <w:rPr>
          <w:i/>
          <w:sz w:val="20"/>
        </w:rPr>
        <w:t> пользу ее сострадания к пантере.]</w:t>
      </w:r>
    </w:p>
    <w:p>
      <w:pPr>
        <w:pStyle w:val="ListParagraph"/>
        <w:numPr>
          <w:ilvl w:val="0"/>
          <w:numId w:val="25"/>
        </w:numPr>
        <w:tabs>
          <w:tab w:pos="1807" w:val="left" w:leader="none"/>
        </w:tabs>
        <w:spacing w:line="256" w:lineRule="auto" w:before="10" w:after="0"/>
        <w:ind w:left="1806" w:right="123" w:hanging="286"/>
        <w:jc w:val="left"/>
        <w:rPr>
          <w:rFonts w:ascii="Symbol" w:hAnsi="Symbol"/>
          <w:sz w:val="20"/>
        </w:rPr>
      </w:pPr>
      <w:r>
        <w:rPr>
          <w:sz w:val="20"/>
        </w:rPr>
        <w:t>Там говорится: «Впервые с момента начала дождя ей хотелось плакать. Из-за себя, из-за людей,</w:t>
      </w:r>
      <w:r>
        <w:rPr>
          <w:spacing w:val="-3"/>
          <w:sz w:val="20"/>
        </w:rPr>
        <w:t> </w:t>
      </w:r>
      <w:r>
        <w:rPr>
          <w:sz w:val="20"/>
        </w:rPr>
        <w:t>из-за</w:t>
      </w:r>
      <w:r>
        <w:rPr>
          <w:spacing w:val="-5"/>
          <w:sz w:val="20"/>
        </w:rPr>
        <w:t> </w:t>
      </w:r>
      <w:r>
        <w:rPr>
          <w:sz w:val="20"/>
        </w:rPr>
        <w:t>всего,</w:t>
      </w:r>
      <w:r>
        <w:rPr>
          <w:spacing w:val="-3"/>
          <w:sz w:val="20"/>
        </w:rPr>
        <w:t> </w:t>
      </w:r>
      <w:r>
        <w:rPr>
          <w:sz w:val="20"/>
        </w:rPr>
        <w:t>что</w:t>
      </w:r>
      <w:r>
        <w:rPr>
          <w:spacing w:val="-3"/>
          <w:sz w:val="20"/>
        </w:rPr>
        <w:t> </w:t>
      </w:r>
      <w:r>
        <w:rPr>
          <w:sz w:val="20"/>
        </w:rPr>
        <w:t>пострадало</w:t>
      </w:r>
      <w:r>
        <w:rPr>
          <w:spacing w:val="-3"/>
          <w:sz w:val="20"/>
        </w:rPr>
        <w:t> </w:t>
      </w:r>
      <w:r>
        <w:rPr>
          <w:sz w:val="20"/>
        </w:rPr>
        <w:t>от</w:t>
      </w:r>
      <w:r>
        <w:rPr>
          <w:spacing w:val="-6"/>
          <w:sz w:val="20"/>
        </w:rPr>
        <w:t> </w:t>
      </w:r>
      <w:r>
        <w:rPr>
          <w:sz w:val="20"/>
        </w:rPr>
        <w:t>потопа». </w:t>
      </w:r>
      <w:r>
        <w:rPr>
          <w:i/>
          <w:sz w:val="20"/>
        </w:rPr>
        <w:t>[Цитата,</w:t>
      </w:r>
      <w:r>
        <w:rPr>
          <w:i/>
          <w:spacing w:val="-6"/>
          <w:sz w:val="20"/>
        </w:rPr>
        <w:t> </w:t>
      </w:r>
      <w:r>
        <w:rPr>
          <w:i/>
          <w:sz w:val="20"/>
        </w:rPr>
        <w:t>показывающая</w:t>
      </w:r>
      <w:r>
        <w:rPr>
          <w:i/>
          <w:spacing w:val="-4"/>
          <w:sz w:val="20"/>
        </w:rPr>
        <w:t> </w:t>
      </w:r>
      <w:r>
        <w:rPr>
          <w:i/>
          <w:sz w:val="20"/>
        </w:rPr>
        <w:t>ее</w:t>
      </w:r>
      <w:r>
        <w:rPr>
          <w:i/>
          <w:spacing w:val="-4"/>
          <w:sz w:val="20"/>
        </w:rPr>
        <w:t> </w:t>
      </w:r>
      <w:r>
        <w:rPr>
          <w:i/>
          <w:sz w:val="20"/>
        </w:rPr>
        <w:t>сострадание</w:t>
      </w:r>
      <w:r>
        <w:rPr>
          <w:i/>
          <w:spacing w:val="-5"/>
          <w:sz w:val="20"/>
        </w:rPr>
        <w:t> </w:t>
      </w:r>
      <w:r>
        <w:rPr>
          <w:i/>
          <w:sz w:val="20"/>
        </w:rPr>
        <w:t>в</w:t>
      </w:r>
      <w:r>
        <w:rPr>
          <w:i/>
          <w:sz w:val="20"/>
        </w:rPr>
        <w:t> более широком аспекте.]</w:t>
      </w:r>
    </w:p>
    <w:p>
      <w:pPr>
        <w:pStyle w:val="Heading5"/>
        <w:spacing w:before="163"/>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813"/>
      </w:pPr>
      <w:r>
        <w:rPr/>
        <w:t>Код</w:t>
      </w:r>
      <w:r>
        <w:rPr>
          <w:spacing w:val="-5"/>
        </w:rPr>
        <w:t> </w:t>
      </w:r>
      <w:r>
        <w:rPr/>
        <w:t>0:</w:t>
      </w:r>
      <w:r>
        <w:rPr>
          <w:spacing w:val="-4"/>
        </w:rPr>
        <w:t> </w:t>
      </w:r>
      <w:r>
        <w:rPr/>
        <w:t>Ответ</w:t>
      </w:r>
      <w:r>
        <w:rPr>
          <w:spacing w:val="-4"/>
        </w:rPr>
        <w:t> </w:t>
      </w:r>
      <w:r>
        <w:rPr>
          <w:u w:val="single"/>
        </w:rPr>
        <w:t>неполный</w:t>
      </w:r>
      <w:r>
        <w:rPr>
          <w:spacing w:val="-5"/>
          <w:u w:val="single"/>
        </w:rPr>
        <w:t> </w:t>
      </w:r>
      <w:r>
        <w:rPr>
          <w:u w:val="single"/>
        </w:rPr>
        <w:t>или</w:t>
      </w:r>
      <w:r>
        <w:rPr>
          <w:spacing w:val="-3"/>
          <w:u w:val="single"/>
        </w:rPr>
        <w:t> </w:t>
      </w:r>
      <w:r>
        <w:rPr>
          <w:spacing w:val="-2"/>
          <w:u w:val="single"/>
        </w:rPr>
        <w:t>расплывчатый</w:t>
      </w:r>
      <w:r>
        <w:rPr>
          <w:spacing w:val="-2"/>
        </w:rPr>
        <w:t>.</w:t>
      </w:r>
    </w:p>
    <w:p>
      <w:pPr>
        <w:pStyle w:val="ListParagraph"/>
        <w:numPr>
          <w:ilvl w:val="0"/>
          <w:numId w:val="25"/>
        </w:numPr>
        <w:tabs>
          <w:tab w:pos="1807" w:val="left" w:leader="none"/>
        </w:tabs>
        <w:spacing w:line="240" w:lineRule="auto" w:before="21" w:after="0"/>
        <w:ind w:left="1806" w:right="0" w:hanging="286"/>
        <w:jc w:val="left"/>
        <w:rPr>
          <w:rFonts w:ascii="Symbol" w:hAnsi="Symbol"/>
          <w:sz w:val="20"/>
        </w:rPr>
      </w:pPr>
      <w:r>
        <w:rPr>
          <w:sz w:val="20"/>
        </w:rPr>
        <w:t>Она</w:t>
      </w:r>
      <w:r>
        <w:rPr>
          <w:spacing w:val="-10"/>
          <w:sz w:val="20"/>
        </w:rPr>
        <w:t> </w:t>
      </w:r>
      <w:r>
        <w:rPr>
          <w:sz w:val="20"/>
        </w:rPr>
        <w:t>действует</w:t>
      </w:r>
      <w:r>
        <w:rPr>
          <w:spacing w:val="-8"/>
          <w:sz w:val="20"/>
        </w:rPr>
        <w:t> </w:t>
      </w:r>
      <w:r>
        <w:rPr>
          <w:sz w:val="20"/>
        </w:rPr>
        <w:t>как</w:t>
      </w:r>
      <w:r>
        <w:rPr>
          <w:spacing w:val="-10"/>
          <w:sz w:val="20"/>
        </w:rPr>
        <w:t> </w:t>
      </w:r>
      <w:r>
        <w:rPr>
          <w:sz w:val="20"/>
        </w:rPr>
        <w:t>сострадающий</w:t>
      </w:r>
      <w:r>
        <w:rPr>
          <w:spacing w:val="-8"/>
          <w:sz w:val="20"/>
        </w:rPr>
        <w:t> </w:t>
      </w:r>
      <w:r>
        <w:rPr>
          <w:spacing w:val="-2"/>
          <w:sz w:val="20"/>
        </w:rPr>
        <w:t>человек.</w:t>
      </w:r>
    </w:p>
    <w:p>
      <w:pPr>
        <w:pStyle w:val="ListParagraph"/>
        <w:numPr>
          <w:ilvl w:val="0"/>
          <w:numId w:val="25"/>
        </w:numPr>
        <w:tabs>
          <w:tab w:pos="1807" w:val="left" w:leader="none"/>
        </w:tabs>
        <w:spacing w:line="240" w:lineRule="auto" w:before="14" w:after="0"/>
        <w:ind w:left="1806" w:right="0" w:hanging="286"/>
        <w:jc w:val="left"/>
        <w:rPr>
          <w:rFonts w:ascii="Symbol" w:hAnsi="Symbol"/>
          <w:sz w:val="20"/>
        </w:rPr>
      </w:pPr>
      <w:r>
        <w:rPr>
          <w:sz w:val="20"/>
        </w:rPr>
        <w:t>Она</w:t>
      </w:r>
      <w:r>
        <w:rPr>
          <w:spacing w:val="-6"/>
          <w:sz w:val="20"/>
        </w:rPr>
        <w:t> </w:t>
      </w:r>
      <w:r>
        <w:rPr>
          <w:spacing w:val="-2"/>
          <w:sz w:val="20"/>
        </w:rPr>
        <w:t>добрая.</w:t>
      </w:r>
    </w:p>
    <w:p>
      <w:pPr>
        <w:pStyle w:val="BodyText"/>
        <w:spacing w:line="259" w:lineRule="auto" w:before="179"/>
        <w:ind w:left="1516" w:right="143" w:hanging="704"/>
      </w:pPr>
      <w:r>
        <w:rPr/>
        <w:t>ИЛИ:</w:t>
      </w:r>
      <w:r>
        <w:rPr>
          <w:spacing w:val="80"/>
        </w:rPr>
        <w:t> </w:t>
      </w:r>
      <w:r>
        <w:rPr/>
        <w:t>Просматривается</w:t>
      </w:r>
      <w:r>
        <w:rPr>
          <w:spacing w:val="-3"/>
        </w:rPr>
        <w:t> </w:t>
      </w:r>
      <w:r>
        <w:rPr>
          <w:u w:val="single"/>
        </w:rPr>
        <w:t>нечеткое</w:t>
      </w:r>
      <w:r>
        <w:rPr>
          <w:spacing w:val="-3"/>
        </w:rPr>
        <w:t> </w:t>
      </w:r>
      <w:r>
        <w:rPr/>
        <w:t>понимание</w:t>
      </w:r>
      <w:r>
        <w:rPr>
          <w:spacing w:val="-5"/>
        </w:rPr>
        <w:t> </w:t>
      </w:r>
      <w:r>
        <w:rPr/>
        <w:t>материала</w:t>
      </w:r>
      <w:r>
        <w:rPr>
          <w:spacing w:val="-2"/>
        </w:rPr>
        <w:t> </w:t>
      </w:r>
      <w:r>
        <w:rPr/>
        <w:t>или</w:t>
      </w:r>
      <w:r>
        <w:rPr>
          <w:spacing w:val="-6"/>
        </w:rPr>
        <w:t> </w:t>
      </w:r>
      <w:r>
        <w:rPr/>
        <w:t>дается</w:t>
      </w:r>
      <w:r>
        <w:rPr>
          <w:spacing w:val="-2"/>
        </w:rPr>
        <w:t> </w:t>
      </w:r>
      <w:r>
        <w:rPr>
          <w:u w:val="single"/>
        </w:rPr>
        <w:t>недостоверный</w:t>
      </w:r>
      <w:r>
        <w:rPr>
          <w:spacing w:val="-3"/>
        </w:rPr>
        <w:t> </w:t>
      </w:r>
      <w:r>
        <w:rPr/>
        <w:t>или </w:t>
      </w:r>
      <w:r>
        <w:rPr>
          <w:u w:val="single"/>
        </w:rPr>
        <w:t>неуместный</w:t>
      </w:r>
      <w:r>
        <w:rPr/>
        <w:t> ответ.</w:t>
      </w:r>
    </w:p>
    <w:p>
      <w:pPr>
        <w:pStyle w:val="ListParagraph"/>
        <w:numPr>
          <w:ilvl w:val="0"/>
          <w:numId w:val="25"/>
        </w:numPr>
        <w:tabs>
          <w:tab w:pos="1807" w:val="left" w:leader="none"/>
        </w:tabs>
        <w:spacing w:line="254" w:lineRule="auto" w:before="0" w:after="0"/>
        <w:ind w:left="1806" w:right="1139" w:hanging="286"/>
        <w:jc w:val="left"/>
        <w:rPr>
          <w:rFonts w:ascii="Symbol" w:hAnsi="Symbol"/>
          <w:sz w:val="20"/>
        </w:rPr>
      </w:pPr>
      <w:r>
        <w:rPr>
          <w:sz w:val="20"/>
        </w:rPr>
        <w:t>Она</w:t>
      </w:r>
      <w:r>
        <w:rPr>
          <w:spacing w:val="-6"/>
          <w:sz w:val="20"/>
        </w:rPr>
        <w:t> </w:t>
      </w:r>
      <w:r>
        <w:rPr>
          <w:sz w:val="20"/>
        </w:rPr>
        <w:t>думает,</w:t>
      </w:r>
      <w:r>
        <w:rPr>
          <w:spacing w:val="-4"/>
          <w:sz w:val="20"/>
        </w:rPr>
        <w:t> </w:t>
      </w:r>
      <w:r>
        <w:rPr>
          <w:sz w:val="20"/>
        </w:rPr>
        <w:t>что</w:t>
      </w:r>
      <w:r>
        <w:rPr>
          <w:spacing w:val="-6"/>
          <w:sz w:val="20"/>
        </w:rPr>
        <w:t> </w:t>
      </w:r>
      <w:r>
        <w:rPr>
          <w:sz w:val="20"/>
        </w:rPr>
        <w:t>женщина</w:t>
      </w:r>
      <w:r>
        <w:rPr>
          <w:spacing w:val="-2"/>
          <w:sz w:val="20"/>
        </w:rPr>
        <w:t> </w:t>
      </w:r>
      <w:r>
        <w:rPr>
          <w:sz w:val="20"/>
        </w:rPr>
        <w:t>была</w:t>
      </w:r>
      <w:r>
        <w:rPr>
          <w:spacing w:val="-4"/>
          <w:sz w:val="20"/>
        </w:rPr>
        <w:t> </w:t>
      </w:r>
      <w:r>
        <w:rPr>
          <w:sz w:val="20"/>
        </w:rPr>
        <w:t>добрым</w:t>
      </w:r>
      <w:r>
        <w:rPr>
          <w:spacing w:val="-4"/>
          <w:sz w:val="20"/>
        </w:rPr>
        <w:t> </w:t>
      </w:r>
      <w:r>
        <w:rPr>
          <w:sz w:val="20"/>
        </w:rPr>
        <w:t>и</w:t>
      </w:r>
      <w:r>
        <w:rPr>
          <w:spacing w:val="-5"/>
          <w:sz w:val="20"/>
        </w:rPr>
        <w:t> </w:t>
      </w:r>
      <w:r>
        <w:rPr>
          <w:sz w:val="20"/>
        </w:rPr>
        <w:t>любящим</w:t>
      </w:r>
      <w:r>
        <w:rPr>
          <w:spacing w:val="-5"/>
          <w:sz w:val="20"/>
        </w:rPr>
        <w:t> </w:t>
      </w:r>
      <w:r>
        <w:rPr>
          <w:sz w:val="20"/>
        </w:rPr>
        <w:t>человеком.</w:t>
      </w:r>
      <w:r>
        <w:rPr>
          <w:spacing w:val="-1"/>
          <w:sz w:val="20"/>
        </w:rPr>
        <w:t> </w:t>
      </w:r>
      <w:r>
        <w:rPr>
          <w:i/>
          <w:sz w:val="20"/>
        </w:rPr>
        <w:t>[Недостаточно;</w:t>
      </w:r>
      <w:r>
        <w:rPr>
          <w:i/>
          <w:sz w:val="20"/>
        </w:rPr>
        <w:t> обращение к тому, что говорит девушка в диалоге, а не к рассказу.]</w:t>
      </w:r>
    </w:p>
    <w:p>
      <w:pPr>
        <w:pStyle w:val="BodyText"/>
        <w:spacing w:before="167"/>
        <w:ind w:left="813"/>
      </w:pPr>
      <w:r>
        <w:rPr/>
        <w:t>Код</w:t>
      </w:r>
      <w:r>
        <w:rPr>
          <w:spacing w:val="-4"/>
        </w:rPr>
        <w:t> </w:t>
      </w:r>
      <w:r>
        <w:rPr/>
        <w:t>9:</w:t>
      </w:r>
      <w:r>
        <w:rPr>
          <w:spacing w:val="-3"/>
        </w:rPr>
        <w:t> </w:t>
      </w:r>
      <w:r>
        <w:rPr/>
        <w:t>Ответ</w:t>
      </w:r>
      <w:r>
        <w:rPr>
          <w:spacing w:val="-2"/>
        </w:rPr>
        <w:t> отсутствует.</w:t>
      </w:r>
    </w:p>
    <w:p>
      <w:pPr>
        <w:spacing w:after="0"/>
        <w:sectPr>
          <w:pgSz w:w="11910" w:h="16840"/>
          <w:pgMar w:header="0" w:footer="1194" w:top="860" w:bottom="1380" w:left="320" w:right="1020"/>
        </w:sectPr>
      </w:pPr>
    </w:p>
    <w:p>
      <w:pPr>
        <w:pStyle w:val="Heading1"/>
        <w:ind w:left="813"/>
      </w:pPr>
      <w:bookmarkStart w:name="_bookmark9" w:id="10"/>
      <w:bookmarkEnd w:id="10"/>
      <w:r>
        <w:rPr>
          <w:b w:val="0"/>
        </w:rPr>
      </w:r>
      <w:r>
        <w:rPr>
          <w:spacing w:val="-2"/>
        </w:rPr>
        <w:t>КАДРЫ</w:t>
      </w:r>
    </w:p>
    <w:p>
      <w:pPr>
        <w:spacing w:before="201"/>
        <w:ind w:left="813" w:right="0" w:firstLine="0"/>
        <w:jc w:val="left"/>
        <w:rPr>
          <w:sz w:val="80"/>
        </w:rPr>
      </w:pPr>
      <w:r>
        <w:rPr>
          <w:color w:val="FFFFFF"/>
          <w:spacing w:val="-2"/>
          <w:sz w:val="80"/>
          <w:shd w:fill="000000" w:color="auto" w:val="clear"/>
        </w:rPr>
        <w:t>КАНКО</w:t>
      </w:r>
    </w:p>
    <w:p>
      <w:pPr>
        <w:spacing w:line="240" w:lineRule="auto" w:before="0"/>
        <w:rPr>
          <w:sz w:val="22"/>
        </w:rPr>
      </w:pPr>
      <w:r>
        <w:rPr/>
        <w:br w:type="column"/>
      </w:r>
      <w:r>
        <w:rPr>
          <w:sz w:val="22"/>
        </w:rPr>
      </w:r>
    </w:p>
    <w:p>
      <w:pPr>
        <w:pStyle w:val="BodyText"/>
      </w:pPr>
    </w:p>
    <w:p>
      <w:pPr>
        <w:pStyle w:val="BodyText"/>
        <w:spacing w:before="6"/>
        <w:rPr>
          <w:sz w:val="23"/>
        </w:rPr>
      </w:pPr>
    </w:p>
    <w:p>
      <w:pPr>
        <w:spacing w:before="0"/>
        <w:ind w:left="0" w:right="371" w:firstLine="0"/>
        <w:jc w:val="right"/>
        <w:rPr>
          <w:sz w:val="20"/>
        </w:rPr>
      </w:pPr>
      <w:r>
        <w:rPr>
          <w:spacing w:val="-2"/>
          <w:sz w:val="20"/>
        </w:rPr>
        <w:t>Производственная</w:t>
      </w:r>
      <w:r>
        <w:rPr>
          <w:spacing w:val="9"/>
          <w:sz w:val="20"/>
        </w:rPr>
        <w:t> </w:t>
      </w:r>
      <w:r>
        <w:rPr>
          <w:spacing w:val="-2"/>
          <w:sz w:val="20"/>
        </w:rPr>
        <w:t>компания</w:t>
      </w:r>
      <w:r>
        <w:rPr>
          <w:spacing w:val="9"/>
          <w:sz w:val="20"/>
        </w:rPr>
        <w:t> </w:t>
      </w:r>
      <w:r>
        <w:rPr>
          <w:spacing w:val="-4"/>
          <w:sz w:val="20"/>
        </w:rPr>
        <w:t>КАНКО</w:t>
      </w:r>
    </w:p>
    <w:p>
      <w:pPr>
        <w:spacing w:before="18"/>
        <w:ind w:left="0" w:right="383" w:firstLine="0"/>
        <w:jc w:val="right"/>
        <w:rPr>
          <w:sz w:val="20"/>
        </w:rPr>
      </w:pPr>
      <w:r>
        <w:rPr>
          <w:sz w:val="20"/>
        </w:rPr>
        <w:t>Отдел</w:t>
      </w:r>
      <w:r>
        <w:rPr>
          <w:spacing w:val="-7"/>
          <w:sz w:val="20"/>
        </w:rPr>
        <w:t> </w:t>
      </w:r>
      <w:r>
        <w:rPr>
          <w:spacing w:val="-2"/>
          <w:sz w:val="20"/>
        </w:rPr>
        <w:t>кадров</w:t>
      </w:r>
    </w:p>
    <w:p>
      <w:pPr>
        <w:spacing w:after="0"/>
        <w:jc w:val="right"/>
        <w:rPr>
          <w:sz w:val="20"/>
        </w:rPr>
        <w:sectPr>
          <w:pgSz w:w="11910" w:h="16840"/>
          <w:pgMar w:header="0" w:footer="1194" w:top="860" w:bottom="1380" w:left="320" w:right="1020"/>
          <w:cols w:num="2" w:equalWidth="0">
            <w:col w:w="3519" w:space="2449"/>
            <w:col w:w="4602"/>
          </w:cols>
        </w:sectPr>
      </w:pPr>
    </w:p>
    <w:p>
      <w:pPr>
        <w:pStyle w:val="BodyText"/>
        <w:spacing w:before="8"/>
        <w:rPr>
          <w:sz w:val="11"/>
        </w:rPr>
      </w:pPr>
    </w:p>
    <w:p>
      <w:pPr>
        <w:pStyle w:val="Heading3"/>
        <w:spacing w:before="94"/>
        <w:ind w:left="1391" w:right="1434"/>
        <w:jc w:val="center"/>
      </w:pPr>
      <w:r>
        <w:rPr/>
        <w:t>ЦЕНТР</w:t>
      </w:r>
      <w:r>
        <w:rPr>
          <w:spacing w:val="-10"/>
        </w:rPr>
        <w:t> </w:t>
      </w:r>
      <w:r>
        <w:rPr/>
        <w:t>ВНУТРЕННИХ</w:t>
      </w:r>
      <w:r>
        <w:rPr>
          <w:spacing w:val="-4"/>
        </w:rPr>
        <w:t> </w:t>
      </w:r>
      <w:r>
        <w:rPr/>
        <w:t>И</w:t>
      </w:r>
      <w:r>
        <w:rPr>
          <w:spacing w:val="-7"/>
        </w:rPr>
        <w:t> </w:t>
      </w:r>
      <w:r>
        <w:rPr/>
        <w:t>ВНЕШНИХ</w:t>
      </w:r>
      <w:r>
        <w:rPr>
          <w:spacing w:val="-8"/>
        </w:rPr>
        <w:t> </w:t>
      </w:r>
      <w:r>
        <w:rPr/>
        <w:t>КАДРОВЫХ</w:t>
      </w:r>
      <w:r>
        <w:rPr>
          <w:spacing w:val="-7"/>
        </w:rPr>
        <w:t> </w:t>
      </w:r>
      <w:r>
        <w:rPr/>
        <w:t>ПЕРЕМЕЩНИЙ</w:t>
      </w:r>
      <w:r>
        <w:rPr>
          <w:spacing w:val="-7"/>
        </w:rPr>
        <w:t> </w:t>
      </w:r>
      <w:r>
        <w:rPr>
          <w:spacing w:val="-2"/>
        </w:rPr>
        <w:t>(ЦВВКП)</w:t>
      </w:r>
    </w:p>
    <w:p>
      <w:pPr>
        <w:spacing w:after="0"/>
        <w:jc w:val="center"/>
        <w:sectPr>
          <w:type w:val="continuous"/>
          <w:pgSz w:w="11910" w:h="16840"/>
          <w:pgMar w:header="0" w:footer="1194" w:top="1580" w:bottom="280" w:left="320" w:right="1020"/>
        </w:sectPr>
      </w:pPr>
    </w:p>
    <w:p>
      <w:pPr>
        <w:pStyle w:val="Heading5"/>
        <w:spacing w:before="182"/>
        <w:ind w:left="813"/>
        <w:rPr>
          <w:i/>
        </w:rPr>
      </w:pPr>
      <w:r>
        <w:rPr>
          <w:i/>
        </w:rPr>
        <w:t>Что</w:t>
      </w:r>
      <w:r>
        <w:rPr>
          <w:i/>
          <w:spacing w:val="-5"/>
        </w:rPr>
        <w:t> </w:t>
      </w:r>
      <w:r>
        <w:rPr>
          <w:i/>
        </w:rPr>
        <w:t>такое</w:t>
      </w:r>
      <w:r>
        <w:rPr>
          <w:i/>
          <w:spacing w:val="-4"/>
        </w:rPr>
        <w:t> </w:t>
      </w:r>
      <w:r>
        <w:rPr>
          <w:i/>
          <w:spacing w:val="-2"/>
        </w:rPr>
        <w:t>ЦВВКП?</w:t>
      </w:r>
    </w:p>
    <w:p>
      <w:pPr>
        <w:pStyle w:val="BodyText"/>
        <w:spacing w:line="259" w:lineRule="auto" w:before="181"/>
        <w:ind w:left="813"/>
      </w:pPr>
      <w:r>
        <w:rPr/>
        <w:t>ЦВВКП</w:t>
      </w:r>
      <w:r>
        <w:rPr>
          <w:spacing w:val="-5"/>
        </w:rPr>
        <w:t> </w:t>
      </w:r>
      <w:r>
        <w:rPr/>
        <w:t>–</w:t>
      </w:r>
      <w:r>
        <w:rPr>
          <w:spacing w:val="-7"/>
        </w:rPr>
        <w:t> </w:t>
      </w:r>
      <w:r>
        <w:rPr/>
        <w:t>это</w:t>
      </w:r>
      <w:r>
        <w:rPr>
          <w:spacing w:val="-7"/>
        </w:rPr>
        <w:t> </w:t>
      </w:r>
      <w:r>
        <w:rPr/>
        <w:t>центр</w:t>
      </w:r>
      <w:r>
        <w:rPr>
          <w:spacing w:val="-7"/>
        </w:rPr>
        <w:t> </w:t>
      </w:r>
      <w:r>
        <w:rPr/>
        <w:t>внутренних</w:t>
      </w:r>
      <w:r>
        <w:rPr>
          <w:spacing w:val="-7"/>
        </w:rPr>
        <w:t> </w:t>
      </w:r>
      <w:r>
        <w:rPr/>
        <w:t>и</w:t>
      </w:r>
      <w:r>
        <w:rPr>
          <w:spacing w:val="-6"/>
        </w:rPr>
        <w:t> </w:t>
      </w:r>
      <w:r>
        <w:rPr/>
        <w:t>внешних кадровых перемещений, созданный по инициативе отдела кадров. Несколько сотрудников данного отдела, сотрудники других отделов и приглашенные консультанты по вопросам карьеры работают в ЦВВКП.</w:t>
      </w:r>
    </w:p>
    <w:p>
      <w:pPr>
        <w:pStyle w:val="BodyText"/>
        <w:spacing w:line="259" w:lineRule="auto" w:before="159"/>
        <w:ind w:left="813" w:right="22"/>
      </w:pPr>
      <w:r>
        <w:rPr/>
        <w:t>ЦВВКП</w:t>
      </w:r>
      <w:r>
        <w:rPr>
          <w:spacing w:val="-9"/>
        </w:rPr>
        <w:t> </w:t>
      </w:r>
      <w:r>
        <w:rPr/>
        <w:t>помогает</w:t>
      </w:r>
      <w:r>
        <w:rPr>
          <w:spacing w:val="-10"/>
        </w:rPr>
        <w:t> </w:t>
      </w:r>
      <w:r>
        <w:rPr/>
        <w:t>служащим</w:t>
      </w:r>
      <w:r>
        <w:rPr>
          <w:spacing w:val="-7"/>
        </w:rPr>
        <w:t> </w:t>
      </w:r>
      <w:r>
        <w:rPr/>
        <w:t>в</w:t>
      </w:r>
      <w:r>
        <w:rPr>
          <w:spacing w:val="-10"/>
        </w:rPr>
        <w:t> </w:t>
      </w:r>
      <w:r>
        <w:rPr/>
        <w:t>поиске другой работы внутри или вне производственной</w:t>
      </w:r>
      <w:r>
        <w:rPr>
          <w:spacing w:val="-8"/>
        </w:rPr>
        <w:t> </w:t>
      </w:r>
      <w:r>
        <w:rPr/>
        <w:t>компании</w:t>
      </w:r>
      <w:r>
        <w:rPr>
          <w:spacing w:val="-5"/>
        </w:rPr>
        <w:t> </w:t>
      </w:r>
      <w:r>
        <w:rPr/>
        <w:t>КАНКО.</w:t>
      </w:r>
    </w:p>
    <w:p>
      <w:pPr>
        <w:pStyle w:val="Heading5"/>
        <w:spacing w:before="160"/>
        <w:ind w:left="813"/>
        <w:rPr>
          <w:i/>
        </w:rPr>
      </w:pPr>
      <w:r>
        <w:rPr>
          <w:i/>
        </w:rPr>
        <w:t>Чем</w:t>
      </w:r>
      <w:r>
        <w:rPr>
          <w:i/>
          <w:spacing w:val="-5"/>
        </w:rPr>
        <w:t> </w:t>
      </w:r>
      <w:r>
        <w:rPr>
          <w:i/>
        </w:rPr>
        <w:t>занимается</w:t>
      </w:r>
      <w:r>
        <w:rPr>
          <w:i/>
          <w:spacing w:val="-6"/>
        </w:rPr>
        <w:t> </w:t>
      </w:r>
      <w:r>
        <w:rPr>
          <w:i/>
          <w:spacing w:val="-2"/>
        </w:rPr>
        <w:t>ЦВВКП?</w:t>
      </w:r>
    </w:p>
    <w:p>
      <w:pPr>
        <w:pStyle w:val="BodyText"/>
        <w:spacing w:line="259" w:lineRule="auto" w:before="179"/>
        <w:ind w:left="813"/>
      </w:pPr>
      <w:r>
        <w:rPr/>
        <w:t>ЦВВКП</w:t>
      </w:r>
      <w:r>
        <w:rPr>
          <w:spacing w:val="-11"/>
        </w:rPr>
        <w:t> </w:t>
      </w:r>
      <w:r>
        <w:rPr/>
        <w:t>помогает</w:t>
      </w:r>
      <w:r>
        <w:rPr>
          <w:spacing w:val="-13"/>
        </w:rPr>
        <w:t> </w:t>
      </w:r>
      <w:r>
        <w:rPr/>
        <w:t>сотрудникам,</w:t>
      </w:r>
      <w:r>
        <w:rPr>
          <w:spacing w:val="-12"/>
        </w:rPr>
        <w:t> </w:t>
      </w:r>
      <w:r>
        <w:rPr/>
        <w:t>серьезно задумавшимся о смене работы, </w:t>
      </w:r>
      <w:r>
        <w:rPr>
          <w:spacing w:val="-2"/>
        </w:rPr>
        <w:t>посредством:</w:t>
      </w:r>
    </w:p>
    <w:p>
      <w:pPr>
        <w:pStyle w:val="Heading5"/>
        <w:numPr>
          <w:ilvl w:val="0"/>
          <w:numId w:val="28"/>
        </w:numPr>
        <w:tabs>
          <w:tab w:pos="951" w:val="left" w:leader="none"/>
        </w:tabs>
        <w:spacing w:line="259" w:lineRule="auto" w:before="159" w:after="0"/>
        <w:ind w:left="813" w:right="827" w:firstLine="0"/>
        <w:jc w:val="left"/>
      </w:pPr>
      <w:r>
        <w:rPr>
          <w:i/>
        </w:rPr>
        <w:t>Использования</w:t>
      </w:r>
      <w:r>
        <w:rPr>
          <w:i/>
          <w:spacing w:val="-12"/>
        </w:rPr>
        <w:t> </w:t>
      </w:r>
      <w:r>
        <w:rPr>
          <w:i/>
        </w:rPr>
        <w:t>банка</w:t>
      </w:r>
      <w:r>
        <w:rPr>
          <w:i/>
          <w:spacing w:val="-12"/>
        </w:rPr>
        <w:t> </w:t>
      </w:r>
      <w:r>
        <w:rPr>
          <w:i/>
        </w:rPr>
        <w:t>данных</w:t>
      </w:r>
      <w:r>
        <w:rPr>
          <w:i/>
          <w:spacing w:val="-12"/>
        </w:rPr>
        <w:t> </w:t>
      </w:r>
      <w:r>
        <w:rPr>
          <w:i/>
        </w:rPr>
        <w:t>о</w:t>
      </w:r>
      <w:r>
        <w:rPr/>
        <w:t> наличии рабочих мест</w:t>
      </w:r>
    </w:p>
    <w:p>
      <w:pPr>
        <w:pStyle w:val="BodyText"/>
        <w:spacing w:line="259" w:lineRule="auto" w:before="160"/>
        <w:ind w:left="813" w:right="22"/>
      </w:pPr>
      <w:r>
        <w:rPr/>
        <w:t>После собеседования с работником полученные сведения вносятся в банк данных, в котором содержится информация</w:t>
      </w:r>
      <w:r>
        <w:rPr>
          <w:spacing w:val="-7"/>
        </w:rPr>
        <w:t> </w:t>
      </w:r>
      <w:r>
        <w:rPr/>
        <w:t>о</w:t>
      </w:r>
      <w:r>
        <w:rPr>
          <w:spacing w:val="-8"/>
        </w:rPr>
        <w:t> </w:t>
      </w:r>
      <w:r>
        <w:rPr/>
        <w:t>желающих</w:t>
      </w:r>
      <w:r>
        <w:rPr>
          <w:spacing w:val="-8"/>
        </w:rPr>
        <w:t> </w:t>
      </w:r>
      <w:r>
        <w:rPr/>
        <w:t>найти</w:t>
      </w:r>
      <w:r>
        <w:rPr>
          <w:spacing w:val="-7"/>
        </w:rPr>
        <w:t> </w:t>
      </w:r>
      <w:r>
        <w:rPr/>
        <w:t>работу</w:t>
      </w:r>
      <w:r>
        <w:rPr>
          <w:spacing w:val="-8"/>
        </w:rPr>
        <w:t> </w:t>
      </w:r>
      <w:r>
        <w:rPr/>
        <w:t>и</w:t>
      </w:r>
      <w:r>
        <w:rPr>
          <w:spacing w:val="-6"/>
        </w:rPr>
        <w:t> </w:t>
      </w:r>
      <w:r>
        <w:rPr/>
        <w:t>о доступных вакансиях как в рамках КАНКО, так и в рамках других производственных </w:t>
      </w:r>
      <w:r>
        <w:rPr>
          <w:spacing w:val="-2"/>
        </w:rPr>
        <w:t>компаний.</w:t>
      </w:r>
    </w:p>
    <w:p>
      <w:pPr>
        <w:pStyle w:val="Heading5"/>
        <w:numPr>
          <w:ilvl w:val="0"/>
          <w:numId w:val="28"/>
        </w:numPr>
        <w:tabs>
          <w:tab w:pos="950" w:val="left" w:leader="none"/>
        </w:tabs>
        <w:spacing w:line="240" w:lineRule="auto" w:before="159" w:after="0"/>
        <w:ind w:left="949" w:right="0" w:hanging="137"/>
        <w:jc w:val="left"/>
        <w:rPr>
          <w:i/>
        </w:rPr>
      </w:pPr>
      <w:r>
        <w:rPr>
          <w:i/>
        </w:rPr>
        <w:t>Оценки</w:t>
      </w:r>
      <w:r>
        <w:rPr>
          <w:i/>
          <w:spacing w:val="-5"/>
        </w:rPr>
        <w:t> </w:t>
      </w:r>
      <w:r>
        <w:rPr>
          <w:i/>
          <w:spacing w:val="-2"/>
        </w:rPr>
        <w:t>возможностей</w:t>
      </w:r>
    </w:p>
    <w:p>
      <w:pPr>
        <w:pStyle w:val="BodyText"/>
        <w:spacing w:line="256" w:lineRule="auto" w:before="181"/>
        <w:ind w:left="813"/>
      </w:pPr>
      <w:r>
        <w:rPr/>
        <w:t>Возможности</w:t>
      </w:r>
      <w:r>
        <w:rPr>
          <w:spacing w:val="-14"/>
        </w:rPr>
        <w:t> </w:t>
      </w:r>
      <w:r>
        <w:rPr/>
        <w:t>сотрудника</w:t>
      </w:r>
      <w:r>
        <w:rPr>
          <w:spacing w:val="-11"/>
        </w:rPr>
        <w:t> </w:t>
      </w:r>
      <w:r>
        <w:rPr/>
        <w:t>определяются</w:t>
      </w:r>
      <w:r>
        <w:rPr>
          <w:spacing w:val="-12"/>
        </w:rPr>
        <w:t> </w:t>
      </w:r>
      <w:r>
        <w:rPr/>
        <w:t>в ходе бесед на профессиональные темы.</w:t>
      </w:r>
    </w:p>
    <w:p>
      <w:pPr>
        <w:pStyle w:val="Heading5"/>
        <w:numPr>
          <w:ilvl w:val="0"/>
          <w:numId w:val="29"/>
        </w:numPr>
        <w:tabs>
          <w:tab w:pos="953" w:val="left" w:leader="none"/>
        </w:tabs>
        <w:spacing w:line="240" w:lineRule="auto" w:before="164" w:after="0"/>
        <w:ind w:left="952" w:right="0" w:hanging="140"/>
        <w:jc w:val="left"/>
        <w:rPr>
          <w:i/>
        </w:rPr>
      </w:pPr>
      <w:r>
        <w:rPr>
          <w:i/>
          <w:spacing w:val="-2"/>
        </w:rPr>
        <w:t>Курсов</w:t>
      </w:r>
    </w:p>
    <w:p>
      <w:pPr>
        <w:pStyle w:val="BodyText"/>
        <w:spacing w:line="259" w:lineRule="auto" w:before="179"/>
        <w:ind w:left="813" w:right="2"/>
      </w:pPr>
      <w:r>
        <w:rPr/>
        <w:t>Организованы</w:t>
      </w:r>
      <w:r>
        <w:rPr>
          <w:spacing w:val="-11"/>
        </w:rPr>
        <w:t> </w:t>
      </w:r>
      <w:r>
        <w:rPr/>
        <w:t>курсы</w:t>
      </w:r>
      <w:r>
        <w:rPr>
          <w:spacing w:val="-9"/>
        </w:rPr>
        <w:t> </w:t>
      </w:r>
      <w:r>
        <w:rPr/>
        <w:t>(совместно</w:t>
      </w:r>
      <w:r>
        <w:rPr>
          <w:spacing w:val="-11"/>
        </w:rPr>
        <w:t> </w:t>
      </w:r>
      <w:r>
        <w:rPr/>
        <w:t>с</w:t>
      </w:r>
      <w:r>
        <w:rPr>
          <w:spacing w:val="-8"/>
        </w:rPr>
        <w:t> </w:t>
      </w:r>
      <w:r>
        <w:rPr/>
        <w:t>отделом информации и подготовки кадров),</w:t>
      </w:r>
      <w:r>
        <w:rPr>
          <w:spacing w:val="40"/>
        </w:rPr>
        <w:t> </w:t>
      </w:r>
      <w:r>
        <w:rPr/>
        <w:t>которые</w:t>
      </w:r>
      <w:r>
        <w:rPr>
          <w:spacing w:val="-2"/>
        </w:rPr>
        <w:t> </w:t>
      </w:r>
      <w:r>
        <w:rPr/>
        <w:t>касаются</w:t>
      </w:r>
      <w:r>
        <w:rPr>
          <w:spacing w:val="-4"/>
        </w:rPr>
        <w:t> </w:t>
      </w:r>
      <w:r>
        <w:rPr/>
        <w:t>вопросов</w:t>
      </w:r>
      <w:r>
        <w:rPr>
          <w:spacing w:val="-1"/>
        </w:rPr>
        <w:t> </w:t>
      </w:r>
      <w:r>
        <w:rPr/>
        <w:t>поиска</w:t>
      </w:r>
      <w:r>
        <w:rPr>
          <w:spacing w:val="-4"/>
        </w:rPr>
        <w:t> </w:t>
      </w:r>
      <w:r>
        <w:rPr/>
        <w:t>работы и планирования карьеры.</w:t>
      </w:r>
    </w:p>
    <w:p>
      <w:pPr>
        <w:pStyle w:val="Heading5"/>
        <w:numPr>
          <w:ilvl w:val="0"/>
          <w:numId w:val="30"/>
        </w:numPr>
        <w:tabs>
          <w:tab w:pos="951" w:val="left" w:leader="none"/>
        </w:tabs>
        <w:spacing w:line="240" w:lineRule="auto" w:before="161" w:after="0"/>
        <w:ind w:left="950" w:right="0" w:hanging="138"/>
        <w:jc w:val="left"/>
        <w:rPr>
          <w:i/>
        </w:rPr>
      </w:pPr>
      <w:r>
        <w:rPr>
          <w:i/>
        </w:rPr>
        <w:t>Проектов</w:t>
      </w:r>
      <w:r>
        <w:rPr>
          <w:i/>
          <w:spacing w:val="-7"/>
        </w:rPr>
        <w:t> </w:t>
      </w:r>
      <w:r>
        <w:rPr>
          <w:i/>
        </w:rPr>
        <w:t>по</w:t>
      </w:r>
      <w:r>
        <w:rPr>
          <w:i/>
          <w:spacing w:val="-7"/>
        </w:rPr>
        <w:t> </w:t>
      </w:r>
      <w:r>
        <w:rPr>
          <w:i/>
        </w:rPr>
        <w:t>переподготовке</w:t>
      </w:r>
      <w:r>
        <w:rPr>
          <w:i/>
          <w:spacing w:val="-7"/>
        </w:rPr>
        <w:t> </w:t>
      </w:r>
      <w:r>
        <w:rPr>
          <w:i/>
          <w:spacing w:val="-2"/>
        </w:rPr>
        <w:t>кадров</w:t>
      </w:r>
    </w:p>
    <w:p>
      <w:pPr>
        <w:pStyle w:val="BodyText"/>
        <w:spacing w:line="259" w:lineRule="auto" w:before="179"/>
        <w:ind w:left="813"/>
      </w:pPr>
      <w:r>
        <w:rPr/>
        <w:t>ЦВВКП</w:t>
      </w:r>
      <w:r>
        <w:rPr>
          <w:spacing w:val="-12"/>
        </w:rPr>
        <w:t> </w:t>
      </w:r>
      <w:r>
        <w:rPr/>
        <w:t>поддерживает</w:t>
      </w:r>
      <w:r>
        <w:rPr>
          <w:spacing w:val="-16"/>
        </w:rPr>
        <w:t> </w:t>
      </w:r>
      <w:r>
        <w:rPr/>
        <w:t>и</w:t>
      </w:r>
      <w:r>
        <w:rPr>
          <w:spacing w:val="-11"/>
        </w:rPr>
        <w:t> </w:t>
      </w:r>
      <w:r>
        <w:rPr/>
        <w:t>координирует проекты, направленные на оказание</w:t>
      </w:r>
    </w:p>
    <w:p>
      <w:pPr>
        <w:pStyle w:val="BodyText"/>
        <w:spacing w:line="259" w:lineRule="auto" w:before="182"/>
        <w:ind w:left="672" w:right="115"/>
      </w:pPr>
      <w:r>
        <w:rPr/>
        <w:br w:type="column"/>
      </w:r>
      <w:r>
        <w:rPr/>
        <w:t>помощи</w:t>
      </w:r>
      <w:r>
        <w:rPr>
          <w:spacing w:val="-5"/>
        </w:rPr>
        <w:t> </w:t>
      </w:r>
      <w:r>
        <w:rPr/>
        <w:t>работникам</w:t>
      </w:r>
      <w:r>
        <w:rPr>
          <w:spacing w:val="-8"/>
        </w:rPr>
        <w:t> </w:t>
      </w:r>
      <w:r>
        <w:rPr/>
        <w:t>в</w:t>
      </w:r>
      <w:r>
        <w:rPr>
          <w:spacing w:val="-6"/>
        </w:rPr>
        <w:t> </w:t>
      </w:r>
      <w:r>
        <w:rPr/>
        <w:t>подготовке</w:t>
      </w:r>
      <w:r>
        <w:rPr>
          <w:spacing w:val="-7"/>
        </w:rPr>
        <w:t> </w:t>
      </w:r>
      <w:r>
        <w:rPr/>
        <w:t>к</w:t>
      </w:r>
      <w:r>
        <w:rPr>
          <w:spacing w:val="-5"/>
        </w:rPr>
        <w:t> </w:t>
      </w:r>
      <w:r>
        <w:rPr/>
        <w:t>новому роду деятельности и будущим </w:t>
      </w:r>
      <w:r>
        <w:rPr>
          <w:spacing w:val="-2"/>
        </w:rPr>
        <w:t>перспективам.</w:t>
      </w:r>
    </w:p>
    <w:p>
      <w:pPr>
        <w:pStyle w:val="Heading5"/>
        <w:numPr>
          <w:ilvl w:val="0"/>
          <w:numId w:val="31"/>
        </w:numPr>
        <w:tabs>
          <w:tab w:pos="810" w:val="left" w:leader="none"/>
        </w:tabs>
        <w:spacing w:line="240" w:lineRule="auto" w:before="159" w:after="0"/>
        <w:ind w:left="809" w:right="0" w:hanging="138"/>
        <w:jc w:val="left"/>
        <w:rPr>
          <w:i/>
        </w:rPr>
      </w:pPr>
      <w:r>
        <w:rPr>
          <w:i/>
        </w:rPr>
        <w:t>Оказания</w:t>
      </w:r>
      <w:r>
        <w:rPr>
          <w:i/>
          <w:spacing w:val="-11"/>
        </w:rPr>
        <w:t> </w:t>
      </w:r>
      <w:r>
        <w:rPr>
          <w:i/>
        </w:rPr>
        <w:t>посреднических</w:t>
      </w:r>
      <w:r>
        <w:rPr>
          <w:i/>
          <w:spacing w:val="-10"/>
        </w:rPr>
        <w:t> </w:t>
      </w:r>
      <w:r>
        <w:rPr>
          <w:i/>
          <w:spacing w:val="-2"/>
        </w:rPr>
        <w:t>услуг</w:t>
      </w:r>
    </w:p>
    <w:p>
      <w:pPr>
        <w:pStyle w:val="BodyText"/>
        <w:spacing w:line="259" w:lineRule="auto" w:before="182"/>
        <w:ind w:left="672" w:right="97"/>
      </w:pPr>
      <w:r>
        <w:rPr/>
        <w:t>ЦВВКП</w:t>
      </w:r>
      <w:r>
        <w:rPr>
          <w:spacing w:val="-8"/>
        </w:rPr>
        <w:t> </w:t>
      </w:r>
      <w:r>
        <w:rPr/>
        <w:t>выступает</w:t>
      </w:r>
      <w:r>
        <w:rPr>
          <w:spacing w:val="-8"/>
        </w:rPr>
        <w:t> </w:t>
      </w:r>
      <w:r>
        <w:rPr/>
        <w:t>в</w:t>
      </w:r>
      <w:r>
        <w:rPr>
          <w:spacing w:val="-9"/>
        </w:rPr>
        <w:t> </w:t>
      </w:r>
      <w:r>
        <w:rPr/>
        <w:t>качестве</w:t>
      </w:r>
      <w:r>
        <w:rPr>
          <w:spacing w:val="-7"/>
        </w:rPr>
        <w:t> </w:t>
      </w:r>
      <w:r>
        <w:rPr/>
        <w:t>посредника для сотрудников, которые находятся на грани сокращения в связи с реорганизацией компании и помогает им найти новую должность, если это </w:t>
      </w:r>
      <w:r>
        <w:rPr>
          <w:spacing w:val="-2"/>
        </w:rPr>
        <w:t>необходимо.</w:t>
      </w:r>
    </w:p>
    <w:p>
      <w:pPr>
        <w:pStyle w:val="Heading5"/>
        <w:spacing w:before="158"/>
        <w:ind w:left="672"/>
        <w:rPr>
          <w:i/>
        </w:rPr>
      </w:pPr>
      <w:r>
        <w:rPr>
          <w:i/>
        </w:rPr>
        <w:t>Сколько</w:t>
      </w:r>
      <w:r>
        <w:rPr>
          <w:i/>
          <w:spacing w:val="-9"/>
        </w:rPr>
        <w:t> </w:t>
      </w:r>
      <w:r>
        <w:rPr>
          <w:i/>
        </w:rPr>
        <w:t>стоят</w:t>
      </w:r>
      <w:r>
        <w:rPr>
          <w:i/>
          <w:spacing w:val="-6"/>
        </w:rPr>
        <w:t> </w:t>
      </w:r>
      <w:r>
        <w:rPr>
          <w:i/>
        </w:rPr>
        <w:t>услуги</w:t>
      </w:r>
      <w:r>
        <w:rPr>
          <w:i/>
          <w:spacing w:val="-7"/>
        </w:rPr>
        <w:t> </w:t>
      </w:r>
      <w:r>
        <w:rPr>
          <w:i/>
          <w:spacing w:val="-2"/>
        </w:rPr>
        <w:t>ЦВВКП?</w:t>
      </w:r>
    </w:p>
    <w:p>
      <w:pPr>
        <w:pStyle w:val="BodyText"/>
        <w:spacing w:line="259" w:lineRule="auto" w:before="179"/>
        <w:ind w:left="672" w:right="115"/>
      </w:pPr>
      <w:r>
        <w:rPr/>
        <w:t>Стоимость услуг устанавливается при согласовании с отделом, в котором Вы работаете. Некоторые услуги ЦВВКП оказываются бесплатно. Вас могут попросить рассчитаться как в денежном виде,</w:t>
      </w:r>
      <w:r>
        <w:rPr>
          <w:spacing w:val="-6"/>
        </w:rPr>
        <w:t> </w:t>
      </w:r>
      <w:r>
        <w:rPr/>
        <w:t>так</w:t>
      </w:r>
      <w:r>
        <w:rPr>
          <w:spacing w:val="-5"/>
        </w:rPr>
        <w:t> </w:t>
      </w:r>
      <w:r>
        <w:rPr/>
        <w:t>и</w:t>
      </w:r>
      <w:r>
        <w:rPr>
          <w:spacing w:val="-7"/>
        </w:rPr>
        <w:t> </w:t>
      </w:r>
      <w:r>
        <w:rPr/>
        <w:t>в</w:t>
      </w:r>
      <w:r>
        <w:rPr>
          <w:spacing w:val="-6"/>
        </w:rPr>
        <w:t> </w:t>
      </w:r>
      <w:r>
        <w:rPr/>
        <w:t>виде</w:t>
      </w:r>
      <w:r>
        <w:rPr>
          <w:spacing w:val="-5"/>
        </w:rPr>
        <w:t> </w:t>
      </w:r>
      <w:r>
        <w:rPr/>
        <w:t>оказания</w:t>
      </w:r>
      <w:r>
        <w:rPr>
          <w:spacing w:val="-4"/>
        </w:rPr>
        <w:t> </w:t>
      </w:r>
      <w:r>
        <w:rPr/>
        <w:t>определенной услуги самому центру.</w:t>
      </w:r>
    </w:p>
    <w:p>
      <w:pPr>
        <w:pStyle w:val="Heading5"/>
        <w:spacing w:before="159"/>
        <w:ind w:left="672"/>
        <w:rPr>
          <w:i/>
        </w:rPr>
      </w:pPr>
      <w:r>
        <w:rPr>
          <w:i/>
        </w:rPr>
        <w:t>Как</w:t>
      </w:r>
      <w:r>
        <w:rPr>
          <w:i/>
          <w:spacing w:val="-6"/>
        </w:rPr>
        <w:t> </w:t>
      </w:r>
      <w:r>
        <w:rPr>
          <w:i/>
        </w:rPr>
        <w:t>работает</w:t>
      </w:r>
      <w:r>
        <w:rPr>
          <w:i/>
          <w:spacing w:val="-6"/>
        </w:rPr>
        <w:t> </w:t>
      </w:r>
      <w:r>
        <w:rPr>
          <w:i/>
          <w:spacing w:val="-2"/>
        </w:rPr>
        <w:t>ЦВВВКП?</w:t>
      </w:r>
    </w:p>
    <w:p>
      <w:pPr>
        <w:pStyle w:val="BodyText"/>
        <w:spacing w:line="259" w:lineRule="auto" w:before="182"/>
        <w:ind w:left="672" w:right="115"/>
      </w:pPr>
      <w:r>
        <w:rPr/>
        <w:t>ЦВВКП помогает сотрудникам, серьезно задумавшимся</w:t>
      </w:r>
      <w:r>
        <w:rPr>
          <w:spacing w:val="-4"/>
        </w:rPr>
        <w:t> </w:t>
      </w:r>
      <w:r>
        <w:rPr/>
        <w:t>о</w:t>
      </w:r>
      <w:r>
        <w:rPr>
          <w:spacing w:val="-7"/>
        </w:rPr>
        <w:t> </w:t>
      </w:r>
      <w:r>
        <w:rPr/>
        <w:t>смене</w:t>
      </w:r>
      <w:r>
        <w:rPr>
          <w:spacing w:val="-7"/>
        </w:rPr>
        <w:t> </w:t>
      </w:r>
      <w:r>
        <w:rPr/>
        <w:t>работы</w:t>
      </w:r>
      <w:r>
        <w:rPr>
          <w:spacing w:val="-7"/>
        </w:rPr>
        <w:t> </w:t>
      </w:r>
      <w:r>
        <w:rPr/>
        <w:t>внутри</w:t>
      </w:r>
      <w:r>
        <w:rPr>
          <w:spacing w:val="-5"/>
        </w:rPr>
        <w:t> </w:t>
      </w:r>
      <w:r>
        <w:rPr/>
        <w:t>или вне производственной компании.</w:t>
      </w:r>
    </w:p>
    <w:p>
      <w:pPr>
        <w:pStyle w:val="BodyText"/>
        <w:spacing w:line="259" w:lineRule="auto" w:before="160"/>
        <w:ind w:left="672" w:right="115"/>
      </w:pPr>
      <w:r>
        <w:rPr/>
        <w:t>Процесс начинается с приема заявления. Беседа</w:t>
      </w:r>
      <w:r>
        <w:rPr>
          <w:spacing w:val="-6"/>
        </w:rPr>
        <w:t> </w:t>
      </w:r>
      <w:r>
        <w:rPr/>
        <w:t>с</w:t>
      </w:r>
      <w:r>
        <w:rPr>
          <w:spacing w:val="-7"/>
        </w:rPr>
        <w:t> </w:t>
      </w:r>
      <w:r>
        <w:rPr/>
        <w:t>консультантом</w:t>
      </w:r>
      <w:r>
        <w:rPr>
          <w:spacing w:val="-6"/>
        </w:rPr>
        <w:t> </w:t>
      </w:r>
      <w:r>
        <w:rPr/>
        <w:t>также</w:t>
      </w:r>
      <w:r>
        <w:rPr>
          <w:spacing w:val="-8"/>
        </w:rPr>
        <w:t> </w:t>
      </w:r>
      <w:r>
        <w:rPr/>
        <w:t>может</w:t>
      </w:r>
      <w:r>
        <w:rPr>
          <w:spacing w:val="-8"/>
        </w:rPr>
        <w:t> </w:t>
      </w:r>
      <w:r>
        <w:rPr/>
        <w:t>быть весьма полезна. Очевидно, что, в первую очередь, с консультантом стоит обсудить Ваши ожидания от новой работы и потенциальные возможности профессионального роста. Консультант уже имеет представление о Ваших возможностях и достижениях в рамках Вашего отдела.</w:t>
      </w:r>
    </w:p>
    <w:p>
      <w:pPr>
        <w:pStyle w:val="BodyText"/>
        <w:spacing w:line="259" w:lineRule="auto" w:before="158"/>
        <w:ind w:left="672" w:right="170"/>
      </w:pPr>
      <w:r>
        <w:rPr/>
        <w:t>Связаться с ЦВВКП возможно только через консультанта. Он или она обрабатывает Ваше заявление. Лишь после</w:t>
      </w:r>
      <w:r>
        <w:rPr>
          <w:spacing w:val="-7"/>
        </w:rPr>
        <w:t> </w:t>
      </w:r>
      <w:r>
        <w:rPr/>
        <w:t>этого</w:t>
      </w:r>
      <w:r>
        <w:rPr>
          <w:spacing w:val="-7"/>
        </w:rPr>
        <w:t> </w:t>
      </w:r>
      <w:r>
        <w:rPr/>
        <w:t>Вы</w:t>
      </w:r>
      <w:r>
        <w:rPr>
          <w:spacing w:val="-5"/>
        </w:rPr>
        <w:t> </w:t>
      </w:r>
      <w:r>
        <w:rPr/>
        <w:t>можете</w:t>
      </w:r>
      <w:r>
        <w:rPr>
          <w:spacing w:val="-9"/>
        </w:rPr>
        <w:t> </w:t>
      </w:r>
      <w:r>
        <w:rPr/>
        <w:t>быть</w:t>
      </w:r>
      <w:r>
        <w:rPr>
          <w:spacing w:val="-7"/>
        </w:rPr>
        <w:t> </w:t>
      </w:r>
      <w:r>
        <w:rPr/>
        <w:t>приглашены на беседу с представителем ЦВВКП.</w:t>
      </w:r>
    </w:p>
    <w:p>
      <w:pPr>
        <w:spacing w:after="0" w:line="259" w:lineRule="auto"/>
        <w:sectPr>
          <w:type w:val="continuous"/>
          <w:pgSz w:w="11910" w:h="16840"/>
          <w:pgMar w:header="0" w:footer="1194" w:top="1580" w:bottom="280" w:left="320" w:right="1020"/>
          <w:cols w:num="2" w:equalWidth="0">
            <w:col w:w="5276" w:space="40"/>
            <w:col w:w="5254"/>
          </w:cols>
        </w:sectPr>
      </w:pPr>
    </w:p>
    <w:p>
      <w:pPr>
        <w:spacing w:line="259" w:lineRule="auto" w:before="79"/>
        <w:ind w:left="813" w:right="112" w:firstLine="0"/>
        <w:jc w:val="left"/>
        <w:rPr>
          <w:i/>
          <w:sz w:val="22"/>
        </w:rPr>
      </w:pPr>
      <w:r>
        <w:rPr>
          <w:i/>
          <w:sz w:val="22"/>
        </w:rPr>
        <w:t>Используя</w:t>
      </w:r>
      <w:r>
        <w:rPr>
          <w:i/>
          <w:spacing w:val="-3"/>
          <w:sz w:val="22"/>
        </w:rPr>
        <w:t> </w:t>
      </w:r>
      <w:r>
        <w:rPr>
          <w:i/>
          <w:sz w:val="22"/>
        </w:rPr>
        <w:t>объявление</w:t>
      </w:r>
      <w:r>
        <w:rPr>
          <w:i/>
          <w:spacing w:val="-6"/>
          <w:sz w:val="22"/>
        </w:rPr>
        <w:t> </w:t>
      </w:r>
      <w:r>
        <w:rPr>
          <w:i/>
          <w:sz w:val="22"/>
        </w:rPr>
        <w:t>отдела</w:t>
      </w:r>
      <w:r>
        <w:rPr>
          <w:i/>
          <w:spacing w:val="-6"/>
          <w:sz w:val="22"/>
        </w:rPr>
        <w:t> </w:t>
      </w:r>
      <w:r>
        <w:rPr>
          <w:i/>
          <w:sz w:val="22"/>
        </w:rPr>
        <w:t>кадров,</w:t>
      </w:r>
      <w:r>
        <w:rPr>
          <w:i/>
          <w:spacing w:val="-5"/>
          <w:sz w:val="22"/>
        </w:rPr>
        <w:t> </w:t>
      </w:r>
      <w:r>
        <w:rPr>
          <w:i/>
          <w:sz w:val="22"/>
        </w:rPr>
        <w:t>находящееся</w:t>
      </w:r>
      <w:r>
        <w:rPr>
          <w:i/>
          <w:spacing w:val="-4"/>
          <w:sz w:val="22"/>
        </w:rPr>
        <w:t> </w:t>
      </w:r>
      <w:r>
        <w:rPr>
          <w:i/>
          <w:sz w:val="22"/>
        </w:rPr>
        <w:t>на</w:t>
      </w:r>
      <w:r>
        <w:rPr>
          <w:i/>
          <w:spacing w:val="-6"/>
          <w:sz w:val="22"/>
        </w:rPr>
        <w:t> </w:t>
      </w:r>
      <w:r>
        <w:rPr>
          <w:i/>
          <w:sz w:val="22"/>
        </w:rPr>
        <w:t>предыдущей</w:t>
      </w:r>
      <w:r>
        <w:rPr>
          <w:i/>
          <w:spacing w:val="-6"/>
          <w:sz w:val="22"/>
        </w:rPr>
        <w:t> </w:t>
      </w:r>
      <w:r>
        <w:rPr>
          <w:i/>
          <w:sz w:val="22"/>
        </w:rPr>
        <w:t>странице,</w:t>
      </w:r>
      <w:r>
        <w:rPr>
          <w:i/>
          <w:spacing w:val="-2"/>
          <w:sz w:val="22"/>
        </w:rPr>
        <w:t> </w:t>
      </w:r>
      <w:r>
        <w:rPr>
          <w:i/>
          <w:sz w:val="22"/>
        </w:rPr>
        <w:t>ответьте</w:t>
      </w:r>
      <w:r>
        <w:rPr>
          <w:i/>
          <w:sz w:val="22"/>
        </w:rPr>
        <w:t> на последующие вопросы.</w:t>
      </w:r>
    </w:p>
    <w:p>
      <w:pPr>
        <w:pStyle w:val="Heading4"/>
        <w:spacing w:before="159"/>
        <w:ind w:left="813"/>
      </w:pPr>
      <w:r>
        <w:rPr/>
        <w:t>Вопрос</w:t>
      </w:r>
      <w:r>
        <w:rPr>
          <w:spacing w:val="-2"/>
        </w:rPr>
        <w:t> </w:t>
      </w:r>
      <w:r>
        <w:rPr/>
        <w:t>1:</w:t>
      </w:r>
      <w:r>
        <w:rPr>
          <w:spacing w:val="-2"/>
        </w:rPr>
        <w:t> КАДРЫ</w:t>
      </w:r>
    </w:p>
    <w:p>
      <w:pPr>
        <w:pStyle w:val="BodyText"/>
        <w:spacing w:before="182"/>
        <w:ind w:left="813"/>
      </w:pPr>
      <w:r>
        <w:rPr/>
        <w:t>Согласно</w:t>
      </w:r>
      <w:r>
        <w:rPr>
          <w:spacing w:val="-10"/>
        </w:rPr>
        <w:t> </w:t>
      </w:r>
      <w:r>
        <w:rPr/>
        <w:t>объявлению,</w:t>
      </w:r>
      <w:r>
        <w:rPr>
          <w:spacing w:val="-8"/>
        </w:rPr>
        <w:t> </w:t>
      </w:r>
      <w:r>
        <w:rPr/>
        <w:t>где</w:t>
      </w:r>
      <w:r>
        <w:rPr>
          <w:spacing w:val="-8"/>
        </w:rPr>
        <w:t> </w:t>
      </w:r>
      <w:r>
        <w:rPr/>
        <w:t>можно</w:t>
      </w:r>
      <w:r>
        <w:rPr>
          <w:spacing w:val="-7"/>
        </w:rPr>
        <w:t> </w:t>
      </w:r>
      <w:r>
        <w:rPr/>
        <w:t>получить</w:t>
      </w:r>
      <w:r>
        <w:rPr>
          <w:spacing w:val="-7"/>
        </w:rPr>
        <w:t> </w:t>
      </w:r>
      <w:r>
        <w:rPr/>
        <w:t>больше</w:t>
      </w:r>
      <w:r>
        <w:rPr>
          <w:spacing w:val="-7"/>
        </w:rPr>
        <w:t> </w:t>
      </w:r>
      <w:r>
        <w:rPr/>
        <w:t>информации</w:t>
      </w:r>
      <w:r>
        <w:rPr>
          <w:spacing w:val="-5"/>
        </w:rPr>
        <w:t> </w:t>
      </w:r>
      <w:r>
        <w:rPr/>
        <w:t>о</w:t>
      </w:r>
      <w:r>
        <w:rPr>
          <w:spacing w:val="-2"/>
        </w:rPr>
        <w:t> ЦВВКП?</w:t>
      </w:r>
    </w:p>
    <w:p>
      <w:pPr>
        <w:pStyle w:val="Heading3"/>
        <w:spacing w:before="177"/>
        <w:ind w:left="813"/>
      </w:pPr>
      <w:r>
        <w:rPr/>
        <w:t>КАДРЫ:</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1</w:t>
      </w:r>
    </w:p>
    <w:p>
      <w:pPr>
        <w:pStyle w:val="BodyText"/>
        <w:spacing w:before="183"/>
        <w:ind w:left="813"/>
      </w:pPr>
      <w:r>
        <w:rPr/>
        <w:t>ЦЕЛЬ</w:t>
      </w:r>
      <w:r>
        <w:rPr>
          <w:spacing w:val="-8"/>
        </w:rPr>
        <w:t> </w:t>
      </w:r>
      <w:r>
        <w:rPr/>
        <w:t>ВОПРОСА:</w:t>
      </w:r>
      <w:r>
        <w:rPr>
          <w:spacing w:val="-5"/>
        </w:rPr>
        <w:t> </w:t>
      </w:r>
      <w:r>
        <w:rPr/>
        <w:t>Выявление</w:t>
      </w:r>
      <w:r>
        <w:rPr>
          <w:spacing w:val="-7"/>
        </w:rPr>
        <w:t> </w:t>
      </w:r>
      <w:r>
        <w:rPr>
          <w:spacing w:val="-2"/>
        </w:rPr>
        <w:t>информации</w:t>
      </w:r>
    </w:p>
    <w:p>
      <w:pPr>
        <w:pStyle w:val="Heading5"/>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813"/>
      </w:pPr>
      <w:r>
        <w:rPr/>
        <w:t>Код</w:t>
      </w:r>
      <w:r>
        <w:rPr>
          <w:spacing w:val="-5"/>
        </w:rPr>
        <w:t> </w:t>
      </w:r>
      <w:r>
        <w:rPr/>
        <w:t>1:</w:t>
      </w:r>
      <w:r>
        <w:rPr>
          <w:spacing w:val="-4"/>
        </w:rPr>
        <w:t> </w:t>
      </w:r>
      <w:r>
        <w:rPr/>
        <w:t>Упоминание</w:t>
      </w:r>
      <w:r>
        <w:rPr>
          <w:spacing w:val="-5"/>
        </w:rPr>
        <w:t> </w:t>
      </w:r>
      <w:r>
        <w:rPr/>
        <w:t>хотя</w:t>
      </w:r>
      <w:r>
        <w:rPr>
          <w:spacing w:val="-3"/>
        </w:rPr>
        <w:t> </w:t>
      </w:r>
      <w:r>
        <w:rPr/>
        <w:t>бы</w:t>
      </w:r>
      <w:r>
        <w:rPr>
          <w:spacing w:val="-7"/>
        </w:rPr>
        <w:t> </w:t>
      </w:r>
      <w:r>
        <w:rPr/>
        <w:t>ОДНОГО</w:t>
      </w:r>
      <w:r>
        <w:rPr>
          <w:spacing w:val="-4"/>
        </w:rPr>
        <w:t> </w:t>
      </w:r>
      <w:r>
        <w:rPr/>
        <w:t>из</w:t>
      </w:r>
      <w:r>
        <w:rPr>
          <w:spacing w:val="-3"/>
        </w:rPr>
        <w:t> </w:t>
      </w:r>
      <w:r>
        <w:rPr>
          <w:spacing w:val="-2"/>
        </w:rPr>
        <w:t>следующего:</w:t>
      </w:r>
    </w:p>
    <w:p>
      <w:pPr>
        <w:pStyle w:val="ListParagraph"/>
        <w:numPr>
          <w:ilvl w:val="0"/>
          <w:numId w:val="32"/>
        </w:numPr>
        <w:tabs>
          <w:tab w:pos="1855" w:val="left" w:leader="none"/>
        </w:tabs>
        <w:spacing w:line="240" w:lineRule="auto" w:before="179" w:after="0"/>
        <w:ind w:left="1854" w:right="0" w:hanging="334"/>
        <w:jc w:val="left"/>
        <w:rPr>
          <w:sz w:val="22"/>
        </w:rPr>
      </w:pPr>
      <w:r>
        <w:rPr>
          <w:sz w:val="22"/>
        </w:rPr>
        <w:t>В</w:t>
      </w:r>
      <w:r>
        <w:rPr>
          <w:spacing w:val="-6"/>
          <w:sz w:val="22"/>
        </w:rPr>
        <w:t> </w:t>
      </w:r>
      <w:r>
        <w:rPr>
          <w:sz w:val="22"/>
        </w:rPr>
        <w:t>отделе</w:t>
      </w:r>
      <w:r>
        <w:rPr>
          <w:spacing w:val="-2"/>
          <w:sz w:val="22"/>
        </w:rPr>
        <w:t> кадров.</w:t>
      </w:r>
    </w:p>
    <w:p>
      <w:pPr>
        <w:pStyle w:val="ListParagraph"/>
        <w:numPr>
          <w:ilvl w:val="0"/>
          <w:numId w:val="32"/>
        </w:numPr>
        <w:tabs>
          <w:tab w:pos="1855" w:val="left" w:leader="none"/>
        </w:tabs>
        <w:spacing w:line="240" w:lineRule="auto" w:before="181" w:after="0"/>
        <w:ind w:left="1854" w:right="0" w:hanging="334"/>
        <w:jc w:val="left"/>
        <w:rPr>
          <w:sz w:val="22"/>
        </w:rPr>
      </w:pPr>
      <w:r>
        <w:rPr>
          <w:sz w:val="22"/>
        </w:rPr>
        <w:t>У</w:t>
      </w:r>
      <w:r>
        <w:rPr>
          <w:spacing w:val="-7"/>
          <w:sz w:val="22"/>
        </w:rPr>
        <w:t> </w:t>
      </w:r>
      <w:r>
        <w:rPr>
          <w:sz w:val="22"/>
        </w:rPr>
        <w:t>консультанта</w:t>
      </w:r>
      <w:r>
        <w:rPr>
          <w:spacing w:val="-5"/>
          <w:sz w:val="22"/>
        </w:rPr>
        <w:t> </w:t>
      </w:r>
      <w:r>
        <w:rPr>
          <w:sz w:val="22"/>
        </w:rPr>
        <w:t>по</w:t>
      </w:r>
      <w:r>
        <w:rPr>
          <w:spacing w:val="-5"/>
          <w:sz w:val="22"/>
        </w:rPr>
        <w:t> </w:t>
      </w:r>
      <w:r>
        <w:rPr>
          <w:spacing w:val="-2"/>
          <w:sz w:val="22"/>
        </w:rPr>
        <w:t>кадрам.</w:t>
      </w:r>
    </w:p>
    <w:p>
      <w:pPr>
        <w:pStyle w:val="ListParagraph"/>
        <w:numPr>
          <w:ilvl w:val="1"/>
          <w:numId w:val="31"/>
        </w:numPr>
        <w:tabs>
          <w:tab w:pos="1807" w:val="left" w:leader="none"/>
        </w:tabs>
        <w:spacing w:line="240" w:lineRule="auto" w:before="19" w:after="0"/>
        <w:ind w:left="1806" w:right="0" w:hanging="286"/>
        <w:jc w:val="left"/>
        <w:rPr>
          <w:sz w:val="20"/>
        </w:rPr>
      </w:pPr>
      <w:r>
        <w:rPr>
          <w:sz w:val="20"/>
        </w:rPr>
        <w:t>В</w:t>
      </w:r>
      <w:r>
        <w:rPr>
          <w:spacing w:val="-7"/>
          <w:sz w:val="20"/>
        </w:rPr>
        <w:t> </w:t>
      </w:r>
      <w:r>
        <w:rPr>
          <w:sz w:val="20"/>
        </w:rPr>
        <w:t>отделе</w:t>
      </w:r>
      <w:r>
        <w:rPr>
          <w:spacing w:val="-4"/>
          <w:sz w:val="20"/>
        </w:rPr>
        <w:t> </w:t>
      </w:r>
      <w:r>
        <w:rPr>
          <w:spacing w:val="-2"/>
          <w:sz w:val="20"/>
        </w:rPr>
        <w:t>кадров.</w:t>
      </w:r>
    </w:p>
    <w:p>
      <w:pPr>
        <w:pStyle w:val="ListParagraph"/>
        <w:numPr>
          <w:ilvl w:val="1"/>
          <w:numId w:val="31"/>
        </w:numPr>
        <w:tabs>
          <w:tab w:pos="1807" w:val="left" w:leader="none"/>
        </w:tabs>
        <w:spacing w:line="240" w:lineRule="auto" w:before="14" w:after="0"/>
        <w:ind w:left="1806" w:right="0" w:hanging="286"/>
        <w:jc w:val="left"/>
        <w:rPr>
          <w:sz w:val="20"/>
        </w:rPr>
      </w:pPr>
      <w:r>
        <w:rPr>
          <w:sz w:val="20"/>
        </w:rPr>
        <w:t>Консультант</w:t>
      </w:r>
      <w:r>
        <w:rPr>
          <w:spacing w:val="-11"/>
          <w:sz w:val="20"/>
        </w:rPr>
        <w:t> </w:t>
      </w:r>
      <w:r>
        <w:rPr>
          <w:sz w:val="20"/>
        </w:rPr>
        <w:t>может</w:t>
      </w:r>
      <w:r>
        <w:rPr>
          <w:spacing w:val="-10"/>
          <w:sz w:val="20"/>
        </w:rPr>
        <w:t> </w:t>
      </w:r>
      <w:r>
        <w:rPr>
          <w:sz w:val="20"/>
        </w:rPr>
        <w:t>предоставить</w:t>
      </w:r>
      <w:r>
        <w:rPr>
          <w:spacing w:val="-10"/>
          <w:sz w:val="20"/>
        </w:rPr>
        <w:t> </w:t>
      </w:r>
      <w:r>
        <w:rPr>
          <w:sz w:val="20"/>
        </w:rPr>
        <w:t>больше</w:t>
      </w:r>
      <w:r>
        <w:rPr>
          <w:spacing w:val="-8"/>
          <w:sz w:val="20"/>
        </w:rPr>
        <w:t> </w:t>
      </w:r>
      <w:r>
        <w:rPr>
          <w:spacing w:val="-2"/>
          <w:sz w:val="20"/>
        </w:rPr>
        <w:t>информации.</w:t>
      </w:r>
    </w:p>
    <w:p>
      <w:pPr>
        <w:pStyle w:val="Heading5"/>
        <w:spacing w:before="180"/>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813"/>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1"/>
          <w:numId w:val="31"/>
        </w:numPr>
        <w:tabs>
          <w:tab w:pos="1807" w:val="left" w:leader="none"/>
        </w:tabs>
        <w:spacing w:line="240" w:lineRule="auto" w:before="180" w:after="0"/>
        <w:ind w:left="1806" w:right="0" w:hanging="286"/>
        <w:jc w:val="left"/>
        <w:rPr>
          <w:sz w:val="20"/>
        </w:rPr>
      </w:pPr>
      <w:r>
        <w:rPr>
          <w:sz w:val="20"/>
        </w:rPr>
        <w:t>В</w:t>
      </w:r>
      <w:r>
        <w:rPr>
          <w:spacing w:val="-11"/>
          <w:sz w:val="20"/>
        </w:rPr>
        <w:t> </w:t>
      </w:r>
      <w:r>
        <w:rPr>
          <w:sz w:val="20"/>
        </w:rPr>
        <w:t>производственной</w:t>
      </w:r>
      <w:r>
        <w:rPr>
          <w:spacing w:val="-11"/>
          <w:sz w:val="20"/>
        </w:rPr>
        <w:t> </w:t>
      </w:r>
      <w:r>
        <w:rPr>
          <w:sz w:val="20"/>
        </w:rPr>
        <w:t>компании</w:t>
      </w:r>
      <w:r>
        <w:rPr>
          <w:spacing w:val="-9"/>
          <w:sz w:val="20"/>
        </w:rPr>
        <w:t> </w:t>
      </w:r>
      <w:r>
        <w:rPr>
          <w:spacing w:val="-2"/>
          <w:sz w:val="20"/>
        </w:rPr>
        <w:t>КАНКО.</w:t>
      </w:r>
    </w:p>
    <w:p>
      <w:pPr>
        <w:pStyle w:val="BodyText"/>
        <w:spacing w:before="179"/>
        <w:ind w:left="81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0"/>
        <w:rPr>
          <w:sz w:val="28"/>
        </w:rPr>
      </w:pPr>
    </w:p>
    <w:p>
      <w:pPr>
        <w:pStyle w:val="Heading4"/>
        <w:spacing w:before="1"/>
        <w:ind w:left="813"/>
      </w:pPr>
      <w:r>
        <w:rPr/>
        <w:t>Вопрос</w:t>
      </w:r>
      <w:r>
        <w:rPr>
          <w:spacing w:val="-2"/>
        </w:rPr>
        <w:t> </w:t>
      </w:r>
      <w:r>
        <w:rPr/>
        <w:t>2:</w:t>
      </w:r>
      <w:r>
        <w:rPr>
          <w:spacing w:val="-2"/>
        </w:rPr>
        <w:t> КАДРЫ</w:t>
      </w:r>
    </w:p>
    <w:p>
      <w:pPr>
        <w:pStyle w:val="BodyText"/>
        <w:spacing w:line="259" w:lineRule="auto" w:before="183"/>
        <w:ind w:left="813"/>
      </w:pPr>
      <w:r>
        <w:rPr/>
        <w:t>Перечислите</w:t>
      </w:r>
      <w:r>
        <w:rPr>
          <w:spacing w:val="-4"/>
        </w:rPr>
        <w:t> </w:t>
      </w:r>
      <w:r>
        <w:rPr/>
        <w:t>два</w:t>
      </w:r>
      <w:r>
        <w:rPr>
          <w:spacing w:val="-4"/>
        </w:rPr>
        <w:t> </w:t>
      </w:r>
      <w:r>
        <w:rPr/>
        <w:t>вида</w:t>
      </w:r>
      <w:r>
        <w:rPr>
          <w:spacing w:val="-6"/>
        </w:rPr>
        <w:t> </w:t>
      </w:r>
      <w:r>
        <w:rPr/>
        <w:t>услуг,</w:t>
      </w:r>
      <w:r>
        <w:rPr>
          <w:spacing w:val="-1"/>
        </w:rPr>
        <w:t> </w:t>
      </w:r>
      <w:r>
        <w:rPr/>
        <w:t>которые</w:t>
      </w:r>
      <w:r>
        <w:rPr>
          <w:spacing w:val="-3"/>
        </w:rPr>
        <w:t> </w:t>
      </w:r>
      <w:r>
        <w:rPr/>
        <w:t>ЦВВКП</w:t>
      </w:r>
      <w:r>
        <w:rPr>
          <w:spacing w:val="-4"/>
        </w:rPr>
        <w:t> </w:t>
      </w:r>
      <w:r>
        <w:rPr/>
        <w:t>оказывает</w:t>
      </w:r>
      <w:r>
        <w:rPr>
          <w:spacing w:val="-3"/>
        </w:rPr>
        <w:t> </w:t>
      </w:r>
      <w:r>
        <w:rPr/>
        <w:t>работникам,</w:t>
      </w:r>
      <w:r>
        <w:rPr>
          <w:spacing w:val="-5"/>
        </w:rPr>
        <w:t> </w:t>
      </w:r>
      <w:r>
        <w:rPr/>
        <w:t>которые</w:t>
      </w:r>
      <w:r>
        <w:rPr>
          <w:spacing w:val="-3"/>
        </w:rPr>
        <w:t> </w:t>
      </w:r>
      <w:r>
        <w:rPr/>
        <w:t>находятся</w:t>
      </w:r>
      <w:r>
        <w:rPr>
          <w:spacing w:val="-1"/>
        </w:rPr>
        <w:t> </w:t>
      </w:r>
      <w:r>
        <w:rPr/>
        <w:t>на грани сокращения по причине реорганизации компании.</w:t>
      </w:r>
    </w:p>
    <w:p>
      <w:pPr>
        <w:spacing w:before="160"/>
        <w:ind w:left="813" w:right="0" w:firstLine="0"/>
        <w:jc w:val="left"/>
        <w:rPr>
          <w:sz w:val="22"/>
        </w:rPr>
      </w:pPr>
      <w:r>
        <w:rPr>
          <w:spacing w:val="-2"/>
          <w:sz w:val="22"/>
        </w:rPr>
        <w:t>…………………………………………………………………………………………………………………</w:t>
      </w:r>
    </w:p>
    <w:p>
      <w:pPr>
        <w:spacing w:before="179"/>
        <w:ind w:left="813" w:right="0" w:firstLine="0"/>
        <w:jc w:val="left"/>
        <w:rPr>
          <w:sz w:val="22"/>
        </w:rPr>
      </w:pPr>
      <w:r>
        <w:rPr>
          <w:spacing w:val="-2"/>
          <w:sz w:val="22"/>
        </w:rPr>
        <w:t>…………………………………………………………………………………………………………………</w:t>
      </w:r>
    </w:p>
    <w:p>
      <w:pPr>
        <w:pStyle w:val="Heading3"/>
        <w:ind w:left="813"/>
      </w:pPr>
      <w:r>
        <w:rPr/>
        <w:t>КАДРЫ:</w:t>
      </w:r>
      <w:r>
        <w:rPr>
          <w:spacing w:val="-4"/>
        </w:rPr>
        <w:t> </w:t>
      </w:r>
      <w:r>
        <w:rPr/>
        <w:t>ОЦЕНКА</w:t>
      </w:r>
      <w:r>
        <w:rPr>
          <w:spacing w:val="-11"/>
        </w:rPr>
        <w:t> </w:t>
      </w:r>
      <w:r>
        <w:rPr/>
        <w:t>ОТВЕТА</w:t>
      </w:r>
      <w:r>
        <w:rPr>
          <w:spacing w:val="-7"/>
        </w:rPr>
        <w:t> </w:t>
      </w:r>
      <w:r>
        <w:rPr/>
        <w:t>НА</w:t>
      </w:r>
      <w:r>
        <w:rPr>
          <w:spacing w:val="-8"/>
        </w:rPr>
        <w:t> </w:t>
      </w:r>
      <w:r>
        <w:rPr/>
        <w:t>ВОПРОС</w:t>
      </w:r>
      <w:r>
        <w:rPr>
          <w:spacing w:val="-2"/>
        </w:rPr>
        <w:t> </w:t>
      </w:r>
      <w:r>
        <w:rPr>
          <w:spacing w:val="-10"/>
        </w:rPr>
        <w:t>2</w:t>
      </w:r>
    </w:p>
    <w:p>
      <w:pPr>
        <w:pStyle w:val="BodyText"/>
        <w:spacing w:before="181"/>
        <w:ind w:left="813"/>
      </w:pPr>
      <w:r>
        <w:rPr/>
        <w:t>ЦЕЛЬ</w:t>
      </w:r>
      <w:r>
        <w:rPr>
          <w:spacing w:val="-8"/>
        </w:rPr>
        <w:t> </w:t>
      </w:r>
      <w:r>
        <w:rPr/>
        <w:t>ВОПРОСА:</w:t>
      </w:r>
      <w:r>
        <w:rPr>
          <w:spacing w:val="-5"/>
        </w:rPr>
        <w:t> </w:t>
      </w:r>
      <w:r>
        <w:rPr/>
        <w:t>Выявление</w:t>
      </w:r>
      <w:r>
        <w:rPr>
          <w:spacing w:val="-7"/>
        </w:rPr>
        <w:t> </w:t>
      </w:r>
      <w:r>
        <w:rPr>
          <w:spacing w:val="-2"/>
        </w:rPr>
        <w:t>информации</w:t>
      </w:r>
    </w:p>
    <w:p>
      <w:pPr>
        <w:pStyle w:val="Heading5"/>
        <w:spacing w:before="182"/>
        <w:ind w:left="8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813"/>
      </w:pPr>
      <w:r>
        <w:rPr/>
        <w:t>Код</w:t>
      </w:r>
      <w:r>
        <w:rPr>
          <w:spacing w:val="-6"/>
        </w:rPr>
        <w:t> </w:t>
      </w:r>
      <w:r>
        <w:rPr/>
        <w:t>1:</w:t>
      </w:r>
      <w:r>
        <w:rPr>
          <w:spacing w:val="-5"/>
        </w:rPr>
        <w:t> </w:t>
      </w:r>
      <w:r>
        <w:rPr/>
        <w:t>Упоминаются</w:t>
      </w:r>
      <w:r>
        <w:rPr>
          <w:spacing w:val="-4"/>
        </w:rPr>
        <w:t> </w:t>
      </w:r>
      <w:r>
        <w:rPr/>
        <w:t>ДВА</w:t>
      </w:r>
      <w:r>
        <w:rPr>
          <w:spacing w:val="-4"/>
        </w:rPr>
        <w:t> </w:t>
      </w:r>
      <w:r>
        <w:rPr>
          <w:spacing w:val="-2"/>
        </w:rPr>
        <w:t>элемента:</w:t>
      </w:r>
    </w:p>
    <w:p>
      <w:pPr>
        <w:pStyle w:val="ListParagraph"/>
        <w:numPr>
          <w:ilvl w:val="0"/>
          <w:numId w:val="33"/>
        </w:numPr>
        <w:tabs>
          <w:tab w:pos="1855" w:val="left" w:leader="none"/>
        </w:tabs>
        <w:spacing w:line="240" w:lineRule="auto" w:before="179" w:after="0"/>
        <w:ind w:left="1854" w:right="0" w:hanging="334"/>
        <w:jc w:val="left"/>
        <w:rPr>
          <w:sz w:val="22"/>
        </w:rPr>
      </w:pPr>
      <w:r>
        <w:rPr>
          <w:sz w:val="22"/>
        </w:rPr>
        <w:t>Выступает</w:t>
      </w:r>
      <w:r>
        <w:rPr>
          <w:spacing w:val="-6"/>
          <w:sz w:val="22"/>
        </w:rPr>
        <w:t> </w:t>
      </w:r>
      <w:r>
        <w:rPr>
          <w:sz w:val="22"/>
        </w:rPr>
        <w:t>в</w:t>
      </w:r>
      <w:r>
        <w:rPr>
          <w:spacing w:val="-6"/>
          <w:sz w:val="22"/>
        </w:rPr>
        <w:t> </w:t>
      </w:r>
      <w:r>
        <w:rPr>
          <w:sz w:val="22"/>
        </w:rPr>
        <w:t>качестве</w:t>
      </w:r>
      <w:r>
        <w:rPr>
          <w:spacing w:val="-5"/>
          <w:sz w:val="22"/>
        </w:rPr>
        <w:t> </w:t>
      </w:r>
      <w:r>
        <w:rPr>
          <w:spacing w:val="-2"/>
          <w:sz w:val="22"/>
        </w:rPr>
        <w:t>посредника.</w:t>
      </w:r>
    </w:p>
    <w:p>
      <w:pPr>
        <w:pStyle w:val="ListParagraph"/>
        <w:numPr>
          <w:ilvl w:val="0"/>
          <w:numId w:val="33"/>
        </w:numPr>
        <w:tabs>
          <w:tab w:pos="1853" w:val="left" w:leader="none"/>
        </w:tabs>
        <w:spacing w:line="259" w:lineRule="auto" w:before="181" w:after="0"/>
        <w:ind w:left="1806" w:right="126" w:hanging="286"/>
        <w:jc w:val="left"/>
        <w:rPr>
          <w:i/>
          <w:sz w:val="22"/>
        </w:rPr>
      </w:pPr>
      <w:r>
        <w:rPr>
          <w:sz w:val="22"/>
        </w:rPr>
        <w:t>Помогает найти новую работу. </w:t>
      </w:r>
      <w:r>
        <w:rPr>
          <w:i/>
          <w:sz w:val="22"/>
        </w:rPr>
        <w:t>[Не принимать ответы: «Банк данных о наличии</w:t>
      </w:r>
      <w:r>
        <w:rPr>
          <w:i/>
          <w:sz w:val="22"/>
        </w:rPr>
        <w:t> рабочих</w:t>
      </w:r>
      <w:r>
        <w:rPr>
          <w:i/>
          <w:spacing w:val="-7"/>
          <w:sz w:val="22"/>
        </w:rPr>
        <w:t> </w:t>
      </w:r>
      <w:r>
        <w:rPr>
          <w:i/>
          <w:sz w:val="22"/>
        </w:rPr>
        <w:t>мест»,</w:t>
      </w:r>
      <w:r>
        <w:rPr>
          <w:i/>
          <w:spacing w:val="-6"/>
          <w:sz w:val="22"/>
        </w:rPr>
        <w:t> </w:t>
      </w:r>
      <w:r>
        <w:rPr>
          <w:i/>
          <w:sz w:val="22"/>
        </w:rPr>
        <w:t>«Оценка</w:t>
      </w:r>
      <w:r>
        <w:rPr>
          <w:i/>
          <w:spacing w:val="-6"/>
          <w:sz w:val="22"/>
        </w:rPr>
        <w:t> </w:t>
      </w:r>
      <w:r>
        <w:rPr>
          <w:i/>
          <w:sz w:val="22"/>
        </w:rPr>
        <w:t>возможностей»,</w:t>
      </w:r>
      <w:r>
        <w:rPr>
          <w:i/>
          <w:spacing w:val="-4"/>
          <w:sz w:val="22"/>
        </w:rPr>
        <w:t> </w:t>
      </w:r>
      <w:r>
        <w:rPr>
          <w:i/>
          <w:sz w:val="22"/>
        </w:rPr>
        <w:t>«Курсы»</w:t>
      </w:r>
      <w:r>
        <w:rPr>
          <w:i/>
          <w:spacing w:val="-6"/>
          <w:sz w:val="22"/>
        </w:rPr>
        <w:t> </w:t>
      </w:r>
      <w:r>
        <w:rPr>
          <w:i/>
          <w:sz w:val="22"/>
        </w:rPr>
        <w:t>или</w:t>
      </w:r>
      <w:r>
        <w:rPr>
          <w:i/>
          <w:spacing w:val="-6"/>
          <w:sz w:val="22"/>
        </w:rPr>
        <w:t> </w:t>
      </w:r>
      <w:r>
        <w:rPr>
          <w:i/>
          <w:sz w:val="22"/>
        </w:rPr>
        <w:t>«Оказание</w:t>
      </w:r>
      <w:r>
        <w:rPr>
          <w:i/>
          <w:spacing w:val="-7"/>
          <w:sz w:val="22"/>
        </w:rPr>
        <w:t> </w:t>
      </w:r>
      <w:r>
        <w:rPr>
          <w:i/>
          <w:sz w:val="22"/>
        </w:rPr>
        <w:t>посреднических </w:t>
      </w:r>
      <w:r>
        <w:rPr>
          <w:i/>
          <w:spacing w:val="-2"/>
          <w:sz w:val="22"/>
        </w:rPr>
        <w:t>услуг».]</w:t>
      </w:r>
    </w:p>
    <w:p>
      <w:pPr>
        <w:pStyle w:val="ListParagraph"/>
        <w:numPr>
          <w:ilvl w:val="1"/>
          <w:numId w:val="31"/>
        </w:numPr>
        <w:tabs>
          <w:tab w:pos="1807" w:val="left" w:leader="none"/>
        </w:tabs>
        <w:spacing w:line="244" w:lineRule="exact" w:before="0" w:after="0"/>
        <w:ind w:left="1806" w:right="0" w:hanging="286"/>
        <w:jc w:val="left"/>
        <w:rPr>
          <w:sz w:val="20"/>
        </w:rPr>
      </w:pPr>
      <w:r>
        <w:rPr>
          <w:sz w:val="20"/>
        </w:rPr>
        <w:t>Посредник,</w:t>
      </w:r>
      <w:r>
        <w:rPr>
          <w:spacing w:val="-6"/>
          <w:sz w:val="20"/>
        </w:rPr>
        <w:t> </w:t>
      </w:r>
      <w:r>
        <w:rPr>
          <w:sz w:val="20"/>
        </w:rPr>
        <w:t>помощь</w:t>
      </w:r>
      <w:r>
        <w:rPr>
          <w:spacing w:val="-7"/>
          <w:sz w:val="20"/>
        </w:rPr>
        <w:t> </w:t>
      </w:r>
      <w:r>
        <w:rPr>
          <w:sz w:val="20"/>
        </w:rPr>
        <w:t>в</w:t>
      </w:r>
      <w:r>
        <w:rPr>
          <w:spacing w:val="-7"/>
          <w:sz w:val="20"/>
        </w:rPr>
        <w:t> </w:t>
      </w:r>
      <w:r>
        <w:rPr>
          <w:sz w:val="20"/>
        </w:rPr>
        <w:t>поиске</w:t>
      </w:r>
      <w:r>
        <w:rPr>
          <w:spacing w:val="-7"/>
          <w:sz w:val="20"/>
        </w:rPr>
        <w:t> </w:t>
      </w:r>
      <w:r>
        <w:rPr>
          <w:sz w:val="20"/>
        </w:rPr>
        <w:t>новой</w:t>
      </w:r>
      <w:r>
        <w:rPr>
          <w:spacing w:val="-6"/>
          <w:sz w:val="20"/>
        </w:rPr>
        <w:t> </w:t>
      </w:r>
      <w:r>
        <w:rPr>
          <w:sz w:val="20"/>
        </w:rPr>
        <w:t>работы,</w:t>
      </w:r>
      <w:r>
        <w:rPr>
          <w:spacing w:val="-5"/>
          <w:sz w:val="20"/>
        </w:rPr>
        <w:t> </w:t>
      </w:r>
      <w:r>
        <w:rPr>
          <w:sz w:val="20"/>
        </w:rPr>
        <w:t>если</w:t>
      </w:r>
      <w:r>
        <w:rPr>
          <w:spacing w:val="-8"/>
          <w:sz w:val="20"/>
        </w:rPr>
        <w:t> </w:t>
      </w:r>
      <w:r>
        <w:rPr>
          <w:sz w:val="20"/>
        </w:rPr>
        <w:t>это</w:t>
      </w:r>
      <w:r>
        <w:rPr>
          <w:spacing w:val="-7"/>
          <w:sz w:val="20"/>
        </w:rPr>
        <w:t> </w:t>
      </w:r>
      <w:r>
        <w:rPr>
          <w:spacing w:val="-2"/>
          <w:sz w:val="20"/>
        </w:rPr>
        <w:t>необходимо.</w:t>
      </w:r>
    </w:p>
    <w:p>
      <w:pPr>
        <w:pStyle w:val="ListParagraph"/>
        <w:numPr>
          <w:ilvl w:val="1"/>
          <w:numId w:val="31"/>
        </w:numPr>
        <w:tabs>
          <w:tab w:pos="1807" w:val="left" w:leader="none"/>
        </w:tabs>
        <w:spacing w:line="240" w:lineRule="auto" w:before="15" w:after="0"/>
        <w:ind w:left="1806" w:right="0" w:hanging="286"/>
        <w:jc w:val="left"/>
        <w:rPr>
          <w:sz w:val="20"/>
        </w:rPr>
      </w:pPr>
      <w:r>
        <w:rPr>
          <w:sz w:val="20"/>
        </w:rPr>
        <w:t>Выступает</w:t>
      </w:r>
      <w:r>
        <w:rPr>
          <w:spacing w:val="-9"/>
          <w:sz w:val="20"/>
        </w:rPr>
        <w:t> </w:t>
      </w:r>
      <w:r>
        <w:rPr>
          <w:sz w:val="20"/>
        </w:rPr>
        <w:t>в</w:t>
      </w:r>
      <w:r>
        <w:rPr>
          <w:spacing w:val="-7"/>
          <w:sz w:val="20"/>
        </w:rPr>
        <w:t> </w:t>
      </w:r>
      <w:r>
        <w:rPr>
          <w:sz w:val="20"/>
        </w:rPr>
        <w:t>качестве</w:t>
      </w:r>
      <w:r>
        <w:rPr>
          <w:spacing w:val="-9"/>
          <w:sz w:val="20"/>
        </w:rPr>
        <w:t> </w:t>
      </w:r>
      <w:r>
        <w:rPr>
          <w:sz w:val="20"/>
        </w:rPr>
        <w:t>посредника,</w:t>
      </w:r>
      <w:r>
        <w:rPr>
          <w:spacing w:val="-9"/>
          <w:sz w:val="20"/>
        </w:rPr>
        <w:t> </w:t>
      </w:r>
      <w:r>
        <w:rPr>
          <w:sz w:val="20"/>
        </w:rPr>
        <w:t>помогает</w:t>
      </w:r>
      <w:r>
        <w:rPr>
          <w:spacing w:val="-6"/>
          <w:sz w:val="20"/>
        </w:rPr>
        <w:t> </w:t>
      </w:r>
      <w:r>
        <w:rPr>
          <w:sz w:val="20"/>
        </w:rPr>
        <w:t>найти</w:t>
      </w:r>
      <w:r>
        <w:rPr>
          <w:spacing w:val="-8"/>
          <w:sz w:val="20"/>
        </w:rPr>
        <w:t> </w:t>
      </w:r>
      <w:r>
        <w:rPr>
          <w:sz w:val="20"/>
        </w:rPr>
        <w:t>новую</w:t>
      </w:r>
      <w:r>
        <w:rPr>
          <w:spacing w:val="-7"/>
          <w:sz w:val="20"/>
        </w:rPr>
        <w:t> </w:t>
      </w:r>
      <w:r>
        <w:rPr>
          <w:spacing w:val="-2"/>
          <w:sz w:val="20"/>
        </w:rPr>
        <w:t>работу.</w:t>
      </w:r>
    </w:p>
    <w:p>
      <w:pPr>
        <w:pStyle w:val="Heading5"/>
        <w:ind w:left="81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813"/>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1"/>
          <w:numId w:val="31"/>
        </w:numPr>
        <w:tabs>
          <w:tab w:pos="1807" w:val="left" w:leader="none"/>
        </w:tabs>
        <w:spacing w:line="240" w:lineRule="auto" w:before="182" w:after="0"/>
        <w:ind w:left="1806" w:right="0" w:hanging="286"/>
        <w:jc w:val="left"/>
        <w:rPr>
          <w:sz w:val="20"/>
        </w:rPr>
      </w:pPr>
      <w:r>
        <w:rPr>
          <w:sz w:val="20"/>
        </w:rPr>
        <w:t>1.</w:t>
      </w:r>
      <w:r>
        <w:rPr>
          <w:spacing w:val="-9"/>
          <w:sz w:val="20"/>
        </w:rPr>
        <w:t> </w:t>
      </w:r>
      <w:r>
        <w:rPr>
          <w:sz w:val="20"/>
        </w:rPr>
        <w:t>Оказание</w:t>
      </w:r>
      <w:r>
        <w:rPr>
          <w:spacing w:val="-8"/>
          <w:sz w:val="20"/>
        </w:rPr>
        <w:t> </w:t>
      </w:r>
      <w:r>
        <w:rPr>
          <w:sz w:val="20"/>
        </w:rPr>
        <w:t>посреднических</w:t>
      </w:r>
      <w:r>
        <w:rPr>
          <w:spacing w:val="-6"/>
          <w:sz w:val="20"/>
        </w:rPr>
        <w:t> </w:t>
      </w:r>
      <w:r>
        <w:rPr>
          <w:sz w:val="20"/>
        </w:rPr>
        <w:t>услуг.</w:t>
      </w:r>
      <w:r>
        <w:rPr>
          <w:spacing w:val="41"/>
          <w:sz w:val="20"/>
        </w:rPr>
        <w:t> </w:t>
      </w:r>
      <w:r>
        <w:rPr>
          <w:sz w:val="20"/>
        </w:rPr>
        <w:t>2.</w:t>
      </w:r>
      <w:r>
        <w:rPr>
          <w:spacing w:val="-6"/>
          <w:sz w:val="20"/>
        </w:rPr>
        <w:t> </w:t>
      </w:r>
      <w:r>
        <w:rPr>
          <w:sz w:val="20"/>
        </w:rPr>
        <w:t>Проекты</w:t>
      </w:r>
      <w:r>
        <w:rPr>
          <w:spacing w:val="-8"/>
          <w:sz w:val="20"/>
        </w:rPr>
        <w:t> </w:t>
      </w:r>
      <w:r>
        <w:rPr>
          <w:sz w:val="20"/>
        </w:rPr>
        <w:t>по</w:t>
      </w:r>
      <w:r>
        <w:rPr>
          <w:spacing w:val="-9"/>
          <w:sz w:val="20"/>
        </w:rPr>
        <w:t> </w:t>
      </w:r>
      <w:r>
        <w:rPr>
          <w:sz w:val="20"/>
        </w:rPr>
        <w:t>переподготовке</w:t>
      </w:r>
      <w:r>
        <w:rPr>
          <w:spacing w:val="-8"/>
          <w:sz w:val="20"/>
        </w:rPr>
        <w:t> </w:t>
      </w:r>
      <w:r>
        <w:rPr>
          <w:spacing w:val="-2"/>
          <w:sz w:val="20"/>
        </w:rPr>
        <w:t>кадров.</w:t>
      </w:r>
    </w:p>
    <w:p>
      <w:pPr>
        <w:pStyle w:val="ListParagraph"/>
        <w:numPr>
          <w:ilvl w:val="1"/>
          <w:numId w:val="31"/>
        </w:numPr>
        <w:tabs>
          <w:tab w:pos="1807" w:val="left" w:leader="none"/>
        </w:tabs>
        <w:spacing w:line="240" w:lineRule="auto" w:before="17" w:after="0"/>
        <w:ind w:left="1806" w:right="0" w:hanging="286"/>
        <w:jc w:val="left"/>
        <w:rPr>
          <w:sz w:val="20"/>
        </w:rPr>
      </w:pPr>
      <w:r>
        <w:rPr>
          <w:sz w:val="20"/>
        </w:rPr>
        <w:t>1.</w:t>
      </w:r>
      <w:r>
        <w:rPr>
          <w:spacing w:val="-9"/>
          <w:sz w:val="20"/>
        </w:rPr>
        <w:t> </w:t>
      </w:r>
      <w:r>
        <w:rPr>
          <w:sz w:val="20"/>
        </w:rPr>
        <w:t>Проекты</w:t>
      </w:r>
      <w:r>
        <w:rPr>
          <w:spacing w:val="-8"/>
          <w:sz w:val="20"/>
        </w:rPr>
        <w:t> </w:t>
      </w:r>
      <w:r>
        <w:rPr>
          <w:sz w:val="20"/>
        </w:rPr>
        <w:t>по</w:t>
      </w:r>
      <w:r>
        <w:rPr>
          <w:spacing w:val="-8"/>
          <w:sz w:val="20"/>
        </w:rPr>
        <w:t> </w:t>
      </w:r>
      <w:r>
        <w:rPr>
          <w:sz w:val="20"/>
        </w:rPr>
        <w:t>переподготовке</w:t>
      </w:r>
      <w:r>
        <w:rPr>
          <w:spacing w:val="-7"/>
          <w:sz w:val="20"/>
        </w:rPr>
        <w:t> </w:t>
      </w:r>
      <w:r>
        <w:rPr>
          <w:sz w:val="20"/>
        </w:rPr>
        <w:t>кадров.</w:t>
      </w:r>
      <w:r>
        <w:rPr>
          <w:spacing w:val="-8"/>
          <w:sz w:val="20"/>
        </w:rPr>
        <w:t> </w:t>
      </w:r>
      <w:r>
        <w:rPr>
          <w:sz w:val="20"/>
        </w:rPr>
        <w:t>2.</w:t>
      </w:r>
      <w:r>
        <w:rPr>
          <w:spacing w:val="-7"/>
          <w:sz w:val="20"/>
        </w:rPr>
        <w:t> </w:t>
      </w:r>
      <w:r>
        <w:rPr>
          <w:spacing w:val="-2"/>
          <w:sz w:val="20"/>
        </w:rPr>
        <w:t>Курсы.</w:t>
      </w:r>
    </w:p>
    <w:p>
      <w:pPr>
        <w:pStyle w:val="ListParagraph"/>
        <w:numPr>
          <w:ilvl w:val="1"/>
          <w:numId w:val="31"/>
        </w:numPr>
        <w:tabs>
          <w:tab w:pos="1807" w:val="left" w:leader="none"/>
        </w:tabs>
        <w:spacing w:line="240" w:lineRule="auto" w:before="16" w:after="0"/>
        <w:ind w:left="1806" w:right="0" w:hanging="286"/>
        <w:jc w:val="left"/>
        <w:rPr>
          <w:sz w:val="20"/>
        </w:rPr>
      </w:pPr>
      <w:r>
        <w:rPr>
          <w:sz w:val="20"/>
        </w:rPr>
        <w:t>Поиск</w:t>
      </w:r>
      <w:r>
        <w:rPr>
          <w:spacing w:val="-11"/>
          <w:sz w:val="20"/>
        </w:rPr>
        <w:t> </w:t>
      </w:r>
      <w:r>
        <w:rPr>
          <w:sz w:val="20"/>
        </w:rPr>
        <w:t>работы/</w:t>
      </w:r>
      <w:r>
        <w:rPr>
          <w:spacing w:val="-11"/>
          <w:sz w:val="20"/>
        </w:rPr>
        <w:t> </w:t>
      </w:r>
      <w:r>
        <w:rPr>
          <w:sz w:val="20"/>
        </w:rPr>
        <w:t>создание</w:t>
      </w:r>
      <w:r>
        <w:rPr>
          <w:spacing w:val="-10"/>
          <w:sz w:val="20"/>
        </w:rPr>
        <w:t> </w:t>
      </w:r>
      <w:r>
        <w:rPr>
          <w:sz w:val="20"/>
        </w:rPr>
        <w:t>вакансий.</w:t>
      </w:r>
      <w:r>
        <w:rPr>
          <w:spacing w:val="-8"/>
          <w:sz w:val="20"/>
        </w:rPr>
        <w:t> </w:t>
      </w:r>
      <w:r>
        <w:rPr>
          <w:spacing w:val="-2"/>
          <w:sz w:val="20"/>
        </w:rPr>
        <w:t>Посредник.</w:t>
      </w:r>
    </w:p>
    <w:p>
      <w:pPr>
        <w:spacing w:after="0" w:line="240" w:lineRule="auto"/>
        <w:jc w:val="left"/>
        <w:rPr>
          <w:sz w:val="20"/>
        </w:rPr>
        <w:sectPr>
          <w:pgSz w:w="11910" w:h="16840"/>
          <w:pgMar w:header="0" w:footer="1194" w:top="860" w:bottom="1380" w:left="320" w:right="1020"/>
        </w:sectPr>
      </w:pPr>
    </w:p>
    <w:p>
      <w:pPr>
        <w:pStyle w:val="ListParagraph"/>
        <w:numPr>
          <w:ilvl w:val="1"/>
          <w:numId w:val="31"/>
        </w:numPr>
        <w:tabs>
          <w:tab w:pos="1807" w:val="left" w:leader="none"/>
        </w:tabs>
        <w:spacing w:line="240" w:lineRule="auto" w:before="77" w:after="0"/>
        <w:ind w:left="1806" w:right="0" w:hanging="286"/>
        <w:jc w:val="left"/>
        <w:rPr>
          <w:sz w:val="20"/>
        </w:rPr>
      </w:pPr>
      <w:r>
        <w:rPr>
          <w:sz w:val="20"/>
        </w:rPr>
        <w:t>Прием</w:t>
      </w:r>
      <w:r>
        <w:rPr>
          <w:spacing w:val="-7"/>
          <w:sz w:val="20"/>
        </w:rPr>
        <w:t> </w:t>
      </w:r>
      <w:r>
        <w:rPr>
          <w:sz w:val="20"/>
        </w:rPr>
        <w:t>заявлений</w:t>
      </w:r>
      <w:r>
        <w:rPr>
          <w:spacing w:val="-9"/>
          <w:sz w:val="20"/>
        </w:rPr>
        <w:t> </w:t>
      </w:r>
      <w:r>
        <w:rPr>
          <w:sz w:val="20"/>
        </w:rPr>
        <w:t>и</w:t>
      </w:r>
      <w:r>
        <w:rPr>
          <w:spacing w:val="-7"/>
          <w:sz w:val="20"/>
        </w:rPr>
        <w:t> </w:t>
      </w:r>
      <w:r>
        <w:rPr>
          <w:sz w:val="20"/>
        </w:rPr>
        <w:t>беседа</w:t>
      </w:r>
      <w:r>
        <w:rPr>
          <w:spacing w:val="-9"/>
          <w:sz w:val="20"/>
        </w:rPr>
        <w:t> </w:t>
      </w:r>
      <w:r>
        <w:rPr>
          <w:sz w:val="20"/>
        </w:rPr>
        <w:t>с</w:t>
      </w:r>
      <w:r>
        <w:rPr>
          <w:spacing w:val="-7"/>
          <w:sz w:val="20"/>
        </w:rPr>
        <w:t> </w:t>
      </w:r>
      <w:r>
        <w:rPr>
          <w:sz w:val="20"/>
        </w:rPr>
        <w:t>консультантом</w:t>
      </w:r>
      <w:r>
        <w:rPr>
          <w:spacing w:val="-8"/>
          <w:sz w:val="20"/>
        </w:rPr>
        <w:t> </w:t>
      </w:r>
      <w:r>
        <w:rPr>
          <w:sz w:val="20"/>
        </w:rPr>
        <w:t>по</w:t>
      </w:r>
      <w:r>
        <w:rPr>
          <w:spacing w:val="-8"/>
          <w:sz w:val="20"/>
        </w:rPr>
        <w:t> </w:t>
      </w:r>
      <w:r>
        <w:rPr>
          <w:spacing w:val="-2"/>
          <w:sz w:val="20"/>
        </w:rPr>
        <w:t>кадрам.</w:t>
      </w:r>
    </w:p>
    <w:p>
      <w:pPr>
        <w:pStyle w:val="BodyText"/>
        <w:spacing w:before="179"/>
        <w:ind w:left="813"/>
      </w:pPr>
      <w:r>
        <w:rPr/>
        <w:t>Код</w:t>
      </w:r>
      <w:r>
        <w:rPr>
          <w:spacing w:val="-4"/>
        </w:rPr>
        <w:t> </w:t>
      </w:r>
      <w:r>
        <w:rPr/>
        <w:t>9:</w:t>
      </w:r>
      <w:r>
        <w:rPr>
          <w:spacing w:val="-3"/>
        </w:rPr>
        <w:t> </w:t>
      </w:r>
      <w:r>
        <w:rPr/>
        <w:t>Ответ</w:t>
      </w:r>
      <w:r>
        <w:rPr>
          <w:spacing w:val="-2"/>
        </w:rPr>
        <w:t> отсутствует.</w:t>
      </w:r>
    </w:p>
    <w:p>
      <w:pPr>
        <w:spacing w:after="0"/>
        <w:sectPr>
          <w:pgSz w:w="11910" w:h="16840"/>
          <w:pgMar w:header="0" w:footer="1194" w:top="860" w:bottom="1380" w:left="320" w:right="1020"/>
        </w:sectPr>
      </w:pPr>
    </w:p>
    <w:p>
      <w:pPr>
        <w:pStyle w:val="Heading1"/>
        <w:spacing w:before="67"/>
        <w:ind w:left="1201"/>
      </w:pPr>
      <w:bookmarkStart w:name="_bookmark10" w:id="11"/>
      <w:bookmarkEnd w:id="11"/>
      <w:r>
        <w:rPr>
          <w:b w:val="0"/>
        </w:rPr>
      </w:r>
      <w:r>
        <w:rPr>
          <w:spacing w:val="-2"/>
        </w:rPr>
        <w:t>ПОЛИЦИЯ</w:t>
      </w:r>
    </w:p>
    <w:p>
      <w:pPr>
        <w:spacing w:line="240" w:lineRule="auto" w:before="0"/>
        <w:rPr>
          <w:b/>
          <w:sz w:val="36"/>
        </w:rPr>
      </w:pPr>
      <w:r>
        <w:rPr/>
        <w:br w:type="column"/>
      </w:r>
      <w:r>
        <w:rPr>
          <w:b/>
          <w:sz w:val="36"/>
        </w:rPr>
      </w:r>
    </w:p>
    <w:p>
      <w:pPr>
        <w:spacing w:before="264"/>
        <w:ind w:left="1201" w:right="0" w:firstLine="0"/>
        <w:jc w:val="left"/>
        <w:rPr>
          <w:b/>
          <w:i/>
          <w:sz w:val="32"/>
        </w:rPr>
      </w:pPr>
      <w:r>
        <w:rPr>
          <w:b/>
          <w:i/>
          <w:sz w:val="32"/>
        </w:rPr>
        <w:t>Научное</w:t>
      </w:r>
      <w:r>
        <w:rPr>
          <w:b/>
          <w:i/>
          <w:spacing w:val="-10"/>
          <w:sz w:val="32"/>
        </w:rPr>
        <w:t> </w:t>
      </w:r>
      <w:r>
        <w:rPr>
          <w:b/>
          <w:i/>
          <w:sz w:val="32"/>
        </w:rPr>
        <w:t>оружие</w:t>
      </w:r>
      <w:r>
        <w:rPr>
          <w:b/>
          <w:i/>
          <w:spacing w:val="-10"/>
          <w:sz w:val="32"/>
        </w:rPr>
        <w:t> </w:t>
      </w:r>
      <w:r>
        <w:rPr>
          <w:b/>
          <w:i/>
          <w:sz w:val="32"/>
        </w:rPr>
        <w:t>в</w:t>
      </w:r>
      <w:r>
        <w:rPr>
          <w:b/>
          <w:i/>
          <w:spacing w:val="-10"/>
          <w:sz w:val="32"/>
        </w:rPr>
        <w:t> </w:t>
      </w:r>
      <w:r>
        <w:rPr>
          <w:b/>
          <w:i/>
          <w:sz w:val="32"/>
        </w:rPr>
        <w:t>борьбе</w:t>
      </w:r>
      <w:r>
        <w:rPr>
          <w:b/>
          <w:i/>
          <w:spacing w:val="-10"/>
          <w:sz w:val="32"/>
        </w:rPr>
        <w:t> </w:t>
      </w:r>
      <w:r>
        <w:rPr>
          <w:b/>
          <w:i/>
          <w:sz w:val="32"/>
        </w:rPr>
        <w:t>с</w:t>
      </w:r>
      <w:r>
        <w:rPr>
          <w:b/>
          <w:i/>
          <w:spacing w:val="-8"/>
          <w:sz w:val="32"/>
        </w:rPr>
        <w:t> </w:t>
      </w:r>
      <w:r>
        <w:rPr>
          <w:b/>
          <w:i/>
          <w:spacing w:val="-2"/>
          <w:sz w:val="32"/>
        </w:rPr>
        <w:t>преступностью</w:t>
      </w:r>
    </w:p>
    <w:p>
      <w:pPr>
        <w:spacing w:after="0"/>
        <w:jc w:val="left"/>
        <w:rPr>
          <w:sz w:val="32"/>
        </w:rPr>
        <w:sectPr>
          <w:footerReference w:type="default" r:id="rId21"/>
          <w:pgSz w:w="16840" w:h="11910" w:orient="landscape"/>
          <w:pgMar w:footer="0" w:header="0" w:top="880" w:bottom="0" w:left="500" w:right="240"/>
          <w:cols w:num="2" w:equalWidth="0">
            <w:col w:w="3075" w:space="463"/>
            <w:col w:w="12562"/>
          </w:cols>
        </w:sectPr>
      </w:pPr>
    </w:p>
    <w:p>
      <w:pPr>
        <w:pStyle w:val="BodyText"/>
        <w:spacing w:before="4" w:after="1"/>
        <w:rPr>
          <w:b/>
          <w:i/>
          <w:sz w:val="17"/>
        </w:rPr>
      </w:pPr>
    </w:p>
    <w:p>
      <w:pPr>
        <w:tabs>
          <w:tab w:pos="12966" w:val="left" w:leader="none"/>
        </w:tabs>
        <w:spacing w:line="240" w:lineRule="auto"/>
        <w:ind w:left="100" w:right="0" w:firstLine="0"/>
        <w:rPr>
          <w:sz w:val="20"/>
        </w:rPr>
      </w:pPr>
      <w:r>
        <w:rPr>
          <w:sz w:val="20"/>
        </w:rPr>
        <w:pict>
          <v:group style="width:136.35pt;height:268.8pt;mso-position-horizontal-relative:char;mso-position-vertical-relative:line" id="docshapegroup151" coordorigin="0,0" coordsize="2727,5376">
            <v:rect style="position:absolute;left:10;top:10;width:2707;height:5356" id="docshape152" filled="true" fillcolor="#d0cece" stroked="false">
              <v:fill type="solid"/>
            </v:rect>
            <v:shape style="position:absolute;left:0;top:0;width:2727;height:5376" id="docshape153" coordorigin="0,0" coordsize="2727,5376" path="m2723,0l4,0,0,4,0,5372,4,5376,2723,5376,2727,5372,2727,5364,12,5364,12,12,2727,12,2727,4,2723,0xm2727,12l2715,12,2715,5364,2727,5364,2727,12xm2711,16l16,16,16,5360,2711,5360,2711,5356,20,5356,20,20,2711,20,2711,16xm2711,20l2707,20,2707,5356,2711,5356,2711,20xe" filled="true" fillcolor="#000000" stroked="false">
              <v:path arrowok="t"/>
              <v:fill type="solid"/>
            </v:shape>
            <v:shape style="position:absolute;left:10;top:10;width:2707;height:5356" type="#_x0000_t202" id="docshape154" filled="false" stroked="false">
              <v:textbox inset="0,0,0,0">
                <w:txbxContent>
                  <w:p>
                    <w:pPr>
                      <w:spacing w:before="80"/>
                      <w:ind w:left="153" w:right="0" w:firstLine="0"/>
                      <w:jc w:val="left"/>
                      <w:rPr>
                        <w:b/>
                        <w:i/>
                        <w:sz w:val="22"/>
                      </w:rPr>
                    </w:pPr>
                    <w:r>
                      <w:rPr>
                        <w:b/>
                        <w:i/>
                        <w:spacing w:val="-2"/>
                        <w:sz w:val="22"/>
                      </w:rPr>
                      <w:t>Произошло</w:t>
                    </w:r>
                  </w:p>
                  <w:p>
                    <w:pPr>
                      <w:spacing w:line="259" w:lineRule="auto" w:before="20"/>
                      <w:ind w:left="153" w:right="0" w:firstLine="0"/>
                      <w:jc w:val="left"/>
                      <w:rPr>
                        <w:b/>
                        <w:i/>
                        <w:sz w:val="22"/>
                      </w:rPr>
                    </w:pPr>
                    <w:r>
                      <w:rPr>
                        <w:b/>
                        <w:i/>
                        <w:sz w:val="22"/>
                      </w:rPr>
                      <w:t>преступление,</w:t>
                    </w:r>
                    <w:r>
                      <w:rPr>
                        <w:b/>
                        <w:i/>
                        <w:spacing w:val="-16"/>
                        <w:sz w:val="22"/>
                      </w:rPr>
                      <w:t> </w:t>
                    </w:r>
                    <w:r>
                      <w:rPr>
                        <w:b/>
                        <w:i/>
                        <w:sz w:val="22"/>
                      </w:rPr>
                      <w:t>но</w:t>
                    </w:r>
                    <w:r>
                      <w:rPr>
                        <w:b/>
                        <w:i/>
                        <w:sz w:val="22"/>
                      </w:rPr>
                      <w:t> </w:t>
                    </w:r>
                    <w:r>
                      <w:rPr>
                        <w:b/>
                        <w:i/>
                        <w:spacing w:val="-2"/>
                        <w:sz w:val="22"/>
                      </w:rPr>
                      <w:t>подозреваемый</w:t>
                    </w:r>
                  </w:p>
                  <w:p>
                    <w:pPr>
                      <w:spacing w:line="259" w:lineRule="auto" w:before="0"/>
                      <w:ind w:left="153" w:right="727" w:firstLine="0"/>
                      <w:jc w:val="left"/>
                      <w:rPr>
                        <w:b/>
                        <w:i/>
                        <w:sz w:val="22"/>
                      </w:rPr>
                    </w:pPr>
                    <w:r>
                      <w:rPr>
                        <w:b/>
                        <w:i/>
                        <w:sz w:val="22"/>
                      </w:rPr>
                      <w:t>отрицает</w:t>
                    </w:r>
                    <w:r>
                      <w:rPr>
                        <w:b/>
                        <w:i/>
                        <w:spacing w:val="-16"/>
                        <w:sz w:val="22"/>
                      </w:rPr>
                      <w:t> </w:t>
                    </w:r>
                    <w:r>
                      <w:rPr>
                        <w:b/>
                        <w:i/>
                        <w:sz w:val="22"/>
                      </w:rPr>
                      <w:t>свою</w:t>
                    </w:r>
                    <w:r>
                      <w:rPr>
                        <w:b/>
                        <w:i/>
                        <w:sz w:val="22"/>
                      </w:rPr>
                      <w:t> вину. Он</w:t>
                    </w:r>
                  </w:p>
                  <w:p>
                    <w:pPr>
                      <w:spacing w:line="259" w:lineRule="auto" w:before="0"/>
                      <w:ind w:left="153" w:right="0" w:firstLine="0"/>
                      <w:jc w:val="left"/>
                      <w:rPr>
                        <w:b/>
                        <w:i/>
                        <w:sz w:val="22"/>
                      </w:rPr>
                    </w:pPr>
                    <w:r>
                      <w:rPr>
                        <w:b/>
                        <w:i/>
                        <w:sz w:val="22"/>
                      </w:rPr>
                      <w:t>утверждает,</w:t>
                    </w:r>
                    <w:r>
                      <w:rPr>
                        <w:b/>
                        <w:i/>
                        <w:spacing w:val="-16"/>
                        <w:sz w:val="22"/>
                      </w:rPr>
                      <w:t> </w:t>
                    </w:r>
                    <w:r>
                      <w:rPr>
                        <w:b/>
                        <w:i/>
                        <w:sz w:val="22"/>
                      </w:rPr>
                      <w:t>что</w:t>
                    </w:r>
                    <w:r>
                      <w:rPr>
                        <w:b/>
                        <w:i/>
                        <w:spacing w:val="-16"/>
                        <w:sz w:val="22"/>
                      </w:rPr>
                      <w:t> </w:t>
                    </w:r>
                    <w:r>
                      <w:rPr>
                        <w:b/>
                        <w:i/>
                        <w:sz w:val="22"/>
                      </w:rPr>
                      <w:t>не</w:t>
                    </w:r>
                    <w:r>
                      <w:rPr>
                        <w:b/>
                        <w:i/>
                        <w:sz w:val="22"/>
                      </w:rPr>
                      <w:t> знает жертву.</w:t>
                    </w:r>
                  </w:p>
                  <w:p>
                    <w:pPr>
                      <w:spacing w:line="259" w:lineRule="auto" w:before="0"/>
                      <w:ind w:left="153" w:right="713" w:firstLine="0"/>
                      <w:jc w:val="left"/>
                      <w:rPr>
                        <w:b/>
                        <w:i/>
                        <w:sz w:val="22"/>
                      </w:rPr>
                    </w:pPr>
                    <w:r>
                      <w:rPr>
                        <w:b/>
                        <w:i/>
                        <w:spacing w:val="-2"/>
                        <w:sz w:val="22"/>
                      </w:rPr>
                      <w:t>Подозреваемый</w:t>
                    </w:r>
                    <w:r>
                      <w:rPr>
                        <w:b/>
                        <w:i/>
                        <w:spacing w:val="-2"/>
                        <w:sz w:val="22"/>
                      </w:rPr>
                      <w:t> </w:t>
                    </w:r>
                    <w:r>
                      <w:rPr>
                        <w:b/>
                        <w:i/>
                        <w:sz w:val="22"/>
                      </w:rPr>
                      <w:t>говорит, что никогда не знал этого</w:t>
                    </w:r>
                    <w:r>
                      <w:rPr>
                        <w:b/>
                        <w:i/>
                        <w:spacing w:val="-16"/>
                        <w:sz w:val="22"/>
                      </w:rPr>
                      <w:t> </w:t>
                    </w:r>
                    <w:r>
                      <w:rPr>
                        <w:b/>
                        <w:i/>
                        <w:sz w:val="22"/>
                      </w:rPr>
                      <w:t>человека, никогда не</w:t>
                    </w:r>
                  </w:p>
                  <w:p>
                    <w:pPr>
                      <w:spacing w:line="259" w:lineRule="auto" w:before="0"/>
                      <w:ind w:left="153" w:right="112" w:firstLine="0"/>
                      <w:jc w:val="left"/>
                      <w:rPr>
                        <w:b/>
                        <w:i/>
                        <w:sz w:val="22"/>
                      </w:rPr>
                    </w:pPr>
                    <w:r>
                      <w:rPr>
                        <w:b/>
                        <w:i/>
                        <w:sz w:val="22"/>
                      </w:rPr>
                      <w:t>сталкивался с</w:t>
                    </w:r>
                    <w:r>
                      <w:rPr>
                        <w:b/>
                        <w:i/>
                        <w:spacing w:val="-2"/>
                        <w:sz w:val="22"/>
                      </w:rPr>
                      <w:t> </w:t>
                    </w:r>
                    <w:r>
                      <w:rPr>
                        <w:b/>
                        <w:i/>
                        <w:sz w:val="22"/>
                      </w:rPr>
                      <w:t>ним,</w:t>
                    </w:r>
                    <w:r>
                      <w:rPr>
                        <w:b/>
                        <w:i/>
                        <w:sz w:val="22"/>
                      </w:rPr>
                      <w:t> никогда не трогал его… Полиция и судья</w:t>
                    </w:r>
                    <w:r>
                      <w:rPr>
                        <w:b/>
                        <w:i/>
                        <w:spacing w:val="-16"/>
                        <w:sz w:val="22"/>
                      </w:rPr>
                      <w:t> </w:t>
                    </w:r>
                    <w:r>
                      <w:rPr>
                        <w:b/>
                        <w:i/>
                        <w:sz w:val="22"/>
                      </w:rPr>
                      <w:t>уверены,</w:t>
                    </w:r>
                    <w:r>
                      <w:rPr>
                        <w:b/>
                        <w:i/>
                        <w:spacing w:val="-16"/>
                        <w:sz w:val="22"/>
                      </w:rPr>
                      <w:t> </w:t>
                    </w:r>
                    <w:r>
                      <w:rPr>
                        <w:b/>
                        <w:i/>
                        <w:sz w:val="22"/>
                      </w:rPr>
                      <w:t>что он говорит</w:t>
                    </w:r>
                  </w:p>
                  <w:p>
                    <w:pPr>
                      <w:spacing w:line="259" w:lineRule="auto" w:before="0"/>
                      <w:ind w:left="153" w:right="0" w:firstLine="0"/>
                      <w:jc w:val="left"/>
                      <w:rPr>
                        <w:b/>
                        <w:i/>
                        <w:sz w:val="22"/>
                      </w:rPr>
                    </w:pPr>
                    <w:r>
                      <w:rPr>
                        <w:b/>
                        <w:i/>
                        <w:sz w:val="22"/>
                      </w:rPr>
                      <w:t>неправду.</w:t>
                    </w:r>
                    <w:r>
                      <w:rPr>
                        <w:b/>
                        <w:i/>
                        <w:spacing w:val="-13"/>
                        <w:sz w:val="22"/>
                      </w:rPr>
                      <w:t> </w:t>
                    </w:r>
                    <w:r>
                      <w:rPr>
                        <w:b/>
                        <w:i/>
                        <w:sz w:val="22"/>
                      </w:rPr>
                      <w:t>Но</w:t>
                    </w:r>
                    <w:r>
                      <w:rPr>
                        <w:b/>
                        <w:i/>
                        <w:spacing w:val="-13"/>
                        <w:sz w:val="22"/>
                      </w:rPr>
                      <w:t> </w:t>
                    </w:r>
                    <w:r>
                      <w:rPr>
                        <w:b/>
                        <w:i/>
                        <w:sz w:val="22"/>
                      </w:rPr>
                      <w:t>как</w:t>
                    </w:r>
                    <w:r>
                      <w:rPr>
                        <w:b/>
                        <w:i/>
                        <w:spacing w:val="-13"/>
                        <w:sz w:val="22"/>
                      </w:rPr>
                      <w:t> </w:t>
                    </w:r>
                    <w:r>
                      <w:rPr>
                        <w:b/>
                        <w:i/>
                        <w:sz w:val="22"/>
                      </w:rPr>
                      <w:t>это</w:t>
                    </w:r>
                    <w:r>
                      <w:rPr>
                        <w:b/>
                        <w:i/>
                        <w:sz w:val="22"/>
                      </w:rPr>
                      <w:t> </w:t>
                    </w:r>
                    <w:r>
                      <w:rPr>
                        <w:b/>
                        <w:i/>
                        <w:spacing w:val="-2"/>
                        <w:sz w:val="22"/>
                      </w:rPr>
                      <w:t>доказать?</w:t>
                    </w:r>
                  </w:p>
                </w:txbxContent>
              </v:textbox>
              <w10:wrap type="none"/>
            </v:shape>
          </v:group>
        </w:pict>
      </w:r>
      <w:r>
        <w:rPr>
          <w:sz w:val="20"/>
        </w:rPr>
      </w:r>
      <w:r>
        <w:rPr>
          <w:sz w:val="20"/>
        </w:rPr>
        <w:tab/>
      </w:r>
      <w:r>
        <w:rPr>
          <w:position w:val="309"/>
          <w:sz w:val="20"/>
        </w:rPr>
        <w:pict>
          <v:shape style="width:147.35pt;height:99.8pt;mso-position-horizontal-relative:char;mso-position-vertical-relative:line" type="#_x0000_t202" id="docshape155" filled="true" fillcolor="#d0cece" stroked="true" strokeweight="1pt" strokecolor="#000000">
            <w10:anchorlock/>
            <v:textbox inset="0,0,0,0">
              <w:txbxContent>
                <w:p>
                  <w:pPr>
                    <w:spacing w:before="71"/>
                    <w:ind w:left="205" w:right="0" w:firstLine="0"/>
                    <w:jc w:val="left"/>
                    <w:rPr>
                      <w:b/>
                      <w:i/>
                      <w:color w:val="000000"/>
                      <w:sz w:val="20"/>
                    </w:rPr>
                  </w:pPr>
                  <w:r>
                    <w:rPr>
                      <w:b/>
                      <w:i/>
                      <w:color w:val="000000"/>
                      <w:w w:val="95"/>
                      <w:sz w:val="20"/>
                    </w:rPr>
                    <w:t>Генетический</w:t>
                  </w:r>
                  <w:r>
                    <w:rPr>
                      <w:b/>
                      <w:i/>
                      <w:color w:val="000000"/>
                      <w:spacing w:val="58"/>
                      <w:sz w:val="20"/>
                    </w:rPr>
                    <w:t> </w:t>
                  </w:r>
                  <w:r>
                    <w:rPr>
                      <w:b/>
                      <w:i/>
                      <w:color w:val="000000"/>
                      <w:spacing w:val="-2"/>
                      <w:sz w:val="20"/>
                    </w:rPr>
                    <w:t>паспорт?</w:t>
                  </w:r>
                </w:p>
                <w:p>
                  <w:pPr>
                    <w:spacing w:line="259" w:lineRule="auto" w:before="180"/>
                    <w:ind w:left="145" w:right="225" w:firstLine="0"/>
                    <w:jc w:val="left"/>
                    <w:rPr>
                      <w:color w:val="000000"/>
                      <w:sz w:val="19"/>
                    </w:rPr>
                  </w:pPr>
                  <w:r>
                    <w:rPr>
                      <w:color w:val="000000"/>
                      <w:sz w:val="19"/>
                    </w:rPr>
                    <w:t>ДНК</w:t>
                  </w:r>
                  <w:r>
                    <w:rPr>
                      <w:color w:val="000000"/>
                      <w:spacing w:val="-11"/>
                      <w:sz w:val="19"/>
                    </w:rPr>
                    <w:t> </w:t>
                  </w:r>
                  <w:r>
                    <w:rPr>
                      <w:color w:val="000000"/>
                      <w:sz w:val="19"/>
                    </w:rPr>
                    <w:t>состоит</w:t>
                  </w:r>
                  <w:r>
                    <w:rPr>
                      <w:color w:val="000000"/>
                      <w:spacing w:val="-11"/>
                      <w:sz w:val="19"/>
                    </w:rPr>
                    <w:t> </w:t>
                  </w:r>
                  <w:r>
                    <w:rPr>
                      <w:color w:val="000000"/>
                      <w:sz w:val="19"/>
                    </w:rPr>
                    <w:t>из</w:t>
                  </w:r>
                  <w:r>
                    <w:rPr>
                      <w:color w:val="000000"/>
                      <w:spacing w:val="-10"/>
                      <w:sz w:val="19"/>
                    </w:rPr>
                    <w:t> </w:t>
                  </w:r>
                  <w:r>
                    <w:rPr>
                      <w:color w:val="000000"/>
                      <w:sz w:val="19"/>
                    </w:rPr>
                    <w:t>числа</w:t>
                  </w:r>
                  <w:r>
                    <w:rPr>
                      <w:color w:val="000000"/>
                      <w:spacing w:val="-11"/>
                      <w:sz w:val="19"/>
                    </w:rPr>
                    <w:t> </w:t>
                  </w:r>
                  <w:r>
                    <w:rPr>
                      <w:color w:val="000000"/>
                      <w:sz w:val="19"/>
                    </w:rPr>
                    <w:t>генов, в состав которых входят тысячи «жемчужин».</w:t>
                  </w:r>
                </w:p>
                <w:p>
                  <w:pPr>
                    <w:spacing w:line="259" w:lineRule="auto" w:before="0"/>
                    <w:ind w:left="145" w:right="557" w:firstLine="0"/>
                    <w:jc w:val="both"/>
                    <w:rPr>
                      <w:color w:val="000000"/>
                      <w:sz w:val="19"/>
                    </w:rPr>
                  </w:pPr>
                  <w:r>
                    <w:rPr>
                      <w:color w:val="000000"/>
                      <w:sz w:val="19"/>
                    </w:rPr>
                    <w:t>Совокупность</w:t>
                  </w:r>
                  <w:r>
                    <w:rPr>
                      <w:color w:val="000000"/>
                      <w:spacing w:val="-8"/>
                      <w:sz w:val="19"/>
                    </w:rPr>
                    <w:t> </w:t>
                  </w:r>
                  <w:r>
                    <w:rPr>
                      <w:color w:val="000000"/>
                      <w:sz w:val="19"/>
                    </w:rPr>
                    <w:t>этих</w:t>
                  </w:r>
                  <w:r>
                    <w:rPr>
                      <w:color w:val="000000"/>
                      <w:spacing w:val="-7"/>
                      <w:sz w:val="19"/>
                    </w:rPr>
                    <w:t> </w:t>
                  </w:r>
                  <w:r>
                    <w:rPr>
                      <w:color w:val="000000"/>
                      <w:sz w:val="19"/>
                    </w:rPr>
                    <w:t>генов формирует</w:t>
                  </w:r>
                  <w:r>
                    <w:rPr>
                      <w:color w:val="000000"/>
                      <w:spacing w:val="-14"/>
                      <w:sz w:val="19"/>
                    </w:rPr>
                    <w:t> </w:t>
                  </w:r>
                  <w:r>
                    <w:rPr>
                      <w:color w:val="000000"/>
                      <w:sz w:val="19"/>
                    </w:rPr>
                    <w:t>генетический паспорт человека.</w:t>
                  </w:r>
                </w:p>
              </w:txbxContent>
            </v:textbox>
            <v:fill type="solid"/>
            <v:stroke dashstyle="solid"/>
          </v:shape>
        </w:pict>
      </w:r>
      <w:r>
        <w:rPr>
          <w:position w:val="309"/>
          <w:sz w:val="20"/>
        </w:rPr>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
        <w:rPr>
          <w:b/>
          <w:i/>
          <w:sz w:val="29"/>
        </w:rPr>
      </w:pPr>
    </w:p>
    <w:p>
      <w:pPr>
        <w:spacing w:line="256" w:lineRule="auto" w:before="95"/>
        <w:ind w:left="2006" w:right="11687" w:firstLine="854"/>
        <w:jc w:val="left"/>
        <w:rPr>
          <w:i/>
          <w:sz w:val="18"/>
        </w:rPr>
      </w:pPr>
      <w:r>
        <w:rPr/>
        <w:pict>
          <v:shape style="position:absolute;margin-left:435.649994pt;margin-top:28.248615pt;width:13.45pt;height:13.45pt;mso-position-horizontal-relative:page;mso-position-vertical-relative:paragraph;z-index:-19298304" type="#_x0000_t202" id="docshape156" filled="false" stroked="false">
            <v:textbox inset="0,0,0,0">
              <w:txbxContent>
                <w:p>
                  <w:pPr>
                    <w:spacing w:line="268" w:lineRule="exact" w:before="0"/>
                    <w:ind w:left="0" w:right="0" w:firstLine="0"/>
                    <w:jc w:val="left"/>
                    <w:rPr>
                      <w:b/>
                      <w:sz w:val="24"/>
                    </w:rPr>
                  </w:pPr>
                  <w:r>
                    <w:rPr>
                      <w:b/>
                      <w:spacing w:val="-5"/>
                      <w:sz w:val="24"/>
                    </w:rPr>
                    <w:t>50</w:t>
                  </w:r>
                </w:p>
              </w:txbxContent>
            </v:textbox>
            <w10:wrap type="none"/>
          </v:shape>
        </w:pict>
      </w:r>
      <w:r>
        <w:rPr/>
        <w:pict>
          <v:group style="position:absolute;margin-left:510.950012pt;margin-top:-102.381104pt;width:150.15pt;height:184.35pt;mso-position-horizontal-relative:page;mso-position-vertical-relative:paragraph;z-index:15770112" id="docshapegroup157" coordorigin="10219,-2048" coordsize="3003,3687">
            <v:rect style="position:absolute;left:10229;top:-2038;width:2983;height:3667" id="docshape158" filled="true" fillcolor="#d0cece" stroked="false">
              <v:fill type="solid"/>
            </v:rect>
            <v:rect style="position:absolute;left:10229;top:-2038;width:2983;height:3667" id="docshape159" filled="false" stroked="true" strokeweight="1pt" strokecolor="#000000">
              <v:stroke dashstyle="solid"/>
            </v:rect>
            <w10:wrap type="none"/>
          </v:group>
        </w:pict>
      </w:r>
      <w:r>
        <w:rPr/>
        <w:drawing>
          <wp:anchor distT="0" distB="0" distL="0" distR="0" allowOverlap="1" layoutInCell="1" locked="0" behindDoc="0" simplePos="0" relativeHeight="15770624">
            <wp:simplePos x="0" y="0"/>
            <wp:positionH relativeFrom="page">
              <wp:posOffset>3078077</wp:posOffset>
            </wp:positionH>
            <wp:positionV relativeFrom="paragraph">
              <wp:posOffset>-484976</wp:posOffset>
            </wp:positionV>
            <wp:extent cx="2726721" cy="1517649"/>
            <wp:effectExtent l="0" t="0" r="0" b="0"/>
            <wp:wrapNone/>
            <wp:docPr id="23" name="image14.jpeg"/>
            <wp:cNvGraphicFramePr>
              <a:graphicFrameLocks noChangeAspect="1"/>
            </wp:cNvGraphicFramePr>
            <a:graphic>
              <a:graphicData uri="http://schemas.openxmlformats.org/drawingml/2006/picture">
                <pic:pic>
                  <pic:nvPicPr>
                    <pic:cNvPr id="24" name="image14.jpeg"/>
                    <pic:cNvPicPr/>
                  </pic:nvPicPr>
                  <pic:blipFill>
                    <a:blip r:embed="rId22" cstate="print"/>
                    <a:stretch>
                      <a:fillRect/>
                    </a:stretch>
                  </pic:blipFill>
                  <pic:spPr>
                    <a:xfrm>
                      <a:off x="0" y="0"/>
                      <a:ext cx="2726721" cy="1517649"/>
                    </a:xfrm>
                    <a:prstGeom prst="rect">
                      <a:avLst/>
                    </a:prstGeom>
                  </pic:spPr>
                </pic:pic>
              </a:graphicData>
            </a:graphic>
          </wp:anchor>
        </w:drawing>
      </w:r>
      <w:r>
        <w:rPr/>
        <w:pict>
          <v:shape style="position:absolute;margin-left:673.799988pt;margin-top:-267.353119pt;width:150.75pt;height:348.8pt;mso-position-horizontal-relative:page;mso-position-vertical-relative:paragraph;z-index:-19296768" type="#_x0000_t202" id="docshape160" filled="true" fillcolor="#d0cece" stroked="true" strokeweight="1pt" strokecolor="#000000">
            <v:textbox inset="0,0,0,0">
              <w:txbxContent>
                <w:p>
                  <w:pPr>
                    <w:spacing w:line="261" w:lineRule="auto" w:before="69"/>
                    <w:ind w:left="248" w:right="239" w:firstLine="427"/>
                    <w:jc w:val="left"/>
                    <w:rPr>
                      <w:b/>
                      <w:i/>
                      <w:color w:val="000000"/>
                      <w:sz w:val="20"/>
                    </w:rPr>
                  </w:pPr>
                  <w:r>
                    <w:rPr>
                      <w:b/>
                      <w:i/>
                      <w:color w:val="000000"/>
                      <w:sz w:val="20"/>
                    </w:rPr>
                    <w:t>Как определить</w:t>
                  </w:r>
                  <w:r>
                    <w:rPr>
                      <w:b/>
                      <w:i/>
                      <w:color w:val="000000"/>
                      <w:sz w:val="20"/>
                    </w:rPr>
                    <w:t> генетический</w:t>
                  </w:r>
                  <w:r>
                    <w:rPr>
                      <w:b/>
                      <w:i/>
                      <w:color w:val="000000"/>
                      <w:spacing w:val="-14"/>
                      <w:sz w:val="20"/>
                    </w:rPr>
                    <w:t> </w:t>
                  </w:r>
                  <w:r>
                    <w:rPr>
                      <w:b/>
                      <w:i/>
                      <w:color w:val="000000"/>
                      <w:sz w:val="20"/>
                    </w:rPr>
                    <w:t>паспорт?</w:t>
                  </w:r>
                </w:p>
                <w:p>
                  <w:pPr>
                    <w:spacing w:line="259" w:lineRule="auto" w:before="159"/>
                    <w:ind w:left="145" w:right="152" w:firstLine="0"/>
                    <w:jc w:val="left"/>
                    <w:rPr>
                      <w:color w:val="000000"/>
                      <w:sz w:val="19"/>
                    </w:rPr>
                  </w:pPr>
                  <w:r>
                    <w:rPr>
                      <w:color w:val="000000"/>
                      <w:sz w:val="19"/>
                    </w:rPr>
                    <w:t>Генетик</w:t>
                  </w:r>
                  <w:r>
                    <w:rPr>
                      <w:color w:val="000000"/>
                      <w:spacing w:val="-14"/>
                      <w:sz w:val="19"/>
                    </w:rPr>
                    <w:t> </w:t>
                  </w:r>
                  <w:r>
                    <w:rPr>
                      <w:color w:val="000000"/>
                      <w:sz w:val="19"/>
                    </w:rPr>
                    <w:t>берет</w:t>
                  </w:r>
                  <w:r>
                    <w:rPr>
                      <w:color w:val="000000"/>
                      <w:spacing w:val="-13"/>
                      <w:sz w:val="19"/>
                    </w:rPr>
                    <w:t> </w:t>
                  </w:r>
                  <w:r>
                    <w:rPr>
                      <w:color w:val="000000"/>
                      <w:sz w:val="19"/>
                    </w:rPr>
                    <w:t>образцы</w:t>
                  </w:r>
                  <w:r>
                    <w:rPr>
                      <w:color w:val="000000"/>
                      <w:spacing w:val="-13"/>
                      <w:sz w:val="19"/>
                    </w:rPr>
                    <w:t> </w:t>
                  </w:r>
                  <w:r>
                    <w:rPr>
                      <w:color w:val="000000"/>
                      <w:sz w:val="19"/>
                    </w:rPr>
                    <w:t>клеток у основания волос,</w:t>
                  </w:r>
                  <w:r>
                    <w:rPr>
                      <w:color w:val="000000"/>
                      <w:spacing w:val="40"/>
                      <w:sz w:val="19"/>
                    </w:rPr>
                    <w:t> </w:t>
                  </w:r>
                  <w:r>
                    <w:rPr>
                      <w:color w:val="000000"/>
                      <w:sz w:val="19"/>
                    </w:rPr>
                    <w:t>найденных на жертве или образец слюны с окурка сигареты. Затем данные образцы помещают в средство,</w:t>
                  </w:r>
                  <w:r>
                    <w:rPr>
                      <w:color w:val="000000"/>
                      <w:spacing w:val="-13"/>
                      <w:sz w:val="19"/>
                    </w:rPr>
                    <w:t> </w:t>
                  </w:r>
                  <w:r>
                    <w:rPr>
                      <w:color w:val="000000"/>
                      <w:sz w:val="19"/>
                    </w:rPr>
                    <w:t>которое</w:t>
                  </w:r>
                  <w:r>
                    <w:rPr>
                      <w:color w:val="000000"/>
                      <w:spacing w:val="-13"/>
                      <w:sz w:val="19"/>
                    </w:rPr>
                    <w:t> </w:t>
                  </w:r>
                  <w:r>
                    <w:rPr>
                      <w:color w:val="000000"/>
                      <w:sz w:val="19"/>
                    </w:rPr>
                    <w:t>уничтожает все</w:t>
                  </w:r>
                  <w:r>
                    <w:rPr>
                      <w:color w:val="000000"/>
                      <w:spacing w:val="-2"/>
                      <w:sz w:val="19"/>
                    </w:rPr>
                    <w:t> </w:t>
                  </w:r>
                  <w:r>
                    <w:rPr>
                      <w:color w:val="000000"/>
                      <w:sz w:val="19"/>
                    </w:rPr>
                    <w:t>вокруг</w:t>
                  </w:r>
                  <w:r>
                    <w:rPr>
                      <w:color w:val="000000"/>
                      <w:spacing w:val="-1"/>
                      <w:sz w:val="19"/>
                    </w:rPr>
                    <w:t> </w:t>
                  </w:r>
                  <w:r>
                    <w:rPr>
                      <w:color w:val="000000"/>
                      <w:sz w:val="19"/>
                    </w:rPr>
                    <w:t>ДНК</w:t>
                  </w:r>
                  <w:r>
                    <w:rPr>
                      <w:color w:val="000000"/>
                      <w:spacing w:val="-2"/>
                      <w:sz w:val="19"/>
                    </w:rPr>
                    <w:t> </w:t>
                  </w:r>
                  <w:r>
                    <w:rPr>
                      <w:color w:val="000000"/>
                      <w:sz w:val="19"/>
                    </w:rPr>
                    <w:t>клеток.</w:t>
                  </w:r>
                  <w:r>
                    <w:rPr>
                      <w:color w:val="000000"/>
                      <w:spacing w:val="-2"/>
                      <w:sz w:val="19"/>
                    </w:rPr>
                    <w:t> </w:t>
                  </w:r>
                  <w:r>
                    <w:rPr>
                      <w:color w:val="000000"/>
                      <w:sz w:val="19"/>
                    </w:rPr>
                    <w:t>Так</w:t>
                  </w:r>
                  <w:r>
                    <w:rPr>
                      <w:color w:val="000000"/>
                      <w:spacing w:val="-1"/>
                      <w:sz w:val="19"/>
                    </w:rPr>
                    <w:t> </w:t>
                  </w:r>
                  <w:r>
                    <w:rPr>
                      <w:color w:val="000000"/>
                      <w:sz w:val="19"/>
                    </w:rPr>
                    <w:t>же поступают и с клетками крови жертвы. Далее ДНК специально подготавливают для проведения анализа.</w:t>
                  </w:r>
                </w:p>
                <w:p>
                  <w:pPr>
                    <w:spacing w:line="259" w:lineRule="auto" w:before="0"/>
                    <w:ind w:left="145" w:right="180" w:firstLine="0"/>
                    <w:jc w:val="left"/>
                    <w:rPr>
                      <w:color w:val="000000"/>
                      <w:sz w:val="19"/>
                    </w:rPr>
                  </w:pPr>
                  <w:r>
                    <w:rPr>
                      <w:color w:val="000000"/>
                      <w:sz w:val="19"/>
                    </w:rPr>
                    <w:t>После этого ее помещают в специальный гель и пропускают через него электрический ток. Через несколько часов появляются полоски, похожие на штрих- код (как на товарах, которые мы</w:t>
                  </w:r>
                  <w:r>
                    <w:rPr>
                      <w:color w:val="000000"/>
                      <w:spacing w:val="-11"/>
                      <w:sz w:val="19"/>
                    </w:rPr>
                    <w:t> </w:t>
                  </w:r>
                  <w:r>
                    <w:rPr>
                      <w:color w:val="000000"/>
                      <w:sz w:val="19"/>
                    </w:rPr>
                    <w:t>покупаем),</w:t>
                  </w:r>
                  <w:r>
                    <w:rPr>
                      <w:color w:val="000000"/>
                      <w:spacing w:val="-11"/>
                      <w:sz w:val="19"/>
                    </w:rPr>
                    <w:t> </w:t>
                  </w:r>
                  <w:r>
                    <w:rPr>
                      <w:color w:val="000000"/>
                      <w:sz w:val="19"/>
                    </w:rPr>
                    <w:t>которые</w:t>
                  </w:r>
                  <w:r>
                    <w:rPr>
                      <w:color w:val="000000"/>
                      <w:spacing w:val="-11"/>
                      <w:sz w:val="19"/>
                    </w:rPr>
                    <w:t> </w:t>
                  </w:r>
                  <w:r>
                    <w:rPr>
                      <w:color w:val="000000"/>
                      <w:sz w:val="19"/>
                    </w:rPr>
                    <w:t>видны только под определенной лампой. Штрих-код ДНК </w:t>
                  </w:r>
                  <w:r>
                    <w:rPr>
                      <w:color w:val="000000"/>
                      <w:spacing w:val="-2"/>
                      <w:sz w:val="19"/>
                    </w:rPr>
                    <w:t>подозреваемого</w:t>
                  </w:r>
                  <w:r>
                    <w:rPr>
                      <w:color w:val="000000"/>
                      <w:spacing w:val="40"/>
                      <w:sz w:val="19"/>
                    </w:rPr>
                    <w:t> </w:t>
                  </w:r>
                  <w:r>
                    <w:rPr>
                      <w:color w:val="000000"/>
                      <w:sz w:val="19"/>
                    </w:rPr>
                    <w:t>сравнивается</w:t>
                  </w:r>
                  <w:r>
                    <w:rPr>
                      <w:color w:val="000000"/>
                      <w:spacing w:val="-14"/>
                      <w:sz w:val="19"/>
                    </w:rPr>
                    <w:t> </w:t>
                  </w:r>
                  <w:r>
                    <w:rPr>
                      <w:color w:val="000000"/>
                      <w:sz w:val="19"/>
                    </w:rPr>
                    <w:t>со</w:t>
                  </w:r>
                  <w:r>
                    <w:rPr>
                      <w:color w:val="000000"/>
                      <w:spacing w:val="-13"/>
                      <w:sz w:val="19"/>
                    </w:rPr>
                    <w:t> </w:t>
                  </w:r>
                  <w:r>
                    <w:rPr>
                      <w:color w:val="000000"/>
                      <w:sz w:val="19"/>
                    </w:rPr>
                    <w:t>штрих-кодом ДНК волос, найденных на </w:t>
                  </w:r>
                  <w:r>
                    <w:rPr>
                      <w:color w:val="000000"/>
                      <w:spacing w:val="-2"/>
                      <w:sz w:val="19"/>
                    </w:rPr>
                    <w:t>жертве.</w:t>
                  </w:r>
                </w:p>
              </w:txbxContent>
            </v:textbox>
            <v:fill type="solid"/>
            <v:stroke dashstyle="solid"/>
            <w10:wrap type="none"/>
          </v:shape>
        </w:pict>
      </w:r>
      <w:r>
        <w:rPr/>
        <w:pict>
          <v:shape style="position:absolute;margin-left:189.160004pt;margin-top:-390.770111pt;width:471.45pt;height:472.2pt;mso-position-horizontal-relative:page;mso-position-vertical-relative:paragraph;z-index:15771648" type="#_x0000_t202" id="docshape16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66"/>
                    <w:gridCol w:w="3175"/>
                    <w:gridCol w:w="3186"/>
                  </w:tblGrid>
                  <w:tr>
                    <w:trPr>
                      <w:trHeight w:val="9444" w:hRule="atLeast"/>
                    </w:trPr>
                    <w:tc>
                      <w:tcPr>
                        <w:tcW w:w="3066" w:type="dxa"/>
                      </w:tcPr>
                      <w:p>
                        <w:pPr>
                          <w:pStyle w:val="TableParagraph"/>
                          <w:spacing w:line="259" w:lineRule="auto"/>
                          <w:ind w:left="50" w:right="124"/>
                          <w:rPr>
                            <w:sz w:val="19"/>
                          </w:rPr>
                        </w:pPr>
                        <w:r>
                          <w:rPr>
                            <w:sz w:val="19"/>
                          </w:rPr>
                          <w:t>Следователи собрали все возможные</w:t>
                        </w:r>
                        <w:r>
                          <w:rPr>
                            <w:spacing w:val="-14"/>
                            <w:sz w:val="19"/>
                          </w:rPr>
                          <w:t> </w:t>
                        </w:r>
                        <w:r>
                          <w:rPr>
                            <w:sz w:val="19"/>
                          </w:rPr>
                          <w:t>мельчайшие</w:t>
                        </w:r>
                        <w:r>
                          <w:rPr>
                            <w:spacing w:val="-13"/>
                            <w:sz w:val="19"/>
                          </w:rPr>
                          <w:t> </w:t>
                        </w:r>
                        <w:r>
                          <w:rPr>
                            <w:sz w:val="19"/>
                          </w:rPr>
                          <w:t>улики</w:t>
                        </w:r>
                        <w:r>
                          <w:rPr>
                            <w:spacing w:val="-13"/>
                            <w:sz w:val="19"/>
                          </w:rPr>
                          <w:t> </w:t>
                        </w:r>
                        <w:r>
                          <w:rPr>
                            <w:sz w:val="19"/>
                          </w:rPr>
                          <w:t>с места преступление: волокна тканей, образцы волос, отпечатки пальцев, окурки сигарет… Несколько волос, найденных на куртке жертвы, были красного цвета. И они удивительным образом напоминают волосы подозреваемого. Если бы была возможность подтвердить, что данные волосы действительно принадлежат ему, это доказало бы, что он в самом деле встречал жертву.</w:t>
                        </w:r>
                      </w:p>
                      <w:p>
                        <w:pPr>
                          <w:pStyle w:val="TableParagraph"/>
                          <w:spacing w:before="145"/>
                          <w:ind w:left="50"/>
                          <w:rPr>
                            <w:b/>
                            <w:sz w:val="20"/>
                          </w:rPr>
                        </w:pPr>
                        <w:r>
                          <w:rPr>
                            <w:b/>
                            <w:sz w:val="20"/>
                          </w:rPr>
                          <w:t>Каждый</w:t>
                        </w:r>
                        <w:r>
                          <w:rPr>
                            <w:b/>
                            <w:spacing w:val="-9"/>
                            <w:sz w:val="20"/>
                          </w:rPr>
                          <w:t> </w:t>
                        </w:r>
                        <w:r>
                          <w:rPr>
                            <w:b/>
                            <w:sz w:val="20"/>
                          </w:rPr>
                          <w:t>человек</w:t>
                        </w:r>
                        <w:r>
                          <w:rPr>
                            <w:b/>
                            <w:spacing w:val="-7"/>
                            <w:sz w:val="20"/>
                          </w:rPr>
                          <w:t> </w:t>
                        </w:r>
                        <w:r>
                          <w:rPr>
                            <w:b/>
                            <w:spacing w:val="-2"/>
                            <w:sz w:val="20"/>
                          </w:rPr>
                          <w:t>уникален</w:t>
                        </w:r>
                      </w:p>
                      <w:p>
                        <w:pPr>
                          <w:pStyle w:val="TableParagraph"/>
                          <w:spacing w:line="259" w:lineRule="auto" w:before="183"/>
                          <w:ind w:left="50" w:right="124"/>
                          <w:rPr>
                            <w:sz w:val="19"/>
                          </w:rPr>
                        </w:pPr>
                        <w:r>
                          <w:rPr>
                            <w:sz w:val="19"/>
                          </w:rPr>
                          <w:t>Специалисты приступают к работе. Они изучают клетки у основания волос и несколько кровяных клеток подозреваемого.</w:t>
                        </w:r>
                        <w:r>
                          <w:rPr>
                            <w:spacing w:val="-14"/>
                            <w:sz w:val="19"/>
                          </w:rPr>
                          <w:t> </w:t>
                        </w:r>
                        <w:r>
                          <w:rPr>
                            <w:sz w:val="19"/>
                          </w:rPr>
                          <w:t>Ядра</w:t>
                        </w:r>
                        <w:r>
                          <w:rPr>
                            <w:spacing w:val="-13"/>
                            <w:sz w:val="19"/>
                          </w:rPr>
                          <w:t> </w:t>
                        </w:r>
                        <w:r>
                          <w:rPr>
                            <w:sz w:val="19"/>
                          </w:rPr>
                          <w:t>каждой клетки нашего тела содержат ДНК. Что такое ДНК? ДНК напоминает</w:t>
                        </w:r>
                        <w:r>
                          <w:rPr>
                            <w:spacing w:val="-6"/>
                            <w:sz w:val="19"/>
                          </w:rPr>
                          <w:t> </w:t>
                        </w:r>
                        <w:r>
                          <w:rPr>
                            <w:sz w:val="19"/>
                          </w:rPr>
                          <w:t>ожерелье</w:t>
                        </w:r>
                        <w:r>
                          <w:rPr>
                            <w:spacing w:val="-6"/>
                            <w:sz w:val="19"/>
                          </w:rPr>
                          <w:t> </w:t>
                        </w:r>
                        <w:r>
                          <w:rPr>
                            <w:sz w:val="19"/>
                          </w:rPr>
                          <w:t>из</w:t>
                        </w:r>
                        <w:r>
                          <w:rPr>
                            <w:spacing w:val="-5"/>
                            <w:sz w:val="19"/>
                          </w:rPr>
                          <w:t> </w:t>
                        </w:r>
                        <w:r>
                          <w:rPr>
                            <w:sz w:val="19"/>
                          </w:rPr>
                          <w:t>двух сплетенных нитей жемчуга.</w:t>
                        </w:r>
                      </w:p>
                      <w:p>
                        <w:pPr>
                          <w:pStyle w:val="TableParagraph"/>
                          <w:spacing w:line="256" w:lineRule="auto" w:before="1"/>
                          <w:ind w:left="50" w:right="124"/>
                          <w:rPr>
                            <w:sz w:val="19"/>
                          </w:rPr>
                        </w:pPr>
                        <w:r>
                          <w:rPr>
                            <w:sz w:val="19"/>
                          </w:rPr>
                          <w:t>Представьте, что эти жемчужины</w:t>
                        </w:r>
                        <w:r>
                          <w:rPr>
                            <w:spacing w:val="-14"/>
                            <w:sz w:val="19"/>
                          </w:rPr>
                          <w:t> </w:t>
                        </w:r>
                        <w:r>
                          <w:rPr>
                            <w:sz w:val="19"/>
                          </w:rPr>
                          <w:t>четырех</w:t>
                        </w:r>
                        <w:r>
                          <w:rPr>
                            <w:spacing w:val="-13"/>
                            <w:sz w:val="19"/>
                          </w:rPr>
                          <w:t> </w:t>
                        </w:r>
                        <w:r>
                          <w:rPr>
                            <w:sz w:val="19"/>
                          </w:rPr>
                          <w:t>разных</w:t>
                        </w:r>
                      </w:p>
                      <w:p>
                        <w:pPr>
                          <w:pStyle w:val="TableParagraph"/>
                          <w:rPr>
                            <w:i/>
                            <w:sz w:val="20"/>
                          </w:rPr>
                        </w:pPr>
                      </w:p>
                      <w:p>
                        <w:pPr>
                          <w:pStyle w:val="TableParagraph"/>
                          <w:rPr>
                            <w:i/>
                            <w:sz w:val="20"/>
                          </w:rPr>
                        </w:pPr>
                      </w:p>
                      <w:p>
                        <w:pPr>
                          <w:pStyle w:val="TableParagraph"/>
                          <w:rPr>
                            <w:i/>
                            <w:sz w:val="20"/>
                          </w:rPr>
                        </w:pPr>
                      </w:p>
                      <w:p>
                        <w:pPr>
                          <w:pStyle w:val="TableParagraph"/>
                          <w:spacing w:before="7"/>
                          <w:rPr>
                            <w:i/>
                            <w:sz w:val="25"/>
                          </w:rPr>
                        </w:pPr>
                      </w:p>
                      <w:p>
                        <w:pPr>
                          <w:pStyle w:val="TableParagraph"/>
                          <w:spacing w:line="256" w:lineRule="auto"/>
                          <w:ind w:left="27" w:right="2426" w:hanging="17"/>
                          <w:rPr>
                            <w:i/>
                            <w:sz w:val="18"/>
                          </w:rPr>
                        </w:pPr>
                        <w:r>
                          <w:rPr>
                            <w:i/>
                            <w:sz w:val="18"/>
                          </w:rPr>
                          <w:t>оскоп</w:t>
                        </w:r>
                        <w:r>
                          <w:rPr>
                            <w:i/>
                            <w:spacing w:val="-13"/>
                            <w:sz w:val="18"/>
                          </w:rPr>
                          <w:t> </w:t>
                        </w:r>
                        <w:r>
                          <w:rPr>
                            <w:i/>
                            <w:sz w:val="18"/>
                          </w:rPr>
                          <w:t>в</w:t>
                        </w:r>
                        <w:r>
                          <w:rPr>
                            <w:i/>
                            <w:sz w:val="18"/>
                          </w:rPr>
                          <w:t> </w:t>
                        </w:r>
                        <w:r>
                          <w:rPr>
                            <w:i/>
                            <w:spacing w:val="-2"/>
                            <w:sz w:val="18"/>
                          </w:rPr>
                          <w:t>олиции</w:t>
                        </w:r>
                      </w:p>
                    </w:tc>
                    <w:tc>
                      <w:tcPr>
                        <w:tcW w:w="3175" w:type="dxa"/>
                      </w:tcPr>
                      <w:p>
                        <w:pPr>
                          <w:pStyle w:val="TableParagraph"/>
                          <w:spacing w:line="259" w:lineRule="auto"/>
                          <w:ind w:left="138" w:right="111"/>
                          <w:rPr>
                            <w:sz w:val="19"/>
                          </w:rPr>
                        </w:pPr>
                        <w:r>
                          <w:rPr>
                            <w:sz w:val="19"/>
                          </w:rPr>
                          <w:t>цветов и что тысячи цветных жемчужин, которые образуют ген, натянуты в строгом</w:t>
                        </w:r>
                        <w:r>
                          <w:rPr>
                            <w:spacing w:val="40"/>
                            <w:sz w:val="19"/>
                          </w:rPr>
                          <w:t> </w:t>
                        </w:r>
                        <w:r>
                          <w:rPr>
                            <w:sz w:val="19"/>
                          </w:rPr>
                          <w:t>порядке. У каждого человека порядок клеток является одним и тем же во всем теле: как у основания волос и в большом пальце на ноге, так и в желудке и крови. Но такой порядок жемчужин отличается у разных людей. Если учесть количество таких</w:t>
                        </w:r>
                        <w:r>
                          <w:rPr>
                            <w:spacing w:val="40"/>
                            <w:sz w:val="19"/>
                          </w:rPr>
                          <w:t> </w:t>
                        </w:r>
                        <w:r>
                          <w:rPr>
                            <w:sz w:val="19"/>
                          </w:rPr>
                          <w:t>жемчужин, натянутых в определенном порядке, шанс найти двух людей</w:t>
                        </w:r>
                        <w:r>
                          <w:rPr>
                            <w:spacing w:val="-1"/>
                            <w:sz w:val="19"/>
                          </w:rPr>
                          <w:t> </w:t>
                        </w:r>
                        <w:r>
                          <w:rPr>
                            <w:sz w:val="19"/>
                          </w:rPr>
                          <w:t>с одинаковым ДНК</w:t>
                        </w:r>
                        <w:r>
                          <w:rPr>
                            <w:spacing w:val="-1"/>
                            <w:sz w:val="19"/>
                          </w:rPr>
                          <w:t> </w:t>
                        </w:r>
                        <w:r>
                          <w:rPr>
                            <w:sz w:val="19"/>
                          </w:rPr>
                          <w:t>является очень</w:t>
                        </w:r>
                        <w:r>
                          <w:rPr>
                            <w:spacing w:val="-1"/>
                            <w:sz w:val="19"/>
                          </w:rPr>
                          <w:t> </w:t>
                        </w:r>
                        <w:r>
                          <w:rPr>
                            <w:sz w:val="19"/>
                          </w:rPr>
                          <w:t>маленьким, за исключением идентичных близнецов. ДНК можно рассматривать как своего рода удостоверение</w:t>
                        </w:r>
                        <w:r>
                          <w:rPr>
                            <w:spacing w:val="-14"/>
                            <w:sz w:val="19"/>
                          </w:rPr>
                          <w:t> </w:t>
                        </w:r>
                        <w:r>
                          <w:rPr>
                            <w:sz w:val="19"/>
                          </w:rPr>
                          <w:t>личности,</w:t>
                        </w:r>
                        <w:r>
                          <w:rPr>
                            <w:spacing w:val="-13"/>
                            <w:sz w:val="19"/>
                          </w:rPr>
                          <w:t> </w:t>
                        </w:r>
                        <w:r>
                          <w:rPr>
                            <w:sz w:val="19"/>
                          </w:rPr>
                          <w:t>исходя из того, что она уникальна для каждого человека.</w:t>
                        </w:r>
                      </w:p>
                      <w:p>
                        <w:pPr>
                          <w:pStyle w:val="TableParagraph"/>
                          <w:spacing w:line="259" w:lineRule="auto" w:before="149"/>
                          <w:ind w:left="138" w:right="111"/>
                          <w:rPr>
                            <w:sz w:val="19"/>
                          </w:rPr>
                        </w:pPr>
                        <w:r>
                          <w:rPr>
                            <w:sz w:val="19"/>
                          </w:rPr>
                          <w:t>Ввиду этого, генетики могут сравнить генетический паспорт подозреваемого, который определяется из образцов его крови, с ДНК человека с красными волосами. Если генетический</w:t>
                        </w:r>
                        <w:r>
                          <w:rPr>
                            <w:spacing w:val="-14"/>
                            <w:sz w:val="19"/>
                          </w:rPr>
                          <w:t> </w:t>
                        </w:r>
                        <w:r>
                          <w:rPr>
                            <w:sz w:val="19"/>
                          </w:rPr>
                          <w:t>паспорт</w:t>
                        </w:r>
                        <w:r>
                          <w:rPr>
                            <w:spacing w:val="-13"/>
                            <w:sz w:val="19"/>
                          </w:rPr>
                          <w:t> </w:t>
                        </w:r>
                        <w:r>
                          <w:rPr>
                            <w:sz w:val="19"/>
                          </w:rPr>
                          <w:t>совпадет, можно будет сделать вывод о</w:t>
                        </w:r>
                      </w:p>
                    </w:tc>
                    <w:tc>
                      <w:tcPr>
                        <w:tcW w:w="3186" w:type="dxa"/>
                      </w:tcPr>
                      <w:p>
                        <w:pPr>
                          <w:pStyle w:val="TableParagraph"/>
                          <w:spacing w:line="256" w:lineRule="auto"/>
                          <w:ind w:left="114" w:right="120"/>
                          <w:rPr>
                            <w:sz w:val="19"/>
                          </w:rPr>
                        </w:pPr>
                        <w:r>
                          <w:rPr>
                            <w:sz w:val="19"/>
                          </w:rPr>
                          <w:t>том, что подозреваемый действительно общался с жертвой, с которой, как он сказал,</w:t>
                        </w:r>
                        <w:r>
                          <w:rPr>
                            <w:spacing w:val="-13"/>
                            <w:sz w:val="19"/>
                          </w:rPr>
                          <w:t> </w:t>
                        </w:r>
                        <w:r>
                          <w:rPr>
                            <w:sz w:val="19"/>
                          </w:rPr>
                          <w:t>никогда</w:t>
                        </w:r>
                        <w:r>
                          <w:rPr>
                            <w:spacing w:val="-13"/>
                            <w:sz w:val="19"/>
                          </w:rPr>
                          <w:t> </w:t>
                        </w:r>
                        <w:r>
                          <w:rPr>
                            <w:sz w:val="19"/>
                          </w:rPr>
                          <w:t>не</w:t>
                        </w:r>
                        <w:r>
                          <w:rPr>
                            <w:spacing w:val="-13"/>
                            <w:sz w:val="19"/>
                          </w:rPr>
                          <w:t> </w:t>
                        </w:r>
                        <w:r>
                          <w:rPr>
                            <w:sz w:val="19"/>
                          </w:rPr>
                          <w:t>встречался.</w:t>
                        </w:r>
                      </w:p>
                      <w:p>
                        <w:pPr>
                          <w:pStyle w:val="TableParagraph"/>
                          <w:spacing w:before="156"/>
                          <w:ind w:left="114"/>
                          <w:rPr>
                            <w:b/>
                            <w:sz w:val="20"/>
                          </w:rPr>
                        </w:pPr>
                        <w:r>
                          <w:rPr>
                            <w:b/>
                            <w:sz w:val="20"/>
                          </w:rPr>
                          <w:t>Нужна</w:t>
                        </w:r>
                        <w:r>
                          <w:rPr>
                            <w:b/>
                            <w:spacing w:val="-6"/>
                            <w:sz w:val="20"/>
                          </w:rPr>
                          <w:t> </w:t>
                        </w:r>
                        <w:r>
                          <w:rPr>
                            <w:b/>
                            <w:sz w:val="20"/>
                          </w:rPr>
                          <w:t>лишь</w:t>
                        </w:r>
                        <w:r>
                          <w:rPr>
                            <w:b/>
                            <w:spacing w:val="-6"/>
                            <w:sz w:val="20"/>
                          </w:rPr>
                          <w:t> </w:t>
                        </w:r>
                        <w:r>
                          <w:rPr>
                            <w:b/>
                            <w:sz w:val="20"/>
                          </w:rPr>
                          <w:t>одна</w:t>
                        </w:r>
                        <w:r>
                          <w:rPr>
                            <w:b/>
                            <w:spacing w:val="-4"/>
                            <w:sz w:val="20"/>
                          </w:rPr>
                          <w:t> улика</w:t>
                        </w:r>
                      </w:p>
                      <w:p>
                        <w:pPr>
                          <w:pStyle w:val="TableParagraph"/>
                          <w:spacing w:line="259" w:lineRule="auto" w:before="182"/>
                          <w:ind w:left="114" w:right="120"/>
                          <w:rPr>
                            <w:sz w:val="19"/>
                          </w:rPr>
                        </w:pPr>
                        <w:r>
                          <w:rPr>
                            <w:sz w:val="19"/>
                          </w:rPr>
                          <w:t>Все чаще и чаще в расследовании изнасилований, убийств, краж и других преступлений</w:t>
                        </w:r>
                        <w:r>
                          <w:rPr>
                            <w:spacing w:val="-14"/>
                            <w:sz w:val="19"/>
                          </w:rPr>
                          <w:t> </w:t>
                        </w:r>
                        <w:r>
                          <w:rPr>
                            <w:sz w:val="19"/>
                          </w:rPr>
                          <w:t>полиция</w:t>
                        </w:r>
                        <w:r>
                          <w:rPr>
                            <w:spacing w:val="-13"/>
                            <w:sz w:val="19"/>
                          </w:rPr>
                          <w:t> </w:t>
                        </w:r>
                        <w:r>
                          <w:rPr>
                            <w:sz w:val="19"/>
                          </w:rPr>
                          <w:t>проводит генетический анализ. Зачем?</w:t>
                        </w:r>
                      </w:p>
                      <w:p>
                        <w:pPr>
                          <w:pStyle w:val="TableParagraph"/>
                          <w:spacing w:line="259" w:lineRule="auto" w:before="1"/>
                          <w:ind w:left="114" w:right="215"/>
                          <w:rPr>
                            <w:sz w:val="19"/>
                          </w:rPr>
                        </w:pPr>
                        <w:r>
                          <w:rPr>
                            <w:sz w:val="19"/>
                          </w:rPr>
                          <w:t>Чтобы доказать, что между двумя людьми, двумя предметами или между человеком и предметом был контакт. Доказательство такого контакта часто помогает в расследованиях. Но это не всегда является доказательством</w:t>
                        </w:r>
                        <w:r>
                          <w:rPr>
                            <w:spacing w:val="-14"/>
                            <w:sz w:val="19"/>
                          </w:rPr>
                          <w:t> </w:t>
                        </w:r>
                        <w:r>
                          <w:rPr>
                            <w:sz w:val="19"/>
                          </w:rPr>
                          <w:t>преступления. Это просто очередная улика среди многих других.</w:t>
                        </w:r>
                      </w:p>
                      <w:p>
                        <w:pPr>
                          <w:pStyle w:val="TableParagraph"/>
                          <w:spacing w:before="153"/>
                          <w:ind w:left="1876"/>
                          <w:rPr>
                            <w:i/>
                            <w:sz w:val="18"/>
                          </w:rPr>
                        </w:pPr>
                        <w:r>
                          <w:rPr>
                            <w:i/>
                            <w:sz w:val="18"/>
                          </w:rPr>
                          <w:t>Анна</w:t>
                        </w:r>
                        <w:r>
                          <w:rPr>
                            <w:i/>
                            <w:spacing w:val="-2"/>
                            <w:sz w:val="18"/>
                          </w:rPr>
                          <w:t> Версаль</w:t>
                        </w:r>
                      </w:p>
                      <w:p>
                        <w:pPr>
                          <w:pStyle w:val="TableParagraph"/>
                          <w:rPr>
                            <w:i/>
                            <w:sz w:val="19"/>
                          </w:rPr>
                        </w:pPr>
                      </w:p>
                      <w:p>
                        <w:pPr>
                          <w:pStyle w:val="TableParagraph"/>
                          <w:spacing w:line="261" w:lineRule="auto"/>
                          <w:ind w:left="678" w:right="466" w:firstLine="225"/>
                          <w:rPr>
                            <w:b/>
                            <w:i/>
                            <w:sz w:val="20"/>
                          </w:rPr>
                        </w:pPr>
                        <w:r>
                          <w:rPr>
                            <w:b/>
                            <w:i/>
                            <w:sz w:val="20"/>
                          </w:rPr>
                          <w:t>Мы состоим из</w:t>
                        </w:r>
                        <w:r>
                          <w:rPr>
                            <w:b/>
                            <w:i/>
                            <w:sz w:val="20"/>
                          </w:rPr>
                          <w:t> миллиардов</w:t>
                        </w:r>
                        <w:r>
                          <w:rPr>
                            <w:b/>
                            <w:i/>
                            <w:spacing w:val="-14"/>
                            <w:sz w:val="20"/>
                          </w:rPr>
                          <w:t> </w:t>
                        </w:r>
                        <w:r>
                          <w:rPr>
                            <w:b/>
                            <w:i/>
                            <w:sz w:val="20"/>
                          </w:rPr>
                          <w:t>клеток</w:t>
                        </w:r>
                      </w:p>
                      <w:p>
                        <w:pPr>
                          <w:pStyle w:val="TableParagraph"/>
                          <w:spacing w:line="259" w:lineRule="auto" w:before="159"/>
                          <w:ind w:left="359" w:right="164"/>
                          <w:rPr>
                            <w:sz w:val="19"/>
                          </w:rPr>
                        </w:pPr>
                        <w:r>
                          <w:rPr>
                            <w:sz w:val="19"/>
                          </w:rPr>
                          <w:t>Каждое живое существо состоит из большого количества клеток. Размеры клетки действительно очень малы.</w:t>
                        </w:r>
                        <w:r>
                          <w:rPr>
                            <w:spacing w:val="-9"/>
                            <w:sz w:val="19"/>
                          </w:rPr>
                          <w:t> </w:t>
                        </w:r>
                        <w:r>
                          <w:rPr>
                            <w:sz w:val="19"/>
                          </w:rPr>
                          <w:t>Можно</w:t>
                        </w:r>
                        <w:r>
                          <w:rPr>
                            <w:spacing w:val="-11"/>
                            <w:sz w:val="19"/>
                          </w:rPr>
                          <w:t> </w:t>
                        </w:r>
                        <w:r>
                          <w:rPr>
                            <w:sz w:val="19"/>
                          </w:rPr>
                          <w:t>сказать,</w:t>
                        </w:r>
                        <w:r>
                          <w:rPr>
                            <w:spacing w:val="-11"/>
                            <w:sz w:val="19"/>
                          </w:rPr>
                          <w:t> </w:t>
                        </w:r>
                        <w:r>
                          <w:rPr>
                            <w:sz w:val="19"/>
                          </w:rPr>
                          <w:t>что</w:t>
                        </w:r>
                        <w:r>
                          <w:rPr>
                            <w:spacing w:val="-9"/>
                            <w:sz w:val="19"/>
                          </w:rPr>
                          <w:t> </w:t>
                        </w:r>
                        <w:r>
                          <w:rPr>
                            <w:sz w:val="19"/>
                          </w:rPr>
                          <w:t>они микроскопичны, потому что</w:t>
                        </w:r>
                        <w:r>
                          <w:rPr>
                            <w:spacing w:val="40"/>
                            <w:sz w:val="19"/>
                          </w:rPr>
                          <w:t> </w:t>
                        </w:r>
                        <w:r>
                          <w:rPr>
                            <w:sz w:val="19"/>
                          </w:rPr>
                          <w:t>их можно увидеть только под микроскопом, который увеличивает все в несколько раз. Каждая клетка имеет внешнюю оболочку и ядро, где находится ДНК.</w:t>
                        </w:r>
                      </w:p>
                    </w:tc>
                  </w:tr>
                </w:tbl>
                <w:p>
                  <w:pPr>
                    <w:pStyle w:val="BodyText"/>
                  </w:pPr>
                </w:p>
              </w:txbxContent>
            </v:textbox>
            <w10:wrap type="none"/>
          </v:shape>
        </w:pict>
      </w:r>
      <w:r>
        <w:rPr>
          <w:i/>
          <w:spacing w:val="-4"/>
          <w:sz w:val="18"/>
        </w:rPr>
        <w:t>Микр</w:t>
      </w:r>
      <w:r>
        <w:rPr>
          <w:i/>
          <w:spacing w:val="-4"/>
          <w:sz w:val="18"/>
        </w:rPr>
        <w:t> </w:t>
      </w:r>
      <w:r>
        <w:rPr>
          <w:i/>
          <w:sz w:val="18"/>
        </w:rPr>
        <w:t>лаборатории</w:t>
      </w:r>
      <w:r>
        <w:rPr>
          <w:i/>
          <w:spacing w:val="-4"/>
          <w:sz w:val="18"/>
        </w:rPr>
        <w:t> </w:t>
      </w:r>
      <w:r>
        <w:rPr>
          <w:i/>
          <w:spacing w:val="-10"/>
          <w:sz w:val="18"/>
        </w:rPr>
        <w:t>п</w:t>
      </w:r>
    </w:p>
    <w:p>
      <w:pPr>
        <w:spacing w:after="0" w:line="256" w:lineRule="auto"/>
        <w:jc w:val="left"/>
        <w:rPr>
          <w:sz w:val="18"/>
        </w:rPr>
        <w:sectPr>
          <w:type w:val="continuous"/>
          <w:pgSz w:w="16840" w:h="11910" w:orient="landscape"/>
          <w:pgMar w:header="0" w:footer="0" w:top="1580" w:bottom="280" w:left="500" w:right="240"/>
        </w:sectPr>
      </w:pPr>
    </w:p>
    <w:p>
      <w:pPr>
        <w:spacing w:before="81"/>
        <w:ind w:left="113" w:right="0" w:firstLine="0"/>
        <w:jc w:val="left"/>
        <w:rPr>
          <w:i/>
          <w:sz w:val="22"/>
        </w:rPr>
      </w:pPr>
      <w:r>
        <w:rPr>
          <w:i/>
          <w:sz w:val="22"/>
        </w:rPr>
        <w:t>С</w:t>
      </w:r>
      <w:r>
        <w:rPr>
          <w:i/>
          <w:spacing w:val="-7"/>
          <w:sz w:val="22"/>
        </w:rPr>
        <w:t> </w:t>
      </w:r>
      <w:r>
        <w:rPr>
          <w:i/>
          <w:sz w:val="22"/>
        </w:rPr>
        <w:t>опорой</w:t>
      </w:r>
      <w:r>
        <w:rPr>
          <w:i/>
          <w:spacing w:val="-6"/>
          <w:sz w:val="22"/>
        </w:rPr>
        <w:t> </w:t>
      </w:r>
      <w:r>
        <w:rPr>
          <w:i/>
          <w:sz w:val="22"/>
        </w:rPr>
        <w:t>на</w:t>
      </w:r>
      <w:r>
        <w:rPr>
          <w:i/>
          <w:spacing w:val="-7"/>
          <w:sz w:val="22"/>
        </w:rPr>
        <w:t> </w:t>
      </w:r>
      <w:r>
        <w:rPr>
          <w:i/>
          <w:sz w:val="22"/>
        </w:rPr>
        <w:t>статью</w:t>
      </w:r>
      <w:r>
        <w:rPr>
          <w:i/>
          <w:spacing w:val="-4"/>
          <w:sz w:val="22"/>
        </w:rPr>
        <w:t> </w:t>
      </w:r>
      <w:r>
        <w:rPr>
          <w:i/>
          <w:sz w:val="22"/>
        </w:rPr>
        <w:t>из</w:t>
      </w:r>
      <w:r>
        <w:rPr>
          <w:i/>
          <w:spacing w:val="-4"/>
          <w:sz w:val="22"/>
        </w:rPr>
        <w:t> </w:t>
      </w:r>
      <w:r>
        <w:rPr>
          <w:i/>
          <w:sz w:val="22"/>
        </w:rPr>
        <w:t>журнала</w:t>
      </w:r>
      <w:r>
        <w:rPr>
          <w:i/>
          <w:spacing w:val="-6"/>
          <w:sz w:val="22"/>
        </w:rPr>
        <w:t> </w:t>
      </w:r>
      <w:r>
        <w:rPr>
          <w:i/>
          <w:sz w:val="22"/>
        </w:rPr>
        <w:t>на</w:t>
      </w:r>
      <w:r>
        <w:rPr>
          <w:i/>
          <w:spacing w:val="-7"/>
          <w:sz w:val="22"/>
        </w:rPr>
        <w:t> </w:t>
      </w:r>
      <w:r>
        <w:rPr>
          <w:i/>
          <w:sz w:val="22"/>
        </w:rPr>
        <w:t>предыдущей</w:t>
      </w:r>
      <w:r>
        <w:rPr>
          <w:i/>
          <w:spacing w:val="-4"/>
          <w:sz w:val="22"/>
        </w:rPr>
        <w:t> </w:t>
      </w:r>
      <w:r>
        <w:rPr>
          <w:i/>
          <w:sz w:val="22"/>
        </w:rPr>
        <w:t>странице,</w:t>
      </w:r>
      <w:r>
        <w:rPr>
          <w:i/>
          <w:spacing w:val="-6"/>
          <w:sz w:val="22"/>
        </w:rPr>
        <w:t> </w:t>
      </w:r>
      <w:r>
        <w:rPr>
          <w:i/>
          <w:sz w:val="22"/>
        </w:rPr>
        <w:t>ответьте</w:t>
      </w:r>
      <w:r>
        <w:rPr>
          <w:i/>
          <w:spacing w:val="-6"/>
          <w:sz w:val="22"/>
        </w:rPr>
        <w:t> </w:t>
      </w:r>
      <w:r>
        <w:rPr>
          <w:i/>
          <w:sz w:val="22"/>
        </w:rPr>
        <w:t>на</w:t>
      </w:r>
      <w:r>
        <w:rPr>
          <w:i/>
          <w:spacing w:val="-5"/>
          <w:sz w:val="22"/>
        </w:rPr>
        <w:t> </w:t>
      </w:r>
      <w:r>
        <w:rPr>
          <w:i/>
          <w:sz w:val="22"/>
        </w:rPr>
        <w:t>вопросы</w:t>
      </w:r>
      <w:r>
        <w:rPr>
          <w:i/>
          <w:spacing w:val="1"/>
          <w:sz w:val="22"/>
        </w:rPr>
        <w:t> </w:t>
      </w:r>
      <w:r>
        <w:rPr>
          <w:i/>
          <w:spacing w:val="-2"/>
          <w:sz w:val="22"/>
        </w:rPr>
        <w:t>ниже.</w:t>
      </w:r>
    </w:p>
    <w:p>
      <w:pPr>
        <w:pStyle w:val="Heading4"/>
        <w:spacing w:before="177"/>
        <w:ind w:left="113"/>
      </w:pPr>
      <w:r>
        <w:rPr/>
        <w:t>Вопрос</w:t>
      </w:r>
      <w:r>
        <w:rPr>
          <w:spacing w:val="-2"/>
        </w:rPr>
        <w:t> </w:t>
      </w:r>
      <w:r>
        <w:rPr/>
        <w:t>4:</w:t>
      </w:r>
      <w:r>
        <w:rPr>
          <w:spacing w:val="-2"/>
        </w:rPr>
        <w:t> ПОЛИЦИЯ</w:t>
      </w:r>
    </w:p>
    <w:p>
      <w:pPr>
        <w:pStyle w:val="BodyText"/>
        <w:spacing w:line="256" w:lineRule="auto" w:before="184"/>
        <w:ind w:left="113"/>
      </w:pPr>
      <w:r>
        <w:rPr/>
        <w:t>Для</w:t>
      </w:r>
      <w:r>
        <w:rPr>
          <w:spacing w:val="-2"/>
        </w:rPr>
        <w:t> </w:t>
      </w:r>
      <w:r>
        <w:rPr/>
        <w:t>того</w:t>
      </w:r>
      <w:r>
        <w:rPr>
          <w:spacing w:val="-5"/>
        </w:rPr>
        <w:t> </w:t>
      </w:r>
      <w:r>
        <w:rPr/>
        <w:t>чтобы</w:t>
      </w:r>
      <w:r>
        <w:rPr>
          <w:spacing w:val="-5"/>
        </w:rPr>
        <w:t> </w:t>
      </w:r>
      <w:r>
        <w:rPr/>
        <w:t>объяснить</w:t>
      </w:r>
      <w:r>
        <w:rPr>
          <w:spacing w:val="-3"/>
        </w:rPr>
        <w:t> </w:t>
      </w:r>
      <w:r>
        <w:rPr/>
        <w:t>структуру</w:t>
      </w:r>
      <w:r>
        <w:rPr>
          <w:spacing w:val="-5"/>
        </w:rPr>
        <w:t> </w:t>
      </w:r>
      <w:r>
        <w:rPr/>
        <w:t>ДНК,</w:t>
      </w:r>
      <w:r>
        <w:rPr>
          <w:spacing w:val="-1"/>
        </w:rPr>
        <w:t> </w:t>
      </w:r>
      <w:r>
        <w:rPr/>
        <w:t>автор</w:t>
      </w:r>
      <w:r>
        <w:rPr>
          <w:spacing w:val="-3"/>
        </w:rPr>
        <w:t> </w:t>
      </w:r>
      <w:r>
        <w:rPr/>
        <w:t>приводит</w:t>
      </w:r>
      <w:r>
        <w:rPr>
          <w:spacing w:val="-3"/>
        </w:rPr>
        <w:t> </w:t>
      </w:r>
      <w:r>
        <w:rPr/>
        <w:t>пример</w:t>
      </w:r>
      <w:r>
        <w:rPr>
          <w:spacing w:val="-5"/>
        </w:rPr>
        <w:t> </w:t>
      </w:r>
      <w:r>
        <w:rPr/>
        <w:t>с</w:t>
      </w:r>
      <w:r>
        <w:rPr>
          <w:spacing w:val="-5"/>
        </w:rPr>
        <w:t> </w:t>
      </w:r>
      <w:r>
        <w:rPr/>
        <w:t>жемчужным</w:t>
      </w:r>
      <w:r>
        <w:rPr>
          <w:spacing w:val="-5"/>
        </w:rPr>
        <w:t> </w:t>
      </w:r>
      <w:r>
        <w:rPr/>
        <w:t>ожерельем. Как различаются жемчужные ожерелья у разных людей?</w:t>
      </w:r>
    </w:p>
    <w:p>
      <w:pPr>
        <w:pStyle w:val="ListParagraph"/>
        <w:numPr>
          <w:ilvl w:val="0"/>
          <w:numId w:val="34"/>
        </w:numPr>
        <w:tabs>
          <w:tab w:pos="474" w:val="left" w:leader="none"/>
        </w:tabs>
        <w:spacing w:line="240" w:lineRule="auto" w:before="164" w:after="0"/>
        <w:ind w:left="473" w:right="0" w:hanging="361"/>
        <w:jc w:val="left"/>
        <w:rPr>
          <w:sz w:val="22"/>
        </w:rPr>
      </w:pPr>
      <w:r>
        <w:rPr>
          <w:sz w:val="22"/>
        </w:rPr>
        <w:t>Они</w:t>
      </w:r>
      <w:r>
        <w:rPr>
          <w:spacing w:val="-6"/>
          <w:sz w:val="22"/>
        </w:rPr>
        <w:t> </w:t>
      </w:r>
      <w:r>
        <w:rPr>
          <w:sz w:val="22"/>
        </w:rPr>
        <w:t>различаются</w:t>
      </w:r>
      <w:r>
        <w:rPr>
          <w:spacing w:val="-6"/>
          <w:sz w:val="22"/>
        </w:rPr>
        <w:t> </w:t>
      </w:r>
      <w:r>
        <w:rPr>
          <w:spacing w:val="-2"/>
          <w:sz w:val="22"/>
        </w:rPr>
        <w:t>длиной.</w:t>
      </w:r>
    </w:p>
    <w:p>
      <w:pPr>
        <w:pStyle w:val="ListParagraph"/>
        <w:numPr>
          <w:ilvl w:val="0"/>
          <w:numId w:val="34"/>
        </w:numPr>
        <w:tabs>
          <w:tab w:pos="474" w:val="left" w:leader="none"/>
        </w:tabs>
        <w:spacing w:line="240" w:lineRule="auto" w:before="179" w:after="0"/>
        <w:ind w:left="473" w:right="0" w:hanging="361"/>
        <w:jc w:val="left"/>
        <w:rPr>
          <w:sz w:val="22"/>
        </w:rPr>
      </w:pPr>
      <w:r>
        <w:rPr>
          <w:sz w:val="22"/>
        </w:rPr>
        <w:t>Порядок</w:t>
      </w:r>
      <w:r>
        <w:rPr>
          <w:spacing w:val="-10"/>
          <w:sz w:val="22"/>
        </w:rPr>
        <w:t> </w:t>
      </w:r>
      <w:r>
        <w:rPr>
          <w:sz w:val="22"/>
        </w:rPr>
        <w:t>следования</w:t>
      </w:r>
      <w:r>
        <w:rPr>
          <w:spacing w:val="-10"/>
          <w:sz w:val="22"/>
        </w:rPr>
        <w:t> </w:t>
      </w:r>
      <w:r>
        <w:rPr>
          <w:sz w:val="22"/>
        </w:rPr>
        <w:t>жемчужин</w:t>
      </w:r>
      <w:r>
        <w:rPr>
          <w:spacing w:val="-6"/>
          <w:sz w:val="22"/>
        </w:rPr>
        <w:t> </w:t>
      </w:r>
      <w:r>
        <w:rPr>
          <w:sz w:val="22"/>
        </w:rPr>
        <w:t>является</w:t>
      </w:r>
      <w:r>
        <w:rPr>
          <w:spacing w:val="-5"/>
          <w:sz w:val="22"/>
        </w:rPr>
        <w:t> </w:t>
      </w:r>
      <w:r>
        <w:rPr>
          <w:spacing w:val="-2"/>
          <w:sz w:val="22"/>
        </w:rPr>
        <w:t>разным.</w:t>
      </w:r>
    </w:p>
    <w:p>
      <w:pPr>
        <w:pStyle w:val="ListParagraph"/>
        <w:numPr>
          <w:ilvl w:val="0"/>
          <w:numId w:val="34"/>
        </w:numPr>
        <w:tabs>
          <w:tab w:pos="474" w:val="left" w:leader="none"/>
        </w:tabs>
        <w:spacing w:line="240" w:lineRule="auto" w:before="182" w:after="0"/>
        <w:ind w:left="473" w:right="0" w:hanging="361"/>
        <w:jc w:val="left"/>
        <w:rPr>
          <w:sz w:val="22"/>
        </w:rPr>
      </w:pPr>
      <w:r>
        <w:rPr>
          <w:sz w:val="22"/>
        </w:rPr>
        <w:t>Число</w:t>
      </w:r>
      <w:r>
        <w:rPr>
          <w:spacing w:val="-6"/>
          <w:sz w:val="22"/>
        </w:rPr>
        <w:t> </w:t>
      </w:r>
      <w:r>
        <w:rPr>
          <w:sz w:val="22"/>
        </w:rPr>
        <w:t>ожерелий</w:t>
      </w:r>
      <w:r>
        <w:rPr>
          <w:spacing w:val="-8"/>
          <w:sz w:val="22"/>
        </w:rPr>
        <w:t> </w:t>
      </w:r>
      <w:r>
        <w:rPr>
          <w:sz w:val="22"/>
        </w:rPr>
        <w:t>является</w:t>
      </w:r>
      <w:r>
        <w:rPr>
          <w:spacing w:val="-3"/>
          <w:sz w:val="22"/>
        </w:rPr>
        <w:t> </w:t>
      </w:r>
      <w:r>
        <w:rPr>
          <w:spacing w:val="-2"/>
          <w:sz w:val="22"/>
        </w:rPr>
        <w:t>разным.</w:t>
      </w:r>
    </w:p>
    <w:p>
      <w:pPr>
        <w:pStyle w:val="ListParagraph"/>
        <w:numPr>
          <w:ilvl w:val="0"/>
          <w:numId w:val="34"/>
        </w:numPr>
        <w:tabs>
          <w:tab w:pos="474" w:val="left" w:leader="none"/>
        </w:tabs>
        <w:spacing w:line="240" w:lineRule="auto" w:before="179" w:after="0"/>
        <w:ind w:left="473" w:right="0" w:hanging="361"/>
        <w:jc w:val="left"/>
        <w:rPr>
          <w:sz w:val="22"/>
        </w:rPr>
      </w:pPr>
      <w:r>
        <w:rPr>
          <w:sz w:val="22"/>
        </w:rPr>
        <w:t>Цвет</w:t>
      </w:r>
      <w:r>
        <w:rPr>
          <w:spacing w:val="-7"/>
          <w:sz w:val="22"/>
        </w:rPr>
        <w:t> </w:t>
      </w:r>
      <w:r>
        <w:rPr>
          <w:sz w:val="22"/>
        </w:rPr>
        <w:t>жемчужин</w:t>
      </w:r>
      <w:r>
        <w:rPr>
          <w:spacing w:val="-5"/>
          <w:sz w:val="22"/>
        </w:rPr>
        <w:t> </w:t>
      </w:r>
      <w:r>
        <w:rPr>
          <w:sz w:val="22"/>
        </w:rPr>
        <w:t>является</w:t>
      </w:r>
      <w:r>
        <w:rPr>
          <w:spacing w:val="-3"/>
          <w:sz w:val="22"/>
        </w:rPr>
        <w:t> </w:t>
      </w:r>
      <w:r>
        <w:rPr>
          <w:spacing w:val="-2"/>
          <w:sz w:val="22"/>
        </w:rPr>
        <w:t>разным.</w:t>
      </w:r>
    </w:p>
    <w:p>
      <w:pPr>
        <w:pStyle w:val="Heading3"/>
        <w:ind w:left="113"/>
      </w:pPr>
      <w:r>
        <w:rPr/>
        <w:t>ПОЛИЦИЯ:</w:t>
      </w:r>
      <w:r>
        <w:rPr>
          <w:spacing w:val="-5"/>
        </w:rPr>
        <w:t> </w:t>
      </w:r>
      <w:r>
        <w:rPr/>
        <w:t>ОЦЕНКА</w:t>
      </w:r>
      <w:r>
        <w:rPr>
          <w:spacing w:val="-9"/>
        </w:rPr>
        <w:t> </w:t>
      </w:r>
      <w:r>
        <w:rPr/>
        <w:t>ОТВЕТА</w:t>
      </w:r>
      <w:r>
        <w:rPr>
          <w:spacing w:val="-6"/>
        </w:rPr>
        <w:t> </w:t>
      </w:r>
      <w:r>
        <w:rPr/>
        <w:t>НА</w:t>
      </w:r>
      <w:r>
        <w:rPr>
          <w:spacing w:val="-6"/>
        </w:rPr>
        <w:t> </w:t>
      </w:r>
      <w:r>
        <w:rPr/>
        <w:t>ВОПРОС</w:t>
      </w:r>
      <w:r>
        <w:rPr>
          <w:spacing w:val="-1"/>
        </w:rPr>
        <w:t> </w:t>
      </w:r>
      <w:r>
        <w:rPr>
          <w:spacing w:val="-10"/>
        </w:rPr>
        <w:t>4</w:t>
      </w:r>
    </w:p>
    <w:p>
      <w:pPr>
        <w:pStyle w:val="BodyText"/>
        <w:spacing w:before="181"/>
        <w:ind w:left="113"/>
      </w:pPr>
      <w:r>
        <w:rPr/>
        <w:t>ЦЕЛЬ</w:t>
      </w:r>
      <w:r>
        <w:rPr>
          <w:spacing w:val="-11"/>
        </w:rPr>
        <w:t> </w:t>
      </w:r>
      <w:r>
        <w:rPr/>
        <w:t>ВОПРОСА:</w:t>
      </w:r>
      <w:r>
        <w:rPr>
          <w:spacing w:val="-6"/>
        </w:rPr>
        <w:t> </w:t>
      </w:r>
      <w:r>
        <w:rPr/>
        <w:t>Выявление</w:t>
      </w:r>
      <w:r>
        <w:rPr>
          <w:spacing w:val="-9"/>
        </w:rPr>
        <w:t> </w:t>
      </w:r>
      <w:r>
        <w:rPr/>
        <w:t>информации:</w:t>
      </w:r>
      <w:r>
        <w:rPr>
          <w:spacing w:val="-9"/>
        </w:rPr>
        <w:t> </w:t>
      </w:r>
      <w:r>
        <w:rPr/>
        <w:t>нахождение</w:t>
      </w:r>
      <w:r>
        <w:rPr>
          <w:spacing w:val="-8"/>
        </w:rPr>
        <w:t> </w:t>
      </w:r>
      <w:r>
        <w:rPr/>
        <w:t>явно</w:t>
      </w:r>
      <w:r>
        <w:rPr>
          <w:spacing w:val="-10"/>
        </w:rPr>
        <w:t> </w:t>
      </w:r>
      <w:r>
        <w:rPr/>
        <w:t>указанной</w:t>
      </w:r>
      <w:r>
        <w:rPr>
          <w:spacing w:val="-9"/>
        </w:rPr>
        <w:t> </w:t>
      </w:r>
      <w:r>
        <w:rPr>
          <w:spacing w:val="-2"/>
        </w:rPr>
        <w:t>информации</w:t>
      </w:r>
    </w:p>
    <w:p>
      <w:pPr>
        <w:pStyle w:val="Heading5"/>
        <w:ind w:left="1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13"/>
      </w:pPr>
      <w:r>
        <w:rPr/>
        <w:t>Код</w:t>
      </w:r>
      <w:r>
        <w:rPr>
          <w:spacing w:val="-8"/>
        </w:rPr>
        <w:t> </w:t>
      </w:r>
      <w:r>
        <w:rPr/>
        <w:t>1:</w:t>
      </w:r>
      <w:r>
        <w:rPr>
          <w:spacing w:val="-6"/>
        </w:rPr>
        <w:t> </w:t>
      </w:r>
      <w:r>
        <w:rPr/>
        <w:t>В.</w:t>
      </w:r>
      <w:r>
        <w:rPr>
          <w:spacing w:val="-6"/>
        </w:rPr>
        <w:t> </w:t>
      </w:r>
      <w:r>
        <w:rPr/>
        <w:t>Порядок</w:t>
      </w:r>
      <w:r>
        <w:rPr>
          <w:spacing w:val="-5"/>
        </w:rPr>
        <w:t> </w:t>
      </w:r>
      <w:r>
        <w:rPr/>
        <w:t>следования</w:t>
      </w:r>
      <w:r>
        <w:rPr>
          <w:spacing w:val="-6"/>
        </w:rPr>
        <w:t> </w:t>
      </w:r>
      <w:r>
        <w:rPr/>
        <w:t>жемчужин</w:t>
      </w:r>
      <w:r>
        <w:rPr>
          <w:spacing w:val="-6"/>
        </w:rPr>
        <w:t> </w:t>
      </w:r>
      <w:r>
        <w:rPr/>
        <w:t>является</w:t>
      </w:r>
      <w:r>
        <w:rPr>
          <w:spacing w:val="-4"/>
        </w:rPr>
        <w:t> </w:t>
      </w:r>
      <w:r>
        <w:rPr>
          <w:spacing w:val="-2"/>
        </w:rPr>
        <w:t>разным.</w:t>
      </w:r>
    </w:p>
    <w:p>
      <w:pPr>
        <w:pStyle w:val="Heading5"/>
        <w:ind w:left="11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113" w:right="700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113"/>
      </w:pPr>
      <w:r>
        <w:rPr/>
        <w:t>Вопрос</w:t>
      </w:r>
      <w:r>
        <w:rPr>
          <w:spacing w:val="-2"/>
        </w:rPr>
        <w:t> </w:t>
      </w:r>
      <w:r>
        <w:rPr/>
        <w:t>5:</w:t>
      </w:r>
      <w:r>
        <w:rPr>
          <w:spacing w:val="-2"/>
        </w:rPr>
        <w:t> ПОЛИЦИЯ</w:t>
      </w:r>
    </w:p>
    <w:p>
      <w:pPr>
        <w:pStyle w:val="BodyText"/>
        <w:spacing w:before="181"/>
        <w:ind w:left="113"/>
      </w:pPr>
      <w:r>
        <w:rPr/>
        <w:t>Почему</w:t>
      </w:r>
      <w:r>
        <w:rPr>
          <w:spacing w:val="-10"/>
        </w:rPr>
        <w:t> </w:t>
      </w:r>
      <w:r>
        <w:rPr/>
        <w:t>абзац</w:t>
      </w:r>
      <w:r>
        <w:rPr>
          <w:spacing w:val="-7"/>
        </w:rPr>
        <w:t> </w:t>
      </w:r>
      <w:r>
        <w:rPr/>
        <w:t>назван</w:t>
      </w:r>
      <w:r>
        <w:rPr>
          <w:spacing w:val="-6"/>
        </w:rPr>
        <w:t> </w:t>
      </w:r>
      <w:r>
        <w:rPr/>
        <w:t>«Как</w:t>
      </w:r>
      <w:r>
        <w:rPr>
          <w:spacing w:val="-6"/>
        </w:rPr>
        <w:t> </w:t>
      </w:r>
      <w:r>
        <w:rPr/>
        <w:t>определить</w:t>
      </w:r>
      <w:r>
        <w:rPr>
          <w:spacing w:val="-7"/>
        </w:rPr>
        <w:t> </w:t>
      </w:r>
      <w:r>
        <w:rPr/>
        <w:t>генетический</w:t>
      </w:r>
      <w:r>
        <w:rPr>
          <w:spacing w:val="-7"/>
        </w:rPr>
        <w:t> </w:t>
      </w:r>
      <w:r>
        <w:rPr/>
        <w:t>паспорт»?</w:t>
      </w:r>
      <w:r>
        <w:rPr>
          <w:spacing w:val="-7"/>
        </w:rPr>
        <w:t> </w:t>
      </w:r>
      <w:r>
        <w:rPr/>
        <w:t>Чтобы</w:t>
      </w:r>
      <w:r>
        <w:rPr>
          <w:spacing w:val="-6"/>
        </w:rPr>
        <w:t> </w:t>
      </w:r>
      <w:r>
        <w:rPr>
          <w:spacing w:val="-2"/>
        </w:rPr>
        <w:t>объяснить:</w:t>
      </w:r>
    </w:p>
    <w:p>
      <w:pPr>
        <w:pStyle w:val="ListParagraph"/>
        <w:numPr>
          <w:ilvl w:val="0"/>
          <w:numId w:val="35"/>
        </w:numPr>
        <w:tabs>
          <w:tab w:pos="474" w:val="left" w:leader="none"/>
        </w:tabs>
        <w:spacing w:line="240" w:lineRule="auto" w:before="181" w:after="0"/>
        <w:ind w:left="473" w:right="0" w:hanging="361"/>
        <w:jc w:val="left"/>
        <w:rPr>
          <w:sz w:val="22"/>
        </w:rPr>
      </w:pPr>
      <w:r>
        <w:rPr>
          <w:sz w:val="22"/>
        </w:rPr>
        <w:t>что</w:t>
      </w:r>
      <w:r>
        <w:rPr>
          <w:spacing w:val="-3"/>
          <w:sz w:val="22"/>
        </w:rPr>
        <w:t> </w:t>
      </w:r>
      <w:r>
        <w:rPr>
          <w:sz w:val="22"/>
        </w:rPr>
        <w:t>такое</w:t>
      </w:r>
      <w:r>
        <w:rPr>
          <w:spacing w:val="-1"/>
          <w:sz w:val="22"/>
        </w:rPr>
        <w:t> </w:t>
      </w:r>
      <w:r>
        <w:rPr>
          <w:spacing w:val="-4"/>
          <w:sz w:val="22"/>
        </w:rPr>
        <w:t>ДНК.</w:t>
      </w:r>
    </w:p>
    <w:p>
      <w:pPr>
        <w:pStyle w:val="ListParagraph"/>
        <w:numPr>
          <w:ilvl w:val="0"/>
          <w:numId w:val="35"/>
        </w:numPr>
        <w:tabs>
          <w:tab w:pos="474" w:val="left" w:leader="none"/>
        </w:tabs>
        <w:spacing w:line="240" w:lineRule="auto" w:before="180" w:after="0"/>
        <w:ind w:left="473" w:right="0" w:hanging="361"/>
        <w:jc w:val="left"/>
        <w:rPr>
          <w:sz w:val="22"/>
        </w:rPr>
      </w:pPr>
      <w:r>
        <w:rPr>
          <w:sz w:val="22"/>
        </w:rPr>
        <w:t>что</w:t>
      </w:r>
      <w:r>
        <w:rPr>
          <w:spacing w:val="-8"/>
          <w:sz w:val="22"/>
        </w:rPr>
        <w:t> </w:t>
      </w:r>
      <w:r>
        <w:rPr>
          <w:sz w:val="22"/>
        </w:rPr>
        <w:t>такое</w:t>
      </w:r>
      <w:r>
        <w:rPr>
          <w:spacing w:val="-6"/>
          <w:sz w:val="22"/>
        </w:rPr>
        <w:t> </w:t>
      </w:r>
      <w:r>
        <w:rPr>
          <w:sz w:val="22"/>
        </w:rPr>
        <w:t>штрих-</w:t>
      </w:r>
      <w:r>
        <w:rPr>
          <w:spacing w:val="-4"/>
          <w:sz w:val="22"/>
        </w:rPr>
        <w:t>код.</w:t>
      </w:r>
    </w:p>
    <w:p>
      <w:pPr>
        <w:pStyle w:val="ListParagraph"/>
        <w:numPr>
          <w:ilvl w:val="0"/>
          <w:numId w:val="35"/>
        </w:numPr>
        <w:tabs>
          <w:tab w:pos="474" w:val="left" w:leader="none"/>
        </w:tabs>
        <w:spacing w:line="240" w:lineRule="auto" w:before="181" w:after="0"/>
        <w:ind w:left="473" w:right="0" w:hanging="361"/>
        <w:jc w:val="left"/>
        <w:rPr>
          <w:sz w:val="22"/>
        </w:rPr>
      </w:pPr>
      <w:r>
        <w:rPr>
          <w:sz w:val="22"/>
        </w:rPr>
        <w:t>как</w:t>
      </w:r>
      <w:r>
        <w:rPr>
          <w:spacing w:val="-6"/>
          <w:sz w:val="22"/>
        </w:rPr>
        <w:t> </w:t>
      </w:r>
      <w:r>
        <w:rPr>
          <w:sz w:val="22"/>
        </w:rPr>
        <w:t>анализируют</w:t>
      </w:r>
      <w:r>
        <w:rPr>
          <w:spacing w:val="-5"/>
          <w:sz w:val="22"/>
        </w:rPr>
        <w:t> </w:t>
      </w:r>
      <w:r>
        <w:rPr>
          <w:sz w:val="22"/>
        </w:rPr>
        <w:t>клетки</w:t>
      </w:r>
      <w:r>
        <w:rPr>
          <w:spacing w:val="-8"/>
          <w:sz w:val="22"/>
        </w:rPr>
        <w:t> </w:t>
      </w:r>
      <w:r>
        <w:rPr>
          <w:sz w:val="22"/>
        </w:rPr>
        <w:t>с</w:t>
      </w:r>
      <w:r>
        <w:rPr>
          <w:spacing w:val="-7"/>
          <w:sz w:val="22"/>
        </w:rPr>
        <w:t> </w:t>
      </w:r>
      <w:r>
        <w:rPr>
          <w:sz w:val="22"/>
        </w:rPr>
        <w:t>целью</w:t>
      </w:r>
      <w:r>
        <w:rPr>
          <w:spacing w:val="-4"/>
          <w:sz w:val="22"/>
        </w:rPr>
        <w:t> </w:t>
      </w:r>
      <w:r>
        <w:rPr>
          <w:sz w:val="22"/>
        </w:rPr>
        <w:t>создания</w:t>
      </w:r>
      <w:r>
        <w:rPr>
          <w:spacing w:val="-6"/>
          <w:sz w:val="22"/>
        </w:rPr>
        <w:t> </w:t>
      </w:r>
      <w:r>
        <w:rPr>
          <w:sz w:val="22"/>
        </w:rPr>
        <w:t>модели</w:t>
      </w:r>
      <w:r>
        <w:rPr>
          <w:spacing w:val="-5"/>
          <w:sz w:val="22"/>
        </w:rPr>
        <w:t> </w:t>
      </w:r>
      <w:r>
        <w:rPr>
          <w:spacing w:val="-4"/>
          <w:sz w:val="22"/>
        </w:rPr>
        <w:t>ДНК.</w:t>
      </w:r>
    </w:p>
    <w:p>
      <w:pPr>
        <w:pStyle w:val="ListParagraph"/>
        <w:numPr>
          <w:ilvl w:val="0"/>
          <w:numId w:val="35"/>
        </w:numPr>
        <w:tabs>
          <w:tab w:pos="474" w:val="left" w:leader="none"/>
        </w:tabs>
        <w:spacing w:line="240" w:lineRule="auto" w:before="179" w:after="0"/>
        <w:ind w:left="473" w:right="0" w:hanging="361"/>
        <w:jc w:val="left"/>
        <w:rPr>
          <w:sz w:val="22"/>
        </w:rPr>
      </w:pPr>
      <w:r>
        <w:rPr>
          <w:sz w:val="22"/>
        </w:rPr>
        <w:t>как</w:t>
      </w:r>
      <w:r>
        <w:rPr>
          <w:spacing w:val="-5"/>
          <w:sz w:val="22"/>
        </w:rPr>
        <w:t> </w:t>
      </w:r>
      <w:r>
        <w:rPr>
          <w:sz w:val="22"/>
        </w:rPr>
        <w:t>можно</w:t>
      </w:r>
      <w:r>
        <w:rPr>
          <w:spacing w:val="-7"/>
          <w:sz w:val="22"/>
        </w:rPr>
        <w:t> </w:t>
      </w:r>
      <w:r>
        <w:rPr>
          <w:sz w:val="22"/>
        </w:rPr>
        <w:t>доказать</w:t>
      </w:r>
      <w:r>
        <w:rPr>
          <w:spacing w:val="-6"/>
          <w:sz w:val="22"/>
        </w:rPr>
        <w:t> </w:t>
      </w:r>
      <w:r>
        <w:rPr>
          <w:sz w:val="22"/>
        </w:rPr>
        <w:t>факт</w:t>
      </w:r>
      <w:r>
        <w:rPr>
          <w:spacing w:val="-5"/>
          <w:sz w:val="22"/>
        </w:rPr>
        <w:t> </w:t>
      </w:r>
      <w:r>
        <w:rPr>
          <w:sz w:val="22"/>
        </w:rPr>
        <w:t>совершения</w:t>
      </w:r>
      <w:r>
        <w:rPr>
          <w:spacing w:val="-6"/>
          <w:sz w:val="22"/>
        </w:rPr>
        <w:t> </w:t>
      </w:r>
      <w:r>
        <w:rPr>
          <w:spacing w:val="-2"/>
          <w:sz w:val="22"/>
        </w:rPr>
        <w:t>преступления.</w:t>
      </w:r>
    </w:p>
    <w:p>
      <w:pPr>
        <w:pStyle w:val="Heading3"/>
        <w:spacing w:before="177"/>
        <w:ind w:left="113"/>
      </w:pPr>
      <w:r>
        <w:rPr/>
        <w:t>ПОЛИЦИЯ:</w:t>
      </w:r>
      <w:r>
        <w:rPr>
          <w:spacing w:val="-5"/>
        </w:rPr>
        <w:t> </w:t>
      </w:r>
      <w:r>
        <w:rPr/>
        <w:t>ОЦЕНКА</w:t>
      </w:r>
      <w:r>
        <w:rPr>
          <w:spacing w:val="-10"/>
        </w:rPr>
        <w:t> </w:t>
      </w:r>
      <w:r>
        <w:rPr/>
        <w:t>ОТВЕТА</w:t>
      </w:r>
      <w:r>
        <w:rPr>
          <w:spacing w:val="-7"/>
        </w:rPr>
        <w:t> </w:t>
      </w:r>
      <w:r>
        <w:rPr/>
        <w:t>НА</w:t>
      </w:r>
      <w:r>
        <w:rPr>
          <w:spacing w:val="-7"/>
        </w:rPr>
        <w:t> </w:t>
      </w:r>
      <w:r>
        <w:rPr/>
        <w:t>ВОПРОС</w:t>
      </w:r>
      <w:r>
        <w:rPr>
          <w:spacing w:val="-1"/>
        </w:rPr>
        <w:t> </w:t>
      </w:r>
      <w:r>
        <w:rPr>
          <w:spacing w:val="-10"/>
        </w:rPr>
        <w:t>5</w:t>
      </w:r>
    </w:p>
    <w:p>
      <w:pPr>
        <w:pStyle w:val="BodyText"/>
        <w:spacing w:before="184"/>
        <w:ind w:left="113"/>
      </w:pPr>
      <w:r>
        <w:rPr/>
        <w:t>ЦЕЛЬ</w:t>
      </w:r>
      <w:r>
        <w:rPr>
          <w:spacing w:val="-13"/>
        </w:rPr>
        <w:t> </w:t>
      </w:r>
      <w:r>
        <w:rPr/>
        <w:t>ВОПРОСА:</w:t>
      </w:r>
      <w:r>
        <w:rPr>
          <w:spacing w:val="-9"/>
        </w:rPr>
        <w:t> </w:t>
      </w:r>
      <w:r>
        <w:rPr/>
        <w:t>Интерпретация:</w:t>
      </w:r>
      <w:r>
        <w:rPr>
          <w:spacing w:val="-11"/>
        </w:rPr>
        <w:t> </w:t>
      </w:r>
      <w:r>
        <w:rPr/>
        <w:t>формирование</w:t>
      </w:r>
      <w:r>
        <w:rPr>
          <w:spacing w:val="-10"/>
        </w:rPr>
        <w:t> </w:t>
      </w:r>
      <w:r>
        <w:rPr>
          <w:spacing w:val="-2"/>
        </w:rPr>
        <w:t>вывода</w:t>
      </w:r>
    </w:p>
    <w:p>
      <w:pPr>
        <w:pStyle w:val="Heading5"/>
        <w:ind w:left="1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1"/>
        <w:ind w:left="113"/>
      </w:pPr>
      <w:r>
        <w:rPr/>
        <w:t>Код</w:t>
      </w:r>
      <w:r>
        <w:rPr>
          <w:spacing w:val="-6"/>
        </w:rPr>
        <w:t> </w:t>
      </w:r>
      <w:r>
        <w:rPr/>
        <w:t>1:</w:t>
      </w:r>
      <w:r>
        <w:rPr>
          <w:spacing w:val="-5"/>
        </w:rPr>
        <w:t> </w:t>
      </w:r>
      <w:r>
        <w:rPr/>
        <w:t>С.</w:t>
      </w:r>
      <w:r>
        <w:rPr>
          <w:spacing w:val="-5"/>
        </w:rPr>
        <w:t> </w:t>
      </w:r>
      <w:r>
        <w:rPr/>
        <w:t>как</w:t>
      </w:r>
      <w:r>
        <w:rPr>
          <w:spacing w:val="-5"/>
        </w:rPr>
        <w:t> </w:t>
      </w:r>
      <w:r>
        <w:rPr/>
        <w:t>анализируют</w:t>
      </w:r>
      <w:r>
        <w:rPr>
          <w:spacing w:val="-4"/>
        </w:rPr>
        <w:t> </w:t>
      </w:r>
      <w:r>
        <w:rPr/>
        <w:t>клетки</w:t>
      </w:r>
      <w:r>
        <w:rPr>
          <w:spacing w:val="-7"/>
        </w:rPr>
        <w:t> </w:t>
      </w:r>
      <w:r>
        <w:rPr/>
        <w:t>с</w:t>
      </w:r>
      <w:r>
        <w:rPr>
          <w:spacing w:val="-6"/>
        </w:rPr>
        <w:t> </w:t>
      </w:r>
      <w:r>
        <w:rPr/>
        <w:t>целью</w:t>
      </w:r>
      <w:r>
        <w:rPr>
          <w:spacing w:val="-4"/>
        </w:rPr>
        <w:t> </w:t>
      </w:r>
      <w:r>
        <w:rPr/>
        <w:t>создания</w:t>
      </w:r>
      <w:r>
        <w:rPr>
          <w:spacing w:val="-3"/>
        </w:rPr>
        <w:t> </w:t>
      </w:r>
      <w:r>
        <w:rPr/>
        <w:t>модели</w:t>
      </w:r>
      <w:r>
        <w:rPr>
          <w:spacing w:val="-4"/>
        </w:rPr>
        <w:t> ДНК.</w:t>
      </w:r>
    </w:p>
    <w:p>
      <w:pPr>
        <w:pStyle w:val="Heading5"/>
        <w:ind w:left="11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113" w:right="7007"/>
      </w:pPr>
      <w:r>
        <w:rPr/>
        <w:t>Код 0: Другие ответы. Код</w:t>
      </w:r>
      <w:r>
        <w:rPr>
          <w:spacing w:val="-12"/>
        </w:rPr>
        <w:t> </w:t>
      </w:r>
      <w:r>
        <w:rPr/>
        <w:t>9:</w:t>
      </w:r>
      <w:r>
        <w:rPr>
          <w:spacing w:val="-12"/>
        </w:rPr>
        <w:t> </w:t>
      </w:r>
      <w:r>
        <w:rPr/>
        <w:t>Ответ</w:t>
      </w:r>
      <w:r>
        <w:rPr>
          <w:spacing w:val="-10"/>
        </w:rPr>
        <w:t> </w:t>
      </w:r>
      <w:r>
        <w:rPr/>
        <w:t>отсутствует.</w:t>
      </w:r>
    </w:p>
    <w:p>
      <w:pPr>
        <w:pStyle w:val="BodyText"/>
        <w:rPr>
          <w:sz w:val="24"/>
        </w:rPr>
      </w:pPr>
    </w:p>
    <w:p>
      <w:pPr>
        <w:pStyle w:val="Heading4"/>
        <w:spacing w:before="153"/>
        <w:ind w:left="113"/>
      </w:pPr>
      <w:r>
        <w:rPr/>
        <w:t>Вопрос</w:t>
      </w:r>
      <w:r>
        <w:rPr>
          <w:spacing w:val="-2"/>
        </w:rPr>
        <w:t> </w:t>
      </w:r>
      <w:r>
        <w:rPr/>
        <w:t>6:</w:t>
      </w:r>
      <w:r>
        <w:rPr>
          <w:spacing w:val="-2"/>
        </w:rPr>
        <w:t> ПОЛИЦИЯ</w:t>
      </w:r>
    </w:p>
    <w:p>
      <w:pPr>
        <w:pStyle w:val="BodyText"/>
        <w:spacing w:before="181"/>
        <w:ind w:left="113"/>
      </w:pPr>
      <w:r>
        <w:rPr/>
        <w:t>Какая</w:t>
      </w:r>
      <w:r>
        <w:rPr>
          <w:spacing w:val="-5"/>
        </w:rPr>
        <w:t> </w:t>
      </w:r>
      <w:r>
        <w:rPr/>
        <w:t>у</w:t>
      </w:r>
      <w:r>
        <w:rPr>
          <w:spacing w:val="-7"/>
        </w:rPr>
        <w:t> </w:t>
      </w:r>
      <w:r>
        <w:rPr/>
        <w:t>автора</w:t>
      </w:r>
      <w:r>
        <w:rPr>
          <w:spacing w:val="-7"/>
        </w:rPr>
        <w:t> </w:t>
      </w:r>
      <w:r>
        <w:rPr/>
        <w:t>основная</w:t>
      </w:r>
      <w:r>
        <w:rPr>
          <w:spacing w:val="-3"/>
        </w:rPr>
        <w:t> </w:t>
      </w:r>
      <w:r>
        <w:rPr>
          <w:spacing w:val="-2"/>
        </w:rPr>
        <w:t>цель?</w:t>
      </w:r>
    </w:p>
    <w:p>
      <w:pPr>
        <w:pStyle w:val="ListParagraph"/>
        <w:numPr>
          <w:ilvl w:val="0"/>
          <w:numId w:val="36"/>
        </w:numPr>
        <w:tabs>
          <w:tab w:pos="474" w:val="left" w:leader="none"/>
        </w:tabs>
        <w:spacing w:line="240" w:lineRule="auto" w:before="182" w:after="0"/>
        <w:ind w:left="473" w:right="0" w:hanging="361"/>
        <w:jc w:val="left"/>
        <w:rPr>
          <w:sz w:val="22"/>
        </w:rPr>
      </w:pPr>
      <w:r>
        <w:rPr>
          <w:spacing w:val="-2"/>
          <w:sz w:val="22"/>
        </w:rPr>
        <w:t>Предупредить.</w:t>
      </w:r>
    </w:p>
    <w:p>
      <w:pPr>
        <w:spacing w:after="0" w:line="240" w:lineRule="auto"/>
        <w:jc w:val="left"/>
        <w:rPr>
          <w:sz w:val="22"/>
        </w:rPr>
        <w:sectPr>
          <w:footerReference w:type="default" r:id="rId23"/>
          <w:pgSz w:w="11910" w:h="16840"/>
          <w:pgMar w:footer="1194" w:header="0" w:top="860" w:bottom="1380" w:left="1020" w:right="1140"/>
          <w:pgNumType w:start="51"/>
        </w:sectPr>
      </w:pPr>
    </w:p>
    <w:p>
      <w:pPr>
        <w:pStyle w:val="ListParagraph"/>
        <w:numPr>
          <w:ilvl w:val="0"/>
          <w:numId w:val="36"/>
        </w:numPr>
        <w:tabs>
          <w:tab w:pos="474" w:val="left" w:leader="none"/>
        </w:tabs>
        <w:spacing w:line="240" w:lineRule="auto" w:before="81" w:after="0"/>
        <w:ind w:left="473" w:right="0" w:hanging="361"/>
        <w:jc w:val="left"/>
        <w:rPr>
          <w:sz w:val="22"/>
        </w:rPr>
      </w:pPr>
      <w:r>
        <w:rPr>
          <w:spacing w:val="-2"/>
          <w:sz w:val="22"/>
        </w:rPr>
        <w:t>Удивить.</w:t>
      </w:r>
    </w:p>
    <w:p>
      <w:pPr>
        <w:pStyle w:val="ListParagraph"/>
        <w:numPr>
          <w:ilvl w:val="0"/>
          <w:numId w:val="36"/>
        </w:numPr>
        <w:tabs>
          <w:tab w:pos="474" w:val="left" w:leader="none"/>
        </w:tabs>
        <w:spacing w:line="240" w:lineRule="auto" w:before="179" w:after="0"/>
        <w:ind w:left="473" w:right="0" w:hanging="361"/>
        <w:jc w:val="left"/>
        <w:rPr>
          <w:sz w:val="22"/>
        </w:rPr>
      </w:pPr>
      <w:r>
        <w:rPr>
          <w:spacing w:val="-2"/>
          <w:sz w:val="22"/>
        </w:rPr>
        <w:t>Рассказать.</w:t>
      </w:r>
    </w:p>
    <w:p>
      <w:pPr>
        <w:pStyle w:val="ListParagraph"/>
        <w:numPr>
          <w:ilvl w:val="0"/>
          <w:numId w:val="36"/>
        </w:numPr>
        <w:tabs>
          <w:tab w:pos="474" w:val="left" w:leader="none"/>
        </w:tabs>
        <w:spacing w:line="240" w:lineRule="auto" w:before="182" w:after="0"/>
        <w:ind w:left="473" w:right="0" w:hanging="361"/>
        <w:jc w:val="left"/>
        <w:rPr>
          <w:sz w:val="22"/>
        </w:rPr>
      </w:pPr>
      <w:r>
        <w:rPr>
          <w:spacing w:val="-2"/>
          <w:sz w:val="22"/>
        </w:rPr>
        <w:t>Убедить.</w:t>
      </w:r>
    </w:p>
    <w:p>
      <w:pPr>
        <w:pStyle w:val="Heading3"/>
        <w:spacing w:before="177"/>
        <w:ind w:left="113"/>
      </w:pPr>
      <w:r>
        <w:rPr/>
        <w:t>ПОЛИЦИЯ:</w:t>
      </w:r>
      <w:r>
        <w:rPr>
          <w:spacing w:val="-5"/>
        </w:rPr>
        <w:t> </w:t>
      </w:r>
      <w:r>
        <w:rPr/>
        <w:t>ОЦЕНКА</w:t>
      </w:r>
      <w:r>
        <w:rPr>
          <w:spacing w:val="-10"/>
        </w:rPr>
        <w:t> </w:t>
      </w:r>
      <w:r>
        <w:rPr/>
        <w:t>ОТВЕТА</w:t>
      </w:r>
      <w:r>
        <w:rPr>
          <w:spacing w:val="-7"/>
        </w:rPr>
        <w:t> </w:t>
      </w:r>
      <w:r>
        <w:rPr/>
        <w:t>НА</w:t>
      </w:r>
      <w:r>
        <w:rPr>
          <w:spacing w:val="-7"/>
        </w:rPr>
        <w:t> </w:t>
      </w:r>
      <w:r>
        <w:rPr/>
        <w:t>ВОПРОС</w:t>
      </w:r>
      <w:r>
        <w:rPr>
          <w:spacing w:val="-1"/>
        </w:rPr>
        <w:t> </w:t>
      </w:r>
      <w:r>
        <w:rPr>
          <w:spacing w:val="-10"/>
        </w:rPr>
        <w:t>6</w:t>
      </w:r>
    </w:p>
    <w:p>
      <w:pPr>
        <w:pStyle w:val="BodyText"/>
        <w:spacing w:before="184"/>
        <w:ind w:left="113"/>
      </w:pPr>
      <w:r>
        <w:rPr/>
        <w:t>ЦЕЛЬ</w:t>
      </w:r>
      <w:r>
        <w:rPr>
          <w:spacing w:val="-9"/>
        </w:rPr>
        <w:t> </w:t>
      </w:r>
      <w:r>
        <w:rPr/>
        <w:t>ВОПРОСА:</w:t>
      </w:r>
      <w:r>
        <w:rPr>
          <w:spacing w:val="-7"/>
        </w:rPr>
        <w:t> </w:t>
      </w:r>
      <w:r>
        <w:rPr/>
        <w:t>Формирование</w:t>
      </w:r>
      <w:r>
        <w:rPr>
          <w:spacing w:val="-9"/>
        </w:rPr>
        <w:t> </w:t>
      </w:r>
      <w:r>
        <w:rPr/>
        <w:t>широкого</w:t>
      </w:r>
      <w:r>
        <w:rPr>
          <w:spacing w:val="-9"/>
        </w:rPr>
        <w:t> </w:t>
      </w:r>
      <w:r>
        <w:rPr/>
        <w:t>понимания:</w:t>
      </w:r>
      <w:r>
        <w:rPr>
          <w:spacing w:val="-7"/>
        </w:rPr>
        <w:t> </w:t>
      </w:r>
      <w:r>
        <w:rPr/>
        <w:t>определение</w:t>
      </w:r>
      <w:r>
        <w:rPr>
          <w:spacing w:val="-10"/>
        </w:rPr>
        <w:t> </w:t>
      </w:r>
      <w:r>
        <w:rPr/>
        <w:t>основной</w:t>
      </w:r>
      <w:r>
        <w:rPr>
          <w:spacing w:val="-11"/>
        </w:rPr>
        <w:t> </w:t>
      </w:r>
      <w:r>
        <w:rPr>
          <w:spacing w:val="-4"/>
        </w:rPr>
        <w:t>цели</w:t>
      </w:r>
    </w:p>
    <w:p>
      <w:pPr>
        <w:pStyle w:val="Heading5"/>
        <w:ind w:left="113"/>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79"/>
        <w:ind w:left="113" w:right="6666" w:firstLine="0"/>
        <w:jc w:val="left"/>
        <w:rPr>
          <w:sz w:val="22"/>
        </w:rPr>
      </w:pPr>
      <w:r>
        <w:rPr>
          <w:sz w:val="22"/>
        </w:rPr>
        <w:t>Код 1: С. Рассказать. </w:t>
      </w:r>
      <w:r>
        <w:rPr>
          <w:b/>
          <w:i/>
          <w:sz w:val="22"/>
        </w:rPr>
        <w:t>Ответ</w:t>
      </w:r>
      <w:r>
        <w:rPr>
          <w:b/>
          <w:i/>
          <w:spacing w:val="-16"/>
          <w:sz w:val="22"/>
        </w:rPr>
        <w:t> </w:t>
      </w:r>
      <w:r>
        <w:rPr>
          <w:b/>
          <w:i/>
          <w:sz w:val="22"/>
        </w:rPr>
        <w:t>не</w:t>
      </w:r>
      <w:r>
        <w:rPr>
          <w:b/>
          <w:i/>
          <w:spacing w:val="-15"/>
          <w:sz w:val="22"/>
        </w:rPr>
        <w:t> </w:t>
      </w:r>
      <w:r>
        <w:rPr>
          <w:b/>
          <w:i/>
          <w:sz w:val="22"/>
        </w:rPr>
        <w:t>принимается</w:t>
      </w:r>
      <w:r>
        <w:rPr>
          <w:b/>
          <w:i/>
          <w:sz w:val="22"/>
        </w:rPr>
        <w:t> </w:t>
      </w:r>
      <w:r>
        <w:rPr>
          <w:sz w:val="22"/>
        </w:rPr>
        <w:t>Код 0: Другие ответы.</w:t>
      </w:r>
    </w:p>
    <w:p>
      <w:pPr>
        <w:pStyle w:val="BodyText"/>
        <w:spacing w:before="3"/>
        <w:ind w:left="11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1"/>
        <w:rPr>
          <w:sz w:val="28"/>
        </w:rPr>
      </w:pPr>
    </w:p>
    <w:p>
      <w:pPr>
        <w:pStyle w:val="Heading4"/>
        <w:ind w:left="113"/>
      </w:pPr>
      <w:r>
        <w:rPr/>
        <w:t>Вопрос</w:t>
      </w:r>
      <w:r>
        <w:rPr>
          <w:spacing w:val="-2"/>
        </w:rPr>
        <w:t> </w:t>
      </w:r>
      <w:r>
        <w:rPr/>
        <w:t>7:</w:t>
      </w:r>
      <w:r>
        <w:rPr>
          <w:spacing w:val="-2"/>
        </w:rPr>
        <w:t> ПОЛИЦИЯ</w:t>
      </w:r>
    </w:p>
    <w:p>
      <w:pPr>
        <w:pStyle w:val="BodyText"/>
        <w:spacing w:line="259" w:lineRule="auto" w:before="184"/>
        <w:ind w:left="113"/>
      </w:pPr>
      <w:r>
        <w:rPr/>
        <w:t>В</w:t>
      </w:r>
      <w:r>
        <w:rPr>
          <w:spacing w:val="-2"/>
        </w:rPr>
        <w:t> </w:t>
      </w:r>
      <w:r>
        <w:rPr/>
        <w:t>концовке</w:t>
      </w:r>
      <w:r>
        <w:rPr>
          <w:spacing w:val="-4"/>
        </w:rPr>
        <w:t> </w:t>
      </w:r>
      <w:r>
        <w:rPr/>
        <w:t>вступления</w:t>
      </w:r>
      <w:r>
        <w:rPr>
          <w:spacing w:val="-4"/>
        </w:rPr>
        <w:t> </w:t>
      </w:r>
      <w:r>
        <w:rPr/>
        <w:t>(первый</w:t>
      </w:r>
      <w:r>
        <w:rPr>
          <w:spacing w:val="-5"/>
        </w:rPr>
        <w:t> </w:t>
      </w:r>
      <w:r>
        <w:rPr/>
        <w:t>абзац</w:t>
      </w:r>
      <w:r>
        <w:rPr>
          <w:spacing w:val="-1"/>
        </w:rPr>
        <w:t> </w:t>
      </w:r>
      <w:r>
        <w:rPr/>
        <w:t>на</w:t>
      </w:r>
      <w:r>
        <w:rPr>
          <w:spacing w:val="-4"/>
        </w:rPr>
        <w:t> </w:t>
      </w:r>
      <w:r>
        <w:rPr/>
        <w:t>сером</w:t>
      </w:r>
      <w:r>
        <w:rPr>
          <w:spacing w:val="-2"/>
        </w:rPr>
        <w:t> </w:t>
      </w:r>
      <w:r>
        <w:rPr/>
        <w:t>фоне)</w:t>
      </w:r>
      <w:r>
        <w:rPr>
          <w:spacing w:val="-1"/>
        </w:rPr>
        <w:t> </w:t>
      </w:r>
      <w:r>
        <w:rPr/>
        <w:t>задается</w:t>
      </w:r>
      <w:r>
        <w:rPr>
          <w:spacing w:val="-1"/>
        </w:rPr>
        <w:t> </w:t>
      </w:r>
      <w:r>
        <w:rPr/>
        <w:t>следующий</w:t>
      </w:r>
      <w:r>
        <w:rPr>
          <w:spacing w:val="-2"/>
        </w:rPr>
        <w:t> </w:t>
      </w:r>
      <w:r>
        <w:rPr/>
        <w:t>вопрос:</w:t>
      </w:r>
      <w:r>
        <w:rPr>
          <w:spacing w:val="-3"/>
        </w:rPr>
        <w:t> </w:t>
      </w:r>
      <w:r>
        <w:rPr/>
        <w:t>«Но</w:t>
      </w:r>
      <w:r>
        <w:rPr>
          <w:spacing w:val="-2"/>
        </w:rPr>
        <w:t> </w:t>
      </w:r>
      <w:r>
        <w:rPr/>
        <w:t>как это доказать?»</w:t>
      </w:r>
    </w:p>
    <w:p>
      <w:pPr>
        <w:pStyle w:val="BodyText"/>
        <w:spacing w:line="259" w:lineRule="auto" w:before="159"/>
        <w:ind w:left="113" w:right="27"/>
      </w:pPr>
      <w:r>
        <w:rPr/>
        <w:t>В</w:t>
      </w:r>
      <w:r>
        <w:rPr>
          <w:spacing w:val="-5"/>
        </w:rPr>
        <w:t> </w:t>
      </w:r>
      <w:r>
        <w:rPr/>
        <w:t>соответствии</w:t>
      </w:r>
      <w:r>
        <w:rPr>
          <w:spacing w:val="-7"/>
        </w:rPr>
        <w:t> </w:t>
      </w:r>
      <w:r>
        <w:rPr/>
        <w:t>информацией,</w:t>
      </w:r>
      <w:r>
        <w:rPr>
          <w:spacing w:val="-5"/>
        </w:rPr>
        <w:t> </w:t>
      </w:r>
      <w:r>
        <w:rPr/>
        <w:t>представленной</w:t>
      </w:r>
      <w:r>
        <w:rPr>
          <w:spacing w:val="-5"/>
        </w:rPr>
        <w:t> </w:t>
      </w:r>
      <w:r>
        <w:rPr/>
        <w:t>в</w:t>
      </w:r>
      <w:r>
        <w:rPr>
          <w:spacing w:val="-4"/>
        </w:rPr>
        <w:t> </w:t>
      </w:r>
      <w:r>
        <w:rPr/>
        <w:t>тексте,</w:t>
      </w:r>
      <w:r>
        <w:rPr>
          <w:spacing w:val="-3"/>
        </w:rPr>
        <w:t> </w:t>
      </w:r>
      <w:r>
        <w:rPr/>
        <w:t>следователи</w:t>
      </w:r>
      <w:r>
        <w:rPr>
          <w:spacing w:val="-5"/>
        </w:rPr>
        <w:t> </w:t>
      </w:r>
      <w:r>
        <w:rPr/>
        <w:t>используют следующий метод, чтобы найти ответ на этот вопрос:</w:t>
      </w:r>
    </w:p>
    <w:p>
      <w:pPr>
        <w:pStyle w:val="ListParagraph"/>
        <w:numPr>
          <w:ilvl w:val="0"/>
          <w:numId w:val="37"/>
        </w:numPr>
        <w:tabs>
          <w:tab w:pos="474" w:val="left" w:leader="none"/>
        </w:tabs>
        <w:spacing w:line="240" w:lineRule="auto" w:before="159" w:after="0"/>
        <w:ind w:left="473" w:right="0" w:hanging="361"/>
        <w:jc w:val="left"/>
        <w:rPr>
          <w:sz w:val="22"/>
        </w:rPr>
      </w:pPr>
      <w:r>
        <w:rPr>
          <w:sz w:val="22"/>
        </w:rPr>
        <w:t>Допрос</w:t>
      </w:r>
      <w:r>
        <w:rPr>
          <w:spacing w:val="-4"/>
          <w:sz w:val="22"/>
        </w:rPr>
        <w:t> </w:t>
      </w:r>
      <w:r>
        <w:rPr>
          <w:spacing w:val="-2"/>
          <w:sz w:val="22"/>
        </w:rPr>
        <w:t>свидетелей.</w:t>
      </w:r>
    </w:p>
    <w:p>
      <w:pPr>
        <w:pStyle w:val="ListParagraph"/>
        <w:numPr>
          <w:ilvl w:val="0"/>
          <w:numId w:val="37"/>
        </w:numPr>
        <w:tabs>
          <w:tab w:pos="474" w:val="left" w:leader="none"/>
        </w:tabs>
        <w:spacing w:line="240" w:lineRule="auto" w:before="182" w:after="0"/>
        <w:ind w:left="473" w:right="0" w:hanging="361"/>
        <w:jc w:val="left"/>
        <w:rPr>
          <w:sz w:val="22"/>
        </w:rPr>
      </w:pPr>
      <w:r>
        <w:rPr>
          <w:sz w:val="22"/>
        </w:rPr>
        <w:t>Проведение</w:t>
      </w:r>
      <w:r>
        <w:rPr>
          <w:spacing w:val="-13"/>
          <w:sz w:val="22"/>
        </w:rPr>
        <w:t> </w:t>
      </w:r>
      <w:r>
        <w:rPr>
          <w:sz w:val="22"/>
        </w:rPr>
        <w:t>генетического</w:t>
      </w:r>
      <w:r>
        <w:rPr>
          <w:spacing w:val="-10"/>
          <w:sz w:val="22"/>
        </w:rPr>
        <w:t> </w:t>
      </w:r>
      <w:r>
        <w:rPr>
          <w:spacing w:val="-2"/>
          <w:sz w:val="22"/>
        </w:rPr>
        <w:t>анализа.</w:t>
      </w:r>
    </w:p>
    <w:p>
      <w:pPr>
        <w:pStyle w:val="ListParagraph"/>
        <w:numPr>
          <w:ilvl w:val="0"/>
          <w:numId w:val="37"/>
        </w:numPr>
        <w:tabs>
          <w:tab w:pos="474" w:val="left" w:leader="none"/>
        </w:tabs>
        <w:spacing w:line="240" w:lineRule="auto" w:before="179" w:after="0"/>
        <w:ind w:left="473" w:right="0" w:hanging="361"/>
        <w:jc w:val="left"/>
        <w:rPr>
          <w:sz w:val="22"/>
        </w:rPr>
      </w:pPr>
      <w:r>
        <w:rPr>
          <w:sz w:val="22"/>
        </w:rPr>
        <w:t>Основательный</w:t>
      </w:r>
      <w:r>
        <w:rPr>
          <w:spacing w:val="-10"/>
          <w:sz w:val="22"/>
        </w:rPr>
        <w:t> </w:t>
      </w:r>
      <w:r>
        <w:rPr>
          <w:sz w:val="22"/>
        </w:rPr>
        <w:t>допрос</w:t>
      </w:r>
      <w:r>
        <w:rPr>
          <w:spacing w:val="-10"/>
          <w:sz w:val="22"/>
        </w:rPr>
        <w:t> </w:t>
      </w:r>
      <w:r>
        <w:rPr>
          <w:spacing w:val="-2"/>
          <w:sz w:val="22"/>
        </w:rPr>
        <w:t>подозреваемого.</w:t>
      </w:r>
    </w:p>
    <w:p>
      <w:pPr>
        <w:pStyle w:val="ListParagraph"/>
        <w:numPr>
          <w:ilvl w:val="0"/>
          <w:numId w:val="37"/>
        </w:numPr>
        <w:tabs>
          <w:tab w:pos="474" w:val="left" w:leader="none"/>
        </w:tabs>
        <w:spacing w:line="240" w:lineRule="auto" w:before="179" w:after="0"/>
        <w:ind w:left="473" w:right="0" w:hanging="361"/>
        <w:jc w:val="left"/>
        <w:rPr>
          <w:sz w:val="22"/>
        </w:rPr>
      </w:pPr>
      <w:r>
        <w:rPr>
          <w:sz w:val="22"/>
        </w:rPr>
        <w:t>Повторное</w:t>
      </w:r>
      <w:r>
        <w:rPr>
          <w:spacing w:val="-8"/>
          <w:sz w:val="22"/>
        </w:rPr>
        <w:t> </w:t>
      </w:r>
      <w:r>
        <w:rPr>
          <w:sz w:val="22"/>
        </w:rPr>
        <w:t>изучение</w:t>
      </w:r>
      <w:r>
        <w:rPr>
          <w:spacing w:val="-8"/>
          <w:sz w:val="22"/>
        </w:rPr>
        <w:t> </w:t>
      </w:r>
      <w:r>
        <w:rPr>
          <w:sz w:val="22"/>
        </w:rPr>
        <w:t>результатов</w:t>
      </w:r>
      <w:r>
        <w:rPr>
          <w:spacing w:val="-7"/>
          <w:sz w:val="22"/>
        </w:rPr>
        <w:t> </w:t>
      </w:r>
      <w:r>
        <w:rPr>
          <w:spacing w:val="-2"/>
          <w:sz w:val="22"/>
        </w:rPr>
        <w:t>расследования.</w:t>
      </w:r>
    </w:p>
    <w:p>
      <w:pPr>
        <w:pStyle w:val="Heading3"/>
        <w:ind w:left="113"/>
      </w:pPr>
      <w:r>
        <w:rPr/>
        <w:t>ПОЛИЦИЯ:</w:t>
      </w:r>
      <w:r>
        <w:rPr>
          <w:spacing w:val="-5"/>
        </w:rPr>
        <w:t> </w:t>
      </w:r>
      <w:r>
        <w:rPr/>
        <w:t>ОЦЕНКА</w:t>
      </w:r>
      <w:r>
        <w:rPr>
          <w:spacing w:val="-10"/>
        </w:rPr>
        <w:t> </w:t>
      </w:r>
      <w:r>
        <w:rPr/>
        <w:t>ОТВЕТА</w:t>
      </w:r>
      <w:r>
        <w:rPr>
          <w:spacing w:val="-7"/>
        </w:rPr>
        <w:t> </w:t>
      </w:r>
      <w:r>
        <w:rPr/>
        <w:t>НА</w:t>
      </w:r>
      <w:r>
        <w:rPr>
          <w:spacing w:val="-7"/>
        </w:rPr>
        <w:t> </w:t>
      </w:r>
      <w:r>
        <w:rPr/>
        <w:t>ВОПРОС</w:t>
      </w:r>
      <w:r>
        <w:rPr>
          <w:spacing w:val="-1"/>
        </w:rPr>
        <w:t> </w:t>
      </w:r>
      <w:r>
        <w:rPr>
          <w:spacing w:val="-10"/>
        </w:rPr>
        <w:t>7</w:t>
      </w:r>
    </w:p>
    <w:p>
      <w:pPr>
        <w:pStyle w:val="BodyText"/>
        <w:spacing w:line="412" w:lineRule="auto" w:before="181"/>
        <w:ind w:left="113" w:right="3353"/>
      </w:pPr>
      <w:r>
        <w:rPr/>
        <w:t>ЦЕЛЬ</w:t>
      </w:r>
      <w:r>
        <w:rPr>
          <w:spacing w:val="-9"/>
        </w:rPr>
        <w:t> </w:t>
      </w:r>
      <w:r>
        <w:rPr/>
        <w:t>ВОПРОСА:</w:t>
      </w:r>
      <w:r>
        <w:rPr>
          <w:spacing w:val="-7"/>
        </w:rPr>
        <w:t> </w:t>
      </w:r>
      <w:r>
        <w:rPr/>
        <w:t>Интерпретация:</w:t>
      </w:r>
      <w:r>
        <w:rPr>
          <w:spacing w:val="-10"/>
        </w:rPr>
        <w:t> </w:t>
      </w:r>
      <w:r>
        <w:rPr/>
        <w:t>формирование</w:t>
      </w:r>
      <w:r>
        <w:rPr>
          <w:spacing w:val="-9"/>
        </w:rPr>
        <w:t> </w:t>
      </w:r>
      <w:r>
        <w:rPr/>
        <w:t>вывода Код 1: В. Проведение генетического анализа.</w:t>
      </w:r>
    </w:p>
    <w:p>
      <w:pPr>
        <w:pStyle w:val="Heading5"/>
        <w:spacing w:line="249" w:lineRule="exact" w:before="0"/>
        <w:ind w:left="11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113" w:right="700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0" w:lineRule="auto"/>
        <w:sectPr>
          <w:pgSz w:w="11910" w:h="16840"/>
          <w:pgMar w:header="0" w:footer="1194" w:top="860" w:bottom="1380" w:left="1020" w:right="1140"/>
        </w:sectPr>
      </w:pPr>
    </w:p>
    <w:p>
      <w:pPr>
        <w:pStyle w:val="Heading1"/>
        <w:spacing w:before="78"/>
        <w:ind w:left="101"/>
      </w:pPr>
      <w:r>
        <w:rPr/>
        <w:pict>
          <v:group style="position:absolute;margin-left:67.448997pt;margin-top:107.800011pt;width:757.45pt;height:415.3pt;mso-position-horizontal-relative:page;mso-position-vertical-relative:page;z-index:15773184" id="docshapegroup164" coordorigin="1349,2156" coordsize="15149,8306">
            <v:shape style="position:absolute;left:1588;top:2174;width:14909;height:8287" id="docshape165" coordorigin="1589,2175" coordsize="14909,8287" path="m16497,2175l16488,2175,16488,2184,16488,10452,1598,10452,1598,2184,16488,2184,16488,2175,1598,2175,1589,2175,1589,2184,1589,10452,1589,10462,1598,10462,16488,10462,16497,10462,16497,10452,16497,2184,16497,2175xe" filled="true" fillcolor="#000000" stroked="false">
              <v:path arrowok="t"/>
              <v:fill type="solid"/>
            </v:shape>
            <v:shape style="position:absolute;left:1348;top:2156;width:3297;height:1375" type="#_x0000_t75" id="docshape166" stroked="false">
              <v:imagedata r:id="rId25" o:title=""/>
            </v:shape>
            <v:shape style="position:absolute;left:1707;top:2372;width:2488;height:750" type="#_x0000_t75" id="docshape167" stroked="false">
              <v:imagedata r:id="rId26" o:title=""/>
            </v:shape>
            <w10:wrap type="none"/>
          </v:group>
        </w:pict>
      </w:r>
      <w:bookmarkStart w:name="_bookmark11" w:id="12"/>
      <w:bookmarkEnd w:id="12"/>
      <w:r>
        <w:rPr>
          <w:b w:val="0"/>
        </w:rPr>
      </w:r>
      <w:r>
        <w:rPr/>
        <w:t>ГАРАНТИЙНЫЙ</w:t>
      </w:r>
      <w:r>
        <w:rPr>
          <w:spacing w:val="-3"/>
        </w:rPr>
        <w:t> </w:t>
      </w:r>
      <w:r>
        <w:rPr>
          <w:spacing w:val="-4"/>
        </w:rPr>
        <w:t>СРОК</w:t>
      </w:r>
    </w:p>
    <w:p>
      <w:pPr>
        <w:spacing w:before="197"/>
        <w:ind w:left="101" w:right="0" w:firstLine="0"/>
        <w:jc w:val="left"/>
        <w:rPr>
          <w:b/>
          <w:sz w:val="22"/>
        </w:rPr>
      </w:pPr>
      <w:r>
        <w:rPr>
          <w:b/>
          <w:sz w:val="22"/>
        </w:rPr>
        <w:t>Текст</w:t>
      </w:r>
      <w:r>
        <w:rPr>
          <w:b/>
          <w:spacing w:val="-5"/>
          <w:sz w:val="22"/>
        </w:rPr>
        <w:t> </w:t>
      </w:r>
      <w:r>
        <w:rPr>
          <w:b/>
          <w:sz w:val="22"/>
        </w:rPr>
        <w:t>1:</w:t>
      </w:r>
      <w:r>
        <w:rPr>
          <w:b/>
          <w:spacing w:val="-3"/>
          <w:sz w:val="22"/>
        </w:rPr>
        <w:t> </w:t>
      </w:r>
      <w:r>
        <w:rPr>
          <w:b/>
          <w:sz w:val="22"/>
        </w:rPr>
        <w:t>ГАРАНТИЙНЫЙ</w:t>
      </w:r>
      <w:r>
        <w:rPr>
          <w:b/>
          <w:spacing w:val="-5"/>
          <w:sz w:val="22"/>
        </w:rPr>
        <w:t> </w:t>
      </w:r>
      <w:r>
        <w:rPr>
          <w:b/>
          <w:spacing w:val="-4"/>
          <w:sz w:val="22"/>
        </w:rPr>
        <w:t>СРОК</w:t>
      </w:r>
    </w:p>
    <w:p>
      <w:pPr>
        <w:pStyle w:val="BodyText"/>
        <w:spacing w:before="6"/>
        <w:rPr>
          <w:b/>
          <w:sz w:val="25"/>
        </w:rPr>
      </w:pPr>
    </w:p>
    <w:p>
      <w:pPr>
        <w:pStyle w:val="Heading2"/>
        <w:ind w:left="2780"/>
      </w:pPr>
      <w:r>
        <w:rPr/>
        <w:pict>
          <v:shape style="position:absolute;margin-left:456.769989pt;margin-top:6.977803pt;width:362.45pt;height:86.65pt;mso-position-horizontal-relative:page;mso-position-vertical-relative:paragraph;z-index:15772672" type="#_x0000_t202" id="docshape168"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69"/>
                    <w:gridCol w:w="2410"/>
                    <w:gridCol w:w="1841"/>
                  </w:tblGrid>
                  <w:tr>
                    <w:trPr>
                      <w:trHeight w:val="1077" w:hRule="atLeast"/>
                    </w:trPr>
                    <w:tc>
                      <w:tcPr>
                        <w:tcW w:w="7220" w:type="dxa"/>
                        <w:gridSpan w:val="3"/>
                      </w:tcPr>
                      <w:p>
                        <w:pPr>
                          <w:pStyle w:val="TableParagraph"/>
                          <w:spacing w:line="259" w:lineRule="auto" w:before="8"/>
                          <w:ind w:left="107" w:right="3709"/>
                          <w:rPr>
                            <w:rFonts w:ascii="Courier New" w:hAnsi="Courier New"/>
                            <w:sz w:val="22"/>
                          </w:rPr>
                        </w:pPr>
                        <w:r>
                          <w:rPr>
                            <w:rFonts w:ascii="Courier New" w:hAnsi="Courier New"/>
                            <w:sz w:val="22"/>
                          </w:rPr>
                          <w:t>ВИДЕОЦЕНТР</w:t>
                        </w:r>
                        <w:r>
                          <w:rPr>
                            <w:rFonts w:ascii="Courier New" w:hAnsi="Courier New"/>
                            <w:spacing w:val="-19"/>
                            <w:sz w:val="22"/>
                          </w:rPr>
                          <w:t> </w:t>
                        </w:r>
                        <w:r>
                          <w:rPr>
                            <w:rFonts w:ascii="Courier New" w:hAnsi="Courier New"/>
                            <w:sz w:val="22"/>
                          </w:rPr>
                          <w:t>CAMERA</w:t>
                        </w:r>
                        <w:r>
                          <w:rPr>
                            <w:rFonts w:ascii="Courier New" w:hAnsi="Courier New"/>
                            <w:spacing w:val="-20"/>
                            <w:sz w:val="22"/>
                          </w:rPr>
                          <w:t> </w:t>
                        </w:r>
                        <w:r>
                          <w:rPr>
                            <w:rFonts w:ascii="Courier New" w:hAnsi="Courier New"/>
                            <w:sz w:val="22"/>
                          </w:rPr>
                          <w:t>SHOTS УЛ. ЭЛИЗАБЕТ 89</w:t>
                        </w:r>
                      </w:p>
                      <w:p>
                        <w:pPr>
                          <w:pStyle w:val="TableParagraph"/>
                          <w:spacing w:line="249" w:lineRule="exact"/>
                          <w:ind w:left="107"/>
                          <w:rPr>
                            <w:rFonts w:ascii="Courier New" w:hAnsi="Courier New"/>
                            <w:sz w:val="22"/>
                          </w:rPr>
                        </w:pPr>
                        <w:r>
                          <w:rPr>
                            <w:rFonts w:ascii="Courier New" w:hAnsi="Courier New"/>
                            <w:sz w:val="22"/>
                          </w:rPr>
                          <w:t>МЕЛЬБУРН,</w:t>
                        </w:r>
                        <w:r>
                          <w:rPr>
                            <w:rFonts w:ascii="Courier New" w:hAnsi="Courier New"/>
                            <w:spacing w:val="-8"/>
                            <w:sz w:val="22"/>
                          </w:rPr>
                          <w:t> </w:t>
                        </w:r>
                        <w:r>
                          <w:rPr>
                            <w:rFonts w:ascii="Courier New" w:hAnsi="Courier New"/>
                            <w:sz w:val="22"/>
                          </w:rPr>
                          <w:t>ШТАТ</w:t>
                        </w:r>
                        <w:r>
                          <w:rPr>
                            <w:rFonts w:ascii="Courier New" w:hAnsi="Courier New"/>
                            <w:spacing w:val="-7"/>
                            <w:sz w:val="22"/>
                          </w:rPr>
                          <w:t> </w:t>
                        </w:r>
                        <w:r>
                          <w:rPr>
                            <w:rFonts w:ascii="Courier New" w:hAnsi="Courier New"/>
                            <w:sz w:val="22"/>
                          </w:rPr>
                          <w:t>ВИКТОРИЯ,</w:t>
                        </w:r>
                        <w:r>
                          <w:rPr>
                            <w:rFonts w:ascii="Courier New" w:hAnsi="Courier New"/>
                            <w:spacing w:val="-7"/>
                            <w:sz w:val="22"/>
                          </w:rPr>
                          <w:t> </w:t>
                        </w:r>
                        <w:r>
                          <w:rPr>
                            <w:rFonts w:ascii="Courier New" w:hAnsi="Courier New"/>
                            <w:spacing w:val="-4"/>
                            <w:sz w:val="22"/>
                          </w:rPr>
                          <w:t>3000</w:t>
                        </w:r>
                      </w:p>
                      <w:p>
                        <w:pPr>
                          <w:pStyle w:val="TableParagraph"/>
                          <w:spacing w:line="242" w:lineRule="exact" w:before="20"/>
                          <w:ind w:left="107"/>
                          <w:rPr>
                            <w:rFonts w:ascii="Courier New"/>
                            <w:sz w:val="22"/>
                          </w:rPr>
                        </w:pPr>
                        <w:r>
                          <w:rPr>
                            <w:rFonts w:ascii="Courier New"/>
                            <w:sz w:val="22"/>
                          </w:rPr>
                          <w:t>9670</w:t>
                        </w:r>
                        <w:r>
                          <w:rPr>
                            <w:rFonts w:ascii="Courier New"/>
                            <w:spacing w:val="-4"/>
                            <w:sz w:val="22"/>
                          </w:rPr>
                          <w:t> 9601</w:t>
                        </w:r>
                      </w:p>
                    </w:tc>
                  </w:tr>
                  <w:tr>
                    <w:trPr>
                      <w:trHeight w:val="294" w:hRule="atLeast"/>
                    </w:trPr>
                    <w:tc>
                      <w:tcPr>
                        <w:tcW w:w="2969" w:type="dxa"/>
                        <w:tcBorders>
                          <w:bottom w:val="single" w:sz="4" w:space="0" w:color="000000"/>
                        </w:tcBorders>
                      </w:tcPr>
                      <w:p>
                        <w:pPr>
                          <w:pStyle w:val="TableParagraph"/>
                          <w:spacing w:line="268" w:lineRule="exact" w:before="6"/>
                          <w:ind w:left="107"/>
                          <w:rPr>
                            <w:rFonts w:ascii="Courier New" w:hAnsi="Courier New"/>
                            <w:sz w:val="22"/>
                          </w:rPr>
                        </w:pPr>
                        <w:r>
                          <w:rPr>
                            <w:b/>
                            <w:sz w:val="22"/>
                          </w:rPr>
                          <w:t>СЧЕТ</w:t>
                        </w:r>
                        <w:r>
                          <w:rPr>
                            <w:b/>
                            <w:spacing w:val="-4"/>
                            <w:sz w:val="22"/>
                          </w:rPr>
                          <w:t> </w:t>
                        </w:r>
                        <w:r>
                          <w:rPr>
                            <w:rFonts w:ascii="Courier New" w:hAnsi="Courier New"/>
                            <w:spacing w:val="-2"/>
                            <w:sz w:val="22"/>
                          </w:rPr>
                          <w:t>26802</w:t>
                        </w:r>
                      </w:p>
                    </w:tc>
                    <w:tc>
                      <w:tcPr>
                        <w:tcW w:w="2410" w:type="dxa"/>
                        <w:tcBorders>
                          <w:bottom w:val="single" w:sz="4" w:space="0" w:color="000000"/>
                          <w:right w:val="single" w:sz="4" w:space="0" w:color="000000"/>
                        </w:tcBorders>
                      </w:tcPr>
                      <w:p>
                        <w:pPr>
                          <w:pStyle w:val="TableParagraph"/>
                          <w:spacing w:line="268" w:lineRule="exact" w:before="6"/>
                          <w:ind w:left="107"/>
                          <w:rPr>
                            <w:rFonts w:ascii="Courier New" w:hAnsi="Courier New"/>
                            <w:sz w:val="22"/>
                          </w:rPr>
                        </w:pPr>
                        <w:r>
                          <w:rPr>
                            <w:b/>
                            <w:sz w:val="22"/>
                          </w:rPr>
                          <w:t>ДАТА</w:t>
                        </w:r>
                        <w:r>
                          <w:rPr>
                            <w:b/>
                            <w:spacing w:val="-7"/>
                            <w:sz w:val="22"/>
                          </w:rPr>
                          <w:t> </w:t>
                        </w:r>
                        <w:r>
                          <w:rPr>
                            <w:rFonts w:ascii="Courier New" w:hAnsi="Courier New"/>
                            <w:spacing w:val="-2"/>
                            <w:sz w:val="22"/>
                          </w:rPr>
                          <w:t>18.10.99</w:t>
                        </w:r>
                      </w:p>
                    </w:tc>
                    <w:tc>
                      <w:tcPr>
                        <w:tcW w:w="1841" w:type="dxa"/>
                        <w:tcBorders>
                          <w:left w:val="single" w:sz="4" w:space="0" w:color="000000"/>
                          <w:bottom w:val="single" w:sz="4" w:space="0" w:color="000000"/>
                        </w:tcBorders>
                      </w:tcPr>
                      <w:p>
                        <w:pPr>
                          <w:pStyle w:val="TableParagraph"/>
                          <w:spacing w:line="268" w:lineRule="exact" w:before="6"/>
                          <w:ind w:left="107"/>
                          <w:rPr>
                            <w:rFonts w:ascii="Courier New" w:hAnsi="Courier New"/>
                            <w:sz w:val="22"/>
                          </w:rPr>
                        </w:pPr>
                        <w:r>
                          <w:rPr>
                            <w:b/>
                            <w:sz w:val="22"/>
                          </w:rPr>
                          <w:t>ВРЕМЯ</w:t>
                        </w:r>
                        <w:r>
                          <w:rPr>
                            <w:b/>
                            <w:spacing w:val="-3"/>
                            <w:sz w:val="22"/>
                          </w:rPr>
                          <w:t> </w:t>
                        </w:r>
                        <w:r>
                          <w:rPr>
                            <w:rFonts w:ascii="Courier New" w:hAnsi="Courier New"/>
                            <w:spacing w:val="-2"/>
                            <w:sz w:val="22"/>
                          </w:rPr>
                          <w:t>12:10</w:t>
                        </w:r>
                      </w:p>
                    </w:tc>
                  </w:tr>
                  <w:tr>
                    <w:trPr>
                      <w:trHeight w:val="292" w:hRule="atLeast"/>
                    </w:trPr>
                    <w:tc>
                      <w:tcPr>
                        <w:tcW w:w="2969" w:type="dxa"/>
                        <w:tcBorders>
                          <w:top w:val="single" w:sz="4" w:space="0" w:color="000000"/>
                          <w:bottom w:val="nil"/>
                        </w:tcBorders>
                      </w:tcPr>
                      <w:p>
                        <w:pPr>
                          <w:pStyle w:val="TableParagraph"/>
                          <w:spacing w:line="268" w:lineRule="exact" w:before="4"/>
                          <w:ind w:left="107"/>
                          <w:rPr>
                            <w:rFonts w:ascii="Courier New" w:hAnsi="Courier New"/>
                            <w:sz w:val="22"/>
                          </w:rPr>
                        </w:pPr>
                        <w:r>
                          <w:rPr>
                            <w:b/>
                            <w:sz w:val="22"/>
                          </w:rPr>
                          <w:t>ЛИЦЕВОЙ</w:t>
                        </w:r>
                        <w:r>
                          <w:rPr>
                            <w:b/>
                            <w:spacing w:val="-6"/>
                            <w:sz w:val="22"/>
                          </w:rPr>
                          <w:t> </w:t>
                        </w:r>
                        <w:r>
                          <w:rPr>
                            <w:b/>
                            <w:sz w:val="22"/>
                          </w:rPr>
                          <w:t>СЧЕТ</w:t>
                        </w:r>
                        <w:r>
                          <w:rPr>
                            <w:b/>
                            <w:spacing w:val="-5"/>
                            <w:sz w:val="22"/>
                          </w:rPr>
                          <w:t> </w:t>
                        </w:r>
                        <w:r>
                          <w:rPr>
                            <w:rFonts w:ascii="Courier New" w:hAnsi="Courier New"/>
                            <w:spacing w:val="-2"/>
                            <w:sz w:val="22"/>
                          </w:rPr>
                          <w:t>195927</w:t>
                        </w:r>
                      </w:p>
                    </w:tc>
                    <w:tc>
                      <w:tcPr>
                        <w:tcW w:w="2410" w:type="dxa"/>
                        <w:tcBorders>
                          <w:top w:val="single" w:sz="4" w:space="0" w:color="000000"/>
                          <w:bottom w:val="nil"/>
                          <w:right w:val="single" w:sz="4" w:space="0" w:color="000000"/>
                        </w:tcBorders>
                      </w:tcPr>
                      <w:p>
                        <w:pPr>
                          <w:pStyle w:val="TableParagraph"/>
                          <w:spacing w:line="268" w:lineRule="exact" w:before="4"/>
                          <w:ind w:left="107"/>
                          <w:rPr>
                            <w:rFonts w:ascii="Courier New" w:hAnsi="Courier New"/>
                            <w:sz w:val="22"/>
                          </w:rPr>
                        </w:pPr>
                        <w:r>
                          <w:rPr>
                            <w:b/>
                            <w:sz w:val="22"/>
                          </w:rPr>
                          <w:t>ПРОДАВЕЦ</w:t>
                        </w:r>
                        <w:r>
                          <w:rPr>
                            <w:b/>
                            <w:spacing w:val="-3"/>
                            <w:sz w:val="22"/>
                          </w:rPr>
                          <w:t> </w:t>
                        </w:r>
                        <w:r>
                          <w:rPr>
                            <w:rFonts w:ascii="Courier New" w:hAnsi="Courier New"/>
                            <w:sz w:val="22"/>
                          </w:rPr>
                          <w:t>24</w:t>
                        </w:r>
                        <w:r>
                          <w:rPr>
                            <w:rFonts w:ascii="Courier New" w:hAnsi="Courier New"/>
                            <w:spacing w:val="-9"/>
                            <w:sz w:val="22"/>
                          </w:rPr>
                          <w:t> </w:t>
                        </w:r>
                        <w:r>
                          <w:rPr>
                            <w:rFonts w:ascii="Courier New" w:hAnsi="Courier New"/>
                            <w:spacing w:val="-5"/>
                            <w:sz w:val="22"/>
                          </w:rPr>
                          <w:t>Рэй</w:t>
                        </w:r>
                      </w:p>
                    </w:tc>
                    <w:tc>
                      <w:tcPr>
                        <w:tcW w:w="1841" w:type="dxa"/>
                        <w:tcBorders>
                          <w:top w:val="single" w:sz="4" w:space="0" w:color="000000"/>
                          <w:left w:val="single" w:sz="4" w:space="0" w:color="000000"/>
                          <w:bottom w:val="nil"/>
                        </w:tcBorders>
                      </w:tcPr>
                      <w:p>
                        <w:pPr>
                          <w:pStyle w:val="TableParagraph"/>
                          <w:spacing w:line="268" w:lineRule="exact" w:before="4"/>
                          <w:ind w:left="107"/>
                          <w:rPr>
                            <w:rFonts w:ascii="Courier New" w:hAnsi="Courier New"/>
                            <w:sz w:val="22"/>
                          </w:rPr>
                        </w:pPr>
                        <w:r>
                          <w:rPr>
                            <w:b/>
                            <w:sz w:val="22"/>
                          </w:rPr>
                          <w:t>РЕГ.</w:t>
                        </w:r>
                        <w:r>
                          <w:rPr>
                            <w:b/>
                            <w:spacing w:val="-1"/>
                            <w:sz w:val="22"/>
                          </w:rPr>
                          <w:t> </w:t>
                        </w:r>
                        <w:r>
                          <w:rPr>
                            <w:rFonts w:ascii="Courier New" w:hAnsi="Courier New"/>
                            <w:spacing w:val="-5"/>
                            <w:sz w:val="22"/>
                          </w:rPr>
                          <w:t>16</w:t>
                        </w:r>
                      </w:p>
                    </w:tc>
                  </w:tr>
                </w:tbl>
                <w:p>
                  <w:pPr>
                    <w:pStyle w:val="BodyText"/>
                  </w:pPr>
                </w:p>
              </w:txbxContent>
            </v:textbox>
            <w10:wrap type="none"/>
          </v:shape>
        </w:pict>
      </w:r>
      <w:r>
        <w:rPr>
          <w:spacing w:val="-2"/>
        </w:rPr>
        <w:t>Видеоцентр</w:t>
      </w:r>
    </w:p>
    <w:p>
      <w:pPr>
        <w:pStyle w:val="BodyText"/>
        <w:spacing w:before="192"/>
        <w:ind w:left="2780"/>
      </w:pPr>
      <w:r>
        <w:rPr/>
        <w:t>УЛ.</w:t>
      </w:r>
      <w:r>
        <w:rPr>
          <w:spacing w:val="-7"/>
        </w:rPr>
        <w:t> </w:t>
      </w:r>
      <w:r>
        <w:rPr/>
        <w:t>ЭЛИЗАБЕТ</w:t>
      </w:r>
      <w:r>
        <w:rPr>
          <w:spacing w:val="-5"/>
        </w:rPr>
        <w:t> </w:t>
      </w:r>
      <w:r>
        <w:rPr/>
        <w:t>89,</w:t>
      </w:r>
      <w:r>
        <w:rPr>
          <w:spacing w:val="-8"/>
        </w:rPr>
        <w:t> </w:t>
      </w:r>
      <w:r>
        <w:rPr/>
        <w:t>МЕЛЬБУРН,</w:t>
      </w:r>
      <w:r>
        <w:rPr>
          <w:spacing w:val="-4"/>
        </w:rPr>
        <w:t> 3000</w:t>
      </w:r>
    </w:p>
    <w:p>
      <w:pPr>
        <w:pStyle w:val="BodyText"/>
        <w:spacing w:before="21"/>
        <w:ind w:left="2780"/>
      </w:pPr>
      <w:r>
        <w:rPr/>
        <w:t>ТЕЛЕФОН:</w:t>
      </w:r>
      <w:r>
        <w:rPr>
          <w:spacing w:val="-4"/>
        </w:rPr>
        <w:t> </w:t>
      </w:r>
      <w:r>
        <w:rPr/>
        <w:t>9670</w:t>
      </w:r>
      <w:r>
        <w:rPr>
          <w:spacing w:val="-6"/>
        </w:rPr>
        <w:t> </w:t>
      </w:r>
      <w:r>
        <w:rPr>
          <w:spacing w:val="-4"/>
        </w:rPr>
        <w:t>9601</w:t>
      </w:r>
    </w:p>
    <w:p>
      <w:pPr>
        <w:pStyle w:val="BodyText"/>
        <w:spacing w:before="21"/>
        <w:ind w:left="2780"/>
      </w:pPr>
      <w:r>
        <w:rPr/>
        <w:t>ФАКС:</w:t>
      </w:r>
      <w:r>
        <w:rPr>
          <w:spacing w:val="-5"/>
        </w:rPr>
        <w:t> </w:t>
      </w:r>
      <w:r>
        <w:rPr/>
        <w:t>9602</w:t>
      </w:r>
      <w:r>
        <w:rPr>
          <w:spacing w:val="-3"/>
        </w:rPr>
        <w:t> </w:t>
      </w:r>
      <w:r>
        <w:rPr>
          <w:spacing w:val="-4"/>
        </w:rPr>
        <w:t>5527</w:t>
      </w:r>
    </w:p>
    <w:p>
      <w:pPr>
        <w:pStyle w:val="BodyText"/>
        <w:spacing w:before="18"/>
        <w:ind w:left="2780"/>
      </w:pPr>
      <w:hyperlink r:id="rId27">
        <w:r>
          <w:rPr>
            <w:spacing w:val="-2"/>
            <w:u w:val="single"/>
          </w:rPr>
          <w:t>http://www.camerashots.com.au</w:t>
        </w:r>
      </w:hyperlink>
    </w:p>
    <w:p>
      <w:pPr>
        <w:pStyle w:val="Heading3"/>
        <w:spacing w:before="18"/>
        <w:ind w:left="2780"/>
      </w:pPr>
      <w:r>
        <w:rPr>
          <w:spacing w:val="-2"/>
        </w:rPr>
        <w:t>КЛИЕНТ</w:t>
      </w:r>
    </w:p>
    <w:p>
      <w:pPr>
        <w:pStyle w:val="BodyText"/>
        <w:spacing w:before="23"/>
        <w:ind w:left="2780"/>
      </w:pPr>
      <w:r>
        <w:rPr/>
        <w:t>САРА</w:t>
      </w:r>
      <w:r>
        <w:rPr>
          <w:spacing w:val="-4"/>
        </w:rPr>
        <w:t> </w:t>
      </w:r>
      <w:r>
        <w:rPr>
          <w:spacing w:val="-2"/>
        </w:rPr>
        <w:t>БРАУН</w:t>
      </w:r>
    </w:p>
    <w:p>
      <w:pPr>
        <w:pStyle w:val="BodyText"/>
        <w:spacing w:before="21"/>
        <w:ind w:left="2780"/>
      </w:pPr>
      <w:r>
        <w:rPr/>
        <w:t>УЛ.</w:t>
      </w:r>
      <w:r>
        <w:rPr>
          <w:spacing w:val="-3"/>
        </w:rPr>
        <w:t> </w:t>
      </w:r>
      <w:r>
        <w:rPr/>
        <w:t>ГЛЕНЛИОН</w:t>
      </w:r>
      <w:r>
        <w:rPr>
          <w:spacing w:val="-3"/>
        </w:rPr>
        <w:t> </w:t>
      </w:r>
      <w:r>
        <w:rPr>
          <w:spacing w:val="-5"/>
        </w:rPr>
        <w:t>151</w:t>
      </w:r>
    </w:p>
    <w:p>
      <w:pPr>
        <w:pStyle w:val="BodyText"/>
        <w:spacing w:before="18"/>
        <w:ind w:left="2780"/>
      </w:pPr>
      <w:r>
        <w:rPr/>
        <w:t>БРАНСУИК,</w:t>
      </w:r>
      <w:r>
        <w:rPr>
          <w:spacing w:val="-9"/>
        </w:rPr>
        <w:t> </w:t>
      </w:r>
      <w:r>
        <w:rPr/>
        <w:t>ШТАТ</w:t>
      </w:r>
      <w:r>
        <w:rPr>
          <w:spacing w:val="-6"/>
        </w:rPr>
        <w:t> </w:t>
      </w:r>
      <w:r>
        <w:rPr/>
        <w:t>ВИКТОРИЯ,</w:t>
      </w:r>
      <w:r>
        <w:rPr>
          <w:spacing w:val="-9"/>
        </w:rPr>
        <w:t> </w:t>
      </w:r>
      <w:r>
        <w:rPr>
          <w:spacing w:val="-4"/>
        </w:rPr>
        <w:t>3057</w:t>
      </w:r>
    </w:p>
    <w:p>
      <w:pPr>
        <w:pStyle w:val="BodyText"/>
        <w:spacing w:before="10"/>
        <w:rPr>
          <w:sz w:val="18"/>
        </w:rPr>
      </w:pPr>
      <w:r>
        <w:rPr/>
        <w:drawing>
          <wp:anchor distT="0" distB="0" distL="0" distR="0" allowOverlap="1" layoutInCell="1" locked="0" behindDoc="0" simplePos="0" relativeHeight="85">
            <wp:simplePos x="0" y="0"/>
            <wp:positionH relativeFrom="page">
              <wp:posOffset>1282237</wp:posOffset>
            </wp:positionH>
            <wp:positionV relativeFrom="paragraph">
              <wp:posOffset>153023</wp:posOffset>
            </wp:positionV>
            <wp:extent cx="8857939" cy="3150393"/>
            <wp:effectExtent l="0" t="0" r="0" b="0"/>
            <wp:wrapTopAndBottom/>
            <wp:docPr id="25" name="image17.png"/>
            <wp:cNvGraphicFramePr>
              <a:graphicFrameLocks noChangeAspect="1"/>
            </wp:cNvGraphicFramePr>
            <a:graphic>
              <a:graphicData uri="http://schemas.openxmlformats.org/drawingml/2006/picture">
                <pic:pic>
                  <pic:nvPicPr>
                    <pic:cNvPr id="26" name="image17.png"/>
                    <pic:cNvPicPr/>
                  </pic:nvPicPr>
                  <pic:blipFill>
                    <a:blip r:embed="rId28" cstate="print"/>
                    <a:stretch>
                      <a:fillRect/>
                    </a:stretch>
                  </pic:blipFill>
                  <pic:spPr>
                    <a:xfrm>
                      <a:off x="0" y="0"/>
                      <a:ext cx="8857939" cy="3150393"/>
                    </a:xfrm>
                    <a:prstGeom prst="rect">
                      <a:avLst/>
                    </a:prstGeom>
                  </pic:spPr>
                </pic:pic>
              </a:graphicData>
            </a:graphic>
          </wp:anchor>
        </w:drawing>
      </w:r>
    </w:p>
    <w:p>
      <w:pPr>
        <w:spacing w:after="0"/>
        <w:rPr>
          <w:sz w:val="18"/>
        </w:rPr>
        <w:sectPr>
          <w:footerReference w:type="default" r:id="rId24"/>
          <w:pgSz w:w="16840" w:h="11910" w:orient="landscape"/>
          <w:pgMar w:footer="1193" w:header="0" w:top="1040" w:bottom="1380" w:left="1600" w:right="340"/>
        </w:sectPr>
      </w:pPr>
    </w:p>
    <w:p>
      <w:pPr>
        <w:spacing w:line="259" w:lineRule="auto" w:before="81"/>
        <w:ind w:left="133" w:right="717" w:firstLine="0"/>
        <w:jc w:val="left"/>
        <w:rPr>
          <w:i/>
          <w:sz w:val="22"/>
        </w:rPr>
      </w:pPr>
      <w:r>
        <w:rPr>
          <w:i/>
          <w:sz w:val="22"/>
        </w:rPr>
        <w:t>На предыдущей странице находится чек, который Сара получила за покупку новой</w:t>
      </w:r>
      <w:r>
        <w:rPr>
          <w:i/>
          <w:sz w:val="22"/>
        </w:rPr>
        <w:t> камеры.</w:t>
      </w:r>
      <w:r>
        <w:rPr>
          <w:i/>
          <w:spacing w:val="-4"/>
          <w:sz w:val="22"/>
        </w:rPr>
        <w:t> </w:t>
      </w:r>
      <w:r>
        <w:rPr>
          <w:i/>
          <w:sz w:val="22"/>
        </w:rPr>
        <w:t>Ниже</w:t>
      </w:r>
      <w:r>
        <w:rPr>
          <w:i/>
          <w:spacing w:val="-4"/>
          <w:sz w:val="22"/>
        </w:rPr>
        <w:t> </w:t>
      </w:r>
      <w:r>
        <w:rPr>
          <w:i/>
          <w:sz w:val="22"/>
        </w:rPr>
        <w:t>представлен</w:t>
      </w:r>
      <w:r>
        <w:rPr>
          <w:i/>
          <w:spacing w:val="-5"/>
          <w:sz w:val="22"/>
        </w:rPr>
        <w:t> </w:t>
      </w:r>
      <w:r>
        <w:rPr>
          <w:i/>
          <w:sz w:val="22"/>
        </w:rPr>
        <w:t>гарантийный</w:t>
      </w:r>
      <w:r>
        <w:rPr>
          <w:i/>
          <w:spacing w:val="-6"/>
          <w:sz w:val="22"/>
        </w:rPr>
        <w:t> </w:t>
      </w:r>
      <w:r>
        <w:rPr>
          <w:i/>
          <w:sz w:val="22"/>
        </w:rPr>
        <w:t>талон</w:t>
      </w:r>
      <w:r>
        <w:rPr>
          <w:i/>
          <w:spacing w:val="-5"/>
          <w:sz w:val="22"/>
        </w:rPr>
        <w:t> </w:t>
      </w:r>
      <w:r>
        <w:rPr>
          <w:i/>
          <w:sz w:val="22"/>
        </w:rPr>
        <w:t>на</w:t>
      </w:r>
      <w:r>
        <w:rPr>
          <w:i/>
          <w:spacing w:val="-4"/>
          <w:sz w:val="22"/>
        </w:rPr>
        <w:t> </w:t>
      </w:r>
      <w:r>
        <w:rPr>
          <w:i/>
          <w:sz w:val="22"/>
        </w:rPr>
        <w:t>камеру.</w:t>
      </w:r>
      <w:r>
        <w:rPr>
          <w:i/>
          <w:spacing w:val="-5"/>
          <w:sz w:val="22"/>
        </w:rPr>
        <w:t> </w:t>
      </w:r>
      <w:r>
        <w:rPr>
          <w:i/>
          <w:sz w:val="22"/>
        </w:rPr>
        <w:t>Используйте эти</w:t>
      </w:r>
      <w:r>
        <w:rPr>
          <w:i/>
          <w:spacing w:val="-6"/>
          <w:sz w:val="22"/>
        </w:rPr>
        <w:t> </w:t>
      </w:r>
      <w:r>
        <w:rPr>
          <w:i/>
          <w:sz w:val="22"/>
        </w:rPr>
        <w:t>документы, чтобы ответить на вопросы после них.</w:t>
      </w:r>
    </w:p>
    <w:p>
      <w:pPr>
        <w:pStyle w:val="Heading4"/>
        <w:spacing w:before="158"/>
        <w:ind w:left="133"/>
      </w:pPr>
      <w:r>
        <w:rPr/>
        <w:t>Текст</w:t>
      </w:r>
      <w:r>
        <w:rPr>
          <w:spacing w:val="-5"/>
        </w:rPr>
        <w:t> </w:t>
      </w:r>
      <w:r>
        <w:rPr/>
        <w:t>2:</w:t>
      </w:r>
      <w:r>
        <w:rPr>
          <w:spacing w:val="-3"/>
        </w:rPr>
        <w:t> </w:t>
      </w:r>
      <w:r>
        <w:rPr/>
        <w:t>ГАРАНТИЙНЫЙ</w:t>
      </w:r>
      <w:r>
        <w:rPr>
          <w:spacing w:val="-5"/>
        </w:rPr>
        <w:t> </w:t>
      </w:r>
      <w:r>
        <w:rPr>
          <w:spacing w:val="-4"/>
        </w:rPr>
        <w:t>СРОК</w:t>
      </w:r>
    </w:p>
    <w:p>
      <w:pPr>
        <w:pStyle w:val="BodyText"/>
        <w:spacing w:before="11"/>
        <w:rPr>
          <w:b/>
          <w:sz w:val="15"/>
        </w:rPr>
      </w:pPr>
    </w:p>
    <w:tbl>
      <w:tblPr>
        <w:tblW w:w="0" w:type="auto"/>
        <w:jc w:val="left"/>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4"/>
      </w:tblGrid>
      <w:tr>
        <w:trPr>
          <w:trHeight w:val="3350" w:hRule="atLeast"/>
        </w:trPr>
        <w:tc>
          <w:tcPr>
            <w:tcW w:w="7514" w:type="dxa"/>
          </w:tcPr>
          <w:p>
            <w:pPr>
              <w:pStyle w:val="TableParagraph"/>
              <w:spacing w:line="316" w:lineRule="exact"/>
              <w:ind w:left="167"/>
              <w:rPr>
                <w:b/>
                <w:sz w:val="28"/>
              </w:rPr>
            </w:pPr>
            <w:r>
              <w:rPr>
                <w:b/>
                <w:sz w:val="28"/>
              </w:rPr>
              <w:t>ГАРАНТИЯ</w:t>
            </w:r>
            <w:r>
              <w:rPr>
                <w:b/>
                <w:spacing w:val="-3"/>
                <w:sz w:val="28"/>
              </w:rPr>
              <w:t> </w:t>
            </w:r>
            <w:r>
              <w:rPr>
                <w:b/>
                <w:sz w:val="28"/>
              </w:rPr>
              <w:t>НА</w:t>
            </w:r>
            <w:r>
              <w:rPr>
                <w:b/>
                <w:spacing w:val="-11"/>
                <w:sz w:val="28"/>
              </w:rPr>
              <w:t> </w:t>
            </w:r>
            <w:r>
              <w:rPr>
                <w:b/>
                <w:sz w:val="28"/>
              </w:rPr>
              <w:t>ОДИН</w:t>
            </w:r>
            <w:r>
              <w:rPr>
                <w:b/>
                <w:spacing w:val="-3"/>
                <w:sz w:val="28"/>
              </w:rPr>
              <w:t> </w:t>
            </w:r>
            <w:r>
              <w:rPr>
                <w:b/>
                <w:sz w:val="28"/>
              </w:rPr>
              <w:t>ГОД:</w:t>
            </w:r>
            <w:r>
              <w:rPr>
                <w:b/>
                <w:spacing w:val="-6"/>
                <w:sz w:val="28"/>
              </w:rPr>
              <w:t> </w:t>
            </w:r>
            <w:r>
              <w:rPr>
                <w:b/>
                <w:sz w:val="28"/>
              </w:rPr>
              <w:t>(Частные</w:t>
            </w:r>
            <w:r>
              <w:rPr>
                <w:b/>
                <w:spacing w:val="-4"/>
                <w:sz w:val="28"/>
              </w:rPr>
              <w:t> </w:t>
            </w:r>
            <w:r>
              <w:rPr>
                <w:b/>
                <w:spacing w:val="-2"/>
                <w:sz w:val="28"/>
              </w:rPr>
              <w:t>пользователи)</w:t>
            </w:r>
          </w:p>
          <w:p>
            <w:pPr>
              <w:pStyle w:val="TableParagraph"/>
              <w:tabs>
                <w:tab w:pos="1511" w:val="left" w:leader="none"/>
                <w:tab w:pos="1730" w:val="left" w:leader="none"/>
                <w:tab w:pos="2090" w:val="left" w:leader="none"/>
                <w:tab w:pos="2494" w:val="left" w:leader="none"/>
                <w:tab w:pos="2793" w:val="left" w:leader="none"/>
                <w:tab w:pos="3060" w:val="left" w:leader="none"/>
                <w:tab w:pos="4255" w:val="left" w:leader="none"/>
                <w:tab w:pos="5061" w:val="left" w:leader="none"/>
                <w:tab w:pos="5282" w:val="left" w:leader="none"/>
                <w:tab w:pos="5560" w:val="left" w:leader="none"/>
                <w:tab w:pos="6157" w:val="left" w:leader="none"/>
                <w:tab w:pos="7245" w:val="left" w:leader="none"/>
              </w:tabs>
              <w:spacing w:line="259" w:lineRule="auto" w:before="27"/>
              <w:ind w:left="107" w:right="95"/>
              <w:rPr>
                <w:sz w:val="22"/>
              </w:rPr>
            </w:pPr>
            <w:r>
              <w:rPr>
                <w:b/>
                <w:sz w:val="22"/>
              </w:rPr>
              <w:t>ДЕЙСТВИТЕЛЬНА ТОЛЬКО НА ТЕРРИТОРИИ АВСТРАЛИИ </w:t>
            </w:r>
            <w:r>
              <w:rPr>
                <w:spacing w:val="-2"/>
                <w:sz w:val="22"/>
              </w:rPr>
              <w:t>ЧАСТНОЕ</w:t>
            </w:r>
            <w:r>
              <w:rPr>
                <w:sz w:val="22"/>
              </w:rPr>
              <w:tab/>
            </w:r>
            <w:r>
              <w:rPr>
                <w:spacing w:val="-2"/>
                <w:sz w:val="22"/>
              </w:rPr>
              <w:t>ТОРГОВОЕ</w:t>
            </w:r>
            <w:r>
              <w:rPr>
                <w:sz w:val="22"/>
              </w:rPr>
              <w:tab/>
              <w:tab/>
            </w:r>
            <w:r>
              <w:rPr>
                <w:spacing w:val="-2"/>
                <w:sz w:val="22"/>
              </w:rPr>
              <w:t>ПРЕДПРИЯТИЕ</w:t>
            </w:r>
            <w:r>
              <w:rPr>
                <w:sz w:val="22"/>
              </w:rPr>
              <w:tab/>
            </w:r>
            <w:r>
              <w:rPr>
                <w:spacing w:val="-10"/>
                <w:sz w:val="22"/>
              </w:rPr>
              <w:t>С</w:t>
            </w:r>
            <w:r>
              <w:rPr>
                <w:sz w:val="22"/>
              </w:rPr>
              <w:tab/>
              <w:tab/>
            </w:r>
            <w:r>
              <w:rPr>
                <w:spacing w:val="-2"/>
                <w:sz w:val="22"/>
              </w:rPr>
              <w:t>ОГРАНИЧЕННОЙ ИМУЩЕСТВЕННОЙ</w:t>
            </w:r>
            <w:r>
              <w:rPr>
                <w:sz w:val="22"/>
              </w:rPr>
              <w:tab/>
            </w:r>
            <w:r>
              <w:rPr>
                <w:spacing w:val="-2"/>
                <w:sz w:val="22"/>
              </w:rPr>
              <w:t>ОТВЕТСТВЕННОСТЬЮ</w:t>
            </w:r>
            <w:r>
              <w:rPr>
                <w:sz w:val="22"/>
              </w:rPr>
              <w:tab/>
              <w:tab/>
            </w:r>
            <w:r>
              <w:rPr>
                <w:spacing w:val="-2"/>
                <w:sz w:val="22"/>
              </w:rPr>
              <w:t>«ВИДЕОЦЕНТР</w:t>
            </w:r>
            <w:r>
              <w:rPr>
                <w:sz w:val="22"/>
              </w:rPr>
              <w:tab/>
            </w:r>
            <w:r>
              <w:rPr>
                <w:spacing w:val="-10"/>
                <w:sz w:val="22"/>
              </w:rPr>
              <w:t>И </w:t>
            </w:r>
            <w:r>
              <w:rPr>
                <w:spacing w:val="-2"/>
                <w:sz w:val="22"/>
              </w:rPr>
              <w:t>КОМПАНИЯ»</w:t>
            </w:r>
            <w:r>
              <w:rPr>
                <w:sz w:val="22"/>
              </w:rPr>
              <w:tab/>
              <w:tab/>
            </w:r>
            <w:r>
              <w:rPr>
                <w:spacing w:val="-10"/>
                <w:sz w:val="22"/>
              </w:rPr>
              <w:t>–</w:t>
            </w:r>
            <w:r>
              <w:rPr>
                <w:sz w:val="22"/>
              </w:rPr>
              <w:tab/>
            </w:r>
            <w:r>
              <w:rPr>
                <w:spacing w:val="-5"/>
                <w:sz w:val="22"/>
              </w:rPr>
              <w:t>ACN</w:t>
            </w:r>
            <w:r>
              <w:rPr>
                <w:sz w:val="22"/>
              </w:rPr>
              <w:tab/>
              <w:t>008</w:t>
            </w:r>
            <w:r>
              <w:rPr>
                <w:spacing w:val="-2"/>
                <w:sz w:val="22"/>
              </w:rPr>
              <w:t> </w:t>
            </w:r>
            <w:r>
              <w:rPr>
                <w:sz w:val="22"/>
              </w:rPr>
              <w:t>458</w:t>
            </w:r>
            <w:r>
              <w:rPr>
                <w:spacing w:val="-1"/>
                <w:sz w:val="22"/>
              </w:rPr>
              <w:t> </w:t>
            </w:r>
            <w:r>
              <w:rPr>
                <w:spacing w:val="-5"/>
                <w:sz w:val="22"/>
              </w:rPr>
              <w:t>884</w:t>
            </w:r>
            <w:r>
              <w:rPr>
                <w:sz w:val="22"/>
              </w:rPr>
              <w:tab/>
            </w:r>
            <w:r>
              <w:rPr>
                <w:spacing w:val="-2"/>
                <w:sz w:val="22"/>
              </w:rPr>
              <w:t>(ВИДЕОЦЕНТР)</w:t>
            </w:r>
            <w:r>
              <w:rPr>
                <w:sz w:val="22"/>
              </w:rPr>
              <w:tab/>
            </w:r>
            <w:r>
              <w:rPr>
                <w:spacing w:val="-2"/>
                <w:sz w:val="22"/>
              </w:rPr>
              <w:t>гарантирует</w:t>
            </w:r>
          </w:p>
          <w:p>
            <w:pPr>
              <w:pStyle w:val="TableParagraph"/>
              <w:spacing w:line="259" w:lineRule="auto" w:before="1"/>
              <w:ind w:left="107" w:right="98"/>
              <w:jc w:val="both"/>
              <w:rPr>
                <w:sz w:val="22"/>
              </w:rPr>
            </w:pPr>
            <w:r>
              <w:rPr>
                <w:sz w:val="22"/>
              </w:rPr>
              <w:t>первоначальному собственнику, что камера была продана без неисправностей, следов повреждений и дефектов изготовления. Гарантийный талон не подлежит передаче.</w:t>
            </w:r>
          </w:p>
          <w:p>
            <w:pPr>
              <w:pStyle w:val="TableParagraph"/>
              <w:spacing w:line="259" w:lineRule="auto"/>
              <w:ind w:left="107" w:right="96"/>
              <w:jc w:val="both"/>
              <w:rPr>
                <w:sz w:val="22"/>
              </w:rPr>
            </w:pPr>
            <w:r>
              <w:rPr>
                <w:sz w:val="22"/>
              </w:rPr>
              <w:t>В течение гарантийного периода(-ов) видеоцентр обслужит Вас, отремонтирует или бесплатно заменит любую деталь, в которой сотрудники</w:t>
            </w:r>
            <w:r>
              <w:rPr>
                <w:spacing w:val="44"/>
                <w:sz w:val="22"/>
              </w:rPr>
              <w:t> </w:t>
            </w:r>
            <w:r>
              <w:rPr>
                <w:sz w:val="22"/>
              </w:rPr>
              <w:t>видеоцентра</w:t>
            </w:r>
            <w:r>
              <w:rPr>
                <w:spacing w:val="46"/>
                <w:sz w:val="22"/>
              </w:rPr>
              <w:t> </w:t>
            </w:r>
            <w:r>
              <w:rPr>
                <w:sz w:val="22"/>
              </w:rPr>
              <w:t>после</w:t>
            </w:r>
            <w:r>
              <w:rPr>
                <w:spacing w:val="45"/>
                <w:sz w:val="22"/>
              </w:rPr>
              <w:t> </w:t>
            </w:r>
            <w:r>
              <w:rPr>
                <w:sz w:val="22"/>
              </w:rPr>
              <w:t>проверки</w:t>
            </w:r>
            <w:r>
              <w:rPr>
                <w:spacing w:val="45"/>
                <w:sz w:val="22"/>
              </w:rPr>
              <w:t> </w:t>
            </w:r>
            <w:r>
              <w:rPr>
                <w:sz w:val="22"/>
              </w:rPr>
              <w:t>нашли</w:t>
            </w:r>
            <w:r>
              <w:rPr>
                <w:spacing w:val="45"/>
                <w:sz w:val="22"/>
              </w:rPr>
              <w:t> </w:t>
            </w:r>
            <w:r>
              <w:rPr>
                <w:sz w:val="22"/>
              </w:rPr>
              <w:t>неисправность</w:t>
            </w:r>
            <w:r>
              <w:rPr>
                <w:spacing w:val="46"/>
                <w:sz w:val="22"/>
              </w:rPr>
              <w:t> </w:t>
            </w:r>
            <w:r>
              <w:rPr>
                <w:spacing w:val="-5"/>
                <w:sz w:val="22"/>
              </w:rPr>
              <w:t>или</w:t>
            </w:r>
          </w:p>
          <w:p>
            <w:pPr>
              <w:pStyle w:val="TableParagraph"/>
              <w:spacing w:before="1"/>
              <w:ind w:left="107"/>
              <w:jc w:val="both"/>
              <w:rPr>
                <w:sz w:val="22"/>
              </w:rPr>
            </w:pPr>
            <w:r>
              <w:rPr>
                <w:sz w:val="22"/>
              </w:rPr>
              <w:t>дефекты</w:t>
            </w:r>
            <w:r>
              <w:rPr>
                <w:spacing w:val="-6"/>
                <w:sz w:val="22"/>
              </w:rPr>
              <w:t> </w:t>
            </w:r>
            <w:r>
              <w:rPr>
                <w:spacing w:val="-2"/>
                <w:sz w:val="22"/>
              </w:rPr>
              <w:t>изготовления.</w:t>
            </w:r>
          </w:p>
        </w:tc>
      </w:tr>
      <w:tr>
        <w:trPr>
          <w:trHeight w:val="3201" w:hRule="atLeast"/>
        </w:trPr>
        <w:tc>
          <w:tcPr>
            <w:tcW w:w="7514" w:type="dxa"/>
          </w:tcPr>
          <w:p>
            <w:pPr>
              <w:pStyle w:val="TableParagraph"/>
              <w:ind w:left="107"/>
              <w:rPr>
                <w:sz w:val="22"/>
              </w:rPr>
            </w:pPr>
            <w:r>
              <w:rPr>
                <w:sz w:val="22"/>
              </w:rPr>
              <w:t>ПОЖАЛУЙСТА,</w:t>
            </w:r>
            <w:r>
              <w:rPr>
                <w:spacing w:val="-8"/>
                <w:sz w:val="22"/>
              </w:rPr>
              <w:t> </w:t>
            </w:r>
            <w:r>
              <w:rPr>
                <w:sz w:val="22"/>
              </w:rPr>
              <w:t>ПИШИТЕ</w:t>
            </w:r>
            <w:r>
              <w:rPr>
                <w:spacing w:val="-6"/>
                <w:sz w:val="22"/>
              </w:rPr>
              <w:t> </w:t>
            </w:r>
            <w:r>
              <w:rPr>
                <w:spacing w:val="-2"/>
                <w:sz w:val="22"/>
              </w:rPr>
              <w:t>РАЗБОРЧИВО</w:t>
            </w:r>
          </w:p>
          <w:p>
            <w:pPr>
              <w:pStyle w:val="TableParagraph"/>
              <w:spacing w:before="18"/>
              <w:ind w:left="5247"/>
              <w:rPr>
                <w:sz w:val="22"/>
              </w:rPr>
            </w:pPr>
            <w:r>
              <w:rPr>
                <w:sz w:val="22"/>
              </w:rPr>
              <w:t>Номер</w:t>
            </w:r>
            <w:r>
              <w:rPr>
                <w:spacing w:val="-3"/>
                <w:sz w:val="22"/>
              </w:rPr>
              <w:t> </w:t>
            </w:r>
            <w:r>
              <w:rPr>
                <w:sz w:val="22"/>
              </w:rPr>
              <w:t>M</w:t>
            </w:r>
            <w:r>
              <w:rPr>
                <w:spacing w:val="-5"/>
                <w:sz w:val="22"/>
              </w:rPr>
              <w:t> </w:t>
            </w:r>
            <w:r>
              <w:rPr>
                <w:spacing w:val="-2"/>
                <w:sz w:val="22"/>
              </w:rPr>
              <w:t>409668</w:t>
            </w:r>
          </w:p>
          <w:p>
            <w:pPr>
              <w:pStyle w:val="TableParagraph"/>
              <w:spacing w:before="20"/>
              <w:ind w:left="107"/>
              <w:rPr>
                <w:sz w:val="22"/>
              </w:rPr>
            </w:pPr>
            <w:r>
              <w:rPr>
                <w:sz w:val="22"/>
              </w:rPr>
              <w:t>Камера</w:t>
            </w:r>
            <w:r>
              <w:rPr>
                <w:spacing w:val="-4"/>
                <w:sz w:val="22"/>
              </w:rPr>
              <w:t> </w:t>
            </w:r>
            <w:r>
              <w:rPr>
                <w:sz w:val="22"/>
              </w:rPr>
              <w:t>–</w:t>
            </w:r>
            <w:r>
              <w:rPr>
                <w:spacing w:val="-3"/>
                <w:sz w:val="22"/>
              </w:rPr>
              <w:t> </w:t>
            </w:r>
            <w:r>
              <w:rPr>
                <w:spacing w:val="-2"/>
                <w:sz w:val="22"/>
              </w:rPr>
              <w:t>Модель</w:t>
            </w:r>
          </w:p>
          <w:p>
            <w:pPr>
              <w:pStyle w:val="TableParagraph"/>
              <w:spacing w:before="179"/>
              <w:ind w:left="170"/>
              <w:rPr>
                <w:sz w:val="22"/>
              </w:rPr>
            </w:pPr>
            <w:r>
              <w:rPr>
                <w:spacing w:val="-2"/>
                <w:sz w:val="22"/>
              </w:rPr>
              <w:t>...............................................................................................................</w:t>
            </w:r>
          </w:p>
          <w:p>
            <w:pPr>
              <w:pStyle w:val="TableParagraph"/>
              <w:spacing w:before="21"/>
              <w:ind w:left="107"/>
              <w:rPr>
                <w:sz w:val="22"/>
              </w:rPr>
            </w:pPr>
            <w:r>
              <w:rPr>
                <w:sz w:val="22"/>
              </w:rPr>
              <w:t>Серийный</w:t>
            </w:r>
            <w:r>
              <w:rPr>
                <w:spacing w:val="-10"/>
                <w:sz w:val="22"/>
              </w:rPr>
              <w:t> </w:t>
            </w:r>
            <w:r>
              <w:rPr>
                <w:spacing w:val="-2"/>
                <w:sz w:val="22"/>
              </w:rPr>
              <w:t>номер:</w:t>
            </w:r>
          </w:p>
          <w:p>
            <w:pPr>
              <w:pStyle w:val="TableParagraph"/>
              <w:spacing w:before="21"/>
              <w:ind w:left="107"/>
              <w:rPr>
                <w:rFonts w:ascii="Segoe Script" w:hAnsi="Segoe Script"/>
                <w:sz w:val="22"/>
              </w:rPr>
            </w:pPr>
            <w:r>
              <w:rPr>
                <w:sz w:val="22"/>
              </w:rPr>
              <w:t>Имя</w:t>
            </w:r>
            <w:r>
              <w:rPr>
                <w:spacing w:val="-4"/>
                <w:sz w:val="22"/>
              </w:rPr>
              <w:t> </w:t>
            </w:r>
            <w:r>
              <w:rPr>
                <w:sz w:val="22"/>
              </w:rPr>
              <w:t>владельца:</w:t>
            </w:r>
            <w:r>
              <w:rPr>
                <w:spacing w:val="-5"/>
                <w:sz w:val="22"/>
              </w:rPr>
              <w:t> </w:t>
            </w:r>
            <w:r>
              <w:rPr>
                <w:rFonts w:ascii="Segoe Script" w:hAnsi="Segoe Script"/>
                <w:sz w:val="22"/>
              </w:rPr>
              <w:t>САРА</w:t>
            </w:r>
            <w:r>
              <w:rPr>
                <w:rFonts w:ascii="Segoe Script" w:hAnsi="Segoe Script"/>
                <w:spacing w:val="-8"/>
                <w:sz w:val="22"/>
              </w:rPr>
              <w:t> </w:t>
            </w:r>
            <w:r>
              <w:rPr>
                <w:rFonts w:ascii="Segoe Script" w:hAnsi="Segoe Script"/>
                <w:spacing w:val="-4"/>
                <w:sz w:val="22"/>
              </w:rPr>
              <w:t>БРАУН</w:t>
            </w:r>
          </w:p>
          <w:p>
            <w:pPr>
              <w:pStyle w:val="TableParagraph"/>
              <w:tabs>
                <w:tab w:pos="1841" w:val="left" w:leader="none"/>
              </w:tabs>
              <w:spacing w:before="28"/>
              <w:ind w:left="107"/>
              <w:rPr>
                <w:rFonts w:ascii="Segoe Script" w:hAnsi="Segoe Script"/>
                <w:sz w:val="22"/>
              </w:rPr>
            </w:pPr>
            <w:r>
              <w:rPr>
                <w:spacing w:val="-2"/>
                <w:sz w:val="22"/>
              </w:rPr>
              <w:t>Адрес:</w:t>
            </w:r>
            <w:r>
              <w:rPr>
                <w:sz w:val="22"/>
              </w:rPr>
              <w:tab/>
            </w:r>
            <w:r>
              <w:rPr>
                <w:rFonts w:ascii="Segoe Script" w:hAnsi="Segoe Script"/>
                <w:sz w:val="22"/>
              </w:rPr>
              <w:t>УЛ.</w:t>
            </w:r>
            <w:r>
              <w:rPr>
                <w:rFonts w:ascii="Segoe Script" w:hAnsi="Segoe Script"/>
                <w:spacing w:val="-7"/>
                <w:sz w:val="22"/>
              </w:rPr>
              <w:t> </w:t>
            </w:r>
            <w:r>
              <w:rPr>
                <w:rFonts w:ascii="Segoe Script" w:hAnsi="Segoe Script"/>
                <w:sz w:val="22"/>
              </w:rPr>
              <w:t>ГЛЕНЛИОН</w:t>
            </w:r>
            <w:r>
              <w:rPr>
                <w:rFonts w:ascii="Segoe Script" w:hAnsi="Segoe Script"/>
                <w:spacing w:val="-4"/>
                <w:sz w:val="22"/>
              </w:rPr>
              <w:t> </w:t>
            </w:r>
            <w:r>
              <w:rPr>
                <w:rFonts w:ascii="Segoe Script" w:hAnsi="Segoe Script"/>
                <w:spacing w:val="-5"/>
                <w:sz w:val="22"/>
              </w:rPr>
              <w:t>151</w:t>
            </w:r>
          </w:p>
          <w:p>
            <w:pPr>
              <w:pStyle w:val="TableParagraph"/>
              <w:spacing w:before="26"/>
              <w:ind w:left="981" w:right="323"/>
              <w:jc w:val="center"/>
              <w:rPr>
                <w:rFonts w:ascii="Segoe Script" w:hAnsi="Segoe Script"/>
                <w:sz w:val="22"/>
              </w:rPr>
            </w:pPr>
            <w:r>
              <w:rPr>
                <w:rFonts w:ascii="Segoe Script" w:hAnsi="Segoe Script"/>
                <w:sz w:val="22"/>
              </w:rPr>
              <w:t>БРАНСУИК,</w:t>
            </w:r>
            <w:r>
              <w:rPr>
                <w:rFonts w:ascii="Segoe Script" w:hAnsi="Segoe Script"/>
                <w:spacing w:val="-10"/>
                <w:sz w:val="22"/>
              </w:rPr>
              <w:t> </w:t>
            </w:r>
            <w:r>
              <w:rPr>
                <w:rFonts w:ascii="Segoe Script" w:hAnsi="Segoe Script"/>
                <w:sz w:val="22"/>
              </w:rPr>
              <w:t>ШТАТ</w:t>
            </w:r>
            <w:r>
              <w:rPr>
                <w:rFonts w:ascii="Segoe Script" w:hAnsi="Segoe Script"/>
                <w:spacing w:val="-6"/>
                <w:sz w:val="22"/>
              </w:rPr>
              <w:t> </w:t>
            </w:r>
            <w:r>
              <w:rPr>
                <w:rFonts w:ascii="Segoe Script" w:hAnsi="Segoe Script"/>
                <w:sz w:val="22"/>
              </w:rPr>
              <w:t>ВИКТОРИЯ,</w:t>
            </w:r>
            <w:r>
              <w:rPr>
                <w:rFonts w:ascii="Segoe Script" w:hAnsi="Segoe Script"/>
                <w:spacing w:val="-9"/>
                <w:sz w:val="22"/>
              </w:rPr>
              <w:t> </w:t>
            </w:r>
            <w:r>
              <w:rPr>
                <w:rFonts w:ascii="Segoe Script" w:hAnsi="Segoe Script"/>
                <w:spacing w:val="-4"/>
                <w:sz w:val="22"/>
              </w:rPr>
              <w:t>3057</w:t>
            </w:r>
          </w:p>
          <w:p>
            <w:pPr>
              <w:pStyle w:val="TableParagraph"/>
              <w:spacing w:line="270" w:lineRule="atLeast" w:before="11"/>
              <w:ind w:left="107" w:right="5990"/>
              <w:rPr>
                <w:sz w:val="22"/>
              </w:rPr>
            </w:pPr>
            <w:r>
              <w:rPr>
                <w:sz w:val="22"/>
              </w:rPr>
              <w:t>Дата</w:t>
            </w:r>
            <w:r>
              <w:rPr>
                <w:spacing w:val="-16"/>
                <w:sz w:val="22"/>
              </w:rPr>
              <w:t> </w:t>
            </w:r>
            <w:r>
              <w:rPr>
                <w:sz w:val="22"/>
              </w:rPr>
              <w:t>покупки: Цена </w:t>
            </w:r>
            <w:r>
              <w:rPr>
                <w:spacing w:val="-2"/>
                <w:sz w:val="22"/>
              </w:rPr>
              <w:t>товара:</w:t>
            </w:r>
          </w:p>
        </w:tc>
      </w:tr>
      <w:tr>
        <w:trPr>
          <w:trHeight w:val="251" w:hRule="atLeast"/>
        </w:trPr>
        <w:tc>
          <w:tcPr>
            <w:tcW w:w="7514" w:type="dxa"/>
            <w:tcBorders>
              <w:left w:val="nil"/>
              <w:right w:val="nil"/>
            </w:tcBorders>
          </w:tcPr>
          <w:p>
            <w:pPr>
              <w:pStyle w:val="TableParagraph"/>
              <w:rPr>
                <w:rFonts w:ascii="Times New Roman"/>
                <w:sz w:val="18"/>
              </w:rPr>
            </w:pPr>
          </w:p>
        </w:tc>
      </w:tr>
      <w:tr>
        <w:trPr>
          <w:trHeight w:val="2025" w:hRule="atLeast"/>
        </w:trPr>
        <w:tc>
          <w:tcPr>
            <w:tcW w:w="7514" w:type="dxa"/>
          </w:tcPr>
          <w:p>
            <w:pPr>
              <w:pStyle w:val="TableParagraph"/>
              <w:spacing w:line="250" w:lineRule="exact"/>
              <w:ind w:left="333" w:right="323"/>
              <w:jc w:val="center"/>
              <w:rPr>
                <w:sz w:val="22"/>
              </w:rPr>
            </w:pPr>
            <w:r>
              <w:rPr>
                <w:sz w:val="22"/>
              </w:rPr>
              <w:t>Штамп</w:t>
            </w:r>
            <w:r>
              <w:rPr>
                <w:spacing w:val="-5"/>
                <w:sz w:val="22"/>
              </w:rPr>
              <w:t> </w:t>
            </w:r>
            <w:r>
              <w:rPr>
                <w:sz w:val="22"/>
              </w:rPr>
              <w:t>торгового</w:t>
            </w:r>
            <w:r>
              <w:rPr>
                <w:spacing w:val="-7"/>
                <w:sz w:val="22"/>
              </w:rPr>
              <w:t> </w:t>
            </w:r>
            <w:r>
              <w:rPr>
                <w:spacing w:val="-2"/>
                <w:sz w:val="22"/>
              </w:rPr>
              <w:t>посредника</w:t>
            </w:r>
          </w:p>
          <w:p>
            <w:pPr>
              <w:pStyle w:val="TableParagraph"/>
              <w:rPr>
                <w:b/>
                <w:sz w:val="24"/>
              </w:rPr>
            </w:pPr>
          </w:p>
          <w:p>
            <w:pPr>
              <w:pStyle w:val="TableParagraph"/>
              <w:rPr>
                <w:b/>
                <w:sz w:val="24"/>
              </w:rPr>
            </w:pPr>
          </w:p>
          <w:p>
            <w:pPr>
              <w:pStyle w:val="TableParagraph"/>
              <w:spacing w:before="208"/>
              <w:ind w:left="328" w:right="323"/>
              <w:jc w:val="center"/>
              <w:rPr>
                <w:sz w:val="22"/>
              </w:rPr>
            </w:pPr>
            <w:r>
              <w:rPr>
                <w:color w:val="FF0000"/>
                <w:sz w:val="22"/>
                <w:shd w:fill="00FF00" w:color="auto" w:val="clear"/>
              </w:rPr>
              <w:t>[приложите</w:t>
            </w:r>
            <w:r>
              <w:rPr>
                <w:color w:val="FF0000"/>
                <w:spacing w:val="-14"/>
                <w:sz w:val="22"/>
                <w:shd w:fill="00FF00" w:color="auto" w:val="clear"/>
              </w:rPr>
              <w:t> </w:t>
            </w:r>
            <w:r>
              <w:rPr>
                <w:color w:val="FF0000"/>
                <w:sz w:val="22"/>
                <w:shd w:fill="00FF00" w:color="auto" w:val="clear"/>
              </w:rPr>
              <w:t>подпись-печать</w:t>
            </w:r>
            <w:r>
              <w:rPr>
                <w:color w:val="FF0000"/>
                <w:spacing w:val="-9"/>
                <w:sz w:val="22"/>
                <w:shd w:fill="00FF00" w:color="auto" w:val="clear"/>
              </w:rPr>
              <w:t> </w:t>
            </w:r>
            <w:r>
              <w:rPr>
                <w:color w:val="FF0000"/>
                <w:sz w:val="22"/>
                <w:shd w:fill="00FF00" w:color="auto" w:val="clear"/>
              </w:rPr>
              <w:t>имени/логотипа</w:t>
            </w:r>
            <w:r>
              <w:rPr>
                <w:color w:val="FF0000"/>
                <w:spacing w:val="-8"/>
                <w:sz w:val="22"/>
                <w:shd w:fill="00FF00" w:color="auto" w:val="clear"/>
              </w:rPr>
              <w:t> </w:t>
            </w:r>
            <w:r>
              <w:rPr>
                <w:color w:val="FF0000"/>
                <w:sz w:val="22"/>
                <w:shd w:fill="00FF00" w:color="auto" w:val="clear"/>
              </w:rPr>
              <w:t>торгового</w:t>
            </w:r>
            <w:r>
              <w:rPr>
                <w:color w:val="FF0000"/>
                <w:spacing w:val="-11"/>
                <w:sz w:val="22"/>
                <w:shd w:fill="00FF00" w:color="auto" w:val="clear"/>
              </w:rPr>
              <w:t> </w:t>
            </w:r>
            <w:r>
              <w:rPr>
                <w:color w:val="FF0000"/>
                <w:spacing w:val="-2"/>
                <w:sz w:val="22"/>
                <w:shd w:fill="00FF00" w:color="auto" w:val="clear"/>
              </w:rPr>
              <w:t>посредника]</w:t>
            </w:r>
          </w:p>
        </w:tc>
      </w:tr>
      <w:tr>
        <w:trPr>
          <w:trHeight w:val="251" w:hRule="atLeast"/>
        </w:trPr>
        <w:tc>
          <w:tcPr>
            <w:tcW w:w="7514" w:type="dxa"/>
            <w:tcBorders>
              <w:left w:val="nil"/>
              <w:right w:val="nil"/>
            </w:tcBorders>
          </w:tcPr>
          <w:p>
            <w:pPr>
              <w:pStyle w:val="TableParagraph"/>
              <w:rPr>
                <w:rFonts w:ascii="Times New Roman"/>
                <w:sz w:val="18"/>
              </w:rPr>
            </w:pPr>
          </w:p>
        </w:tc>
      </w:tr>
      <w:tr>
        <w:trPr>
          <w:trHeight w:val="1525" w:hRule="atLeast"/>
        </w:trPr>
        <w:tc>
          <w:tcPr>
            <w:tcW w:w="7514" w:type="dxa"/>
          </w:tcPr>
          <w:p>
            <w:pPr>
              <w:pStyle w:val="TableParagraph"/>
              <w:spacing w:line="250" w:lineRule="exact"/>
              <w:ind w:left="107"/>
              <w:rPr>
                <w:sz w:val="22"/>
              </w:rPr>
            </w:pPr>
            <w:r>
              <w:rPr>
                <w:sz w:val="22"/>
              </w:rPr>
              <w:t>ОБРАЩАЕМ</w:t>
            </w:r>
            <w:r>
              <w:rPr>
                <w:spacing w:val="-8"/>
                <w:sz w:val="22"/>
              </w:rPr>
              <w:t> </w:t>
            </w:r>
            <w:r>
              <w:rPr>
                <w:sz w:val="22"/>
              </w:rPr>
              <w:t>ВАШЕ</w:t>
            </w:r>
            <w:r>
              <w:rPr>
                <w:spacing w:val="-4"/>
                <w:sz w:val="22"/>
              </w:rPr>
              <w:t> </w:t>
            </w:r>
            <w:r>
              <w:rPr>
                <w:spacing w:val="-2"/>
                <w:sz w:val="22"/>
              </w:rPr>
              <w:t>ВНИМАНИЕ</w:t>
            </w:r>
          </w:p>
          <w:p>
            <w:pPr>
              <w:pStyle w:val="TableParagraph"/>
              <w:spacing w:before="20"/>
              <w:ind w:left="107"/>
              <w:rPr>
                <w:i/>
                <w:sz w:val="22"/>
              </w:rPr>
            </w:pPr>
            <w:r>
              <w:rPr>
                <w:i/>
                <w:sz w:val="22"/>
                <w:u w:val="single"/>
              </w:rPr>
              <w:t>Отправить</w:t>
            </w:r>
            <w:r>
              <w:rPr>
                <w:i/>
                <w:spacing w:val="-9"/>
                <w:sz w:val="22"/>
                <w:u w:val="single"/>
              </w:rPr>
              <w:t> </w:t>
            </w:r>
            <w:r>
              <w:rPr>
                <w:i/>
                <w:sz w:val="22"/>
                <w:u w:val="single"/>
              </w:rPr>
              <w:t>немедленно</w:t>
            </w:r>
            <w:r>
              <w:rPr>
                <w:i/>
                <w:spacing w:val="-4"/>
                <w:sz w:val="22"/>
                <w:u w:val="single"/>
              </w:rPr>
              <w:t> </w:t>
            </w:r>
            <w:r>
              <w:rPr>
                <w:i/>
                <w:sz w:val="22"/>
                <w:u w:val="single"/>
              </w:rPr>
              <w:t>–</w:t>
            </w:r>
            <w:r>
              <w:rPr>
                <w:i/>
                <w:spacing w:val="-6"/>
                <w:sz w:val="22"/>
                <w:u w:val="single"/>
              </w:rPr>
              <w:t> </w:t>
            </w:r>
            <w:r>
              <w:rPr>
                <w:i/>
                <w:sz w:val="22"/>
                <w:u w:val="single"/>
              </w:rPr>
              <w:t>Необходима</w:t>
            </w:r>
            <w:r>
              <w:rPr>
                <w:i/>
                <w:spacing w:val="-8"/>
                <w:sz w:val="22"/>
                <w:u w:val="single"/>
              </w:rPr>
              <w:t> </w:t>
            </w:r>
            <w:r>
              <w:rPr>
                <w:i/>
                <w:sz w:val="22"/>
                <w:u w:val="single"/>
              </w:rPr>
              <w:t>почтовая</w:t>
            </w:r>
            <w:r>
              <w:rPr>
                <w:i/>
                <w:spacing w:val="-6"/>
                <w:sz w:val="22"/>
                <w:u w:val="single"/>
              </w:rPr>
              <w:t> </w:t>
            </w:r>
            <w:r>
              <w:rPr>
                <w:i/>
                <w:spacing w:val="-2"/>
                <w:sz w:val="22"/>
                <w:u w:val="single"/>
              </w:rPr>
              <w:t>марка</w:t>
            </w:r>
          </w:p>
          <w:p>
            <w:pPr>
              <w:pStyle w:val="TableParagraph"/>
              <w:spacing w:line="259" w:lineRule="auto" w:before="21"/>
              <w:ind w:left="107"/>
              <w:rPr>
                <w:sz w:val="22"/>
              </w:rPr>
            </w:pPr>
            <w:r>
              <w:rPr>
                <w:sz w:val="22"/>
              </w:rPr>
              <w:t>Этот</w:t>
            </w:r>
            <w:r>
              <w:rPr>
                <w:spacing w:val="-5"/>
                <w:sz w:val="22"/>
              </w:rPr>
              <w:t> </w:t>
            </w:r>
            <w:r>
              <w:rPr>
                <w:sz w:val="22"/>
              </w:rPr>
              <w:t>гарантийный</w:t>
            </w:r>
            <w:r>
              <w:rPr>
                <w:spacing w:val="-5"/>
                <w:sz w:val="22"/>
              </w:rPr>
              <w:t> </w:t>
            </w:r>
            <w:r>
              <w:rPr>
                <w:sz w:val="22"/>
              </w:rPr>
              <w:t>талон</w:t>
            </w:r>
            <w:r>
              <w:rPr>
                <w:spacing w:val="-4"/>
                <w:sz w:val="22"/>
              </w:rPr>
              <w:t> </w:t>
            </w:r>
            <w:r>
              <w:rPr>
                <w:sz w:val="22"/>
              </w:rPr>
              <w:t>нужно</w:t>
            </w:r>
            <w:r>
              <w:rPr>
                <w:spacing w:val="-5"/>
                <w:sz w:val="22"/>
              </w:rPr>
              <w:t> </w:t>
            </w:r>
            <w:r>
              <w:rPr>
                <w:sz w:val="22"/>
              </w:rPr>
              <w:t>заполнить</w:t>
            </w:r>
            <w:r>
              <w:rPr>
                <w:spacing w:val="-7"/>
                <w:sz w:val="22"/>
              </w:rPr>
              <w:t> </w:t>
            </w:r>
            <w:r>
              <w:rPr>
                <w:sz w:val="22"/>
              </w:rPr>
              <w:t>и</w:t>
            </w:r>
            <w:r>
              <w:rPr>
                <w:spacing w:val="-5"/>
                <w:sz w:val="22"/>
              </w:rPr>
              <w:t> </w:t>
            </w:r>
            <w:r>
              <w:rPr>
                <w:sz w:val="22"/>
              </w:rPr>
              <w:t>вернуть</w:t>
            </w:r>
            <w:r>
              <w:rPr>
                <w:spacing w:val="-5"/>
                <w:sz w:val="22"/>
              </w:rPr>
              <w:t> </w:t>
            </w:r>
            <w:r>
              <w:rPr>
                <w:sz w:val="22"/>
              </w:rPr>
              <w:t>в</w:t>
            </w:r>
            <w:r>
              <w:rPr>
                <w:spacing w:val="-4"/>
                <w:sz w:val="22"/>
              </w:rPr>
              <w:t> </w:t>
            </w:r>
            <w:r>
              <w:rPr>
                <w:sz w:val="22"/>
              </w:rPr>
              <w:t>видеоцентр</w:t>
            </w:r>
            <w:r>
              <w:rPr>
                <w:spacing w:val="-7"/>
                <w:sz w:val="22"/>
              </w:rPr>
              <w:t> </w:t>
            </w:r>
            <w:r>
              <w:rPr>
                <w:sz w:val="22"/>
              </w:rPr>
              <w:t>в течение 10 дней после покупки.</w:t>
            </w:r>
          </w:p>
          <w:p>
            <w:pPr>
              <w:pStyle w:val="TableParagraph"/>
              <w:spacing w:before="157"/>
              <w:ind w:left="107"/>
              <w:rPr>
                <w:b/>
                <w:sz w:val="22"/>
              </w:rPr>
            </w:pPr>
            <w:r>
              <w:rPr>
                <w:b/>
                <w:sz w:val="22"/>
              </w:rPr>
              <w:t>Международный</w:t>
            </w:r>
            <w:r>
              <w:rPr>
                <w:b/>
                <w:spacing w:val="-8"/>
                <w:sz w:val="22"/>
              </w:rPr>
              <w:t> </w:t>
            </w:r>
            <w:r>
              <w:rPr>
                <w:b/>
                <w:sz w:val="22"/>
              </w:rPr>
              <w:t>Гарантийный</w:t>
            </w:r>
            <w:r>
              <w:rPr>
                <w:b/>
                <w:spacing w:val="-9"/>
                <w:sz w:val="22"/>
              </w:rPr>
              <w:t> </w:t>
            </w:r>
            <w:r>
              <w:rPr>
                <w:b/>
                <w:sz w:val="22"/>
              </w:rPr>
              <w:t>талон</w:t>
            </w:r>
            <w:r>
              <w:rPr>
                <w:b/>
                <w:spacing w:val="-8"/>
                <w:sz w:val="22"/>
              </w:rPr>
              <w:t> </w:t>
            </w:r>
            <w:r>
              <w:rPr>
                <w:b/>
                <w:sz w:val="22"/>
              </w:rPr>
              <w:t>выдается</w:t>
            </w:r>
            <w:r>
              <w:rPr>
                <w:b/>
                <w:spacing w:val="-8"/>
                <w:sz w:val="22"/>
              </w:rPr>
              <w:t> </w:t>
            </w:r>
            <w:r>
              <w:rPr>
                <w:b/>
                <w:sz w:val="22"/>
              </w:rPr>
              <w:t>по</w:t>
            </w:r>
            <w:r>
              <w:rPr>
                <w:b/>
                <w:spacing w:val="-9"/>
                <w:sz w:val="22"/>
              </w:rPr>
              <w:t> </w:t>
            </w:r>
            <w:r>
              <w:rPr>
                <w:b/>
                <w:spacing w:val="-2"/>
                <w:sz w:val="22"/>
              </w:rPr>
              <w:t>запросу.</w:t>
            </w:r>
          </w:p>
        </w:tc>
      </w:tr>
    </w:tbl>
    <w:p>
      <w:pPr>
        <w:spacing w:after="0"/>
        <w:rPr>
          <w:sz w:val="22"/>
        </w:rPr>
        <w:sectPr>
          <w:footerReference w:type="default" r:id="rId29"/>
          <w:pgSz w:w="11910" w:h="16840"/>
          <w:pgMar w:footer="1194" w:header="0" w:top="860" w:bottom="1380" w:left="1000" w:right="460"/>
          <w:pgNumType w:start="54"/>
        </w:sectPr>
      </w:pPr>
    </w:p>
    <w:p>
      <w:pPr>
        <w:spacing w:before="79"/>
        <w:ind w:left="133" w:right="0" w:firstLine="0"/>
        <w:jc w:val="left"/>
        <w:rPr>
          <w:b/>
          <w:sz w:val="22"/>
        </w:rPr>
      </w:pPr>
      <w:r>
        <w:rPr>
          <w:b/>
          <w:sz w:val="22"/>
        </w:rPr>
        <w:t>Вопрос</w:t>
      </w:r>
      <w:r>
        <w:rPr>
          <w:b/>
          <w:spacing w:val="-6"/>
          <w:sz w:val="22"/>
        </w:rPr>
        <w:t> </w:t>
      </w:r>
      <w:r>
        <w:rPr>
          <w:b/>
          <w:sz w:val="22"/>
        </w:rPr>
        <w:t>1:</w:t>
      </w:r>
      <w:r>
        <w:rPr>
          <w:b/>
          <w:spacing w:val="-5"/>
          <w:sz w:val="22"/>
        </w:rPr>
        <w:t> </w:t>
      </w:r>
      <w:r>
        <w:rPr>
          <w:b/>
          <w:sz w:val="22"/>
        </w:rPr>
        <w:t>ГАРАНТИЙНЫЙ</w:t>
      </w:r>
      <w:r>
        <w:rPr>
          <w:b/>
          <w:spacing w:val="-5"/>
          <w:sz w:val="22"/>
        </w:rPr>
        <w:t> </w:t>
      </w:r>
      <w:r>
        <w:rPr>
          <w:b/>
          <w:spacing w:val="-4"/>
          <w:sz w:val="22"/>
        </w:rPr>
        <w:t>СРОК</w:t>
      </w:r>
    </w:p>
    <w:p>
      <w:pPr>
        <w:pStyle w:val="BodyText"/>
        <w:spacing w:line="412" w:lineRule="auto" w:before="181"/>
        <w:ind w:left="133" w:right="4590"/>
      </w:pPr>
      <w:r>
        <w:rPr/>
        <w:t>Используя</w:t>
      </w:r>
      <w:r>
        <w:rPr>
          <w:spacing w:val="-8"/>
        </w:rPr>
        <w:t> </w:t>
      </w:r>
      <w:r>
        <w:rPr/>
        <w:t>данные</w:t>
      </w:r>
      <w:r>
        <w:rPr>
          <w:spacing w:val="-9"/>
        </w:rPr>
        <w:t> </w:t>
      </w:r>
      <w:r>
        <w:rPr/>
        <w:t>чека,</w:t>
      </w:r>
      <w:r>
        <w:rPr>
          <w:spacing w:val="-5"/>
        </w:rPr>
        <w:t> </w:t>
      </w:r>
      <w:r>
        <w:rPr/>
        <w:t>заполните</w:t>
      </w:r>
      <w:r>
        <w:rPr>
          <w:spacing w:val="-9"/>
        </w:rPr>
        <w:t> </w:t>
      </w:r>
      <w:r>
        <w:rPr/>
        <w:t>гарантийный</w:t>
      </w:r>
      <w:r>
        <w:rPr>
          <w:spacing w:val="-7"/>
        </w:rPr>
        <w:t> </w:t>
      </w:r>
      <w:r>
        <w:rPr/>
        <w:t>талон. Имя и адрес владельца уже записаны.</w:t>
      </w:r>
    </w:p>
    <w:p>
      <w:pPr>
        <w:pStyle w:val="Heading3"/>
        <w:spacing w:line="247" w:lineRule="exact" w:before="0"/>
        <w:ind w:left="133"/>
      </w:pPr>
      <w:r>
        <w:rPr/>
        <w:t>ГАРАНТИЙНЫЙ</w:t>
      </w:r>
      <w:r>
        <w:rPr>
          <w:spacing w:val="-7"/>
        </w:rPr>
        <w:t> </w:t>
      </w:r>
      <w:r>
        <w:rPr/>
        <w:t>ТАЛОН:</w:t>
      </w:r>
      <w:r>
        <w:rPr>
          <w:spacing w:val="-3"/>
        </w:rPr>
        <w:t> </w:t>
      </w:r>
      <w:r>
        <w:rPr/>
        <w:t>ОЦЕНКА</w:t>
      </w:r>
      <w:r>
        <w:rPr>
          <w:spacing w:val="-12"/>
        </w:rPr>
        <w:t> </w:t>
      </w:r>
      <w:r>
        <w:rPr/>
        <w:t>ОТВЕТА</w:t>
      </w:r>
      <w:r>
        <w:rPr>
          <w:spacing w:val="-9"/>
        </w:rPr>
        <w:t> </w:t>
      </w:r>
      <w:r>
        <w:rPr/>
        <w:t>НА</w:t>
      </w:r>
      <w:r>
        <w:rPr>
          <w:spacing w:val="-7"/>
        </w:rPr>
        <w:t> </w:t>
      </w:r>
      <w:r>
        <w:rPr/>
        <w:t>ВОПРОС</w:t>
      </w:r>
      <w:r>
        <w:rPr>
          <w:spacing w:val="-4"/>
        </w:rPr>
        <w:t> </w:t>
      </w:r>
      <w:r>
        <w:rPr>
          <w:spacing w:val="-10"/>
        </w:rPr>
        <w:t>1</w:t>
      </w:r>
    </w:p>
    <w:p>
      <w:pPr>
        <w:pStyle w:val="Heading5"/>
        <w:spacing w:before="184"/>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79"/>
        <w:ind w:left="133" w:right="717"/>
      </w:pPr>
      <w:r>
        <w:rPr/>
        <w:t>Код 9: Ответ отсутствует. Приписывайте этот код в том случае, если никакой попытки заполнить</w:t>
      </w:r>
      <w:r>
        <w:rPr>
          <w:spacing w:val="-4"/>
        </w:rPr>
        <w:t> </w:t>
      </w:r>
      <w:r>
        <w:rPr/>
        <w:t>гарантийный</w:t>
      </w:r>
      <w:r>
        <w:rPr>
          <w:spacing w:val="-5"/>
        </w:rPr>
        <w:t> </w:t>
      </w:r>
      <w:r>
        <w:rPr/>
        <w:t>талон</w:t>
      </w:r>
      <w:r>
        <w:rPr>
          <w:spacing w:val="-4"/>
        </w:rPr>
        <w:t> </w:t>
      </w:r>
      <w:r>
        <w:rPr/>
        <w:t>не</w:t>
      </w:r>
      <w:r>
        <w:rPr>
          <w:spacing w:val="-4"/>
        </w:rPr>
        <w:t> </w:t>
      </w:r>
      <w:r>
        <w:rPr/>
        <w:t>предпринималось.</w:t>
      </w:r>
      <w:r>
        <w:rPr>
          <w:spacing w:val="-3"/>
        </w:rPr>
        <w:t> </w:t>
      </w:r>
      <w:r>
        <w:rPr/>
        <w:t>Припишите</w:t>
      </w:r>
      <w:r>
        <w:rPr>
          <w:spacing w:val="-2"/>
        </w:rPr>
        <w:t> </w:t>
      </w:r>
      <w:r>
        <w:rPr/>
        <w:t>9</w:t>
      </w:r>
      <w:r>
        <w:rPr>
          <w:spacing w:val="-1"/>
        </w:rPr>
        <w:t> </w:t>
      </w:r>
      <w:r>
        <w:rPr/>
        <w:t>один</w:t>
      </w:r>
      <w:r>
        <w:rPr>
          <w:spacing w:val="-1"/>
        </w:rPr>
        <w:t> </w:t>
      </w:r>
      <w:r>
        <w:rPr/>
        <w:t>раз</w:t>
      </w:r>
      <w:r>
        <w:rPr>
          <w:spacing w:val="-2"/>
        </w:rPr>
        <w:t> </w:t>
      </w:r>
      <w:r>
        <w:rPr/>
        <w:t>рядом</w:t>
      </w:r>
      <w:r>
        <w:rPr>
          <w:spacing w:val="-5"/>
        </w:rPr>
        <w:t> </w:t>
      </w:r>
      <w:r>
        <w:rPr/>
        <w:t>с</w:t>
      </w:r>
      <w:r>
        <w:rPr>
          <w:spacing w:val="-4"/>
        </w:rPr>
        <w:t> </w:t>
      </w:r>
      <w:r>
        <w:rPr/>
        <w:t>номером </w:t>
      </w:r>
      <w:r>
        <w:rPr>
          <w:spacing w:val="-2"/>
        </w:rPr>
        <w:t>пункта.</w:t>
      </w:r>
    </w:p>
    <w:p>
      <w:pPr>
        <w:pStyle w:val="Heading3"/>
        <w:spacing w:before="157"/>
        <w:ind w:left="133"/>
      </w:pPr>
      <w:r>
        <w:rPr/>
        <w:t>ГАРАНТИЙНЫЙ</w:t>
      </w:r>
      <w:r>
        <w:rPr>
          <w:spacing w:val="-4"/>
        </w:rPr>
        <w:t> </w:t>
      </w:r>
      <w:r>
        <w:rPr/>
        <w:t>СРОК:</w:t>
      </w:r>
      <w:r>
        <w:rPr>
          <w:spacing w:val="-4"/>
        </w:rPr>
        <w:t> </w:t>
      </w:r>
      <w:r>
        <w:rPr/>
        <w:t>ОЦЕНКА</w:t>
      </w:r>
      <w:r>
        <w:rPr>
          <w:spacing w:val="-10"/>
        </w:rPr>
        <w:t> </w:t>
      </w:r>
      <w:r>
        <w:rPr/>
        <w:t>ОТВЕТА</w:t>
      </w:r>
      <w:r>
        <w:rPr>
          <w:spacing w:val="-8"/>
        </w:rPr>
        <w:t> </w:t>
      </w:r>
      <w:r>
        <w:rPr/>
        <w:t>НА</w:t>
      </w:r>
      <w:r>
        <w:rPr>
          <w:spacing w:val="-5"/>
        </w:rPr>
        <w:t> </w:t>
      </w:r>
      <w:r>
        <w:rPr/>
        <w:t>ВОПРОС</w:t>
      </w:r>
      <w:r>
        <w:rPr>
          <w:spacing w:val="-3"/>
        </w:rPr>
        <w:t> </w:t>
      </w:r>
      <w:r>
        <w:rPr/>
        <w:t>1A</w:t>
      </w:r>
      <w:r>
        <w:rPr>
          <w:spacing w:val="-9"/>
        </w:rPr>
        <w:t> </w:t>
      </w:r>
      <w:r>
        <w:rPr>
          <w:spacing w:val="-2"/>
        </w:rPr>
        <w:t>(МОДЕЛЬ)</w:t>
      </w:r>
    </w:p>
    <w:p>
      <w:pPr>
        <w:pStyle w:val="BodyText"/>
        <w:spacing w:line="259" w:lineRule="auto" w:before="182"/>
        <w:ind w:left="2118" w:right="902" w:hanging="1985"/>
      </w:pPr>
      <w:r>
        <w:rPr/>
        <w:t>ЦЕЛЬ</w:t>
      </w:r>
      <w:r>
        <w:rPr>
          <w:spacing w:val="-6"/>
        </w:rPr>
        <w:t> </w:t>
      </w:r>
      <w:r>
        <w:rPr/>
        <w:t>ВОПРОСА:</w:t>
      </w:r>
      <w:r>
        <w:rPr>
          <w:spacing w:val="-4"/>
        </w:rPr>
        <w:t> </w:t>
      </w:r>
      <w:r>
        <w:rPr/>
        <w:t>Выявление</w:t>
      </w:r>
      <w:r>
        <w:rPr>
          <w:spacing w:val="-6"/>
        </w:rPr>
        <w:t> </w:t>
      </w:r>
      <w:r>
        <w:rPr/>
        <w:t>информации:</w:t>
      </w:r>
      <w:r>
        <w:rPr>
          <w:spacing w:val="-4"/>
        </w:rPr>
        <w:t> </w:t>
      </w:r>
      <w:r>
        <w:rPr/>
        <w:t>использование</w:t>
      </w:r>
      <w:r>
        <w:rPr>
          <w:spacing w:val="-6"/>
        </w:rPr>
        <w:t> </w:t>
      </w:r>
      <w:r>
        <w:rPr/>
        <w:t>информации</w:t>
      </w:r>
      <w:r>
        <w:rPr>
          <w:spacing w:val="-6"/>
        </w:rPr>
        <w:t> </w:t>
      </w:r>
      <w:r>
        <w:rPr/>
        <w:t>из</w:t>
      </w:r>
      <w:r>
        <w:rPr>
          <w:spacing w:val="-6"/>
        </w:rPr>
        <w:t> </w:t>
      </w:r>
      <w:r>
        <w:rPr/>
        <w:t>другого источника для заполнения документа</w:t>
      </w:r>
    </w:p>
    <w:p>
      <w:pPr>
        <w:pStyle w:val="Heading5"/>
        <w:spacing w:before="159"/>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33"/>
      </w:pPr>
      <w:r>
        <w:rPr/>
        <w:t>Код</w:t>
      </w:r>
      <w:r>
        <w:rPr>
          <w:spacing w:val="-6"/>
        </w:rPr>
        <w:t> </w:t>
      </w:r>
      <w:r>
        <w:rPr/>
        <w:t>1:</w:t>
      </w:r>
      <w:r>
        <w:rPr>
          <w:spacing w:val="-6"/>
        </w:rPr>
        <w:t> </w:t>
      </w:r>
      <w:r>
        <w:rPr/>
        <w:t>Модель</w:t>
      </w:r>
      <w:r>
        <w:rPr>
          <w:spacing w:val="-5"/>
        </w:rPr>
        <w:t> </w:t>
      </w:r>
      <w:r>
        <w:rPr/>
        <w:t>установлена</w:t>
      </w:r>
      <w:r>
        <w:rPr>
          <w:spacing w:val="-6"/>
        </w:rPr>
        <w:t> </w:t>
      </w:r>
      <w:r>
        <w:rPr>
          <w:spacing w:val="-2"/>
        </w:rPr>
        <w:t>правильно.</w:t>
      </w:r>
    </w:p>
    <w:p>
      <w:pPr>
        <w:pStyle w:val="ListParagraph"/>
        <w:numPr>
          <w:ilvl w:val="0"/>
          <w:numId w:val="38"/>
        </w:numPr>
        <w:tabs>
          <w:tab w:pos="1127" w:val="left" w:leader="none"/>
        </w:tabs>
        <w:spacing w:line="240" w:lineRule="auto" w:before="21" w:after="0"/>
        <w:ind w:left="1126" w:right="0" w:hanging="286"/>
        <w:jc w:val="left"/>
        <w:rPr>
          <w:rFonts w:ascii="Symbol" w:hAnsi="Symbol"/>
          <w:sz w:val="20"/>
        </w:rPr>
      </w:pPr>
      <w:r>
        <w:rPr>
          <w:sz w:val="20"/>
        </w:rPr>
        <w:t>Rolly</w:t>
      </w:r>
      <w:r>
        <w:rPr>
          <w:spacing w:val="-11"/>
          <w:sz w:val="20"/>
        </w:rPr>
        <w:t> </w:t>
      </w:r>
      <w:r>
        <w:rPr>
          <w:sz w:val="20"/>
        </w:rPr>
        <w:t>Fotonex</w:t>
      </w:r>
      <w:r>
        <w:rPr>
          <w:spacing w:val="-4"/>
          <w:sz w:val="20"/>
        </w:rPr>
        <w:t> </w:t>
      </w:r>
      <w:r>
        <w:rPr>
          <w:sz w:val="20"/>
        </w:rPr>
        <w:t>250</w:t>
      </w:r>
      <w:r>
        <w:rPr>
          <w:spacing w:val="-3"/>
          <w:sz w:val="20"/>
        </w:rPr>
        <w:t> </w:t>
      </w:r>
      <w:r>
        <w:rPr>
          <w:spacing w:val="-4"/>
          <w:sz w:val="20"/>
        </w:rPr>
        <w:t>zoom.</w:t>
      </w:r>
    </w:p>
    <w:p>
      <w:pPr>
        <w:pStyle w:val="ListParagraph"/>
        <w:numPr>
          <w:ilvl w:val="0"/>
          <w:numId w:val="38"/>
        </w:numPr>
        <w:tabs>
          <w:tab w:pos="1127" w:val="left" w:leader="none"/>
        </w:tabs>
        <w:spacing w:line="240" w:lineRule="auto" w:before="17" w:after="0"/>
        <w:ind w:left="1126" w:right="0" w:hanging="286"/>
        <w:jc w:val="left"/>
        <w:rPr>
          <w:rFonts w:ascii="Symbol" w:hAnsi="Symbol"/>
          <w:sz w:val="20"/>
        </w:rPr>
      </w:pPr>
      <w:r>
        <w:rPr>
          <w:sz w:val="20"/>
        </w:rPr>
        <w:t>Rolly</w:t>
      </w:r>
      <w:r>
        <w:rPr>
          <w:spacing w:val="-7"/>
          <w:sz w:val="20"/>
        </w:rPr>
        <w:t> </w:t>
      </w:r>
      <w:r>
        <w:rPr>
          <w:spacing w:val="-2"/>
          <w:sz w:val="20"/>
        </w:rPr>
        <w:t>Fotonex.</w:t>
      </w:r>
    </w:p>
    <w:p>
      <w:pPr>
        <w:pStyle w:val="ListParagraph"/>
        <w:numPr>
          <w:ilvl w:val="0"/>
          <w:numId w:val="38"/>
        </w:numPr>
        <w:tabs>
          <w:tab w:pos="1127" w:val="left" w:leader="none"/>
        </w:tabs>
        <w:spacing w:line="240" w:lineRule="auto" w:before="14" w:after="0"/>
        <w:ind w:left="1126" w:right="0" w:hanging="286"/>
        <w:jc w:val="left"/>
        <w:rPr>
          <w:rFonts w:ascii="Symbol" w:hAnsi="Symbol"/>
          <w:sz w:val="20"/>
        </w:rPr>
      </w:pPr>
      <w:r>
        <w:rPr>
          <w:spacing w:val="-2"/>
          <w:sz w:val="20"/>
        </w:rPr>
        <w:t>Fotonex.</w:t>
      </w:r>
    </w:p>
    <w:p>
      <w:pPr>
        <w:pStyle w:val="Heading5"/>
        <w:spacing w:before="177"/>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81"/>
        <w:ind w:left="133"/>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0"/>
          <w:numId w:val="38"/>
        </w:numPr>
        <w:tabs>
          <w:tab w:pos="1127" w:val="left" w:leader="none"/>
        </w:tabs>
        <w:spacing w:line="240" w:lineRule="auto" w:before="21" w:after="0"/>
        <w:ind w:left="1126" w:right="0" w:hanging="286"/>
        <w:jc w:val="left"/>
        <w:rPr>
          <w:rFonts w:ascii="Symbol" w:hAnsi="Symbol"/>
          <w:sz w:val="20"/>
        </w:rPr>
      </w:pPr>
      <w:r>
        <w:rPr>
          <w:sz w:val="20"/>
        </w:rPr>
        <w:t>150214.</w:t>
      </w:r>
      <w:r>
        <w:rPr>
          <w:spacing w:val="-6"/>
          <w:sz w:val="20"/>
        </w:rPr>
        <w:t> </w:t>
      </w:r>
      <w:r>
        <w:rPr>
          <w:sz w:val="20"/>
        </w:rPr>
        <w:t>[Номер</w:t>
      </w:r>
      <w:r>
        <w:rPr>
          <w:spacing w:val="-9"/>
          <w:sz w:val="20"/>
        </w:rPr>
        <w:t> </w:t>
      </w:r>
      <w:r>
        <w:rPr>
          <w:sz w:val="20"/>
        </w:rPr>
        <w:t>продукта,</w:t>
      </w:r>
      <w:r>
        <w:rPr>
          <w:spacing w:val="-6"/>
          <w:sz w:val="20"/>
        </w:rPr>
        <w:t> </w:t>
      </w:r>
      <w:r>
        <w:rPr>
          <w:sz w:val="20"/>
        </w:rPr>
        <w:t>а</w:t>
      </w:r>
      <w:r>
        <w:rPr>
          <w:spacing w:val="-8"/>
          <w:sz w:val="20"/>
        </w:rPr>
        <w:t> </w:t>
      </w:r>
      <w:r>
        <w:rPr>
          <w:sz w:val="20"/>
        </w:rPr>
        <w:t>не</w:t>
      </w:r>
      <w:r>
        <w:rPr>
          <w:spacing w:val="-7"/>
          <w:sz w:val="20"/>
        </w:rPr>
        <w:t> </w:t>
      </w:r>
      <w:r>
        <w:rPr>
          <w:sz w:val="20"/>
        </w:rPr>
        <w:t>название</w:t>
      </w:r>
      <w:r>
        <w:rPr>
          <w:spacing w:val="-6"/>
          <w:sz w:val="20"/>
        </w:rPr>
        <w:t> </w:t>
      </w:r>
      <w:r>
        <w:rPr>
          <w:sz w:val="20"/>
        </w:rPr>
        <w:t>камеры</w:t>
      </w:r>
      <w:r>
        <w:rPr>
          <w:spacing w:val="-5"/>
          <w:sz w:val="20"/>
        </w:rPr>
        <w:t> </w:t>
      </w:r>
      <w:r>
        <w:rPr>
          <w:sz w:val="20"/>
        </w:rPr>
        <w:t>или</w:t>
      </w:r>
      <w:r>
        <w:rPr>
          <w:spacing w:val="-9"/>
          <w:sz w:val="20"/>
        </w:rPr>
        <w:t> </w:t>
      </w:r>
      <w:r>
        <w:rPr>
          <w:spacing w:val="-2"/>
          <w:sz w:val="20"/>
        </w:rPr>
        <w:t>модели.]</w:t>
      </w:r>
    </w:p>
    <w:p>
      <w:pPr>
        <w:pStyle w:val="ListParagraph"/>
        <w:numPr>
          <w:ilvl w:val="0"/>
          <w:numId w:val="38"/>
        </w:numPr>
        <w:tabs>
          <w:tab w:pos="1127" w:val="left" w:leader="none"/>
        </w:tabs>
        <w:spacing w:line="254" w:lineRule="auto" w:before="16" w:after="0"/>
        <w:ind w:left="1126" w:right="1031" w:hanging="286"/>
        <w:jc w:val="left"/>
        <w:rPr>
          <w:rFonts w:ascii="Symbol" w:hAnsi="Symbol"/>
          <w:sz w:val="22"/>
        </w:rPr>
      </w:pPr>
      <w:r>
        <w:rPr>
          <w:sz w:val="20"/>
        </w:rPr>
        <w:t>Rolly fotonex 250 Zoom Штатив. [Включает излишнюю информацию и ту, которая может вызвать</w:t>
      </w:r>
      <w:r>
        <w:rPr>
          <w:spacing w:val="-6"/>
          <w:sz w:val="20"/>
        </w:rPr>
        <w:t> </w:t>
      </w:r>
      <w:r>
        <w:rPr>
          <w:sz w:val="20"/>
        </w:rPr>
        <w:t>вопросы.</w:t>
      </w:r>
      <w:r>
        <w:rPr>
          <w:spacing w:val="-6"/>
          <w:sz w:val="20"/>
        </w:rPr>
        <w:t> </w:t>
      </w:r>
      <w:r>
        <w:rPr>
          <w:sz w:val="20"/>
        </w:rPr>
        <w:t>Это</w:t>
      </w:r>
      <w:r>
        <w:rPr>
          <w:spacing w:val="-6"/>
          <w:sz w:val="20"/>
        </w:rPr>
        <w:t> </w:t>
      </w:r>
      <w:r>
        <w:rPr>
          <w:sz w:val="20"/>
        </w:rPr>
        <w:t>показывает</w:t>
      </w:r>
      <w:r>
        <w:rPr>
          <w:spacing w:val="-4"/>
          <w:sz w:val="20"/>
        </w:rPr>
        <w:t> </w:t>
      </w:r>
      <w:r>
        <w:rPr>
          <w:sz w:val="20"/>
        </w:rPr>
        <w:t>недостаточное</w:t>
      </w:r>
      <w:r>
        <w:rPr>
          <w:spacing w:val="-7"/>
          <w:sz w:val="20"/>
        </w:rPr>
        <w:t> </w:t>
      </w:r>
      <w:r>
        <w:rPr>
          <w:sz w:val="20"/>
        </w:rPr>
        <w:t>понимание</w:t>
      </w:r>
      <w:r>
        <w:rPr>
          <w:spacing w:val="-4"/>
          <w:sz w:val="20"/>
        </w:rPr>
        <w:t> </w:t>
      </w:r>
      <w:r>
        <w:rPr>
          <w:sz w:val="20"/>
        </w:rPr>
        <w:t>организации</w:t>
      </w:r>
      <w:r>
        <w:rPr>
          <w:spacing w:val="-5"/>
          <w:sz w:val="20"/>
        </w:rPr>
        <w:t> </w:t>
      </w:r>
      <w:r>
        <w:rPr>
          <w:sz w:val="20"/>
        </w:rPr>
        <w:t>и</w:t>
      </w:r>
      <w:r>
        <w:rPr>
          <w:spacing w:val="-5"/>
          <w:sz w:val="20"/>
        </w:rPr>
        <w:t> </w:t>
      </w:r>
      <w:r>
        <w:rPr>
          <w:sz w:val="20"/>
        </w:rPr>
        <w:t>содержания </w:t>
      </w:r>
      <w:r>
        <w:rPr>
          <w:spacing w:val="-2"/>
          <w:sz w:val="20"/>
        </w:rPr>
        <w:t>чека.]</w:t>
      </w:r>
    </w:p>
    <w:p>
      <w:pPr>
        <w:pStyle w:val="BodyText"/>
        <w:spacing w:before="163"/>
        <w:ind w:left="133"/>
      </w:pPr>
      <w:r>
        <w:rPr/>
        <w:t>Код</w:t>
      </w:r>
      <w:r>
        <w:rPr>
          <w:spacing w:val="-5"/>
        </w:rPr>
        <w:t> </w:t>
      </w:r>
      <w:r>
        <w:rPr/>
        <w:t>8:</w:t>
      </w:r>
      <w:r>
        <w:rPr>
          <w:spacing w:val="-4"/>
        </w:rPr>
        <w:t> </w:t>
      </w:r>
      <w:r>
        <w:rPr/>
        <w:t>Отклонение</w:t>
      </w:r>
      <w:r>
        <w:rPr>
          <w:spacing w:val="-4"/>
        </w:rPr>
        <w:t> </w:t>
      </w:r>
      <w:r>
        <w:rPr/>
        <w:t>от</w:t>
      </w:r>
      <w:r>
        <w:rPr>
          <w:spacing w:val="-5"/>
        </w:rPr>
        <w:t> </w:t>
      </w:r>
      <w:r>
        <w:rPr>
          <w:spacing w:val="-2"/>
        </w:rPr>
        <w:t>задания.</w:t>
      </w:r>
    </w:p>
    <w:p>
      <w:pPr>
        <w:pStyle w:val="Heading3"/>
        <w:spacing w:before="180"/>
        <w:ind w:left="133"/>
      </w:pPr>
      <w:r>
        <w:rPr/>
        <w:t>ГАРАНТИЙНЫЙ</w:t>
      </w:r>
      <w:r>
        <w:rPr>
          <w:spacing w:val="-5"/>
        </w:rPr>
        <w:t> </w:t>
      </w:r>
      <w:r>
        <w:rPr/>
        <w:t>СРОК:</w:t>
      </w:r>
      <w:r>
        <w:rPr>
          <w:spacing w:val="-5"/>
        </w:rPr>
        <w:t> </w:t>
      </w:r>
      <w:r>
        <w:rPr/>
        <w:t>ОЦЕНКА</w:t>
      </w:r>
      <w:r>
        <w:rPr>
          <w:spacing w:val="-11"/>
        </w:rPr>
        <w:t> </w:t>
      </w:r>
      <w:r>
        <w:rPr/>
        <w:t>ОТВЕТА</w:t>
      </w:r>
      <w:r>
        <w:rPr>
          <w:spacing w:val="-8"/>
        </w:rPr>
        <w:t> </w:t>
      </w:r>
      <w:r>
        <w:rPr/>
        <w:t>НА</w:t>
      </w:r>
      <w:r>
        <w:rPr>
          <w:spacing w:val="-6"/>
        </w:rPr>
        <w:t> </w:t>
      </w:r>
      <w:r>
        <w:rPr/>
        <w:t>ВОПРОС</w:t>
      </w:r>
      <w:r>
        <w:rPr>
          <w:spacing w:val="-4"/>
        </w:rPr>
        <w:t> </w:t>
      </w:r>
      <w:r>
        <w:rPr/>
        <w:t>1B</w:t>
      </w:r>
      <w:r>
        <w:rPr>
          <w:spacing w:val="-6"/>
        </w:rPr>
        <w:t> </w:t>
      </w:r>
      <w:r>
        <w:rPr/>
        <w:t>(СЕРИЙНЫЙ</w:t>
      </w:r>
      <w:r>
        <w:rPr>
          <w:spacing w:val="-3"/>
        </w:rPr>
        <w:t> </w:t>
      </w:r>
      <w:r>
        <w:rPr>
          <w:spacing w:val="-2"/>
        </w:rPr>
        <w:t>НОМЕР)</w:t>
      </w:r>
    </w:p>
    <w:p>
      <w:pPr>
        <w:pStyle w:val="BodyText"/>
        <w:spacing w:line="259" w:lineRule="auto" w:before="181"/>
        <w:ind w:left="2118" w:right="902" w:hanging="1985"/>
      </w:pPr>
      <w:r>
        <w:rPr/>
        <w:t>ЦЕЛЬ</w:t>
      </w:r>
      <w:r>
        <w:rPr>
          <w:spacing w:val="-6"/>
        </w:rPr>
        <w:t> </w:t>
      </w:r>
      <w:r>
        <w:rPr/>
        <w:t>ВОПРОСА:</w:t>
      </w:r>
      <w:r>
        <w:rPr>
          <w:spacing w:val="-4"/>
        </w:rPr>
        <w:t> </w:t>
      </w:r>
      <w:r>
        <w:rPr/>
        <w:t>Выявление</w:t>
      </w:r>
      <w:r>
        <w:rPr>
          <w:spacing w:val="-6"/>
        </w:rPr>
        <w:t> </w:t>
      </w:r>
      <w:r>
        <w:rPr/>
        <w:t>информации:</w:t>
      </w:r>
      <w:r>
        <w:rPr>
          <w:spacing w:val="-4"/>
        </w:rPr>
        <w:t> </w:t>
      </w:r>
      <w:r>
        <w:rPr/>
        <w:t>использование</w:t>
      </w:r>
      <w:r>
        <w:rPr>
          <w:spacing w:val="-6"/>
        </w:rPr>
        <w:t> </w:t>
      </w:r>
      <w:r>
        <w:rPr/>
        <w:t>информации</w:t>
      </w:r>
      <w:r>
        <w:rPr>
          <w:spacing w:val="-6"/>
        </w:rPr>
        <w:t> </w:t>
      </w:r>
      <w:r>
        <w:rPr/>
        <w:t>из</w:t>
      </w:r>
      <w:r>
        <w:rPr>
          <w:spacing w:val="-6"/>
        </w:rPr>
        <w:t> </w:t>
      </w:r>
      <w:r>
        <w:rPr/>
        <w:t>другого источника для заполнения документа</w:t>
      </w:r>
    </w:p>
    <w:p>
      <w:pPr>
        <w:pStyle w:val="Heading5"/>
        <w:spacing w:before="159"/>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33"/>
      </w:pPr>
      <w:r>
        <w:rPr/>
        <w:t>Код</w:t>
      </w:r>
      <w:r>
        <w:rPr>
          <w:spacing w:val="-4"/>
        </w:rPr>
        <w:t> </w:t>
      </w:r>
      <w:r>
        <w:rPr/>
        <w:t>1:</w:t>
      </w:r>
      <w:r>
        <w:rPr>
          <w:spacing w:val="-2"/>
        </w:rPr>
        <w:t> 30910963</w:t>
      </w:r>
    </w:p>
    <w:p>
      <w:pPr>
        <w:pStyle w:val="Heading5"/>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81"/>
        <w:ind w:left="133"/>
      </w:pPr>
      <w:r>
        <w:rPr/>
        <w:t>Код</w:t>
      </w:r>
      <w:r>
        <w:rPr>
          <w:spacing w:val="-4"/>
        </w:rPr>
        <w:t> </w:t>
      </w:r>
      <w:r>
        <w:rPr/>
        <w:t>0:</w:t>
      </w:r>
      <w:r>
        <w:rPr>
          <w:spacing w:val="-4"/>
        </w:rPr>
        <w:t> </w:t>
      </w:r>
      <w:r>
        <w:rPr/>
        <w:t>Другие</w:t>
      </w:r>
      <w:r>
        <w:rPr>
          <w:spacing w:val="-3"/>
        </w:rPr>
        <w:t> </w:t>
      </w:r>
      <w:r>
        <w:rPr>
          <w:spacing w:val="-2"/>
        </w:rPr>
        <w:t>ответы.</w:t>
      </w:r>
    </w:p>
    <w:p>
      <w:pPr>
        <w:pStyle w:val="BodyText"/>
        <w:spacing w:before="179"/>
        <w:ind w:left="133"/>
      </w:pPr>
      <w:r>
        <w:rPr/>
        <w:t>Код</w:t>
      </w:r>
      <w:r>
        <w:rPr>
          <w:spacing w:val="-5"/>
        </w:rPr>
        <w:t> </w:t>
      </w:r>
      <w:r>
        <w:rPr/>
        <w:t>8:</w:t>
      </w:r>
      <w:r>
        <w:rPr>
          <w:spacing w:val="-4"/>
        </w:rPr>
        <w:t> </w:t>
      </w:r>
      <w:r>
        <w:rPr/>
        <w:t>Отклонение</w:t>
      </w:r>
      <w:r>
        <w:rPr>
          <w:spacing w:val="-4"/>
        </w:rPr>
        <w:t> </w:t>
      </w:r>
      <w:r>
        <w:rPr/>
        <w:t>от</w:t>
      </w:r>
      <w:r>
        <w:rPr>
          <w:spacing w:val="-5"/>
        </w:rPr>
        <w:t> </w:t>
      </w:r>
      <w:r>
        <w:rPr>
          <w:spacing w:val="-2"/>
        </w:rPr>
        <w:t>задания.</w:t>
      </w:r>
    </w:p>
    <w:p>
      <w:pPr>
        <w:pStyle w:val="Heading3"/>
        <w:ind w:left="133"/>
      </w:pPr>
      <w:r>
        <w:rPr/>
        <w:t>ГАРАНТИЙНЫЙ</w:t>
      </w:r>
      <w:r>
        <w:rPr>
          <w:spacing w:val="-3"/>
        </w:rPr>
        <w:t> </w:t>
      </w:r>
      <w:r>
        <w:rPr/>
        <w:t>СРОК:</w:t>
      </w:r>
      <w:r>
        <w:rPr>
          <w:spacing w:val="-4"/>
        </w:rPr>
        <w:t> </w:t>
      </w:r>
      <w:r>
        <w:rPr/>
        <w:t>ОЦЕНКА</w:t>
      </w:r>
      <w:r>
        <w:rPr>
          <w:spacing w:val="-11"/>
        </w:rPr>
        <w:t> </w:t>
      </w:r>
      <w:r>
        <w:rPr/>
        <w:t>ОТВЕТА</w:t>
      </w:r>
      <w:r>
        <w:rPr>
          <w:spacing w:val="-7"/>
        </w:rPr>
        <w:t> </w:t>
      </w:r>
      <w:r>
        <w:rPr/>
        <w:t>НА</w:t>
      </w:r>
      <w:r>
        <w:rPr>
          <w:spacing w:val="-6"/>
        </w:rPr>
        <w:t> </w:t>
      </w:r>
      <w:r>
        <w:rPr/>
        <w:t>ВОПРОС</w:t>
      </w:r>
      <w:r>
        <w:rPr>
          <w:spacing w:val="-4"/>
        </w:rPr>
        <w:t> </w:t>
      </w:r>
      <w:r>
        <w:rPr/>
        <w:t>1C</w:t>
      </w:r>
      <w:r>
        <w:rPr>
          <w:spacing w:val="-6"/>
        </w:rPr>
        <w:t> </w:t>
      </w:r>
      <w:r>
        <w:rPr/>
        <w:t>(ДАТА</w:t>
      </w:r>
      <w:r>
        <w:rPr>
          <w:spacing w:val="-7"/>
        </w:rPr>
        <w:t> </w:t>
      </w:r>
      <w:r>
        <w:rPr>
          <w:spacing w:val="-2"/>
        </w:rPr>
        <w:t>ПОКУПКИ)</w:t>
      </w:r>
    </w:p>
    <w:p>
      <w:pPr>
        <w:pStyle w:val="BodyText"/>
        <w:spacing w:line="259" w:lineRule="auto" w:before="181"/>
        <w:ind w:left="2118" w:right="902" w:hanging="1985"/>
      </w:pPr>
      <w:r>
        <w:rPr/>
        <w:t>ЦЕЛЬ</w:t>
      </w:r>
      <w:r>
        <w:rPr>
          <w:spacing w:val="-6"/>
        </w:rPr>
        <w:t> </w:t>
      </w:r>
      <w:r>
        <w:rPr/>
        <w:t>ВОПРОСА:</w:t>
      </w:r>
      <w:r>
        <w:rPr>
          <w:spacing w:val="-4"/>
        </w:rPr>
        <w:t> </w:t>
      </w:r>
      <w:r>
        <w:rPr/>
        <w:t>Выявление</w:t>
      </w:r>
      <w:r>
        <w:rPr>
          <w:spacing w:val="-6"/>
        </w:rPr>
        <w:t> </w:t>
      </w:r>
      <w:r>
        <w:rPr/>
        <w:t>информации:</w:t>
      </w:r>
      <w:r>
        <w:rPr>
          <w:spacing w:val="-4"/>
        </w:rPr>
        <w:t> </w:t>
      </w:r>
      <w:r>
        <w:rPr/>
        <w:t>использование</w:t>
      </w:r>
      <w:r>
        <w:rPr>
          <w:spacing w:val="-6"/>
        </w:rPr>
        <w:t> </w:t>
      </w:r>
      <w:r>
        <w:rPr/>
        <w:t>информации</w:t>
      </w:r>
      <w:r>
        <w:rPr>
          <w:spacing w:val="-6"/>
        </w:rPr>
        <w:t> </w:t>
      </w:r>
      <w:r>
        <w:rPr/>
        <w:t>из</w:t>
      </w:r>
      <w:r>
        <w:rPr>
          <w:spacing w:val="-6"/>
        </w:rPr>
        <w:t> </w:t>
      </w:r>
      <w:r>
        <w:rPr/>
        <w:t>другого источника для заполнения документа</w:t>
      </w:r>
    </w:p>
    <w:p>
      <w:pPr>
        <w:pStyle w:val="Heading5"/>
        <w:spacing w:before="160"/>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33"/>
      </w:pPr>
      <w:r>
        <w:rPr/>
        <w:t>Код</w:t>
      </w:r>
      <w:r>
        <w:rPr>
          <w:spacing w:val="-4"/>
        </w:rPr>
        <w:t> </w:t>
      </w:r>
      <w:r>
        <w:rPr/>
        <w:t>1:</w:t>
      </w:r>
      <w:r>
        <w:rPr>
          <w:spacing w:val="-2"/>
        </w:rPr>
        <w:t> 18.10.99</w:t>
      </w:r>
    </w:p>
    <w:p>
      <w:pPr>
        <w:pStyle w:val="BodyText"/>
        <w:spacing w:before="179"/>
        <w:ind w:left="841"/>
      </w:pPr>
      <w:r>
        <w:rPr/>
        <w:t>Дата</w:t>
      </w:r>
      <w:r>
        <w:rPr>
          <w:spacing w:val="-4"/>
        </w:rPr>
        <w:t> </w:t>
      </w:r>
      <w:r>
        <w:rPr/>
        <w:t>может</w:t>
      </w:r>
      <w:r>
        <w:rPr>
          <w:spacing w:val="-5"/>
        </w:rPr>
        <w:t> </w:t>
      </w:r>
      <w:r>
        <w:rPr/>
        <w:t>записана</w:t>
      </w:r>
      <w:r>
        <w:rPr>
          <w:spacing w:val="-6"/>
        </w:rPr>
        <w:t> </w:t>
      </w:r>
      <w:r>
        <w:rPr/>
        <w:t>в</w:t>
      </w:r>
      <w:r>
        <w:rPr>
          <w:spacing w:val="-7"/>
        </w:rPr>
        <w:t> </w:t>
      </w:r>
      <w:r>
        <w:rPr/>
        <w:t>другой</w:t>
      </w:r>
      <w:r>
        <w:rPr>
          <w:spacing w:val="-5"/>
        </w:rPr>
        <w:t> </w:t>
      </w:r>
      <w:r>
        <w:rPr/>
        <w:t>форме,</w:t>
      </w:r>
      <w:r>
        <w:rPr>
          <w:spacing w:val="-4"/>
        </w:rPr>
        <w:t> </w:t>
      </w:r>
      <w:r>
        <w:rPr/>
        <w:t>но</w:t>
      </w:r>
      <w:r>
        <w:rPr>
          <w:spacing w:val="-6"/>
        </w:rPr>
        <w:t> </w:t>
      </w:r>
      <w:r>
        <w:rPr/>
        <w:t>должна</w:t>
      </w:r>
      <w:r>
        <w:rPr>
          <w:spacing w:val="-2"/>
        </w:rPr>
        <w:t> </w:t>
      </w:r>
      <w:r>
        <w:rPr/>
        <w:t>включать</w:t>
      </w:r>
      <w:r>
        <w:rPr>
          <w:spacing w:val="-6"/>
        </w:rPr>
        <w:t> </w:t>
      </w:r>
      <w:r>
        <w:rPr/>
        <w:t>день,</w:t>
      </w:r>
      <w:r>
        <w:rPr>
          <w:spacing w:val="-1"/>
        </w:rPr>
        <w:t> </w:t>
      </w:r>
      <w:r>
        <w:rPr/>
        <w:t>месяц</w:t>
      </w:r>
      <w:r>
        <w:rPr>
          <w:spacing w:val="-3"/>
        </w:rPr>
        <w:t> </w:t>
      </w:r>
      <w:r>
        <w:rPr/>
        <w:t>и</w:t>
      </w:r>
      <w:r>
        <w:rPr>
          <w:spacing w:val="-6"/>
        </w:rPr>
        <w:t> </w:t>
      </w:r>
      <w:r>
        <w:rPr>
          <w:spacing w:val="-4"/>
        </w:rPr>
        <w:t>год.</w:t>
      </w:r>
    </w:p>
    <w:p>
      <w:pPr>
        <w:pStyle w:val="ListParagraph"/>
        <w:numPr>
          <w:ilvl w:val="0"/>
          <w:numId w:val="38"/>
        </w:numPr>
        <w:tabs>
          <w:tab w:pos="1127" w:val="left" w:leader="none"/>
        </w:tabs>
        <w:spacing w:line="240" w:lineRule="auto" w:before="18" w:after="0"/>
        <w:ind w:left="1126" w:right="0" w:hanging="286"/>
        <w:jc w:val="left"/>
        <w:rPr>
          <w:rFonts w:ascii="Symbol" w:hAnsi="Symbol"/>
          <w:sz w:val="20"/>
        </w:rPr>
      </w:pPr>
      <w:r>
        <w:rPr>
          <w:sz w:val="20"/>
        </w:rPr>
        <w:t>18</w:t>
      </w:r>
      <w:r>
        <w:rPr>
          <w:spacing w:val="-8"/>
          <w:sz w:val="20"/>
        </w:rPr>
        <w:t> </w:t>
      </w:r>
      <w:r>
        <w:rPr>
          <w:sz w:val="20"/>
        </w:rPr>
        <w:t>октября</w:t>
      </w:r>
      <w:r>
        <w:rPr>
          <w:spacing w:val="-5"/>
          <w:sz w:val="20"/>
        </w:rPr>
        <w:t> </w:t>
      </w:r>
      <w:r>
        <w:rPr>
          <w:spacing w:val="-4"/>
          <w:sz w:val="20"/>
        </w:rPr>
        <w:t>1999</w:t>
      </w:r>
    </w:p>
    <w:p>
      <w:pPr>
        <w:spacing w:after="0" w:line="240" w:lineRule="auto"/>
        <w:jc w:val="left"/>
        <w:rPr>
          <w:rFonts w:ascii="Symbol" w:hAnsi="Symbol"/>
          <w:sz w:val="20"/>
        </w:rPr>
        <w:sectPr>
          <w:pgSz w:w="11910" w:h="16840"/>
          <w:pgMar w:header="0" w:footer="1194" w:top="860" w:bottom="1380" w:left="1000" w:right="460"/>
        </w:sectPr>
      </w:pPr>
    </w:p>
    <w:p>
      <w:pPr>
        <w:pStyle w:val="BodyText"/>
        <w:spacing w:before="81"/>
        <w:ind w:left="841"/>
      </w:pPr>
      <w:r>
        <w:rPr/>
        <w:t>Может</w:t>
      </w:r>
      <w:r>
        <w:rPr>
          <w:spacing w:val="-9"/>
        </w:rPr>
        <w:t> </w:t>
      </w:r>
      <w:r>
        <w:rPr/>
        <w:t>включать</w:t>
      </w:r>
      <w:r>
        <w:rPr>
          <w:spacing w:val="-11"/>
        </w:rPr>
        <w:t> </w:t>
      </w:r>
      <w:r>
        <w:rPr/>
        <w:t>излишнюю</w:t>
      </w:r>
      <w:r>
        <w:rPr>
          <w:spacing w:val="-8"/>
        </w:rPr>
        <w:t> </w:t>
      </w:r>
      <w:r>
        <w:rPr/>
        <w:t>информацию</w:t>
      </w:r>
      <w:r>
        <w:rPr>
          <w:spacing w:val="-10"/>
        </w:rPr>
        <w:t> </w:t>
      </w:r>
      <w:r>
        <w:rPr>
          <w:spacing w:val="-2"/>
        </w:rPr>
        <w:t>(время).</w:t>
      </w:r>
    </w:p>
    <w:p>
      <w:pPr>
        <w:pStyle w:val="ListParagraph"/>
        <w:numPr>
          <w:ilvl w:val="0"/>
          <w:numId w:val="38"/>
        </w:numPr>
        <w:tabs>
          <w:tab w:pos="1127" w:val="left" w:leader="none"/>
        </w:tabs>
        <w:spacing w:line="240" w:lineRule="auto" w:before="19" w:after="0"/>
        <w:ind w:left="1126" w:right="0" w:hanging="286"/>
        <w:jc w:val="left"/>
        <w:rPr>
          <w:rFonts w:ascii="Symbol" w:hAnsi="Symbol"/>
          <w:sz w:val="20"/>
        </w:rPr>
      </w:pPr>
      <w:r>
        <w:rPr>
          <w:sz w:val="20"/>
        </w:rPr>
        <w:t>18.10.99,</w:t>
      </w:r>
      <w:r>
        <w:rPr>
          <w:spacing w:val="-10"/>
          <w:sz w:val="20"/>
        </w:rPr>
        <w:t> </w:t>
      </w:r>
      <w:r>
        <w:rPr>
          <w:spacing w:val="-2"/>
          <w:sz w:val="20"/>
        </w:rPr>
        <w:t>12:10</w:t>
      </w:r>
    </w:p>
    <w:p>
      <w:pPr>
        <w:pStyle w:val="Heading5"/>
        <w:spacing w:before="177"/>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82"/>
        <w:ind w:left="133"/>
      </w:pPr>
      <w:r>
        <w:rPr/>
        <w:t>Код</w:t>
      </w:r>
      <w:r>
        <w:rPr>
          <w:spacing w:val="-4"/>
        </w:rPr>
        <w:t> </w:t>
      </w:r>
      <w:r>
        <w:rPr/>
        <w:t>0:</w:t>
      </w:r>
      <w:r>
        <w:rPr>
          <w:spacing w:val="-4"/>
        </w:rPr>
        <w:t> </w:t>
      </w:r>
      <w:r>
        <w:rPr/>
        <w:t>Другие</w:t>
      </w:r>
      <w:r>
        <w:rPr>
          <w:spacing w:val="-2"/>
        </w:rPr>
        <w:t> ответы.</w:t>
      </w:r>
    </w:p>
    <w:p>
      <w:pPr>
        <w:pStyle w:val="ListParagraph"/>
        <w:numPr>
          <w:ilvl w:val="0"/>
          <w:numId w:val="38"/>
        </w:numPr>
        <w:tabs>
          <w:tab w:pos="1127" w:val="left" w:leader="none"/>
        </w:tabs>
        <w:spacing w:line="240" w:lineRule="auto" w:before="18" w:after="0"/>
        <w:ind w:left="1126" w:right="0" w:hanging="286"/>
        <w:jc w:val="left"/>
        <w:rPr>
          <w:rFonts w:ascii="Symbol" w:hAnsi="Symbol"/>
          <w:sz w:val="22"/>
        </w:rPr>
      </w:pPr>
      <w:r>
        <w:rPr>
          <w:sz w:val="20"/>
        </w:rPr>
        <w:t>18.10.97</w:t>
      </w:r>
      <w:r>
        <w:rPr>
          <w:spacing w:val="-8"/>
          <w:sz w:val="20"/>
        </w:rPr>
        <w:t> </w:t>
      </w:r>
      <w:r>
        <w:rPr>
          <w:sz w:val="20"/>
        </w:rPr>
        <w:t>[Неверная</w:t>
      </w:r>
      <w:r>
        <w:rPr>
          <w:spacing w:val="-9"/>
          <w:sz w:val="20"/>
        </w:rPr>
        <w:t> </w:t>
      </w:r>
      <w:r>
        <w:rPr>
          <w:sz w:val="20"/>
        </w:rPr>
        <w:t>запись</w:t>
      </w:r>
      <w:r>
        <w:rPr>
          <w:spacing w:val="-9"/>
          <w:sz w:val="20"/>
        </w:rPr>
        <w:t> </w:t>
      </w:r>
      <w:r>
        <w:rPr>
          <w:spacing w:val="-4"/>
          <w:sz w:val="20"/>
        </w:rPr>
        <w:t>года]</w:t>
      </w:r>
    </w:p>
    <w:p>
      <w:pPr>
        <w:pStyle w:val="BodyText"/>
        <w:spacing w:before="174"/>
        <w:ind w:left="133"/>
      </w:pPr>
      <w:r>
        <w:rPr/>
        <w:t>Код</w:t>
      </w:r>
      <w:r>
        <w:rPr>
          <w:spacing w:val="-5"/>
        </w:rPr>
        <w:t> </w:t>
      </w:r>
      <w:r>
        <w:rPr/>
        <w:t>8:</w:t>
      </w:r>
      <w:r>
        <w:rPr>
          <w:spacing w:val="-4"/>
        </w:rPr>
        <w:t> </w:t>
      </w:r>
      <w:r>
        <w:rPr/>
        <w:t>Отклонение</w:t>
      </w:r>
      <w:r>
        <w:rPr>
          <w:spacing w:val="-4"/>
        </w:rPr>
        <w:t> </w:t>
      </w:r>
      <w:r>
        <w:rPr/>
        <w:t>от</w:t>
      </w:r>
      <w:r>
        <w:rPr>
          <w:spacing w:val="-5"/>
        </w:rPr>
        <w:t> </w:t>
      </w:r>
      <w:r>
        <w:rPr>
          <w:spacing w:val="-2"/>
        </w:rPr>
        <w:t>задания.</w:t>
      </w:r>
    </w:p>
    <w:p>
      <w:pPr>
        <w:pStyle w:val="Heading3"/>
        <w:spacing w:before="177"/>
        <w:ind w:left="133"/>
      </w:pPr>
      <w:r>
        <w:rPr/>
        <w:t>ГАРАНТИЙНЫЙ</w:t>
      </w:r>
      <w:r>
        <w:rPr>
          <w:spacing w:val="-4"/>
        </w:rPr>
        <w:t> </w:t>
      </w:r>
      <w:r>
        <w:rPr/>
        <w:t>СРОК:</w:t>
      </w:r>
      <w:r>
        <w:rPr>
          <w:spacing w:val="-4"/>
        </w:rPr>
        <w:t> </w:t>
      </w:r>
      <w:r>
        <w:rPr/>
        <w:t>ОЦЕНКА</w:t>
      </w:r>
      <w:r>
        <w:rPr>
          <w:spacing w:val="-11"/>
        </w:rPr>
        <w:t> </w:t>
      </w:r>
      <w:r>
        <w:rPr/>
        <w:t>ОТВЕТА</w:t>
      </w:r>
      <w:r>
        <w:rPr>
          <w:spacing w:val="-7"/>
        </w:rPr>
        <w:t> </w:t>
      </w:r>
      <w:r>
        <w:rPr/>
        <w:t>НА</w:t>
      </w:r>
      <w:r>
        <w:rPr>
          <w:spacing w:val="-6"/>
        </w:rPr>
        <w:t> </w:t>
      </w:r>
      <w:r>
        <w:rPr/>
        <w:t>ВОПРОС</w:t>
      </w:r>
      <w:r>
        <w:rPr>
          <w:spacing w:val="-3"/>
        </w:rPr>
        <w:t> </w:t>
      </w:r>
      <w:r>
        <w:rPr/>
        <w:t>1D</w:t>
      </w:r>
      <w:r>
        <w:rPr>
          <w:spacing w:val="-6"/>
        </w:rPr>
        <w:t> </w:t>
      </w:r>
      <w:r>
        <w:rPr/>
        <w:t>(ЦЕНА</w:t>
      </w:r>
      <w:r>
        <w:rPr>
          <w:spacing w:val="-7"/>
        </w:rPr>
        <w:t> </w:t>
      </w:r>
      <w:r>
        <w:rPr>
          <w:spacing w:val="-2"/>
        </w:rPr>
        <w:t>ТОВАРА)</w:t>
      </w:r>
    </w:p>
    <w:p>
      <w:pPr>
        <w:pStyle w:val="BodyText"/>
        <w:spacing w:line="259" w:lineRule="auto" w:before="182"/>
        <w:ind w:left="2118" w:right="902" w:hanging="1985"/>
      </w:pPr>
      <w:r>
        <w:rPr/>
        <w:t>ЦЕЛЬ</w:t>
      </w:r>
      <w:r>
        <w:rPr>
          <w:spacing w:val="-6"/>
        </w:rPr>
        <w:t> </w:t>
      </w:r>
      <w:r>
        <w:rPr/>
        <w:t>ВОПРОСА:</w:t>
      </w:r>
      <w:r>
        <w:rPr>
          <w:spacing w:val="-4"/>
        </w:rPr>
        <w:t> </w:t>
      </w:r>
      <w:r>
        <w:rPr/>
        <w:t>Выявление</w:t>
      </w:r>
      <w:r>
        <w:rPr>
          <w:spacing w:val="-6"/>
        </w:rPr>
        <w:t> </w:t>
      </w:r>
      <w:r>
        <w:rPr/>
        <w:t>информации:</w:t>
      </w:r>
      <w:r>
        <w:rPr>
          <w:spacing w:val="-4"/>
        </w:rPr>
        <w:t> </w:t>
      </w:r>
      <w:r>
        <w:rPr/>
        <w:t>использование</w:t>
      </w:r>
      <w:r>
        <w:rPr>
          <w:spacing w:val="-6"/>
        </w:rPr>
        <w:t> </w:t>
      </w:r>
      <w:r>
        <w:rPr/>
        <w:t>информации</w:t>
      </w:r>
      <w:r>
        <w:rPr>
          <w:spacing w:val="-6"/>
        </w:rPr>
        <w:t> </w:t>
      </w:r>
      <w:r>
        <w:rPr/>
        <w:t>из</w:t>
      </w:r>
      <w:r>
        <w:rPr>
          <w:spacing w:val="-6"/>
        </w:rPr>
        <w:t> </w:t>
      </w:r>
      <w:r>
        <w:rPr/>
        <w:t>другого источника для заполнения документа</w:t>
      </w:r>
    </w:p>
    <w:p>
      <w:pPr>
        <w:pStyle w:val="Heading5"/>
        <w:spacing w:before="161"/>
        <w:ind w:left="133"/>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133"/>
      </w:pPr>
      <w:r>
        <w:rPr/>
        <w:t>Код</w:t>
      </w:r>
      <w:r>
        <w:rPr>
          <w:spacing w:val="-5"/>
        </w:rPr>
        <w:t> </w:t>
      </w:r>
      <w:r>
        <w:rPr/>
        <w:t>1:</w:t>
      </w:r>
      <w:r>
        <w:rPr>
          <w:spacing w:val="-3"/>
        </w:rPr>
        <w:t> </w:t>
      </w:r>
      <w:r>
        <w:rPr/>
        <w:t>($) </w:t>
      </w:r>
      <w:r>
        <w:rPr>
          <w:spacing w:val="-2"/>
        </w:rPr>
        <w:t>249.08</w:t>
      </w:r>
    </w:p>
    <w:p>
      <w:pPr>
        <w:pStyle w:val="Heading5"/>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82"/>
        <w:ind w:left="133"/>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0"/>
          <w:numId w:val="38"/>
        </w:numPr>
        <w:tabs>
          <w:tab w:pos="1127" w:val="left" w:leader="none"/>
        </w:tabs>
        <w:spacing w:line="240" w:lineRule="auto" w:before="19" w:after="0"/>
        <w:ind w:left="1126" w:right="0" w:hanging="286"/>
        <w:jc w:val="left"/>
        <w:rPr>
          <w:rFonts w:ascii="Symbol" w:hAnsi="Symbol"/>
          <w:sz w:val="20"/>
        </w:rPr>
      </w:pPr>
      <w:r>
        <w:rPr>
          <w:sz w:val="20"/>
        </w:rPr>
        <w:t>($)</w:t>
      </w:r>
      <w:r>
        <w:rPr>
          <w:spacing w:val="-4"/>
          <w:sz w:val="20"/>
        </w:rPr>
        <w:t> </w:t>
      </w:r>
      <w:r>
        <w:rPr>
          <w:spacing w:val="-2"/>
          <w:sz w:val="20"/>
        </w:rPr>
        <w:t>254.74</w:t>
      </w:r>
    </w:p>
    <w:p>
      <w:pPr>
        <w:pStyle w:val="BodyText"/>
        <w:spacing w:before="177"/>
        <w:ind w:left="133"/>
      </w:pPr>
      <w:r>
        <w:rPr/>
        <w:t>Код</w:t>
      </w:r>
      <w:r>
        <w:rPr>
          <w:spacing w:val="-5"/>
        </w:rPr>
        <w:t> </w:t>
      </w:r>
      <w:r>
        <w:rPr/>
        <w:t>8:</w:t>
      </w:r>
      <w:r>
        <w:rPr>
          <w:spacing w:val="-4"/>
        </w:rPr>
        <w:t> </w:t>
      </w:r>
      <w:r>
        <w:rPr/>
        <w:t>Отклонение</w:t>
      </w:r>
      <w:r>
        <w:rPr>
          <w:spacing w:val="-4"/>
        </w:rPr>
        <w:t> </w:t>
      </w:r>
      <w:r>
        <w:rPr/>
        <w:t>от</w:t>
      </w:r>
      <w:r>
        <w:rPr>
          <w:spacing w:val="-5"/>
        </w:rPr>
        <w:t> </w:t>
      </w:r>
      <w:r>
        <w:rPr>
          <w:spacing w:val="-2"/>
        </w:rPr>
        <w:t>задания.</w:t>
      </w:r>
    </w:p>
    <w:p>
      <w:pPr>
        <w:pStyle w:val="BodyText"/>
        <w:rPr>
          <w:sz w:val="24"/>
        </w:rPr>
      </w:pPr>
    </w:p>
    <w:p>
      <w:pPr>
        <w:pStyle w:val="BodyText"/>
        <w:spacing w:before="1"/>
        <w:rPr>
          <w:sz w:val="29"/>
        </w:rPr>
      </w:pPr>
    </w:p>
    <w:p>
      <w:pPr>
        <w:pStyle w:val="Heading4"/>
        <w:ind w:left="133"/>
      </w:pPr>
      <w:r>
        <w:rPr/>
        <w:t>Вопрос</w:t>
      </w:r>
      <w:r>
        <w:rPr>
          <w:spacing w:val="-6"/>
        </w:rPr>
        <w:t> </w:t>
      </w:r>
      <w:r>
        <w:rPr/>
        <w:t>2:</w:t>
      </w:r>
      <w:r>
        <w:rPr>
          <w:spacing w:val="-5"/>
        </w:rPr>
        <w:t> </w:t>
      </w:r>
      <w:r>
        <w:rPr/>
        <w:t>ГАРАНТИЙНЫЙ</w:t>
      </w:r>
      <w:r>
        <w:rPr>
          <w:spacing w:val="-5"/>
        </w:rPr>
        <w:t> </w:t>
      </w:r>
      <w:r>
        <w:rPr>
          <w:spacing w:val="-4"/>
        </w:rPr>
        <w:t>СРОК</w:t>
      </w:r>
    </w:p>
    <w:p>
      <w:pPr>
        <w:pStyle w:val="BodyText"/>
        <w:spacing w:line="412" w:lineRule="auto" w:before="182"/>
        <w:ind w:left="133" w:right="2848"/>
      </w:pPr>
      <w:r>
        <w:rPr/>
        <w:t>Сколько</w:t>
      </w:r>
      <w:r>
        <w:rPr>
          <w:spacing w:val="-4"/>
        </w:rPr>
        <w:t> </w:t>
      </w:r>
      <w:r>
        <w:rPr/>
        <w:t>времени</w:t>
      </w:r>
      <w:r>
        <w:rPr>
          <w:spacing w:val="-4"/>
        </w:rPr>
        <w:t> </w:t>
      </w:r>
      <w:r>
        <w:rPr/>
        <w:t>есть</w:t>
      </w:r>
      <w:r>
        <w:rPr>
          <w:spacing w:val="-8"/>
        </w:rPr>
        <w:t> </w:t>
      </w:r>
      <w:r>
        <w:rPr/>
        <w:t>у</w:t>
      </w:r>
      <w:r>
        <w:rPr>
          <w:spacing w:val="-6"/>
        </w:rPr>
        <w:t> </w:t>
      </w:r>
      <w:r>
        <w:rPr/>
        <w:t>Сары,</w:t>
      </w:r>
      <w:r>
        <w:rPr>
          <w:spacing w:val="-3"/>
        </w:rPr>
        <w:t> </w:t>
      </w:r>
      <w:r>
        <w:rPr/>
        <w:t>чтобы</w:t>
      </w:r>
      <w:r>
        <w:rPr>
          <w:spacing w:val="-4"/>
        </w:rPr>
        <w:t> </w:t>
      </w:r>
      <w:r>
        <w:rPr/>
        <w:t>вернуть</w:t>
      </w:r>
      <w:r>
        <w:rPr>
          <w:spacing w:val="-6"/>
        </w:rPr>
        <w:t> </w:t>
      </w:r>
      <w:r>
        <w:rPr/>
        <w:t>гарантийный</w:t>
      </w:r>
      <w:r>
        <w:rPr>
          <w:spacing w:val="-4"/>
        </w:rPr>
        <w:t> </w:t>
      </w:r>
      <w:r>
        <w:rPr/>
        <w:t>талон? Ответ: .............................................................</w:t>
      </w:r>
    </w:p>
    <w:p>
      <w:pPr>
        <w:pStyle w:val="Heading3"/>
        <w:spacing w:line="247" w:lineRule="exact" w:before="0"/>
        <w:ind w:left="133"/>
      </w:pPr>
      <w:r>
        <w:rPr/>
        <w:t>ГАРАНТИЙНЫЙ</w:t>
      </w:r>
      <w:r>
        <w:rPr>
          <w:spacing w:val="-3"/>
        </w:rPr>
        <w:t> </w:t>
      </w:r>
      <w:r>
        <w:rPr/>
        <w:t>СРОК:</w:t>
      </w:r>
      <w:r>
        <w:rPr>
          <w:spacing w:val="-5"/>
        </w:rPr>
        <w:t> </w:t>
      </w:r>
      <w:r>
        <w:rPr/>
        <w:t>ОЦЕНКА</w:t>
      </w:r>
      <w:r>
        <w:rPr>
          <w:spacing w:val="-11"/>
        </w:rPr>
        <w:t> </w:t>
      </w:r>
      <w:r>
        <w:rPr/>
        <w:t>ОТВЕТА</w:t>
      </w:r>
      <w:r>
        <w:rPr>
          <w:spacing w:val="-9"/>
        </w:rPr>
        <w:t> </w:t>
      </w:r>
      <w:r>
        <w:rPr/>
        <w:t>НА</w:t>
      </w:r>
      <w:r>
        <w:rPr>
          <w:spacing w:val="-7"/>
        </w:rPr>
        <w:t> </w:t>
      </w:r>
      <w:r>
        <w:rPr/>
        <w:t>ВОПРОС</w:t>
      </w:r>
      <w:r>
        <w:rPr>
          <w:spacing w:val="-3"/>
        </w:rPr>
        <w:t> </w:t>
      </w:r>
      <w:r>
        <w:rPr>
          <w:spacing w:val="-10"/>
        </w:rPr>
        <w:t>2</w:t>
      </w:r>
    </w:p>
    <w:p>
      <w:pPr>
        <w:pStyle w:val="BodyText"/>
        <w:spacing w:before="184"/>
        <w:ind w:left="133"/>
      </w:pPr>
      <w:r>
        <w:rPr/>
        <w:t>ЦЕЛЬ</w:t>
      </w:r>
      <w:r>
        <w:rPr>
          <w:spacing w:val="-11"/>
        </w:rPr>
        <w:t> </w:t>
      </w:r>
      <w:r>
        <w:rPr/>
        <w:t>ВОПРОСА:</w:t>
      </w:r>
      <w:r>
        <w:rPr>
          <w:spacing w:val="-6"/>
        </w:rPr>
        <w:t> </w:t>
      </w:r>
      <w:r>
        <w:rPr/>
        <w:t>Выявление</w:t>
      </w:r>
      <w:r>
        <w:rPr>
          <w:spacing w:val="-9"/>
        </w:rPr>
        <w:t> </w:t>
      </w:r>
      <w:r>
        <w:rPr/>
        <w:t>информации:</w:t>
      </w:r>
      <w:r>
        <w:rPr>
          <w:spacing w:val="-6"/>
        </w:rPr>
        <w:t> </w:t>
      </w:r>
      <w:r>
        <w:rPr/>
        <w:t>буквальное</w:t>
      </w:r>
      <w:r>
        <w:rPr>
          <w:spacing w:val="-10"/>
        </w:rPr>
        <w:t> </w:t>
      </w:r>
      <w:r>
        <w:rPr>
          <w:spacing w:val="-2"/>
        </w:rPr>
        <w:t>соответствие</w:t>
      </w:r>
    </w:p>
    <w:p>
      <w:pPr>
        <w:pStyle w:val="Heading5"/>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1"/>
        <w:ind w:left="133"/>
      </w:pPr>
      <w:r>
        <w:rPr/>
        <w:t>Код</w:t>
      </w:r>
      <w:r>
        <w:rPr>
          <w:spacing w:val="-6"/>
        </w:rPr>
        <w:t> </w:t>
      </w:r>
      <w:r>
        <w:rPr/>
        <w:t>1:</w:t>
      </w:r>
      <w:r>
        <w:rPr>
          <w:spacing w:val="-3"/>
        </w:rPr>
        <w:t> </w:t>
      </w:r>
      <w:r>
        <w:rPr/>
        <w:t>Указано</w:t>
      </w:r>
      <w:r>
        <w:rPr>
          <w:spacing w:val="-3"/>
        </w:rPr>
        <w:t> </w:t>
      </w:r>
      <w:r>
        <w:rPr/>
        <w:t>10</w:t>
      </w:r>
      <w:r>
        <w:rPr>
          <w:spacing w:val="-4"/>
        </w:rPr>
        <w:t> дней.</w:t>
      </w:r>
    </w:p>
    <w:p>
      <w:pPr>
        <w:pStyle w:val="ListParagraph"/>
        <w:numPr>
          <w:ilvl w:val="0"/>
          <w:numId w:val="38"/>
        </w:numPr>
        <w:tabs>
          <w:tab w:pos="1127" w:val="left" w:leader="none"/>
        </w:tabs>
        <w:spacing w:line="240" w:lineRule="auto" w:before="19" w:after="0"/>
        <w:ind w:left="1126" w:right="0" w:hanging="286"/>
        <w:jc w:val="left"/>
        <w:rPr>
          <w:rFonts w:ascii="Symbol" w:hAnsi="Symbol"/>
          <w:sz w:val="20"/>
        </w:rPr>
      </w:pPr>
      <w:r>
        <w:rPr>
          <w:sz w:val="20"/>
        </w:rPr>
        <w:t>Десять</w:t>
      </w:r>
      <w:r>
        <w:rPr>
          <w:spacing w:val="-7"/>
          <w:sz w:val="20"/>
        </w:rPr>
        <w:t> </w:t>
      </w:r>
      <w:r>
        <w:rPr>
          <w:spacing w:val="-2"/>
          <w:sz w:val="20"/>
        </w:rPr>
        <w:t>дней.</w:t>
      </w:r>
    </w:p>
    <w:p>
      <w:pPr>
        <w:pStyle w:val="ListParagraph"/>
        <w:numPr>
          <w:ilvl w:val="0"/>
          <w:numId w:val="38"/>
        </w:numPr>
        <w:tabs>
          <w:tab w:pos="1127" w:val="left" w:leader="none"/>
        </w:tabs>
        <w:spacing w:line="240" w:lineRule="auto" w:before="16" w:after="0"/>
        <w:ind w:left="1126" w:right="0" w:hanging="286"/>
        <w:jc w:val="left"/>
        <w:rPr>
          <w:rFonts w:ascii="Symbol" w:hAnsi="Symbol"/>
          <w:sz w:val="22"/>
        </w:rPr>
      </w:pPr>
      <w:r>
        <w:rPr>
          <w:sz w:val="20"/>
        </w:rPr>
        <w:t>В</w:t>
      </w:r>
      <w:r>
        <w:rPr>
          <w:spacing w:val="-5"/>
          <w:sz w:val="20"/>
        </w:rPr>
        <w:t> </w:t>
      </w:r>
      <w:r>
        <w:rPr>
          <w:sz w:val="20"/>
        </w:rPr>
        <w:t>течение</w:t>
      </w:r>
      <w:r>
        <w:rPr>
          <w:spacing w:val="-5"/>
          <w:sz w:val="20"/>
        </w:rPr>
        <w:t> </w:t>
      </w:r>
      <w:r>
        <w:rPr>
          <w:sz w:val="20"/>
        </w:rPr>
        <w:t>10</w:t>
      </w:r>
      <w:r>
        <w:rPr>
          <w:spacing w:val="-3"/>
          <w:sz w:val="20"/>
        </w:rPr>
        <w:t> </w:t>
      </w:r>
      <w:r>
        <w:rPr>
          <w:sz w:val="20"/>
        </w:rPr>
        <w:t>дней</w:t>
      </w:r>
      <w:r>
        <w:rPr>
          <w:spacing w:val="-6"/>
          <w:sz w:val="20"/>
        </w:rPr>
        <w:t> </w:t>
      </w:r>
      <w:r>
        <w:rPr>
          <w:sz w:val="20"/>
        </w:rPr>
        <w:t>после</w:t>
      </w:r>
      <w:r>
        <w:rPr>
          <w:spacing w:val="-3"/>
          <w:sz w:val="20"/>
        </w:rPr>
        <w:t> </w:t>
      </w:r>
      <w:r>
        <w:rPr>
          <w:spacing w:val="-2"/>
          <w:sz w:val="20"/>
        </w:rPr>
        <w:t>покупки.</w:t>
      </w:r>
    </w:p>
    <w:p>
      <w:pPr>
        <w:pStyle w:val="Heading5"/>
        <w:spacing w:before="172"/>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82"/>
        <w:ind w:left="133"/>
      </w:pPr>
      <w:r>
        <w:rPr/>
        <w:t>Код</w:t>
      </w:r>
      <w:r>
        <w:rPr>
          <w:spacing w:val="-4"/>
        </w:rPr>
        <w:t> </w:t>
      </w:r>
      <w:r>
        <w:rPr/>
        <w:t>0:</w:t>
      </w:r>
      <w:r>
        <w:rPr>
          <w:spacing w:val="-4"/>
        </w:rPr>
        <w:t> </w:t>
      </w:r>
      <w:r>
        <w:rPr/>
        <w:t>Другие</w:t>
      </w:r>
      <w:r>
        <w:rPr>
          <w:spacing w:val="-2"/>
        </w:rPr>
        <w:t> ответы.</w:t>
      </w:r>
    </w:p>
    <w:p>
      <w:pPr>
        <w:pStyle w:val="BodyText"/>
        <w:spacing w:line="412" w:lineRule="auto" w:before="179"/>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pStyle w:val="BodyText"/>
        <w:rPr>
          <w:sz w:val="24"/>
        </w:rPr>
      </w:pPr>
    </w:p>
    <w:p>
      <w:pPr>
        <w:pStyle w:val="Heading4"/>
        <w:spacing w:before="152"/>
        <w:ind w:left="133"/>
      </w:pPr>
      <w:r>
        <w:rPr/>
        <w:t>Вопрос</w:t>
      </w:r>
      <w:r>
        <w:rPr>
          <w:spacing w:val="-6"/>
        </w:rPr>
        <w:t> </w:t>
      </w:r>
      <w:r>
        <w:rPr/>
        <w:t>3:</w:t>
      </w:r>
      <w:r>
        <w:rPr>
          <w:spacing w:val="-5"/>
        </w:rPr>
        <w:t> </w:t>
      </w:r>
      <w:r>
        <w:rPr/>
        <w:t>ГАРАНТИЙНЫЙ</w:t>
      </w:r>
      <w:r>
        <w:rPr>
          <w:spacing w:val="-5"/>
        </w:rPr>
        <w:t> </w:t>
      </w:r>
      <w:r>
        <w:rPr>
          <w:spacing w:val="-4"/>
        </w:rPr>
        <w:t>СРОК</w:t>
      </w:r>
    </w:p>
    <w:p>
      <w:pPr>
        <w:pStyle w:val="BodyText"/>
        <w:spacing w:line="410" w:lineRule="auto" w:before="182"/>
        <w:ind w:left="133" w:right="4590"/>
      </w:pPr>
      <w:r>
        <w:rPr/>
        <w:t>Что</w:t>
      </w:r>
      <w:r>
        <w:rPr>
          <w:spacing w:val="-4"/>
        </w:rPr>
        <w:t> </w:t>
      </w:r>
      <w:r>
        <w:rPr/>
        <w:t>еще</w:t>
      </w:r>
      <w:r>
        <w:rPr>
          <w:spacing w:val="-6"/>
        </w:rPr>
        <w:t> </w:t>
      </w:r>
      <w:r>
        <w:rPr/>
        <w:t>купила</w:t>
      </w:r>
      <w:r>
        <w:rPr>
          <w:spacing w:val="-4"/>
        </w:rPr>
        <w:t> </w:t>
      </w:r>
      <w:r>
        <w:rPr/>
        <w:t>Сара,</w:t>
      </w:r>
      <w:r>
        <w:rPr>
          <w:spacing w:val="-5"/>
        </w:rPr>
        <w:t> </w:t>
      </w:r>
      <w:r>
        <w:rPr/>
        <w:t>когда</w:t>
      </w:r>
      <w:r>
        <w:rPr>
          <w:spacing w:val="-6"/>
        </w:rPr>
        <w:t> </w:t>
      </w:r>
      <w:r>
        <w:rPr/>
        <w:t>она</w:t>
      </w:r>
      <w:r>
        <w:rPr>
          <w:spacing w:val="-6"/>
        </w:rPr>
        <w:t> </w:t>
      </w:r>
      <w:r>
        <w:rPr/>
        <w:t>была</w:t>
      </w:r>
      <w:r>
        <w:rPr>
          <w:spacing w:val="-6"/>
        </w:rPr>
        <w:t> </w:t>
      </w:r>
      <w:r>
        <w:rPr/>
        <w:t>в</w:t>
      </w:r>
      <w:r>
        <w:rPr>
          <w:spacing w:val="-3"/>
        </w:rPr>
        <w:t> </w:t>
      </w:r>
      <w:r>
        <w:rPr/>
        <w:t>магазине? Ответ: .............................................................</w:t>
      </w:r>
    </w:p>
    <w:p>
      <w:pPr>
        <w:pStyle w:val="Heading3"/>
        <w:spacing w:line="252" w:lineRule="exact" w:before="0"/>
        <w:ind w:left="133"/>
      </w:pPr>
      <w:r>
        <w:rPr/>
        <w:t>ГАРАНТИЙНЫЙ</w:t>
      </w:r>
      <w:r>
        <w:rPr>
          <w:spacing w:val="-3"/>
        </w:rPr>
        <w:t> </w:t>
      </w:r>
      <w:r>
        <w:rPr/>
        <w:t>СРОК:</w:t>
      </w:r>
      <w:r>
        <w:rPr>
          <w:spacing w:val="-5"/>
        </w:rPr>
        <w:t> </w:t>
      </w:r>
      <w:r>
        <w:rPr/>
        <w:t>ОЦЕНКА</w:t>
      </w:r>
      <w:r>
        <w:rPr>
          <w:spacing w:val="-11"/>
        </w:rPr>
        <w:t> </w:t>
      </w:r>
      <w:r>
        <w:rPr/>
        <w:t>ОТВЕТА</w:t>
      </w:r>
      <w:r>
        <w:rPr>
          <w:spacing w:val="-9"/>
        </w:rPr>
        <w:t> </w:t>
      </w:r>
      <w:r>
        <w:rPr/>
        <w:t>НА</w:t>
      </w:r>
      <w:r>
        <w:rPr>
          <w:spacing w:val="-7"/>
        </w:rPr>
        <w:t> </w:t>
      </w:r>
      <w:r>
        <w:rPr/>
        <w:t>ВОПРОС</w:t>
      </w:r>
      <w:r>
        <w:rPr>
          <w:spacing w:val="-3"/>
        </w:rPr>
        <w:t> </w:t>
      </w:r>
      <w:r>
        <w:rPr>
          <w:spacing w:val="-10"/>
        </w:rPr>
        <w:t>3</w:t>
      </w:r>
    </w:p>
    <w:p>
      <w:pPr>
        <w:pStyle w:val="BodyText"/>
        <w:spacing w:before="181"/>
        <w:ind w:left="133"/>
      </w:pPr>
      <w:r>
        <w:rPr/>
        <w:t>ЦЕЛЬ</w:t>
      </w:r>
      <w:r>
        <w:rPr>
          <w:spacing w:val="-8"/>
        </w:rPr>
        <w:t> </w:t>
      </w:r>
      <w:r>
        <w:rPr/>
        <w:t>ВОПРОСА:</w:t>
      </w:r>
      <w:r>
        <w:rPr>
          <w:spacing w:val="-5"/>
        </w:rPr>
        <w:t> </w:t>
      </w:r>
      <w:r>
        <w:rPr/>
        <w:t>Выявление</w:t>
      </w:r>
      <w:r>
        <w:rPr>
          <w:spacing w:val="-7"/>
        </w:rPr>
        <w:t> </w:t>
      </w:r>
      <w:r>
        <w:rPr>
          <w:spacing w:val="-2"/>
        </w:rPr>
        <w:t>информации</w:t>
      </w:r>
    </w:p>
    <w:p>
      <w:pPr>
        <w:spacing w:after="0"/>
        <w:sectPr>
          <w:pgSz w:w="11910" w:h="16840"/>
          <w:pgMar w:header="0" w:footer="1194" w:top="860" w:bottom="1380" w:left="1000" w:right="460"/>
        </w:sectPr>
      </w:pPr>
    </w:p>
    <w:p>
      <w:pPr>
        <w:pStyle w:val="Heading5"/>
        <w:spacing w:before="81"/>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133"/>
      </w:pPr>
      <w:r>
        <w:rPr/>
        <w:t>Код</w:t>
      </w:r>
      <w:r>
        <w:rPr>
          <w:spacing w:val="-2"/>
        </w:rPr>
        <w:t> </w:t>
      </w:r>
      <w:r>
        <w:rPr/>
        <w:t>1:</w:t>
      </w:r>
      <w:r>
        <w:rPr>
          <w:spacing w:val="-2"/>
        </w:rPr>
        <w:t> Штатив.</w:t>
      </w:r>
    </w:p>
    <w:p>
      <w:pPr>
        <w:pStyle w:val="Heading5"/>
        <w:spacing w:before="182"/>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4"/>
        </w:rPr>
        <w:t> </w:t>
      </w:r>
      <w:r>
        <w:rPr/>
        <w:t>0:</w:t>
      </w:r>
      <w:r>
        <w:rPr>
          <w:spacing w:val="-4"/>
        </w:rPr>
        <w:t> </w:t>
      </w:r>
      <w:r>
        <w:rPr/>
        <w:t>Другие</w:t>
      </w:r>
      <w:r>
        <w:rPr>
          <w:spacing w:val="-3"/>
        </w:rPr>
        <w:t> </w:t>
      </w:r>
      <w:r>
        <w:rPr>
          <w:spacing w:val="-2"/>
        </w:rPr>
        <w:t>ответы.</w:t>
      </w:r>
    </w:p>
    <w:p>
      <w:pPr>
        <w:pStyle w:val="BodyText"/>
        <w:spacing w:line="410" w:lineRule="auto" w:before="182"/>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pStyle w:val="BodyText"/>
        <w:rPr>
          <w:sz w:val="24"/>
        </w:rPr>
      </w:pPr>
    </w:p>
    <w:p>
      <w:pPr>
        <w:pStyle w:val="Heading4"/>
        <w:spacing w:before="154"/>
        <w:ind w:left="133"/>
      </w:pPr>
      <w:r>
        <w:rPr/>
        <w:t>Вопрос</w:t>
      </w:r>
      <w:r>
        <w:rPr>
          <w:spacing w:val="-6"/>
        </w:rPr>
        <w:t> </w:t>
      </w:r>
      <w:r>
        <w:rPr/>
        <w:t>5:</w:t>
      </w:r>
      <w:r>
        <w:rPr>
          <w:spacing w:val="-5"/>
        </w:rPr>
        <w:t> </w:t>
      </w:r>
      <w:r>
        <w:rPr/>
        <w:t>ГАРАНТИЙНЫЙ</w:t>
      </w:r>
      <w:r>
        <w:rPr>
          <w:spacing w:val="-5"/>
        </w:rPr>
        <w:t> </w:t>
      </w:r>
      <w:r>
        <w:rPr>
          <w:spacing w:val="-4"/>
        </w:rPr>
        <w:t>СРОК</w:t>
      </w:r>
    </w:p>
    <w:p>
      <w:pPr>
        <w:pStyle w:val="BodyText"/>
        <w:spacing w:line="259" w:lineRule="auto" w:before="182"/>
        <w:ind w:left="133" w:right="717"/>
      </w:pPr>
      <w:r>
        <w:rPr/>
        <w:t>Фраза</w:t>
      </w:r>
      <w:r>
        <w:rPr>
          <w:spacing w:val="-2"/>
        </w:rPr>
        <w:t> </w:t>
      </w:r>
      <w:r>
        <w:rPr/>
        <w:t>«Спасибо</w:t>
      </w:r>
      <w:r>
        <w:rPr>
          <w:spacing w:val="-4"/>
        </w:rPr>
        <w:t> </w:t>
      </w:r>
      <w:r>
        <w:rPr/>
        <w:t>за</w:t>
      </w:r>
      <w:r>
        <w:rPr>
          <w:spacing w:val="-5"/>
        </w:rPr>
        <w:t> </w:t>
      </w:r>
      <w:r>
        <w:rPr/>
        <w:t>покупку»</w:t>
      </w:r>
      <w:r>
        <w:rPr>
          <w:spacing w:val="-2"/>
        </w:rPr>
        <w:t> </w:t>
      </w:r>
      <w:r>
        <w:rPr/>
        <w:t>напечатала</w:t>
      </w:r>
      <w:r>
        <w:rPr>
          <w:spacing w:val="-4"/>
        </w:rPr>
        <w:t> </w:t>
      </w:r>
      <w:r>
        <w:rPr/>
        <w:t>в</w:t>
      </w:r>
      <w:r>
        <w:rPr>
          <w:spacing w:val="-1"/>
        </w:rPr>
        <w:t> </w:t>
      </w:r>
      <w:r>
        <w:rPr/>
        <w:t>нижней</w:t>
      </w:r>
      <w:r>
        <w:rPr>
          <w:spacing w:val="-2"/>
        </w:rPr>
        <w:t> </w:t>
      </w:r>
      <w:r>
        <w:rPr/>
        <w:t>части</w:t>
      </w:r>
      <w:r>
        <w:rPr>
          <w:spacing w:val="-5"/>
        </w:rPr>
        <w:t> </w:t>
      </w:r>
      <w:r>
        <w:rPr/>
        <w:t>чека,</w:t>
      </w:r>
      <w:r>
        <w:rPr>
          <w:spacing w:val="-3"/>
        </w:rPr>
        <w:t> </w:t>
      </w:r>
      <w:r>
        <w:rPr/>
        <w:t>во-первых, для</w:t>
      </w:r>
      <w:r>
        <w:rPr>
          <w:spacing w:val="-1"/>
        </w:rPr>
        <w:t> </w:t>
      </w:r>
      <w:r>
        <w:rPr/>
        <w:t>того,</w:t>
      </w:r>
      <w:r>
        <w:rPr>
          <w:spacing w:val="-3"/>
        </w:rPr>
        <w:t> </w:t>
      </w:r>
      <w:r>
        <w:rPr/>
        <w:t>чтобы звучать вежливо. Зачем еще важно использовать эту фразу?</w:t>
      </w:r>
    </w:p>
    <w:p>
      <w:pPr>
        <w:pStyle w:val="BodyText"/>
        <w:spacing w:before="159"/>
        <w:ind w:left="133"/>
      </w:pPr>
      <w:r>
        <w:rPr/>
        <w:t>Ответ:</w:t>
      </w:r>
      <w:r>
        <w:rPr>
          <w:spacing w:val="-4"/>
        </w:rPr>
        <w:t> </w:t>
      </w:r>
      <w:r>
        <w:rPr>
          <w:spacing w:val="-2"/>
        </w:rPr>
        <w:t>.............................................................</w:t>
      </w:r>
    </w:p>
    <w:p>
      <w:pPr>
        <w:pStyle w:val="Heading3"/>
        <w:spacing w:before="180"/>
        <w:ind w:left="133"/>
      </w:pPr>
      <w:r>
        <w:rPr/>
        <w:t>ГАРАНТИЙНЫЙ</w:t>
      </w:r>
      <w:r>
        <w:rPr>
          <w:spacing w:val="-3"/>
        </w:rPr>
        <w:t> </w:t>
      </w:r>
      <w:r>
        <w:rPr/>
        <w:t>СРОК:</w:t>
      </w:r>
      <w:r>
        <w:rPr>
          <w:spacing w:val="-5"/>
        </w:rPr>
        <w:t> </w:t>
      </w:r>
      <w:r>
        <w:rPr/>
        <w:t>ОЦЕНКА</w:t>
      </w:r>
      <w:r>
        <w:rPr>
          <w:spacing w:val="-11"/>
        </w:rPr>
        <w:t> </w:t>
      </w:r>
      <w:r>
        <w:rPr/>
        <w:t>ОТВЕТА</w:t>
      </w:r>
      <w:r>
        <w:rPr>
          <w:spacing w:val="-9"/>
        </w:rPr>
        <w:t> </w:t>
      </w:r>
      <w:r>
        <w:rPr/>
        <w:t>НА</w:t>
      </w:r>
      <w:r>
        <w:rPr>
          <w:spacing w:val="-7"/>
        </w:rPr>
        <w:t> </w:t>
      </w:r>
      <w:r>
        <w:rPr/>
        <w:t>ВОПРОС</w:t>
      </w:r>
      <w:r>
        <w:rPr>
          <w:spacing w:val="-3"/>
        </w:rPr>
        <w:t> </w:t>
      </w:r>
      <w:r>
        <w:rPr>
          <w:spacing w:val="-10"/>
        </w:rPr>
        <w:t>5</w:t>
      </w:r>
    </w:p>
    <w:p>
      <w:pPr>
        <w:pStyle w:val="BodyText"/>
        <w:spacing w:before="181"/>
        <w:ind w:left="133"/>
      </w:pPr>
      <w:r>
        <w:rPr/>
        <w:t>ЦЕЛЬ</w:t>
      </w:r>
      <w:r>
        <w:rPr>
          <w:spacing w:val="-6"/>
        </w:rPr>
        <w:t> </w:t>
      </w:r>
      <w:r>
        <w:rPr/>
        <w:t>ВОПРОСА:</w:t>
      </w:r>
      <w:r>
        <w:rPr>
          <w:spacing w:val="-5"/>
        </w:rPr>
        <w:t> </w:t>
      </w:r>
      <w:r>
        <w:rPr/>
        <w:t>Анализ</w:t>
      </w:r>
      <w:r>
        <w:rPr>
          <w:spacing w:val="-6"/>
        </w:rPr>
        <w:t> </w:t>
      </w:r>
      <w:r>
        <w:rPr/>
        <w:t>формы</w:t>
      </w:r>
      <w:r>
        <w:rPr>
          <w:spacing w:val="-7"/>
        </w:rPr>
        <w:t> </w:t>
      </w:r>
      <w:r>
        <w:rPr>
          <w:spacing w:val="-2"/>
        </w:rPr>
        <w:t>текста</w:t>
      </w:r>
    </w:p>
    <w:p>
      <w:pPr>
        <w:pStyle w:val="Heading5"/>
        <w:spacing w:before="182"/>
        <w:ind w:left="133"/>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133"/>
      </w:pPr>
      <w:r>
        <w:rPr/>
        <w:t>Код</w:t>
      </w:r>
      <w:r>
        <w:rPr>
          <w:spacing w:val="-7"/>
        </w:rPr>
        <w:t> </w:t>
      </w:r>
      <w:r>
        <w:rPr/>
        <w:t>1:</w:t>
      </w:r>
      <w:r>
        <w:rPr>
          <w:spacing w:val="-5"/>
        </w:rPr>
        <w:t> </w:t>
      </w:r>
      <w:r>
        <w:rPr/>
        <w:t>Ссылается</w:t>
      </w:r>
      <w:r>
        <w:rPr>
          <w:spacing w:val="-5"/>
        </w:rPr>
        <w:t> </w:t>
      </w:r>
      <w:r>
        <w:rPr/>
        <w:t>явно</w:t>
      </w:r>
      <w:r>
        <w:rPr>
          <w:spacing w:val="-8"/>
        </w:rPr>
        <w:t> </w:t>
      </w:r>
      <w:r>
        <w:rPr/>
        <w:t>или</w:t>
      </w:r>
      <w:r>
        <w:rPr>
          <w:spacing w:val="-4"/>
        </w:rPr>
        <w:t> </w:t>
      </w:r>
      <w:r>
        <w:rPr/>
        <w:t>неявно</w:t>
      </w:r>
      <w:r>
        <w:rPr>
          <w:spacing w:val="-6"/>
        </w:rPr>
        <w:t> </w:t>
      </w:r>
      <w:r>
        <w:rPr/>
        <w:t>на</w:t>
      </w:r>
      <w:r>
        <w:rPr>
          <w:spacing w:val="-6"/>
        </w:rPr>
        <w:t> </w:t>
      </w:r>
      <w:r>
        <w:rPr/>
        <w:t>развитие</w:t>
      </w:r>
      <w:r>
        <w:rPr>
          <w:spacing w:val="-3"/>
        </w:rPr>
        <w:t> </w:t>
      </w:r>
      <w:r>
        <w:rPr>
          <w:u w:val="single"/>
        </w:rPr>
        <w:t>отношений</w:t>
      </w:r>
      <w:r>
        <w:rPr>
          <w:spacing w:val="-5"/>
          <w:u w:val="single"/>
        </w:rPr>
        <w:t> </w:t>
      </w:r>
      <w:r>
        <w:rPr>
          <w:u w:val="single"/>
        </w:rPr>
        <w:t>между</w:t>
      </w:r>
      <w:r>
        <w:rPr>
          <w:spacing w:val="-4"/>
          <w:u w:val="single"/>
        </w:rPr>
        <w:t> </w:t>
      </w:r>
      <w:r>
        <w:rPr>
          <w:u w:val="single"/>
        </w:rPr>
        <w:t>магазином</w:t>
      </w:r>
      <w:r>
        <w:rPr>
          <w:spacing w:val="-4"/>
          <w:u w:val="single"/>
        </w:rPr>
        <w:t> </w:t>
      </w:r>
      <w:r>
        <w:rPr>
          <w:u w:val="single"/>
        </w:rPr>
        <w:t>и</w:t>
      </w:r>
      <w:r>
        <w:rPr>
          <w:spacing w:val="-3"/>
          <w:u w:val="single"/>
        </w:rPr>
        <w:t> </w:t>
      </w:r>
      <w:r>
        <w:rPr>
          <w:spacing w:val="-2"/>
          <w:u w:val="single"/>
        </w:rPr>
        <w:t>клиентом</w:t>
      </w:r>
      <w:r>
        <w:rPr>
          <w:spacing w:val="-2"/>
        </w:rPr>
        <w:t>.</w:t>
      </w:r>
    </w:p>
    <w:p>
      <w:pPr>
        <w:pStyle w:val="ListParagraph"/>
        <w:numPr>
          <w:ilvl w:val="0"/>
          <w:numId w:val="38"/>
        </w:numPr>
        <w:tabs>
          <w:tab w:pos="1127" w:val="left" w:leader="none"/>
        </w:tabs>
        <w:spacing w:line="240" w:lineRule="auto" w:before="21" w:after="0"/>
        <w:ind w:left="1126" w:right="0" w:hanging="286"/>
        <w:jc w:val="left"/>
        <w:rPr>
          <w:rFonts w:ascii="Symbol" w:hAnsi="Symbol"/>
          <w:sz w:val="20"/>
        </w:rPr>
      </w:pPr>
      <w:r>
        <w:rPr>
          <w:sz w:val="20"/>
        </w:rPr>
        <w:t>Для</w:t>
      </w:r>
      <w:r>
        <w:rPr>
          <w:spacing w:val="-6"/>
          <w:sz w:val="20"/>
        </w:rPr>
        <w:t> </w:t>
      </w:r>
      <w:r>
        <w:rPr>
          <w:sz w:val="20"/>
        </w:rPr>
        <w:t>развития</w:t>
      </w:r>
      <w:r>
        <w:rPr>
          <w:spacing w:val="-7"/>
          <w:sz w:val="20"/>
        </w:rPr>
        <w:t> </w:t>
      </w:r>
      <w:r>
        <w:rPr>
          <w:sz w:val="20"/>
        </w:rPr>
        <w:t>бизнеса</w:t>
      </w:r>
      <w:r>
        <w:rPr>
          <w:spacing w:val="-9"/>
          <w:sz w:val="20"/>
        </w:rPr>
        <w:t> </w:t>
      </w:r>
      <w:r>
        <w:rPr>
          <w:sz w:val="20"/>
        </w:rPr>
        <w:t>важно</w:t>
      </w:r>
      <w:r>
        <w:rPr>
          <w:spacing w:val="-8"/>
          <w:sz w:val="20"/>
        </w:rPr>
        <w:t> </w:t>
      </w:r>
      <w:r>
        <w:rPr>
          <w:sz w:val="20"/>
        </w:rPr>
        <w:t>проявлять</w:t>
      </w:r>
      <w:r>
        <w:rPr>
          <w:spacing w:val="-9"/>
          <w:sz w:val="20"/>
        </w:rPr>
        <w:t> </w:t>
      </w:r>
      <w:r>
        <w:rPr>
          <w:sz w:val="20"/>
        </w:rPr>
        <w:t>вежливость</w:t>
      </w:r>
      <w:r>
        <w:rPr>
          <w:spacing w:val="-8"/>
          <w:sz w:val="20"/>
        </w:rPr>
        <w:t> </w:t>
      </w:r>
      <w:r>
        <w:rPr>
          <w:sz w:val="20"/>
        </w:rPr>
        <w:t>по</w:t>
      </w:r>
      <w:r>
        <w:rPr>
          <w:spacing w:val="-7"/>
          <w:sz w:val="20"/>
        </w:rPr>
        <w:t> </w:t>
      </w:r>
      <w:r>
        <w:rPr>
          <w:sz w:val="20"/>
        </w:rPr>
        <w:t>отношению</w:t>
      </w:r>
      <w:r>
        <w:rPr>
          <w:spacing w:val="-7"/>
          <w:sz w:val="20"/>
        </w:rPr>
        <w:t> </w:t>
      </w:r>
      <w:r>
        <w:rPr>
          <w:sz w:val="20"/>
        </w:rPr>
        <w:t>к</w:t>
      </w:r>
      <w:r>
        <w:rPr>
          <w:spacing w:val="-7"/>
          <w:sz w:val="20"/>
        </w:rPr>
        <w:t> </w:t>
      </w:r>
      <w:r>
        <w:rPr>
          <w:spacing w:val="-2"/>
          <w:sz w:val="20"/>
        </w:rPr>
        <w:t>клиенту.</w:t>
      </w:r>
    </w:p>
    <w:p>
      <w:pPr>
        <w:pStyle w:val="ListParagraph"/>
        <w:numPr>
          <w:ilvl w:val="0"/>
          <w:numId w:val="38"/>
        </w:numPr>
        <w:tabs>
          <w:tab w:pos="1127" w:val="left" w:leader="none"/>
        </w:tabs>
        <w:spacing w:line="240" w:lineRule="auto" w:before="16" w:after="0"/>
        <w:ind w:left="1126" w:right="0" w:hanging="286"/>
        <w:jc w:val="left"/>
        <w:rPr>
          <w:rFonts w:ascii="Symbol" w:hAnsi="Symbol"/>
          <w:sz w:val="20"/>
        </w:rPr>
      </w:pPr>
      <w:r>
        <w:rPr>
          <w:sz w:val="20"/>
        </w:rPr>
        <w:t>Чтобы</w:t>
      </w:r>
      <w:r>
        <w:rPr>
          <w:spacing w:val="-5"/>
          <w:sz w:val="20"/>
        </w:rPr>
        <w:t> </w:t>
      </w:r>
      <w:r>
        <w:rPr>
          <w:sz w:val="20"/>
        </w:rPr>
        <w:t>установить</w:t>
      </w:r>
      <w:r>
        <w:rPr>
          <w:spacing w:val="-9"/>
          <w:sz w:val="20"/>
        </w:rPr>
        <w:t> </w:t>
      </w:r>
      <w:r>
        <w:rPr>
          <w:sz w:val="20"/>
        </w:rPr>
        <w:t>хорошие</w:t>
      </w:r>
      <w:r>
        <w:rPr>
          <w:spacing w:val="-9"/>
          <w:sz w:val="20"/>
        </w:rPr>
        <w:t> </w:t>
      </w:r>
      <w:r>
        <w:rPr>
          <w:sz w:val="20"/>
        </w:rPr>
        <w:t>отношения</w:t>
      </w:r>
      <w:r>
        <w:rPr>
          <w:spacing w:val="-8"/>
          <w:sz w:val="20"/>
        </w:rPr>
        <w:t> </w:t>
      </w:r>
      <w:r>
        <w:rPr>
          <w:sz w:val="20"/>
        </w:rPr>
        <w:t>с</w:t>
      </w:r>
      <w:r>
        <w:rPr>
          <w:spacing w:val="-6"/>
          <w:sz w:val="20"/>
        </w:rPr>
        <w:t> </w:t>
      </w:r>
      <w:r>
        <w:rPr>
          <w:spacing w:val="-2"/>
          <w:sz w:val="20"/>
        </w:rPr>
        <w:t>клиентом.</w:t>
      </w:r>
    </w:p>
    <w:p>
      <w:pPr>
        <w:pStyle w:val="ListParagraph"/>
        <w:numPr>
          <w:ilvl w:val="0"/>
          <w:numId w:val="38"/>
        </w:numPr>
        <w:tabs>
          <w:tab w:pos="1127" w:val="left" w:leader="none"/>
        </w:tabs>
        <w:spacing w:line="240" w:lineRule="auto" w:before="16" w:after="0"/>
        <w:ind w:left="1126" w:right="0" w:hanging="286"/>
        <w:jc w:val="left"/>
        <w:rPr>
          <w:rFonts w:ascii="Symbol" w:hAnsi="Symbol"/>
          <w:sz w:val="22"/>
        </w:rPr>
      </w:pPr>
      <w:r>
        <w:rPr>
          <w:sz w:val="20"/>
        </w:rPr>
        <w:t>Они</w:t>
      </w:r>
      <w:r>
        <w:rPr>
          <w:spacing w:val="-8"/>
          <w:sz w:val="20"/>
        </w:rPr>
        <w:t> </w:t>
      </w:r>
      <w:r>
        <w:rPr>
          <w:sz w:val="20"/>
        </w:rPr>
        <w:t>хотят,</w:t>
      </w:r>
      <w:r>
        <w:rPr>
          <w:spacing w:val="-6"/>
          <w:sz w:val="20"/>
        </w:rPr>
        <w:t> </w:t>
      </w:r>
      <w:r>
        <w:rPr>
          <w:sz w:val="20"/>
        </w:rPr>
        <w:t>чтобы</w:t>
      </w:r>
      <w:r>
        <w:rPr>
          <w:spacing w:val="-5"/>
          <w:sz w:val="20"/>
        </w:rPr>
        <w:t> </w:t>
      </w:r>
      <w:r>
        <w:rPr>
          <w:sz w:val="20"/>
        </w:rPr>
        <w:t>клиент</w:t>
      </w:r>
      <w:r>
        <w:rPr>
          <w:spacing w:val="-6"/>
          <w:sz w:val="20"/>
        </w:rPr>
        <w:t> </w:t>
      </w:r>
      <w:r>
        <w:rPr>
          <w:sz w:val="20"/>
        </w:rPr>
        <w:t>вернулся</w:t>
      </w:r>
      <w:r>
        <w:rPr>
          <w:spacing w:val="-4"/>
          <w:sz w:val="20"/>
        </w:rPr>
        <w:t> </w:t>
      </w:r>
      <w:r>
        <w:rPr>
          <w:sz w:val="20"/>
        </w:rPr>
        <w:t>снова</w:t>
      </w:r>
      <w:r>
        <w:rPr>
          <w:spacing w:val="-8"/>
          <w:sz w:val="20"/>
        </w:rPr>
        <w:t> </w:t>
      </w:r>
      <w:r>
        <w:rPr>
          <w:sz w:val="20"/>
        </w:rPr>
        <w:t>за</w:t>
      </w:r>
      <w:r>
        <w:rPr>
          <w:spacing w:val="-8"/>
          <w:sz w:val="20"/>
        </w:rPr>
        <w:t> </w:t>
      </w:r>
      <w:r>
        <w:rPr>
          <w:spacing w:val="-2"/>
          <w:sz w:val="20"/>
        </w:rPr>
        <w:t>покупками.</w:t>
      </w:r>
    </w:p>
    <w:p>
      <w:pPr>
        <w:pStyle w:val="Heading5"/>
        <w:spacing w:before="172"/>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0"/>
          <w:numId w:val="38"/>
        </w:numPr>
        <w:tabs>
          <w:tab w:pos="1127" w:val="left" w:leader="none"/>
        </w:tabs>
        <w:spacing w:line="240" w:lineRule="auto" w:before="22" w:after="0"/>
        <w:ind w:left="1126" w:right="0" w:hanging="286"/>
        <w:jc w:val="left"/>
        <w:rPr>
          <w:rFonts w:ascii="Symbol" w:hAnsi="Symbol"/>
          <w:sz w:val="20"/>
        </w:rPr>
      </w:pPr>
      <w:r>
        <w:rPr>
          <w:sz w:val="20"/>
        </w:rPr>
        <w:t>Владелец</w:t>
      </w:r>
      <w:r>
        <w:rPr>
          <w:spacing w:val="-11"/>
          <w:sz w:val="20"/>
        </w:rPr>
        <w:t> </w:t>
      </w:r>
      <w:r>
        <w:rPr>
          <w:sz w:val="20"/>
        </w:rPr>
        <w:t>магазина</w:t>
      </w:r>
      <w:r>
        <w:rPr>
          <w:spacing w:val="-12"/>
          <w:sz w:val="20"/>
        </w:rPr>
        <w:t> </w:t>
      </w:r>
      <w:r>
        <w:rPr>
          <w:sz w:val="20"/>
        </w:rPr>
        <w:t>вежливо</w:t>
      </w:r>
      <w:r>
        <w:rPr>
          <w:spacing w:val="-9"/>
          <w:sz w:val="20"/>
        </w:rPr>
        <w:t> </w:t>
      </w:r>
      <w:r>
        <w:rPr>
          <w:spacing w:val="-2"/>
          <w:sz w:val="20"/>
        </w:rPr>
        <w:t>общается.</w:t>
      </w:r>
    </w:p>
    <w:p>
      <w:pPr>
        <w:pStyle w:val="ListParagraph"/>
        <w:numPr>
          <w:ilvl w:val="0"/>
          <w:numId w:val="38"/>
        </w:numPr>
        <w:tabs>
          <w:tab w:pos="1127" w:val="left" w:leader="none"/>
        </w:tabs>
        <w:spacing w:line="240" w:lineRule="auto" w:before="16" w:after="0"/>
        <w:ind w:left="1126" w:right="0" w:hanging="286"/>
        <w:jc w:val="left"/>
        <w:rPr>
          <w:rFonts w:ascii="Symbol" w:hAnsi="Symbol"/>
          <w:sz w:val="20"/>
        </w:rPr>
      </w:pPr>
      <w:r>
        <w:rPr>
          <w:sz w:val="20"/>
        </w:rPr>
        <w:t>Владелец</w:t>
      </w:r>
      <w:r>
        <w:rPr>
          <w:spacing w:val="-6"/>
          <w:sz w:val="20"/>
        </w:rPr>
        <w:t> </w:t>
      </w:r>
      <w:r>
        <w:rPr>
          <w:sz w:val="20"/>
        </w:rPr>
        <w:t>магазина</w:t>
      </w:r>
      <w:r>
        <w:rPr>
          <w:spacing w:val="-7"/>
          <w:sz w:val="20"/>
        </w:rPr>
        <w:t> </w:t>
      </w:r>
      <w:r>
        <w:rPr>
          <w:sz w:val="20"/>
        </w:rPr>
        <w:t>рад</w:t>
      </w:r>
      <w:r>
        <w:rPr>
          <w:spacing w:val="-6"/>
          <w:sz w:val="20"/>
        </w:rPr>
        <w:t> </w:t>
      </w:r>
      <w:r>
        <w:rPr>
          <w:sz w:val="20"/>
        </w:rPr>
        <w:t>за</w:t>
      </w:r>
      <w:r>
        <w:rPr>
          <w:spacing w:val="-7"/>
          <w:sz w:val="20"/>
        </w:rPr>
        <w:t> </w:t>
      </w:r>
      <w:r>
        <w:rPr>
          <w:sz w:val="20"/>
        </w:rPr>
        <w:t>покупку</w:t>
      </w:r>
      <w:r>
        <w:rPr>
          <w:spacing w:val="-8"/>
          <w:sz w:val="20"/>
        </w:rPr>
        <w:t> </w:t>
      </w:r>
      <w:r>
        <w:rPr>
          <w:sz w:val="20"/>
        </w:rPr>
        <w:t>камеры</w:t>
      </w:r>
      <w:r>
        <w:rPr>
          <w:spacing w:val="-4"/>
          <w:sz w:val="20"/>
        </w:rPr>
        <w:t> </w:t>
      </w:r>
      <w:r>
        <w:rPr>
          <w:sz w:val="20"/>
        </w:rPr>
        <w:t>в</w:t>
      </w:r>
      <w:r>
        <w:rPr>
          <w:spacing w:val="-7"/>
          <w:sz w:val="20"/>
        </w:rPr>
        <w:t> </w:t>
      </w:r>
      <w:r>
        <w:rPr>
          <w:sz w:val="20"/>
        </w:rPr>
        <w:t>их</w:t>
      </w:r>
      <w:r>
        <w:rPr>
          <w:spacing w:val="-6"/>
          <w:sz w:val="20"/>
        </w:rPr>
        <w:t> </w:t>
      </w:r>
      <w:r>
        <w:rPr>
          <w:spacing w:val="-2"/>
          <w:sz w:val="20"/>
        </w:rPr>
        <w:t>магазине.</w:t>
      </w:r>
    </w:p>
    <w:p>
      <w:pPr>
        <w:pStyle w:val="ListParagraph"/>
        <w:numPr>
          <w:ilvl w:val="0"/>
          <w:numId w:val="38"/>
        </w:numPr>
        <w:tabs>
          <w:tab w:pos="1127" w:val="left" w:leader="none"/>
        </w:tabs>
        <w:spacing w:line="240" w:lineRule="auto" w:before="17" w:after="0"/>
        <w:ind w:left="1126" w:right="0" w:hanging="286"/>
        <w:jc w:val="left"/>
        <w:rPr>
          <w:rFonts w:ascii="Symbol" w:hAnsi="Symbol"/>
          <w:sz w:val="20"/>
        </w:rPr>
      </w:pPr>
      <w:r>
        <w:rPr>
          <w:sz w:val="20"/>
        </w:rPr>
        <w:t>Магазин</w:t>
      </w:r>
      <w:r>
        <w:rPr>
          <w:spacing w:val="-10"/>
          <w:sz w:val="20"/>
        </w:rPr>
        <w:t> </w:t>
      </w:r>
      <w:r>
        <w:rPr>
          <w:sz w:val="20"/>
        </w:rPr>
        <w:t>хочет,</w:t>
      </w:r>
      <w:r>
        <w:rPr>
          <w:spacing w:val="-9"/>
          <w:sz w:val="20"/>
        </w:rPr>
        <w:t> </w:t>
      </w:r>
      <w:r>
        <w:rPr>
          <w:sz w:val="20"/>
        </w:rPr>
        <w:t>чтобы</w:t>
      </w:r>
      <w:r>
        <w:rPr>
          <w:spacing w:val="-7"/>
          <w:sz w:val="20"/>
        </w:rPr>
        <w:t> </w:t>
      </w:r>
      <w:r>
        <w:rPr>
          <w:sz w:val="20"/>
        </w:rPr>
        <w:t>клиенты</w:t>
      </w:r>
      <w:r>
        <w:rPr>
          <w:spacing w:val="-7"/>
          <w:sz w:val="20"/>
        </w:rPr>
        <w:t> </w:t>
      </w:r>
      <w:r>
        <w:rPr>
          <w:sz w:val="20"/>
        </w:rPr>
        <w:t>чувствовали</w:t>
      </w:r>
      <w:r>
        <w:rPr>
          <w:spacing w:val="-11"/>
          <w:sz w:val="20"/>
        </w:rPr>
        <w:t> </w:t>
      </w:r>
      <w:r>
        <w:rPr>
          <w:sz w:val="20"/>
        </w:rPr>
        <w:t>себя</w:t>
      </w:r>
      <w:r>
        <w:rPr>
          <w:spacing w:val="-6"/>
          <w:sz w:val="20"/>
        </w:rPr>
        <w:t> </w:t>
      </w:r>
      <w:r>
        <w:rPr>
          <w:spacing w:val="-2"/>
          <w:sz w:val="20"/>
        </w:rPr>
        <w:t>особенным.</w:t>
      </w:r>
    </w:p>
    <w:p>
      <w:pPr>
        <w:pStyle w:val="ListParagraph"/>
        <w:numPr>
          <w:ilvl w:val="0"/>
          <w:numId w:val="38"/>
        </w:numPr>
        <w:tabs>
          <w:tab w:pos="1127" w:val="left" w:leader="none"/>
        </w:tabs>
        <w:spacing w:line="240" w:lineRule="auto" w:before="16" w:after="0"/>
        <w:ind w:left="1126" w:right="0" w:hanging="286"/>
        <w:jc w:val="left"/>
        <w:rPr>
          <w:rFonts w:ascii="Symbol" w:hAnsi="Symbol"/>
          <w:sz w:val="22"/>
        </w:rPr>
      </w:pPr>
      <w:r>
        <w:rPr>
          <w:sz w:val="20"/>
        </w:rPr>
        <w:t>Дать</w:t>
      </w:r>
      <w:r>
        <w:rPr>
          <w:spacing w:val="-5"/>
          <w:sz w:val="20"/>
        </w:rPr>
        <w:t> </w:t>
      </w:r>
      <w:r>
        <w:rPr>
          <w:sz w:val="20"/>
        </w:rPr>
        <w:t>знать</w:t>
      </w:r>
      <w:r>
        <w:rPr>
          <w:spacing w:val="-6"/>
          <w:sz w:val="20"/>
        </w:rPr>
        <w:t> </w:t>
      </w:r>
      <w:r>
        <w:rPr>
          <w:sz w:val="20"/>
        </w:rPr>
        <w:t>клиенту,</w:t>
      </w:r>
      <w:r>
        <w:rPr>
          <w:spacing w:val="-6"/>
          <w:sz w:val="20"/>
        </w:rPr>
        <w:t> </w:t>
      </w:r>
      <w:r>
        <w:rPr>
          <w:sz w:val="20"/>
        </w:rPr>
        <w:t>что</w:t>
      </w:r>
      <w:r>
        <w:rPr>
          <w:spacing w:val="-6"/>
          <w:sz w:val="20"/>
        </w:rPr>
        <w:t> </w:t>
      </w:r>
      <w:r>
        <w:rPr>
          <w:sz w:val="20"/>
        </w:rPr>
        <w:t>они</w:t>
      </w:r>
      <w:r>
        <w:rPr>
          <w:spacing w:val="-6"/>
          <w:sz w:val="20"/>
        </w:rPr>
        <w:t> </w:t>
      </w:r>
      <w:r>
        <w:rPr>
          <w:sz w:val="20"/>
        </w:rPr>
        <w:t>его</w:t>
      </w:r>
      <w:r>
        <w:rPr>
          <w:spacing w:val="-6"/>
          <w:sz w:val="20"/>
        </w:rPr>
        <w:t> </w:t>
      </w:r>
      <w:r>
        <w:rPr>
          <w:spacing w:val="-2"/>
          <w:sz w:val="20"/>
        </w:rPr>
        <w:t>ценят.</w:t>
      </w:r>
    </w:p>
    <w:p>
      <w:pPr>
        <w:pStyle w:val="BodyText"/>
        <w:spacing w:line="412" w:lineRule="auto" w:before="172"/>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spacing w:after="0" w:line="412" w:lineRule="auto"/>
        <w:sectPr>
          <w:pgSz w:w="11910" w:h="16840"/>
          <w:pgMar w:header="0" w:footer="1194" w:top="860" w:bottom="1380" w:left="1000" w:right="460"/>
        </w:sectPr>
      </w:pPr>
    </w:p>
    <w:p>
      <w:pPr>
        <w:pStyle w:val="Heading1"/>
        <w:ind w:left="133"/>
      </w:pPr>
      <w:bookmarkStart w:name="_bookmark12" w:id="13"/>
      <w:bookmarkEnd w:id="13"/>
      <w:r>
        <w:rPr>
          <w:b w:val="0"/>
        </w:rPr>
      </w:r>
      <w:r>
        <w:rPr/>
        <w:t>СПРАВЕДЛИВЫЙ</w:t>
      </w:r>
      <w:r>
        <w:rPr>
          <w:spacing w:val="-9"/>
        </w:rPr>
        <w:t> </w:t>
      </w:r>
      <w:r>
        <w:rPr>
          <w:spacing w:val="-2"/>
        </w:rPr>
        <w:t>СУДЬЯ</w:t>
      </w:r>
    </w:p>
    <w:p>
      <w:pPr>
        <w:spacing w:before="200"/>
        <w:ind w:left="133" w:right="0" w:firstLine="0"/>
        <w:jc w:val="left"/>
        <w:rPr>
          <w:i/>
          <w:sz w:val="22"/>
        </w:rPr>
      </w:pPr>
      <w:r>
        <w:rPr>
          <w:i/>
          <w:sz w:val="22"/>
        </w:rPr>
        <w:t>С</w:t>
      </w:r>
      <w:r>
        <w:rPr>
          <w:i/>
          <w:spacing w:val="-6"/>
          <w:sz w:val="22"/>
        </w:rPr>
        <w:t> </w:t>
      </w:r>
      <w:r>
        <w:rPr>
          <w:i/>
          <w:sz w:val="22"/>
        </w:rPr>
        <w:t>опорой</w:t>
      </w:r>
      <w:r>
        <w:rPr>
          <w:i/>
          <w:spacing w:val="-5"/>
          <w:sz w:val="22"/>
        </w:rPr>
        <w:t> </w:t>
      </w:r>
      <w:r>
        <w:rPr>
          <w:i/>
          <w:sz w:val="22"/>
        </w:rPr>
        <w:t>на</w:t>
      </w:r>
      <w:r>
        <w:rPr>
          <w:i/>
          <w:spacing w:val="-4"/>
          <w:sz w:val="22"/>
        </w:rPr>
        <w:t> </w:t>
      </w:r>
      <w:r>
        <w:rPr>
          <w:i/>
          <w:sz w:val="22"/>
        </w:rPr>
        <w:t>рассказ</w:t>
      </w:r>
      <w:r>
        <w:rPr>
          <w:i/>
          <w:spacing w:val="-5"/>
          <w:sz w:val="22"/>
        </w:rPr>
        <w:t> </w:t>
      </w:r>
      <w:r>
        <w:rPr>
          <w:i/>
          <w:sz w:val="22"/>
        </w:rPr>
        <w:t>«Справедливый</w:t>
      </w:r>
      <w:r>
        <w:rPr>
          <w:i/>
          <w:spacing w:val="-5"/>
          <w:sz w:val="22"/>
        </w:rPr>
        <w:t> </w:t>
      </w:r>
      <w:r>
        <w:rPr>
          <w:i/>
          <w:sz w:val="22"/>
        </w:rPr>
        <w:t>судья»</w:t>
      </w:r>
      <w:r>
        <w:rPr>
          <w:i/>
          <w:spacing w:val="55"/>
          <w:sz w:val="22"/>
        </w:rPr>
        <w:t> </w:t>
      </w:r>
      <w:r>
        <w:rPr>
          <w:i/>
          <w:sz w:val="22"/>
        </w:rPr>
        <w:t>ответьте</w:t>
      </w:r>
      <w:r>
        <w:rPr>
          <w:i/>
          <w:spacing w:val="-5"/>
          <w:sz w:val="22"/>
        </w:rPr>
        <w:t> </w:t>
      </w:r>
      <w:r>
        <w:rPr>
          <w:i/>
          <w:sz w:val="22"/>
        </w:rPr>
        <w:t>на</w:t>
      </w:r>
      <w:r>
        <w:rPr>
          <w:i/>
          <w:spacing w:val="-5"/>
          <w:sz w:val="22"/>
        </w:rPr>
        <w:t> </w:t>
      </w:r>
      <w:r>
        <w:rPr>
          <w:i/>
          <w:sz w:val="22"/>
        </w:rPr>
        <w:t>вопросы</w:t>
      </w:r>
      <w:r>
        <w:rPr>
          <w:i/>
          <w:spacing w:val="-4"/>
          <w:sz w:val="22"/>
        </w:rPr>
        <w:t> </w:t>
      </w:r>
      <w:r>
        <w:rPr>
          <w:i/>
          <w:sz w:val="22"/>
        </w:rPr>
        <w:t>после</w:t>
      </w:r>
      <w:r>
        <w:rPr>
          <w:i/>
          <w:spacing w:val="-4"/>
          <w:sz w:val="22"/>
        </w:rPr>
        <w:t> </w:t>
      </w:r>
      <w:r>
        <w:rPr>
          <w:i/>
          <w:spacing w:val="-2"/>
          <w:sz w:val="22"/>
        </w:rPr>
        <w:t>него.</w:t>
      </w:r>
    </w:p>
    <w:p>
      <w:pPr>
        <w:pStyle w:val="Heading3"/>
        <w:spacing w:before="177"/>
        <w:ind w:left="3571" w:right="4109"/>
        <w:jc w:val="center"/>
      </w:pPr>
      <w:r>
        <w:rPr/>
        <w:t>СПРАВЕДЛИВЫЙ</w:t>
      </w:r>
      <w:r>
        <w:rPr>
          <w:spacing w:val="-10"/>
        </w:rPr>
        <w:t> </w:t>
      </w:r>
      <w:r>
        <w:rPr>
          <w:spacing w:val="-4"/>
        </w:rPr>
        <w:t>СУДЬЯ</w:t>
      </w:r>
    </w:p>
    <w:p>
      <w:pPr>
        <w:pStyle w:val="BodyText"/>
        <w:spacing w:line="259" w:lineRule="auto" w:before="181"/>
        <w:ind w:left="133" w:right="717"/>
      </w:pPr>
      <w:r>
        <w:rPr/>
        <w:t>Один</w:t>
      </w:r>
      <w:r>
        <w:rPr>
          <w:spacing w:val="-3"/>
        </w:rPr>
        <w:t> </w:t>
      </w:r>
      <w:r>
        <w:rPr/>
        <w:t>алжирский</w:t>
      </w:r>
      <w:r>
        <w:rPr>
          <w:spacing w:val="-5"/>
        </w:rPr>
        <w:t> </w:t>
      </w:r>
      <w:r>
        <w:rPr/>
        <w:t>царь</w:t>
      </w:r>
      <w:r>
        <w:rPr>
          <w:spacing w:val="-4"/>
        </w:rPr>
        <w:t> </w:t>
      </w:r>
      <w:r>
        <w:rPr/>
        <w:t>по</w:t>
      </w:r>
      <w:r>
        <w:rPr>
          <w:spacing w:val="-2"/>
        </w:rPr>
        <w:t> </w:t>
      </w:r>
      <w:r>
        <w:rPr/>
        <w:t>имени</w:t>
      </w:r>
      <w:r>
        <w:rPr>
          <w:spacing w:val="-2"/>
        </w:rPr>
        <w:t> </w:t>
      </w:r>
      <w:r>
        <w:rPr/>
        <w:t>Бауакас</w:t>
      </w:r>
      <w:r>
        <w:rPr>
          <w:spacing w:val="-2"/>
        </w:rPr>
        <w:t> </w:t>
      </w:r>
      <w:r>
        <w:rPr/>
        <w:t>захотел</w:t>
      </w:r>
      <w:r>
        <w:rPr>
          <w:spacing w:val="-1"/>
        </w:rPr>
        <w:t> </w:t>
      </w:r>
      <w:r>
        <w:rPr/>
        <w:t>проверить,</w:t>
      </w:r>
      <w:r>
        <w:rPr>
          <w:spacing w:val="-3"/>
        </w:rPr>
        <w:t> </w:t>
      </w:r>
      <w:r>
        <w:rPr/>
        <w:t>правду</w:t>
      </w:r>
      <w:r>
        <w:rPr>
          <w:spacing w:val="-4"/>
        </w:rPr>
        <w:t> </w:t>
      </w:r>
      <w:r>
        <w:rPr/>
        <w:t>ли</w:t>
      </w:r>
      <w:r>
        <w:rPr>
          <w:spacing w:val="-5"/>
        </w:rPr>
        <w:t> </w:t>
      </w:r>
      <w:r>
        <w:rPr/>
        <w:t>ему</w:t>
      </w:r>
      <w:r>
        <w:rPr>
          <w:spacing w:val="-4"/>
        </w:rPr>
        <w:t> </w:t>
      </w:r>
      <w:r>
        <w:rPr/>
        <w:t>говорили,</w:t>
      </w:r>
      <w:r>
        <w:rPr>
          <w:spacing w:val="-3"/>
        </w:rPr>
        <w:t> </w:t>
      </w:r>
      <w:r>
        <w:rPr/>
        <w:t>что</w:t>
      </w:r>
      <w:r>
        <w:rPr>
          <w:spacing w:val="-2"/>
        </w:rPr>
        <w:t> </w:t>
      </w:r>
      <w:r>
        <w:rPr/>
        <w:t>в одном из его городов есть самый справедливый судья, который способен сразу отличить правду ото лжи, и что от него ни один мошенник не может укрыться. Бауакас обменялся одеждой с купцом и поехал верхом на лошади в город, где жил судья.</w:t>
      </w:r>
    </w:p>
    <w:p>
      <w:pPr>
        <w:pStyle w:val="BodyText"/>
        <w:spacing w:line="259" w:lineRule="auto" w:before="160"/>
        <w:ind w:left="133" w:right="717"/>
      </w:pPr>
      <w:r>
        <w:rPr/>
        <w:t>У</w:t>
      </w:r>
      <w:r>
        <w:rPr>
          <w:spacing w:val="-3"/>
        </w:rPr>
        <w:t> </w:t>
      </w:r>
      <w:r>
        <w:rPr/>
        <w:t>въезда</w:t>
      </w:r>
      <w:r>
        <w:rPr>
          <w:spacing w:val="-4"/>
        </w:rPr>
        <w:t> </w:t>
      </w:r>
      <w:r>
        <w:rPr/>
        <w:t>в</w:t>
      </w:r>
      <w:r>
        <w:rPr>
          <w:spacing w:val="-3"/>
        </w:rPr>
        <w:t> </w:t>
      </w:r>
      <w:r>
        <w:rPr/>
        <w:t>город</w:t>
      </w:r>
      <w:r>
        <w:rPr>
          <w:spacing w:val="-3"/>
        </w:rPr>
        <w:t> </w:t>
      </w:r>
      <w:r>
        <w:rPr/>
        <w:t>к</w:t>
      </w:r>
      <w:r>
        <w:rPr>
          <w:spacing w:val="-1"/>
        </w:rPr>
        <w:t> </w:t>
      </w:r>
      <w:r>
        <w:rPr/>
        <w:t>Бауакасу</w:t>
      </w:r>
      <w:r>
        <w:rPr>
          <w:spacing w:val="-4"/>
        </w:rPr>
        <w:t> </w:t>
      </w:r>
      <w:r>
        <w:rPr/>
        <w:t>подошел</w:t>
      </w:r>
      <w:r>
        <w:rPr>
          <w:spacing w:val="-1"/>
        </w:rPr>
        <w:t> </w:t>
      </w:r>
      <w:r>
        <w:rPr/>
        <w:t>калека</w:t>
      </w:r>
      <w:r>
        <w:rPr>
          <w:spacing w:val="-4"/>
        </w:rPr>
        <w:t> </w:t>
      </w:r>
      <w:r>
        <w:rPr/>
        <w:t>и</w:t>
      </w:r>
      <w:r>
        <w:rPr>
          <w:spacing w:val="-2"/>
        </w:rPr>
        <w:t> </w:t>
      </w:r>
      <w:r>
        <w:rPr/>
        <w:t>стал</w:t>
      </w:r>
      <w:r>
        <w:rPr>
          <w:spacing w:val="-3"/>
        </w:rPr>
        <w:t> </w:t>
      </w:r>
      <w:r>
        <w:rPr/>
        <w:t>просить</w:t>
      </w:r>
      <w:r>
        <w:rPr>
          <w:spacing w:val="-4"/>
        </w:rPr>
        <w:t> </w:t>
      </w:r>
      <w:r>
        <w:rPr/>
        <w:t>милостыню.</w:t>
      </w:r>
      <w:r>
        <w:rPr>
          <w:spacing w:val="-3"/>
        </w:rPr>
        <w:t> </w:t>
      </w:r>
      <w:r>
        <w:rPr/>
        <w:t>Бауакас</w:t>
      </w:r>
      <w:r>
        <w:rPr>
          <w:spacing w:val="-2"/>
        </w:rPr>
        <w:t> </w:t>
      </w:r>
      <w:r>
        <w:rPr/>
        <w:t>подал</w:t>
      </w:r>
      <w:r>
        <w:rPr>
          <w:spacing w:val="-1"/>
        </w:rPr>
        <w:t> </w:t>
      </w:r>
      <w:r>
        <w:rPr/>
        <w:t>ему денег и уже хотел ехать дальше, как калека уцепился за его плащ.</w:t>
      </w:r>
    </w:p>
    <w:p>
      <w:pPr>
        <w:pStyle w:val="BodyText"/>
        <w:spacing w:before="159"/>
        <w:ind w:left="133"/>
      </w:pPr>
      <w:r>
        <w:rPr/>
        <w:t>–</w:t>
      </w:r>
      <w:r>
        <w:rPr>
          <w:spacing w:val="-5"/>
        </w:rPr>
        <w:t> </w:t>
      </w:r>
      <w:r>
        <w:rPr/>
        <w:t>Что</w:t>
      </w:r>
      <w:r>
        <w:rPr>
          <w:spacing w:val="-3"/>
        </w:rPr>
        <w:t> </w:t>
      </w:r>
      <w:r>
        <w:rPr/>
        <w:t>тебе</w:t>
      </w:r>
      <w:r>
        <w:rPr>
          <w:spacing w:val="-3"/>
        </w:rPr>
        <w:t> </w:t>
      </w:r>
      <w:r>
        <w:rPr/>
        <w:t>нужно?</w:t>
      </w:r>
      <w:r>
        <w:rPr>
          <w:spacing w:val="-1"/>
        </w:rPr>
        <w:t> </w:t>
      </w:r>
      <w:r>
        <w:rPr/>
        <w:t>–</w:t>
      </w:r>
      <w:r>
        <w:rPr>
          <w:spacing w:val="-5"/>
        </w:rPr>
        <w:t> </w:t>
      </w:r>
      <w:r>
        <w:rPr/>
        <w:t>спросил</w:t>
      </w:r>
      <w:r>
        <w:rPr>
          <w:spacing w:val="-2"/>
        </w:rPr>
        <w:t> </w:t>
      </w:r>
      <w:r>
        <w:rPr/>
        <w:t>Бауакас. –</w:t>
      </w:r>
      <w:r>
        <w:rPr>
          <w:spacing w:val="-4"/>
        </w:rPr>
        <w:t> </w:t>
      </w:r>
      <w:r>
        <w:rPr/>
        <w:t>Разве</w:t>
      </w:r>
      <w:r>
        <w:rPr>
          <w:spacing w:val="-5"/>
        </w:rPr>
        <w:t> </w:t>
      </w:r>
      <w:r>
        <w:rPr/>
        <w:t>я</w:t>
      </w:r>
      <w:r>
        <w:rPr>
          <w:spacing w:val="-4"/>
        </w:rPr>
        <w:t> </w:t>
      </w:r>
      <w:r>
        <w:rPr/>
        <w:t>не</w:t>
      </w:r>
      <w:r>
        <w:rPr>
          <w:spacing w:val="-4"/>
        </w:rPr>
        <w:t> </w:t>
      </w:r>
      <w:r>
        <w:rPr/>
        <w:t>дал</w:t>
      </w:r>
      <w:r>
        <w:rPr>
          <w:spacing w:val="-4"/>
        </w:rPr>
        <w:t> </w:t>
      </w:r>
      <w:r>
        <w:rPr/>
        <w:t>тебе</w:t>
      </w:r>
      <w:r>
        <w:rPr>
          <w:spacing w:val="-4"/>
        </w:rPr>
        <w:t> </w:t>
      </w:r>
      <w:r>
        <w:rPr>
          <w:spacing w:val="-2"/>
        </w:rPr>
        <w:t>денег?</w:t>
      </w:r>
    </w:p>
    <w:p>
      <w:pPr>
        <w:pStyle w:val="BodyText"/>
        <w:spacing w:line="256" w:lineRule="auto" w:before="182"/>
        <w:ind w:left="133" w:right="717"/>
      </w:pPr>
      <w:r>
        <w:rPr/>
        <w:t>–</w:t>
      </w:r>
      <w:r>
        <w:rPr>
          <w:spacing w:val="-2"/>
        </w:rPr>
        <w:t> </w:t>
      </w:r>
      <w:r>
        <w:rPr/>
        <w:t>Милостыню</w:t>
      </w:r>
      <w:r>
        <w:rPr>
          <w:spacing w:val="-1"/>
        </w:rPr>
        <w:t> </w:t>
      </w:r>
      <w:r>
        <w:rPr/>
        <w:t>ты</w:t>
      </w:r>
      <w:r>
        <w:rPr>
          <w:spacing w:val="-4"/>
        </w:rPr>
        <w:t> </w:t>
      </w:r>
      <w:r>
        <w:rPr/>
        <w:t>дал,</w:t>
      </w:r>
      <w:r>
        <w:rPr>
          <w:spacing w:val="-1"/>
        </w:rPr>
        <w:t> </w:t>
      </w:r>
      <w:r>
        <w:rPr/>
        <w:t>–</w:t>
      </w:r>
      <w:r>
        <w:rPr>
          <w:spacing w:val="-4"/>
        </w:rPr>
        <w:t> </w:t>
      </w:r>
      <w:r>
        <w:rPr/>
        <w:t>сказал</w:t>
      </w:r>
      <w:r>
        <w:rPr>
          <w:spacing w:val="-3"/>
        </w:rPr>
        <w:t> </w:t>
      </w:r>
      <w:r>
        <w:rPr/>
        <w:t>калека,</w:t>
      </w:r>
      <w:r>
        <w:rPr>
          <w:spacing w:val="-2"/>
        </w:rPr>
        <w:t> </w:t>
      </w:r>
      <w:r>
        <w:rPr/>
        <w:t>–</w:t>
      </w:r>
      <w:r>
        <w:rPr>
          <w:spacing w:val="-4"/>
        </w:rPr>
        <w:t> </w:t>
      </w:r>
      <w:r>
        <w:rPr/>
        <w:t>но</w:t>
      </w:r>
      <w:r>
        <w:rPr>
          <w:spacing w:val="-4"/>
        </w:rPr>
        <w:t> </w:t>
      </w:r>
      <w:r>
        <w:rPr/>
        <w:t>еще,</w:t>
      </w:r>
      <w:r>
        <w:rPr>
          <w:spacing w:val="-1"/>
        </w:rPr>
        <w:t> </w:t>
      </w:r>
      <w:r>
        <w:rPr/>
        <w:t>прошу</w:t>
      </w:r>
      <w:r>
        <w:rPr>
          <w:spacing w:val="-2"/>
        </w:rPr>
        <w:t> </w:t>
      </w:r>
      <w:r>
        <w:rPr/>
        <w:t>–</w:t>
      </w:r>
      <w:r>
        <w:rPr>
          <w:spacing w:val="-4"/>
        </w:rPr>
        <w:t> </w:t>
      </w:r>
      <w:r>
        <w:rPr/>
        <w:t>довези</w:t>
      </w:r>
      <w:r>
        <w:rPr>
          <w:spacing w:val="-3"/>
        </w:rPr>
        <w:t> </w:t>
      </w:r>
      <w:r>
        <w:rPr/>
        <w:t>меня</w:t>
      </w:r>
      <w:r>
        <w:rPr>
          <w:spacing w:val="-3"/>
        </w:rPr>
        <w:t> </w:t>
      </w:r>
      <w:r>
        <w:rPr/>
        <w:t>до</w:t>
      </w:r>
      <w:r>
        <w:rPr>
          <w:spacing w:val="-4"/>
        </w:rPr>
        <w:t> </w:t>
      </w:r>
      <w:r>
        <w:rPr/>
        <w:t>площади, а</w:t>
      </w:r>
      <w:r>
        <w:rPr>
          <w:spacing w:val="-4"/>
        </w:rPr>
        <w:t> </w:t>
      </w:r>
      <w:r>
        <w:rPr/>
        <w:t>то</w:t>
      </w:r>
      <w:r>
        <w:rPr>
          <w:spacing w:val="-4"/>
        </w:rPr>
        <w:t> </w:t>
      </w:r>
      <w:r>
        <w:rPr/>
        <w:t>как бы лошади и верблюды не раздавили меня.</w:t>
      </w:r>
    </w:p>
    <w:p>
      <w:pPr>
        <w:pStyle w:val="BodyText"/>
        <w:spacing w:line="259" w:lineRule="auto" w:before="164"/>
        <w:ind w:left="133" w:right="717"/>
      </w:pPr>
      <w:r>
        <w:rPr/>
        <w:t>Бауакас</w:t>
      </w:r>
      <w:r>
        <w:rPr>
          <w:spacing w:val="-2"/>
        </w:rPr>
        <w:t> </w:t>
      </w:r>
      <w:r>
        <w:rPr/>
        <w:t>посадил</w:t>
      </w:r>
      <w:r>
        <w:rPr>
          <w:spacing w:val="-3"/>
        </w:rPr>
        <w:t> </w:t>
      </w:r>
      <w:r>
        <w:rPr/>
        <w:t>калеку</w:t>
      </w:r>
      <w:r>
        <w:rPr>
          <w:spacing w:val="-4"/>
        </w:rPr>
        <w:t> </w:t>
      </w:r>
      <w:r>
        <w:rPr/>
        <w:t>позади</w:t>
      </w:r>
      <w:r>
        <w:rPr>
          <w:spacing w:val="-2"/>
        </w:rPr>
        <w:t> </w:t>
      </w:r>
      <w:r>
        <w:rPr/>
        <w:t>себя</w:t>
      </w:r>
      <w:r>
        <w:rPr>
          <w:spacing w:val="-1"/>
        </w:rPr>
        <w:t> </w:t>
      </w:r>
      <w:r>
        <w:rPr/>
        <w:t>и</w:t>
      </w:r>
      <w:r>
        <w:rPr>
          <w:spacing w:val="-5"/>
        </w:rPr>
        <w:t> </w:t>
      </w:r>
      <w:r>
        <w:rPr/>
        <w:t>довез</w:t>
      </w:r>
      <w:r>
        <w:rPr>
          <w:spacing w:val="-2"/>
        </w:rPr>
        <w:t> </w:t>
      </w:r>
      <w:r>
        <w:rPr/>
        <w:t>его</w:t>
      </w:r>
      <w:r>
        <w:rPr>
          <w:spacing w:val="-4"/>
        </w:rPr>
        <w:t> </w:t>
      </w:r>
      <w:r>
        <w:rPr/>
        <w:t>до</w:t>
      </w:r>
      <w:r>
        <w:rPr>
          <w:spacing w:val="-4"/>
        </w:rPr>
        <w:t> </w:t>
      </w:r>
      <w:r>
        <w:rPr/>
        <w:t>площади.</w:t>
      </w:r>
      <w:r>
        <w:rPr>
          <w:spacing w:val="-3"/>
        </w:rPr>
        <w:t> </w:t>
      </w:r>
      <w:r>
        <w:rPr/>
        <w:t>На</w:t>
      </w:r>
      <w:r>
        <w:rPr>
          <w:spacing w:val="-4"/>
        </w:rPr>
        <w:t> </w:t>
      </w:r>
      <w:r>
        <w:rPr/>
        <w:t>площади</w:t>
      </w:r>
      <w:r>
        <w:rPr>
          <w:spacing w:val="-2"/>
        </w:rPr>
        <w:t> </w:t>
      </w:r>
      <w:r>
        <w:rPr/>
        <w:t>Бауакас остановил лошадь. Но нищий не слезал.</w:t>
      </w:r>
    </w:p>
    <w:p>
      <w:pPr>
        <w:pStyle w:val="BodyText"/>
        <w:spacing w:before="160"/>
        <w:ind w:left="133"/>
      </w:pPr>
      <w:r>
        <w:rPr/>
        <w:t>Бауакас</w:t>
      </w:r>
      <w:r>
        <w:rPr>
          <w:spacing w:val="-9"/>
        </w:rPr>
        <w:t> </w:t>
      </w:r>
      <w:r>
        <w:rPr>
          <w:spacing w:val="-2"/>
        </w:rPr>
        <w:t>сказал:</w:t>
      </w:r>
    </w:p>
    <w:p>
      <w:pPr>
        <w:pStyle w:val="ListParagraph"/>
        <w:numPr>
          <w:ilvl w:val="0"/>
          <w:numId w:val="39"/>
        </w:numPr>
        <w:tabs>
          <w:tab w:pos="319" w:val="left" w:leader="none"/>
        </w:tabs>
        <w:spacing w:line="410" w:lineRule="auto" w:before="181" w:after="0"/>
        <w:ind w:left="133" w:right="6360" w:firstLine="0"/>
        <w:jc w:val="left"/>
        <w:rPr>
          <w:sz w:val="22"/>
        </w:rPr>
      </w:pPr>
      <w:r>
        <w:rPr>
          <w:sz w:val="22"/>
        </w:rPr>
        <w:t>Что</w:t>
      </w:r>
      <w:r>
        <w:rPr>
          <w:spacing w:val="-10"/>
          <w:sz w:val="22"/>
        </w:rPr>
        <w:t> </w:t>
      </w:r>
      <w:r>
        <w:rPr>
          <w:sz w:val="22"/>
        </w:rPr>
        <w:t>ж</w:t>
      </w:r>
      <w:r>
        <w:rPr>
          <w:spacing w:val="-6"/>
          <w:sz w:val="22"/>
        </w:rPr>
        <w:t> </w:t>
      </w:r>
      <w:r>
        <w:rPr>
          <w:sz w:val="22"/>
        </w:rPr>
        <w:t>сидишь,</w:t>
      </w:r>
      <w:r>
        <w:rPr>
          <w:spacing w:val="-6"/>
          <w:sz w:val="22"/>
        </w:rPr>
        <w:t> </w:t>
      </w:r>
      <w:r>
        <w:rPr>
          <w:sz w:val="22"/>
        </w:rPr>
        <w:t>слезай,</w:t>
      </w:r>
      <w:r>
        <w:rPr>
          <w:spacing w:val="-6"/>
          <w:sz w:val="22"/>
        </w:rPr>
        <w:t> </w:t>
      </w:r>
      <w:r>
        <w:rPr>
          <w:sz w:val="22"/>
        </w:rPr>
        <w:t>мы</w:t>
      </w:r>
      <w:r>
        <w:rPr>
          <w:spacing w:val="-10"/>
          <w:sz w:val="22"/>
        </w:rPr>
        <w:t> </w:t>
      </w:r>
      <w:r>
        <w:rPr>
          <w:sz w:val="22"/>
        </w:rPr>
        <w:t>приехали. А нищий ответил:</w:t>
      </w:r>
    </w:p>
    <w:p>
      <w:pPr>
        <w:pStyle w:val="ListParagraph"/>
        <w:numPr>
          <w:ilvl w:val="0"/>
          <w:numId w:val="39"/>
        </w:numPr>
        <w:tabs>
          <w:tab w:pos="319" w:val="left" w:leader="none"/>
        </w:tabs>
        <w:spacing w:line="412" w:lineRule="auto" w:before="0" w:after="0"/>
        <w:ind w:left="133" w:right="2341" w:firstLine="0"/>
        <w:jc w:val="left"/>
        <w:rPr>
          <w:sz w:val="22"/>
        </w:rPr>
      </w:pPr>
      <w:r>
        <w:rPr>
          <w:sz w:val="22"/>
        </w:rPr>
        <w:t>Зачем</w:t>
      </w:r>
      <w:r>
        <w:rPr>
          <w:spacing w:val="-5"/>
          <w:sz w:val="22"/>
        </w:rPr>
        <w:t> </w:t>
      </w:r>
      <w:r>
        <w:rPr>
          <w:sz w:val="22"/>
        </w:rPr>
        <w:t>слезать,</w:t>
      </w:r>
      <w:r>
        <w:rPr>
          <w:spacing w:val="-3"/>
          <w:sz w:val="22"/>
        </w:rPr>
        <w:t> </w:t>
      </w:r>
      <w:r>
        <w:rPr>
          <w:sz w:val="22"/>
        </w:rPr>
        <w:t>–</w:t>
      </w:r>
      <w:r>
        <w:rPr>
          <w:spacing w:val="-5"/>
          <w:sz w:val="22"/>
        </w:rPr>
        <w:t> </w:t>
      </w:r>
      <w:r>
        <w:rPr>
          <w:sz w:val="22"/>
        </w:rPr>
        <w:t>лошадь</w:t>
      </w:r>
      <w:r>
        <w:rPr>
          <w:spacing w:val="-2"/>
          <w:sz w:val="22"/>
        </w:rPr>
        <w:t> </w:t>
      </w:r>
      <w:r>
        <w:rPr>
          <w:sz w:val="22"/>
        </w:rPr>
        <w:t>моя;</w:t>
      </w:r>
      <w:r>
        <w:rPr>
          <w:spacing w:val="-3"/>
          <w:sz w:val="22"/>
        </w:rPr>
        <w:t> </w:t>
      </w:r>
      <w:r>
        <w:rPr>
          <w:sz w:val="22"/>
        </w:rPr>
        <w:t>а</w:t>
      </w:r>
      <w:r>
        <w:rPr>
          <w:spacing w:val="-5"/>
          <w:sz w:val="22"/>
        </w:rPr>
        <w:t> </w:t>
      </w:r>
      <w:r>
        <w:rPr>
          <w:sz w:val="22"/>
        </w:rPr>
        <w:t>не</w:t>
      </w:r>
      <w:r>
        <w:rPr>
          <w:spacing w:val="-2"/>
          <w:sz w:val="22"/>
        </w:rPr>
        <w:t> </w:t>
      </w:r>
      <w:r>
        <w:rPr>
          <w:sz w:val="22"/>
        </w:rPr>
        <w:t>хочешь</w:t>
      </w:r>
      <w:r>
        <w:rPr>
          <w:spacing w:val="-5"/>
          <w:sz w:val="22"/>
        </w:rPr>
        <w:t> </w:t>
      </w:r>
      <w:r>
        <w:rPr>
          <w:sz w:val="22"/>
        </w:rPr>
        <w:t>отдать</w:t>
      </w:r>
      <w:r>
        <w:rPr>
          <w:spacing w:val="-5"/>
          <w:sz w:val="22"/>
        </w:rPr>
        <w:t> </w:t>
      </w:r>
      <w:r>
        <w:rPr>
          <w:sz w:val="22"/>
        </w:rPr>
        <w:t>лошадь,</w:t>
      </w:r>
      <w:r>
        <w:rPr>
          <w:spacing w:val="-1"/>
          <w:sz w:val="22"/>
        </w:rPr>
        <w:t> </w:t>
      </w:r>
      <w:r>
        <w:rPr>
          <w:sz w:val="22"/>
        </w:rPr>
        <w:t>пойдем</w:t>
      </w:r>
      <w:r>
        <w:rPr>
          <w:spacing w:val="-5"/>
          <w:sz w:val="22"/>
        </w:rPr>
        <w:t> </w:t>
      </w:r>
      <w:r>
        <w:rPr>
          <w:sz w:val="22"/>
        </w:rPr>
        <w:t>к</w:t>
      </w:r>
      <w:r>
        <w:rPr>
          <w:spacing w:val="-3"/>
          <w:sz w:val="22"/>
        </w:rPr>
        <w:t> </w:t>
      </w:r>
      <w:r>
        <w:rPr>
          <w:sz w:val="22"/>
        </w:rPr>
        <w:t>судье. Народ собрался вокруг них и слушал, как они спорили; все закричали:</w:t>
      </w:r>
    </w:p>
    <w:p>
      <w:pPr>
        <w:pStyle w:val="ListParagraph"/>
        <w:numPr>
          <w:ilvl w:val="0"/>
          <w:numId w:val="39"/>
        </w:numPr>
        <w:tabs>
          <w:tab w:pos="319" w:val="left" w:leader="none"/>
        </w:tabs>
        <w:spacing w:line="249" w:lineRule="exact" w:before="0" w:after="0"/>
        <w:ind w:left="318" w:right="0" w:hanging="186"/>
        <w:jc w:val="left"/>
        <w:rPr>
          <w:sz w:val="22"/>
        </w:rPr>
      </w:pPr>
      <w:r>
        <w:rPr>
          <w:sz w:val="22"/>
        </w:rPr>
        <w:t>Ступайте</w:t>
      </w:r>
      <w:r>
        <w:rPr>
          <w:spacing w:val="-3"/>
          <w:sz w:val="22"/>
        </w:rPr>
        <w:t> </w:t>
      </w:r>
      <w:r>
        <w:rPr>
          <w:sz w:val="22"/>
        </w:rPr>
        <w:t>к</w:t>
      </w:r>
      <w:r>
        <w:rPr>
          <w:spacing w:val="-2"/>
          <w:sz w:val="22"/>
        </w:rPr>
        <w:t> </w:t>
      </w:r>
      <w:r>
        <w:rPr>
          <w:sz w:val="22"/>
        </w:rPr>
        <w:t>судье,</w:t>
      </w:r>
      <w:r>
        <w:rPr>
          <w:spacing w:val="-4"/>
          <w:sz w:val="22"/>
        </w:rPr>
        <w:t> </w:t>
      </w:r>
      <w:r>
        <w:rPr>
          <w:sz w:val="22"/>
        </w:rPr>
        <w:t>он</w:t>
      </w:r>
      <w:r>
        <w:rPr>
          <w:spacing w:val="-6"/>
          <w:sz w:val="22"/>
        </w:rPr>
        <w:t> </w:t>
      </w:r>
      <w:r>
        <w:rPr>
          <w:sz w:val="22"/>
        </w:rPr>
        <w:t>вас</w:t>
      </w:r>
      <w:r>
        <w:rPr>
          <w:spacing w:val="-1"/>
          <w:sz w:val="22"/>
        </w:rPr>
        <w:t> </w:t>
      </w:r>
      <w:r>
        <w:rPr>
          <w:spacing w:val="-2"/>
          <w:sz w:val="22"/>
        </w:rPr>
        <w:t>рассудит.</w:t>
      </w:r>
    </w:p>
    <w:p>
      <w:pPr>
        <w:pStyle w:val="BodyText"/>
        <w:spacing w:line="259" w:lineRule="auto" w:before="180"/>
        <w:ind w:left="133" w:right="902"/>
      </w:pPr>
      <w:r>
        <w:rPr/>
        <w:t>Бауакас с калекой пошли к судье. В суде были другие люди, и судья вызывал по очереди. Прежде</w:t>
      </w:r>
      <w:r>
        <w:rPr>
          <w:spacing w:val="-5"/>
        </w:rPr>
        <w:t> </w:t>
      </w:r>
      <w:r>
        <w:rPr/>
        <w:t>чем</w:t>
      </w:r>
      <w:r>
        <w:rPr>
          <w:spacing w:val="-5"/>
        </w:rPr>
        <w:t> </w:t>
      </w:r>
      <w:r>
        <w:rPr/>
        <w:t>черед</w:t>
      </w:r>
      <w:r>
        <w:rPr>
          <w:spacing w:val="-4"/>
        </w:rPr>
        <w:t> </w:t>
      </w:r>
      <w:r>
        <w:rPr/>
        <w:t>дошел</w:t>
      </w:r>
      <w:r>
        <w:rPr>
          <w:spacing w:val="-4"/>
        </w:rPr>
        <w:t> </w:t>
      </w:r>
      <w:r>
        <w:rPr/>
        <w:t>до</w:t>
      </w:r>
      <w:r>
        <w:rPr>
          <w:spacing w:val="-3"/>
        </w:rPr>
        <w:t> </w:t>
      </w:r>
      <w:r>
        <w:rPr/>
        <w:t>Бауакаса,</w:t>
      </w:r>
      <w:r>
        <w:rPr>
          <w:spacing w:val="-1"/>
        </w:rPr>
        <w:t> </w:t>
      </w:r>
      <w:r>
        <w:rPr/>
        <w:t>судья</w:t>
      </w:r>
      <w:r>
        <w:rPr>
          <w:spacing w:val="-4"/>
        </w:rPr>
        <w:t> </w:t>
      </w:r>
      <w:r>
        <w:rPr/>
        <w:t>вызвал</w:t>
      </w:r>
      <w:r>
        <w:rPr>
          <w:spacing w:val="-2"/>
        </w:rPr>
        <w:t> </w:t>
      </w:r>
      <w:r>
        <w:rPr/>
        <w:t>ученого</w:t>
      </w:r>
      <w:r>
        <w:rPr>
          <w:spacing w:val="-3"/>
        </w:rPr>
        <w:t> </w:t>
      </w:r>
      <w:r>
        <w:rPr/>
        <w:t>и</w:t>
      </w:r>
      <w:r>
        <w:rPr>
          <w:spacing w:val="-5"/>
        </w:rPr>
        <w:t> </w:t>
      </w:r>
      <w:r>
        <w:rPr/>
        <w:t>крестьянина.</w:t>
      </w:r>
      <w:r>
        <w:rPr>
          <w:spacing w:val="-5"/>
        </w:rPr>
        <w:t> </w:t>
      </w:r>
      <w:r>
        <w:rPr/>
        <w:t>Они</w:t>
      </w:r>
      <w:r>
        <w:rPr>
          <w:spacing w:val="-5"/>
        </w:rPr>
        <w:t> </w:t>
      </w:r>
      <w:r>
        <w:rPr/>
        <w:t>судились из-за женщины: крестьянин говорил, что</w:t>
      </w:r>
      <w:r>
        <w:rPr>
          <w:spacing w:val="-1"/>
        </w:rPr>
        <w:t> </w:t>
      </w:r>
      <w:r>
        <w:rPr/>
        <w:t>это его</w:t>
      </w:r>
      <w:r>
        <w:rPr>
          <w:spacing w:val="-1"/>
        </w:rPr>
        <w:t> </w:t>
      </w:r>
      <w:r>
        <w:rPr/>
        <w:t>жена, а</w:t>
      </w:r>
      <w:r>
        <w:rPr>
          <w:spacing w:val="-1"/>
        </w:rPr>
        <w:t> </w:t>
      </w:r>
      <w:r>
        <w:rPr/>
        <w:t>ученый</w:t>
      </w:r>
      <w:r>
        <w:rPr>
          <w:spacing w:val="-2"/>
        </w:rPr>
        <w:t> </w:t>
      </w:r>
      <w:r>
        <w:rPr/>
        <w:t>говорил, что она его</w:t>
      </w:r>
      <w:r>
        <w:rPr>
          <w:spacing w:val="-1"/>
        </w:rPr>
        <w:t> </w:t>
      </w:r>
      <w:r>
        <w:rPr/>
        <w:t>жена. Судья выслушал их, помолчал и сказал:</w:t>
      </w:r>
    </w:p>
    <w:p>
      <w:pPr>
        <w:pStyle w:val="ListParagraph"/>
        <w:numPr>
          <w:ilvl w:val="0"/>
          <w:numId w:val="39"/>
        </w:numPr>
        <w:tabs>
          <w:tab w:pos="319" w:val="left" w:leader="none"/>
        </w:tabs>
        <w:spacing w:line="240" w:lineRule="auto" w:before="158" w:after="0"/>
        <w:ind w:left="318" w:right="0" w:hanging="186"/>
        <w:jc w:val="left"/>
        <w:rPr>
          <w:sz w:val="22"/>
        </w:rPr>
      </w:pPr>
      <w:r>
        <w:rPr>
          <w:sz w:val="22"/>
        </w:rPr>
        <w:t>Оставьте</w:t>
      </w:r>
      <w:r>
        <w:rPr>
          <w:spacing w:val="-9"/>
          <w:sz w:val="22"/>
        </w:rPr>
        <w:t> </w:t>
      </w:r>
      <w:r>
        <w:rPr>
          <w:sz w:val="22"/>
        </w:rPr>
        <w:t>женщину</w:t>
      </w:r>
      <w:r>
        <w:rPr>
          <w:spacing w:val="-5"/>
          <w:sz w:val="22"/>
        </w:rPr>
        <w:t> </w:t>
      </w:r>
      <w:r>
        <w:rPr>
          <w:sz w:val="22"/>
        </w:rPr>
        <w:t>у</w:t>
      </w:r>
      <w:r>
        <w:rPr>
          <w:spacing w:val="-8"/>
          <w:sz w:val="22"/>
        </w:rPr>
        <w:t> </w:t>
      </w:r>
      <w:r>
        <w:rPr>
          <w:sz w:val="22"/>
        </w:rPr>
        <w:t>меня,</w:t>
      </w:r>
      <w:r>
        <w:rPr>
          <w:spacing w:val="-5"/>
          <w:sz w:val="22"/>
        </w:rPr>
        <w:t> </w:t>
      </w:r>
      <w:r>
        <w:rPr>
          <w:sz w:val="22"/>
        </w:rPr>
        <w:t>а</w:t>
      </w:r>
      <w:r>
        <w:rPr>
          <w:spacing w:val="-4"/>
          <w:sz w:val="22"/>
        </w:rPr>
        <w:t> </w:t>
      </w:r>
      <w:r>
        <w:rPr>
          <w:sz w:val="22"/>
        </w:rPr>
        <w:t>сами</w:t>
      </w:r>
      <w:r>
        <w:rPr>
          <w:spacing w:val="-5"/>
          <w:sz w:val="22"/>
        </w:rPr>
        <w:t> </w:t>
      </w:r>
      <w:r>
        <w:rPr>
          <w:sz w:val="22"/>
        </w:rPr>
        <w:t>приходите</w:t>
      </w:r>
      <w:r>
        <w:rPr>
          <w:spacing w:val="-4"/>
          <w:sz w:val="22"/>
        </w:rPr>
        <w:t> </w:t>
      </w:r>
      <w:r>
        <w:rPr>
          <w:spacing w:val="-2"/>
          <w:sz w:val="22"/>
        </w:rPr>
        <w:t>завтра.</w:t>
      </w:r>
    </w:p>
    <w:p>
      <w:pPr>
        <w:pStyle w:val="BodyText"/>
        <w:spacing w:line="256" w:lineRule="auto" w:before="182"/>
        <w:ind w:left="133" w:right="717"/>
      </w:pPr>
      <w:r>
        <w:rPr/>
        <w:t>Когда</w:t>
      </w:r>
      <w:r>
        <w:rPr>
          <w:spacing w:val="-4"/>
        </w:rPr>
        <w:t> </w:t>
      </w:r>
      <w:r>
        <w:rPr/>
        <w:t>двое</w:t>
      </w:r>
      <w:r>
        <w:rPr>
          <w:spacing w:val="-4"/>
        </w:rPr>
        <w:t> </w:t>
      </w:r>
      <w:r>
        <w:rPr/>
        <w:t>ушли,</w:t>
      </w:r>
      <w:r>
        <w:rPr>
          <w:spacing w:val="-3"/>
        </w:rPr>
        <w:t> </w:t>
      </w:r>
      <w:r>
        <w:rPr/>
        <w:t>к</w:t>
      </w:r>
      <w:r>
        <w:rPr>
          <w:spacing w:val="-2"/>
        </w:rPr>
        <w:t> </w:t>
      </w:r>
      <w:r>
        <w:rPr/>
        <w:t>судье</w:t>
      </w:r>
      <w:r>
        <w:rPr>
          <w:spacing w:val="-2"/>
        </w:rPr>
        <w:t> </w:t>
      </w:r>
      <w:r>
        <w:rPr/>
        <w:t>пришли</w:t>
      </w:r>
      <w:r>
        <w:rPr>
          <w:spacing w:val="-2"/>
        </w:rPr>
        <w:t> </w:t>
      </w:r>
      <w:r>
        <w:rPr/>
        <w:t>мясник</w:t>
      </w:r>
      <w:r>
        <w:rPr>
          <w:spacing w:val="-2"/>
        </w:rPr>
        <w:t> </w:t>
      </w:r>
      <w:r>
        <w:rPr/>
        <w:t>и</w:t>
      </w:r>
      <w:r>
        <w:rPr>
          <w:spacing w:val="-5"/>
        </w:rPr>
        <w:t> </w:t>
      </w:r>
      <w:r>
        <w:rPr/>
        <w:t>масляник. Мясник</w:t>
      </w:r>
      <w:r>
        <w:rPr>
          <w:spacing w:val="-2"/>
        </w:rPr>
        <w:t> </w:t>
      </w:r>
      <w:r>
        <w:rPr/>
        <w:t>был</w:t>
      </w:r>
      <w:r>
        <w:rPr>
          <w:spacing w:val="-3"/>
        </w:rPr>
        <w:t> </w:t>
      </w:r>
      <w:r>
        <w:rPr/>
        <w:t>весь</w:t>
      </w:r>
      <w:r>
        <w:rPr>
          <w:spacing w:val="-1"/>
        </w:rPr>
        <w:t> </w:t>
      </w:r>
      <w:r>
        <w:rPr/>
        <w:t>в</w:t>
      </w:r>
      <w:r>
        <w:rPr>
          <w:spacing w:val="-3"/>
        </w:rPr>
        <w:t> </w:t>
      </w:r>
      <w:r>
        <w:rPr/>
        <w:t>крови,</w:t>
      </w:r>
      <w:r>
        <w:rPr>
          <w:spacing w:val="-3"/>
        </w:rPr>
        <w:t> </w:t>
      </w:r>
      <w:r>
        <w:rPr/>
        <w:t>а</w:t>
      </w:r>
      <w:r>
        <w:rPr>
          <w:spacing w:val="-2"/>
        </w:rPr>
        <w:t> </w:t>
      </w:r>
      <w:r>
        <w:rPr/>
        <w:t>масляник</w:t>
      </w:r>
      <w:r>
        <w:rPr>
          <w:spacing w:val="-5"/>
        </w:rPr>
        <w:t> </w:t>
      </w:r>
      <w:r>
        <w:rPr/>
        <w:t>в масле. Мясник держал в руке деньги, масляник – руку мясника.</w:t>
      </w:r>
    </w:p>
    <w:p>
      <w:pPr>
        <w:pStyle w:val="BodyText"/>
        <w:spacing w:before="164"/>
        <w:ind w:left="133"/>
      </w:pPr>
      <w:r>
        <w:rPr/>
        <w:t>Мясник</w:t>
      </w:r>
      <w:r>
        <w:rPr>
          <w:spacing w:val="-6"/>
        </w:rPr>
        <w:t> </w:t>
      </w:r>
      <w:r>
        <w:rPr>
          <w:spacing w:val="-2"/>
        </w:rPr>
        <w:t>сказал:</w:t>
      </w:r>
    </w:p>
    <w:p>
      <w:pPr>
        <w:pStyle w:val="ListParagraph"/>
        <w:numPr>
          <w:ilvl w:val="0"/>
          <w:numId w:val="39"/>
        </w:numPr>
        <w:tabs>
          <w:tab w:pos="319" w:val="left" w:leader="none"/>
        </w:tabs>
        <w:spacing w:line="259" w:lineRule="auto" w:before="179" w:after="0"/>
        <w:ind w:left="133" w:right="779" w:firstLine="0"/>
        <w:jc w:val="left"/>
        <w:rPr>
          <w:sz w:val="22"/>
        </w:rPr>
      </w:pPr>
      <w:r>
        <w:rPr>
          <w:sz w:val="22"/>
        </w:rPr>
        <w:t>Я</w:t>
      </w:r>
      <w:r>
        <w:rPr>
          <w:spacing w:val="-3"/>
          <w:sz w:val="22"/>
        </w:rPr>
        <w:t> </w:t>
      </w:r>
      <w:r>
        <w:rPr>
          <w:sz w:val="22"/>
        </w:rPr>
        <w:t>купил</w:t>
      </w:r>
      <w:r>
        <w:rPr>
          <w:spacing w:val="-2"/>
          <w:sz w:val="22"/>
        </w:rPr>
        <w:t> </w:t>
      </w:r>
      <w:r>
        <w:rPr>
          <w:sz w:val="22"/>
        </w:rPr>
        <w:t>у</w:t>
      </w:r>
      <w:r>
        <w:rPr>
          <w:spacing w:val="-5"/>
          <w:sz w:val="22"/>
        </w:rPr>
        <w:t> </w:t>
      </w:r>
      <w:r>
        <w:rPr>
          <w:sz w:val="22"/>
        </w:rPr>
        <w:t>этого</w:t>
      </w:r>
      <w:r>
        <w:rPr>
          <w:spacing w:val="-3"/>
          <w:sz w:val="22"/>
        </w:rPr>
        <w:t> </w:t>
      </w:r>
      <w:r>
        <w:rPr>
          <w:sz w:val="22"/>
        </w:rPr>
        <w:t>человека</w:t>
      </w:r>
      <w:r>
        <w:rPr>
          <w:spacing w:val="-3"/>
          <w:sz w:val="22"/>
        </w:rPr>
        <w:t> </w:t>
      </w:r>
      <w:r>
        <w:rPr>
          <w:sz w:val="22"/>
        </w:rPr>
        <w:t>масло</w:t>
      </w:r>
      <w:r>
        <w:rPr>
          <w:spacing w:val="-4"/>
          <w:sz w:val="22"/>
        </w:rPr>
        <w:t> </w:t>
      </w:r>
      <w:r>
        <w:rPr>
          <w:sz w:val="22"/>
        </w:rPr>
        <w:t>и</w:t>
      </w:r>
      <w:r>
        <w:rPr>
          <w:spacing w:val="-3"/>
          <w:sz w:val="22"/>
        </w:rPr>
        <w:t> </w:t>
      </w:r>
      <w:r>
        <w:rPr>
          <w:sz w:val="22"/>
        </w:rPr>
        <w:t>достал</w:t>
      </w:r>
      <w:r>
        <w:rPr>
          <w:spacing w:val="-4"/>
          <w:sz w:val="22"/>
        </w:rPr>
        <w:t> </w:t>
      </w:r>
      <w:r>
        <w:rPr>
          <w:sz w:val="22"/>
        </w:rPr>
        <w:t>кошелек,</w:t>
      </w:r>
      <w:r>
        <w:rPr>
          <w:spacing w:val="-4"/>
          <w:sz w:val="22"/>
        </w:rPr>
        <w:t> </w:t>
      </w:r>
      <w:r>
        <w:rPr>
          <w:sz w:val="22"/>
        </w:rPr>
        <w:t>чтобы</w:t>
      </w:r>
      <w:r>
        <w:rPr>
          <w:spacing w:val="-5"/>
          <w:sz w:val="22"/>
        </w:rPr>
        <w:t> </w:t>
      </w:r>
      <w:r>
        <w:rPr>
          <w:sz w:val="22"/>
        </w:rPr>
        <w:t>расплатиться,</w:t>
      </w:r>
      <w:r>
        <w:rPr>
          <w:spacing w:val="-3"/>
          <w:sz w:val="22"/>
        </w:rPr>
        <w:t> </w:t>
      </w:r>
      <w:r>
        <w:rPr>
          <w:sz w:val="22"/>
        </w:rPr>
        <w:t>а</w:t>
      </w:r>
      <w:r>
        <w:rPr>
          <w:spacing w:val="-3"/>
          <w:sz w:val="22"/>
        </w:rPr>
        <w:t> </w:t>
      </w:r>
      <w:r>
        <w:rPr>
          <w:sz w:val="22"/>
        </w:rPr>
        <w:t>он</w:t>
      </w:r>
      <w:r>
        <w:rPr>
          <w:spacing w:val="-2"/>
          <w:sz w:val="22"/>
        </w:rPr>
        <w:t> </w:t>
      </w:r>
      <w:r>
        <w:rPr>
          <w:sz w:val="22"/>
        </w:rPr>
        <w:t>схватил</w:t>
      </w:r>
      <w:r>
        <w:rPr>
          <w:spacing w:val="-4"/>
          <w:sz w:val="22"/>
        </w:rPr>
        <w:t> </w:t>
      </w:r>
      <w:r>
        <w:rPr>
          <w:sz w:val="22"/>
        </w:rPr>
        <w:t>меня за руку и хотел отнять все мои деньги. Поэтому мы и пришли к Вам, – я держу в руке кошелек, а он держит меня за руку. Но деньги мои, а он – вор.</w:t>
      </w:r>
    </w:p>
    <w:p>
      <w:pPr>
        <w:pStyle w:val="BodyText"/>
        <w:spacing w:before="159"/>
        <w:ind w:left="133"/>
      </w:pPr>
      <w:r>
        <w:rPr/>
        <w:t>Тут</w:t>
      </w:r>
      <w:r>
        <w:rPr>
          <w:spacing w:val="-5"/>
        </w:rPr>
        <w:t> </w:t>
      </w:r>
      <w:r>
        <w:rPr/>
        <w:t>масляник</w:t>
      </w:r>
      <w:r>
        <w:rPr>
          <w:spacing w:val="-5"/>
        </w:rPr>
        <w:t> </w:t>
      </w:r>
      <w:r>
        <w:rPr>
          <w:spacing w:val="-2"/>
        </w:rPr>
        <w:t>заговорил:</w:t>
      </w:r>
    </w:p>
    <w:p>
      <w:pPr>
        <w:pStyle w:val="ListParagraph"/>
        <w:numPr>
          <w:ilvl w:val="0"/>
          <w:numId w:val="39"/>
        </w:numPr>
        <w:tabs>
          <w:tab w:pos="319" w:val="left" w:leader="none"/>
        </w:tabs>
        <w:spacing w:line="259" w:lineRule="auto" w:before="182" w:after="0"/>
        <w:ind w:left="133" w:right="752" w:firstLine="0"/>
        <w:jc w:val="left"/>
        <w:rPr>
          <w:sz w:val="22"/>
        </w:rPr>
      </w:pPr>
      <w:r>
        <w:rPr>
          <w:sz w:val="22"/>
        </w:rPr>
        <w:t>Это неправда. Мясник пришел ко мне покупать масло. Когда я налил ему полный кувшин, он</w:t>
      </w:r>
      <w:r>
        <w:rPr>
          <w:spacing w:val="-1"/>
          <w:sz w:val="22"/>
        </w:rPr>
        <w:t> </w:t>
      </w:r>
      <w:r>
        <w:rPr>
          <w:sz w:val="22"/>
        </w:rPr>
        <w:t>попросил</w:t>
      </w:r>
      <w:r>
        <w:rPr>
          <w:spacing w:val="-3"/>
          <w:sz w:val="22"/>
        </w:rPr>
        <w:t> </w:t>
      </w:r>
      <w:r>
        <w:rPr>
          <w:sz w:val="22"/>
        </w:rPr>
        <w:t>меня</w:t>
      </w:r>
      <w:r>
        <w:rPr>
          <w:spacing w:val="-3"/>
          <w:sz w:val="22"/>
        </w:rPr>
        <w:t> </w:t>
      </w:r>
      <w:r>
        <w:rPr>
          <w:sz w:val="22"/>
        </w:rPr>
        <w:t>разменять</w:t>
      </w:r>
      <w:r>
        <w:rPr>
          <w:spacing w:val="-3"/>
          <w:sz w:val="22"/>
        </w:rPr>
        <w:t> </w:t>
      </w:r>
      <w:r>
        <w:rPr>
          <w:sz w:val="22"/>
        </w:rPr>
        <w:t>ему</w:t>
      </w:r>
      <w:r>
        <w:rPr>
          <w:spacing w:val="-4"/>
          <w:sz w:val="22"/>
        </w:rPr>
        <w:t> </w:t>
      </w:r>
      <w:r>
        <w:rPr>
          <w:sz w:val="22"/>
        </w:rPr>
        <w:t>золотой.</w:t>
      </w:r>
      <w:r>
        <w:rPr>
          <w:spacing w:val="-3"/>
          <w:sz w:val="22"/>
        </w:rPr>
        <w:t> </w:t>
      </w:r>
      <w:r>
        <w:rPr>
          <w:sz w:val="22"/>
        </w:rPr>
        <w:t>Я</w:t>
      </w:r>
      <w:r>
        <w:rPr>
          <w:spacing w:val="-2"/>
          <w:sz w:val="22"/>
        </w:rPr>
        <w:t> </w:t>
      </w:r>
      <w:r>
        <w:rPr>
          <w:sz w:val="22"/>
        </w:rPr>
        <w:t>достал</w:t>
      </w:r>
      <w:r>
        <w:rPr>
          <w:spacing w:val="-3"/>
          <w:sz w:val="22"/>
        </w:rPr>
        <w:t> </w:t>
      </w:r>
      <w:r>
        <w:rPr>
          <w:sz w:val="22"/>
        </w:rPr>
        <w:t>деньги</w:t>
      </w:r>
      <w:r>
        <w:rPr>
          <w:spacing w:val="-2"/>
          <w:sz w:val="22"/>
        </w:rPr>
        <w:t> </w:t>
      </w:r>
      <w:r>
        <w:rPr>
          <w:sz w:val="22"/>
        </w:rPr>
        <w:t>и</w:t>
      </w:r>
      <w:r>
        <w:rPr>
          <w:spacing w:val="-5"/>
          <w:sz w:val="22"/>
        </w:rPr>
        <w:t> </w:t>
      </w:r>
      <w:r>
        <w:rPr>
          <w:sz w:val="22"/>
        </w:rPr>
        <w:t>положил</w:t>
      </w:r>
      <w:r>
        <w:rPr>
          <w:spacing w:val="-1"/>
          <w:sz w:val="22"/>
        </w:rPr>
        <w:t> </w:t>
      </w:r>
      <w:r>
        <w:rPr>
          <w:sz w:val="22"/>
        </w:rPr>
        <w:t>их</w:t>
      </w:r>
      <w:r>
        <w:rPr>
          <w:spacing w:val="-4"/>
          <w:sz w:val="22"/>
        </w:rPr>
        <w:t> </w:t>
      </w:r>
      <w:r>
        <w:rPr>
          <w:sz w:val="22"/>
        </w:rPr>
        <w:t>на</w:t>
      </w:r>
      <w:r>
        <w:rPr>
          <w:spacing w:val="-4"/>
          <w:sz w:val="22"/>
        </w:rPr>
        <w:t> </w:t>
      </w:r>
      <w:r>
        <w:rPr>
          <w:sz w:val="22"/>
        </w:rPr>
        <w:t>лавку, а</w:t>
      </w:r>
      <w:r>
        <w:rPr>
          <w:spacing w:val="-4"/>
          <w:sz w:val="22"/>
        </w:rPr>
        <w:t> </w:t>
      </w:r>
      <w:r>
        <w:rPr>
          <w:sz w:val="22"/>
        </w:rPr>
        <w:t>он</w:t>
      </w:r>
      <w:r>
        <w:rPr>
          <w:spacing w:val="-4"/>
          <w:sz w:val="22"/>
        </w:rPr>
        <w:t> </w:t>
      </w:r>
      <w:r>
        <w:rPr>
          <w:sz w:val="22"/>
        </w:rPr>
        <w:t>взял их и хотел бежать. Я поймал его за руку и привел сюда.</w:t>
      </w:r>
    </w:p>
    <w:p>
      <w:pPr>
        <w:pStyle w:val="BodyText"/>
        <w:spacing w:before="160"/>
        <w:ind w:left="133"/>
      </w:pPr>
      <w:r>
        <w:rPr/>
        <w:t>Судья</w:t>
      </w:r>
      <w:r>
        <w:rPr>
          <w:spacing w:val="-3"/>
        </w:rPr>
        <w:t> </w:t>
      </w:r>
      <w:r>
        <w:rPr/>
        <w:t>помолчал</w:t>
      </w:r>
      <w:r>
        <w:rPr>
          <w:spacing w:val="-4"/>
        </w:rPr>
        <w:t> </w:t>
      </w:r>
      <w:r>
        <w:rPr/>
        <w:t>и</w:t>
      </w:r>
      <w:r>
        <w:rPr>
          <w:spacing w:val="-3"/>
        </w:rPr>
        <w:t> </w:t>
      </w:r>
      <w:r>
        <w:rPr>
          <w:spacing w:val="-2"/>
        </w:rPr>
        <w:t>сказал:</w:t>
      </w:r>
    </w:p>
    <w:p>
      <w:pPr>
        <w:pStyle w:val="ListParagraph"/>
        <w:numPr>
          <w:ilvl w:val="0"/>
          <w:numId w:val="39"/>
        </w:numPr>
        <w:tabs>
          <w:tab w:pos="319" w:val="left" w:leader="none"/>
        </w:tabs>
        <w:spacing w:line="240" w:lineRule="auto" w:before="179" w:after="0"/>
        <w:ind w:left="318" w:right="0" w:hanging="186"/>
        <w:jc w:val="left"/>
        <w:rPr>
          <w:sz w:val="22"/>
        </w:rPr>
      </w:pPr>
      <w:r>
        <w:rPr>
          <w:sz w:val="22"/>
        </w:rPr>
        <w:t>Оставьте</w:t>
      </w:r>
      <w:r>
        <w:rPr>
          <w:spacing w:val="-9"/>
          <w:sz w:val="22"/>
        </w:rPr>
        <w:t> </w:t>
      </w:r>
      <w:r>
        <w:rPr>
          <w:sz w:val="22"/>
        </w:rPr>
        <w:t>деньги</w:t>
      </w:r>
      <w:r>
        <w:rPr>
          <w:spacing w:val="-8"/>
          <w:sz w:val="22"/>
        </w:rPr>
        <w:t> </w:t>
      </w:r>
      <w:r>
        <w:rPr>
          <w:sz w:val="22"/>
        </w:rPr>
        <w:t>здесь</w:t>
      </w:r>
      <w:r>
        <w:rPr>
          <w:spacing w:val="-4"/>
          <w:sz w:val="22"/>
        </w:rPr>
        <w:t> </w:t>
      </w:r>
      <w:r>
        <w:rPr>
          <w:sz w:val="22"/>
        </w:rPr>
        <w:t>и</w:t>
      </w:r>
      <w:r>
        <w:rPr>
          <w:spacing w:val="-5"/>
          <w:sz w:val="22"/>
        </w:rPr>
        <w:t> </w:t>
      </w:r>
      <w:r>
        <w:rPr>
          <w:sz w:val="22"/>
        </w:rPr>
        <w:t>приходите</w:t>
      </w:r>
      <w:r>
        <w:rPr>
          <w:spacing w:val="-4"/>
          <w:sz w:val="22"/>
        </w:rPr>
        <w:t> </w:t>
      </w:r>
      <w:r>
        <w:rPr>
          <w:spacing w:val="-2"/>
          <w:sz w:val="22"/>
        </w:rPr>
        <w:t>завтра.</w:t>
      </w:r>
    </w:p>
    <w:p>
      <w:pPr>
        <w:spacing w:after="0" w:line="240" w:lineRule="auto"/>
        <w:jc w:val="left"/>
        <w:rPr>
          <w:sz w:val="22"/>
        </w:rPr>
        <w:sectPr>
          <w:pgSz w:w="11910" w:h="16840"/>
          <w:pgMar w:header="0" w:footer="1194" w:top="860" w:bottom="1380" w:left="1000" w:right="460"/>
        </w:sectPr>
      </w:pPr>
    </w:p>
    <w:p>
      <w:pPr>
        <w:pStyle w:val="BodyText"/>
        <w:spacing w:line="259" w:lineRule="auto" w:before="81"/>
        <w:ind w:left="133" w:right="717"/>
      </w:pPr>
      <w:r>
        <w:rPr/>
        <w:t>Когда</w:t>
      </w:r>
      <w:r>
        <w:rPr>
          <w:spacing w:val="-2"/>
        </w:rPr>
        <w:t> </w:t>
      </w:r>
      <w:r>
        <w:rPr/>
        <w:t>очередь</w:t>
      </w:r>
      <w:r>
        <w:rPr>
          <w:spacing w:val="-4"/>
        </w:rPr>
        <w:t> </w:t>
      </w:r>
      <w:r>
        <w:rPr/>
        <w:t>дошла</w:t>
      </w:r>
      <w:r>
        <w:rPr>
          <w:spacing w:val="-4"/>
        </w:rPr>
        <w:t> </w:t>
      </w:r>
      <w:r>
        <w:rPr/>
        <w:t>до</w:t>
      </w:r>
      <w:r>
        <w:rPr>
          <w:spacing w:val="-2"/>
        </w:rPr>
        <w:t> </w:t>
      </w:r>
      <w:r>
        <w:rPr/>
        <w:t>Бауакаса, он</w:t>
      </w:r>
      <w:r>
        <w:rPr>
          <w:spacing w:val="-4"/>
        </w:rPr>
        <w:t> </w:t>
      </w:r>
      <w:r>
        <w:rPr/>
        <w:t>рассказал,</w:t>
      </w:r>
      <w:r>
        <w:rPr>
          <w:spacing w:val="-2"/>
        </w:rPr>
        <w:t> </w:t>
      </w:r>
      <w:r>
        <w:rPr/>
        <w:t>как</w:t>
      </w:r>
      <w:r>
        <w:rPr>
          <w:spacing w:val="-2"/>
        </w:rPr>
        <w:t> </w:t>
      </w:r>
      <w:r>
        <w:rPr/>
        <w:t>было</w:t>
      </w:r>
      <w:r>
        <w:rPr>
          <w:spacing w:val="-4"/>
        </w:rPr>
        <w:t> </w:t>
      </w:r>
      <w:r>
        <w:rPr/>
        <w:t>дело.</w:t>
      </w:r>
      <w:r>
        <w:rPr>
          <w:spacing w:val="-3"/>
        </w:rPr>
        <w:t> </w:t>
      </w:r>
      <w:r>
        <w:rPr/>
        <w:t>Судья</w:t>
      </w:r>
      <w:r>
        <w:rPr>
          <w:spacing w:val="-1"/>
        </w:rPr>
        <w:t> </w:t>
      </w:r>
      <w:r>
        <w:rPr/>
        <w:t>выслушал</w:t>
      </w:r>
      <w:r>
        <w:rPr>
          <w:spacing w:val="-3"/>
        </w:rPr>
        <w:t> </w:t>
      </w:r>
      <w:r>
        <w:rPr/>
        <w:t>его</w:t>
      </w:r>
      <w:r>
        <w:rPr>
          <w:spacing w:val="-4"/>
        </w:rPr>
        <w:t> </w:t>
      </w:r>
      <w:r>
        <w:rPr/>
        <w:t>и спросил нищего. Нищий сказал:</w:t>
      </w:r>
    </w:p>
    <w:p>
      <w:pPr>
        <w:pStyle w:val="ListParagraph"/>
        <w:numPr>
          <w:ilvl w:val="0"/>
          <w:numId w:val="39"/>
        </w:numPr>
        <w:tabs>
          <w:tab w:pos="319" w:val="left" w:leader="none"/>
        </w:tabs>
        <w:spacing w:line="259" w:lineRule="auto" w:before="160" w:after="0"/>
        <w:ind w:left="133" w:right="954" w:firstLine="0"/>
        <w:jc w:val="left"/>
        <w:rPr>
          <w:sz w:val="22"/>
        </w:rPr>
      </w:pPr>
      <w:r>
        <w:rPr>
          <w:sz w:val="22"/>
        </w:rPr>
        <w:t>Это все неправда. Я ехал верхом через город, а он сидел на земле и просил меня подвезти.</w:t>
      </w:r>
      <w:r>
        <w:rPr>
          <w:spacing w:val="-2"/>
          <w:sz w:val="22"/>
        </w:rPr>
        <w:t> </w:t>
      </w:r>
      <w:r>
        <w:rPr>
          <w:sz w:val="22"/>
        </w:rPr>
        <w:t>Я</w:t>
      </w:r>
      <w:r>
        <w:rPr>
          <w:spacing w:val="-4"/>
          <w:sz w:val="22"/>
        </w:rPr>
        <w:t> </w:t>
      </w:r>
      <w:r>
        <w:rPr>
          <w:sz w:val="22"/>
        </w:rPr>
        <w:t>посадил</w:t>
      </w:r>
      <w:r>
        <w:rPr>
          <w:spacing w:val="-1"/>
          <w:sz w:val="22"/>
        </w:rPr>
        <w:t> </w:t>
      </w:r>
      <w:r>
        <w:rPr>
          <w:sz w:val="22"/>
        </w:rPr>
        <w:t>его</w:t>
      </w:r>
      <w:r>
        <w:rPr>
          <w:spacing w:val="-2"/>
          <w:sz w:val="22"/>
        </w:rPr>
        <w:t> </w:t>
      </w:r>
      <w:r>
        <w:rPr>
          <w:sz w:val="22"/>
        </w:rPr>
        <w:t>на</w:t>
      </w:r>
      <w:r>
        <w:rPr>
          <w:spacing w:val="-3"/>
          <w:sz w:val="22"/>
        </w:rPr>
        <w:t> </w:t>
      </w:r>
      <w:r>
        <w:rPr>
          <w:sz w:val="22"/>
        </w:rPr>
        <w:t>лошадь</w:t>
      </w:r>
      <w:r>
        <w:rPr>
          <w:spacing w:val="-3"/>
          <w:sz w:val="22"/>
        </w:rPr>
        <w:t> </w:t>
      </w:r>
      <w:r>
        <w:rPr>
          <w:sz w:val="22"/>
        </w:rPr>
        <w:t>и</w:t>
      </w:r>
      <w:r>
        <w:rPr>
          <w:spacing w:val="-4"/>
          <w:sz w:val="22"/>
        </w:rPr>
        <w:t> </w:t>
      </w:r>
      <w:r>
        <w:rPr>
          <w:sz w:val="22"/>
        </w:rPr>
        <w:t>довез,</w:t>
      </w:r>
      <w:r>
        <w:rPr>
          <w:spacing w:val="-2"/>
          <w:sz w:val="22"/>
        </w:rPr>
        <w:t> </w:t>
      </w:r>
      <w:r>
        <w:rPr>
          <w:sz w:val="22"/>
        </w:rPr>
        <w:t>куда</w:t>
      </w:r>
      <w:r>
        <w:rPr>
          <w:spacing w:val="-2"/>
          <w:sz w:val="22"/>
        </w:rPr>
        <w:t> </w:t>
      </w:r>
      <w:r>
        <w:rPr>
          <w:sz w:val="22"/>
        </w:rPr>
        <w:t>ему</w:t>
      </w:r>
      <w:r>
        <w:rPr>
          <w:spacing w:val="-3"/>
          <w:sz w:val="22"/>
        </w:rPr>
        <w:t> </w:t>
      </w:r>
      <w:r>
        <w:rPr>
          <w:sz w:val="22"/>
        </w:rPr>
        <w:t>нужно</w:t>
      </w:r>
      <w:r>
        <w:rPr>
          <w:spacing w:val="-3"/>
          <w:sz w:val="22"/>
        </w:rPr>
        <w:t> </w:t>
      </w:r>
      <w:r>
        <w:rPr>
          <w:sz w:val="22"/>
        </w:rPr>
        <w:t>было. Но</w:t>
      </w:r>
      <w:r>
        <w:rPr>
          <w:spacing w:val="-3"/>
          <w:sz w:val="22"/>
        </w:rPr>
        <w:t> </w:t>
      </w:r>
      <w:r>
        <w:rPr>
          <w:sz w:val="22"/>
        </w:rPr>
        <w:t>когда</w:t>
      </w:r>
      <w:r>
        <w:rPr>
          <w:spacing w:val="-3"/>
          <w:sz w:val="22"/>
        </w:rPr>
        <w:t> </w:t>
      </w:r>
      <w:r>
        <w:rPr>
          <w:sz w:val="22"/>
        </w:rPr>
        <w:t>мы</w:t>
      </w:r>
      <w:r>
        <w:rPr>
          <w:spacing w:val="-3"/>
          <w:sz w:val="22"/>
        </w:rPr>
        <w:t> </w:t>
      </w:r>
      <w:r>
        <w:rPr>
          <w:sz w:val="22"/>
        </w:rPr>
        <w:t>добрались до места, он отказался слезать и сказал, что лошадь его. Это неправда.</w:t>
      </w:r>
    </w:p>
    <w:p>
      <w:pPr>
        <w:pStyle w:val="BodyText"/>
        <w:spacing w:before="159"/>
        <w:ind w:left="133"/>
      </w:pPr>
      <w:r>
        <w:rPr/>
        <w:t>Судья</w:t>
      </w:r>
      <w:r>
        <w:rPr>
          <w:spacing w:val="-3"/>
        </w:rPr>
        <w:t> </w:t>
      </w:r>
      <w:r>
        <w:rPr/>
        <w:t>подумал</w:t>
      </w:r>
      <w:r>
        <w:rPr>
          <w:spacing w:val="-4"/>
        </w:rPr>
        <w:t> </w:t>
      </w:r>
      <w:r>
        <w:rPr/>
        <w:t>и</w:t>
      </w:r>
      <w:r>
        <w:rPr>
          <w:spacing w:val="-3"/>
        </w:rPr>
        <w:t> </w:t>
      </w:r>
      <w:r>
        <w:rPr>
          <w:spacing w:val="-2"/>
        </w:rPr>
        <w:t>сказал:</w:t>
      </w:r>
    </w:p>
    <w:p>
      <w:pPr>
        <w:pStyle w:val="ListParagraph"/>
        <w:numPr>
          <w:ilvl w:val="0"/>
          <w:numId w:val="39"/>
        </w:numPr>
        <w:tabs>
          <w:tab w:pos="319" w:val="left" w:leader="none"/>
        </w:tabs>
        <w:spacing w:line="240" w:lineRule="auto" w:before="179" w:after="0"/>
        <w:ind w:left="318" w:right="0" w:hanging="186"/>
        <w:jc w:val="left"/>
        <w:rPr>
          <w:sz w:val="22"/>
        </w:rPr>
      </w:pPr>
      <w:r>
        <w:rPr>
          <w:sz w:val="22"/>
        </w:rPr>
        <w:t>Оставьте</w:t>
      </w:r>
      <w:r>
        <w:rPr>
          <w:spacing w:val="-6"/>
          <w:sz w:val="22"/>
        </w:rPr>
        <w:t> </w:t>
      </w:r>
      <w:r>
        <w:rPr>
          <w:sz w:val="22"/>
        </w:rPr>
        <w:t>лошадь</w:t>
      </w:r>
      <w:r>
        <w:rPr>
          <w:spacing w:val="-6"/>
          <w:sz w:val="22"/>
        </w:rPr>
        <w:t> </w:t>
      </w:r>
      <w:r>
        <w:rPr>
          <w:sz w:val="22"/>
        </w:rPr>
        <w:t>у</w:t>
      </w:r>
      <w:r>
        <w:rPr>
          <w:spacing w:val="-6"/>
          <w:sz w:val="22"/>
        </w:rPr>
        <w:t> </w:t>
      </w:r>
      <w:r>
        <w:rPr>
          <w:sz w:val="22"/>
        </w:rPr>
        <w:t>меня</w:t>
      </w:r>
      <w:r>
        <w:rPr>
          <w:spacing w:val="-3"/>
          <w:sz w:val="22"/>
        </w:rPr>
        <w:t> </w:t>
      </w:r>
      <w:r>
        <w:rPr>
          <w:sz w:val="22"/>
        </w:rPr>
        <w:t>и</w:t>
      </w:r>
      <w:r>
        <w:rPr>
          <w:spacing w:val="-7"/>
          <w:sz w:val="22"/>
        </w:rPr>
        <w:t> </w:t>
      </w:r>
      <w:r>
        <w:rPr>
          <w:sz w:val="22"/>
        </w:rPr>
        <w:t>приходите</w:t>
      </w:r>
      <w:r>
        <w:rPr>
          <w:spacing w:val="-3"/>
          <w:sz w:val="22"/>
        </w:rPr>
        <w:t> </w:t>
      </w:r>
      <w:r>
        <w:rPr>
          <w:spacing w:val="-2"/>
          <w:sz w:val="22"/>
        </w:rPr>
        <w:t>завтра.</w:t>
      </w:r>
    </w:p>
    <w:p>
      <w:pPr>
        <w:pStyle w:val="BodyText"/>
        <w:spacing w:line="410" w:lineRule="auto" w:before="182"/>
        <w:ind w:left="133" w:right="2109"/>
      </w:pPr>
      <w:r>
        <w:rPr/>
        <w:t>На</w:t>
      </w:r>
      <w:r>
        <w:rPr>
          <w:spacing w:val="-3"/>
        </w:rPr>
        <w:t> </w:t>
      </w:r>
      <w:r>
        <w:rPr/>
        <w:t>другой</w:t>
      </w:r>
      <w:r>
        <w:rPr>
          <w:spacing w:val="-4"/>
        </w:rPr>
        <w:t> </w:t>
      </w:r>
      <w:r>
        <w:rPr/>
        <w:t>день</w:t>
      </w:r>
      <w:r>
        <w:rPr>
          <w:spacing w:val="-4"/>
        </w:rPr>
        <w:t> </w:t>
      </w:r>
      <w:r>
        <w:rPr/>
        <w:t>собралось</w:t>
      </w:r>
      <w:r>
        <w:rPr>
          <w:spacing w:val="-3"/>
        </w:rPr>
        <w:t> </w:t>
      </w:r>
      <w:r>
        <w:rPr/>
        <w:t>много</w:t>
      </w:r>
      <w:r>
        <w:rPr>
          <w:spacing w:val="-5"/>
        </w:rPr>
        <w:t> </w:t>
      </w:r>
      <w:r>
        <w:rPr/>
        <w:t>горожан,</w:t>
      </w:r>
      <w:r>
        <w:rPr>
          <w:spacing w:val="-1"/>
        </w:rPr>
        <w:t> </w:t>
      </w:r>
      <w:r>
        <w:rPr/>
        <w:t>чтобы</w:t>
      </w:r>
      <w:r>
        <w:rPr>
          <w:spacing w:val="-3"/>
        </w:rPr>
        <w:t> </w:t>
      </w:r>
      <w:r>
        <w:rPr/>
        <w:t>узнать,</w:t>
      </w:r>
      <w:r>
        <w:rPr>
          <w:spacing w:val="-4"/>
        </w:rPr>
        <w:t> </w:t>
      </w:r>
      <w:r>
        <w:rPr/>
        <w:t>что</w:t>
      </w:r>
      <w:r>
        <w:rPr>
          <w:spacing w:val="-5"/>
        </w:rPr>
        <w:t> </w:t>
      </w:r>
      <w:r>
        <w:rPr/>
        <w:t>решил</w:t>
      </w:r>
      <w:r>
        <w:rPr>
          <w:spacing w:val="-2"/>
        </w:rPr>
        <w:t> </w:t>
      </w:r>
      <w:r>
        <w:rPr/>
        <w:t>судья. Первые вошли ученый и мужик.</w:t>
      </w:r>
    </w:p>
    <w:p>
      <w:pPr>
        <w:pStyle w:val="ListParagraph"/>
        <w:numPr>
          <w:ilvl w:val="0"/>
          <w:numId w:val="39"/>
        </w:numPr>
        <w:tabs>
          <w:tab w:pos="319" w:val="left" w:leader="none"/>
        </w:tabs>
        <w:spacing w:line="410" w:lineRule="auto" w:before="1" w:after="0"/>
        <w:ind w:left="133" w:right="707" w:firstLine="0"/>
        <w:jc w:val="left"/>
        <w:rPr>
          <w:sz w:val="22"/>
        </w:rPr>
      </w:pPr>
      <w:r>
        <w:rPr>
          <w:sz w:val="22"/>
        </w:rPr>
        <w:t>Возьми</w:t>
      </w:r>
      <w:r>
        <w:rPr>
          <w:spacing w:val="-3"/>
          <w:sz w:val="22"/>
        </w:rPr>
        <w:t> </w:t>
      </w:r>
      <w:r>
        <w:rPr>
          <w:sz w:val="22"/>
        </w:rPr>
        <w:t>свою</w:t>
      </w:r>
      <w:r>
        <w:rPr>
          <w:spacing w:val="-4"/>
          <w:sz w:val="22"/>
        </w:rPr>
        <w:t> </w:t>
      </w:r>
      <w:r>
        <w:rPr>
          <w:sz w:val="22"/>
        </w:rPr>
        <w:t>жену,</w:t>
      </w:r>
      <w:r>
        <w:rPr>
          <w:spacing w:val="-1"/>
          <w:sz w:val="22"/>
        </w:rPr>
        <w:t> </w:t>
      </w:r>
      <w:r>
        <w:rPr>
          <w:sz w:val="22"/>
        </w:rPr>
        <w:t>–</w:t>
      </w:r>
      <w:r>
        <w:rPr>
          <w:spacing w:val="-6"/>
          <w:sz w:val="22"/>
        </w:rPr>
        <w:t> </w:t>
      </w:r>
      <w:r>
        <w:rPr>
          <w:sz w:val="22"/>
        </w:rPr>
        <w:t>сказал</w:t>
      </w:r>
      <w:r>
        <w:rPr>
          <w:spacing w:val="-2"/>
          <w:sz w:val="22"/>
        </w:rPr>
        <w:t> </w:t>
      </w:r>
      <w:r>
        <w:rPr>
          <w:sz w:val="22"/>
        </w:rPr>
        <w:t>судья</w:t>
      </w:r>
      <w:r>
        <w:rPr>
          <w:spacing w:val="-2"/>
          <w:sz w:val="22"/>
        </w:rPr>
        <w:t> </w:t>
      </w:r>
      <w:r>
        <w:rPr>
          <w:sz w:val="22"/>
        </w:rPr>
        <w:t>ученому,</w:t>
      </w:r>
      <w:r>
        <w:rPr>
          <w:spacing w:val="-2"/>
          <w:sz w:val="22"/>
        </w:rPr>
        <w:t> </w:t>
      </w:r>
      <w:r>
        <w:rPr>
          <w:sz w:val="22"/>
        </w:rPr>
        <w:t>–</w:t>
      </w:r>
      <w:r>
        <w:rPr>
          <w:spacing w:val="-2"/>
          <w:sz w:val="22"/>
        </w:rPr>
        <w:t> </w:t>
      </w:r>
      <w:r>
        <w:rPr>
          <w:sz w:val="22"/>
        </w:rPr>
        <w:t>а</w:t>
      </w:r>
      <w:r>
        <w:rPr>
          <w:spacing w:val="-2"/>
          <w:sz w:val="22"/>
        </w:rPr>
        <w:t> </w:t>
      </w:r>
      <w:r>
        <w:rPr>
          <w:sz w:val="22"/>
        </w:rPr>
        <w:t>крестьянину</w:t>
      </w:r>
      <w:r>
        <w:rPr>
          <w:spacing w:val="-6"/>
          <w:sz w:val="22"/>
        </w:rPr>
        <w:t> </w:t>
      </w:r>
      <w:r>
        <w:rPr>
          <w:sz w:val="22"/>
        </w:rPr>
        <w:t>дать</w:t>
      </w:r>
      <w:r>
        <w:rPr>
          <w:spacing w:val="-4"/>
          <w:sz w:val="22"/>
        </w:rPr>
        <w:t> </w:t>
      </w:r>
      <w:r>
        <w:rPr>
          <w:sz w:val="22"/>
        </w:rPr>
        <w:t>пятьдесят</w:t>
      </w:r>
      <w:r>
        <w:rPr>
          <w:spacing w:val="-4"/>
          <w:sz w:val="22"/>
        </w:rPr>
        <w:t> </w:t>
      </w:r>
      <w:r>
        <w:rPr>
          <w:sz w:val="22"/>
        </w:rPr>
        <w:t>ударов</w:t>
      </w:r>
      <w:r>
        <w:rPr>
          <w:spacing w:val="-2"/>
          <w:sz w:val="22"/>
        </w:rPr>
        <w:t> </w:t>
      </w:r>
      <w:r>
        <w:rPr>
          <w:sz w:val="22"/>
        </w:rPr>
        <w:t>кнутом. Ученый взял свою жену, а мужика тут же наказали. Потом судья вызвал мясника.</w:t>
      </w:r>
    </w:p>
    <w:p>
      <w:pPr>
        <w:pStyle w:val="ListParagraph"/>
        <w:numPr>
          <w:ilvl w:val="0"/>
          <w:numId w:val="39"/>
        </w:numPr>
        <w:tabs>
          <w:tab w:pos="319" w:val="left" w:leader="none"/>
        </w:tabs>
        <w:spacing w:line="259" w:lineRule="auto" w:before="0" w:after="0"/>
        <w:ind w:left="133" w:right="1111" w:firstLine="0"/>
        <w:jc w:val="left"/>
        <w:rPr>
          <w:sz w:val="22"/>
        </w:rPr>
      </w:pPr>
      <w:r>
        <w:rPr>
          <w:sz w:val="22"/>
        </w:rPr>
        <w:t>Деньги</w:t>
      </w:r>
      <w:r>
        <w:rPr>
          <w:spacing w:val="-2"/>
          <w:sz w:val="22"/>
        </w:rPr>
        <w:t> </w:t>
      </w:r>
      <w:r>
        <w:rPr>
          <w:sz w:val="22"/>
        </w:rPr>
        <w:t>твои, –</w:t>
      </w:r>
      <w:r>
        <w:rPr>
          <w:spacing w:val="-4"/>
          <w:sz w:val="22"/>
        </w:rPr>
        <w:t> </w:t>
      </w:r>
      <w:r>
        <w:rPr>
          <w:sz w:val="22"/>
        </w:rPr>
        <w:t>сказал</w:t>
      </w:r>
      <w:r>
        <w:rPr>
          <w:spacing w:val="-3"/>
          <w:sz w:val="22"/>
        </w:rPr>
        <w:t> </w:t>
      </w:r>
      <w:r>
        <w:rPr>
          <w:sz w:val="22"/>
        </w:rPr>
        <w:t>он</w:t>
      </w:r>
      <w:r>
        <w:rPr>
          <w:spacing w:val="-1"/>
          <w:sz w:val="22"/>
        </w:rPr>
        <w:t> </w:t>
      </w:r>
      <w:r>
        <w:rPr>
          <w:sz w:val="22"/>
        </w:rPr>
        <w:t>мяснику;</w:t>
      </w:r>
      <w:r>
        <w:rPr>
          <w:spacing w:val="-3"/>
          <w:sz w:val="22"/>
        </w:rPr>
        <w:t> </w:t>
      </w:r>
      <w:r>
        <w:rPr>
          <w:sz w:val="22"/>
        </w:rPr>
        <w:t>потом</w:t>
      </w:r>
      <w:r>
        <w:rPr>
          <w:spacing w:val="-2"/>
          <w:sz w:val="22"/>
        </w:rPr>
        <w:t> </w:t>
      </w:r>
      <w:r>
        <w:rPr>
          <w:sz w:val="22"/>
        </w:rPr>
        <w:t>он</w:t>
      </w:r>
      <w:r>
        <w:rPr>
          <w:spacing w:val="-1"/>
          <w:sz w:val="22"/>
        </w:rPr>
        <w:t> </w:t>
      </w:r>
      <w:r>
        <w:rPr>
          <w:sz w:val="22"/>
        </w:rPr>
        <w:t>указал</w:t>
      </w:r>
      <w:r>
        <w:rPr>
          <w:spacing w:val="-1"/>
          <w:sz w:val="22"/>
        </w:rPr>
        <w:t> </w:t>
      </w:r>
      <w:r>
        <w:rPr>
          <w:sz w:val="22"/>
        </w:rPr>
        <w:t>на</w:t>
      </w:r>
      <w:r>
        <w:rPr>
          <w:spacing w:val="-4"/>
          <w:sz w:val="22"/>
        </w:rPr>
        <w:t> </w:t>
      </w:r>
      <w:r>
        <w:rPr>
          <w:sz w:val="22"/>
        </w:rPr>
        <w:t>масляника</w:t>
      </w:r>
      <w:r>
        <w:rPr>
          <w:spacing w:val="-2"/>
          <w:sz w:val="22"/>
        </w:rPr>
        <w:t> </w:t>
      </w:r>
      <w:r>
        <w:rPr>
          <w:sz w:val="22"/>
        </w:rPr>
        <w:t>и</w:t>
      </w:r>
      <w:r>
        <w:rPr>
          <w:spacing w:val="-4"/>
          <w:sz w:val="22"/>
        </w:rPr>
        <w:t> </w:t>
      </w:r>
      <w:r>
        <w:rPr>
          <w:sz w:val="22"/>
        </w:rPr>
        <w:t>сказал: –</w:t>
      </w:r>
      <w:r>
        <w:rPr>
          <w:spacing w:val="-4"/>
          <w:sz w:val="22"/>
        </w:rPr>
        <w:t> </w:t>
      </w:r>
      <w:r>
        <w:rPr>
          <w:sz w:val="22"/>
        </w:rPr>
        <w:t>А</w:t>
      </w:r>
      <w:r>
        <w:rPr>
          <w:spacing w:val="-2"/>
          <w:sz w:val="22"/>
        </w:rPr>
        <w:t> </w:t>
      </w:r>
      <w:r>
        <w:rPr>
          <w:sz w:val="22"/>
        </w:rPr>
        <w:t>ему</w:t>
      </w:r>
      <w:r>
        <w:rPr>
          <w:spacing w:val="-6"/>
          <w:sz w:val="22"/>
        </w:rPr>
        <w:t> </w:t>
      </w:r>
      <w:r>
        <w:rPr>
          <w:sz w:val="22"/>
        </w:rPr>
        <w:t>дать пятьдесят ударов кнутом.</w:t>
      </w:r>
    </w:p>
    <w:p>
      <w:pPr>
        <w:pStyle w:val="BodyText"/>
        <w:spacing w:before="161"/>
        <w:ind w:left="133"/>
      </w:pPr>
      <w:r>
        <w:rPr/>
        <w:t>После</w:t>
      </w:r>
      <w:r>
        <w:rPr>
          <w:spacing w:val="-6"/>
        </w:rPr>
        <w:t> </w:t>
      </w:r>
      <w:r>
        <w:rPr/>
        <w:t>этого</w:t>
      </w:r>
      <w:r>
        <w:rPr>
          <w:spacing w:val="-6"/>
        </w:rPr>
        <w:t> </w:t>
      </w:r>
      <w:r>
        <w:rPr/>
        <w:t>судья</w:t>
      </w:r>
      <w:r>
        <w:rPr>
          <w:spacing w:val="-4"/>
        </w:rPr>
        <w:t> </w:t>
      </w:r>
      <w:r>
        <w:rPr/>
        <w:t>позвал</w:t>
      </w:r>
      <w:r>
        <w:rPr>
          <w:spacing w:val="-3"/>
        </w:rPr>
        <w:t> </w:t>
      </w:r>
      <w:r>
        <w:rPr/>
        <w:t>Бауакаса</w:t>
      </w:r>
      <w:r>
        <w:rPr>
          <w:spacing w:val="-4"/>
        </w:rPr>
        <w:t> </w:t>
      </w:r>
      <w:r>
        <w:rPr/>
        <w:t>и</w:t>
      </w:r>
      <w:r>
        <w:rPr>
          <w:spacing w:val="-3"/>
        </w:rPr>
        <w:t> </w:t>
      </w:r>
      <w:r>
        <w:rPr>
          <w:spacing w:val="-2"/>
        </w:rPr>
        <w:t>калеку.</w:t>
      </w:r>
    </w:p>
    <w:p>
      <w:pPr>
        <w:pStyle w:val="ListParagraph"/>
        <w:numPr>
          <w:ilvl w:val="0"/>
          <w:numId w:val="39"/>
        </w:numPr>
        <w:tabs>
          <w:tab w:pos="319" w:val="left" w:leader="none"/>
        </w:tabs>
        <w:spacing w:line="240" w:lineRule="auto" w:before="179" w:after="0"/>
        <w:ind w:left="318" w:right="0" w:hanging="186"/>
        <w:jc w:val="left"/>
        <w:rPr>
          <w:sz w:val="22"/>
        </w:rPr>
      </w:pPr>
      <w:r>
        <w:rPr>
          <w:sz w:val="22"/>
        </w:rPr>
        <w:t>Узнаешь</w:t>
      </w:r>
      <w:r>
        <w:rPr>
          <w:spacing w:val="-8"/>
          <w:sz w:val="22"/>
        </w:rPr>
        <w:t> </w:t>
      </w:r>
      <w:r>
        <w:rPr>
          <w:sz w:val="22"/>
        </w:rPr>
        <w:t>ли</w:t>
      </w:r>
      <w:r>
        <w:rPr>
          <w:spacing w:val="-6"/>
          <w:sz w:val="22"/>
        </w:rPr>
        <w:t> </w:t>
      </w:r>
      <w:r>
        <w:rPr>
          <w:sz w:val="22"/>
        </w:rPr>
        <w:t>ты</w:t>
      </w:r>
      <w:r>
        <w:rPr>
          <w:spacing w:val="-6"/>
          <w:sz w:val="22"/>
        </w:rPr>
        <w:t> </w:t>
      </w:r>
      <w:r>
        <w:rPr>
          <w:sz w:val="22"/>
        </w:rPr>
        <w:t>свою</w:t>
      </w:r>
      <w:r>
        <w:rPr>
          <w:spacing w:val="-7"/>
          <w:sz w:val="22"/>
        </w:rPr>
        <w:t> </w:t>
      </w:r>
      <w:r>
        <w:rPr>
          <w:sz w:val="22"/>
        </w:rPr>
        <w:t>лошадь</w:t>
      </w:r>
      <w:r>
        <w:rPr>
          <w:spacing w:val="-3"/>
          <w:sz w:val="22"/>
        </w:rPr>
        <w:t> </w:t>
      </w:r>
      <w:r>
        <w:rPr>
          <w:sz w:val="22"/>
        </w:rPr>
        <w:t>из</w:t>
      </w:r>
      <w:r>
        <w:rPr>
          <w:spacing w:val="-5"/>
          <w:sz w:val="22"/>
        </w:rPr>
        <w:t> </w:t>
      </w:r>
      <w:r>
        <w:rPr>
          <w:sz w:val="22"/>
        </w:rPr>
        <w:t>двадцати</w:t>
      </w:r>
      <w:r>
        <w:rPr>
          <w:spacing w:val="-7"/>
          <w:sz w:val="22"/>
        </w:rPr>
        <w:t> </w:t>
      </w:r>
      <w:r>
        <w:rPr>
          <w:sz w:val="22"/>
        </w:rPr>
        <w:t>других?</w:t>
      </w:r>
      <w:r>
        <w:rPr>
          <w:spacing w:val="1"/>
          <w:sz w:val="22"/>
        </w:rPr>
        <w:t> </w:t>
      </w:r>
      <w:r>
        <w:rPr>
          <w:sz w:val="22"/>
        </w:rPr>
        <w:t>–</w:t>
      </w:r>
      <w:r>
        <w:rPr>
          <w:spacing w:val="-3"/>
          <w:sz w:val="22"/>
        </w:rPr>
        <w:t> </w:t>
      </w:r>
      <w:r>
        <w:rPr>
          <w:sz w:val="22"/>
        </w:rPr>
        <w:t>спросил</w:t>
      </w:r>
      <w:r>
        <w:rPr>
          <w:spacing w:val="-3"/>
          <w:sz w:val="22"/>
        </w:rPr>
        <w:t> </w:t>
      </w:r>
      <w:r>
        <w:rPr>
          <w:sz w:val="22"/>
        </w:rPr>
        <w:t>судья</w:t>
      </w:r>
      <w:r>
        <w:rPr>
          <w:spacing w:val="-4"/>
          <w:sz w:val="22"/>
        </w:rPr>
        <w:t> </w:t>
      </w:r>
      <w:r>
        <w:rPr>
          <w:spacing w:val="-2"/>
          <w:sz w:val="22"/>
        </w:rPr>
        <w:t>Бауакаса.</w:t>
      </w:r>
    </w:p>
    <w:p>
      <w:pPr>
        <w:pStyle w:val="ListParagraph"/>
        <w:numPr>
          <w:ilvl w:val="0"/>
          <w:numId w:val="39"/>
        </w:numPr>
        <w:tabs>
          <w:tab w:pos="319" w:val="left" w:leader="none"/>
        </w:tabs>
        <w:spacing w:line="240" w:lineRule="auto" w:before="179" w:after="0"/>
        <w:ind w:left="318" w:right="0" w:hanging="186"/>
        <w:jc w:val="left"/>
        <w:rPr>
          <w:sz w:val="22"/>
        </w:rPr>
      </w:pPr>
      <w:r>
        <w:rPr>
          <w:spacing w:val="-2"/>
          <w:sz w:val="22"/>
        </w:rPr>
        <w:t>Конечно.</w:t>
      </w:r>
    </w:p>
    <w:p>
      <w:pPr>
        <w:pStyle w:val="ListParagraph"/>
        <w:numPr>
          <w:ilvl w:val="0"/>
          <w:numId w:val="39"/>
        </w:numPr>
        <w:tabs>
          <w:tab w:pos="319" w:val="left" w:leader="none"/>
        </w:tabs>
        <w:spacing w:line="240" w:lineRule="auto" w:before="182" w:after="0"/>
        <w:ind w:left="318" w:right="0" w:hanging="186"/>
        <w:jc w:val="left"/>
        <w:rPr>
          <w:sz w:val="22"/>
        </w:rPr>
      </w:pPr>
      <w:r>
        <w:rPr>
          <w:sz w:val="22"/>
        </w:rPr>
        <w:t>А </w:t>
      </w:r>
      <w:r>
        <w:rPr>
          <w:spacing w:val="-5"/>
          <w:sz w:val="22"/>
        </w:rPr>
        <w:t>ты?</w:t>
      </w:r>
    </w:p>
    <w:p>
      <w:pPr>
        <w:pStyle w:val="ListParagraph"/>
        <w:numPr>
          <w:ilvl w:val="0"/>
          <w:numId w:val="39"/>
        </w:numPr>
        <w:tabs>
          <w:tab w:pos="319" w:val="left" w:leader="none"/>
        </w:tabs>
        <w:spacing w:line="240" w:lineRule="auto" w:before="179" w:after="0"/>
        <w:ind w:left="318" w:right="0" w:hanging="186"/>
        <w:jc w:val="left"/>
        <w:rPr>
          <w:sz w:val="22"/>
        </w:rPr>
      </w:pPr>
      <w:r>
        <w:rPr>
          <w:sz w:val="22"/>
        </w:rPr>
        <w:t>И</w:t>
      </w:r>
      <w:r>
        <w:rPr>
          <w:spacing w:val="-5"/>
          <w:sz w:val="22"/>
        </w:rPr>
        <w:t> </w:t>
      </w:r>
      <w:r>
        <w:rPr>
          <w:sz w:val="22"/>
        </w:rPr>
        <w:t>я</w:t>
      </w:r>
      <w:r>
        <w:rPr>
          <w:spacing w:val="-1"/>
          <w:sz w:val="22"/>
        </w:rPr>
        <w:t> </w:t>
      </w:r>
      <w:r>
        <w:rPr>
          <w:sz w:val="22"/>
        </w:rPr>
        <w:t>узнаю,</w:t>
      </w:r>
      <w:r>
        <w:rPr>
          <w:spacing w:val="-2"/>
          <w:sz w:val="22"/>
        </w:rPr>
        <w:t> </w:t>
      </w:r>
      <w:r>
        <w:rPr>
          <w:sz w:val="22"/>
        </w:rPr>
        <w:t>–</w:t>
      </w:r>
      <w:r>
        <w:rPr>
          <w:spacing w:val="-4"/>
          <w:sz w:val="22"/>
        </w:rPr>
        <w:t> </w:t>
      </w:r>
      <w:r>
        <w:rPr>
          <w:sz w:val="22"/>
        </w:rPr>
        <w:t>сказал</w:t>
      </w:r>
      <w:r>
        <w:rPr>
          <w:spacing w:val="-3"/>
          <w:sz w:val="22"/>
        </w:rPr>
        <w:t> </w:t>
      </w:r>
      <w:r>
        <w:rPr>
          <w:spacing w:val="-2"/>
          <w:sz w:val="22"/>
        </w:rPr>
        <w:t>калека.</w:t>
      </w:r>
    </w:p>
    <w:p>
      <w:pPr>
        <w:pStyle w:val="ListParagraph"/>
        <w:numPr>
          <w:ilvl w:val="0"/>
          <w:numId w:val="39"/>
        </w:numPr>
        <w:tabs>
          <w:tab w:pos="319" w:val="left" w:leader="none"/>
        </w:tabs>
        <w:spacing w:line="240" w:lineRule="auto" w:before="181" w:after="0"/>
        <w:ind w:left="318" w:right="0" w:hanging="186"/>
        <w:jc w:val="left"/>
        <w:rPr>
          <w:sz w:val="22"/>
        </w:rPr>
      </w:pPr>
      <w:r>
        <w:rPr>
          <w:sz w:val="22"/>
        </w:rPr>
        <w:t>Следуй</w:t>
      </w:r>
      <w:r>
        <w:rPr>
          <w:spacing w:val="-4"/>
          <w:sz w:val="22"/>
        </w:rPr>
        <w:t> </w:t>
      </w:r>
      <w:r>
        <w:rPr>
          <w:sz w:val="22"/>
        </w:rPr>
        <w:t>за</w:t>
      </w:r>
      <w:r>
        <w:rPr>
          <w:spacing w:val="-4"/>
          <w:sz w:val="22"/>
        </w:rPr>
        <w:t> </w:t>
      </w:r>
      <w:r>
        <w:rPr>
          <w:sz w:val="22"/>
        </w:rPr>
        <w:t>мной,</w:t>
      </w:r>
      <w:r>
        <w:rPr>
          <w:spacing w:val="-5"/>
          <w:sz w:val="22"/>
        </w:rPr>
        <w:t> </w:t>
      </w:r>
      <w:r>
        <w:rPr>
          <w:sz w:val="22"/>
        </w:rPr>
        <w:t>–</w:t>
      </w:r>
      <w:r>
        <w:rPr>
          <w:spacing w:val="-4"/>
          <w:sz w:val="22"/>
        </w:rPr>
        <w:t> </w:t>
      </w:r>
      <w:r>
        <w:rPr>
          <w:sz w:val="22"/>
        </w:rPr>
        <w:t>сказал</w:t>
      </w:r>
      <w:r>
        <w:rPr>
          <w:spacing w:val="-3"/>
          <w:sz w:val="22"/>
        </w:rPr>
        <w:t> </w:t>
      </w:r>
      <w:r>
        <w:rPr>
          <w:sz w:val="22"/>
        </w:rPr>
        <w:t>судья</w:t>
      </w:r>
      <w:r>
        <w:rPr>
          <w:spacing w:val="-4"/>
          <w:sz w:val="22"/>
        </w:rPr>
        <w:t> </w:t>
      </w:r>
      <w:r>
        <w:rPr>
          <w:spacing w:val="-2"/>
          <w:sz w:val="22"/>
        </w:rPr>
        <w:t>Бауакасу.</w:t>
      </w:r>
    </w:p>
    <w:p>
      <w:pPr>
        <w:pStyle w:val="BodyText"/>
        <w:spacing w:before="179"/>
        <w:ind w:left="133"/>
      </w:pPr>
      <w:r>
        <w:rPr/>
        <w:t>Они</w:t>
      </w:r>
      <w:r>
        <w:rPr>
          <w:spacing w:val="-6"/>
        </w:rPr>
        <w:t> </w:t>
      </w:r>
      <w:r>
        <w:rPr/>
        <w:t>пошли</w:t>
      </w:r>
      <w:r>
        <w:rPr>
          <w:spacing w:val="-5"/>
        </w:rPr>
        <w:t> </w:t>
      </w:r>
      <w:r>
        <w:rPr/>
        <w:t>в</w:t>
      </w:r>
      <w:r>
        <w:rPr>
          <w:spacing w:val="-5"/>
        </w:rPr>
        <w:t> </w:t>
      </w:r>
      <w:r>
        <w:rPr/>
        <w:t>конюшню.</w:t>
      </w:r>
      <w:r>
        <w:rPr>
          <w:spacing w:val="-5"/>
        </w:rPr>
        <w:t> </w:t>
      </w:r>
      <w:r>
        <w:rPr/>
        <w:t>Бауакас</w:t>
      </w:r>
      <w:r>
        <w:rPr>
          <w:spacing w:val="-4"/>
        </w:rPr>
        <w:t> </w:t>
      </w:r>
      <w:r>
        <w:rPr/>
        <w:t>сразу</w:t>
      </w:r>
      <w:r>
        <w:rPr>
          <w:spacing w:val="-6"/>
        </w:rPr>
        <w:t> </w:t>
      </w:r>
      <w:r>
        <w:rPr/>
        <w:t>же</w:t>
      </w:r>
      <w:r>
        <w:rPr>
          <w:spacing w:val="-4"/>
        </w:rPr>
        <w:t> </w:t>
      </w:r>
      <w:r>
        <w:rPr/>
        <w:t>среди</w:t>
      </w:r>
      <w:r>
        <w:rPr>
          <w:spacing w:val="-4"/>
        </w:rPr>
        <w:t> </w:t>
      </w:r>
      <w:r>
        <w:rPr/>
        <w:t>других</w:t>
      </w:r>
      <w:r>
        <w:rPr>
          <w:spacing w:val="-6"/>
        </w:rPr>
        <w:t> </w:t>
      </w:r>
      <w:r>
        <w:rPr/>
        <w:t>двадцати</w:t>
      </w:r>
      <w:r>
        <w:rPr>
          <w:spacing w:val="-7"/>
        </w:rPr>
        <w:t> </w:t>
      </w:r>
      <w:r>
        <w:rPr/>
        <w:t>лошадей</w:t>
      </w:r>
      <w:r>
        <w:rPr>
          <w:spacing w:val="-4"/>
        </w:rPr>
        <w:t> </w:t>
      </w:r>
      <w:r>
        <w:rPr/>
        <w:t>показал</w:t>
      </w:r>
      <w:r>
        <w:rPr>
          <w:spacing w:val="-5"/>
        </w:rPr>
        <w:t> </w:t>
      </w:r>
      <w:r>
        <w:rPr/>
        <w:t>на</w:t>
      </w:r>
      <w:r>
        <w:rPr>
          <w:spacing w:val="-3"/>
        </w:rPr>
        <w:t> </w:t>
      </w:r>
      <w:r>
        <w:rPr>
          <w:spacing w:val="-2"/>
        </w:rPr>
        <w:t>свою.</w:t>
      </w:r>
    </w:p>
    <w:p>
      <w:pPr>
        <w:pStyle w:val="BodyText"/>
        <w:spacing w:line="256" w:lineRule="auto" w:before="181"/>
        <w:ind w:left="133"/>
      </w:pPr>
      <w:r>
        <w:rPr/>
        <w:t>Потом</w:t>
      </w:r>
      <w:r>
        <w:rPr>
          <w:spacing w:val="-2"/>
        </w:rPr>
        <w:t> </w:t>
      </w:r>
      <w:r>
        <w:rPr/>
        <w:t>судья</w:t>
      </w:r>
      <w:r>
        <w:rPr>
          <w:spacing w:val="-3"/>
        </w:rPr>
        <w:t> </w:t>
      </w:r>
      <w:r>
        <w:rPr/>
        <w:t>вызвал</w:t>
      </w:r>
      <w:r>
        <w:rPr>
          <w:spacing w:val="-1"/>
        </w:rPr>
        <w:t> </w:t>
      </w:r>
      <w:r>
        <w:rPr/>
        <w:t>калеку</w:t>
      </w:r>
      <w:r>
        <w:rPr>
          <w:spacing w:val="-4"/>
        </w:rPr>
        <w:t> </w:t>
      </w:r>
      <w:r>
        <w:rPr/>
        <w:t>в</w:t>
      </w:r>
      <w:r>
        <w:rPr>
          <w:spacing w:val="-1"/>
        </w:rPr>
        <w:t> </w:t>
      </w:r>
      <w:r>
        <w:rPr/>
        <w:t>конюшню</w:t>
      </w:r>
      <w:r>
        <w:rPr>
          <w:spacing w:val="-1"/>
        </w:rPr>
        <w:t> </w:t>
      </w:r>
      <w:r>
        <w:rPr/>
        <w:t>и</w:t>
      </w:r>
      <w:r>
        <w:rPr>
          <w:spacing w:val="-2"/>
        </w:rPr>
        <w:t> </w:t>
      </w:r>
      <w:r>
        <w:rPr/>
        <w:t>тоже</w:t>
      </w:r>
      <w:r>
        <w:rPr>
          <w:spacing w:val="-4"/>
        </w:rPr>
        <w:t> </w:t>
      </w:r>
      <w:r>
        <w:rPr/>
        <w:t>велел</w:t>
      </w:r>
      <w:r>
        <w:rPr>
          <w:spacing w:val="-1"/>
        </w:rPr>
        <w:t> </w:t>
      </w:r>
      <w:r>
        <w:rPr/>
        <w:t>ему</w:t>
      </w:r>
      <w:r>
        <w:rPr>
          <w:spacing w:val="-4"/>
        </w:rPr>
        <w:t> </w:t>
      </w:r>
      <w:r>
        <w:rPr/>
        <w:t>указать</w:t>
      </w:r>
      <w:r>
        <w:rPr>
          <w:spacing w:val="-1"/>
        </w:rPr>
        <w:t> </w:t>
      </w:r>
      <w:r>
        <w:rPr/>
        <w:t>на</w:t>
      </w:r>
      <w:r>
        <w:rPr>
          <w:spacing w:val="-4"/>
        </w:rPr>
        <w:t> </w:t>
      </w:r>
      <w:r>
        <w:rPr/>
        <w:t>лошадь.</w:t>
      </w:r>
      <w:r>
        <w:rPr>
          <w:spacing w:val="-3"/>
        </w:rPr>
        <w:t> </w:t>
      </w:r>
      <w:r>
        <w:rPr/>
        <w:t>Калека</w:t>
      </w:r>
      <w:r>
        <w:rPr>
          <w:spacing w:val="-5"/>
        </w:rPr>
        <w:t> </w:t>
      </w:r>
      <w:r>
        <w:rPr/>
        <w:t>признал лошадь и указал на нее.</w:t>
      </w:r>
    </w:p>
    <w:p>
      <w:pPr>
        <w:pStyle w:val="BodyText"/>
        <w:spacing w:before="165"/>
        <w:ind w:left="133"/>
      </w:pPr>
      <w:r>
        <w:rPr/>
        <w:t>Тогда</w:t>
      </w:r>
      <w:r>
        <w:rPr>
          <w:spacing w:val="-4"/>
        </w:rPr>
        <w:t> </w:t>
      </w:r>
      <w:r>
        <w:rPr/>
        <w:t>судья</w:t>
      </w:r>
      <w:r>
        <w:rPr>
          <w:spacing w:val="-3"/>
        </w:rPr>
        <w:t> </w:t>
      </w:r>
      <w:r>
        <w:rPr/>
        <w:t>сел</w:t>
      </w:r>
      <w:r>
        <w:rPr>
          <w:spacing w:val="-3"/>
        </w:rPr>
        <w:t> </w:t>
      </w:r>
      <w:r>
        <w:rPr/>
        <w:t>на</w:t>
      </w:r>
      <w:r>
        <w:rPr>
          <w:spacing w:val="-3"/>
        </w:rPr>
        <w:t> </w:t>
      </w:r>
      <w:r>
        <w:rPr/>
        <w:t>свое</w:t>
      </w:r>
      <w:r>
        <w:rPr>
          <w:spacing w:val="-2"/>
        </w:rPr>
        <w:t> </w:t>
      </w:r>
      <w:r>
        <w:rPr/>
        <w:t>место</w:t>
      </w:r>
      <w:r>
        <w:rPr>
          <w:spacing w:val="-2"/>
        </w:rPr>
        <w:t> </w:t>
      </w:r>
      <w:r>
        <w:rPr/>
        <w:t>и</w:t>
      </w:r>
      <w:r>
        <w:rPr>
          <w:spacing w:val="-4"/>
        </w:rPr>
        <w:t> </w:t>
      </w:r>
      <w:r>
        <w:rPr/>
        <w:t>сказал</w:t>
      </w:r>
      <w:r>
        <w:rPr>
          <w:spacing w:val="-2"/>
        </w:rPr>
        <w:t> Бауакасу:</w:t>
      </w:r>
    </w:p>
    <w:p>
      <w:pPr>
        <w:pStyle w:val="ListParagraph"/>
        <w:numPr>
          <w:ilvl w:val="0"/>
          <w:numId w:val="39"/>
        </w:numPr>
        <w:tabs>
          <w:tab w:pos="319" w:val="left" w:leader="none"/>
        </w:tabs>
        <w:spacing w:line="412" w:lineRule="auto" w:before="179" w:after="0"/>
        <w:ind w:left="133" w:right="3394" w:firstLine="0"/>
        <w:jc w:val="left"/>
        <w:rPr>
          <w:sz w:val="22"/>
        </w:rPr>
      </w:pPr>
      <w:r>
        <w:rPr>
          <w:sz w:val="22"/>
        </w:rPr>
        <w:t>Лошадь</w:t>
      </w:r>
      <w:r>
        <w:rPr>
          <w:spacing w:val="-3"/>
          <w:sz w:val="22"/>
        </w:rPr>
        <w:t> </w:t>
      </w:r>
      <w:r>
        <w:rPr>
          <w:sz w:val="22"/>
        </w:rPr>
        <w:t>твоя;</w:t>
      </w:r>
      <w:r>
        <w:rPr>
          <w:spacing w:val="-4"/>
          <w:sz w:val="22"/>
        </w:rPr>
        <w:t> </w:t>
      </w:r>
      <w:r>
        <w:rPr>
          <w:sz w:val="22"/>
        </w:rPr>
        <w:t>возьми</w:t>
      </w:r>
      <w:r>
        <w:rPr>
          <w:spacing w:val="-9"/>
          <w:sz w:val="22"/>
        </w:rPr>
        <w:t> </w:t>
      </w:r>
      <w:r>
        <w:rPr>
          <w:sz w:val="22"/>
        </w:rPr>
        <w:t>ее.</w:t>
      </w:r>
      <w:r>
        <w:rPr>
          <w:spacing w:val="-2"/>
          <w:sz w:val="22"/>
        </w:rPr>
        <w:t> </w:t>
      </w:r>
      <w:r>
        <w:rPr>
          <w:sz w:val="22"/>
        </w:rPr>
        <w:t>А</w:t>
      </w:r>
      <w:r>
        <w:rPr>
          <w:spacing w:val="-4"/>
          <w:sz w:val="22"/>
        </w:rPr>
        <w:t> </w:t>
      </w:r>
      <w:r>
        <w:rPr>
          <w:sz w:val="22"/>
        </w:rPr>
        <w:t>калеке</w:t>
      </w:r>
      <w:r>
        <w:rPr>
          <w:spacing w:val="-6"/>
          <w:sz w:val="22"/>
        </w:rPr>
        <w:t> </w:t>
      </w:r>
      <w:r>
        <w:rPr>
          <w:sz w:val="22"/>
        </w:rPr>
        <w:t>дать</w:t>
      </w:r>
      <w:r>
        <w:rPr>
          <w:spacing w:val="-6"/>
          <w:sz w:val="22"/>
        </w:rPr>
        <w:t> </w:t>
      </w:r>
      <w:r>
        <w:rPr>
          <w:sz w:val="22"/>
        </w:rPr>
        <w:t>пятьдесят</w:t>
      </w:r>
      <w:r>
        <w:rPr>
          <w:spacing w:val="-4"/>
          <w:sz w:val="22"/>
        </w:rPr>
        <w:t> </w:t>
      </w:r>
      <w:r>
        <w:rPr>
          <w:sz w:val="22"/>
        </w:rPr>
        <w:t>ударов</w:t>
      </w:r>
      <w:r>
        <w:rPr>
          <w:spacing w:val="-6"/>
          <w:sz w:val="22"/>
        </w:rPr>
        <w:t> </w:t>
      </w:r>
      <w:r>
        <w:rPr>
          <w:sz w:val="22"/>
        </w:rPr>
        <w:t>кнутом. Когда судья возвращался к себе домой, а Бауакас пошел за ним.</w:t>
      </w:r>
    </w:p>
    <w:p>
      <w:pPr>
        <w:pStyle w:val="ListParagraph"/>
        <w:numPr>
          <w:ilvl w:val="0"/>
          <w:numId w:val="39"/>
        </w:numPr>
        <w:tabs>
          <w:tab w:pos="319" w:val="left" w:leader="none"/>
        </w:tabs>
        <w:spacing w:line="249" w:lineRule="exact" w:before="0" w:after="0"/>
        <w:ind w:left="318" w:right="0" w:hanging="186"/>
        <w:jc w:val="left"/>
        <w:rPr>
          <w:sz w:val="22"/>
        </w:rPr>
      </w:pPr>
      <w:r>
        <w:rPr>
          <w:sz w:val="22"/>
        </w:rPr>
        <w:t>Чего</w:t>
      </w:r>
      <w:r>
        <w:rPr>
          <w:spacing w:val="-9"/>
          <w:sz w:val="22"/>
        </w:rPr>
        <w:t> </w:t>
      </w:r>
      <w:r>
        <w:rPr>
          <w:sz w:val="22"/>
        </w:rPr>
        <w:t>ты</w:t>
      </w:r>
      <w:r>
        <w:rPr>
          <w:spacing w:val="-4"/>
          <w:sz w:val="22"/>
        </w:rPr>
        <w:t> </w:t>
      </w:r>
      <w:r>
        <w:rPr>
          <w:sz w:val="22"/>
        </w:rPr>
        <w:t>от</w:t>
      </w:r>
      <w:r>
        <w:rPr>
          <w:spacing w:val="-6"/>
          <w:sz w:val="22"/>
        </w:rPr>
        <w:t> </w:t>
      </w:r>
      <w:r>
        <w:rPr>
          <w:sz w:val="22"/>
        </w:rPr>
        <w:t>меня</w:t>
      </w:r>
      <w:r>
        <w:rPr>
          <w:spacing w:val="-5"/>
          <w:sz w:val="22"/>
        </w:rPr>
        <w:t> </w:t>
      </w:r>
      <w:r>
        <w:rPr>
          <w:sz w:val="22"/>
        </w:rPr>
        <w:t>хочешь?</w:t>
      </w:r>
      <w:r>
        <w:rPr>
          <w:spacing w:val="-5"/>
          <w:sz w:val="22"/>
        </w:rPr>
        <w:t> </w:t>
      </w:r>
      <w:r>
        <w:rPr>
          <w:sz w:val="22"/>
        </w:rPr>
        <w:t>Или</w:t>
      </w:r>
      <w:r>
        <w:rPr>
          <w:spacing w:val="-4"/>
          <w:sz w:val="22"/>
        </w:rPr>
        <w:t> </w:t>
      </w:r>
      <w:r>
        <w:rPr>
          <w:sz w:val="22"/>
        </w:rPr>
        <w:t>ты</w:t>
      </w:r>
      <w:r>
        <w:rPr>
          <w:spacing w:val="-6"/>
          <w:sz w:val="22"/>
        </w:rPr>
        <w:t> </w:t>
      </w:r>
      <w:r>
        <w:rPr>
          <w:sz w:val="22"/>
        </w:rPr>
        <w:t>недоволен</w:t>
      </w:r>
      <w:r>
        <w:rPr>
          <w:spacing w:val="-6"/>
          <w:sz w:val="22"/>
        </w:rPr>
        <w:t> </w:t>
      </w:r>
      <w:r>
        <w:rPr>
          <w:sz w:val="22"/>
        </w:rPr>
        <w:t>моим</w:t>
      </w:r>
      <w:r>
        <w:rPr>
          <w:spacing w:val="-4"/>
          <w:sz w:val="22"/>
        </w:rPr>
        <w:t> </w:t>
      </w:r>
      <w:r>
        <w:rPr>
          <w:sz w:val="22"/>
        </w:rPr>
        <w:t>решением?</w:t>
      </w:r>
      <w:r>
        <w:rPr>
          <w:spacing w:val="-3"/>
          <w:sz w:val="22"/>
        </w:rPr>
        <w:t> </w:t>
      </w:r>
      <w:r>
        <w:rPr>
          <w:sz w:val="22"/>
        </w:rPr>
        <w:t>–</w:t>
      </w:r>
      <w:r>
        <w:rPr>
          <w:spacing w:val="-3"/>
          <w:sz w:val="22"/>
        </w:rPr>
        <w:t> </w:t>
      </w:r>
      <w:r>
        <w:rPr>
          <w:sz w:val="22"/>
        </w:rPr>
        <w:t>спросил</w:t>
      </w:r>
      <w:r>
        <w:rPr>
          <w:spacing w:val="-3"/>
          <w:sz w:val="22"/>
        </w:rPr>
        <w:t> </w:t>
      </w:r>
      <w:r>
        <w:rPr>
          <w:spacing w:val="-2"/>
          <w:sz w:val="22"/>
        </w:rPr>
        <w:t>судья.</w:t>
      </w:r>
    </w:p>
    <w:p>
      <w:pPr>
        <w:pStyle w:val="ListParagraph"/>
        <w:numPr>
          <w:ilvl w:val="0"/>
          <w:numId w:val="39"/>
        </w:numPr>
        <w:tabs>
          <w:tab w:pos="319" w:val="left" w:leader="none"/>
        </w:tabs>
        <w:spacing w:line="259" w:lineRule="auto" w:before="179" w:after="0"/>
        <w:ind w:left="133" w:right="1109" w:firstLine="0"/>
        <w:jc w:val="left"/>
        <w:rPr>
          <w:sz w:val="22"/>
        </w:rPr>
      </w:pPr>
      <w:r>
        <w:rPr>
          <w:sz w:val="22"/>
        </w:rPr>
        <w:t>Нет,</w:t>
      </w:r>
      <w:r>
        <w:rPr>
          <w:spacing w:val="-3"/>
          <w:sz w:val="22"/>
        </w:rPr>
        <w:t> </w:t>
      </w:r>
      <w:r>
        <w:rPr>
          <w:sz w:val="22"/>
        </w:rPr>
        <w:t>я</w:t>
      </w:r>
      <w:r>
        <w:rPr>
          <w:spacing w:val="-3"/>
          <w:sz w:val="22"/>
        </w:rPr>
        <w:t> </w:t>
      </w:r>
      <w:r>
        <w:rPr>
          <w:sz w:val="22"/>
        </w:rPr>
        <w:t>доволен, –</w:t>
      </w:r>
      <w:r>
        <w:rPr>
          <w:spacing w:val="-4"/>
          <w:sz w:val="22"/>
        </w:rPr>
        <w:t> </w:t>
      </w:r>
      <w:r>
        <w:rPr>
          <w:sz w:val="22"/>
        </w:rPr>
        <w:t>сказал</w:t>
      </w:r>
      <w:r>
        <w:rPr>
          <w:spacing w:val="-1"/>
          <w:sz w:val="22"/>
        </w:rPr>
        <w:t> </w:t>
      </w:r>
      <w:r>
        <w:rPr>
          <w:sz w:val="22"/>
        </w:rPr>
        <w:t>Бауакас. –</w:t>
      </w:r>
      <w:r>
        <w:rPr>
          <w:spacing w:val="-6"/>
          <w:sz w:val="22"/>
        </w:rPr>
        <w:t> </w:t>
      </w:r>
      <w:r>
        <w:rPr>
          <w:sz w:val="22"/>
        </w:rPr>
        <w:t>Только</w:t>
      </w:r>
      <w:r>
        <w:rPr>
          <w:spacing w:val="-4"/>
          <w:sz w:val="22"/>
        </w:rPr>
        <w:t> </w:t>
      </w:r>
      <w:r>
        <w:rPr>
          <w:sz w:val="22"/>
        </w:rPr>
        <w:t>хотелось</w:t>
      </w:r>
      <w:r>
        <w:rPr>
          <w:spacing w:val="-3"/>
          <w:sz w:val="22"/>
        </w:rPr>
        <w:t> </w:t>
      </w:r>
      <w:r>
        <w:rPr>
          <w:sz w:val="22"/>
        </w:rPr>
        <w:t>бы</w:t>
      </w:r>
      <w:r>
        <w:rPr>
          <w:spacing w:val="-4"/>
          <w:sz w:val="22"/>
        </w:rPr>
        <w:t> </w:t>
      </w:r>
      <w:r>
        <w:rPr>
          <w:sz w:val="22"/>
        </w:rPr>
        <w:t>узнать,</w:t>
      </w:r>
      <w:r>
        <w:rPr>
          <w:spacing w:val="-1"/>
          <w:sz w:val="22"/>
        </w:rPr>
        <w:t> </w:t>
      </w:r>
      <w:r>
        <w:rPr>
          <w:sz w:val="22"/>
        </w:rPr>
        <w:t>как</w:t>
      </w:r>
      <w:r>
        <w:rPr>
          <w:spacing w:val="-7"/>
          <w:sz w:val="22"/>
        </w:rPr>
        <w:t> </w:t>
      </w:r>
      <w:r>
        <w:rPr>
          <w:sz w:val="22"/>
        </w:rPr>
        <w:t>Вы</w:t>
      </w:r>
      <w:r>
        <w:rPr>
          <w:spacing w:val="-2"/>
          <w:sz w:val="22"/>
        </w:rPr>
        <w:t> </w:t>
      </w:r>
      <w:r>
        <w:rPr>
          <w:sz w:val="22"/>
        </w:rPr>
        <w:t>догадались,</w:t>
      </w:r>
      <w:r>
        <w:rPr>
          <w:spacing w:val="-3"/>
          <w:sz w:val="22"/>
        </w:rPr>
        <w:t> </w:t>
      </w:r>
      <w:r>
        <w:rPr>
          <w:sz w:val="22"/>
        </w:rPr>
        <w:t>что жена была ученого, а не крестьянина, что деньги были мясника, а не масляника и что лошадь была моя, а не нищего?</w:t>
      </w:r>
    </w:p>
    <w:p>
      <w:pPr>
        <w:pStyle w:val="ListParagraph"/>
        <w:numPr>
          <w:ilvl w:val="0"/>
          <w:numId w:val="39"/>
        </w:numPr>
        <w:tabs>
          <w:tab w:pos="319" w:val="left" w:leader="none"/>
        </w:tabs>
        <w:spacing w:line="259" w:lineRule="auto" w:before="160" w:after="0"/>
        <w:ind w:left="133" w:right="1075" w:firstLine="0"/>
        <w:jc w:val="left"/>
        <w:rPr>
          <w:sz w:val="22"/>
        </w:rPr>
      </w:pPr>
      <w:r>
        <w:rPr>
          <w:sz w:val="22"/>
        </w:rPr>
        <w:t>Про</w:t>
      </w:r>
      <w:r>
        <w:rPr>
          <w:spacing w:val="-4"/>
          <w:sz w:val="22"/>
        </w:rPr>
        <w:t> </w:t>
      </w:r>
      <w:r>
        <w:rPr>
          <w:sz w:val="22"/>
        </w:rPr>
        <w:t>женщину</w:t>
      </w:r>
      <w:r>
        <w:rPr>
          <w:spacing w:val="-3"/>
          <w:sz w:val="22"/>
        </w:rPr>
        <w:t> </w:t>
      </w:r>
      <w:r>
        <w:rPr>
          <w:sz w:val="22"/>
        </w:rPr>
        <w:t>я</w:t>
      </w:r>
      <w:r>
        <w:rPr>
          <w:spacing w:val="-3"/>
          <w:sz w:val="22"/>
        </w:rPr>
        <w:t> </w:t>
      </w:r>
      <w:r>
        <w:rPr>
          <w:sz w:val="22"/>
        </w:rPr>
        <w:t>узнал</w:t>
      </w:r>
      <w:r>
        <w:rPr>
          <w:spacing w:val="-3"/>
          <w:sz w:val="22"/>
        </w:rPr>
        <w:t> </w:t>
      </w:r>
      <w:r>
        <w:rPr>
          <w:sz w:val="22"/>
        </w:rPr>
        <w:t>вот</w:t>
      </w:r>
      <w:r>
        <w:rPr>
          <w:spacing w:val="-2"/>
          <w:sz w:val="22"/>
        </w:rPr>
        <w:t> </w:t>
      </w:r>
      <w:r>
        <w:rPr>
          <w:sz w:val="22"/>
        </w:rPr>
        <w:t>как:</w:t>
      </w:r>
      <w:r>
        <w:rPr>
          <w:spacing w:val="-3"/>
          <w:sz w:val="22"/>
        </w:rPr>
        <w:t> </w:t>
      </w:r>
      <w:r>
        <w:rPr>
          <w:sz w:val="22"/>
        </w:rPr>
        <w:t>позвал</w:t>
      </w:r>
      <w:r>
        <w:rPr>
          <w:spacing w:val="-3"/>
          <w:sz w:val="22"/>
        </w:rPr>
        <w:t> </w:t>
      </w:r>
      <w:r>
        <w:rPr>
          <w:sz w:val="22"/>
        </w:rPr>
        <w:t>ее</w:t>
      </w:r>
      <w:r>
        <w:rPr>
          <w:spacing w:val="-4"/>
          <w:sz w:val="22"/>
        </w:rPr>
        <w:t> </w:t>
      </w:r>
      <w:r>
        <w:rPr>
          <w:sz w:val="22"/>
        </w:rPr>
        <w:t>утром</w:t>
      </w:r>
      <w:r>
        <w:rPr>
          <w:spacing w:val="-2"/>
          <w:sz w:val="22"/>
        </w:rPr>
        <w:t> </w:t>
      </w:r>
      <w:r>
        <w:rPr>
          <w:sz w:val="22"/>
        </w:rPr>
        <w:t>к</w:t>
      </w:r>
      <w:r>
        <w:rPr>
          <w:spacing w:val="-2"/>
          <w:sz w:val="22"/>
        </w:rPr>
        <w:t> </w:t>
      </w:r>
      <w:r>
        <w:rPr>
          <w:sz w:val="22"/>
        </w:rPr>
        <w:t>себе</w:t>
      </w:r>
      <w:r>
        <w:rPr>
          <w:spacing w:val="-2"/>
          <w:sz w:val="22"/>
        </w:rPr>
        <w:t> </w:t>
      </w:r>
      <w:r>
        <w:rPr>
          <w:sz w:val="22"/>
        </w:rPr>
        <w:t>и</w:t>
      </w:r>
      <w:r>
        <w:rPr>
          <w:spacing w:val="-4"/>
          <w:sz w:val="22"/>
        </w:rPr>
        <w:t> </w:t>
      </w:r>
      <w:r>
        <w:rPr>
          <w:sz w:val="22"/>
        </w:rPr>
        <w:t>сказал</w:t>
      </w:r>
      <w:r>
        <w:rPr>
          <w:spacing w:val="-3"/>
          <w:sz w:val="22"/>
        </w:rPr>
        <w:t> </w:t>
      </w:r>
      <w:r>
        <w:rPr>
          <w:sz w:val="22"/>
        </w:rPr>
        <w:t>ей:</w:t>
      </w:r>
      <w:r>
        <w:rPr>
          <w:spacing w:val="-3"/>
          <w:sz w:val="22"/>
        </w:rPr>
        <w:t> </w:t>
      </w:r>
      <w:r>
        <w:rPr>
          <w:sz w:val="22"/>
        </w:rPr>
        <w:t>“Налей</w:t>
      </w:r>
      <w:r>
        <w:rPr>
          <w:spacing w:val="-2"/>
          <w:sz w:val="22"/>
        </w:rPr>
        <w:t> </w:t>
      </w:r>
      <w:r>
        <w:rPr>
          <w:sz w:val="22"/>
        </w:rPr>
        <w:t>чернил</w:t>
      </w:r>
      <w:r>
        <w:rPr>
          <w:spacing w:val="-3"/>
          <w:sz w:val="22"/>
        </w:rPr>
        <w:t> </w:t>
      </w:r>
      <w:r>
        <w:rPr>
          <w:sz w:val="22"/>
        </w:rPr>
        <w:t>в</w:t>
      </w:r>
      <w:r>
        <w:rPr>
          <w:spacing w:val="-1"/>
          <w:sz w:val="22"/>
        </w:rPr>
        <w:t> </w:t>
      </w:r>
      <w:r>
        <w:rPr>
          <w:sz w:val="22"/>
        </w:rPr>
        <w:t>мою чернильницу”. Она взяла чернильницу, вымыла ее скоро и ловко и налила чернила.</w:t>
      </w:r>
    </w:p>
    <w:p>
      <w:pPr>
        <w:pStyle w:val="BodyText"/>
        <w:spacing w:line="259" w:lineRule="auto"/>
        <w:ind w:left="133" w:right="717"/>
      </w:pPr>
      <w:r>
        <w:rPr/>
        <w:t>Следовательно,</w:t>
      </w:r>
      <w:r>
        <w:rPr>
          <w:spacing w:val="-2"/>
        </w:rPr>
        <w:t> </w:t>
      </w:r>
      <w:r>
        <w:rPr/>
        <w:t>она</w:t>
      </w:r>
      <w:r>
        <w:rPr>
          <w:spacing w:val="-6"/>
        </w:rPr>
        <w:t> </w:t>
      </w:r>
      <w:r>
        <w:rPr/>
        <w:t>привыкла</w:t>
      </w:r>
      <w:r>
        <w:rPr>
          <w:spacing w:val="-4"/>
        </w:rPr>
        <w:t> </w:t>
      </w:r>
      <w:r>
        <w:rPr/>
        <w:t>это</w:t>
      </w:r>
      <w:r>
        <w:rPr>
          <w:spacing w:val="-6"/>
        </w:rPr>
        <w:t> </w:t>
      </w:r>
      <w:r>
        <w:rPr/>
        <w:t>делать.</w:t>
      </w:r>
      <w:r>
        <w:rPr>
          <w:spacing w:val="-2"/>
        </w:rPr>
        <w:t> </w:t>
      </w:r>
      <w:r>
        <w:rPr/>
        <w:t>Будь</w:t>
      </w:r>
      <w:r>
        <w:rPr>
          <w:spacing w:val="-3"/>
        </w:rPr>
        <w:t> </w:t>
      </w:r>
      <w:r>
        <w:rPr/>
        <w:t>она</w:t>
      </w:r>
      <w:r>
        <w:rPr>
          <w:spacing w:val="-6"/>
        </w:rPr>
        <w:t> </w:t>
      </w:r>
      <w:r>
        <w:rPr/>
        <w:t>женой</w:t>
      </w:r>
      <w:r>
        <w:rPr>
          <w:spacing w:val="-4"/>
        </w:rPr>
        <w:t> </w:t>
      </w:r>
      <w:r>
        <w:rPr/>
        <w:t>простого</w:t>
      </w:r>
      <w:r>
        <w:rPr>
          <w:spacing w:val="-6"/>
        </w:rPr>
        <w:t> </w:t>
      </w:r>
      <w:r>
        <w:rPr/>
        <w:t>крестьянина,</w:t>
      </w:r>
      <w:r>
        <w:rPr>
          <w:spacing w:val="-2"/>
        </w:rPr>
        <w:t> </w:t>
      </w:r>
      <w:r>
        <w:rPr/>
        <w:t>она</w:t>
      </w:r>
      <w:r>
        <w:rPr>
          <w:spacing w:val="-6"/>
        </w:rPr>
        <w:t> </w:t>
      </w:r>
      <w:r>
        <w:rPr/>
        <w:t>не сумела бы этого сделать. Выходит, что ученый был прав.</w:t>
      </w:r>
    </w:p>
    <w:p>
      <w:pPr>
        <w:pStyle w:val="BodyText"/>
        <w:spacing w:line="259" w:lineRule="auto" w:before="160"/>
        <w:ind w:left="133" w:right="717"/>
      </w:pPr>
      <w:r>
        <w:rPr/>
        <w:t>Про деньги</w:t>
      </w:r>
      <w:r>
        <w:rPr>
          <w:spacing w:val="-3"/>
        </w:rPr>
        <w:t> </w:t>
      </w:r>
      <w:r>
        <w:rPr/>
        <w:t>я</w:t>
      </w:r>
      <w:r>
        <w:rPr>
          <w:spacing w:val="-1"/>
        </w:rPr>
        <w:t> </w:t>
      </w:r>
      <w:r>
        <w:rPr/>
        <w:t>узнал вот</w:t>
      </w:r>
      <w:r>
        <w:rPr>
          <w:spacing w:val="-4"/>
        </w:rPr>
        <w:t> </w:t>
      </w:r>
      <w:r>
        <w:rPr/>
        <w:t>как: положил</w:t>
      </w:r>
      <w:r>
        <w:rPr>
          <w:spacing w:val="-1"/>
        </w:rPr>
        <w:t> </w:t>
      </w:r>
      <w:r>
        <w:rPr/>
        <w:t>деньги</w:t>
      </w:r>
      <w:r>
        <w:rPr>
          <w:spacing w:val="-3"/>
        </w:rPr>
        <w:t> </w:t>
      </w:r>
      <w:r>
        <w:rPr/>
        <w:t>в чашку</w:t>
      </w:r>
      <w:r>
        <w:rPr>
          <w:spacing w:val="-2"/>
        </w:rPr>
        <w:t> </w:t>
      </w:r>
      <w:r>
        <w:rPr/>
        <w:t>с водой</w:t>
      </w:r>
      <w:r>
        <w:rPr>
          <w:spacing w:val="-1"/>
        </w:rPr>
        <w:t> </w:t>
      </w:r>
      <w:r>
        <w:rPr/>
        <w:t>и сегодня</w:t>
      </w:r>
      <w:r>
        <w:rPr>
          <w:spacing w:val="-1"/>
        </w:rPr>
        <w:t> </w:t>
      </w:r>
      <w:r>
        <w:rPr/>
        <w:t>утром посмотрел – всплыло</w:t>
      </w:r>
      <w:r>
        <w:rPr>
          <w:spacing w:val="-4"/>
        </w:rPr>
        <w:t> </w:t>
      </w:r>
      <w:r>
        <w:rPr/>
        <w:t>ли</w:t>
      </w:r>
      <w:r>
        <w:rPr>
          <w:spacing w:val="-5"/>
        </w:rPr>
        <w:t> </w:t>
      </w:r>
      <w:r>
        <w:rPr/>
        <w:t>на</w:t>
      </w:r>
      <w:r>
        <w:rPr>
          <w:spacing w:val="-4"/>
        </w:rPr>
        <w:t> </w:t>
      </w:r>
      <w:r>
        <w:rPr/>
        <w:t>поверхность</w:t>
      </w:r>
      <w:r>
        <w:rPr>
          <w:spacing w:val="-1"/>
        </w:rPr>
        <w:t> </w:t>
      </w:r>
      <w:r>
        <w:rPr/>
        <w:t>воды</w:t>
      </w:r>
      <w:r>
        <w:rPr>
          <w:spacing w:val="-2"/>
        </w:rPr>
        <w:t> </w:t>
      </w:r>
      <w:r>
        <w:rPr/>
        <w:t>масло. Если</w:t>
      </w:r>
      <w:r>
        <w:rPr>
          <w:spacing w:val="-5"/>
        </w:rPr>
        <w:t> </w:t>
      </w:r>
      <w:r>
        <w:rPr/>
        <w:t>бы</w:t>
      </w:r>
      <w:r>
        <w:rPr>
          <w:spacing w:val="-4"/>
        </w:rPr>
        <w:t> </w:t>
      </w:r>
      <w:r>
        <w:rPr/>
        <w:t>деньги</w:t>
      </w:r>
      <w:r>
        <w:rPr>
          <w:spacing w:val="-5"/>
        </w:rPr>
        <w:t> </w:t>
      </w:r>
      <w:r>
        <w:rPr/>
        <w:t>были</w:t>
      </w:r>
      <w:r>
        <w:rPr>
          <w:spacing w:val="-4"/>
        </w:rPr>
        <w:t> </w:t>
      </w:r>
      <w:r>
        <w:rPr/>
        <w:t>масляника,</w:t>
      </w:r>
      <w:r>
        <w:rPr>
          <w:spacing w:val="-1"/>
        </w:rPr>
        <w:t> </w:t>
      </w:r>
      <w:r>
        <w:rPr/>
        <w:t>то</w:t>
      </w:r>
      <w:r>
        <w:rPr>
          <w:spacing w:val="-2"/>
        </w:rPr>
        <w:t> </w:t>
      </w:r>
      <w:r>
        <w:rPr/>
        <w:t>они</w:t>
      </w:r>
      <w:r>
        <w:rPr>
          <w:spacing w:val="-4"/>
        </w:rPr>
        <w:t> </w:t>
      </w:r>
      <w:r>
        <w:rPr/>
        <w:t>были</w:t>
      </w:r>
      <w:r>
        <w:rPr>
          <w:spacing w:val="-4"/>
        </w:rPr>
        <w:t> </w:t>
      </w:r>
      <w:r>
        <w:rPr/>
        <w:t>бы запачканы его маслеными руками. На воде масла не было, стало быть, мясник говорит </w:t>
      </w:r>
      <w:r>
        <w:rPr>
          <w:spacing w:val="-2"/>
        </w:rPr>
        <w:t>правду.</w:t>
      </w:r>
    </w:p>
    <w:p>
      <w:pPr>
        <w:spacing w:after="0" w:line="259" w:lineRule="auto"/>
        <w:sectPr>
          <w:pgSz w:w="11910" w:h="16840"/>
          <w:pgMar w:header="0" w:footer="1194" w:top="860" w:bottom="1380" w:left="1000" w:right="460"/>
        </w:sectPr>
      </w:pPr>
    </w:p>
    <w:p>
      <w:pPr>
        <w:pStyle w:val="BodyText"/>
        <w:spacing w:line="259" w:lineRule="auto" w:before="81"/>
        <w:ind w:left="133" w:right="717"/>
      </w:pPr>
      <w:r>
        <w:rPr/>
        <w:t>Про лошадь узнать было труднее. Калека так же, как и ты, из двадцати лошадей сразу же указал на лошадь. Однако я не для этого привел вас обоих в конюшню, чтобы видеть, узнаете</w:t>
      </w:r>
      <w:r>
        <w:rPr>
          <w:spacing w:val="-3"/>
        </w:rPr>
        <w:t> </w:t>
      </w:r>
      <w:r>
        <w:rPr/>
        <w:t>ли</w:t>
      </w:r>
      <w:r>
        <w:rPr>
          <w:spacing w:val="-3"/>
        </w:rPr>
        <w:t> </w:t>
      </w:r>
      <w:r>
        <w:rPr/>
        <w:t>вы</w:t>
      </w:r>
      <w:r>
        <w:rPr>
          <w:spacing w:val="-4"/>
        </w:rPr>
        <w:t> </w:t>
      </w:r>
      <w:r>
        <w:rPr/>
        <w:t>лошадь,</w:t>
      </w:r>
      <w:r>
        <w:rPr>
          <w:spacing w:val="-5"/>
        </w:rPr>
        <w:t> </w:t>
      </w:r>
      <w:r>
        <w:rPr/>
        <w:t>а</w:t>
      </w:r>
      <w:r>
        <w:rPr>
          <w:spacing w:val="-3"/>
        </w:rPr>
        <w:t> </w:t>
      </w:r>
      <w:r>
        <w:rPr/>
        <w:t>для</w:t>
      </w:r>
      <w:r>
        <w:rPr>
          <w:spacing w:val="-2"/>
        </w:rPr>
        <w:t> </w:t>
      </w:r>
      <w:r>
        <w:rPr/>
        <w:t>того,</w:t>
      </w:r>
      <w:r>
        <w:rPr>
          <w:spacing w:val="-1"/>
        </w:rPr>
        <w:t> </w:t>
      </w:r>
      <w:r>
        <w:rPr/>
        <w:t>чтобы</w:t>
      </w:r>
      <w:r>
        <w:rPr>
          <w:spacing w:val="-4"/>
        </w:rPr>
        <w:t> </w:t>
      </w:r>
      <w:r>
        <w:rPr/>
        <w:t>посмотреть,</w:t>
      </w:r>
      <w:r>
        <w:rPr>
          <w:spacing w:val="-2"/>
        </w:rPr>
        <w:t> </w:t>
      </w:r>
      <w:r>
        <w:rPr/>
        <w:t>кого</w:t>
      </w:r>
      <w:r>
        <w:rPr>
          <w:spacing w:val="-3"/>
        </w:rPr>
        <w:t> </w:t>
      </w:r>
      <w:r>
        <w:rPr/>
        <w:t>из</w:t>
      </w:r>
      <w:r>
        <w:rPr>
          <w:spacing w:val="-4"/>
        </w:rPr>
        <w:t> </w:t>
      </w:r>
      <w:r>
        <w:rPr/>
        <w:t>вас</w:t>
      </w:r>
      <w:r>
        <w:rPr>
          <w:spacing w:val="-4"/>
        </w:rPr>
        <w:t> </w:t>
      </w:r>
      <w:r>
        <w:rPr/>
        <w:t>двоих</w:t>
      </w:r>
      <w:r>
        <w:rPr>
          <w:spacing w:val="-4"/>
        </w:rPr>
        <w:t> </w:t>
      </w:r>
      <w:r>
        <w:rPr/>
        <w:t>узнает</w:t>
      </w:r>
      <w:r>
        <w:rPr>
          <w:spacing w:val="-3"/>
        </w:rPr>
        <w:t> </w:t>
      </w:r>
      <w:r>
        <w:rPr/>
        <w:t>сама</w:t>
      </w:r>
      <w:r>
        <w:rPr>
          <w:spacing w:val="-3"/>
        </w:rPr>
        <w:t> </w:t>
      </w:r>
      <w:r>
        <w:rPr/>
        <w:t>лошадь. Когда ты подошел к ней, она обернула голову, потянулась к тебе; а когда калека тронул ее, она прижала уши и подняла копыто.</w:t>
      </w:r>
    </w:p>
    <w:p>
      <w:pPr>
        <w:pStyle w:val="BodyText"/>
        <w:spacing w:line="412" w:lineRule="auto" w:before="159"/>
        <w:ind w:left="133" w:right="4879"/>
      </w:pPr>
      <w:r>
        <w:rPr/>
        <w:t>Так</w:t>
      </w:r>
      <w:r>
        <w:rPr>
          <w:spacing w:val="-7"/>
        </w:rPr>
        <w:t> </w:t>
      </w:r>
      <w:r>
        <w:rPr/>
        <w:t>я</w:t>
      </w:r>
      <w:r>
        <w:rPr>
          <w:spacing w:val="-3"/>
        </w:rPr>
        <w:t> </w:t>
      </w:r>
      <w:r>
        <w:rPr/>
        <w:t>и</w:t>
      </w:r>
      <w:r>
        <w:rPr>
          <w:spacing w:val="-7"/>
        </w:rPr>
        <w:t> </w:t>
      </w:r>
      <w:r>
        <w:rPr/>
        <w:t>узнал,</w:t>
      </w:r>
      <w:r>
        <w:rPr>
          <w:spacing w:val="-5"/>
        </w:rPr>
        <w:t> </w:t>
      </w:r>
      <w:r>
        <w:rPr/>
        <w:t>что</w:t>
      </w:r>
      <w:r>
        <w:rPr>
          <w:spacing w:val="-6"/>
        </w:rPr>
        <w:t> </w:t>
      </w:r>
      <w:r>
        <w:rPr/>
        <w:t>ты</w:t>
      </w:r>
      <w:r>
        <w:rPr>
          <w:spacing w:val="-6"/>
        </w:rPr>
        <w:t> </w:t>
      </w:r>
      <w:r>
        <w:rPr/>
        <w:t>настоящий</w:t>
      </w:r>
      <w:r>
        <w:rPr>
          <w:spacing w:val="-4"/>
        </w:rPr>
        <w:t> </w:t>
      </w:r>
      <w:r>
        <w:rPr/>
        <w:t>хозяин</w:t>
      </w:r>
      <w:r>
        <w:rPr>
          <w:spacing w:val="-5"/>
        </w:rPr>
        <w:t> </w:t>
      </w:r>
      <w:r>
        <w:rPr/>
        <w:t>лошади. Тогда Бауакас сказал:</w:t>
      </w:r>
    </w:p>
    <w:p>
      <w:pPr>
        <w:pStyle w:val="ListParagraph"/>
        <w:numPr>
          <w:ilvl w:val="0"/>
          <w:numId w:val="39"/>
        </w:numPr>
        <w:tabs>
          <w:tab w:pos="319" w:val="left" w:leader="none"/>
        </w:tabs>
        <w:spacing w:line="259" w:lineRule="auto" w:before="0" w:after="0"/>
        <w:ind w:left="133" w:right="810" w:firstLine="0"/>
        <w:jc w:val="left"/>
        <w:rPr>
          <w:sz w:val="22"/>
        </w:rPr>
      </w:pPr>
      <w:r>
        <w:rPr>
          <w:sz w:val="22"/>
        </w:rPr>
        <w:t>Я не купец, а царь Бауакас. Я приехал сюда, чтобы узнать, правда ли то, что говорят про тебя.</w:t>
      </w:r>
      <w:r>
        <w:rPr>
          <w:spacing w:val="-2"/>
          <w:sz w:val="22"/>
        </w:rPr>
        <w:t> </w:t>
      </w:r>
      <w:r>
        <w:rPr>
          <w:sz w:val="22"/>
        </w:rPr>
        <w:t>Я</w:t>
      </w:r>
      <w:r>
        <w:rPr>
          <w:spacing w:val="-5"/>
          <w:sz w:val="22"/>
        </w:rPr>
        <w:t> </w:t>
      </w:r>
      <w:r>
        <w:rPr>
          <w:sz w:val="22"/>
        </w:rPr>
        <w:t>вижу</w:t>
      </w:r>
      <w:r>
        <w:rPr>
          <w:spacing w:val="-4"/>
          <w:sz w:val="22"/>
        </w:rPr>
        <w:t> </w:t>
      </w:r>
      <w:r>
        <w:rPr>
          <w:sz w:val="22"/>
        </w:rPr>
        <w:t>теперь,</w:t>
      </w:r>
      <w:r>
        <w:rPr>
          <w:spacing w:val="-3"/>
          <w:sz w:val="22"/>
        </w:rPr>
        <w:t> </w:t>
      </w:r>
      <w:r>
        <w:rPr>
          <w:sz w:val="22"/>
        </w:rPr>
        <w:t>что</w:t>
      </w:r>
      <w:r>
        <w:rPr>
          <w:spacing w:val="-2"/>
          <w:sz w:val="22"/>
        </w:rPr>
        <w:t> </w:t>
      </w:r>
      <w:r>
        <w:rPr>
          <w:sz w:val="22"/>
        </w:rPr>
        <w:t>ты</w:t>
      </w:r>
      <w:r>
        <w:rPr>
          <w:spacing w:val="-2"/>
          <w:sz w:val="22"/>
        </w:rPr>
        <w:t> </w:t>
      </w:r>
      <w:r>
        <w:rPr>
          <w:sz w:val="22"/>
        </w:rPr>
        <w:t>мудрый</w:t>
      </w:r>
      <w:r>
        <w:rPr>
          <w:spacing w:val="-2"/>
          <w:sz w:val="22"/>
        </w:rPr>
        <w:t> </w:t>
      </w:r>
      <w:r>
        <w:rPr>
          <w:sz w:val="22"/>
        </w:rPr>
        <w:t>судья.</w:t>
      </w:r>
      <w:r>
        <w:rPr>
          <w:spacing w:val="-2"/>
          <w:sz w:val="22"/>
        </w:rPr>
        <w:t> </w:t>
      </w:r>
      <w:r>
        <w:rPr>
          <w:sz w:val="22"/>
        </w:rPr>
        <w:t>Проси, что</w:t>
      </w:r>
      <w:r>
        <w:rPr>
          <w:spacing w:val="-4"/>
          <w:sz w:val="22"/>
        </w:rPr>
        <w:t> </w:t>
      </w:r>
      <w:r>
        <w:rPr>
          <w:sz w:val="22"/>
        </w:rPr>
        <w:t>хочешь</w:t>
      </w:r>
      <w:r>
        <w:rPr>
          <w:spacing w:val="-1"/>
          <w:sz w:val="22"/>
        </w:rPr>
        <w:t> </w:t>
      </w:r>
      <w:r>
        <w:rPr>
          <w:sz w:val="22"/>
        </w:rPr>
        <w:t>и</w:t>
      </w:r>
      <w:r>
        <w:rPr>
          <w:spacing w:val="-5"/>
          <w:sz w:val="22"/>
        </w:rPr>
        <w:t> </w:t>
      </w:r>
      <w:r>
        <w:rPr>
          <w:sz w:val="22"/>
        </w:rPr>
        <w:t>ты</w:t>
      </w:r>
      <w:r>
        <w:rPr>
          <w:spacing w:val="-4"/>
          <w:sz w:val="22"/>
        </w:rPr>
        <w:t> </w:t>
      </w:r>
      <w:r>
        <w:rPr>
          <w:sz w:val="22"/>
        </w:rPr>
        <w:t>это</w:t>
      </w:r>
      <w:r>
        <w:rPr>
          <w:spacing w:val="-2"/>
          <w:sz w:val="22"/>
        </w:rPr>
        <w:t> </w:t>
      </w:r>
      <w:r>
        <w:rPr>
          <w:sz w:val="22"/>
        </w:rPr>
        <w:t>получишь</w:t>
      </w:r>
      <w:r>
        <w:rPr>
          <w:spacing w:val="-3"/>
          <w:sz w:val="22"/>
        </w:rPr>
        <w:t> </w:t>
      </w:r>
      <w:r>
        <w:rPr>
          <w:sz w:val="22"/>
        </w:rPr>
        <w:t>в</w:t>
      </w:r>
      <w:r>
        <w:rPr>
          <w:spacing w:val="-3"/>
          <w:sz w:val="22"/>
        </w:rPr>
        <w:t> </w:t>
      </w:r>
      <w:r>
        <w:rPr>
          <w:sz w:val="22"/>
        </w:rPr>
        <w:t>качестве награды за свой труд.</w:t>
      </w:r>
    </w:p>
    <w:p>
      <w:pPr>
        <w:pStyle w:val="BodyText"/>
        <w:spacing w:before="155"/>
        <w:ind w:left="133"/>
      </w:pPr>
      <w:r>
        <w:rPr/>
        <w:t>Судья</w:t>
      </w:r>
      <w:r>
        <w:rPr>
          <w:spacing w:val="-3"/>
        </w:rPr>
        <w:t> </w:t>
      </w:r>
      <w:r>
        <w:rPr/>
        <w:t>сказал</w:t>
      </w:r>
      <w:r>
        <w:rPr>
          <w:spacing w:val="-4"/>
        </w:rPr>
        <w:t> </w:t>
      </w:r>
      <w:r>
        <w:rPr/>
        <w:t>в</w:t>
      </w:r>
      <w:r>
        <w:rPr>
          <w:spacing w:val="-3"/>
        </w:rPr>
        <w:t> </w:t>
      </w:r>
      <w:r>
        <w:rPr>
          <w:spacing w:val="-2"/>
        </w:rPr>
        <w:t>ответ:</w:t>
      </w:r>
    </w:p>
    <w:p>
      <w:pPr>
        <w:pStyle w:val="BodyText"/>
        <w:spacing w:before="179"/>
        <w:ind w:left="133"/>
      </w:pPr>
      <w:r>
        <w:rPr/>
        <w:t>-</w:t>
      </w:r>
      <w:r>
        <w:rPr>
          <w:spacing w:val="52"/>
        </w:rPr>
        <w:t> </w:t>
      </w:r>
      <w:r>
        <w:rPr/>
        <w:t>Мне</w:t>
      </w:r>
      <w:r>
        <w:rPr>
          <w:spacing w:val="-3"/>
        </w:rPr>
        <w:t> </w:t>
      </w:r>
      <w:r>
        <w:rPr/>
        <w:t>не</w:t>
      </w:r>
      <w:r>
        <w:rPr>
          <w:spacing w:val="-2"/>
        </w:rPr>
        <w:t> </w:t>
      </w:r>
      <w:r>
        <w:rPr/>
        <w:t>нужна</w:t>
      </w:r>
      <w:r>
        <w:rPr>
          <w:spacing w:val="-6"/>
        </w:rPr>
        <w:t> </w:t>
      </w:r>
      <w:r>
        <w:rPr/>
        <w:t>награда.</w:t>
      </w:r>
      <w:r>
        <w:rPr>
          <w:spacing w:val="-3"/>
        </w:rPr>
        <w:t> </w:t>
      </w:r>
      <w:r>
        <w:rPr/>
        <w:t>Я</w:t>
      </w:r>
      <w:r>
        <w:rPr>
          <w:spacing w:val="-6"/>
        </w:rPr>
        <w:t> </w:t>
      </w:r>
      <w:r>
        <w:rPr/>
        <w:t>благодарен</w:t>
      </w:r>
      <w:r>
        <w:rPr>
          <w:spacing w:val="-6"/>
        </w:rPr>
        <w:t> </w:t>
      </w:r>
      <w:r>
        <w:rPr/>
        <w:t>своему</w:t>
      </w:r>
      <w:r>
        <w:rPr>
          <w:spacing w:val="-5"/>
        </w:rPr>
        <w:t> </w:t>
      </w:r>
      <w:r>
        <w:rPr/>
        <w:t>королю</w:t>
      </w:r>
      <w:r>
        <w:rPr>
          <w:spacing w:val="-5"/>
        </w:rPr>
        <w:t> </w:t>
      </w:r>
      <w:r>
        <w:rPr/>
        <w:t>за</w:t>
      </w:r>
      <w:r>
        <w:rPr>
          <w:spacing w:val="-3"/>
        </w:rPr>
        <w:t> </w:t>
      </w:r>
      <w:r>
        <w:rPr>
          <w:spacing w:val="-2"/>
        </w:rPr>
        <w:t>одобрение.</w:t>
      </w:r>
    </w:p>
    <w:p>
      <w:pPr>
        <w:spacing w:after="0"/>
        <w:sectPr>
          <w:pgSz w:w="11910" w:h="16840"/>
          <w:pgMar w:header="0" w:footer="1194" w:top="860" w:bottom="1380" w:left="1000" w:right="460"/>
        </w:sectPr>
      </w:pPr>
    </w:p>
    <w:p>
      <w:pPr>
        <w:pStyle w:val="Heading4"/>
        <w:spacing w:before="79"/>
        <w:ind w:left="133"/>
      </w:pPr>
      <w:r>
        <w:rPr/>
        <w:t>Вопрос</w:t>
      </w:r>
      <w:r>
        <w:rPr>
          <w:spacing w:val="-7"/>
        </w:rPr>
        <w:t> </w:t>
      </w:r>
      <w:r>
        <w:rPr/>
        <w:t>1:</w:t>
      </w:r>
      <w:r>
        <w:rPr>
          <w:spacing w:val="-6"/>
        </w:rPr>
        <w:t> </w:t>
      </w:r>
      <w:r>
        <w:rPr/>
        <w:t>СПРАВЕДЛИВЫЙ</w:t>
      </w:r>
      <w:r>
        <w:rPr>
          <w:spacing w:val="-6"/>
        </w:rPr>
        <w:t> </w:t>
      </w:r>
      <w:r>
        <w:rPr>
          <w:spacing w:val="-4"/>
        </w:rPr>
        <w:t>СУДЬЯ</w:t>
      </w:r>
    </w:p>
    <w:p>
      <w:pPr>
        <w:pStyle w:val="BodyText"/>
        <w:spacing w:line="412" w:lineRule="auto" w:before="181"/>
        <w:ind w:left="133" w:right="2109"/>
      </w:pPr>
      <w:r>
        <w:rPr/>
        <w:t>В</w:t>
      </w:r>
      <w:r>
        <w:rPr>
          <w:spacing w:val="-4"/>
        </w:rPr>
        <w:t> </w:t>
      </w:r>
      <w:r>
        <w:rPr/>
        <w:t>начале</w:t>
      </w:r>
      <w:r>
        <w:rPr>
          <w:spacing w:val="-4"/>
        </w:rPr>
        <w:t> </w:t>
      </w:r>
      <w:r>
        <w:rPr/>
        <w:t>рассказа</w:t>
      </w:r>
      <w:r>
        <w:rPr>
          <w:spacing w:val="-6"/>
        </w:rPr>
        <w:t> </w:t>
      </w:r>
      <w:r>
        <w:rPr/>
        <w:t>говорится,</w:t>
      </w:r>
      <w:r>
        <w:rPr>
          <w:spacing w:val="-5"/>
        </w:rPr>
        <w:t> </w:t>
      </w:r>
      <w:r>
        <w:rPr/>
        <w:t>что</w:t>
      </w:r>
      <w:r>
        <w:rPr>
          <w:spacing w:val="-4"/>
        </w:rPr>
        <w:t> </w:t>
      </w:r>
      <w:r>
        <w:rPr/>
        <w:t>Бауакас</w:t>
      </w:r>
      <w:r>
        <w:rPr>
          <w:spacing w:val="-4"/>
        </w:rPr>
        <w:t> </w:t>
      </w:r>
      <w:r>
        <w:rPr/>
        <w:t>обменялся</w:t>
      </w:r>
      <w:r>
        <w:rPr>
          <w:spacing w:val="-3"/>
        </w:rPr>
        <w:t> </w:t>
      </w:r>
      <w:r>
        <w:rPr/>
        <w:t>одеждой</w:t>
      </w:r>
      <w:r>
        <w:rPr>
          <w:spacing w:val="-7"/>
        </w:rPr>
        <w:t> </w:t>
      </w:r>
      <w:r>
        <w:rPr/>
        <w:t>с</w:t>
      </w:r>
      <w:r>
        <w:rPr>
          <w:spacing w:val="-3"/>
        </w:rPr>
        <w:t> </w:t>
      </w:r>
      <w:r>
        <w:rPr/>
        <w:t>купцом. Почему Бауакас не хотел, чтобы его узнали?</w:t>
      </w:r>
    </w:p>
    <w:p>
      <w:pPr>
        <w:pStyle w:val="ListParagraph"/>
        <w:numPr>
          <w:ilvl w:val="0"/>
          <w:numId w:val="40"/>
        </w:numPr>
        <w:tabs>
          <w:tab w:pos="494" w:val="left" w:leader="none"/>
        </w:tabs>
        <w:spacing w:line="250" w:lineRule="exact" w:before="0" w:after="0"/>
        <w:ind w:left="493" w:right="0" w:hanging="361"/>
        <w:jc w:val="left"/>
        <w:rPr>
          <w:sz w:val="22"/>
        </w:rPr>
      </w:pPr>
      <w:r>
        <w:rPr>
          <w:sz w:val="22"/>
        </w:rPr>
        <w:t>Король</w:t>
      </w:r>
      <w:r>
        <w:rPr>
          <w:spacing w:val="-8"/>
          <w:sz w:val="22"/>
        </w:rPr>
        <w:t> </w:t>
      </w:r>
      <w:r>
        <w:rPr>
          <w:sz w:val="22"/>
        </w:rPr>
        <w:t>хотел</w:t>
      </w:r>
      <w:r>
        <w:rPr>
          <w:spacing w:val="-3"/>
          <w:sz w:val="22"/>
        </w:rPr>
        <w:t> </w:t>
      </w:r>
      <w:r>
        <w:rPr>
          <w:sz w:val="22"/>
        </w:rPr>
        <w:t>узнать,</w:t>
      </w:r>
      <w:r>
        <w:rPr>
          <w:spacing w:val="-5"/>
          <w:sz w:val="22"/>
        </w:rPr>
        <w:t> </w:t>
      </w:r>
      <w:r>
        <w:rPr>
          <w:sz w:val="22"/>
        </w:rPr>
        <w:t>будут</w:t>
      </w:r>
      <w:r>
        <w:rPr>
          <w:spacing w:val="-5"/>
          <w:sz w:val="22"/>
        </w:rPr>
        <w:t> </w:t>
      </w:r>
      <w:r>
        <w:rPr>
          <w:sz w:val="22"/>
        </w:rPr>
        <w:t>ли</w:t>
      </w:r>
      <w:r>
        <w:rPr>
          <w:spacing w:val="-4"/>
          <w:sz w:val="22"/>
        </w:rPr>
        <w:t> </w:t>
      </w:r>
      <w:r>
        <w:rPr>
          <w:sz w:val="22"/>
        </w:rPr>
        <w:t>ему</w:t>
      </w:r>
      <w:r>
        <w:rPr>
          <w:spacing w:val="-6"/>
          <w:sz w:val="22"/>
        </w:rPr>
        <w:t> </w:t>
      </w:r>
      <w:r>
        <w:rPr>
          <w:sz w:val="22"/>
        </w:rPr>
        <w:t>повиноваться,</w:t>
      </w:r>
      <w:r>
        <w:rPr>
          <w:spacing w:val="-4"/>
          <w:sz w:val="22"/>
        </w:rPr>
        <w:t> </w:t>
      </w:r>
      <w:r>
        <w:rPr>
          <w:sz w:val="22"/>
        </w:rPr>
        <w:t>если</w:t>
      </w:r>
      <w:r>
        <w:rPr>
          <w:spacing w:val="-7"/>
          <w:sz w:val="22"/>
        </w:rPr>
        <w:t> </w:t>
      </w:r>
      <w:r>
        <w:rPr>
          <w:sz w:val="22"/>
        </w:rPr>
        <w:t>бы</w:t>
      </w:r>
      <w:r>
        <w:rPr>
          <w:spacing w:val="-6"/>
          <w:sz w:val="22"/>
        </w:rPr>
        <w:t> </w:t>
      </w:r>
      <w:r>
        <w:rPr>
          <w:sz w:val="22"/>
        </w:rPr>
        <w:t>он</w:t>
      </w:r>
      <w:r>
        <w:rPr>
          <w:spacing w:val="-6"/>
          <w:sz w:val="22"/>
        </w:rPr>
        <w:t> </w:t>
      </w:r>
      <w:r>
        <w:rPr>
          <w:sz w:val="22"/>
        </w:rPr>
        <w:t>был</w:t>
      </w:r>
      <w:r>
        <w:rPr>
          <w:spacing w:val="-3"/>
          <w:sz w:val="22"/>
        </w:rPr>
        <w:t> </w:t>
      </w:r>
      <w:r>
        <w:rPr>
          <w:sz w:val="22"/>
        </w:rPr>
        <w:t>обычным</w:t>
      </w:r>
      <w:r>
        <w:rPr>
          <w:spacing w:val="-4"/>
          <w:sz w:val="22"/>
        </w:rPr>
        <w:t> </w:t>
      </w:r>
      <w:r>
        <w:rPr>
          <w:spacing w:val="-2"/>
          <w:sz w:val="22"/>
        </w:rPr>
        <w:t>человеком.</w:t>
      </w:r>
    </w:p>
    <w:p>
      <w:pPr>
        <w:pStyle w:val="ListParagraph"/>
        <w:numPr>
          <w:ilvl w:val="0"/>
          <w:numId w:val="40"/>
        </w:numPr>
        <w:tabs>
          <w:tab w:pos="494" w:val="left" w:leader="none"/>
        </w:tabs>
        <w:spacing w:line="240" w:lineRule="auto" w:before="182" w:after="0"/>
        <w:ind w:left="493" w:right="0" w:hanging="361"/>
        <w:jc w:val="left"/>
        <w:rPr>
          <w:sz w:val="22"/>
        </w:rPr>
      </w:pPr>
      <w:r>
        <w:rPr>
          <w:sz w:val="22"/>
        </w:rPr>
        <w:t>Он</w:t>
      </w:r>
      <w:r>
        <w:rPr>
          <w:spacing w:val="-8"/>
          <w:sz w:val="22"/>
        </w:rPr>
        <w:t> </w:t>
      </w:r>
      <w:r>
        <w:rPr>
          <w:sz w:val="22"/>
        </w:rPr>
        <w:t>планировал</w:t>
      </w:r>
      <w:r>
        <w:rPr>
          <w:spacing w:val="-6"/>
          <w:sz w:val="22"/>
        </w:rPr>
        <w:t> </w:t>
      </w:r>
      <w:r>
        <w:rPr>
          <w:sz w:val="22"/>
        </w:rPr>
        <w:t>появиться</w:t>
      </w:r>
      <w:r>
        <w:rPr>
          <w:spacing w:val="-6"/>
          <w:sz w:val="22"/>
        </w:rPr>
        <w:t> </w:t>
      </w:r>
      <w:r>
        <w:rPr>
          <w:sz w:val="22"/>
        </w:rPr>
        <w:t>перед</w:t>
      </w:r>
      <w:r>
        <w:rPr>
          <w:spacing w:val="-6"/>
          <w:sz w:val="22"/>
        </w:rPr>
        <w:t> </w:t>
      </w:r>
      <w:r>
        <w:rPr>
          <w:sz w:val="22"/>
        </w:rPr>
        <w:t>судьей</w:t>
      </w:r>
      <w:r>
        <w:rPr>
          <w:spacing w:val="-6"/>
          <w:sz w:val="22"/>
        </w:rPr>
        <w:t> </w:t>
      </w:r>
      <w:r>
        <w:rPr>
          <w:sz w:val="22"/>
        </w:rPr>
        <w:t>замаскированным</w:t>
      </w:r>
      <w:r>
        <w:rPr>
          <w:spacing w:val="-8"/>
          <w:sz w:val="22"/>
        </w:rPr>
        <w:t> </w:t>
      </w:r>
      <w:r>
        <w:rPr>
          <w:sz w:val="22"/>
        </w:rPr>
        <w:t>под</w:t>
      </w:r>
      <w:r>
        <w:rPr>
          <w:spacing w:val="-5"/>
          <w:sz w:val="22"/>
        </w:rPr>
        <w:t> </w:t>
      </w:r>
      <w:r>
        <w:rPr>
          <w:spacing w:val="-2"/>
          <w:sz w:val="22"/>
        </w:rPr>
        <w:t>купца.</w:t>
      </w:r>
    </w:p>
    <w:p>
      <w:pPr>
        <w:pStyle w:val="ListParagraph"/>
        <w:numPr>
          <w:ilvl w:val="0"/>
          <w:numId w:val="40"/>
        </w:numPr>
        <w:tabs>
          <w:tab w:pos="494" w:val="left" w:leader="none"/>
        </w:tabs>
        <w:spacing w:line="259" w:lineRule="auto" w:before="179" w:after="0"/>
        <w:ind w:left="493" w:right="1128" w:hanging="360"/>
        <w:jc w:val="left"/>
        <w:rPr>
          <w:sz w:val="22"/>
        </w:rPr>
      </w:pPr>
      <w:r>
        <w:rPr>
          <w:sz w:val="22"/>
        </w:rPr>
        <w:t>Королю</w:t>
      </w:r>
      <w:r>
        <w:rPr>
          <w:spacing w:val="-4"/>
          <w:sz w:val="22"/>
        </w:rPr>
        <w:t> </w:t>
      </w:r>
      <w:r>
        <w:rPr>
          <w:sz w:val="22"/>
        </w:rPr>
        <w:t>нравилось</w:t>
      </w:r>
      <w:r>
        <w:rPr>
          <w:spacing w:val="-5"/>
          <w:sz w:val="22"/>
        </w:rPr>
        <w:t> </w:t>
      </w:r>
      <w:r>
        <w:rPr>
          <w:sz w:val="22"/>
        </w:rPr>
        <w:t>переодеваться</w:t>
      </w:r>
      <w:r>
        <w:rPr>
          <w:spacing w:val="-2"/>
          <w:sz w:val="22"/>
        </w:rPr>
        <w:t> </w:t>
      </w:r>
      <w:r>
        <w:rPr>
          <w:sz w:val="22"/>
        </w:rPr>
        <w:t>в</w:t>
      </w:r>
      <w:r>
        <w:rPr>
          <w:spacing w:val="-6"/>
          <w:sz w:val="22"/>
        </w:rPr>
        <w:t> </w:t>
      </w:r>
      <w:r>
        <w:rPr>
          <w:sz w:val="22"/>
        </w:rPr>
        <w:t>других</w:t>
      </w:r>
      <w:r>
        <w:rPr>
          <w:spacing w:val="-5"/>
          <w:sz w:val="22"/>
        </w:rPr>
        <w:t> </w:t>
      </w:r>
      <w:r>
        <w:rPr>
          <w:sz w:val="22"/>
        </w:rPr>
        <w:t>людей,</w:t>
      </w:r>
      <w:r>
        <w:rPr>
          <w:spacing w:val="-4"/>
          <w:sz w:val="22"/>
        </w:rPr>
        <w:t> </w:t>
      </w:r>
      <w:r>
        <w:rPr>
          <w:sz w:val="22"/>
        </w:rPr>
        <w:t>чтобы</w:t>
      </w:r>
      <w:r>
        <w:rPr>
          <w:spacing w:val="-5"/>
          <w:sz w:val="22"/>
        </w:rPr>
        <w:t> </w:t>
      </w:r>
      <w:r>
        <w:rPr>
          <w:sz w:val="22"/>
        </w:rPr>
        <w:t>спокойно</w:t>
      </w:r>
      <w:r>
        <w:rPr>
          <w:spacing w:val="-5"/>
          <w:sz w:val="22"/>
        </w:rPr>
        <w:t> </w:t>
      </w:r>
      <w:r>
        <w:rPr>
          <w:sz w:val="22"/>
        </w:rPr>
        <w:t>путешествовать</w:t>
      </w:r>
      <w:r>
        <w:rPr>
          <w:spacing w:val="-2"/>
          <w:sz w:val="22"/>
        </w:rPr>
        <w:t> </w:t>
      </w:r>
      <w:r>
        <w:rPr>
          <w:sz w:val="22"/>
        </w:rPr>
        <w:t>и подшучивать над своими подданными.</w:t>
      </w:r>
    </w:p>
    <w:p>
      <w:pPr>
        <w:pStyle w:val="ListParagraph"/>
        <w:numPr>
          <w:ilvl w:val="0"/>
          <w:numId w:val="40"/>
        </w:numPr>
        <w:tabs>
          <w:tab w:pos="494" w:val="left" w:leader="none"/>
        </w:tabs>
        <w:spacing w:line="240" w:lineRule="auto" w:before="159" w:after="0"/>
        <w:ind w:left="493" w:right="0" w:hanging="361"/>
        <w:jc w:val="left"/>
        <w:rPr>
          <w:sz w:val="22"/>
        </w:rPr>
      </w:pPr>
      <w:r>
        <w:rPr>
          <w:sz w:val="22"/>
        </w:rPr>
        <w:t>Король</w:t>
      </w:r>
      <w:r>
        <w:rPr>
          <w:spacing w:val="-7"/>
          <w:sz w:val="22"/>
        </w:rPr>
        <w:t> </w:t>
      </w:r>
      <w:r>
        <w:rPr>
          <w:sz w:val="22"/>
        </w:rPr>
        <w:t>хотел</w:t>
      </w:r>
      <w:r>
        <w:rPr>
          <w:spacing w:val="-3"/>
          <w:sz w:val="22"/>
        </w:rPr>
        <w:t> </w:t>
      </w:r>
      <w:r>
        <w:rPr>
          <w:sz w:val="22"/>
        </w:rPr>
        <w:t>увидеть</w:t>
      </w:r>
      <w:r>
        <w:rPr>
          <w:spacing w:val="-6"/>
          <w:sz w:val="22"/>
        </w:rPr>
        <w:t> </w:t>
      </w:r>
      <w:r>
        <w:rPr>
          <w:sz w:val="22"/>
        </w:rPr>
        <w:t>судью</w:t>
      </w:r>
      <w:r>
        <w:rPr>
          <w:spacing w:val="-3"/>
          <w:sz w:val="22"/>
        </w:rPr>
        <w:t> </w:t>
      </w:r>
      <w:r>
        <w:rPr>
          <w:sz w:val="22"/>
        </w:rPr>
        <w:t>за</w:t>
      </w:r>
      <w:r>
        <w:rPr>
          <w:spacing w:val="-3"/>
          <w:sz w:val="22"/>
        </w:rPr>
        <w:t> </w:t>
      </w:r>
      <w:r>
        <w:rPr>
          <w:sz w:val="22"/>
        </w:rPr>
        <w:t>работой,</w:t>
      </w:r>
      <w:r>
        <w:rPr>
          <w:spacing w:val="-5"/>
          <w:sz w:val="22"/>
        </w:rPr>
        <w:t> </w:t>
      </w:r>
      <w:r>
        <w:rPr>
          <w:sz w:val="22"/>
        </w:rPr>
        <w:t>а</w:t>
      </w:r>
      <w:r>
        <w:rPr>
          <w:spacing w:val="-4"/>
          <w:sz w:val="22"/>
        </w:rPr>
        <w:t> </w:t>
      </w:r>
      <w:r>
        <w:rPr>
          <w:sz w:val="22"/>
        </w:rPr>
        <w:t>титул</w:t>
      </w:r>
      <w:r>
        <w:rPr>
          <w:spacing w:val="-3"/>
          <w:sz w:val="22"/>
        </w:rPr>
        <w:t> </w:t>
      </w:r>
      <w:r>
        <w:rPr>
          <w:sz w:val="22"/>
        </w:rPr>
        <w:t>мог</w:t>
      </w:r>
      <w:r>
        <w:rPr>
          <w:spacing w:val="-4"/>
          <w:sz w:val="22"/>
        </w:rPr>
        <w:t> </w:t>
      </w:r>
      <w:r>
        <w:rPr>
          <w:sz w:val="22"/>
        </w:rPr>
        <w:t>бы</w:t>
      </w:r>
      <w:r>
        <w:rPr>
          <w:spacing w:val="-6"/>
          <w:sz w:val="22"/>
        </w:rPr>
        <w:t> </w:t>
      </w:r>
      <w:r>
        <w:rPr>
          <w:sz w:val="22"/>
        </w:rPr>
        <w:t>повлиять</w:t>
      </w:r>
      <w:r>
        <w:rPr>
          <w:spacing w:val="-5"/>
          <w:sz w:val="22"/>
        </w:rPr>
        <w:t> </w:t>
      </w:r>
      <w:r>
        <w:rPr>
          <w:sz w:val="22"/>
        </w:rPr>
        <w:t>на</w:t>
      </w:r>
      <w:r>
        <w:rPr>
          <w:spacing w:val="-3"/>
          <w:sz w:val="22"/>
        </w:rPr>
        <w:t> </w:t>
      </w:r>
      <w:r>
        <w:rPr>
          <w:sz w:val="22"/>
        </w:rPr>
        <w:t>его</w:t>
      </w:r>
      <w:r>
        <w:rPr>
          <w:spacing w:val="-3"/>
          <w:sz w:val="22"/>
        </w:rPr>
        <w:t> </w:t>
      </w:r>
      <w:r>
        <w:rPr>
          <w:spacing w:val="-2"/>
          <w:sz w:val="22"/>
        </w:rPr>
        <w:t>поведение.</w:t>
      </w:r>
    </w:p>
    <w:p>
      <w:pPr>
        <w:pStyle w:val="Heading3"/>
        <w:ind w:left="133"/>
      </w:pPr>
      <w:r>
        <w:rPr/>
        <w:t>СПРАВЕДЛИВЫЙ</w:t>
      </w:r>
      <w:r>
        <w:rPr>
          <w:spacing w:val="-7"/>
        </w:rPr>
        <w:t> </w:t>
      </w:r>
      <w:r>
        <w:rPr/>
        <w:t>СУДЬЯ:</w:t>
      </w:r>
      <w:r>
        <w:rPr>
          <w:spacing w:val="-5"/>
        </w:rPr>
        <w:t> </w:t>
      </w:r>
      <w:r>
        <w:rPr/>
        <w:t>ОЦЕНКА</w:t>
      </w:r>
      <w:r>
        <w:rPr>
          <w:spacing w:val="-12"/>
        </w:rPr>
        <w:t> </w:t>
      </w:r>
      <w:r>
        <w:rPr/>
        <w:t>ОТВЕТА</w:t>
      </w:r>
      <w:r>
        <w:rPr>
          <w:spacing w:val="-9"/>
        </w:rPr>
        <w:t> </w:t>
      </w:r>
      <w:r>
        <w:rPr/>
        <w:t>НА</w:t>
      </w:r>
      <w:r>
        <w:rPr>
          <w:spacing w:val="-9"/>
        </w:rPr>
        <w:t> </w:t>
      </w:r>
      <w:r>
        <w:rPr/>
        <w:t>ВОПРОС</w:t>
      </w:r>
      <w:r>
        <w:rPr>
          <w:spacing w:val="-4"/>
        </w:rPr>
        <w:t> </w:t>
      </w:r>
      <w:r>
        <w:rPr>
          <w:spacing w:val="-10"/>
        </w:rPr>
        <w:t>1</w:t>
      </w:r>
    </w:p>
    <w:p>
      <w:pPr>
        <w:pStyle w:val="BodyText"/>
        <w:spacing w:line="259" w:lineRule="auto" w:before="181"/>
        <w:ind w:left="2118" w:right="717" w:hanging="1985"/>
      </w:pPr>
      <w:r>
        <w:rPr/>
        <w:t>ЦЕЛЬ</w:t>
      </w:r>
      <w:r>
        <w:rPr>
          <w:spacing w:val="-5"/>
        </w:rPr>
        <w:t> </w:t>
      </w:r>
      <w:r>
        <w:rPr/>
        <w:t>ВОПРОСА:</w:t>
      </w:r>
      <w:r>
        <w:rPr>
          <w:spacing w:val="-3"/>
        </w:rPr>
        <w:t> </w:t>
      </w:r>
      <w:r>
        <w:rPr/>
        <w:t>Интерпретация:</w:t>
      </w:r>
      <w:r>
        <w:rPr>
          <w:spacing w:val="-3"/>
        </w:rPr>
        <w:t> </w:t>
      </w:r>
      <w:r>
        <w:rPr/>
        <w:t>Формулирование</w:t>
      </w:r>
      <w:r>
        <w:rPr>
          <w:spacing w:val="-5"/>
        </w:rPr>
        <w:t> </w:t>
      </w:r>
      <w:r>
        <w:rPr/>
        <w:t>вывода</w:t>
      </w:r>
      <w:r>
        <w:rPr>
          <w:spacing w:val="-6"/>
        </w:rPr>
        <w:t> </w:t>
      </w:r>
      <w:r>
        <w:rPr/>
        <w:t>о</w:t>
      </w:r>
      <w:r>
        <w:rPr>
          <w:spacing w:val="-5"/>
        </w:rPr>
        <w:t> </w:t>
      </w:r>
      <w:r>
        <w:rPr/>
        <w:t>мотивах</w:t>
      </w:r>
      <w:r>
        <w:rPr>
          <w:spacing w:val="-6"/>
        </w:rPr>
        <w:t> </w:t>
      </w:r>
      <w:r>
        <w:rPr/>
        <w:t>или</w:t>
      </w:r>
      <w:r>
        <w:rPr>
          <w:spacing w:val="-5"/>
        </w:rPr>
        <w:t> </w:t>
      </w:r>
      <w:r>
        <w:rPr/>
        <w:t>намерениях </w:t>
      </w:r>
      <w:r>
        <w:rPr>
          <w:spacing w:val="-2"/>
        </w:rPr>
        <w:t>персонажа</w:t>
      </w:r>
    </w:p>
    <w:p>
      <w:pPr>
        <w:pStyle w:val="Heading5"/>
        <w:spacing w:before="160"/>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6" w:lineRule="auto" w:before="182"/>
        <w:ind w:left="841" w:right="902" w:hanging="708"/>
      </w:pPr>
      <w:r>
        <w:rPr/>
        <w:t>Код</w:t>
      </w:r>
      <w:r>
        <w:rPr>
          <w:spacing w:val="-3"/>
        </w:rPr>
        <w:t> </w:t>
      </w:r>
      <w:r>
        <w:rPr/>
        <w:t>1:</w:t>
      </w:r>
      <w:r>
        <w:rPr>
          <w:spacing w:val="-3"/>
        </w:rPr>
        <w:t> </w:t>
      </w:r>
      <w:r>
        <w:rPr/>
        <w:t>D.</w:t>
      </w:r>
      <w:r>
        <w:rPr>
          <w:spacing w:val="-3"/>
        </w:rPr>
        <w:t> </w:t>
      </w:r>
      <w:r>
        <w:rPr/>
        <w:t>Король</w:t>
      </w:r>
      <w:r>
        <w:rPr>
          <w:spacing w:val="-4"/>
        </w:rPr>
        <w:t> </w:t>
      </w:r>
      <w:r>
        <w:rPr/>
        <w:t>хотел</w:t>
      </w:r>
      <w:r>
        <w:rPr>
          <w:spacing w:val="-3"/>
        </w:rPr>
        <w:t> </w:t>
      </w:r>
      <w:r>
        <w:rPr/>
        <w:t>увидеть</w:t>
      </w:r>
      <w:r>
        <w:rPr>
          <w:spacing w:val="-1"/>
        </w:rPr>
        <w:t> </w:t>
      </w:r>
      <w:r>
        <w:rPr/>
        <w:t>судью</w:t>
      </w:r>
      <w:r>
        <w:rPr>
          <w:spacing w:val="-1"/>
        </w:rPr>
        <w:t> </w:t>
      </w:r>
      <w:r>
        <w:rPr/>
        <w:t>за</w:t>
      </w:r>
      <w:r>
        <w:rPr>
          <w:spacing w:val="-5"/>
        </w:rPr>
        <w:t> </w:t>
      </w:r>
      <w:r>
        <w:rPr/>
        <w:t>работой, а</w:t>
      </w:r>
      <w:r>
        <w:rPr>
          <w:spacing w:val="-2"/>
        </w:rPr>
        <w:t> </w:t>
      </w:r>
      <w:r>
        <w:rPr/>
        <w:t>титул</w:t>
      </w:r>
      <w:r>
        <w:rPr>
          <w:spacing w:val="-1"/>
        </w:rPr>
        <w:t> </w:t>
      </w:r>
      <w:r>
        <w:rPr/>
        <w:t>мог</w:t>
      </w:r>
      <w:r>
        <w:rPr>
          <w:spacing w:val="-3"/>
        </w:rPr>
        <w:t> </w:t>
      </w:r>
      <w:r>
        <w:rPr/>
        <w:t>бы</w:t>
      </w:r>
      <w:r>
        <w:rPr>
          <w:spacing w:val="-4"/>
        </w:rPr>
        <w:t> </w:t>
      </w:r>
      <w:r>
        <w:rPr/>
        <w:t>повлиять</w:t>
      </w:r>
      <w:r>
        <w:rPr>
          <w:spacing w:val="-1"/>
        </w:rPr>
        <w:t> </w:t>
      </w:r>
      <w:r>
        <w:rPr/>
        <w:t>на</w:t>
      </w:r>
      <w:r>
        <w:rPr>
          <w:spacing w:val="-4"/>
        </w:rPr>
        <w:t> </w:t>
      </w:r>
      <w:r>
        <w:rPr/>
        <w:t>его </w:t>
      </w:r>
      <w:r>
        <w:rPr>
          <w:spacing w:val="-2"/>
        </w:rPr>
        <w:t>поведение.</w:t>
      </w:r>
    </w:p>
    <w:p>
      <w:pPr>
        <w:pStyle w:val="Heading5"/>
        <w:spacing w:before="164"/>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133" w:right="7687"/>
      </w:pPr>
      <w:r>
        <w:rPr/>
        <w:t>Код 0: Другие ответы. Код</w:t>
      </w:r>
      <w:r>
        <w:rPr>
          <w:spacing w:val="-12"/>
        </w:rPr>
        <w:t> </w:t>
      </w:r>
      <w:r>
        <w:rPr/>
        <w:t>9:</w:t>
      </w:r>
      <w:r>
        <w:rPr>
          <w:spacing w:val="-12"/>
        </w:rPr>
        <w:t> </w:t>
      </w:r>
      <w:r>
        <w:rPr/>
        <w:t>Ответ</w:t>
      </w:r>
      <w:r>
        <w:rPr>
          <w:spacing w:val="-10"/>
        </w:rPr>
        <w:t> </w:t>
      </w:r>
      <w:r>
        <w:rPr/>
        <w:t>отсутствует.</w:t>
      </w:r>
    </w:p>
    <w:p>
      <w:pPr>
        <w:pStyle w:val="BodyText"/>
        <w:rPr>
          <w:sz w:val="24"/>
        </w:rPr>
      </w:pPr>
    </w:p>
    <w:p>
      <w:pPr>
        <w:pStyle w:val="Heading4"/>
        <w:spacing w:before="150"/>
        <w:ind w:left="133"/>
      </w:pPr>
      <w:r>
        <w:rPr/>
        <w:t>Вопрос</w:t>
      </w:r>
      <w:r>
        <w:rPr>
          <w:spacing w:val="-7"/>
        </w:rPr>
        <w:t> </w:t>
      </w:r>
      <w:r>
        <w:rPr/>
        <w:t>3:</w:t>
      </w:r>
      <w:r>
        <w:rPr>
          <w:spacing w:val="-6"/>
        </w:rPr>
        <w:t> </w:t>
      </w:r>
      <w:r>
        <w:rPr/>
        <w:t>СПРАВЕДЛИВЫЙ</w:t>
      </w:r>
      <w:r>
        <w:rPr>
          <w:spacing w:val="-6"/>
        </w:rPr>
        <w:t> </w:t>
      </w:r>
      <w:r>
        <w:rPr>
          <w:spacing w:val="-2"/>
        </w:rPr>
        <w:t>СУДЬЯ</w:t>
      </w:r>
    </w:p>
    <w:p>
      <w:pPr>
        <w:pStyle w:val="BodyText"/>
        <w:spacing w:before="183"/>
        <w:ind w:left="133"/>
      </w:pPr>
      <w:r>
        <w:rPr/>
        <w:t>Как</w:t>
      </w:r>
      <w:r>
        <w:rPr>
          <w:spacing w:val="-6"/>
        </w:rPr>
        <w:t> </w:t>
      </w:r>
      <w:r>
        <w:rPr/>
        <w:t>судья</w:t>
      </w:r>
      <w:r>
        <w:rPr>
          <w:spacing w:val="-5"/>
        </w:rPr>
        <w:t> </w:t>
      </w:r>
      <w:r>
        <w:rPr/>
        <w:t>узнал,</w:t>
      </w:r>
      <w:r>
        <w:rPr>
          <w:spacing w:val="-2"/>
        </w:rPr>
        <w:t> </w:t>
      </w:r>
      <w:r>
        <w:rPr/>
        <w:t>что</w:t>
      </w:r>
      <w:r>
        <w:rPr>
          <w:spacing w:val="-8"/>
        </w:rPr>
        <w:t> </w:t>
      </w:r>
      <w:r>
        <w:rPr/>
        <w:t>женщина</w:t>
      </w:r>
      <w:r>
        <w:rPr>
          <w:spacing w:val="-6"/>
        </w:rPr>
        <w:t> </w:t>
      </w:r>
      <w:r>
        <w:rPr/>
        <w:t>является</w:t>
      </w:r>
      <w:r>
        <w:rPr>
          <w:spacing w:val="-5"/>
        </w:rPr>
        <w:t> </w:t>
      </w:r>
      <w:r>
        <w:rPr/>
        <w:t>женой</w:t>
      </w:r>
      <w:r>
        <w:rPr>
          <w:spacing w:val="-8"/>
        </w:rPr>
        <w:t> </w:t>
      </w:r>
      <w:r>
        <w:rPr>
          <w:spacing w:val="-2"/>
        </w:rPr>
        <w:t>ученого?</w:t>
      </w:r>
    </w:p>
    <w:p>
      <w:pPr>
        <w:pStyle w:val="ListParagraph"/>
        <w:numPr>
          <w:ilvl w:val="0"/>
          <w:numId w:val="41"/>
        </w:numPr>
        <w:tabs>
          <w:tab w:pos="494" w:val="left" w:leader="none"/>
        </w:tabs>
        <w:spacing w:line="240" w:lineRule="auto" w:before="179" w:after="0"/>
        <w:ind w:left="493" w:right="0" w:hanging="361"/>
        <w:jc w:val="left"/>
        <w:rPr>
          <w:sz w:val="22"/>
        </w:rPr>
      </w:pPr>
      <w:r>
        <w:rPr>
          <w:sz w:val="22"/>
        </w:rPr>
        <w:t>Судья</w:t>
      </w:r>
      <w:r>
        <w:rPr>
          <w:spacing w:val="-3"/>
          <w:sz w:val="22"/>
        </w:rPr>
        <w:t> </w:t>
      </w:r>
      <w:r>
        <w:rPr>
          <w:sz w:val="22"/>
        </w:rPr>
        <w:t>понял</w:t>
      </w:r>
      <w:r>
        <w:rPr>
          <w:spacing w:val="-4"/>
          <w:sz w:val="22"/>
        </w:rPr>
        <w:t> </w:t>
      </w:r>
      <w:r>
        <w:rPr>
          <w:sz w:val="22"/>
        </w:rPr>
        <w:t>это</w:t>
      </w:r>
      <w:r>
        <w:rPr>
          <w:spacing w:val="-6"/>
          <w:sz w:val="22"/>
        </w:rPr>
        <w:t> </w:t>
      </w:r>
      <w:r>
        <w:rPr>
          <w:sz w:val="22"/>
        </w:rPr>
        <w:t>по</w:t>
      </w:r>
      <w:r>
        <w:rPr>
          <w:spacing w:val="-5"/>
          <w:sz w:val="22"/>
        </w:rPr>
        <w:t> </w:t>
      </w:r>
      <w:r>
        <w:rPr>
          <w:sz w:val="22"/>
        </w:rPr>
        <w:t>внешности.</w:t>
      </w:r>
      <w:r>
        <w:rPr>
          <w:spacing w:val="-5"/>
          <w:sz w:val="22"/>
        </w:rPr>
        <w:t> </w:t>
      </w:r>
      <w:r>
        <w:rPr>
          <w:sz w:val="22"/>
        </w:rPr>
        <w:t>Женщина</w:t>
      </w:r>
      <w:r>
        <w:rPr>
          <w:spacing w:val="-5"/>
          <w:sz w:val="22"/>
        </w:rPr>
        <w:t> </w:t>
      </w:r>
      <w:r>
        <w:rPr>
          <w:sz w:val="22"/>
        </w:rPr>
        <w:t>не</w:t>
      </w:r>
      <w:r>
        <w:rPr>
          <w:spacing w:val="-6"/>
          <w:sz w:val="22"/>
        </w:rPr>
        <w:t> </w:t>
      </w:r>
      <w:r>
        <w:rPr>
          <w:sz w:val="22"/>
        </w:rPr>
        <w:t>была</w:t>
      </w:r>
      <w:r>
        <w:rPr>
          <w:spacing w:val="-5"/>
          <w:sz w:val="22"/>
        </w:rPr>
        <w:t> </w:t>
      </w:r>
      <w:r>
        <w:rPr>
          <w:sz w:val="22"/>
        </w:rPr>
        <w:t>похожа</w:t>
      </w:r>
      <w:r>
        <w:rPr>
          <w:spacing w:val="-4"/>
          <w:sz w:val="22"/>
        </w:rPr>
        <w:t> </w:t>
      </w:r>
      <w:r>
        <w:rPr>
          <w:sz w:val="22"/>
        </w:rPr>
        <w:t>на</w:t>
      </w:r>
      <w:r>
        <w:rPr>
          <w:spacing w:val="-6"/>
          <w:sz w:val="22"/>
        </w:rPr>
        <w:t> </w:t>
      </w:r>
      <w:r>
        <w:rPr>
          <w:sz w:val="22"/>
        </w:rPr>
        <w:t>обычную</w:t>
      </w:r>
      <w:r>
        <w:rPr>
          <w:spacing w:val="-2"/>
          <w:sz w:val="22"/>
        </w:rPr>
        <w:t> крестьянку.</w:t>
      </w:r>
    </w:p>
    <w:p>
      <w:pPr>
        <w:pStyle w:val="ListParagraph"/>
        <w:numPr>
          <w:ilvl w:val="0"/>
          <w:numId w:val="41"/>
        </w:numPr>
        <w:tabs>
          <w:tab w:pos="494" w:val="left" w:leader="none"/>
        </w:tabs>
        <w:spacing w:line="240" w:lineRule="auto" w:before="182" w:after="0"/>
        <w:ind w:left="493" w:right="0" w:hanging="361"/>
        <w:jc w:val="left"/>
        <w:rPr>
          <w:sz w:val="22"/>
        </w:rPr>
      </w:pPr>
      <w:r>
        <w:rPr>
          <w:sz w:val="22"/>
        </w:rPr>
        <w:t>Судья</w:t>
      </w:r>
      <w:r>
        <w:rPr>
          <w:spacing w:val="-3"/>
          <w:sz w:val="22"/>
        </w:rPr>
        <w:t> </w:t>
      </w:r>
      <w:r>
        <w:rPr>
          <w:sz w:val="22"/>
        </w:rPr>
        <w:t>понял</w:t>
      </w:r>
      <w:r>
        <w:rPr>
          <w:spacing w:val="-3"/>
          <w:sz w:val="22"/>
        </w:rPr>
        <w:t> </w:t>
      </w:r>
      <w:r>
        <w:rPr>
          <w:sz w:val="22"/>
        </w:rPr>
        <w:t>это</w:t>
      </w:r>
      <w:r>
        <w:rPr>
          <w:spacing w:val="-5"/>
          <w:sz w:val="22"/>
        </w:rPr>
        <w:t> </w:t>
      </w:r>
      <w:r>
        <w:rPr>
          <w:sz w:val="22"/>
        </w:rPr>
        <w:t>из</w:t>
      </w:r>
      <w:r>
        <w:rPr>
          <w:spacing w:val="-3"/>
          <w:sz w:val="22"/>
        </w:rPr>
        <w:t> </w:t>
      </w:r>
      <w:r>
        <w:rPr>
          <w:sz w:val="22"/>
        </w:rPr>
        <w:t>рассказа</w:t>
      </w:r>
      <w:r>
        <w:rPr>
          <w:spacing w:val="-3"/>
          <w:sz w:val="22"/>
        </w:rPr>
        <w:t> </w:t>
      </w:r>
      <w:r>
        <w:rPr>
          <w:sz w:val="22"/>
        </w:rPr>
        <w:t>ученого</w:t>
      </w:r>
      <w:r>
        <w:rPr>
          <w:spacing w:val="-3"/>
          <w:sz w:val="22"/>
        </w:rPr>
        <w:t> </w:t>
      </w:r>
      <w:r>
        <w:rPr>
          <w:sz w:val="22"/>
        </w:rPr>
        <w:t>и</w:t>
      </w:r>
      <w:r>
        <w:rPr>
          <w:spacing w:val="-4"/>
          <w:sz w:val="22"/>
        </w:rPr>
        <w:t> </w:t>
      </w:r>
      <w:r>
        <w:rPr>
          <w:spacing w:val="-2"/>
          <w:sz w:val="22"/>
        </w:rPr>
        <w:t>крестьянина.</w:t>
      </w:r>
    </w:p>
    <w:p>
      <w:pPr>
        <w:pStyle w:val="ListParagraph"/>
        <w:numPr>
          <w:ilvl w:val="0"/>
          <w:numId w:val="41"/>
        </w:numPr>
        <w:tabs>
          <w:tab w:pos="494" w:val="left" w:leader="none"/>
        </w:tabs>
        <w:spacing w:line="240" w:lineRule="auto" w:before="179" w:after="0"/>
        <w:ind w:left="493" w:right="0" w:hanging="361"/>
        <w:jc w:val="left"/>
        <w:rPr>
          <w:sz w:val="22"/>
        </w:rPr>
      </w:pPr>
      <w:r>
        <w:rPr>
          <w:sz w:val="22"/>
        </w:rPr>
        <w:t>Судья</w:t>
      </w:r>
      <w:r>
        <w:rPr>
          <w:spacing w:val="-5"/>
          <w:sz w:val="22"/>
        </w:rPr>
        <w:t> </w:t>
      </w:r>
      <w:r>
        <w:rPr>
          <w:sz w:val="22"/>
        </w:rPr>
        <w:t>понял</w:t>
      </w:r>
      <w:r>
        <w:rPr>
          <w:spacing w:val="-3"/>
          <w:sz w:val="22"/>
        </w:rPr>
        <w:t> </w:t>
      </w:r>
      <w:r>
        <w:rPr>
          <w:sz w:val="22"/>
        </w:rPr>
        <w:t>это</w:t>
      </w:r>
      <w:r>
        <w:rPr>
          <w:spacing w:val="-5"/>
          <w:sz w:val="22"/>
        </w:rPr>
        <w:t> </w:t>
      </w:r>
      <w:r>
        <w:rPr>
          <w:sz w:val="22"/>
        </w:rPr>
        <w:t>по</w:t>
      </w:r>
      <w:r>
        <w:rPr>
          <w:spacing w:val="-2"/>
          <w:sz w:val="22"/>
        </w:rPr>
        <w:t> </w:t>
      </w:r>
      <w:r>
        <w:rPr>
          <w:sz w:val="22"/>
        </w:rPr>
        <w:t>реакции</w:t>
      </w:r>
      <w:r>
        <w:rPr>
          <w:spacing w:val="-3"/>
          <w:sz w:val="22"/>
        </w:rPr>
        <w:t> </w:t>
      </w:r>
      <w:r>
        <w:rPr>
          <w:sz w:val="22"/>
        </w:rPr>
        <w:t>женщины</w:t>
      </w:r>
      <w:r>
        <w:rPr>
          <w:spacing w:val="-5"/>
          <w:sz w:val="22"/>
        </w:rPr>
        <w:t> </w:t>
      </w:r>
      <w:r>
        <w:rPr>
          <w:sz w:val="22"/>
        </w:rPr>
        <w:t>в</w:t>
      </w:r>
      <w:r>
        <w:rPr>
          <w:spacing w:val="-4"/>
          <w:sz w:val="22"/>
        </w:rPr>
        <w:t> </w:t>
      </w:r>
      <w:r>
        <w:rPr>
          <w:sz w:val="22"/>
        </w:rPr>
        <w:t>суде</w:t>
      </w:r>
      <w:r>
        <w:rPr>
          <w:spacing w:val="-5"/>
          <w:sz w:val="22"/>
        </w:rPr>
        <w:t> </w:t>
      </w:r>
      <w:r>
        <w:rPr>
          <w:sz w:val="22"/>
        </w:rPr>
        <w:t>на</w:t>
      </w:r>
      <w:r>
        <w:rPr>
          <w:spacing w:val="-3"/>
          <w:sz w:val="22"/>
        </w:rPr>
        <w:t> </w:t>
      </w:r>
      <w:r>
        <w:rPr>
          <w:sz w:val="22"/>
        </w:rPr>
        <w:t>крестьянина</w:t>
      </w:r>
      <w:r>
        <w:rPr>
          <w:spacing w:val="-3"/>
          <w:sz w:val="22"/>
        </w:rPr>
        <w:t> </w:t>
      </w:r>
      <w:r>
        <w:rPr>
          <w:sz w:val="22"/>
        </w:rPr>
        <w:t>и</w:t>
      </w:r>
      <w:r>
        <w:rPr>
          <w:spacing w:val="-5"/>
          <w:sz w:val="22"/>
        </w:rPr>
        <w:t> </w:t>
      </w:r>
      <w:r>
        <w:rPr>
          <w:spacing w:val="-2"/>
          <w:sz w:val="22"/>
        </w:rPr>
        <w:t>ученого.</w:t>
      </w:r>
    </w:p>
    <w:p>
      <w:pPr>
        <w:pStyle w:val="ListParagraph"/>
        <w:numPr>
          <w:ilvl w:val="0"/>
          <w:numId w:val="41"/>
        </w:numPr>
        <w:tabs>
          <w:tab w:pos="494" w:val="left" w:leader="none"/>
        </w:tabs>
        <w:spacing w:line="259" w:lineRule="auto" w:before="179" w:after="0"/>
        <w:ind w:left="493" w:right="722" w:hanging="360"/>
        <w:jc w:val="left"/>
        <w:rPr>
          <w:sz w:val="22"/>
        </w:rPr>
      </w:pPr>
      <w:r>
        <w:rPr>
          <w:sz w:val="22"/>
        </w:rPr>
        <w:t>Судья</w:t>
      </w:r>
      <w:r>
        <w:rPr>
          <w:spacing w:val="-2"/>
          <w:sz w:val="22"/>
        </w:rPr>
        <w:t> </w:t>
      </w:r>
      <w:r>
        <w:rPr>
          <w:sz w:val="22"/>
        </w:rPr>
        <w:t>понял</w:t>
      </w:r>
      <w:r>
        <w:rPr>
          <w:spacing w:val="-2"/>
          <w:sz w:val="22"/>
        </w:rPr>
        <w:t> </w:t>
      </w:r>
      <w:r>
        <w:rPr>
          <w:sz w:val="22"/>
        </w:rPr>
        <w:t>это</w:t>
      </w:r>
      <w:r>
        <w:rPr>
          <w:spacing w:val="-4"/>
          <w:sz w:val="22"/>
        </w:rPr>
        <w:t> </w:t>
      </w:r>
      <w:r>
        <w:rPr>
          <w:sz w:val="22"/>
        </w:rPr>
        <w:t>после</w:t>
      </w:r>
      <w:r>
        <w:rPr>
          <w:spacing w:val="-4"/>
          <w:sz w:val="22"/>
        </w:rPr>
        <w:t> </w:t>
      </w:r>
      <w:r>
        <w:rPr>
          <w:sz w:val="22"/>
        </w:rPr>
        <w:t>проверки</w:t>
      </w:r>
      <w:r>
        <w:rPr>
          <w:spacing w:val="-2"/>
          <w:sz w:val="22"/>
        </w:rPr>
        <w:t> </w:t>
      </w:r>
      <w:r>
        <w:rPr>
          <w:sz w:val="22"/>
        </w:rPr>
        <w:t>ее</w:t>
      </w:r>
      <w:r>
        <w:rPr>
          <w:spacing w:val="-2"/>
          <w:sz w:val="22"/>
        </w:rPr>
        <w:t> </w:t>
      </w:r>
      <w:r>
        <w:rPr>
          <w:sz w:val="22"/>
        </w:rPr>
        <w:t>умений,</w:t>
      </w:r>
      <w:r>
        <w:rPr>
          <w:spacing w:val="-3"/>
          <w:sz w:val="22"/>
        </w:rPr>
        <w:t> </w:t>
      </w:r>
      <w:r>
        <w:rPr>
          <w:sz w:val="22"/>
        </w:rPr>
        <w:t>которыми</w:t>
      </w:r>
      <w:r>
        <w:rPr>
          <w:spacing w:val="-2"/>
          <w:sz w:val="22"/>
        </w:rPr>
        <w:t> </w:t>
      </w:r>
      <w:r>
        <w:rPr>
          <w:sz w:val="22"/>
        </w:rPr>
        <w:t>она</w:t>
      </w:r>
      <w:r>
        <w:rPr>
          <w:spacing w:val="-4"/>
          <w:sz w:val="22"/>
        </w:rPr>
        <w:t> </w:t>
      </w:r>
      <w:r>
        <w:rPr>
          <w:sz w:val="22"/>
        </w:rPr>
        <w:t>должна</w:t>
      </w:r>
      <w:r>
        <w:rPr>
          <w:spacing w:val="-6"/>
          <w:sz w:val="22"/>
        </w:rPr>
        <w:t> </w:t>
      </w:r>
      <w:r>
        <w:rPr>
          <w:sz w:val="22"/>
        </w:rPr>
        <w:t>была</w:t>
      </w:r>
      <w:r>
        <w:rPr>
          <w:spacing w:val="-2"/>
          <w:sz w:val="22"/>
        </w:rPr>
        <w:t> </w:t>
      </w:r>
      <w:r>
        <w:rPr>
          <w:sz w:val="22"/>
        </w:rPr>
        <w:t>обладать,</w:t>
      </w:r>
      <w:r>
        <w:rPr>
          <w:spacing w:val="-3"/>
          <w:sz w:val="22"/>
        </w:rPr>
        <w:t> </w:t>
      </w:r>
      <w:r>
        <w:rPr>
          <w:sz w:val="22"/>
        </w:rPr>
        <w:t>чтобы помогать мужу на работе.</w:t>
      </w:r>
    </w:p>
    <w:p>
      <w:pPr>
        <w:pStyle w:val="Heading3"/>
        <w:spacing w:before="160"/>
        <w:ind w:left="133"/>
      </w:pPr>
      <w:r>
        <w:rPr/>
        <w:t>СПРАВЕДЛИВЫЙ</w:t>
      </w:r>
      <w:r>
        <w:rPr>
          <w:spacing w:val="-6"/>
        </w:rPr>
        <w:t> </w:t>
      </w:r>
      <w:r>
        <w:rPr/>
        <w:t>СУДЬЯ:</w:t>
      </w:r>
      <w:r>
        <w:rPr>
          <w:spacing w:val="-5"/>
        </w:rPr>
        <w:t> </w:t>
      </w:r>
      <w:r>
        <w:rPr/>
        <w:t>ОЦЕНКА</w:t>
      </w:r>
      <w:r>
        <w:rPr>
          <w:spacing w:val="-12"/>
        </w:rPr>
        <w:t> </w:t>
      </w:r>
      <w:r>
        <w:rPr/>
        <w:t>ОТВЕТА</w:t>
      </w:r>
      <w:r>
        <w:rPr>
          <w:spacing w:val="-9"/>
        </w:rPr>
        <w:t> </w:t>
      </w:r>
      <w:r>
        <w:rPr/>
        <w:t>НА</w:t>
      </w:r>
      <w:r>
        <w:rPr>
          <w:spacing w:val="-9"/>
        </w:rPr>
        <w:t> </w:t>
      </w:r>
      <w:r>
        <w:rPr/>
        <w:t>ВОПРОС</w:t>
      </w:r>
      <w:r>
        <w:rPr>
          <w:spacing w:val="-4"/>
        </w:rPr>
        <w:t> </w:t>
      </w:r>
      <w:r>
        <w:rPr>
          <w:spacing w:val="-10"/>
        </w:rPr>
        <w:t>3</w:t>
      </w:r>
    </w:p>
    <w:p>
      <w:pPr>
        <w:pStyle w:val="BodyText"/>
        <w:spacing w:before="181"/>
        <w:ind w:left="133"/>
      </w:pPr>
      <w:r>
        <w:rPr/>
        <w:t>ЦЕЛЬ</w:t>
      </w:r>
      <w:r>
        <w:rPr>
          <w:spacing w:val="-12"/>
        </w:rPr>
        <w:t> </w:t>
      </w:r>
      <w:r>
        <w:rPr/>
        <w:t>ВОПРОСА:</w:t>
      </w:r>
      <w:r>
        <w:rPr>
          <w:spacing w:val="-7"/>
        </w:rPr>
        <w:t> </w:t>
      </w:r>
      <w:r>
        <w:rPr/>
        <w:t>Выявление</w:t>
      </w:r>
      <w:r>
        <w:rPr>
          <w:spacing w:val="-10"/>
        </w:rPr>
        <w:t> </w:t>
      </w:r>
      <w:r>
        <w:rPr/>
        <w:t>информации:</w:t>
      </w:r>
      <w:r>
        <w:rPr>
          <w:spacing w:val="-6"/>
        </w:rPr>
        <w:t> </w:t>
      </w:r>
      <w:r>
        <w:rPr/>
        <w:t>синонимичное</w:t>
      </w:r>
      <w:r>
        <w:rPr>
          <w:spacing w:val="-10"/>
        </w:rPr>
        <w:t> </w:t>
      </w:r>
      <w:r>
        <w:rPr>
          <w:spacing w:val="-2"/>
        </w:rPr>
        <w:t>соответствие</w:t>
      </w:r>
    </w:p>
    <w:p>
      <w:pPr>
        <w:pStyle w:val="Heading5"/>
        <w:ind w:left="133"/>
        <w:rPr>
          <w:i/>
        </w:rPr>
      </w:pPr>
      <w:r>
        <w:rPr>
          <w:i/>
        </w:rPr>
        <w:t>Ответ</w:t>
      </w:r>
      <w:r>
        <w:rPr>
          <w:i/>
          <w:spacing w:val="-8"/>
        </w:rPr>
        <w:t> </w:t>
      </w:r>
      <w:r>
        <w:rPr>
          <w:i/>
        </w:rPr>
        <w:t>принимается</w:t>
      </w:r>
      <w:r>
        <w:rPr>
          <w:i/>
          <w:spacing w:val="-7"/>
        </w:rPr>
        <w:t> </w:t>
      </w:r>
      <w:r>
        <w:rPr>
          <w:i/>
          <w:spacing w:val="-2"/>
        </w:rPr>
        <w:t>полностью</w:t>
      </w:r>
    </w:p>
    <w:p>
      <w:pPr>
        <w:pStyle w:val="BodyText"/>
        <w:spacing w:line="259" w:lineRule="auto" w:before="181"/>
        <w:ind w:left="841" w:right="717" w:hanging="708"/>
      </w:pPr>
      <w:r>
        <w:rPr/>
        <w:t>Код</w:t>
      </w:r>
      <w:r>
        <w:rPr>
          <w:spacing w:val="-3"/>
        </w:rPr>
        <w:t> </w:t>
      </w:r>
      <w:r>
        <w:rPr/>
        <w:t>1:</w:t>
      </w:r>
      <w:r>
        <w:rPr>
          <w:spacing w:val="-3"/>
        </w:rPr>
        <w:t> </w:t>
      </w:r>
      <w:r>
        <w:rPr/>
        <w:t>D.</w:t>
      </w:r>
      <w:r>
        <w:rPr>
          <w:spacing w:val="-3"/>
        </w:rPr>
        <w:t> </w:t>
      </w:r>
      <w:r>
        <w:rPr/>
        <w:t>Судья</w:t>
      </w:r>
      <w:r>
        <w:rPr>
          <w:spacing w:val="-3"/>
        </w:rPr>
        <w:t> </w:t>
      </w:r>
      <w:r>
        <w:rPr/>
        <w:t>понял</w:t>
      </w:r>
      <w:r>
        <w:rPr>
          <w:spacing w:val="-3"/>
        </w:rPr>
        <w:t> </w:t>
      </w:r>
      <w:r>
        <w:rPr/>
        <w:t>это</w:t>
      </w:r>
      <w:r>
        <w:rPr>
          <w:spacing w:val="-2"/>
        </w:rPr>
        <w:t> </w:t>
      </w:r>
      <w:r>
        <w:rPr/>
        <w:t>после</w:t>
      </w:r>
      <w:r>
        <w:rPr>
          <w:spacing w:val="-4"/>
        </w:rPr>
        <w:t> </w:t>
      </w:r>
      <w:r>
        <w:rPr/>
        <w:t>проверки</w:t>
      </w:r>
      <w:r>
        <w:rPr>
          <w:spacing w:val="-2"/>
        </w:rPr>
        <w:t> </w:t>
      </w:r>
      <w:r>
        <w:rPr/>
        <w:t>ее</w:t>
      </w:r>
      <w:r>
        <w:rPr>
          <w:spacing w:val="-4"/>
        </w:rPr>
        <w:t> </w:t>
      </w:r>
      <w:r>
        <w:rPr/>
        <w:t>умений, которыми</w:t>
      </w:r>
      <w:r>
        <w:rPr>
          <w:spacing w:val="-2"/>
        </w:rPr>
        <w:t> </w:t>
      </w:r>
      <w:r>
        <w:rPr/>
        <w:t>она</w:t>
      </w:r>
      <w:r>
        <w:rPr>
          <w:spacing w:val="-4"/>
        </w:rPr>
        <w:t> </w:t>
      </w:r>
      <w:r>
        <w:rPr/>
        <w:t>должна</w:t>
      </w:r>
      <w:r>
        <w:rPr>
          <w:spacing w:val="-4"/>
        </w:rPr>
        <w:t> </w:t>
      </w:r>
      <w:r>
        <w:rPr/>
        <w:t>была</w:t>
      </w:r>
      <w:r>
        <w:rPr>
          <w:spacing w:val="-4"/>
        </w:rPr>
        <w:t> </w:t>
      </w:r>
      <w:r>
        <w:rPr/>
        <w:t>обладать, чтобы помогать мужу на работе.</w:t>
      </w:r>
    </w:p>
    <w:p>
      <w:pPr>
        <w:pStyle w:val="Heading5"/>
        <w:spacing w:before="160"/>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0" w:lineRule="auto"/>
        <w:sectPr>
          <w:pgSz w:w="11910" w:h="16840"/>
          <w:pgMar w:header="0" w:footer="1194" w:top="860" w:bottom="1380" w:left="1000" w:right="460"/>
        </w:sectPr>
      </w:pPr>
    </w:p>
    <w:p>
      <w:pPr>
        <w:pStyle w:val="Heading4"/>
        <w:spacing w:before="79"/>
        <w:ind w:left="133"/>
      </w:pPr>
      <w:r>
        <w:rPr/>
        <w:t>Вопрос</w:t>
      </w:r>
      <w:r>
        <w:rPr>
          <w:spacing w:val="-7"/>
        </w:rPr>
        <w:t> </w:t>
      </w:r>
      <w:r>
        <w:rPr/>
        <w:t>4:</w:t>
      </w:r>
      <w:r>
        <w:rPr>
          <w:spacing w:val="-6"/>
        </w:rPr>
        <w:t> </w:t>
      </w:r>
      <w:r>
        <w:rPr/>
        <w:t>СПРАВЕДЛИВЫЙ</w:t>
      </w:r>
      <w:r>
        <w:rPr>
          <w:spacing w:val="-6"/>
        </w:rPr>
        <w:t> </w:t>
      </w:r>
      <w:r>
        <w:rPr>
          <w:spacing w:val="-2"/>
        </w:rPr>
        <w:t>СУДЬЯ</w:t>
      </w:r>
    </w:p>
    <w:p>
      <w:pPr>
        <w:pStyle w:val="BodyText"/>
        <w:spacing w:line="259" w:lineRule="auto" w:before="181"/>
        <w:ind w:left="133" w:right="717"/>
      </w:pPr>
      <w:r>
        <w:rPr/>
        <w:t>Как</w:t>
      </w:r>
      <w:r>
        <w:rPr>
          <w:spacing w:val="-3"/>
        </w:rPr>
        <w:t> </w:t>
      </w:r>
      <w:r>
        <w:rPr/>
        <w:t>вы</w:t>
      </w:r>
      <w:r>
        <w:rPr>
          <w:spacing w:val="-5"/>
        </w:rPr>
        <w:t> </w:t>
      </w:r>
      <w:r>
        <w:rPr/>
        <w:t>считаете,</w:t>
      </w:r>
      <w:r>
        <w:rPr>
          <w:spacing w:val="-3"/>
        </w:rPr>
        <w:t> </w:t>
      </w:r>
      <w:r>
        <w:rPr/>
        <w:t>было</w:t>
      </w:r>
      <w:r>
        <w:rPr>
          <w:spacing w:val="-7"/>
        </w:rPr>
        <w:t> </w:t>
      </w:r>
      <w:r>
        <w:rPr/>
        <w:t>ли</w:t>
      </w:r>
      <w:r>
        <w:rPr>
          <w:spacing w:val="-3"/>
        </w:rPr>
        <w:t> </w:t>
      </w:r>
      <w:r>
        <w:rPr/>
        <w:t>справедливым</w:t>
      </w:r>
      <w:r>
        <w:rPr>
          <w:spacing w:val="-5"/>
        </w:rPr>
        <w:t> </w:t>
      </w:r>
      <w:r>
        <w:rPr/>
        <w:t>со</w:t>
      </w:r>
      <w:r>
        <w:rPr>
          <w:spacing w:val="-3"/>
        </w:rPr>
        <w:t> </w:t>
      </w:r>
      <w:r>
        <w:rPr/>
        <w:t>стороны</w:t>
      </w:r>
      <w:r>
        <w:rPr>
          <w:spacing w:val="-3"/>
        </w:rPr>
        <w:t> </w:t>
      </w:r>
      <w:r>
        <w:rPr/>
        <w:t>судьи</w:t>
      </w:r>
      <w:r>
        <w:rPr>
          <w:spacing w:val="-5"/>
        </w:rPr>
        <w:t> </w:t>
      </w:r>
      <w:r>
        <w:rPr/>
        <w:t>давать</w:t>
      </w:r>
      <w:r>
        <w:rPr>
          <w:spacing w:val="-2"/>
        </w:rPr>
        <w:t> </w:t>
      </w:r>
      <w:r>
        <w:rPr/>
        <w:t>всем</w:t>
      </w:r>
      <w:r>
        <w:rPr>
          <w:spacing w:val="-3"/>
        </w:rPr>
        <w:t> </w:t>
      </w:r>
      <w:r>
        <w:rPr/>
        <w:t>одинаковые наказания за преступление?</w:t>
      </w:r>
    </w:p>
    <w:p>
      <w:pPr>
        <w:pStyle w:val="BodyText"/>
        <w:spacing w:line="259" w:lineRule="auto" w:before="160"/>
        <w:ind w:left="133" w:right="717"/>
      </w:pPr>
      <w:r>
        <w:rPr/>
        <w:t>Объясните</w:t>
      </w:r>
      <w:r>
        <w:rPr>
          <w:spacing w:val="-3"/>
        </w:rPr>
        <w:t> </w:t>
      </w:r>
      <w:r>
        <w:rPr/>
        <w:t>ваш</w:t>
      </w:r>
      <w:r>
        <w:rPr>
          <w:spacing w:val="-2"/>
        </w:rPr>
        <w:t> </w:t>
      </w:r>
      <w:r>
        <w:rPr/>
        <w:t>ответ,</w:t>
      </w:r>
      <w:r>
        <w:rPr>
          <w:spacing w:val="-6"/>
        </w:rPr>
        <w:t> </w:t>
      </w:r>
      <w:r>
        <w:rPr/>
        <w:t>ссылаясь</w:t>
      </w:r>
      <w:r>
        <w:rPr>
          <w:spacing w:val="-5"/>
        </w:rPr>
        <w:t> </w:t>
      </w:r>
      <w:r>
        <w:rPr/>
        <w:t>на</w:t>
      </w:r>
      <w:r>
        <w:rPr>
          <w:spacing w:val="-2"/>
        </w:rPr>
        <w:t> </w:t>
      </w:r>
      <w:r>
        <w:rPr/>
        <w:t>сходства</w:t>
      </w:r>
      <w:r>
        <w:rPr>
          <w:spacing w:val="-3"/>
        </w:rPr>
        <w:t> </w:t>
      </w:r>
      <w:r>
        <w:rPr/>
        <w:t>и</w:t>
      </w:r>
      <w:r>
        <w:rPr>
          <w:spacing w:val="-5"/>
        </w:rPr>
        <w:t> </w:t>
      </w:r>
      <w:r>
        <w:rPr/>
        <w:t>различия</w:t>
      </w:r>
      <w:r>
        <w:rPr>
          <w:spacing w:val="-4"/>
        </w:rPr>
        <w:t> </w:t>
      </w:r>
      <w:r>
        <w:rPr/>
        <w:t>между</w:t>
      </w:r>
      <w:r>
        <w:rPr>
          <w:spacing w:val="-5"/>
        </w:rPr>
        <w:t> </w:t>
      </w:r>
      <w:r>
        <w:rPr/>
        <w:t>тремя</w:t>
      </w:r>
      <w:r>
        <w:rPr>
          <w:spacing w:val="-4"/>
        </w:rPr>
        <w:t> </w:t>
      </w:r>
      <w:r>
        <w:rPr/>
        <w:t>преступлениями</w:t>
      </w:r>
      <w:r>
        <w:rPr>
          <w:spacing w:val="-3"/>
        </w:rPr>
        <w:t> </w:t>
      </w:r>
      <w:r>
        <w:rPr/>
        <w:t>из </w:t>
      </w:r>
      <w:r>
        <w:rPr>
          <w:spacing w:val="-2"/>
        </w:rPr>
        <w:t>рассказа.</w:t>
      </w:r>
    </w:p>
    <w:p>
      <w:pPr>
        <w:spacing w:before="161"/>
        <w:ind w:left="133" w:right="0" w:firstLine="0"/>
        <w:jc w:val="left"/>
        <w:rPr>
          <w:sz w:val="22"/>
        </w:rPr>
      </w:pPr>
      <w:r>
        <w:rPr>
          <w:spacing w:val="-2"/>
          <w:sz w:val="22"/>
        </w:rPr>
        <w:t>…………………………………………………………………………………………………………………</w:t>
      </w:r>
    </w:p>
    <w:p>
      <w:pPr>
        <w:spacing w:before="180"/>
        <w:ind w:left="133" w:right="0" w:firstLine="0"/>
        <w:jc w:val="left"/>
        <w:rPr>
          <w:sz w:val="22"/>
        </w:rPr>
      </w:pPr>
      <w:r>
        <w:rPr>
          <w:spacing w:val="-2"/>
          <w:sz w:val="22"/>
        </w:rPr>
        <w:t>…………………………………………………………………………………………………………………</w:t>
      </w:r>
    </w:p>
    <w:p>
      <w:pPr>
        <w:spacing w:before="179"/>
        <w:ind w:left="133" w:right="0" w:firstLine="0"/>
        <w:jc w:val="left"/>
        <w:rPr>
          <w:sz w:val="22"/>
        </w:rPr>
      </w:pPr>
      <w:r>
        <w:rPr>
          <w:spacing w:val="-2"/>
          <w:sz w:val="22"/>
        </w:rPr>
        <w:t>…………………………………………………………………………………………………………………</w:t>
      </w:r>
    </w:p>
    <w:p>
      <w:pPr>
        <w:spacing w:before="181"/>
        <w:ind w:left="133" w:right="0" w:firstLine="0"/>
        <w:jc w:val="left"/>
        <w:rPr>
          <w:sz w:val="22"/>
        </w:rPr>
      </w:pPr>
      <w:r>
        <w:rPr>
          <w:spacing w:val="-2"/>
          <w:sz w:val="22"/>
        </w:rPr>
        <w:t>…………………………………………………………………………………………………………………</w:t>
      </w:r>
    </w:p>
    <w:p>
      <w:pPr>
        <w:pStyle w:val="Heading3"/>
        <w:spacing w:before="177"/>
        <w:ind w:left="133"/>
      </w:pPr>
      <w:r>
        <w:rPr/>
        <w:t>СПРАВЕДЛИВЫЙ</w:t>
      </w:r>
      <w:r>
        <w:rPr>
          <w:spacing w:val="-6"/>
        </w:rPr>
        <w:t> </w:t>
      </w:r>
      <w:r>
        <w:rPr/>
        <w:t>СУДЬЯ:</w:t>
      </w:r>
      <w:r>
        <w:rPr>
          <w:spacing w:val="-5"/>
        </w:rPr>
        <w:t> </w:t>
      </w:r>
      <w:r>
        <w:rPr/>
        <w:t>ОЦЕНКА</w:t>
      </w:r>
      <w:r>
        <w:rPr>
          <w:spacing w:val="-12"/>
        </w:rPr>
        <w:t> </w:t>
      </w:r>
      <w:r>
        <w:rPr/>
        <w:t>ОТВЕТА</w:t>
      </w:r>
      <w:r>
        <w:rPr>
          <w:spacing w:val="-9"/>
        </w:rPr>
        <w:t> </w:t>
      </w:r>
      <w:r>
        <w:rPr/>
        <w:t>НА</w:t>
      </w:r>
      <w:r>
        <w:rPr>
          <w:spacing w:val="-9"/>
        </w:rPr>
        <w:t> </w:t>
      </w:r>
      <w:r>
        <w:rPr/>
        <w:t>ВОПРОС</w:t>
      </w:r>
      <w:r>
        <w:rPr>
          <w:spacing w:val="-4"/>
        </w:rPr>
        <w:t> </w:t>
      </w:r>
      <w:r>
        <w:rPr>
          <w:spacing w:val="-10"/>
        </w:rPr>
        <w:t>4</w:t>
      </w:r>
    </w:p>
    <w:p>
      <w:pPr>
        <w:pStyle w:val="BodyText"/>
        <w:spacing w:line="259" w:lineRule="auto" w:before="183"/>
        <w:ind w:left="2118" w:right="717" w:hanging="1985"/>
      </w:pPr>
      <w:r>
        <w:rPr/>
        <w:t>ЦЕЛЬ</w:t>
      </w:r>
      <w:r>
        <w:rPr>
          <w:spacing w:val="-4"/>
        </w:rPr>
        <w:t> </w:t>
      </w:r>
      <w:r>
        <w:rPr/>
        <w:t>ВОПРОСА:</w:t>
      </w:r>
      <w:r>
        <w:rPr>
          <w:spacing w:val="-2"/>
        </w:rPr>
        <w:t> </w:t>
      </w:r>
      <w:r>
        <w:rPr/>
        <w:t>Анализ</w:t>
      </w:r>
      <w:r>
        <w:rPr>
          <w:spacing w:val="-4"/>
        </w:rPr>
        <w:t> </w:t>
      </w:r>
      <w:r>
        <w:rPr/>
        <w:t>содержания</w:t>
      </w:r>
      <w:r>
        <w:rPr>
          <w:spacing w:val="-5"/>
        </w:rPr>
        <w:t> </w:t>
      </w:r>
      <w:r>
        <w:rPr/>
        <w:t>текста:</w:t>
      </w:r>
      <w:r>
        <w:rPr>
          <w:spacing w:val="-5"/>
        </w:rPr>
        <w:t> </w:t>
      </w:r>
      <w:r>
        <w:rPr/>
        <w:t>сравнение</w:t>
      </w:r>
      <w:r>
        <w:rPr>
          <w:spacing w:val="-6"/>
        </w:rPr>
        <w:t> </w:t>
      </w:r>
      <w:r>
        <w:rPr/>
        <w:t>ментального</w:t>
      </w:r>
      <w:r>
        <w:rPr>
          <w:spacing w:val="-6"/>
        </w:rPr>
        <w:t> </w:t>
      </w:r>
      <w:r>
        <w:rPr/>
        <w:t>представления</w:t>
      </w:r>
      <w:r>
        <w:rPr>
          <w:spacing w:val="-6"/>
        </w:rPr>
        <w:t> </w:t>
      </w:r>
      <w:r>
        <w:rPr/>
        <w:t>о происходящем в тексте с убеждениями, основанными на предшествующей информации</w:t>
      </w:r>
    </w:p>
    <w:p>
      <w:pPr>
        <w:pStyle w:val="Heading5"/>
        <w:spacing w:before="161"/>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133"/>
      </w:pPr>
      <w:r>
        <w:rPr/>
        <w:t>Код</w:t>
      </w:r>
      <w:r>
        <w:rPr>
          <w:spacing w:val="-9"/>
        </w:rPr>
        <w:t> </w:t>
      </w:r>
      <w:r>
        <w:rPr/>
        <w:t>4:</w:t>
      </w:r>
      <w:r>
        <w:rPr>
          <w:spacing w:val="-6"/>
        </w:rPr>
        <w:t> </w:t>
      </w:r>
      <w:r>
        <w:rPr>
          <w:u w:val="single"/>
        </w:rPr>
        <w:t>Оценка</w:t>
      </w:r>
      <w:r>
        <w:rPr>
          <w:spacing w:val="-8"/>
        </w:rPr>
        <w:t> </w:t>
      </w:r>
      <w:r>
        <w:rPr/>
        <w:t>справедливости</w:t>
      </w:r>
      <w:r>
        <w:rPr>
          <w:spacing w:val="-6"/>
        </w:rPr>
        <w:t> </w:t>
      </w:r>
      <w:r>
        <w:rPr/>
        <w:t>наказания</w:t>
      </w:r>
      <w:r>
        <w:rPr>
          <w:spacing w:val="-7"/>
        </w:rPr>
        <w:t> </w:t>
      </w:r>
      <w:r>
        <w:rPr/>
        <w:t>по</w:t>
      </w:r>
      <w:r>
        <w:rPr>
          <w:spacing w:val="-6"/>
        </w:rPr>
        <w:t> </w:t>
      </w:r>
      <w:r>
        <w:rPr/>
        <w:t>схожести</w:t>
      </w:r>
      <w:r>
        <w:rPr>
          <w:spacing w:val="-6"/>
        </w:rPr>
        <w:t> </w:t>
      </w:r>
      <w:r>
        <w:rPr/>
        <w:t>и</w:t>
      </w:r>
      <w:r>
        <w:rPr>
          <w:spacing w:val="-5"/>
        </w:rPr>
        <w:t> </w:t>
      </w:r>
      <w:r>
        <w:rPr/>
        <w:t>различию</w:t>
      </w:r>
      <w:r>
        <w:rPr>
          <w:spacing w:val="-7"/>
        </w:rPr>
        <w:t> </w:t>
      </w:r>
      <w:r>
        <w:rPr>
          <w:spacing w:val="-2"/>
        </w:rPr>
        <w:t>нарушений.</w:t>
      </w:r>
    </w:p>
    <w:p>
      <w:pPr>
        <w:pStyle w:val="BodyText"/>
        <w:spacing w:before="20"/>
        <w:ind w:left="841"/>
      </w:pPr>
      <w:r>
        <w:rPr/>
        <w:t>Продемонстрировано</w:t>
      </w:r>
      <w:r>
        <w:rPr>
          <w:spacing w:val="-11"/>
        </w:rPr>
        <w:t> </w:t>
      </w:r>
      <w:r>
        <w:rPr>
          <w:u w:val="single"/>
        </w:rPr>
        <w:t>точное</w:t>
      </w:r>
      <w:r>
        <w:rPr>
          <w:spacing w:val="-12"/>
          <w:u w:val="single"/>
        </w:rPr>
        <w:t> </w:t>
      </w:r>
      <w:r>
        <w:rPr>
          <w:u w:val="single"/>
        </w:rPr>
        <w:t>понимание</w:t>
      </w:r>
      <w:r>
        <w:rPr>
          <w:spacing w:val="-12"/>
        </w:rPr>
        <w:t> </w:t>
      </w:r>
      <w:r>
        <w:rPr>
          <w:spacing w:val="-2"/>
        </w:rPr>
        <w:t>преступлений.</w:t>
      </w:r>
    </w:p>
    <w:p>
      <w:pPr>
        <w:pStyle w:val="ListParagraph"/>
        <w:numPr>
          <w:ilvl w:val="0"/>
          <w:numId w:val="42"/>
        </w:numPr>
        <w:tabs>
          <w:tab w:pos="1127" w:val="left" w:leader="none"/>
        </w:tabs>
        <w:spacing w:line="240" w:lineRule="auto" w:before="21" w:after="0"/>
        <w:ind w:left="1126" w:right="0" w:hanging="286"/>
        <w:jc w:val="left"/>
        <w:rPr>
          <w:rFonts w:ascii="Symbol" w:hAnsi="Symbol"/>
          <w:sz w:val="20"/>
        </w:rPr>
      </w:pPr>
      <w:r>
        <w:rPr>
          <w:sz w:val="20"/>
        </w:rPr>
        <w:t>Нет.</w:t>
      </w:r>
      <w:r>
        <w:rPr>
          <w:spacing w:val="-7"/>
          <w:sz w:val="20"/>
        </w:rPr>
        <w:t> </w:t>
      </w:r>
      <w:r>
        <w:rPr>
          <w:sz w:val="20"/>
        </w:rPr>
        <w:t>Кража</w:t>
      </w:r>
      <w:r>
        <w:rPr>
          <w:spacing w:val="-6"/>
          <w:sz w:val="20"/>
        </w:rPr>
        <w:t> </w:t>
      </w:r>
      <w:r>
        <w:rPr>
          <w:sz w:val="20"/>
        </w:rPr>
        <w:t>жены</w:t>
      </w:r>
      <w:r>
        <w:rPr>
          <w:spacing w:val="-5"/>
          <w:sz w:val="20"/>
        </w:rPr>
        <w:t> </w:t>
      </w:r>
      <w:r>
        <w:rPr>
          <w:sz w:val="20"/>
        </w:rPr>
        <w:t>–</w:t>
      </w:r>
      <w:r>
        <w:rPr>
          <w:spacing w:val="-7"/>
          <w:sz w:val="20"/>
        </w:rPr>
        <w:t> </w:t>
      </w:r>
      <w:r>
        <w:rPr>
          <w:sz w:val="20"/>
        </w:rPr>
        <w:t>это</w:t>
      </w:r>
      <w:r>
        <w:rPr>
          <w:spacing w:val="-8"/>
          <w:sz w:val="20"/>
        </w:rPr>
        <w:t> </w:t>
      </w:r>
      <w:r>
        <w:rPr>
          <w:sz w:val="20"/>
        </w:rPr>
        <w:t>более</w:t>
      </w:r>
      <w:r>
        <w:rPr>
          <w:spacing w:val="-8"/>
          <w:sz w:val="20"/>
        </w:rPr>
        <w:t> </w:t>
      </w:r>
      <w:r>
        <w:rPr>
          <w:sz w:val="20"/>
        </w:rPr>
        <w:t>серьезное</w:t>
      </w:r>
      <w:r>
        <w:rPr>
          <w:spacing w:val="-8"/>
          <w:sz w:val="20"/>
        </w:rPr>
        <w:t> </w:t>
      </w:r>
      <w:r>
        <w:rPr>
          <w:sz w:val="20"/>
        </w:rPr>
        <w:t>преступление,</w:t>
      </w:r>
      <w:r>
        <w:rPr>
          <w:spacing w:val="-4"/>
          <w:sz w:val="20"/>
        </w:rPr>
        <w:t> </w:t>
      </w:r>
      <w:r>
        <w:rPr>
          <w:sz w:val="20"/>
        </w:rPr>
        <w:t>чем</w:t>
      </w:r>
      <w:r>
        <w:rPr>
          <w:spacing w:val="-6"/>
          <w:sz w:val="20"/>
        </w:rPr>
        <w:t> </w:t>
      </w:r>
      <w:r>
        <w:rPr>
          <w:sz w:val="20"/>
        </w:rPr>
        <w:t>кража</w:t>
      </w:r>
      <w:r>
        <w:rPr>
          <w:spacing w:val="-8"/>
          <w:sz w:val="20"/>
        </w:rPr>
        <w:t> </w:t>
      </w:r>
      <w:r>
        <w:rPr>
          <w:spacing w:val="-2"/>
          <w:sz w:val="20"/>
        </w:rPr>
        <w:t>денег.</w:t>
      </w:r>
    </w:p>
    <w:p>
      <w:pPr>
        <w:pStyle w:val="ListParagraph"/>
        <w:numPr>
          <w:ilvl w:val="0"/>
          <w:numId w:val="42"/>
        </w:numPr>
        <w:tabs>
          <w:tab w:pos="1127" w:val="left" w:leader="none"/>
        </w:tabs>
        <w:spacing w:line="254" w:lineRule="auto" w:before="17" w:after="0"/>
        <w:ind w:left="1126" w:right="1383" w:hanging="286"/>
        <w:jc w:val="left"/>
        <w:rPr>
          <w:rFonts w:ascii="Symbol" w:hAnsi="Symbol"/>
          <w:sz w:val="20"/>
        </w:rPr>
      </w:pPr>
      <w:r>
        <w:rPr>
          <w:sz w:val="20"/>
        </w:rPr>
        <w:t>Наказать</w:t>
      </w:r>
      <w:r>
        <w:rPr>
          <w:spacing w:val="-4"/>
          <w:sz w:val="20"/>
        </w:rPr>
        <w:t> </w:t>
      </w:r>
      <w:r>
        <w:rPr>
          <w:sz w:val="20"/>
        </w:rPr>
        <w:t>трех</w:t>
      </w:r>
      <w:r>
        <w:rPr>
          <w:spacing w:val="-4"/>
          <w:sz w:val="20"/>
        </w:rPr>
        <w:t> </w:t>
      </w:r>
      <w:r>
        <w:rPr>
          <w:sz w:val="20"/>
        </w:rPr>
        <w:t>преступником</w:t>
      </w:r>
      <w:r>
        <w:rPr>
          <w:spacing w:val="-5"/>
          <w:sz w:val="20"/>
        </w:rPr>
        <w:t> </w:t>
      </w:r>
      <w:r>
        <w:rPr>
          <w:sz w:val="20"/>
        </w:rPr>
        <w:t>одинаково</w:t>
      </w:r>
      <w:r>
        <w:rPr>
          <w:spacing w:val="-6"/>
          <w:sz w:val="20"/>
        </w:rPr>
        <w:t> </w:t>
      </w:r>
      <w:r>
        <w:rPr>
          <w:sz w:val="20"/>
        </w:rPr>
        <w:t>является</w:t>
      </w:r>
      <w:r>
        <w:rPr>
          <w:spacing w:val="-4"/>
          <w:sz w:val="20"/>
        </w:rPr>
        <w:t> </w:t>
      </w:r>
      <w:r>
        <w:rPr>
          <w:sz w:val="20"/>
        </w:rPr>
        <w:t>честным,</w:t>
      </w:r>
      <w:r>
        <w:rPr>
          <w:spacing w:val="-5"/>
          <w:sz w:val="20"/>
        </w:rPr>
        <w:t> </w:t>
      </w:r>
      <w:r>
        <w:rPr>
          <w:sz w:val="20"/>
        </w:rPr>
        <w:t>потому</w:t>
      </w:r>
      <w:r>
        <w:rPr>
          <w:spacing w:val="-8"/>
          <w:sz w:val="20"/>
        </w:rPr>
        <w:t> </w:t>
      </w:r>
      <w:r>
        <w:rPr>
          <w:sz w:val="20"/>
        </w:rPr>
        <w:t>что</w:t>
      </w:r>
      <w:r>
        <w:rPr>
          <w:spacing w:val="-5"/>
          <w:sz w:val="20"/>
        </w:rPr>
        <w:t> </w:t>
      </w:r>
      <w:r>
        <w:rPr>
          <w:sz w:val="20"/>
        </w:rPr>
        <w:t>каждый</w:t>
      </w:r>
      <w:r>
        <w:rPr>
          <w:spacing w:val="-6"/>
          <w:sz w:val="20"/>
        </w:rPr>
        <w:t> </w:t>
      </w:r>
      <w:r>
        <w:rPr>
          <w:sz w:val="20"/>
        </w:rPr>
        <w:t>хотел обмануть кого-то.</w:t>
      </w:r>
    </w:p>
    <w:p>
      <w:pPr>
        <w:pStyle w:val="ListParagraph"/>
        <w:numPr>
          <w:ilvl w:val="0"/>
          <w:numId w:val="42"/>
        </w:numPr>
        <w:tabs>
          <w:tab w:pos="1127" w:val="left" w:leader="none"/>
        </w:tabs>
        <w:spacing w:line="254" w:lineRule="auto" w:before="5" w:after="0"/>
        <w:ind w:left="1126" w:right="880" w:hanging="286"/>
        <w:jc w:val="left"/>
        <w:rPr>
          <w:rFonts w:ascii="Symbol" w:hAnsi="Symbol"/>
          <w:sz w:val="20"/>
        </w:rPr>
      </w:pPr>
      <w:r>
        <w:rPr>
          <w:sz w:val="20"/>
        </w:rPr>
        <w:t>Сложно</w:t>
      </w:r>
      <w:r>
        <w:rPr>
          <w:spacing w:val="-4"/>
          <w:sz w:val="20"/>
        </w:rPr>
        <w:t> </w:t>
      </w:r>
      <w:r>
        <w:rPr>
          <w:sz w:val="20"/>
        </w:rPr>
        <w:t>сказать.</w:t>
      </w:r>
      <w:r>
        <w:rPr>
          <w:spacing w:val="-4"/>
          <w:sz w:val="20"/>
        </w:rPr>
        <w:t> </w:t>
      </w:r>
      <w:r>
        <w:rPr>
          <w:sz w:val="20"/>
        </w:rPr>
        <w:t>И</w:t>
      </w:r>
      <w:r>
        <w:rPr>
          <w:spacing w:val="-1"/>
          <w:sz w:val="20"/>
        </w:rPr>
        <w:t> </w:t>
      </w:r>
      <w:r>
        <w:rPr>
          <w:sz w:val="20"/>
        </w:rPr>
        <w:t>крестьянин,</w:t>
      </w:r>
      <w:r>
        <w:rPr>
          <w:spacing w:val="-2"/>
          <w:sz w:val="20"/>
        </w:rPr>
        <w:t> </w:t>
      </w:r>
      <w:r>
        <w:rPr>
          <w:sz w:val="20"/>
        </w:rPr>
        <w:t>и</w:t>
      </w:r>
      <w:r>
        <w:rPr>
          <w:spacing w:val="-5"/>
          <w:sz w:val="20"/>
        </w:rPr>
        <w:t> </w:t>
      </w:r>
      <w:r>
        <w:rPr>
          <w:sz w:val="20"/>
        </w:rPr>
        <w:t>масляник,</w:t>
      </w:r>
      <w:r>
        <w:rPr>
          <w:spacing w:val="-2"/>
          <w:sz w:val="20"/>
        </w:rPr>
        <w:t> </w:t>
      </w:r>
      <w:r>
        <w:rPr>
          <w:sz w:val="20"/>
        </w:rPr>
        <w:t>и</w:t>
      </w:r>
      <w:r>
        <w:rPr>
          <w:spacing w:val="-5"/>
          <w:sz w:val="20"/>
        </w:rPr>
        <w:t> </w:t>
      </w:r>
      <w:r>
        <w:rPr>
          <w:sz w:val="20"/>
        </w:rPr>
        <w:t>попрошайка</w:t>
      </w:r>
      <w:r>
        <w:rPr>
          <w:spacing w:val="-4"/>
          <w:sz w:val="20"/>
        </w:rPr>
        <w:t> </w:t>
      </w:r>
      <w:r>
        <w:rPr>
          <w:sz w:val="20"/>
        </w:rPr>
        <w:t>хотели украсть</w:t>
      </w:r>
      <w:r>
        <w:rPr>
          <w:spacing w:val="-4"/>
          <w:sz w:val="20"/>
        </w:rPr>
        <w:t> </w:t>
      </w:r>
      <w:r>
        <w:rPr>
          <w:sz w:val="20"/>
        </w:rPr>
        <w:t>что-то.</w:t>
      </w:r>
      <w:r>
        <w:rPr>
          <w:spacing w:val="-4"/>
          <w:sz w:val="20"/>
        </w:rPr>
        <w:t> </w:t>
      </w:r>
      <w:r>
        <w:rPr>
          <w:sz w:val="20"/>
        </w:rPr>
        <w:t>С</w:t>
      </w:r>
      <w:r>
        <w:rPr>
          <w:spacing w:val="-2"/>
          <w:sz w:val="20"/>
        </w:rPr>
        <w:t> </w:t>
      </w:r>
      <w:r>
        <w:rPr>
          <w:sz w:val="20"/>
        </w:rPr>
        <w:t>другой стороны, ценность того, что каждый из них хотел украсть, была разной.</w:t>
      </w:r>
    </w:p>
    <w:p>
      <w:pPr>
        <w:pStyle w:val="Heading5"/>
        <w:spacing w:before="166"/>
        <w:ind w:left="133"/>
        <w:rPr>
          <w:i/>
        </w:rPr>
      </w:pPr>
      <w:r>
        <w:rPr>
          <w:i/>
        </w:rPr>
        <w:t>Ответ</w:t>
      </w:r>
      <w:r>
        <w:rPr>
          <w:i/>
          <w:spacing w:val="-8"/>
        </w:rPr>
        <w:t> </w:t>
      </w:r>
      <w:r>
        <w:rPr>
          <w:i/>
        </w:rPr>
        <w:t>принимается</w:t>
      </w:r>
      <w:r>
        <w:rPr>
          <w:i/>
          <w:spacing w:val="-8"/>
        </w:rPr>
        <w:t> </w:t>
      </w:r>
      <w:r>
        <w:rPr>
          <w:i/>
          <w:spacing w:val="-2"/>
        </w:rPr>
        <w:t>частично</w:t>
      </w:r>
    </w:p>
    <w:p>
      <w:pPr>
        <w:pStyle w:val="BodyText"/>
        <w:spacing w:before="181"/>
        <w:ind w:left="133"/>
      </w:pPr>
      <w:r>
        <w:rPr/>
        <w:t>Код</w:t>
      </w:r>
      <w:r>
        <w:rPr>
          <w:spacing w:val="-10"/>
        </w:rPr>
        <w:t> </w:t>
      </w:r>
      <w:r>
        <w:rPr/>
        <w:t>3:</w:t>
      </w:r>
      <w:r>
        <w:rPr>
          <w:spacing w:val="-7"/>
        </w:rPr>
        <w:t> </w:t>
      </w:r>
      <w:r>
        <w:rPr/>
        <w:t>Продемонстрировано</w:t>
      </w:r>
      <w:r>
        <w:rPr>
          <w:spacing w:val="-4"/>
        </w:rPr>
        <w:t> </w:t>
      </w:r>
      <w:r>
        <w:rPr>
          <w:u w:val="single"/>
        </w:rPr>
        <w:t>точное</w:t>
      </w:r>
      <w:r>
        <w:rPr>
          <w:spacing w:val="-8"/>
          <w:u w:val="single"/>
        </w:rPr>
        <w:t> </w:t>
      </w:r>
      <w:r>
        <w:rPr>
          <w:u w:val="single"/>
        </w:rPr>
        <w:t>понимание</w:t>
      </w:r>
      <w:r>
        <w:rPr>
          <w:spacing w:val="-8"/>
        </w:rPr>
        <w:t> </w:t>
      </w:r>
      <w:r>
        <w:rPr/>
        <w:t>преступлений</w:t>
      </w:r>
      <w:r>
        <w:rPr>
          <w:spacing w:val="-7"/>
        </w:rPr>
        <w:t> </w:t>
      </w:r>
      <w:r>
        <w:rPr/>
        <w:t>и/или</w:t>
      </w:r>
      <w:r>
        <w:rPr>
          <w:spacing w:val="-9"/>
        </w:rPr>
        <w:t> </w:t>
      </w:r>
      <w:r>
        <w:rPr/>
        <w:t>наказаний</w:t>
      </w:r>
      <w:r>
        <w:rPr>
          <w:spacing w:val="-5"/>
        </w:rPr>
        <w:t> </w:t>
      </w:r>
      <w:r>
        <w:rPr>
          <w:u w:val="single"/>
        </w:rPr>
        <w:t>без</w:t>
      </w:r>
      <w:r>
        <w:rPr>
          <w:spacing w:val="-7"/>
          <w:u w:val="single"/>
        </w:rPr>
        <w:t> </w:t>
      </w:r>
      <w:r>
        <w:rPr>
          <w:u w:val="single"/>
        </w:rPr>
        <w:t>их</w:t>
      </w:r>
      <w:r>
        <w:rPr>
          <w:spacing w:val="-7"/>
          <w:u w:val="single"/>
        </w:rPr>
        <w:t> </w:t>
      </w:r>
      <w:r>
        <w:rPr>
          <w:spacing w:val="-2"/>
          <w:u w:val="single"/>
        </w:rPr>
        <w:t>оценки</w:t>
      </w:r>
      <w:r>
        <w:rPr>
          <w:spacing w:val="-2"/>
        </w:rPr>
        <w:t>.</w:t>
      </w:r>
    </w:p>
    <w:p>
      <w:pPr>
        <w:pStyle w:val="ListParagraph"/>
        <w:numPr>
          <w:ilvl w:val="0"/>
          <w:numId w:val="42"/>
        </w:numPr>
        <w:tabs>
          <w:tab w:pos="1127" w:val="left" w:leader="none"/>
        </w:tabs>
        <w:spacing w:line="256" w:lineRule="auto" w:before="19" w:after="0"/>
        <w:ind w:left="1126" w:right="1253" w:hanging="286"/>
        <w:jc w:val="left"/>
        <w:rPr>
          <w:rFonts w:ascii="Symbol" w:hAnsi="Symbol"/>
          <w:sz w:val="20"/>
        </w:rPr>
      </w:pPr>
      <w:r>
        <w:rPr>
          <w:sz w:val="20"/>
        </w:rPr>
        <w:t>Судья</w:t>
      </w:r>
      <w:r>
        <w:rPr>
          <w:spacing w:val="-5"/>
          <w:sz w:val="20"/>
        </w:rPr>
        <w:t> </w:t>
      </w:r>
      <w:r>
        <w:rPr>
          <w:sz w:val="20"/>
        </w:rPr>
        <w:t>приговорил</w:t>
      </w:r>
      <w:r>
        <w:rPr>
          <w:spacing w:val="-6"/>
          <w:sz w:val="20"/>
        </w:rPr>
        <w:t> </w:t>
      </w:r>
      <w:r>
        <w:rPr>
          <w:sz w:val="20"/>
        </w:rPr>
        <w:t>троих</w:t>
      </w:r>
      <w:r>
        <w:rPr>
          <w:spacing w:val="-4"/>
          <w:sz w:val="20"/>
        </w:rPr>
        <w:t> </w:t>
      </w:r>
      <w:r>
        <w:rPr>
          <w:sz w:val="20"/>
        </w:rPr>
        <w:t>преступников</w:t>
      </w:r>
      <w:r>
        <w:rPr>
          <w:spacing w:val="-3"/>
          <w:sz w:val="20"/>
        </w:rPr>
        <w:t> </w:t>
      </w:r>
      <w:r>
        <w:rPr>
          <w:sz w:val="20"/>
        </w:rPr>
        <w:t>к</w:t>
      </w:r>
      <w:r>
        <w:rPr>
          <w:spacing w:val="-5"/>
          <w:sz w:val="20"/>
        </w:rPr>
        <w:t> </w:t>
      </w:r>
      <w:r>
        <w:rPr>
          <w:sz w:val="20"/>
        </w:rPr>
        <w:t>пятидесяти</w:t>
      </w:r>
      <w:r>
        <w:rPr>
          <w:spacing w:val="-1"/>
          <w:sz w:val="20"/>
        </w:rPr>
        <w:t> </w:t>
      </w:r>
      <w:r>
        <w:rPr>
          <w:sz w:val="20"/>
        </w:rPr>
        <w:t>ударам</w:t>
      </w:r>
      <w:r>
        <w:rPr>
          <w:spacing w:val="-5"/>
          <w:sz w:val="20"/>
        </w:rPr>
        <w:t> </w:t>
      </w:r>
      <w:r>
        <w:rPr>
          <w:sz w:val="20"/>
        </w:rPr>
        <w:t>кнутом:</w:t>
      </w:r>
      <w:r>
        <w:rPr>
          <w:spacing w:val="-3"/>
          <w:sz w:val="20"/>
        </w:rPr>
        <w:t> </w:t>
      </w:r>
      <w:r>
        <w:rPr>
          <w:sz w:val="20"/>
        </w:rPr>
        <w:t>одного –</w:t>
      </w:r>
      <w:r>
        <w:rPr>
          <w:spacing w:val="-3"/>
          <w:sz w:val="20"/>
        </w:rPr>
        <w:t> </w:t>
      </w:r>
      <w:r>
        <w:rPr>
          <w:sz w:val="20"/>
        </w:rPr>
        <w:t>за</w:t>
      </w:r>
      <w:r>
        <w:rPr>
          <w:spacing w:val="-5"/>
          <w:sz w:val="20"/>
        </w:rPr>
        <w:t> </w:t>
      </w:r>
      <w:r>
        <w:rPr>
          <w:sz w:val="20"/>
        </w:rPr>
        <w:t>кражу женщины, другого – за кражу денег и третьего – за кражу лошади.</w:t>
      </w:r>
    </w:p>
    <w:p>
      <w:pPr>
        <w:pStyle w:val="BodyText"/>
        <w:spacing w:before="161"/>
        <w:ind w:left="133"/>
      </w:pPr>
      <w:r>
        <w:rPr/>
        <w:t>Код</w:t>
      </w:r>
      <w:r>
        <w:rPr>
          <w:spacing w:val="-9"/>
        </w:rPr>
        <w:t> </w:t>
      </w:r>
      <w:r>
        <w:rPr/>
        <w:t>2:</w:t>
      </w:r>
      <w:r>
        <w:rPr>
          <w:spacing w:val="-9"/>
        </w:rPr>
        <w:t> </w:t>
      </w:r>
      <w:r>
        <w:rPr/>
        <w:t>Продемонстрировано</w:t>
      </w:r>
      <w:r>
        <w:rPr>
          <w:spacing w:val="-8"/>
        </w:rPr>
        <w:t> </w:t>
      </w:r>
      <w:r>
        <w:rPr>
          <w:u w:val="single"/>
        </w:rPr>
        <w:t>непонимание</w:t>
      </w:r>
      <w:r>
        <w:rPr>
          <w:spacing w:val="-8"/>
        </w:rPr>
        <w:t> </w:t>
      </w:r>
      <w:r>
        <w:rPr/>
        <w:t>преступлений</w:t>
      </w:r>
      <w:r>
        <w:rPr>
          <w:spacing w:val="-8"/>
        </w:rPr>
        <w:t> </w:t>
      </w:r>
      <w:r>
        <w:rPr/>
        <w:t>или</w:t>
      </w:r>
      <w:r>
        <w:rPr>
          <w:spacing w:val="-10"/>
        </w:rPr>
        <w:t> </w:t>
      </w:r>
      <w:r>
        <w:rPr>
          <w:spacing w:val="-2"/>
        </w:rPr>
        <w:t>наказаний.</w:t>
      </w:r>
    </w:p>
    <w:p>
      <w:pPr>
        <w:pStyle w:val="ListParagraph"/>
        <w:numPr>
          <w:ilvl w:val="0"/>
          <w:numId w:val="42"/>
        </w:numPr>
        <w:tabs>
          <w:tab w:pos="1127" w:val="left" w:leader="none"/>
        </w:tabs>
        <w:spacing w:line="256" w:lineRule="auto" w:before="21" w:after="0"/>
        <w:ind w:left="1126" w:right="759" w:hanging="286"/>
        <w:jc w:val="left"/>
        <w:rPr>
          <w:rFonts w:ascii="Symbol" w:hAnsi="Symbol"/>
          <w:sz w:val="20"/>
        </w:rPr>
      </w:pPr>
      <w:r>
        <w:rPr>
          <w:sz w:val="20"/>
        </w:rPr>
        <w:t>Я</w:t>
      </w:r>
      <w:r>
        <w:rPr>
          <w:spacing w:val="-5"/>
          <w:sz w:val="20"/>
        </w:rPr>
        <w:t> </w:t>
      </w:r>
      <w:r>
        <w:rPr>
          <w:sz w:val="20"/>
        </w:rPr>
        <w:t>думаю,</w:t>
      </w:r>
      <w:r>
        <w:rPr>
          <w:spacing w:val="-3"/>
          <w:sz w:val="20"/>
        </w:rPr>
        <w:t> </w:t>
      </w:r>
      <w:r>
        <w:rPr>
          <w:sz w:val="20"/>
        </w:rPr>
        <w:t>что</w:t>
      </w:r>
      <w:r>
        <w:rPr>
          <w:spacing w:val="-5"/>
          <w:sz w:val="20"/>
        </w:rPr>
        <w:t> </w:t>
      </w:r>
      <w:r>
        <w:rPr>
          <w:sz w:val="20"/>
        </w:rPr>
        <w:t>преступление,</w:t>
      </w:r>
      <w:r>
        <w:rPr>
          <w:spacing w:val="-3"/>
          <w:sz w:val="20"/>
        </w:rPr>
        <w:t> </w:t>
      </w:r>
      <w:r>
        <w:rPr>
          <w:sz w:val="20"/>
        </w:rPr>
        <w:t>которое</w:t>
      </w:r>
      <w:r>
        <w:rPr>
          <w:spacing w:val="-5"/>
          <w:sz w:val="20"/>
        </w:rPr>
        <w:t> </w:t>
      </w:r>
      <w:r>
        <w:rPr>
          <w:sz w:val="20"/>
        </w:rPr>
        <w:t>связано</w:t>
      </w:r>
      <w:r>
        <w:rPr>
          <w:spacing w:val="-5"/>
          <w:sz w:val="20"/>
        </w:rPr>
        <w:t> </w:t>
      </w:r>
      <w:r>
        <w:rPr>
          <w:sz w:val="20"/>
        </w:rPr>
        <w:t>с</w:t>
      </w:r>
      <w:r>
        <w:rPr>
          <w:spacing w:val="-4"/>
          <w:sz w:val="20"/>
        </w:rPr>
        <w:t> </w:t>
      </w:r>
      <w:r>
        <w:rPr>
          <w:sz w:val="20"/>
        </w:rPr>
        <w:t>крестьянином</w:t>
      </w:r>
      <w:r>
        <w:rPr>
          <w:spacing w:val="-4"/>
          <w:sz w:val="20"/>
        </w:rPr>
        <w:t> </w:t>
      </w:r>
      <w:r>
        <w:rPr>
          <w:sz w:val="20"/>
        </w:rPr>
        <w:t>и</w:t>
      </w:r>
      <w:r>
        <w:rPr>
          <w:spacing w:val="-2"/>
          <w:sz w:val="20"/>
        </w:rPr>
        <w:t> </w:t>
      </w:r>
      <w:r>
        <w:rPr>
          <w:sz w:val="20"/>
        </w:rPr>
        <w:t>ученым,</w:t>
      </w:r>
      <w:r>
        <w:rPr>
          <w:spacing w:val="-3"/>
          <w:sz w:val="20"/>
        </w:rPr>
        <w:t> </w:t>
      </w:r>
      <w:r>
        <w:rPr>
          <w:sz w:val="20"/>
        </w:rPr>
        <w:t>отличается</w:t>
      </w:r>
      <w:r>
        <w:rPr>
          <w:spacing w:val="-4"/>
          <w:sz w:val="20"/>
        </w:rPr>
        <w:t> </w:t>
      </w:r>
      <w:r>
        <w:rPr>
          <w:sz w:val="20"/>
        </w:rPr>
        <w:t>от</w:t>
      </w:r>
      <w:r>
        <w:rPr>
          <w:spacing w:val="-3"/>
          <w:sz w:val="20"/>
        </w:rPr>
        <w:t> </w:t>
      </w:r>
      <w:r>
        <w:rPr>
          <w:sz w:val="20"/>
        </w:rPr>
        <w:t>двух других, поскольку оно больше напоминает развод, тогда как остальные преступления связаны с кражей. Поэтому крестьянина не нужно было наказывать.</w:t>
      </w:r>
    </w:p>
    <w:p>
      <w:pPr>
        <w:pStyle w:val="BodyText"/>
        <w:spacing w:line="259" w:lineRule="auto" w:before="165"/>
        <w:ind w:left="841" w:right="717" w:hanging="708"/>
      </w:pPr>
      <w:r>
        <w:rPr/>
        <w:t>Код</w:t>
      </w:r>
      <w:r>
        <w:rPr>
          <w:spacing w:val="-4"/>
        </w:rPr>
        <w:t> </w:t>
      </w:r>
      <w:r>
        <w:rPr/>
        <w:t>1:</w:t>
      </w:r>
      <w:r>
        <w:rPr>
          <w:spacing w:val="-4"/>
        </w:rPr>
        <w:t> </w:t>
      </w:r>
      <w:r>
        <w:rPr/>
        <w:t>Продемонстрирована</w:t>
      </w:r>
      <w:r>
        <w:rPr>
          <w:spacing w:val="-2"/>
        </w:rPr>
        <w:t> </w:t>
      </w:r>
      <w:r>
        <w:rPr/>
        <w:t>только</w:t>
      </w:r>
      <w:r>
        <w:rPr>
          <w:spacing w:val="-3"/>
        </w:rPr>
        <w:t> </w:t>
      </w:r>
      <w:r>
        <w:rPr/>
        <w:t>оценка</w:t>
      </w:r>
      <w:r>
        <w:rPr>
          <w:spacing w:val="-6"/>
        </w:rPr>
        <w:t> </w:t>
      </w:r>
      <w:r>
        <w:rPr/>
        <w:t>справедливости</w:t>
      </w:r>
      <w:r>
        <w:rPr>
          <w:spacing w:val="-4"/>
        </w:rPr>
        <w:t> </w:t>
      </w:r>
      <w:r>
        <w:rPr/>
        <w:t>наказаний</w:t>
      </w:r>
      <w:r>
        <w:rPr>
          <w:spacing w:val="-4"/>
        </w:rPr>
        <w:t> </w:t>
      </w:r>
      <w:r>
        <w:rPr/>
        <w:t>(т.</w:t>
      </w:r>
      <w:r>
        <w:rPr>
          <w:spacing w:val="-1"/>
        </w:rPr>
        <w:t> </w:t>
      </w:r>
      <w:r>
        <w:rPr/>
        <w:t>е.</w:t>
      </w:r>
      <w:r>
        <w:rPr>
          <w:spacing w:val="-4"/>
        </w:rPr>
        <w:t> </w:t>
      </w:r>
      <w:r>
        <w:rPr/>
        <w:t>по</w:t>
      </w:r>
      <w:r>
        <w:rPr>
          <w:spacing w:val="-2"/>
        </w:rPr>
        <w:t> </w:t>
      </w:r>
      <w:r>
        <w:rPr/>
        <w:t>сути</w:t>
      </w:r>
      <w:r>
        <w:rPr>
          <w:spacing w:val="-4"/>
        </w:rPr>
        <w:t> </w:t>
      </w:r>
      <w:r>
        <w:rPr/>
        <w:t>был</w:t>
      </w:r>
      <w:r>
        <w:rPr>
          <w:spacing w:val="-4"/>
        </w:rPr>
        <w:t> </w:t>
      </w:r>
      <w:r>
        <w:rPr/>
        <w:t>дан ответ на вопрос: «Является ли пятьдесят ударов кнутом справедливым </w:t>
      </w:r>
      <w:r>
        <w:rPr>
          <w:spacing w:val="-2"/>
        </w:rPr>
        <w:t>наказанием?»).</w:t>
      </w:r>
    </w:p>
    <w:p>
      <w:pPr>
        <w:pStyle w:val="ListParagraph"/>
        <w:numPr>
          <w:ilvl w:val="0"/>
          <w:numId w:val="42"/>
        </w:numPr>
        <w:tabs>
          <w:tab w:pos="1127" w:val="left" w:leader="none"/>
        </w:tabs>
        <w:spacing w:line="254" w:lineRule="auto" w:before="0" w:after="0"/>
        <w:ind w:left="1126" w:right="1894" w:hanging="286"/>
        <w:jc w:val="left"/>
        <w:rPr>
          <w:rFonts w:ascii="Symbol" w:hAnsi="Symbol"/>
          <w:sz w:val="20"/>
        </w:rPr>
      </w:pPr>
      <w:r>
        <w:rPr>
          <w:sz w:val="20"/>
        </w:rPr>
        <w:t>Нет,</w:t>
      </w:r>
      <w:r>
        <w:rPr>
          <w:spacing w:val="-6"/>
          <w:sz w:val="20"/>
        </w:rPr>
        <w:t> </w:t>
      </w:r>
      <w:r>
        <w:rPr>
          <w:sz w:val="20"/>
        </w:rPr>
        <w:t>пятьдесят</w:t>
      </w:r>
      <w:r>
        <w:rPr>
          <w:spacing w:val="-1"/>
          <w:sz w:val="20"/>
        </w:rPr>
        <w:t> </w:t>
      </w:r>
      <w:r>
        <w:rPr>
          <w:sz w:val="20"/>
        </w:rPr>
        <w:t>ударов</w:t>
      </w:r>
      <w:r>
        <w:rPr>
          <w:spacing w:val="-6"/>
          <w:sz w:val="20"/>
        </w:rPr>
        <w:t> </w:t>
      </w:r>
      <w:r>
        <w:rPr>
          <w:sz w:val="20"/>
        </w:rPr>
        <w:t>кнутом</w:t>
      </w:r>
      <w:r>
        <w:rPr>
          <w:spacing w:val="-4"/>
          <w:sz w:val="20"/>
        </w:rPr>
        <w:t> </w:t>
      </w:r>
      <w:r>
        <w:rPr>
          <w:sz w:val="20"/>
        </w:rPr>
        <w:t>является</w:t>
      </w:r>
      <w:r>
        <w:rPr>
          <w:spacing w:val="-5"/>
          <w:sz w:val="20"/>
        </w:rPr>
        <w:t> </w:t>
      </w:r>
      <w:r>
        <w:rPr>
          <w:sz w:val="20"/>
        </w:rPr>
        <w:t>слишком</w:t>
      </w:r>
      <w:r>
        <w:rPr>
          <w:spacing w:val="-6"/>
          <w:sz w:val="20"/>
        </w:rPr>
        <w:t> </w:t>
      </w:r>
      <w:r>
        <w:rPr>
          <w:sz w:val="20"/>
        </w:rPr>
        <w:t>жестким</w:t>
      </w:r>
      <w:r>
        <w:rPr>
          <w:spacing w:val="-5"/>
          <w:sz w:val="20"/>
        </w:rPr>
        <w:t> </w:t>
      </w:r>
      <w:r>
        <w:rPr>
          <w:sz w:val="20"/>
        </w:rPr>
        <w:t>наказанием</w:t>
      </w:r>
      <w:r>
        <w:rPr>
          <w:spacing w:val="-5"/>
          <w:sz w:val="20"/>
        </w:rPr>
        <w:t> </w:t>
      </w:r>
      <w:r>
        <w:rPr>
          <w:sz w:val="20"/>
        </w:rPr>
        <w:t>для</w:t>
      </w:r>
      <w:r>
        <w:rPr>
          <w:spacing w:val="-3"/>
          <w:sz w:val="20"/>
        </w:rPr>
        <w:t> </w:t>
      </w:r>
      <w:r>
        <w:rPr>
          <w:sz w:val="20"/>
        </w:rPr>
        <w:t>этих </w:t>
      </w:r>
      <w:r>
        <w:rPr>
          <w:spacing w:val="-2"/>
          <w:sz w:val="20"/>
        </w:rPr>
        <w:t>преступлений.</w:t>
      </w:r>
    </w:p>
    <w:p>
      <w:pPr>
        <w:pStyle w:val="ListParagraph"/>
        <w:numPr>
          <w:ilvl w:val="0"/>
          <w:numId w:val="42"/>
        </w:numPr>
        <w:tabs>
          <w:tab w:pos="1127" w:val="left" w:leader="none"/>
        </w:tabs>
        <w:spacing w:line="240" w:lineRule="auto" w:before="4" w:after="0"/>
        <w:ind w:left="1126" w:right="0" w:hanging="286"/>
        <w:jc w:val="left"/>
        <w:rPr>
          <w:rFonts w:ascii="Symbol" w:hAnsi="Symbol"/>
          <w:sz w:val="20"/>
        </w:rPr>
      </w:pPr>
      <w:r>
        <w:rPr>
          <w:sz w:val="20"/>
        </w:rPr>
        <w:t>Да,</w:t>
      </w:r>
      <w:r>
        <w:rPr>
          <w:spacing w:val="-10"/>
          <w:sz w:val="20"/>
        </w:rPr>
        <w:t> </w:t>
      </w:r>
      <w:r>
        <w:rPr>
          <w:sz w:val="20"/>
        </w:rPr>
        <w:t>необходимы</w:t>
      </w:r>
      <w:r>
        <w:rPr>
          <w:spacing w:val="-8"/>
          <w:sz w:val="20"/>
        </w:rPr>
        <w:t> </w:t>
      </w:r>
      <w:r>
        <w:rPr>
          <w:sz w:val="20"/>
        </w:rPr>
        <w:t>суровые</w:t>
      </w:r>
      <w:r>
        <w:rPr>
          <w:spacing w:val="-7"/>
          <w:sz w:val="20"/>
        </w:rPr>
        <w:t> </w:t>
      </w:r>
      <w:r>
        <w:rPr>
          <w:sz w:val="20"/>
        </w:rPr>
        <w:t>наказания,</w:t>
      </w:r>
      <w:r>
        <w:rPr>
          <w:spacing w:val="-10"/>
          <w:sz w:val="20"/>
        </w:rPr>
        <w:t> </w:t>
      </w:r>
      <w:r>
        <w:rPr>
          <w:sz w:val="20"/>
        </w:rPr>
        <w:t>чтобы</w:t>
      </w:r>
      <w:r>
        <w:rPr>
          <w:spacing w:val="-8"/>
          <w:sz w:val="20"/>
        </w:rPr>
        <w:t> </w:t>
      </w:r>
      <w:r>
        <w:rPr>
          <w:sz w:val="20"/>
        </w:rPr>
        <w:t>преступники</w:t>
      </w:r>
      <w:r>
        <w:rPr>
          <w:spacing w:val="-10"/>
          <w:sz w:val="20"/>
        </w:rPr>
        <w:t> </w:t>
      </w:r>
      <w:r>
        <w:rPr>
          <w:sz w:val="20"/>
        </w:rPr>
        <w:t>не</w:t>
      </w:r>
      <w:r>
        <w:rPr>
          <w:spacing w:val="-9"/>
          <w:sz w:val="20"/>
        </w:rPr>
        <w:t> </w:t>
      </w:r>
      <w:r>
        <w:rPr>
          <w:sz w:val="20"/>
        </w:rPr>
        <w:t>повторили</w:t>
      </w:r>
      <w:r>
        <w:rPr>
          <w:spacing w:val="-10"/>
          <w:sz w:val="20"/>
        </w:rPr>
        <w:t> </w:t>
      </w:r>
      <w:r>
        <w:rPr>
          <w:sz w:val="20"/>
        </w:rPr>
        <w:t>их</w:t>
      </w:r>
      <w:r>
        <w:rPr>
          <w:spacing w:val="-8"/>
          <w:sz w:val="20"/>
        </w:rPr>
        <w:t> </w:t>
      </w:r>
      <w:r>
        <w:rPr>
          <w:spacing w:val="-2"/>
          <w:sz w:val="20"/>
        </w:rPr>
        <w:t>снова.</w:t>
      </w:r>
    </w:p>
    <w:p>
      <w:pPr>
        <w:pStyle w:val="ListParagraph"/>
        <w:numPr>
          <w:ilvl w:val="0"/>
          <w:numId w:val="42"/>
        </w:numPr>
        <w:tabs>
          <w:tab w:pos="1127" w:val="left" w:leader="none"/>
        </w:tabs>
        <w:spacing w:line="240" w:lineRule="auto" w:before="17" w:after="0"/>
        <w:ind w:left="1126" w:right="0" w:hanging="286"/>
        <w:jc w:val="left"/>
        <w:rPr>
          <w:rFonts w:ascii="Symbol" w:hAnsi="Symbol"/>
          <w:sz w:val="20"/>
        </w:rPr>
      </w:pPr>
      <w:r>
        <w:rPr>
          <w:sz w:val="20"/>
        </w:rPr>
        <w:t>Нет,</w:t>
      </w:r>
      <w:r>
        <w:rPr>
          <w:spacing w:val="-8"/>
          <w:sz w:val="20"/>
        </w:rPr>
        <w:t> </w:t>
      </w:r>
      <w:r>
        <w:rPr>
          <w:sz w:val="20"/>
        </w:rPr>
        <w:t>я</w:t>
      </w:r>
      <w:r>
        <w:rPr>
          <w:spacing w:val="-8"/>
          <w:sz w:val="20"/>
        </w:rPr>
        <w:t> </w:t>
      </w:r>
      <w:r>
        <w:rPr>
          <w:sz w:val="20"/>
        </w:rPr>
        <w:t>не</w:t>
      </w:r>
      <w:r>
        <w:rPr>
          <w:spacing w:val="-7"/>
          <w:sz w:val="20"/>
        </w:rPr>
        <w:t> </w:t>
      </w:r>
      <w:r>
        <w:rPr>
          <w:sz w:val="20"/>
        </w:rPr>
        <w:t>думаю,</w:t>
      </w:r>
      <w:r>
        <w:rPr>
          <w:spacing w:val="-6"/>
          <w:sz w:val="20"/>
        </w:rPr>
        <w:t> </w:t>
      </w:r>
      <w:r>
        <w:rPr>
          <w:sz w:val="20"/>
        </w:rPr>
        <w:t>что</w:t>
      </w:r>
      <w:r>
        <w:rPr>
          <w:spacing w:val="-8"/>
          <w:sz w:val="20"/>
        </w:rPr>
        <w:t> </w:t>
      </w:r>
      <w:r>
        <w:rPr>
          <w:sz w:val="20"/>
        </w:rPr>
        <w:t>наказания</w:t>
      </w:r>
      <w:r>
        <w:rPr>
          <w:spacing w:val="-5"/>
          <w:sz w:val="20"/>
        </w:rPr>
        <w:t> </w:t>
      </w:r>
      <w:r>
        <w:rPr>
          <w:sz w:val="20"/>
        </w:rPr>
        <w:t>являются</w:t>
      </w:r>
      <w:r>
        <w:rPr>
          <w:spacing w:val="-5"/>
          <w:sz w:val="20"/>
        </w:rPr>
        <w:t> </w:t>
      </w:r>
      <w:r>
        <w:rPr>
          <w:sz w:val="20"/>
        </w:rPr>
        <w:t>достаточно</w:t>
      </w:r>
      <w:r>
        <w:rPr>
          <w:spacing w:val="-8"/>
          <w:sz w:val="20"/>
        </w:rPr>
        <w:t> </w:t>
      </w:r>
      <w:r>
        <w:rPr>
          <w:spacing w:val="-2"/>
          <w:sz w:val="20"/>
        </w:rPr>
        <w:t>серьезными.</w:t>
      </w:r>
    </w:p>
    <w:p>
      <w:pPr>
        <w:pStyle w:val="ListParagraph"/>
        <w:numPr>
          <w:ilvl w:val="0"/>
          <w:numId w:val="42"/>
        </w:numPr>
        <w:tabs>
          <w:tab w:pos="1127" w:val="left" w:leader="none"/>
        </w:tabs>
        <w:spacing w:line="240" w:lineRule="auto" w:before="15" w:after="0"/>
        <w:ind w:left="1126" w:right="0" w:hanging="286"/>
        <w:jc w:val="left"/>
        <w:rPr>
          <w:rFonts w:ascii="Symbol" w:hAnsi="Symbol"/>
          <w:sz w:val="22"/>
        </w:rPr>
      </w:pPr>
      <w:r>
        <w:rPr>
          <w:sz w:val="20"/>
        </w:rPr>
        <w:t>Судья</w:t>
      </w:r>
      <w:r>
        <w:rPr>
          <w:spacing w:val="-7"/>
          <w:sz w:val="20"/>
        </w:rPr>
        <w:t> </w:t>
      </w:r>
      <w:r>
        <w:rPr>
          <w:sz w:val="20"/>
        </w:rPr>
        <w:t>был</w:t>
      </w:r>
      <w:r>
        <w:rPr>
          <w:spacing w:val="-5"/>
          <w:sz w:val="20"/>
        </w:rPr>
        <w:t> </w:t>
      </w:r>
      <w:r>
        <w:rPr>
          <w:sz w:val="20"/>
        </w:rPr>
        <w:t>слишком</w:t>
      </w:r>
      <w:r>
        <w:rPr>
          <w:spacing w:val="-5"/>
          <w:sz w:val="20"/>
        </w:rPr>
        <w:t> </w:t>
      </w:r>
      <w:r>
        <w:rPr>
          <w:sz w:val="20"/>
        </w:rPr>
        <w:t>суров</w:t>
      </w:r>
      <w:r>
        <w:rPr>
          <w:spacing w:val="-6"/>
          <w:sz w:val="20"/>
        </w:rPr>
        <w:t> </w:t>
      </w:r>
      <w:r>
        <w:rPr>
          <w:sz w:val="20"/>
        </w:rPr>
        <w:t>по</w:t>
      </w:r>
      <w:r>
        <w:rPr>
          <w:spacing w:val="-6"/>
          <w:sz w:val="20"/>
        </w:rPr>
        <w:t> </w:t>
      </w:r>
      <w:r>
        <w:rPr>
          <w:sz w:val="20"/>
        </w:rPr>
        <w:t>отношению</w:t>
      </w:r>
      <w:r>
        <w:rPr>
          <w:spacing w:val="-5"/>
          <w:sz w:val="20"/>
        </w:rPr>
        <w:t> </w:t>
      </w:r>
      <w:r>
        <w:rPr>
          <w:sz w:val="20"/>
        </w:rPr>
        <w:t>к</w:t>
      </w:r>
      <w:r>
        <w:rPr>
          <w:spacing w:val="-6"/>
          <w:sz w:val="20"/>
        </w:rPr>
        <w:t> </w:t>
      </w:r>
      <w:r>
        <w:rPr>
          <w:spacing w:val="-2"/>
          <w:sz w:val="20"/>
        </w:rPr>
        <w:t>преступникам.</w:t>
      </w:r>
    </w:p>
    <w:p>
      <w:pPr>
        <w:pStyle w:val="Heading5"/>
        <w:spacing w:before="174"/>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81"/>
        <w:ind w:left="841" w:right="717" w:hanging="708"/>
      </w:pPr>
      <w:r>
        <w:rPr/>
        <w:t>Код</w:t>
      </w:r>
      <w:r>
        <w:rPr>
          <w:spacing w:val="-4"/>
        </w:rPr>
        <w:t> </w:t>
      </w:r>
      <w:r>
        <w:rPr/>
        <w:t>0:</w:t>
      </w:r>
      <w:r>
        <w:rPr>
          <w:spacing w:val="-4"/>
        </w:rPr>
        <w:t> </w:t>
      </w:r>
      <w:r>
        <w:rPr/>
        <w:t>Неуместный</w:t>
      </w:r>
      <w:r>
        <w:rPr>
          <w:spacing w:val="-3"/>
        </w:rPr>
        <w:t> </w:t>
      </w:r>
      <w:r>
        <w:rPr/>
        <w:t>или</w:t>
      </w:r>
      <w:r>
        <w:rPr>
          <w:spacing w:val="-6"/>
        </w:rPr>
        <w:t> </w:t>
      </w:r>
      <w:r>
        <w:rPr/>
        <w:t>неубедительный</w:t>
      </w:r>
      <w:r>
        <w:rPr>
          <w:spacing w:val="-4"/>
        </w:rPr>
        <w:t> </w:t>
      </w:r>
      <w:r>
        <w:rPr/>
        <w:t>ответ, </w:t>
      </w:r>
      <w:r>
        <w:rPr>
          <w:u w:val="single"/>
        </w:rPr>
        <w:t>без</w:t>
      </w:r>
      <w:r>
        <w:rPr>
          <w:spacing w:val="-3"/>
          <w:u w:val="single"/>
        </w:rPr>
        <w:t> </w:t>
      </w:r>
      <w:r>
        <w:rPr>
          <w:u w:val="single"/>
        </w:rPr>
        <w:t>объяснения</w:t>
      </w:r>
      <w:r>
        <w:rPr>
          <w:spacing w:val="-2"/>
        </w:rPr>
        <w:t> </w:t>
      </w:r>
      <w:r>
        <w:rPr/>
        <w:t>или</w:t>
      </w:r>
      <w:r>
        <w:rPr>
          <w:spacing w:val="-3"/>
        </w:rPr>
        <w:t> </w:t>
      </w:r>
      <w:r>
        <w:rPr/>
        <w:t>с</w:t>
      </w:r>
      <w:r>
        <w:rPr>
          <w:spacing w:val="-7"/>
        </w:rPr>
        <w:t> </w:t>
      </w:r>
      <w:r>
        <w:rPr/>
        <w:t>недостаточно</w:t>
      </w:r>
      <w:r>
        <w:rPr>
          <w:spacing w:val="-2"/>
        </w:rPr>
        <w:t> </w:t>
      </w:r>
      <w:r>
        <w:rPr/>
        <w:t>точным объяснением, или же объяснение не соответствует содержанию.</w:t>
      </w:r>
    </w:p>
    <w:p>
      <w:pPr>
        <w:pStyle w:val="ListParagraph"/>
        <w:numPr>
          <w:ilvl w:val="0"/>
          <w:numId w:val="42"/>
        </w:numPr>
        <w:tabs>
          <w:tab w:pos="1127" w:val="left" w:leader="none"/>
        </w:tabs>
        <w:spacing w:line="241" w:lineRule="exact" w:before="0" w:after="0"/>
        <w:ind w:left="1126" w:right="0" w:hanging="286"/>
        <w:jc w:val="left"/>
        <w:rPr>
          <w:rFonts w:ascii="Symbol" w:hAnsi="Symbol"/>
          <w:sz w:val="20"/>
        </w:rPr>
      </w:pPr>
      <w:r>
        <w:rPr>
          <w:sz w:val="20"/>
        </w:rPr>
        <w:t>Да.</w:t>
      </w:r>
      <w:r>
        <w:rPr>
          <w:spacing w:val="-8"/>
          <w:sz w:val="20"/>
        </w:rPr>
        <w:t> </w:t>
      </w:r>
      <w:r>
        <w:rPr>
          <w:sz w:val="20"/>
        </w:rPr>
        <w:t>Думаю,</w:t>
      </w:r>
      <w:r>
        <w:rPr>
          <w:spacing w:val="-9"/>
          <w:sz w:val="20"/>
        </w:rPr>
        <w:t> </w:t>
      </w:r>
      <w:r>
        <w:rPr>
          <w:sz w:val="20"/>
        </w:rPr>
        <w:t>наказания</w:t>
      </w:r>
      <w:r>
        <w:rPr>
          <w:spacing w:val="-9"/>
          <w:sz w:val="20"/>
        </w:rPr>
        <w:t> </w:t>
      </w:r>
      <w:r>
        <w:rPr>
          <w:sz w:val="20"/>
        </w:rPr>
        <w:t>являются</w:t>
      </w:r>
      <w:r>
        <w:rPr>
          <w:spacing w:val="-8"/>
          <w:sz w:val="20"/>
        </w:rPr>
        <w:t> </w:t>
      </w:r>
      <w:r>
        <w:rPr>
          <w:spacing w:val="-2"/>
          <w:sz w:val="20"/>
        </w:rPr>
        <w:t>справедливыми.</w:t>
      </w:r>
    </w:p>
    <w:p>
      <w:pPr>
        <w:pStyle w:val="BodyText"/>
        <w:spacing w:before="179"/>
        <w:ind w:left="133"/>
      </w:pPr>
      <w:r>
        <w:rPr/>
        <w:t>Код</w:t>
      </w:r>
      <w:r>
        <w:rPr>
          <w:spacing w:val="-5"/>
        </w:rPr>
        <w:t> </w:t>
      </w:r>
      <w:r>
        <w:rPr/>
        <w:t>8:</w:t>
      </w:r>
      <w:r>
        <w:rPr>
          <w:spacing w:val="-4"/>
        </w:rPr>
        <w:t> </w:t>
      </w:r>
      <w:r>
        <w:rPr/>
        <w:t>Отклонение</w:t>
      </w:r>
      <w:r>
        <w:rPr>
          <w:spacing w:val="-4"/>
        </w:rPr>
        <w:t> </w:t>
      </w:r>
      <w:r>
        <w:rPr/>
        <w:t>от</w:t>
      </w:r>
      <w:r>
        <w:rPr>
          <w:spacing w:val="-5"/>
        </w:rPr>
        <w:t> </w:t>
      </w:r>
      <w:r>
        <w:rPr>
          <w:spacing w:val="-2"/>
        </w:rPr>
        <w:t>задания.</w:t>
      </w:r>
    </w:p>
    <w:p>
      <w:pPr>
        <w:spacing w:after="0"/>
        <w:sectPr>
          <w:pgSz w:w="11910" w:h="16840"/>
          <w:pgMar w:header="0" w:footer="1194" w:top="860" w:bottom="1380" w:left="1000" w:right="460"/>
        </w:sectPr>
      </w:pPr>
    </w:p>
    <w:p>
      <w:pPr>
        <w:pStyle w:val="BodyText"/>
        <w:spacing w:before="81"/>
        <w:ind w:left="133"/>
      </w:pPr>
      <w:r>
        <w:rPr/>
        <w:t>Код</w:t>
      </w:r>
      <w:r>
        <w:rPr>
          <w:spacing w:val="-4"/>
        </w:rPr>
        <w:t> </w:t>
      </w:r>
      <w:r>
        <w:rPr/>
        <w:t>9:</w:t>
      </w:r>
      <w:r>
        <w:rPr>
          <w:spacing w:val="-3"/>
        </w:rPr>
        <w:t> </w:t>
      </w:r>
      <w:r>
        <w:rPr/>
        <w:t>Ответ</w:t>
      </w:r>
      <w:r>
        <w:rPr>
          <w:spacing w:val="-2"/>
        </w:rPr>
        <w:t> отсутствует.</w:t>
      </w:r>
    </w:p>
    <w:p>
      <w:pPr>
        <w:pStyle w:val="Heading4"/>
        <w:spacing w:before="177"/>
        <w:ind w:left="133"/>
      </w:pPr>
      <w:r>
        <w:rPr/>
        <w:t>Примеры</w:t>
      </w:r>
      <w:r>
        <w:rPr>
          <w:spacing w:val="-3"/>
        </w:rPr>
        <w:t> </w:t>
      </w:r>
      <w:r>
        <w:rPr>
          <w:spacing w:val="-2"/>
        </w:rPr>
        <w:t>ответов:</w:t>
      </w:r>
    </w:p>
    <w:p>
      <w:pPr>
        <w:pStyle w:val="BodyText"/>
        <w:spacing w:before="184"/>
        <w:ind w:left="133"/>
      </w:pPr>
      <w:r>
        <w:rPr/>
        <w:t>Код</w:t>
      </w:r>
      <w:r>
        <w:rPr>
          <w:spacing w:val="-2"/>
        </w:rPr>
        <w:t> </w:t>
      </w:r>
      <w:r>
        <w:rPr>
          <w:spacing w:val="-5"/>
        </w:rPr>
        <w:t>4:</w:t>
      </w:r>
    </w:p>
    <w:p>
      <w:pPr>
        <w:spacing w:after="0"/>
        <w:sectPr>
          <w:pgSz w:w="11910" w:h="16840"/>
          <w:pgMar w:header="0" w:footer="1194" w:top="860" w:bottom="1380" w:left="1000" w:right="460"/>
        </w:sectPr>
      </w:pPr>
    </w:p>
    <w:p>
      <w:pPr>
        <w:pStyle w:val="BodyText"/>
        <w:rPr>
          <w:sz w:val="24"/>
        </w:rPr>
      </w:pPr>
    </w:p>
    <w:p>
      <w:pPr>
        <w:pStyle w:val="BodyText"/>
        <w:rPr>
          <w:sz w:val="24"/>
        </w:rPr>
      </w:pPr>
    </w:p>
    <w:p>
      <w:pPr>
        <w:pStyle w:val="BodyText"/>
        <w:rPr>
          <w:sz w:val="24"/>
        </w:rPr>
      </w:pPr>
    </w:p>
    <w:p>
      <w:pPr>
        <w:pStyle w:val="BodyText"/>
        <w:spacing w:before="143"/>
        <w:ind w:left="133"/>
      </w:pPr>
      <w:r>
        <w:rPr/>
        <w:t>Код</w:t>
      </w:r>
      <w:r>
        <w:rPr>
          <w:spacing w:val="-2"/>
        </w:rPr>
        <w:t> </w:t>
      </w:r>
      <w:r>
        <w:rPr>
          <w:spacing w:val="-5"/>
        </w:rPr>
        <w:t>0:</w:t>
      </w:r>
    </w:p>
    <w:p>
      <w:pPr>
        <w:pStyle w:val="ListParagraph"/>
        <w:numPr>
          <w:ilvl w:val="0"/>
          <w:numId w:val="43"/>
        </w:numPr>
        <w:tabs>
          <w:tab w:pos="329" w:val="left" w:leader="none"/>
        </w:tabs>
        <w:spacing w:line="254" w:lineRule="auto" w:before="16" w:after="0"/>
        <w:ind w:left="328" w:right="1480" w:hanging="286"/>
        <w:jc w:val="left"/>
        <w:rPr>
          <w:rFonts w:ascii="Symbol" w:hAnsi="Symbol"/>
          <w:sz w:val="20"/>
        </w:rPr>
      </w:pPr>
      <w:r>
        <w:rPr>
          <w:spacing w:val="-1"/>
          <w:w w:val="99"/>
          <w:sz w:val="20"/>
        </w:rPr>
        <w:br w:type="column"/>
      </w:r>
      <w:r>
        <w:rPr>
          <w:sz w:val="20"/>
        </w:rPr>
        <w:t>Нет,</w:t>
      </w:r>
      <w:r>
        <w:rPr>
          <w:spacing w:val="-5"/>
          <w:sz w:val="20"/>
        </w:rPr>
        <w:t> </w:t>
      </w:r>
      <w:r>
        <w:rPr>
          <w:sz w:val="20"/>
        </w:rPr>
        <w:t>некоторые</w:t>
      </w:r>
      <w:r>
        <w:rPr>
          <w:spacing w:val="-3"/>
          <w:sz w:val="20"/>
        </w:rPr>
        <w:t> </w:t>
      </w:r>
      <w:r>
        <w:rPr>
          <w:sz w:val="20"/>
        </w:rPr>
        <w:t>преступление</w:t>
      </w:r>
      <w:r>
        <w:rPr>
          <w:spacing w:val="-5"/>
          <w:sz w:val="20"/>
        </w:rPr>
        <w:t> </w:t>
      </w:r>
      <w:r>
        <w:rPr>
          <w:sz w:val="20"/>
        </w:rPr>
        <w:t>были</w:t>
      </w:r>
      <w:r>
        <w:rPr>
          <w:spacing w:val="-6"/>
          <w:sz w:val="20"/>
        </w:rPr>
        <w:t> </w:t>
      </w:r>
      <w:r>
        <w:rPr>
          <w:sz w:val="20"/>
        </w:rPr>
        <w:t>хуже</w:t>
      </w:r>
      <w:r>
        <w:rPr>
          <w:spacing w:val="-3"/>
          <w:sz w:val="20"/>
        </w:rPr>
        <w:t> </w:t>
      </w:r>
      <w:r>
        <w:rPr>
          <w:sz w:val="20"/>
        </w:rPr>
        <w:t>других.</w:t>
      </w:r>
      <w:r>
        <w:rPr>
          <w:spacing w:val="-1"/>
          <w:sz w:val="20"/>
        </w:rPr>
        <w:t> </w:t>
      </w:r>
      <w:r>
        <w:rPr>
          <w:i/>
          <w:sz w:val="20"/>
        </w:rPr>
        <w:t>[Минимальный</w:t>
      </w:r>
      <w:r>
        <w:rPr>
          <w:i/>
          <w:spacing w:val="-5"/>
          <w:sz w:val="20"/>
        </w:rPr>
        <w:t> </w:t>
      </w:r>
      <w:r>
        <w:rPr>
          <w:i/>
          <w:sz w:val="20"/>
        </w:rPr>
        <w:t>ответ</w:t>
      </w:r>
      <w:r>
        <w:rPr>
          <w:i/>
          <w:spacing w:val="-5"/>
          <w:sz w:val="20"/>
        </w:rPr>
        <w:t> </w:t>
      </w:r>
      <w:r>
        <w:rPr>
          <w:i/>
          <w:sz w:val="20"/>
        </w:rPr>
        <w:t>для</w:t>
      </w:r>
      <w:r>
        <w:rPr>
          <w:i/>
          <w:spacing w:val="-3"/>
          <w:sz w:val="20"/>
        </w:rPr>
        <w:t> </w:t>
      </w:r>
      <w:r>
        <w:rPr>
          <w:i/>
          <w:sz w:val="20"/>
        </w:rPr>
        <w:t>Кода</w:t>
      </w:r>
      <w:r>
        <w:rPr>
          <w:i/>
          <w:spacing w:val="-3"/>
          <w:sz w:val="20"/>
        </w:rPr>
        <w:t> </w:t>
      </w:r>
      <w:r>
        <w:rPr>
          <w:i/>
          <w:sz w:val="20"/>
        </w:rPr>
        <w:t>4:</w:t>
      </w:r>
      <w:r>
        <w:rPr>
          <w:i/>
          <w:sz w:val="20"/>
        </w:rPr>
        <w:t> приведен критерий («хуже») для оценки преступлений.]</w:t>
      </w:r>
    </w:p>
    <w:p>
      <w:pPr>
        <w:pStyle w:val="ListParagraph"/>
        <w:numPr>
          <w:ilvl w:val="0"/>
          <w:numId w:val="43"/>
        </w:numPr>
        <w:tabs>
          <w:tab w:pos="329" w:val="left" w:leader="none"/>
        </w:tabs>
        <w:spacing w:line="240" w:lineRule="auto" w:before="10" w:after="0"/>
        <w:ind w:left="328" w:right="0" w:hanging="287"/>
        <w:jc w:val="left"/>
        <w:rPr>
          <w:rFonts w:ascii="Symbol" w:hAnsi="Symbol"/>
          <w:sz w:val="22"/>
        </w:rPr>
      </w:pPr>
      <w:r>
        <w:rPr>
          <w:sz w:val="20"/>
        </w:rPr>
        <w:t>Да,</w:t>
      </w:r>
      <w:r>
        <w:rPr>
          <w:spacing w:val="-6"/>
          <w:sz w:val="20"/>
        </w:rPr>
        <w:t> </w:t>
      </w:r>
      <w:r>
        <w:rPr>
          <w:sz w:val="20"/>
        </w:rPr>
        <w:t>потому</w:t>
      </w:r>
      <w:r>
        <w:rPr>
          <w:spacing w:val="-7"/>
          <w:sz w:val="20"/>
        </w:rPr>
        <w:t> </w:t>
      </w:r>
      <w:r>
        <w:rPr>
          <w:sz w:val="20"/>
        </w:rPr>
        <w:t>что</w:t>
      </w:r>
      <w:r>
        <w:rPr>
          <w:spacing w:val="-3"/>
          <w:sz w:val="20"/>
        </w:rPr>
        <w:t> </w:t>
      </w:r>
      <w:r>
        <w:rPr>
          <w:sz w:val="20"/>
        </w:rPr>
        <w:t>они</w:t>
      </w:r>
      <w:r>
        <w:rPr>
          <w:spacing w:val="-5"/>
          <w:sz w:val="20"/>
        </w:rPr>
        <w:t> </w:t>
      </w:r>
      <w:r>
        <w:rPr>
          <w:sz w:val="20"/>
        </w:rPr>
        <w:t>все</w:t>
      </w:r>
      <w:r>
        <w:rPr>
          <w:spacing w:val="-6"/>
          <w:sz w:val="20"/>
        </w:rPr>
        <w:t> </w:t>
      </w:r>
      <w:r>
        <w:rPr>
          <w:spacing w:val="-2"/>
          <w:sz w:val="20"/>
        </w:rPr>
        <w:t>солгали.</w:t>
      </w:r>
    </w:p>
    <w:p>
      <w:pPr>
        <w:pStyle w:val="BodyText"/>
        <w:spacing w:before="9"/>
        <w:rPr>
          <w:sz w:val="38"/>
        </w:rPr>
      </w:pPr>
    </w:p>
    <w:p>
      <w:pPr>
        <w:pStyle w:val="ListParagraph"/>
        <w:numPr>
          <w:ilvl w:val="0"/>
          <w:numId w:val="43"/>
        </w:numPr>
        <w:tabs>
          <w:tab w:pos="329" w:val="left" w:leader="none"/>
        </w:tabs>
        <w:spacing w:line="240" w:lineRule="auto" w:before="0" w:after="0"/>
        <w:ind w:left="328" w:right="0" w:hanging="287"/>
        <w:jc w:val="left"/>
        <w:rPr>
          <w:rFonts w:ascii="Symbol" w:hAnsi="Symbol"/>
          <w:sz w:val="20"/>
        </w:rPr>
      </w:pPr>
      <w:r>
        <w:rPr>
          <w:sz w:val="20"/>
        </w:rPr>
        <w:t>Нет,</w:t>
      </w:r>
      <w:r>
        <w:rPr>
          <w:spacing w:val="-10"/>
          <w:sz w:val="20"/>
        </w:rPr>
        <w:t> </w:t>
      </w:r>
      <w:r>
        <w:rPr>
          <w:sz w:val="20"/>
        </w:rPr>
        <w:t>потому</w:t>
      </w:r>
      <w:r>
        <w:rPr>
          <w:spacing w:val="-9"/>
          <w:sz w:val="20"/>
        </w:rPr>
        <w:t> </w:t>
      </w:r>
      <w:r>
        <w:rPr>
          <w:sz w:val="20"/>
        </w:rPr>
        <w:t>что</w:t>
      </w:r>
      <w:r>
        <w:rPr>
          <w:spacing w:val="-5"/>
          <w:sz w:val="20"/>
        </w:rPr>
        <w:t> </w:t>
      </w:r>
      <w:r>
        <w:rPr>
          <w:sz w:val="20"/>
        </w:rPr>
        <w:t>можно</w:t>
      </w:r>
      <w:r>
        <w:rPr>
          <w:spacing w:val="-8"/>
          <w:sz w:val="20"/>
        </w:rPr>
        <w:t> </w:t>
      </w:r>
      <w:r>
        <w:rPr>
          <w:sz w:val="20"/>
        </w:rPr>
        <w:t>быть</w:t>
      </w:r>
      <w:r>
        <w:rPr>
          <w:spacing w:val="-8"/>
          <w:sz w:val="20"/>
        </w:rPr>
        <w:t> </w:t>
      </w:r>
      <w:r>
        <w:rPr>
          <w:sz w:val="20"/>
        </w:rPr>
        <w:t>мелким</w:t>
      </w:r>
      <w:r>
        <w:rPr>
          <w:spacing w:val="-3"/>
          <w:sz w:val="20"/>
        </w:rPr>
        <w:t> </w:t>
      </w:r>
      <w:r>
        <w:rPr>
          <w:sz w:val="20"/>
        </w:rPr>
        <w:t>преступником</w:t>
      </w:r>
      <w:r>
        <w:rPr>
          <w:spacing w:val="-6"/>
          <w:sz w:val="20"/>
        </w:rPr>
        <w:t> </w:t>
      </w:r>
      <w:r>
        <w:rPr>
          <w:sz w:val="20"/>
        </w:rPr>
        <w:t>и</w:t>
      </w:r>
      <w:r>
        <w:rPr>
          <w:spacing w:val="-8"/>
          <w:sz w:val="20"/>
        </w:rPr>
        <w:t> </w:t>
      </w:r>
      <w:r>
        <w:rPr>
          <w:sz w:val="20"/>
        </w:rPr>
        <w:t>получить</w:t>
      </w:r>
      <w:r>
        <w:rPr>
          <w:spacing w:val="-8"/>
          <w:sz w:val="20"/>
        </w:rPr>
        <w:t> </w:t>
      </w:r>
      <w:r>
        <w:rPr>
          <w:sz w:val="20"/>
        </w:rPr>
        <w:t>пожизненное</w:t>
      </w:r>
      <w:r>
        <w:rPr>
          <w:spacing w:val="-5"/>
          <w:sz w:val="20"/>
        </w:rPr>
        <w:t> </w:t>
      </w:r>
      <w:r>
        <w:rPr>
          <w:spacing w:val="-2"/>
          <w:sz w:val="20"/>
        </w:rPr>
        <w:t>заключение.</w:t>
      </w:r>
    </w:p>
    <w:p>
      <w:pPr>
        <w:pStyle w:val="ListParagraph"/>
        <w:numPr>
          <w:ilvl w:val="0"/>
          <w:numId w:val="43"/>
        </w:numPr>
        <w:tabs>
          <w:tab w:pos="329" w:val="left" w:leader="none"/>
        </w:tabs>
        <w:spacing w:line="254" w:lineRule="auto" w:before="14" w:after="0"/>
        <w:ind w:left="328" w:right="1379" w:hanging="286"/>
        <w:jc w:val="left"/>
        <w:rPr>
          <w:rFonts w:ascii="Symbol" w:hAnsi="Symbol"/>
          <w:sz w:val="20"/>
        </w:rPr>
      </w:pPr>
      <w:r>
        <w:rPr>
          <w:sz w:val="20"/>
        </w:rPr>
        <w:t>Да,</w:t>
      </w:r>
      <w:r>
        <w:rPr>
          <w:spacing w:val="-6"/>
          <w:sz w:val="20"/>
        </w:rPr>
        <w:t> </w:t>
      </w:r>
      <w:r>
        <w:rPr>
          <w:sz w:val="20"/>
        </w:rPr>
        <w:t>потому</w:t>
      </w:r>
      <w:r>
        <w:rPr>
          <w:spacing w:val="-7"/>
          <w:sz w:val="20"/>
        </w:rPr>
        <w:t> </w:t>
      </w:r>
      <w:r>
        <w:rPr>
          <w:sz w:val="20"/>
        </w:rPr>
        <w:t>что</w:t>
      </w:r>
      <w:r>
        <w:rPr>
          <w:spacing w:val="-6"/>
          <w:sz w:val="20"/>
        </w:rPr>
        <w:t> </w:t>
      </w:r>
      <w:r>
        <w:rPr>
          <w:sz w:val="20"/>
        </w:rPr>
        <w:t>судья</w:t>
      </w:r>
      <w:r>
        <w:rPr>
          <w:spacing w:val="-6"/>
          <w:sz w:val="20"/>
        </w:rPr>
        <w:t> </w:t>
      </w:r>
      <w:r>
        <w:rPr>
          <w:sz w:val="20"/>
        </w:rPr>
        <w:t>был</w:t>
      </w:r>
      <w:r>
        <w:rPr>
          <w:spacing w:val="-5"/>
          <w:sz w:val="20"/>
        </w:rPr>
        <w:t> </w:t>
      </w:r>
      <w:r>
        <w:rPr>
          <w:sz w:val="20"/>
        </w:rPr>
        <w:t>справедливым.</w:t>
      </w:r>
      <w:r>
        <w:rPr>
          <w:spacing w:val="-2"/>
          <w:sz w:val="20"/>
        </w:rPr>
        <w:t> </w:t>
      </w:r>
      <w:r>
        <w:rPr>
          <w:i/>
          <w:sz w:val="20"/>
        </w:rPr>
        <w:t>[Аргумент</w:t>
      </w:r>
      <w:r>
        <w:rPr>
          <w:i/>
          <w:spacing w:val="-6"/>
          <w:sz w:val="20"/>
        </w:rPr>
        <w:t> </w:t>
      </w:r>
      <w:r>
        <w:rPr>
          <w:i/>
          <w:sz w:val="20"/>
        </w:rPr>
        <w:t>постфактум</w:t>
      </w:r>
      <w:r>
        <w:rPr>
          <w:i/>
          <w:spacing w:val="-5"/>
          <w:sz w:val="20"/>
        </w:rPr>
        <w:t> </w:t>
      </w:r>
      <w:r>
        <w:rPr>
          <w:i/>
          <w:sz w:val="20"/>
        </w:rPr>
        <w:t>(напрашивается</w:t>
      </w:r>
      <w:r>
        <w:rPr>
          <w:i/>
          <w:sz w:val="20"/>
        </w:rPr>
        <w:t> </w:t>
      </w:r>
      <w:r>
        <w:rPr>
          <w:i/>
          <w:spacing w:val="-2"/>
          <w:sz w:val="20"/>
        </w:rPr>
        <w:t>вопрос).]</w:t>
      </w:r>
    </w:p>
    <w:p>
      <w:pPr>
        <w:pStyle w:val="ListParagraph"/>
        <w:numPr>
          <w:ilvl w:val="0"/>
          <w:numId w:val="43"/>
        </w:numPr>
        <w:tabs>
          <w:tab w:pos="329" w:val="left" w:leader="none"/>
        </w:tabs>
        <w:spacing w:line="256" w:lineRule="auto" w:before="8" w:after="0"/>
        <w:ind w:left="328" w:right="770" w:hanging="286"/>
        <w:jc w:val="left"/>
        <w:rPr>
          <w:rFonts w:ascii="Symbol" w:hAnsi="Symbol"/>
          <w:sz w:val="20"/>
        </w:rPr>
      </w:pPr>
      <w:r>
        <w:rPr>
          <w:sz w:val="20"/>
        </w:rPr>
        <w:t>Мне кажется это несправедливым дать всем одинаковые наказания, потому что все преступления разные. </w:t>
      </w:r>
      <w:r>
        <w:rPr>
          <w:i/>
          <w:sz w:val="20"/>
        </w:rPr>
        <w:t>[Слово «разные» не является достаточно убедительной оценкой</w:t>
      </w:r>
      <w:r>
        <w:rPr>
          <w:i/>
          <w:sz w:val="20"/>
        </w:rPr>
        <w:t> преступлений</w:t>
      </w:r>
      <w:r>
        <w:rPr>
          <w:i/>
          <w:spacing w:val="-6"/>
          <w:sz w:val="20"/>
        </w:rPr>
        <w:t> </w:t>
      </w:r>
      <w:r>
        <w:rPr>
          <w:i/>
          <w:sz w:val="20"/>
        </w:rPr>
        <w:t>для</w:t>
      </w:r>
      <w:r>
        <w:rPr>
          <w:i/>
          <w:spacing w:val="-6"/>
          <w:sz w:val="20"/>
        </w:rPr>
        <w:t> </w:t>
      </w:r>
      <w:r>
        <w:rPr>
          <w:i/>
          <w:sz w:val="20"/>
        </w:rPr>
        <w:t>объяснения</w:t>
      </w:r>
      <w:r>
        <w:rPr>
          <w:i/>
          <w:spacing w:val="-1"/>
          <w:sz w:val="20"/>
        </w:rPr>
        <w:t> </w:t>
      </w:r>
      <w:r>
        <w:rPr>
          <w:i/>
          <w:sz w:val="20"/>
        </w:rPr>
        <w:t>того,</w:t>
      </w:r>
      <w:r>
        <w:rPr>
          <w:i/>
          <w:spacing w:val="-4"/>
          <w:sz w:val="20"/>
        </w:rPr>
        <w:t> </w:t>
      </w:r>
      <w:r>
        <w:rPr>
          <w:i/>
          <w:sz w:val="20"/>
        </w:rPr>
        <w:t>почему</w:t>
      </w:r>
      <w:r>
        <w:rPr>
          <w:i/>
          <w:spacing w:val="-4"/>
          <w:sz w:val="20"/>
        </w:rPr>
        <w:t> </w:t>
      </w:r>
      <w:r>
        <w:rPr>
          <w:i/>
          <w:sz w:val="20"/>
        </w:rPr>
        <w:t>наказания</w:t>
      </w:r>
      <w:r>
        <w:rPr>
          <w:i/>
          <w:spacing w:val="-5"/>
          <w:sz w:val="20"/>
        </w:rPr>
        <w:t> </w:t>
      </w:r>
      <w:r>
        <w:rPr>
          <w:i/>
          <w:sz w:val="20"/>
        </w:rPr>
        <w:t>должны</w:t>
      </w:r>
      <w:r>
        <w:rPr>
          <w:i/>
          <w:spacing w:val="-5"/>
          <w:sz w:val="20"/>
        </w:rPr>
        <w:t> </w:t>
      </w:r>
      <w:r>
        <w:rPr>
          <w:i/>
          <w:sz w:val="20"/>
        </w:rPr>
        <w:t>быть</w:t>
      </w:r>
      <w:r>
        <w:rPr>
          <w:i/>
          <w:spacing w:val="-5"/>
          <w:sz w:val="20"/>
        </w:rPr>
        <w:t> </w:t>
      </w:r>
      <w:r>
        <w:rPr>
          <w:i/>
          <w:sz w:val="20"/>
        </w:rPr>
        <w:t>разными</w:t>
      </w:r>
      <w:r>
        <w:rPr>
          <w:i/>
          <w:spacing w:val="-5"/>
          <w:sz w:val="20"/>
        </w:rPr>
        <w:t> </w:t>
      </w:r>
      <w:r>
        <w:rPr>
          <w:i/>
          <w:sz w:val="20"/>
        </w:rPr>
        <w:t>(сравните с первым примером Кода 4).]</w:t>
      </w:r>
    </w:p>
    <w:p>
      <w:pPr>
        <w:pStyle w:val="ListParagraph"/>
        <w:numPr>
          <w:ilvl w:val="0"/>
          <w:numId w:val="43"/>
        </w:numPr>
        <w:tabs>
          <w:tab w:pos="329" w:val="left" w:leader="none"/>
        </w:tabs>
        <w:spacing w:line="240" w:lineRule="auto" w:before="5" w:after="0"/>
        <w:ind w:left="328" w:right="0" w:hanging="287"/>
        <w:jc w:val="left"/>
        <w:rPr>
          <w:rFonts w:ascii="Symbol" w:hAnsi="Symbol"/>
          <w:sz w:val="20"/>
        </w:rPr>
      </w:pPr>
      <w:r>
        <w:rPr>
          <w:sz w:val="20"/>
        </w:rPr>
        <w:t>Нет,</w:t>
      </w:r>
      <w:r>
        <w:rPr>
          <w:spacing w:val="-8"/>
          <w:sz w:val="20"/>
        </w:rPr>
        <w:t> </w:t>
      </w:r>
      <w:r>
        <w:rPr>
          <w:sz w:val="20"/>
        </w:rPr>
        <w:t>потому</w:t>
      </w:r>
      <w:r>
        <w:rPr>
          <w:spacing w:val="-9"/>
          <w:sz w:val="20"/>
        </w:rPr>
        <w:t> </w:t>
      </w:r>
      <w:r>
        <w:rPr>
          <w:sz w:val="20"/>
        </w:rPr>
        <w:t>что</w:t>
      </w:r>
      <w:r>
        <w:rPr>
          <w:spacing w:val="-5"/>
          <w:sz w:val="20"/>
        </w:rPr>
        <w:t> </w:t>
      </w:r>
      <w:r>
        <w:rPr>
          <w:sz w:val="20"/>
        </w:rPr>
        <w:t>обстоятельства</w:t>
      </w:r>
      <w:r>
        <w:rPr>
          <w:spacing w:val="-8"/>
          <w:sz w:val="20"/>
        </w:rPr>
        <w:t> </w:t>
      </w:r>
      <w:r>
        <w:rPr>
          <w:sz w:val="20"/>
        </w:rPr>
        <w:t>были</w:t>
      </w:r>
      <w:r>
        <w:rPr>
          <w:spacing w:val="-6"/>
          <w:sz w:val="20"/>
        </w:rPr>
        <w:t> </w:t>
      </w:r>
      <w:r>
        <w:rPr>
          <w:spacing w:val="-2"/>
          <w:sz w:val="20"/>
        </w:rPr>
        <w:t>разными.</w:t>
      </w:r>
    </w:p>
    <w:p>
      <w:pPr>
        <w:pStyle w:val="ListParagraph"/>
        <w:numPr>
          <w:ilvl w:val="0"/>
          <w:numId w:val="43"/>
        </w:numPr>
        <w:tabs>
          <w:tab w:pos="329" w:val="left" w:leader="none"/>
        </w:tabs>
        <w:spacing w:line="249" w:lineRule="auto" w:before="16" w:after="0"/>
        <w:ind w:left="328" w:right="939" w:hanging="286"/>
        <w:jc w:val="left"/>
        <w:rPr>
          <w:rFonts w:ascii="Symbol" w:hAnsi="Symbol"/>
          <w:sz w:val="22"/>
        </w:rPr>
      </w:pPr>
      <w:r>
        <w:rPr>
          <w:sz w:val="20"/>
        </w:rPr>
        <w:t>Да,</w:t>
      </w:r>
      <w:r>
        <w:rPr>
          <w:spacing w:val="-4"/>
          <w:sz w:val="20"/>
        </w:rPr>
        <w:t> </w:t>
      </w:r>
      <w:r>
        <w:rPr>
          <w:sz w:val="20"/>
        </w:rPr>
        <w:t>в</w:t>
      </w:r>
      <w:r>
        <w:rPr>
          <w:spacing w:val="-2"/>
          <w:sz w:val="20"/>
        </w:rPr>
        <w:t> </w:t>
      </w:r>
      <w:r>
        <w:rPr>
          <w:sz w:val="20"/>
        </w:rPr>
        <w:t>трех</w:t>
      </w:r>
      <w:r>
        <w:rPr>
          <w:spacing w:val="-3"/>
          <w:sz w:val="20"/>
        </w:rPr>
        <w:t> </w:t>
      </w:r>
      <w:r>
        <w:rPr>
          <w:sz w:val="20"/>
        </w:rPr>
        <w:t>случаях</w:t>
      </w:r>
      <w:r>
        <w:rPr>
          <w:spacing w:val="-3"/>
          <w:sz w:val="20"/>
        </w:rPr>
        <w:t> </w:t>
      </w:r>
      <w:r>
        <w:rPr>
          <w:sz w:val="20"/>
        </w:rPr>
        <w:t>был</w:t>
      </w:r>
      <w:r>
        <w:rPr>
          <w:spacing w:val="-3"/>
          <w:sz w:val="20"/>
        </w:rPr>
        <w:t> </w:t>
      </w:r>
      <w:r>
        <w:rPr>
          <w:sz w:val="20"/>
        </w:rPr>
        <w:t>один</w:t>
      </w:r>
      <w:r>
        <w:rPr>
          <w:spacing w:val="-4"/>
          <w:sz w:val="20"/>
        </w:rPr>
        <w:t> </w:t>
      </w:r>
      <w:r>
        <w:rPr>
          <w:sz w:val="20"/>
        </w:rPr>
        <w:t>хороший</w:t>
      </w:r>
      <w:r>
        <w:rPr>
          <w:spacing w:val="-2"/>
          <w:sz w:val="20"/>
        </w:rPr>
        <w:t> </w:t>
      </w:r>
      <w:r>
        <w:rPr>
          <w:sz w:val="20"/>
        </w:rPr>
        <w:t>и</w:t>
      </w:r>
      <w:r>
        <w:rPr>
          <w:spacing w:val="-3"/>
          <w:sz w:val="20"/>
        </w:rPr>
        <w:t> </w:t>
      </w:r>
      <w:r>
        <w:rPr>
          <w:sz w:val="20"/>
        </w:rPr>
        <w:t>один</w:t>
      </w:r>
      <w:r>
        <w:rPr>
          <w:spacing w:val="-4"/>
          <w:sz w:val="20"/>
        </w:rPr>
        <w:t> </w:t>
      </w:r>
      <w:r>
        <w:rPr>
          <w:sz w:val="20"/>
        </w:rPr>
        <w:t>плохой</w:t>
      </w:r>
      <w:r>
        <w:rPr>
          <w:spacing w:val="-5"/>
          <w:sz w:val="20"/>
        </w:rPr>
        <w:t> </w:t>
      </w:r>
      <w:r>
        <w:rPr>
          <w:sz w:val="20"/>
        </w:rPr>
        <w:t>человек,</w:t>
      </w:r>
      <w:r>
        <w:rPr>
          <w:spacing w:val="-4"/>
          <w:sz w:val="20"/>
        </w:rPr>
        <w:t> </w:t>
      </w:r>
      <w:r>
        <w:rPr>
          <w:sz w:val="20"/>
        </w:rPr>
        <w:t>а так</w:t>
      </w:r>
      <w:r>
        <w:rPr>
          <w:spacing w:val="-3"/>
          <w:sz w:val="20"/>
        </w:rPr>
        <w:t> </w:t>
      </w:r>
      <w:r>
        <w:rPr>
          <w:sz w:val="20"/>
        </w:rPr>
        <w:t>называемый</w:t>
      </w:r>
      <w:r>
        <w:rPr>
          <w:spacing w:val="-4"/>
          <w:sz w:val="20"/>
        </w:rPr>
        <w:t> </w:t>
      </w:r>
      <w:r>
        <w:rPr>
          <w:sz w:val="20"/>
        </w:rPr>
        <w:t>“злодей” должен понести наказание. </w:t>
      </w:r>
      <w:r>
        <w:rPr>
          <w:i/>
          <w:sz w:val="20"/>
        </w:rPr>
        <w:t>[Отсутствует оценка нарушений.]</w:t>
      </w:r>
    </w:p>
    <w:p>
      <w:pPr>
        <w:spacing w:after="0" w:line="249" w:lineRule="auto"/>
        <w:jc w:val="left"/>
        <w:rPr>
          <w:rFonts w:ascii="Symbol" w:hAnsi="Symbol"/>
          <w:sz w:val="22"/>
        </w:rPr>
        <w:sectPr>
          <w:type w:val="continuous"/>
          <w:pgSz w:w="11910" w:h="16840"/>
          <w:pgMar w:header="0" w:footer="1194" w:top="1580" w:bottom="280" w:left="1000" w:right="460"/>
          <w:cols w:num="2" w:equalWidth="0">
            <w:col w:w="759" w:space="40"/>
            <w:col w:w="9651"/>
          </w:cols>
        </w:sectPr>
      </w:pPr>
    </w:p>
    <w:p>
      <w:pPr>
        <w:pStyle w:val="BodyText"/>
        <w:rPr>
          <w:i/>
          <w:sz w:val="20"/>
        </w:rPr>
      </w:pPr>
    </w:p>
    <w:p>
      <w:pPr>
        <w:pStyle w:val="BodyText"/>
        <w:spacing w:before="3"/>
        <w:rPr>
          <w:i/>
          <w:sz w:val="24"/>
        </w:rPr>
      </w:pPr>
    </w:p>
    <w:p>
      <w:pPr>
        <w:pStyle w:val="Heading4"/>
        <w:spacing w:before="93"/>
        <w:ind w:left="133"/>
      </w:pPr>
      <w:r>
        <w:rPr/>
        <w:t>Вопрос</w:t>
      </w:r>
      <w:r>
        <w:rPr>
          <w:spacing w:val="-7"/>
        </w:rPr>
        <w:t> </w:t>
      </w:r>
      <w:r>
        <w:rPr/>
        <w:t>5:</w:t>
      </w:r>
      <w:r>
        <w:rPr>
          <w:spacing w:val="-6"/>
        </w:rPr>
        <w:t> </w:t>
      </w:r>
      <w:r>
        <w:rPr/>
        <w:t>СПРАВЕДЛИВЫЙ</w:t>
      </w:r>
      <w:r>
        <w:rPr>
          <w:spacing w:val="-6"/>
        </w:rPr>
        <w:t> </w:t>
      </w:r>
      <w:r>
        <w:rPr>
          <w:spacing w:val="-2"/>
        </w:rPr>
        <w:t>СУДЬЯ</w:t>
      </w:r>
    </w:p>
    <w:p>
      <w:pPr>
        <w:pStyle w:val="BodyText"/>
        <w:spacing w:before="184"/>
        <w:ind w:left="133"/>
      </w:pPr>
      <w:r>
        <w:rPr/>
        <w:t>О</w:t>
      </w:r>
      <w:r>
        <w:rPr>
          <w:spacing w:val="-5"/>
        </w:rPr>
        <w:t> </w:t>
      </w:r>
      <w:r>
        <w:rPr/>
        <w:t>чем</w:t>
      </w:r>
      <w:r>
        <w:rPr>
          <w:spacing w:val="-9"/>
        </w:rPr>
        <w:t> </w:t>
      </w:r>
      <w:r>
        <w:rPr/>
        <w:t>главным</w:t>
      </w:r>
      <w:r>
        <w:rPr>
          <w:spacing w:val="-4"/>
        </w:rPr>
        <w:t> </w:t>
      </w:r>
      <w:r>
        <w:rPr/>
        <w:t>образом</w:t>
      </w:r>
      <w:r>
        <w:rPr>
          <w:spacing w:val="-2"/>
        </w:rPr>
        <w:t> </w:t>
      </w:r>
      <w:r>
        <w:rPr/>
        <w:t>рассказывается</w:t>
      </w:r>
      <w:r>
        <w:rPr>
          <w:spacing w:val="-5"/>
        </w:rPr>
        <w:t> </w:t>
      </w:r>
      <w:r>
        <w:rPr/>
        <w:t>в</w:t>
      </w:r>
      <w:r>
        <w:rPr>
          <w:spacing w:val="-3"/>
        </w:rPr>
        <w:t> </w:t>
      </w:r>
      <w:r>
        <w:rPr>
          <w:spacing w:val="-2"/>
        </w:rPr>
        <w:t>истории?</w:t>
      </w:r>
    </w:p>
    <w:p>
      <w:pPr>
        <w:pStyle w:val="ListParagraph"/>
        <w:numPr>
          <w:ilvl w:val="0"/>
          <w:numId w:val="44"/>
        </w:numPr>
        <w:tabs>
          <w:tab w:pos="494" w:val="left" w:leader="none"/>
        </w:tabs>
        <w:spacing w:line="240" w:lineRule="auto" w:before="179" w:after="0"/>
        <w:ind w:left="493" w:right="0" w:hanging="361"/>
        <w:jc w:val="left"/>
        <w:rPr>
          <w:sz w:val="22"/>
        </w:rPr>
      </w:pPr>
      <w:r>
        <w:rPr>
          <w:sz w:val="22"/>
        </w:rPr>
        <w:t>О</w:t>
      </w:r>
      <w:r>
        <w:rPr>
          <w:spacing w:val="-1"/>
          <w:sz w:val="22"/>
        </w:rPr>
        <w:t> </w:t>
      </w:r>
      <w:r>
        <w:rPr>
          <w:sz w:val="22"/>
        </w:rPr>
        <w:t>тяжких</w:t>
      </w:r>
      <w:r>
        <w:rPr>
          <w:spacing w:val="-4"/>
          <w:sz w:val="22"/>
        </w:rPr>
        <w:t> </w:t>
      </w:r>
      <w:r>
        <w:rPr>
          <w:spacing w:val="-2"/>
          <w:sz w:val="22"/>
        </w:rPr>
        <w:t>преступлениях.</w:t>
      </w:r>
    </w:p>
    <w:p>
      <w:pPr>
        <w:pStyle w:val="ListParagraph"/>
        <w:numPr>
          <w:ilvl w:val="0"/>
          <w:numId w:val="44"/>
        </w:numPr>
        <w:tabs>
          <w:tab w:pos="494" w:val="left" w:leader="none"/>
        </w:tabs>
        <w:spacing w:line="240" w:lineRule="auto" w:before="182" w:after="0"/>
        <w:ind w:left="493" w:right="0" w:hanging="361"/>
        <w:jc w:val="left"/>
        <w:rPr>
          <w:sz w:val="22"/>
        </w:rPr>
      </w:pPr>
      <w:r>
        <w:rPr>
          <w:sz w:val="22"/>
        </w:rPr>
        <w:t>О</w:t>
      </w:r>
      <w:r>
        <w:rPr>
          <w:spacing w:val="-4"/>
          <w:sz w:val="22"/>
        </w:rPr>
        <w:t> </w:t>
      </w:r>
      <w:r>
        <w:rPr>
          <w:sz w:val="22"/>
        </w:rPr>
        <w:t>справедливом</w:t>
      </w:r>
      <w:r>
        <w:rPr>
          <w:spacing w:val="-6"/>
          <w:sz w:val="22"/>
        </w:rPr>
        <w:t> </w:t>
      </w:r>
      <w:r>
        <w:rPr>
          <w:spacing w:val="-2"/>
          <w:sz w:val="22"/>
        </w:rPr>
        <w:t>правосудии.</w:t>
      </w:r>
    </w:p>
    <w:p>
      <w:pPr>
        <w:pStyle w:val="ListParagraph"/>
        <w:numPr>
          <w:ilvl w:val="0"/>
          <w:numId w:val="44"/>
        </w:numPr>
        <w:tabs>
          <w:tab w:pos="494" w:val="left" w:leader="none"/>
        </w:tabs>
        <w:spacing w:line="240" w:lineRule="auto" w:before="179" w:after="0"/>
        <w:ind w:left="493" w:right="0" w:hanging="361"/>
        <w:jc w:val="left"/>
        <w:rPr>
          <w:sz w:val="22"/>
        </w:rPr>
      </w:pPr>
      <w:r>
        <w:rPr>
          <w:sz w:val="22"/>
        </w:rPr>
        <w:t>О</w:t>
      </w:r>
      <w:r>
        <w:rPr>
          <w:spacing w:val="-3"/>
          <w:sz w:val="22"/>
        </w:rPr>
        <w:t> </w:t>
      </w:r>
      <w:r>
        <w:rPr>
          <w:sz w:val="22"/>
        </w:rPr>
        <w:t>хорошем</w:t>
      </w:r>
      <w:r>
        <w:rPr>
          <w:spacing w:val="-3"/>
          <w:sz w:val="22"/>
        </w:rPr>
        <w:t> </w:t>
      </w:r>
      <w:r>
        <w:rPr>
          <w:spacing w:val="-2"/>
          <w:sz w:val="22"/>
        </w:rPr>
        <w:t>короле.</w:t>
      </w:r>
    </w:p>
    <w:p>
      <w:pPr>
        <w:pStyle w:val="ListParagraph"/>
        <w:numPr>
          <w:ilvl w:val="0"/>
          <w:numId w:val="44"/>
        </w:numPr>
        <w:tabs>
          <w:tab w:pos="494" w:val="left" w:leader="none"/>
        </w:tabs>
        <w:spacing w:line="240" w:lineRule="auto" w:before="179" w:after="0"/>
        <w:ind w:left="493" w:right="0" w:hanging="361"/>
        <w:jc w:val="left"/>
        <w:rPr>
          <w:sz w:val="22"/>
        </w:rPr>
      </w:pPr>
      <w:r>
        <w:rPr>
          <w:sz w:val="22"/>
        </w:rPr>
        <w:t>О</w:t>
      </w:r>
      <w:r>
        <w:rPr>
          <w:spacing w:val="-3"/>
          <w:sz w:val="22"/>
        </w:rPr>
        <w:t> </w:t>
      </w:r>
      <w:r>
        <w:rPr>
          <w:sz w:val="22"/>
        </w:rPr>
        <w:t>ловком</w:t>
      </w:r>
      <w:r>
        <w:rPr>
          <w:spacing w:val="-2"/>
          <w:sz w:val="22"/>
        </w:rPr>
        <w:t> трюке.</w:t>
      </w:r>
    </w:p>
    <w:p>
      <w:pPr>
        <w:pStyle w:val="Heading3"/>
        <w:ind w:left="133"/>
      </w:pPr>
      <w:r>
        <w:rPr/>
        <w:t>СПРАВЕДЛИВЫЙ</w:t>
      </w:r>
      <w:r>
        <w:rPr>
          <w:spacing w:val="-7"/>
        </w:rPr>
        <w:t> </w:t>
      </w:r>
      <w:r>
        <w:rPr/>
        <w:t>СУДЬЯ:</w:t>
      </w:r>
      <w:r>
        <w:rPr>
          <w:spacing w:val="-5"/>
        </w:rPr>
        <w:t> </w:t>
      </w:r>
      <w:r>
        <w:rPr/>
        <w:t>ОЦЕНКА</w:t>
      </w:r>
      <w:r>
        <w:rPr>
          <w:spacing w:val="-12"/>
        </w:rPr>
        <w:t> </w:t>
      </w:r>
      <w:r>
        <w:rPr/>
        <w:t>ОТВЕТА</w:t>
      </w:r>
      <w:r>
        <w:rPr>
          <w:spacing w:val="-9"/>
        </w:rPr>
        <w:t> </w:t>
      </w:r>
      <w:r>
        <w:rPr/>
        <w:t>НА</w:t>
      </w:r>
      <w:r>
        <w:rPr>
          <w:spacing w:val="-9"/>
        </w:rPr>
        <w:t> </w:t>
      </w:r>
      <w:r>
        <w:rPr/>
        <w:t>ВОПРОС</w:t>
      </w:r>
      <w:r>
        <w:rPr>
          <w:spacing w:val="-4"/>
        </w:rPr>
        <w:t> </w:t>
      </w:r>
      <w:r>
        <w:rPr>
          <w:spacing w:val="-10"/>
        </w:rPr>
        <w:t>5</w:t>
      </w:r>
    </w:p>
    <w:p>
      <w:pPr>
        <w:pStyle w:val="BodyText"/>
        <w:spacing w:line="259" w:lineRule="auto" w:before="182"/>
        <w:ind w:left="2118" w:right="717" w:hanging="1985"/>
      </w:pPr>
      <w:r>
        <w:rPr/>
        <w:t>ЦЕЛЬ</w:t>
      </w:r>
      <w:r>
        <w:rPr>
          <w:spacing w:val="-5"/>
        </w:rPr>
        <w:t> </w:t>
      </w:r>
      <w:r>
        <w:rPr/>
        <w:t>ВОПРОСА:</w:t>
      </w:r>
      <w:r>
        <w:rPr>
          <w:spacing w:val="-3"/>
        </w:rPr>
        <w:t> </w:t>
      </w:r>
      <w:r>
        <w:rPr/>
        <w:t>Формирование</w:t>
      </w:r>
      <w:r>
        <w:rPr>
          <w:spacing w:val="-5"/>
        </w:rPr>
        <w:t> </w:t>
      </w:r>
      <w:r>
        <w:rPr/>
        <w:t>широкого</w:t>
      </w:r>
      <w:r>
        <w:rPr>
          <w:spacing w:val="-5"/>
        </w:rPr>
        <w:t> </w:t>
      </w:r>
      <w:r>
        <w:rPr/>
        <w:t>понимания:</w:t>
      </w:r>
      <w:r>
        <w:rPr>
          <w:spacing w:val="-3"/>
        </w:rPr>
        <w:t> </w:t>
      </w:r>
      <w:r>
        <w:rPr/>
        <w:t>определение</w:t>
      </w:r>
      <w:r>
        <w:rPr>
          <w:spacing w:val="-7"/>
        </w:rPr>
        <w:t> </w:t>
      </w:r>
      <w:r>
        <w:rPr/>
        <w:t>центральной</w:t>
      </w:r>
      <w:r>
        <w:rPr>
          <w:spacing w:val="-5"/>
        </w:rPr>
        <w:t> </w:t>
      </w:r>
      <w:r>
        <w:rPr/>
        <w:t>темы </w:t>
      </w:r>
      <w:r>
        <w:rPr>
          <w:spacing w:val="-2"/>
        </w:rPr>
        <w:t>истории</w:t>
      </w:r>
    </w:p>
    <w:p>
      <w:pPr>
        <w:spacing w:line="410" w:lineRule="auto" w:before="159"/>
        <w:ind w:left="133" w:right="6181" w:firstLine="0"/>
        <w:jc w:val="left"/>
        <w:rPr>
          <w:b/>
          <w:i/>
          <w:sz w:val="22"/>
        </w:rPr>
      </w:pPr>
      <w:r>
        <w:rPr>
          <w:b/>
          <w:i/>
          <w:sz w:val="22"/>
        </w:rPr>
        <w:t>Ответ принимается полностью</w:t>
      </w:r>
      <w:r>
        <w:rPr>
          <w:b/>
          <w:i/>
          <w:sz w:val="22"/>
        </w:rPr>
        <w:t> </w:t>
      </w:r>
      <w:r>
        <w:rPr>
          <w:sz w:val="22"/>
        </w:rPr>
        <w:t>Код</w:t>
      </w:r>
      <w:r>
        <w:rPr>
          <w:spacing w:val="-7"/>
          <w:sz w:val="22"/>
        </w:rPr>
        <w:t> </w:t>
      </w:r>
      <w:r>
        <w:rPr>
          <w:sz w:val="22"/>
        </w:rPr>
        <w:t>1:</w:t>
      </w:r>
      <w:r>
        <w:rPr>
          <w:spacing w:val="-7"/>
          <w:sz w:val="22"/>
        </w:rPr>
        <w:t> </w:t>
      </w:r>
      <w:r>
        <w:rPr>
          <w:sz w:val="22"/>
        </w:rPr>
        <w:t>В.</w:t>
      </w:r>
      <w:r>
        <w:rPr>
          <w:spacing w:val="-7"/>
          <w:sz w:val="22"/>
        </w:rPr>
        <w:t> </w:t>
      </w:r>
      <w:r>
        <w:rPr>
          <w:sz w:val="22"/>
        </w:rPr>
        <w:t>О</w:t>
      </w:r>
      <w:r>
        <w:rPr>
          <w:spacing w:val="-7"/>
          <w:sz w:val="22"/>
        </w:rPr>
        <w:t> </w:t>
      </w:r>
      <w:r>
        <w:rPr>
          <w:sz w:val="22"/>
        </w:rPr>
        <w:t>справедливом</w:t>
      </w:r>
      <w:r>
        <w:rPr>
          <w:spacing w:val="-6"/>
          <w:sz w:val="22"/>
        </w:rPr>
        <w:t> </w:t>
      </w:r>
      <w:r>
        <w:rPr>
          <w:sz w:val="22"/>
        </w:rPr>
        <w:t>правосудии. </w:t>
      </w:r>
      <w:r>
        <w:rPr>
          <w:b/>
          <w:i/>
          <w:sz w:val="22"/>
        </w:rPr>
        <w:t>Ответ не принимается</w:t>
      </w:r>
    </w:p>
    <w:p>
      <w:pPr>
        <w:pStyle w:val="BodyText"/>
        <w:spacing w:line="410" w:lineRule="auto" w:before="3"/>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133"/>
      </w:pPr>
      <w:r>
        <w:rPr/>
        <w:t>Вопрос</w:t>
      </w:r>
      <w:r>
        <w:rPr>
          <w:spacing w:val="-7"/>
        </w:rPr>
        <w:t> </w:t>
      </w:r>
      <w:r>
        <w:rPr/>
        <w:t>9:</w:t>
      </w:r>
      <w:r>
        <w:rPr>
          <w:spacing w:val="-6"/>
        </w:rPr>
        <w:t> </w:t>
      </w:r>
      <w:r>
        <w:rPr/>
        <w:t>СПРАВЕДЛИВЫЙ</w:t>
      </w:r>
      <w:r>
        <w:rPr>
          <w:spacing w:val="-6"/>
        </w:rPr>
        <w:t> </w:t>
      </w:r>
      <w:r>
        <w:rPr>
          <w:spacing w:val="-2"/>
        </w:rPr>
        <w:t>СУДЬЯ</w:t>
      </w:r>
    </w:p>
    <w:p>
      <w:pPr>
        <w:pStyle w:val="BodyText"/>
        <w:spacing w:line="259" w:lineRule="auto" w:before="182"/>
        <w:ind w:left="133" w:right="902"/>
      </w:pPr>
      <w:r>
        <w:rPr/>
        <w:t>В</w:t>
      </w:r>
      <w:r>
        <w:rPr>
          <w:spacing w:val="-2"/>
        </w:rPr>
        <w:t> </w:t>
      </w:r>
      <w:r>
        <w:rPr/>
        <w:t>данном</w:t>
      </w:r>
      <w:r>
        <w:rPr>
          <w:spacing w:val="-2"/>
        </w:rPr>
        <w:t> </w:t>
      </w:r>
      <w:r>
        <w:rPr/>
        <w:t>вопросе</w:t>
      </w:r>
      <w:r>
        <w:rPr>
          <w:spacing w:val="-4"/>
        </w:rPr>
        <w:t> </w:t>
      </w:r>
      <w:r>
        <w:rPr/>
        <w:t>вам</w:t>
      </w:r>
      <w:r>
        <w:rPr>
          <w:spacing w:val="-5"/>
        </w:rPr>
        <w:t> </w:t>
      </w:r>
      <w:r>
        <w:rPr/>
        <w:t>необходимо</w:t>
      </w:r>
      <w:r>
        <w:rPr>
          <w:spacing w:val="-2"/>
        </w:rPr>
        <w:t> </w:t>
      </w:r>
      <w:r>
        <w:rPr/>
        <w:t>сравнить</w:t>
      </w:r>
      <w:r>
        <w:rPr>
          <w:spacing w:val="-1"/>
        </w:rPr>
        <w:t> </w:t>
      </w:r>
      <w:r>
        <w:rPr/>
        <w:t>законодательство</w:t>
      </w:r>
      <w:r>
        <w:rPr>
          <w:spacing w:val="-4"/>
        </w:rPr>
        <w:t> </w:t>
      </w:r>
      <w:r>
        <w:rPr/>
        <w:t>и</w:t>
      </w:r>
      <w:r>
        <w:rPr>
          <w:spacing w:val="-2"/>
        </w:rPr>
        <w:t> </w:t>
      </w:r>
      <w:r>
        <w:rPr/>
        <w:t>правосудие</w:t>
      </w:r>
      <w:r>
        <w:rPr>
          <w:spacing w:val="-2"/>
        </w:rPr>
        <w:t> </w:t>
      </w:r>
      <w:r>
        <w:rPr/>
        <w:t>в</w:t>
      </w:r>
      <w:r>
        <w:rPr>
          <w:spacing w:val="-3"/>
        </w:rPr>
        <w:t> </w:t>
      </w:r>
      <w:r>
        <w:rPr/>
        <w:t>вашей стране с законодательством и правосудием из рассказа.</w:t>
      </w:r>
    </w:p>
    <w:p>
      <w:pPr>
        <w:pStyle w:val="BodyText"/>
        <w:spacing w:line="254" w:lineRule="auto" w:before="161"/>
        <w:ind w:left="133" w:right="717"/>
      </w:pPr>
      <w:r>
        <w:rPr/>
        <w:t>В данном рассказе преступления наказываются законом. Чем еще система законодательства</w:t>
      </w:r>
      <w:r>
        <w:rPr>
          <w:spacing w:val="-4"/>
        </w:rPr>
        <w:t> </w:t>
      </w:r>
      <w:r>
        <w:rPr/>
        <w:t>и</w:t>
      </w:r>
      <w:r>
        <w:rPr>
          <w:spacing w:val="-2"/>
        </w:rPr>
        <w:t> </w:t>
      </w:r>
      <w:r>
        <w:rPr/>
        <w:t>правосудия</w:t>
      </w:r>
      <w:r>
        <w:rPr>
          <w:spacing w:val="-1"/>
        </w:rPr>
        <w:t> </w:t>
      </w:r>
      <w:r>
        <w:rPr/>
        <w:t>в</w:t>
      </w:r>
      <w:r>
        <w:rPr>
          <w:spacing w:val="-3"/>
        </w:rPr>
        <w:t> </w:t>
      </w:r>
      <w:r>
        <w:rPr/>
        <w:t>вашей</w:t>
      </w:r>
      <w:r>
        <w:rPr>
          <w:spacing w:val="-5"/>
        </w:rPr>
        <w:t> </w:t>
      </w:r>
      <w:r>
        <w:rPr/>
        <w:t>стране </w:t>
      </w:r>
      <w:r>
        <w:rPr>
          <w:b/>
        </w:rPr>
        <w:t>СХОЖА</w:t>
      </w:r>
      <w:r>
        <w:rPr>
          <w:b/>
          <w:spacing w:val="-10"/>
        </w:rPr>
        <w:t> </w:t>
      </w:r>
      <w:r>
        <w:rPr/>
        <w:t>с</w:t>
      </w:r>
      <w:r>
        <w:rPr>
          <w:spacing w:val="-1"/>
        </w:rPr>
        <w:t> </w:t>
      </w:r>
      <w:r>
        <w:rPr/>
        <w:t>системой</w:t>
      </w:r>
      <w:r>
        <w:rPr>
          <w:spacing w:val="-3"/>
        </w:rPr>
        <w:t> </w:t>
      </w:r>
      <w:r>
        <w:rPr/>
        <w:t>из</w:t>
      </w:r>
      <w:r>
        <w:rPr>
          <w:spacing w:val="-2"/>
        </w:rPr>
        <w:t> </w:t>
      </w:r>
      <w:r>
        <w:rPr/>
        <w:t>рассказа?</w:t>
      </w:r>
    </w:p>
    <w:p>
      <w:pPr>
        <w:spacing w:before="169"/>
        <w:ind w:left="133" w:right="0" w:firstLine="0"/>
        <w:jc w:val="left"/>
        <w:rPr>
          <w:sz w:val="22"/>
        </w:rPr>
      </w:pPr>
      <w:r>
        <w:rPr>
          <w:spacing w:val="-2"/>
          <w:sz w:val="22"/>
        </w:rPr>
        <w:t>…………………………………………………………………………………………………………………</w:t>
      </w:r>
    </w:p>
    <w:p>
      <w:pPr>
        <w:spacing w:after="0"/>
        <w:jc w:val="left"/>
        <w:rPr>
          <w:sz w:val="22"/>
        </w:rPr>
        <w:sectPr>
          <w:type w:val="continuous"/>
          <w:pgSz w:w="11910" w:h="16840"/>
          <w:pgMar w:header="0" w:footer="1194" w:top="1580" w:bottom="280" w:left="1000" w:right="460"/>
        </w:sectPr>
      </w:pPr>
    </w:p>
    <w:p>
      <w:pPr>
        <w:spacing w:before="81"/>
        <w:ind w:left="133" w:right="0" w:firstLine="0"/>
        <w:jc w:val="left"/>
        <w:rPr>
          <w:sz w:val="22"/>
        </w:rPr>
      </w:pPr>
      <w:r>
        <w:rPr>
          <w:spacing w:val="-2"/>
          <w:sz w:val="22"/>
        </w:rPr>
        <w:t>…………………………………………………………………………………………………………………..</w:t>
      </w:r>
    </w:p>
    <w:p>
      <w:pPr>
        <w:pStyle w:val="BodyText"/>
        <w:spacing w:line="259" w:lineRule="auto" w:before="179"/>
        <w:ind w:left="133" w:right="717"/>
      </w:pPr>
      <w:r>
        <w:rPr/>
        <w:t>В</w:t>
      </w:r>
      <w:r>
        <w:rPr>
          <w:spacing w:val="-4"/>
        </w:rPr>
        <w:t> </w:t>
      </w:r>
      <w:r>
        <w:rPr/>
        <w:t>рассказе</w:t>
      </w:r>
      <w:r>
        <w:rPr>
          <w:spacing w:val="-4"/>
        </w:rPr>
        <w:t> </w:t>
      </w:r>
      <w:r>
        <w:rPr/>
        <w:t>судья</w:t>
      </w:r>
      <w:r>
        <w:rPr>
          <w:spacing w:val="-3"/>
        </w:rPr>
        <w:t> </w:t>
      </w:r>
      <w:r>
        <w:rPr/>
        <w:t>присуждает</w:t>
      </w:r>
      <w:r>
        <w:rPr>
          <w:spacing w:val="-6"/>
        </w:rPr>
        <w:t> </w:t>
      </w:r>
      <w:r>
        <w:rPr/>
        <w:t>пятьдесят</w:t>
      </w:r>
      <w:r>
        <w:rPr>
          <w:spacing w:val="-3"/>
        </w:rPr>
        <w:t> </w:t>
      </w:r>
      <w:r>
        <w:rPr/>
        <w:t>ударов</w:t>
      </w:r>
      <w:r>
        <w:rPr>
          <w:spacing w:val="-3"/>
        </w:rPr>
        <w:t> </w:t>
      </w:r>
      <w:r>
        <w:rPr/>
        <w:t>кнутом</w:t>
      </w:r>
      <w:r>
        <w:rPr>
          <w:spacing w:val="-4"/>
        </w:rPr>
        <w:t> </w:t>
      </w:r>
      <w:r>
        <w:rPr/>
        <w:t>для</w:t>
      </w:r>
      <w:r>
        <w:rPr>
          <w:spacing w:val="-5"/>
        </w:rPr>
        <w:t> </w:t>
      </w:r>
      <w:r>
        <w:rPr/>
        <w:t>всех</w:t>
      </w:r>
      <w:r>
        <w:rPr>
          <w:spacing w:val="-6"/>
        </w:rPr>
        <w:t> </w:t>
      </w:r>
      <w:r>
        <w:rPr/>
        <w:t>преступлений.</w:t>
      </w:r>
      <w:r>
        <w:rPr>
          <w:spacing w:val="-2"/>
        </w:rPr>
        <w:t> </w:t>
      </w:r>
      <w:r>
        <w:rPr/>
        <w:t>Помимо данного наказания, чем еще система законодательства и правосудия в Вашей стране </w:t>
      </w:r>
      <w:r>
        <w:rPr>
          <w:b/>
        </w:rPr>
        <w:t>ОТЛИЧАЕТСЯ </w:t>
      </w:r>
      <w:r>
        <w:rPr/>
        <w:t>от примера из истории?</w:t>
      </w:r>
    </w:p>
    <w:p>
      <w:pPr>
        <w:spacing w:before="160"/>
        <w:ind w:left="133" w:right="0" w:firstLine="0"/>
        <w:jc w:val="left"/>
        <w:rPr>
          <w:sz w:val="22"/>
        </w:rPr>
      </w:pPr>
      <w:r>
        <w:rPr>
          <w:spacing w:val="-2"/>
          <w:sz w:val="22"/>
        </w:rPr>
        <w:t>…………………………………………………………………………………………………………………..</w:t>
      </w:r>
    </w:p>
    <w:p>
      <w:pPr>
        <w:spacing w:before="182"/>
        <w:ind w:left="133" w:right="0" w:firstLine="0"/>
        <w:jc w:val="left"/>
        <w:rPr>
          <w:sz w:val="22"/>
        </w:rPr>
      </w:pPr>
      <w:r>
        <w:rPr>
          <w:spacing w:val="-2"/>
          <w:sz w:val="22"/>
        </w:rPr>
        <w:t>…………………………………………………………………………………………………………………..</w:t>
      </w:r>
    </w:p>
    <w:p>
      <w:pPr>
        <w:pStyle w:val="Heading3"/>
        <w:spacing w:before="176"/>
        <w:ind w:left="133"/>
      </w:pPr>
      <w:r>
        <w:rPr/>
        <w:t>СПРАВЕДЛИВЫЙ</w:t>
      </w:r>
      <w:r>
        <w:rPr>
          <w:spacing w:val="-7"/>
        </w:rPr>
        <w:t> </w:t>
      </w:r>
      <w:r>
        <w:rPr/>
        <w:t>СУДЬЯ:</w:t>
      </w:r>
      <w:r>
        <w:rPr>
          <w:spacing w:val="-5"/>
        </w:rPr>
        <w:t> </w:t>
      </w:r>
      <w:r>
        <w:rPr/>
        <w:t>ОЦЕНКА</w:t>
      </w:r>
      <w:r>
        <w:rPr>
          <w:spacing w:val="-11"/>
        </w:rPr>
        <w:t> </w:t>
      </w:r>
      <w:r>
        <w:rPr/>
        <w:t>ОТВЕТА</w:t>
      </w:r>
      <w:r>
        <w:rPr>
          <w:spacing w:val="-9"/>
        </w:rPr>
        <w:t> </w:t>
      </w:r>
      <w:r>
        <w:rPr/>
        <w:t>НА</w:t>
      </w:r>
      <w:r>
        <w:rPr>
          <w:spacing w:val="-8"/>
        </w:rPr>
        <w:t> </w:t>
      </w:r>
      <w:r>
        <w:rPr/>
        <w:t>ВОПРОС</w:t>
      </w:r>
      <w:r>
        <w:rPr>
          <w:spacing w:val="-4"/>
        </w:rPr>
        <w:t> </w:t>
      </w:r>
      <w:r>
        <w:rPr>
          <w:spacing w:val="-10"/>
        </w:rPr>
        <w:t>9</w:t>
      </w:r>
    </w:p>
    <w:p>
      <w:pPr>
        <w:pStyle w:val="BodyText"/>
        <w:spacing w:line="259" w:lineRule="auto" w:before="182"/>
        <w:ind w:left="2118" w:right="592" w:hanging="1985"/>
      </w:pPr>
      <w:r>
        <w:rPr/>
        <w:t>ЦЕЛЬ</w:t>
      </w:r>
      <w:r>
        <w:rPr>
          <w:spacing w:val="-4"/>
        </w:rPr>
        <w:t> </w:t>
      </w:r>
      <w:r>
        <w:rPr/>
        <w:t>ВОПРОСА:</w:t>
      </w:r>
      <w:r>
        <w:rPr>
          <w:spacing w:val="-2"/>
        </w:rPr>
        <w:t> </w:t>
      </w:r>
      <w:r>
        <w:rPr/>
        <w:t>Анализ</w:t>
      </w:r>
      <w:r>
        <w:rPr>
          <w:spacing w:val="-4"/>
        </w:rPr>
        <w:t> </w:t>
      </w:r>
      <w:r>
        <w:rPr/>
        <w:t>содержания</w:t>
      </w:r>
      <w:r>
        <w:rPr>
          <w:spacing w:val="-3"/>
        </w:rPr>
        <w:t> </w:t>
      </w:r>
      <w:r>
        <w:rPr/>
        <w:t>текста:</w:t>
      </w:r>
      <w:r>
        <w:rPr>
          <w:spacing w:val="-7"/>
        </w:rPr>
        <w:t> </w:t>
      </w:r>
      <w:r>
        <w:rPr/>
        <w:t>сравнение</w:t>
      </w:r>
      <w:r>
        <w:rPr>
          <w:spacing w:val="-6"/>
        </w:rPr>
        <w:t> </w:t>
      </w:r>
      <w:r>
        <w:rPr/>
        <w:t>концептов,</w:t>
      </w:r>
      <w:r>
        <w:rPr>
          <w:spacing w:val="-2"/>
        </w:rPr>
        <w:t> </w:t>
      </w:r>
      <w:r>
        <w:rPr/>
        <w:t>представленных</w:t>
      </w:r>
      <w:r>
        <w:rPr>
          <w:spacing w:val="-6"/>
        </w:rPr>
        <w:t> </w:t>
      </w:r>
      <w:r>
        <w:rPr/>
        <w:t>в истории с собственными знаниями</w:t>
      </w:r>
    </w:p>
    <w:p>
      <w:pPr>
        <w:pStyle w:val="Heading3"/>
        <w:spacing w:before="159"/>
        <w:ind w:left="133"/>
      </w:pPr>
      <w:r>
        <w:rPr/>
        <w:t>СПРАВЕДЛИВЫЙ</w:t>
      </w:r>
      <w:r>
        <w:rPr>
          <w:spacing w:val="-6"/>
        </w:rPr>
        <w:t> </w:t>
      </w:r>
      <w:r>
        <w:rPr/>
        <w:t>СУДЬЯ:</w:t>
      </w:r>
      <w:r>
        <w:rPr>
          <w:spacing w:val="-5"/>
        </w:rPr>
        <w:t> </w:t>
      </w:r>
      <w:r>
        <w:rPr/>
        <w:t>ОЦЕНКА</w:t>
      </w:r>
      <w:r>
        <w:rPr>
          <w:spacing w:val="-12"/>
        </w:rPr>
        <w:t> </w:t>
      </w:r>
      <w:r>
        <w:rPr/>
        <w:t>ОТВЕТА</w:t>
      </w:r>
      <w:r>
        <w:rPr>
          <w:spacing w:val="-8"/>
        </w:rPr>
        <w:t> </w:t>
      </w:r>
      <w:r>
        <w:rPr/>
        <w:t>НА</w:t>
      </w:r>
      <w:r>
        <w:rPr>
          <w:spacing w:val="-9"/>
        </w:rPr>
        <w:t> </w:t>
      </w:r>
      <w:r>
        <w:rPr/>
        <w:t>ВОПРОС</w:t>
      </w:r>
      <w:r>
        <w:rPr>
          <w:spacing w:val="-3"/>
        </w:rPr>
        <w:t> </w:t>
      </w:r>
      <w:r>
        <w:rPr>
          <w:spacing w:val="-5"/>
        </w:rPr>
        <w:t>9А</w:t>
      </w:r>
    </w:p>
    <w:p>
      <w:pPr>
        <w:pStyle w:val="Heading5"/>
        <w:spacing w:before="181"/>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133"/>
      </w:pPr>
      <w:r>
        <w:rPr/>
        <w:t>Код</w:t>
      </w:r>
      <w:r>
        <w:rPr>
          <w:spacing w:val="-9"/>
        </w:rPr>
        <w:t> </w:t>
      </w:r>
      <w:r>
        <w:rPr/>
        <w:t>1:</w:t>
      </w:r>
      <w:r>
        <w:rPr>
          <w:spacing w:val="-7"/>
        </w:rPr>
        <w:t> </w:t>
      </w:r>
      <w:r>
        <w:rPr/>
        <w:t>Описывается</w:t>
      </w:r>
      <w:r>
        <w:rPr>
          <w:spacing w:val="-5"/>
        </w:rPr>
        <w:t> </w:t>
      </w:r>
      <w:r>
        <w:rPr/>
        <w:t>одна</w:t>
      </w:r>
      <w:r>
        <w:rPr>
          <w:spacing w:val="-3"/>
        </w:rPr>
        <w:t> </w:t>
      </w:r>
      <w:r>
        <w:rPr>
          <w:u w:val="single"/>
        </w:rPr>
        <w:t>схожая</w:t>
      </w:r>
      <w:r>
        <w:rPr>
          <w:spacing w:val="-8"/>
          <w:u w:val="single"/>
        </w:rPr>
        <w:t> </w:t>
      </w:r>
      <w:r>
        <w:rPr>
          <w:u w:val="single"/>
        </w:rPr>
        <w:t>черта</w:t>
      </w:r>
      <w:r>
        <w:rPr/>
        <w:t>.</w:t>
      </w:r>
      <w:r>
        <w:rPr>
          <w:spacing w:val="-4"/>
        </w:rPr>
        <w:t> </w:t>
      </w:r>
      <w:r>
        <w:rPr/>
        <w:t>Продемонстрировано</w:t>
      </w:r>
      <w:r>
        <w:rPr>
          <w:spacing w:val="-7"/>
        </w:rPr>
        <w:t> </w:t>
      </w:r>
      <w:r>
        <w:rPr>
          <w:u w:val="single"/>
        </w:rPr>
        <w:t>точное</w:t>
      </w:r>
      <w:r>
        <w:rPr>
          <w:spacing w:val="-10"/>
          <w:u w:val="single"/>
        </w:rPr>
        <w:t> </w:t>
      </w:r>
      <w:r>
        <w:rPr>
          <w:u w:val="single"/>
        </w:rPr>
        <w:t>понимание</w:t>
      </w:r>
      <w:r>
        <w:rPr>
          <w:spacing w:val="-5"/>
          <w:u w:val="single"/>
        </w:rPr>
        <w:t> </w:t>
      </w:r>
      <w:r>
        <w:rPr>
          <w:spacing w:val="-2"/>
          <w:u w:val="single"/>
        </w:rPr>
        <w:t>истории</w:t>
      </w:r>
      <w:r>
        <w:rPr>
          <w:spacing w:val="-2"/>
        </w:rPr>
        <w:t>.</w:t>
      </w:r>
    </w:p>
    <w:p>
      <w:pPr>
        <w:pStyle w:val="BodyText"/>
        <w:spacing w:line="259" w:lineRule="auto" w:before="22"/>
        <w:ind w:left="841" w:right="720"/>
      </w:pPr>
      <w:r>
        <w:rPr/>
        <w:t>Явно</w:t>
      </w:r>
      <w:r>
        <w:rPr>
          <w:spacing w:val="-3"/>
        </w:rPr>
        <w:t> </w:t>
      </w:r>
      <w:r>
        <w:rPr/>
        <w:t>указано</w:t>
      </w:r>
      <w:r>
        <w:rPr>
          <w:spacing w:val="-3"/>
        </w:rPr>
        <w:t> </w:t>
      </w:r>
      <w:r>
        <w:rPr>
          <w:u w:val="single"/>
        </w:rPr>
        <w:t>сравнение</w:t>
      </w:r>
      <w:r>
        <w:rPr>
          <w:spacing w:val="-3"/>
          <w:u w:val="single"/>
        </w:rPr>
        <w:t> </w:t>
      </w:r>
      <w:r>
        <w:rPr>
          <w:u w:val="single"/>
        </w:rPr>
        <w:t>с</w:t>
      </w:r>
      <w:r>
        <w:rPr>
          <w:spacing w:val="-3"/>
          <w:u w:val="single"/>
        </w:rPr>
        <w:t> </w:t>
      </w:r>
      <w:r>
        <w:rPr>
          <w:u w:val="single"/>
        </w:rPr>
        <w:t>особенностью</w:t>
      </w:r>
      <w:r>
        <w:rPr>
          <w:spacing w:val="-5"/>
          <w:u w:val="single"/>
        </w:rPr>
        <w:t> </w:t>
      </w:r>
      <w:r>
        <w:rPr>
          <w:u w:val="single"/>
        </w:rPr>
        <w:t>национальной</w:t>
      </w:r>
      <w:r>
        <w:rPr>
          <w:spacing w:val="-3"/>
          <w:u w:val="single"/>
        </w:rPr>
        <w:t> </w:t>
      </w:r>
      <w:r>
        <w:rPr>
          <w:u w:val="single"/>
        </w:rPr>
        <w:t>правовой</w:t>
      </w:r>
      <w:r>
        <w:rPr>
          <w:spacing w:val="-4"/>
          <w:u w:val="single"/>
        </w:rPr>
        <w:t> </w:t>
      </w:r>
      <w:r>
        <w:rPr>
          <w:u w:val="single"/>
        </w:rPr>
        <w:t>системы</w:t>
      </w:r>
      <w:r>
        <w:rPr>
          <w:spacing w:val="-1"/>
        </w:rPr>
        <w:t> </w:t>
      </w:r>
      <w:r>
        <w:rPr/>
        <w:t>или</w:t>
      </w:r>
      <w:r>
        <w:rPr>
          <w:spacing w:val="-5"/>
        </w:rPr>
        <w:t> </w:t>
      </w:r>
      <w:r>
        <w:rPr/>
        <w:t>же</w:t>
      </w:r>
      <w:r>
        <w:rPr>
          <w:spacing w:val="-3"/>
        </w:rPr>
        <w:t> </w:t>
      </w:r>
      <w:r>
        <w:rPr/>
        <w:t>оно может быть логически выведено из ответа. Точное знание национальной правовой системы не является необходимым, но предположите, какие фоновые знание о системе законодательства в вашей стране можно ожидать от 15-летних</w:t>
      </w:r>
      <w:r>
        <w:rPr>
          <w:spacing w:val="40"/>
        </w:rPr>
        <w:t> </w:t>
      </w:r>
      <w:r>
        <w:rPr>
          <w:spacing w:val="-2"/>
        </w:rPr>
        <w:t>обучающихся.</w:t>
      </w:r>
    </w:p>
    <w:p>
      <w:pPr>
        <w:pStyle w:val="ListParagraph"/>
        <w:numPr>
          <w:ilvl w:val="0"/>
          <w:numId w:val="45"/>
        </w:numPr>
        <w:tabs>
          <w:tab w:pos="1127" w:val="left" w:leader="none"/>
        </w:tabs>
        <w:spacing w:line="240" w:lineRule="auto" w:before="0" w:after="0"/>
        <w:ind w:left="1126" w:right="0" w:hanging="286"/>
        <w:jc w:val="left"/>
        <w:rPr>
          <w:rFonts w:ascii="Symbol" w:hAnsi="Symbol"/>
          <w:sz w:val="20"/>
        </w:rPr>
      </w:pPr>
      <w:r>
        <w:rPr>
          <w:sz w:val="20"/>
        </w:rPr>
        <w:t>Постановление</w:t>
      </w:r>
      <w:r>
        <w:rPr>
          <w:spacing w:val="-11"/>
          <w:sz w:val="20"/>
        </w:rPr>
        <w:t> </w:t>
      </w:r>
      <w:r>
        <w:rPr>
          <w:sz w:val="20"/>
        </w:rPr>
        <w:t>суда,</w:t>
      </w:r>
      <w:r>
        <w:rPr>
          <w:spacing w:val="-11"/>
          <w:sz w:val="20"/>
        </w:rPr>
        <w:t> </w:t>
      </w:r>
      <w:r>
        <w:rPr>
          <w:sz w:val="20"/>
        </w:rPr>
        <w:t>сделанное</w:t>
      </w:r>
      <w:r>
        <w:rPr>
          <w:spacing w:val="-10"/>
          <w:sz w:val="20"/>
        </w:rPr>
        <w:t> </w:t>
      </w:r>
      <w:r>
        <w:rPr>
          <w:sz w:val="20"/>
        </w:rPr>
        <w:t>на</w:t>
      </w:r>
      <w:r>
        <w:rPr>
          <w:spacing w:val="-9"/>
          <w:sz w:val="20"/>
        </w:rPr>
        <w:t> </w:t>
      </w:r>
      <w:r>
        <w:rPr>
          <w:sz w:val="20"/>
        </w:rPr>
        <w:t>основе</w:t>
      </w:r>
      <w:r>
        <w:rPr>
          <w:spacing w:val="-10"/>
          <w:sz w:val="20"/>
        </w:rPr>
        <w:t> </w:t>
      </w:r>
      <w:r>
        <w:rPr>
          <w:spacing w:val="-2"/>
          <w:sz w:val="20"/>
        </w:rPr>
        <w:t>доказательств.</w:t>
      </w:r>
    </w:p>
    <w:p>
      <w:pPr>
        <w:pStyle w:val="ListParagraph"/>
        <w:numPr>
          <w:ilvl w:val="0"/>
          <w:numId w:val="45"/>
        </w:numPr>
        <w:tabs>
          <w:tab w:pos="1127" w:val="left" w:leader="none"/>
        </w:tabs>
        <w:spacing w:line="240" w:lineRule="auto" w:before="16" w:after="0"/>
        <w:ind w:left="1126" w:right="0" w:hanging="286"/>
        <w:jc w:val="left"/>
        <w:rPr>
          <w:rFonts w:ascii="Symbol" w:hAnsi="Symbol"/>
          <w:sz w:val="20"/>
        </w:rPr>
      </w:pPr>
      <w:r>
        <w:rPr>
          <w:sz w:val="20"/>
        </w:rPr>
        <w:t>Обе</w:t>
      </w:r>
      <w:r>
        <w:rPr>
          <w:spacing w:val="-7"/>
          <w:sz w:val="20"/>
        </w:rPr>
        <w:t> </w:t>
      </w:r>
      <w:r>
        <w:rPr>
          <w:sz w:val="20"/>
        </w:rPr>
        <w:t>стороны</w:t>
      </w:r>
      <w:r>
        <w:rPr>
          <w:spacing w:val="-4"/>
          <w:sz w:val="20"/>
        </w:rPr>
        <w:t> </w:t>
      </w:r>
      <w:r>
        <w:rPr>
          <w:sz w:val="20"/>
        </w:rPr>
        <w:t>имеют</w:t>
      </w:r>
      <w:r>
        <w:rPr>
          <w:spacing w:val="-6"/>
          <w:sz w:val="20"/>
        </w:rPr>
        <w:t> </w:t>
      </w:r>
      <w:r>
        <w:rPr>
          <w:sz w:val="20"/>
        </w:rPr>
        <w:t>право</w:t>
      </w:r>
      <w:r>
        <w:rPr>
          <w:spacing w:val="-7"/>
          <w:sz w:val="20"/>
        </w:rPr>
        <w:t> </w:t>
      </w:r>
      <w:r>
        <w:rPr>
          <w:sz w:val="20"/>
        </w:rPr>
        <w:t>на</w:t>
      </w:r>
      <w:r>
        <w:rPr>
          <w:spacing w:val="-6"/>
          <w:sz w:val="20"/>
        </w:rPr>
        <w:t> </w:t>
      </w:r>
      <w:r>
        <w:rPr>
          <w:sz w:val="20"/>
        </w:rPr>
        <w:t>свою</w:t>
      </w:r>
      <w:r>
        <w:rPr>
          <w:spacing w:val="-7"/>
          <w:sz w:val="20"/>
        </w:rPr>
        <w:t> </w:t>
      </w:r>
      <w:r>
        <w:rPr>
          <w:sz w:val="20"/>
        </w:rPr>
        <w:t>версию</w:t>
      </w:r>
      <w:r>
        <w:rPr>
          <w:spacing w:val="-6"/>
          <w:sz w:val="20"/>
        </w:rPr>
        <w:t> </w:t>
      </w:r>
      <w:r>
        <w:rPr>
          <w:spacing w:val="-2"/>
          <w:sz w:val="20"/>
        </w:rPr>
        <w:t>событий.</w:t>
      </w:r>
    </w:p>
    <w:p>
      <w:pPr>
        <w:pStyle w:val="ListParagraph"/>
        <w:numPr>
          <w:ilvl w:val="0"/>
          <w:numId w:val="45"/>
        </w:numPr>
        <w:tabs>
          <w:tab w:pos="1127" w:val="left" w:leader="none"/>
        </w:tabs>
        <w:spacing w:line="240" w:lineRule="auto" w:before="17" w:after="0"/>
        <w:ind w:left="1126" w:right="0" w:hanging="286"/>
        <w:jc w:val="left"/>
        <w:rPr>
          <w:rFonts w:ascii="Symbol" w:hAnsi="Symbol"/>
          <w:sz w:val="20"/>
        </w:rPr>
      </w:pPr>
      <w:r>
        <w:rPr>
          <w:sz w:val="20"/>
        </w:rPr>
        <w:t>Равенство</w:t>
      </w:r>
      <w:r>
        <w:rPr>
          <w:spacing w:val="-10"/>
          <w:sz w:val="20"/>
        </w:rPr>
        <w:t> </w:t>
      </w:r>
      <w:r>
        <w:rPr>
          <w:sz w:val="20"/>
        </w:rPr>
        <w:t>перед</w:t>
      </w:r>
      <w:r>
        <w:rPr>
          <w:spacing w:val="-10"/>
          <w:sz w:val="20"/>
        </w:rPr>
        <w:t> </w:t>
      </w:r>
      <w:r>
        <w:rPr>
          <w:sz w:val="20"/>
        </w:rPr>
        <w:t>законом</w:t>
      </w:r>
      <w:r>
        <w:rPr>
          <w:spacing w:val="-7"/>
          <w:sz w:val="20"/>
        </w:rPr>
        <w:t> </w:t>
      </w:r>
      <w:r>
        <w:rPr>
          <w:sz w:val="20"/>
        </w:rPr>
        <w:t>(вне</w:t>
      </w:r>
      <w:r>
        <w:rPr>
          <w:spacing w:val="-10"/>
          <w:sz w:val="20"/>
        </w:rPr>
        <w:t> </w:t>
      </w:r>
      <w:r>
        <w:rPr>
          <w:sz w:val="20"/>
        </w:rPr>
        <w:t>зависимости</w:t>
      </w:r>
      <w:r>
        <w:rPr>
          <w:spacing w:val="-7"/>
          <w:sz w:val="20"/>
        </w:rPr>
        <w:t> </w:t>
      </w:r>
      <w:r>
        <w:rPr>
          <w:sz w:val="20"/>
        </w:rPr>
        <w:t>от</w:t>
      </w:r>
      <w:r>
        <w:rPr>
          <w:spacing w:val="-10"/>
          <w:sz w:val="20"/>
        </w:rPr>
        <w:t> </w:t>
      </w:r>
      <w:r>
        <w:rPr>
          <w:spacing w:val="-2"/>
          <w:sz w:val="20"/>
        </w:rPr>
        <w:t>статуса).</w:t>
      </w:r>
    </w:p>
    <w:p>
      <w:pPr>
        <w:pStyle w:val="ListParagraph"/>
        <w:numPr>
          <w:ilvl w:val="0"/>
          <w:numId w:val="45"/>
        </w:numPr>
        <w:tabs>
          <w:tab w:pos="1127" w:val="left" w:leader="none"/>
        </w:tabs>
        <w:spacing w:line="240" w:lineRule="auto" w:before="16" w:after="0"/>
        <w:ind w:left="1126" w:right="0" w:hanging="286"/>
        <w:jc w:val="left"/>
        <w:rPr>
          <w:rFonts w:ascii="Symbol" w:hAnsi="Symbol"/>
          <w:sz w:val="20"/>
        </w:rPr>
      </w:pPr>
      <w:r>
        <w:rPr>
          <w:sz w:val="20"/>
        </w:rPr>
        <w:t>Судья</w:t>
      </w:r>
      <w:r>
        <w:rPr>
          <w:spacing w:val="-9"/>
          <w:sz w:val="20"/>
        </w:rPr>
        <w:t> </w:t>
      </w:r>
      <w:r>
        <w:rPr>
          <w:sz w:val="20"/>
        </w:rPr>
        <w:t>ведет</w:t>
      </w:r>
      <w:r>
        <w:rPr>
          <w:spacing w:val="-9"/>
          <w:sz w:val="20"/>
        </w:rPr>
        <w:t> </w:t>
      </w:r>
      <w:r>
        <w:rPr>
          <w:sz w:val="20"/>
        </w:rPr>
        <w:t>судебное</w:t>
      </w:r>
      <w:r>
        <w:rPr>
          <w:spacing w:val="-9"/>
          <w:sz w:val="20"/>
        </w:rPr>
        <w:t> </w:t>
      </w:r>
      <w:r>
        <w:rPr>
          <w:spacing w:val="-2"/>
          <w:sz w:val="20"/>
        </w:rPr>
        <w:t>заседание.</w:t>
      </w:r>
    </w:p>
    <w:p>
      <w:pPr>
        <w:pStyle w:val="ListParagraph"/>
        <w:numPr>
          <w:ilvl w:val="0"/>
          <w:numId w:val="45"/>
        </w:numPr>
        <w:tabs>
          <w:tab w:pos="1127" w:val="left" w:leader="none"/>
        </w:tabs>
        <w:spacing w:line="240" w:lineRule="auto" w:before="15" w:after="0"/>
        <w:ind w:left="1126" w:right="0" w:hanging="286"/>
        <w:jc w:val="left"/>
        <w:rPr>
          <w:rFonts w:ascii="Symbol" w:hAnsi="Symbol"/>
          <w:sz w:val="20"/>
        </w:rPr>
      </w:pPr>
      <w:r>
        <w:rPr>
          <w:sz w:val="20"/>
        </w:rPr>
        <w:t>Одинаковое</w:t>
      </w:r>
      <w:r>
        <w:rPr>
          <w:spacing w:val="-11"/>
          <w:sz w:val="20"/>
        </w:rPr>
        <w:t> </w:t>
      </w:r>
      <w:r>
        <w:rPr>
          <w:sz w:val="20"/>
        </w:rPr>
        <w:t>наказание</w:t>
      </w:r>
      <w:r>
        <w:rPr>
          <w:spacing w:val="-10"/>
          <w:sz w:val="20"/>
        </w:rPr>
        <w:t> </w:t>
      </w:r>
      <w:r>
        <w:rPr>
          <w:sz w:val="20"/>
        </w:rPr>
        <w:t>за</w:t>
      </w:r>
      <w:r>
        <w:rPr>
          <w:spacing w:val="-9"/>
          <w:sz w:val="20"/>
        </w:rPr>
        <w:t> </w:t>
      </w:r>
      <w:r>
        <w:rPr>
          <w:sz w:val="20"/>
        </w:rPr>
        <w:t>похожие</w:t>
      </w:r>
      <w:r>
        <w:rPr>
          <w:spacing w:val="-5"/>
          <w:sz w:val="20"/>
        </w:rPr>
        <w:t> </w:t>
      </w:r>
      <w:r>
        <w:rPr>
          <w:spacing w:val="-2"/>
          <w:sz w:val="20"/>
        </w:rPr>
        <w:t>правонарушения.</w:t>
      </w:r>
    </w:p>
    <w:p>
      <w:pPr>
        <w:pStyle w:val="Heading5"/>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8"/>
        </w:rPr>
        <w:t> </w:t>
      </w:r>
      <w:r>
        <w:rPr/>
        <w:t>0:</w:t>
      </w:r>
      <w:r>
        <w:rPr>
          <w:spacing w:val="-8"/>
        </w:rPr>
        <w:t> </w:t>
      </w:r>
      <w:r>
        <w:rPr/>
        <w:t>Другие</w:t>
      </w:r>
      <w:r>
        <w:rPr>
          <w:spacing w:val="-7"/>
        </w:rPr>
        <w:t> </w:t>
      </w:r>
      <w:r>
        <w:rPr/>
        <w:t>варианты</w:t>
      </w:r>
      <w:r>
        <w:rPr>
          <w:spacing w:val="-8"/>
        </w:rPr>
        <w:t> </w:t>
      </w:r>
      <w:r>
        <w:rPr/>
        <w:t>ответов,</w:t>
      </w:r>
      <w:r>
        <w:rPr>
          <w:spacing w:val="-8"/>
        </w:rPr>
        <w:t> </w:t>
      </w:r>
      <w:r>
        <w:rPr/>
        <w:t>включая</w:t>
      </w:r>
      <w:r>
        <w:rPr>
          <w:spacing w:val="-8"/>
        </w:rPr>
        <w:t> </w:t>
      </w:r>
      <w:r>
        <w:rPr/>
        <w:t>неуместные</w:t>
      </w:r>
      <w:r>
        <w:rPr>
          <w:spacing w:val="-7"/>
        </w:rPr>
        <w:t> </w:t>
      </w:r>
      <w:r>
        <w:rPr/>
        <w:t>или</w:t>
      </w:r>
      <w:r>
        <w:rPr>
          <w:spacing w:val="-7"/>
        </w:rPr>
        <w:t> </w:t>
      </w:r>
      <w:r>
        <w:rPr/>
        <w:t>неубедительные</w:t>
      </w:r>
      <w:r>
        <w:rPr>
          <w:spacing w:val="-6"/>
        </w:rPr>
        <w:t> </w:t>
      </w:r>
      <w:r>
        <w:rPr>
          <w:spacing w:val="-2"/>
        </w:rPr>
        <w:t>ответы.</w:t>
      </w:r>
    </w:p>
    <w:p>
      <w:pPr>
        <w:pStyle w:val="ListParagraph"/>
        <w:numPr>
          <w:ilvl w:val="0"/>
          <w:numId w:val="45"/>
        </w:numPr>
        <w:tabs>
          <w:tab w:pos="1127" w:val="left" w:leader="none"/>
        </w:tabs>
        <w:spacing w:line="240" w:lineRule="auto" w:before="21" w:after="0"/>
        <w:ind w:left="1126" w:right="0" w:hanging="286"/>
        <w:jc w:val="left"/>
        <w:rPr>
          <w:rFonts w:ascii="Symbol" w:hAnsi="Symbol"/>
          <w:sz w:val="20"/>
        </w:rPr>
      </w:pPr>
      <w:r>
        <w:rPr>
          <w:sz w:val="20"/>
        </w:rPr>
        <w:t>Не</w:t>
      </w:r>
      <w:r>
        <w:rPr>
          <w:spacing w:val="-8"/>
          <w:sz w:val="20"/>
        </w:rPr>
        <w:t> </w:t>
      </w:r>
      <w:r>
        <w:rPr>
          <w:sz w:val="20"/>
        </w:rPr>
        <w:t>могут</w:t>
      </w:r>
      <w:r>
        <w:rPr>
          <w:spacing w:val="-5"/>
          <w:sz w:val="20"/>
        </w:rPr>
        <w:t> </w:t>
      </w:r>
      <w:r>
        <w:rPr>
          <w:sz w:val="20"/>
        </w:rPr>
        <w:t>отличить</w:t>
      </w:r>
      <w:r>
        <w:rPr>
          <w:spacing w:val="-8"/>
          <w:sz w:val="20"/>
        </w:rPr>
        <w:t> </w:t>
      </w:r>
      <w:r>
        <w:rPr>
          <w:sz w:val="20"/>
        </w:rPr>
        <w:t>правильное</w:t>
      </w:r>
      <w:r>
        <w:rPr>
          <w:spacing w:val="-6"/>
          <w:sz w:val="20"/>
        </w:rPr>
        <w:t> </w:t>
      </w:r>
      <w:r>
        <w:rPr>
          <w:sz w:val="20"/>
        </w:rPr>
        <w:t>от</w:t>
      </w:r>
      <w:r>
        <w:rPr>
          <w:spacing w:val="-8"/>
          <w:sz w:val="20"/>
        </w:rPr>
        <w:t> </w:t>
      </w:r>
      <w:r>
        <w:rPr>
          <w:spacing w:val="-2"/>
          <w:sz w:val="20"/>
        </w:rPr>
        <w:t>неправильного.</w:t>
      </w:r>
    </w:p>
    <w:p>
      <w:pPr>
        <w:pStyle w:val="ListParagraph"/>
        <w:numPr>
          <w:ilvl w:val="0"/>
          <w:numId w:val="45"/>
        </w:numPr>
        <w:tabs>
          <w:tab w:pos="1127" w:val="left" w:leader="none"/>
        </w:tabs>
        <w:spacing w:line="240" w:lineRule="auto" w:before="17" w:after="0"/>
        <w:ind w:left="1126" w:right="0" w:hanging="286"/>
        <w:jc w:val="left"/>
        <w:rPr>
          <w:rFonts w:ascii="Symbol" w:hAnsi="Symbol"/>
          <w:sz w:val="20"/>
        </w:rPr>
      </w:pPr>
      <w:r>
        <w:rPr>
          <w:sz w:val="20"/>
        </w:rPr>
        <w:t>Даже</w:t>
      </w:r>
      <w:r>
        <w:rPr>
          <w:spacing w:val="-9"/>
          <w:sz w:val="20"/>
        </w:rPr>
        <w:t> </w:t>
      </w:r>
      <w:r>
        <w:rPr>
          <w:sz w:val="20"/>
        </w:rPr>
        <w:t>влиятельные</w:t>
      </w:r>
      <w:r>
        <w:rPr>
          <w:spacing w:val="-7"/>
          <w:sz w:val="20"/>
        </w:rPr>
        <w:t> </w:t>
      </w:r>
      <w:r>
        <w:rPr>
          <w:sz w:val="20"/>
        </w:rPr>
        <w:t>правители</w:t>
      </w:r>
      <w:r>
        <w:rPr>
          <w:spacing w:val="-10"/>
          <w:sz w:val="20"/>
        </w:rPr>
        <w:t> </w:t>
      </w:r>
      <w:r>
        <w:rPr>
          <w:sz w:val="20"/>
        </w:rPr>
        <w:t>могут</w:t>
      </w:r>
      <w:r>
        <w:rPr>
          <w:spacing w:val="-9"/>
          <w:sz w:val="20"/>
        </w:rPr>
        <w:t> </w:t>
      </w:r>
      <w:r>
        <w:rPr>
          <w:sz w:val="20"/>
        </w:rPr>
        <w:t>оказаться</w:t>
      </w:r>
      <w:r>
        <w:rPr>
          <w:spacing w:val="-8"/>
          <w:sz w:val="20"/>
        </w:rPr>
        <w:t> </w:t>
      </w:r>
      <w:r>
        <w:rPr>
          <w:sz w:val="20"/>
        </w:rPr>
        <w:t>в</w:t>
      </w:r>
      <w:r>
        <w:rPr>
          <w:spacing w:val="-7"/>
          <w:sz w:val="20"/>
        </w:rPr>
        <w:t> </w:t>
      </w:r>
      <w:r>
        <w:rPr>
          <w:spacing w:val="-4"/>
          <w:sz w:val="20"/>
        </w:rPr>
        <w:t>суде.</w:t>
      </w:r>
    </w:p>
    <w:p>
      <w:pPr>
        <w:pStyle w:val="ListParagraph"/>
        <w:numPr>
          <w:ilvl w:val="0"/>
          <w:numId w:val="45"/>
        </w:numPr>
        <w:tabs>
          <w:tab w:pos="1127" w:val="left" w:leader="none"/>
        </w:tabs>
        <w:spacing w:line="240" w:lineRule="auto" w:before="12" w:after="0"/>
        <w:ind w:left="1126" w:right="0" w:hanging="286"/>
        <w:jc w:val="left"/>
        <w:rPr>
          <w:rFonts w:ascii="Symbol" w:hAnsi="Symbol"/>
          <w:sz w:val="20"/>
        </w:rPr>
      </w:pPr>
      <w:r>
        <w:rPr>
          <w:spacing w:val="-2"/>
          <w:sz w:val="20"/>
        </w:rPr>
        <w:t>Наказание.</w:t>
      </w:r>
      <w:r>
        <w:rPr>
          <w:spacing w:val="8"/>
          <w:sz w:val="20"/>
        </w:rPr>
        <w:t> </w:t>
      </w:r>
      <w:r>
        <w:rPr>
          <w:i/>
          <w:spacing w:val="-2"/>
          <w:sz w:val="20"/>
        </w:rPr>
        <w:t>[Исключается</w:t>
      </w:r>
      <w:r>
        <w:rPr>
          <w:i/>
          <w:spacing w:val="7"/>
          <w:sz w:val="20"/>
        </w:rPr>
        <w:t> </w:t>
      </w:r>
      <w:r>
        <w:rPr>
          <w:i/>
          <w:spacing w:val="-2"/>
          <w:sz w:val="20"/>
        </w:rPr>
        <w:t>вопросом.]</w:t>
      </w:r>
    </w:p>
    <w:p>
      <w:pPr>
        <w:pStyle w:val="BodyText"/>
        <w:spacing w:line="410" w:lineRule="auto" w:before="181"/>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pStyle w:val="Heading4"/>
        <w:spacing w:line="252" w:lineRule="exact"/>
        <w:ind w:left="133"/>
      </w:pPr>
      <w:r>
        <w:rPr/>
        <w:t>Примеры</w:t>
      </w:r>
      <w:r>
        <w:rPr>
          <w:spacing w:val="-3"/>
        </w:rPr>
        <w:t> </w:t>
      </w:r>
      <w:r>
        <w:rPr>
          <w:spacing w:val="-2"/>
        </w:rPr>
        <w:t>ответов:</w:t>
      </w:r>
    </w:p>
    <w:p>
      <w:pPr>
        <w:pStyle w:val="BodyText"/>
        <w:spacing w:before="182"/>
        <w:ind w:left="133"/>
      </w:pPr>
      <w:r>
        <w:rPr/>
        <w:t>Код</w:t>
      </w:r>
      <w:r>
        <w:rPr>
          <w:spacing w:val="-2"/>
        </w:rPr>
        <w:t> </w:t>
      </w:r>
      <w:r>
        <w:rPr>
          <w:spacing w:val="-5"/>
        </w:rPr>
        <w:t>1:</w:t>
      </w:r>
    </w:p>
    <w:p>
      <w:pPr>
        <w:pStyle w:val="ListParagraph"/>
        <w:numPr>
          <w:ilvl w:val="0"/>
          <w:numId w:val="45"/>
        </w:numPr>
        <w:tabs>
          <w:tab w:pos="1127" w:val="left" w:leader="none"/>
        </w:tabs>
        <w:spacing w:line="240" w:lineRule="auto" w:before="21" w:after="0"/>
        <w:ind w:left="1126" w:right="0" w:hanging="286"/>
        <w:jc w:val="left"/>
        <w:rPr>
          <w:rFonts w:ascii="Symbol" w:hAnsi="Symbol"/>
          <w:sz w:val="20"/>
        </w:rPr>
      </w:pPr>
      <w:r>
        <w:rPr>
          <w:sz w:val="20"/>
        </w:rPr>
        <w:t>Людей</w:t>
      </w:r>
      <w:r>
        <w:rPr>
          <w:spacing w:val="-8"/>
          <w:sz w:val="20"/>
        </w:rPr>
        <w:t> </w:t>
      </w:r>
      <w:r>
        <w:rPr>
          <w:sz w:val="20"/>
        </w:rPr>
        <w:t>судят</w:t>
      </w:r>
      <w:r>
        <w:rPr>
          <w:spacing w:val="-5"/>
          <w:sz w:val="20"/>
        </w:rPr>
        <w:t> </w:t>
      </w:r>
      <w:r>
        <w:rPr>
          <w:sz w:val="20"/>
        </w:rPr>
        <w:t>на</w:t>
      </w:r>
      <w:r>
        <w:rPr>
          <w:spacing w:val="-7"/>
          <w:sz w:val="20"/>
        </w:rPr>
        <w:t> </w:t>
      </w:r>
      <w:r>
        <w:rPr>
          <w:sz w:val="20"/>
        </w:rPr>
        <w:t>основе</w:t>
      </w:r>
      <w:r>
        <w:rPr>
          <w:spacing w:val="-7"/>
          <w:sz w:val="20"/>
        </w:rPr>
        <w:t> </w:t>
      </w:r>
      <w:r>
        <w:rPr>
          <w:sz w:val="20"/>
        </w:rPr>
        <w:t>разных</w:t>
      </w:r>
      <w:r>
        <w:rPr>
          <w:spacing w:val="-5"/>
          <w:sz w:val="20"/>
        </w:rPr>
        <w:t> </w:t>
      </w:r>
      <w:r>
        <w:rPr>
          <w:spacing w:val="-2"/>
          <w:sz w:val="20"/>
        </w:rPr>
        <w:t>доказательств.</w:t>
      </w:r>
    </w:p>
    <w:p>
      <w:pPr>
        <w:pStyle w:val="ListParagraph"/>
        <w:numPr>
          <w:ilvl w:val="0"/>
          <w:numId w:val="45"/>
        </w:numPr>
        <w:tabs>
          <w:tab w:pos="1127" w:val="left" w:leader="none"/>
        </w:tabs>
        <w:spacing w:line="240" w:lineRule="auto" w:before="17" w:after="0"/>
        <w:ind w:left="1126" w:right="0" w:hanging="286"/>
        <w:jc w:val="left"/>
        <w:rPr>
          <w:rFonts w:ascii="Symbol" w:hAnsi="Symbol"/>
          <w:sz w:val="20"/>
        </w:rPr>
      </w:pPr>
      <w:r>
        <w:rPr>
          <w:sz w:val="20"/>
        </w:rPr>
        <w:t>Каждый</w:t>
      </w:r>
      <w:r>
        <w:rPr>
          <w:spacing w:val="-8"/>
          <w:sz w:val="20"/>
        </w:rPr>
        <w:t> </w:t>
      </w:r>
      <w:r>
        <w:rPr>
          <w:sz w:val="20"/>
        </w:rPr>
        <w:t>человек</w:t>
      </w:r>
      <w:r>
        <w:rPr>
          <w:spacing w:val="-7"/>
          <w:sz w:val="20"/>
        </w:rPr>
        <w:t> </w:t>
      </w:r>
      <w:r>
        <w:rPr>
          <w:sz w:val="20"/>
        </w:rPr>
        <w:t>имеет</w:t>
      </w:r>
      <w:r>
        <w:rPr>
          <w:spacing w:val="-7"/>
          <w:sz w:val="20"/>
        </w:rPr>
        <w:t> </w:t>
      </w:r>
      <w:r>
        <w:rPr>
          <w:sz w:val="20"/>
        </w:rPr>
        <w:t>право</w:t>
      </w:r>
      <w:r>
        <w:rPr>
          <w:spacing w:val="-7"/>
          <w:sz w:val="20"/>
        </w:rPr>
        <w:t> </w:t>
      </w:r>
      <w:r>
        <w:rPr>
          <w:sz w:val="20"/>
        </w:rPr>
        <w:t>на</w:t>
      </w:r>
      <w:r>
        <w:rPr>
          <w:spacing w:val="-7"/>
          <w:sz w:val="20"/>
        </w:rPr>
        <w:t> </w:t>
      </w:r>
      <w:r>
        <w:rPr>
          <w:sz w:val="20"/>
        </w:rPr>
        <w:t>свое</w:t>
      </w:r>
      <w:r>
        <w:rPr>
          <w:spacing w:val="-6"/>
          <w:sz w:val="20"/>
        </w:rPr>
        <w:t> </w:t>
      </w:r>
      <w:r>
        <w:rPr>
          <w:spacing w:val="-2"/>
          <w:sz w:val="20"/>
        </w:rPr>
        <w:t>мнение.</w:t>
      </w:r>
    </w:p>
    <w:p>
      <w:pPr>
        <w:pStyle w:val="ListParagraph"/>
        <w:numPr>
          <w:ilvl w:val="0"/>
          <w:numId w:val="45"/>
        </w:numPr>
        <w:tabs>
          <w:tab w:pos="1127" w:val="left" w:leader="none"/>
        </w:tabs>
        <w:spacing w:line="240" w:lineRule="auto" w:before="16" w:after="0"/>
        <w:ind w:left="1126" w:right="0" w:hanging="286"/>
        <w:jc w:val="left"/>
        <w:rPr>
          <w:rFonts w:ascii="Symbol" w:hAnsi="Symbol"/>
          <w:sz w:val="20"/>
        </w:rPr>
      </w:pPr>
      <w:r>
        <w:rPr>
          <w:sz w:val="20"/>
        </w:rPr>
        <w:t>Они</w:t>
      </w:r>
      <w:r>
        <w:rPr>
          <w:spacing w:val="-7"/>
          <w:sz w:val="20"/>
        </w:rPr>
        <w:t> </w:t>
      </w:r>
      <w:r>
        <w:rPr>
          <w:sz w:val="20"/>
        </w:rPr>
        <w:t>появились</w:t>
      </w:r>
      <w:r>
        <w:rPr>
          <w:spacing w:val="-5"/>
          <w:sz w:val="20"/>
        </w:rPr>
        <w:t> </w:t>
      </w:r>
      <w:r>
        <w:rPr>
          <w:sz w:val="20"/>
        </w:rPr>
        <w:t>в</w:t>
      </w:r>
      <w:r>
        <w:rPr>
          <w:spacing w:val="-7"/>
          <w:sz w:val="20"/>
        </w:rPr>
        <w:t> </w:t>
      </w:r>
      <w:r>
        <w:rPr>
          <w:sz w:val="20"/>
        </w:rPr>
        <w:t>зале</w:t>
      </w:r>
      <w:r>
        <w:rPr>
          <w:spacing w:val="-5"/>
          <w:sz w:val="20"/>
        </w:rPr>
        <w:t> </w:t>
      </w:r>
      <w:r>
        <w:rPr>
          <w:sz w:val="20"/>
        </w:rPr>
        <w:t>суда,</w:t>
      </w:r>
      <w:r>
        <w:rPr>
          <w:spacing w:val="-8"/>
          <w:sz w:val="20"/>
        </w:rPr>
        <w:t> </w:t>
      </w:r>
      <w:r>
        <w:rPr>
          <w:sz w:val="20"/>
        </w:rPr>
        <w:t>чтобы</w:t>
      </w:r>
      <w:r>
        <w:rPr>
          <w:spacing w:val="-6"/>
          <w:sz w:val="20"/>
        </w:rPr>
        <w:t> </w:t>
      </w:r>
      <w:r>
        <w:rPr>
          <w:sz w:val="20"/>
        </w:rPr>
        <w:t>обсудить</w:t>
      </w:r>
      <w:r>
        <w:rPr>
          <w:spacing w:val="-6"/>
          <w:sz w:val="20"/>
        </w:rPr>
        <w:t> </w:t>
      </w:r>
      <w:r>
        <w:rPr>
          <w:spacing w:val="-2"/>
          <w:sz w:val="20"/>
        </w:rPr>
        <w:t>решение.</w:t>
      </w:r>
    </w:p>
    <w:p>
      <w:pPr>
        <w:pStyle w:val="ListParagraph"/>
        <w:numPr>
          <w:ilvl w:val="0"/>
          <w:numId w:val="45"/>
        </w:numPr>
        <w:tabs>
          <w:tab w:pos="1127" w:val="left" w:leader="none"/>
        </w:tabs>
        <w:spacing w:line="240" w:lineRule="auto" w:before="17" w:after="0"/>
        <w:ind w:left="1126" w:right="0" w:hanging="286"/>
        <w:jc w:val="left"/>
        <w:rPr>
          <w:rFonts w:ascii="Symbol" w:hAnsi="Symbol"/>
          <w:sz w:val="20"/>
        </w:rPr>
      </w:pPr>
      <w:r>
        <w:rPr>
          <w:sz w:val="20"/>
        </w:rPr>
        <w:t>В</w:t>
      </w:r>
      <w:r>
        <w:rPr>
          <w:spacing w:val="-9"/>
          <w:sz w:val="20"/>
        </w:rPr>
        <w:t> </w:t>
      </w:r>
      <w:r>
        <w:rPr>
          <w:sz w:val="20"/>
        </w:rPr>
        <w:t>рассказе</w:t>
      </w:r>
      <w:r>
        <w:rPr>
          <w:spacing w:val="-9"/>
          <w:sz w:val="20"/>
        </w:rPr>
        <w:t> </w:t>
      </w:r>
      <w:r>
        <w:rPr>
          <w:sz w:val="20"/>
        </w:rPr>
        <w:t>систему</w:t>
      </w:r>
      <w:r>
        <w:rPr>
          <w:spacing w:val="-11"/>
          <w:sz w:val="20"/>
        </w:rPr>
        <w:t> </w:t>
      </w:r>
      <w:r>
        <w:rPr>
          <w:sz w:val="20"/>
        </w:rPr>
        <w:t>правосудия</w:t>
      </w:r>
      <w:r>
        <w:rPr>
          <w:spacing w:val="-8"/>
          <w:sz w:val="20"/>
        </w:rPr>
        <w:t> </w:t>
      </w:r>
      <w:r>
        <w:rPr>
          <w:sz w:val="20"/>
        </w:rPr>
        <w:t>представляет</w:t>
      </w:r>
      <w:r>
        <w:rPr>
          <w:spacing w:val="-9"/>
          <w:sz w:val="20"/>
        </w:rPr>
        <w:t> </w:t>
      </w:r>
      <w:r>
        <w:rPr>
          <w:sz w:val="20"/>
        </w:rPr>
        <w:t>беспристрастное</w:t>
      </w:r>
      <w:r>
        <w:rPr>
          <w:spacing w:val="-7"/>
          <w:sz w:val="20"/>
        </w:rPr>
        <w:t> </w:t>
      </w:r>
      <w:r>
        <w:rPr>
          <w:sz w:val="20"/>
        </w:rPr>
        <w:t>лицо</w:t>
      </w:r>
      <w:r>
        <w:rPr>
          <w:spacing w:val="-4"/>
          <w:sz w:val="20"/>
        </w:rPr>
        <w:t> </w:t>
      </w:r>
      <w:r>
        <w:rPr>
          <w:sz w:val="20"/>
        </w:rPr>
        <w:t>–</w:t>
      </w:r>
      <w:r>
        <w:rPr>
          <w:spacing w:val="-9"/>
          <w:sz w:val="20"/>
        </w:rPr>
        <w:t> </w:t>
      </w:r>
      <w:r>
        <w:rPr>
          <w:spacing w:val="-2"/>
          <w:sz w:val="20"/>
        </w:rPr>
        <w:t>судья.</w:t>
      </w:r>
    </w:p>
    <w:p>
      <w:pPr>
        <w:pStyle w:val="ListParagraph"/>
        <w:numPr>
          <w:ilvl w:val="0"/>
          <w:numId w:val="45"/>
        </w:numPr>
        <w:tabs>
          <w:tab w:pos="1127" w:val="left" w:leader="none"/>
        </w:tabs>
        <w:spacing w:line="254" w:lineRule="auto" w:before="14" w:after="0"/>
        <w:ind w:left="1126" w:right="695" w:hanging="286"/>
        <w:jc w:val="left"/>
        <w:rPr>
          <w:rFonts w:ascii="Symbol" w:hAnsi="Symbol"/>
          <w:sz w:val="20"/>
        </w:rPr>
      </w:pPr>
      <w:r>
        <w:rPr>
          <w:sz w:val="20"/>
        </w:rPr>
        <w:t>Судебная</w:t>
      </w:r>
      <w:r>
        <w:rPr>
          <w:spacing w:val="-5"/>
          <w:sz w:val="20"/>
        </w:rPr>
        <w:t> </w:t>
      </w:r>
      <w:r>
        <w:rPr>
          <w:sz w:val="20"/>
        </w:rPr>
        <w:t>система.</w:t>
      </w:r>
      <w:r>
        <w:rPr>
          <w:spacing w:val="-1"/>
          <w:sz w:val="20"/>
        </w:rPr>
        <w:t> </w:t>
      </w:r>
      <w:r>
        <w:rPr>
          <w:i/>
          <w:sz w:val="20"/>
        </w:rPr>
        <w:t>[В</w:t>
      </w:r>
      <w:r>
        <w:rPr>
          <w:i/>
          <w:spacing w:val="-4"/>
          <w:sz w:val="20"/>
        </w:rPr>
        <w:t> </w:t>
      </w:r>
      <w:r>
        <w:rPr>
          <w:i/>
          <w:sz w:val="20"/>
        </w:rPr>
        <w:t>отличие</w:t>
      </w:r>
      <w:r>
        <w:rPr>
          <w:i/>
          <w:spacing w:val="-3"/>
          <w:sz w:val="20"/>
        </w:rPr>
        <w:t> </w:t>
      </w:r>
      <w:r>
        <w:rPr>
          <w:i/>
          <w:sz w:val="20"/>
        </w:rPr>
        <w:t>от</w:t>
      </w:r>
      <w:r>
        <w:rPr>
          <w:i/>
          <w:spacing w:val="-3"/>
          <w:sz w:val="20"/>
        </w:rPr>
        <w:t> </w:t>
      </w:r>
      <w:r>
        <w:rPr>
          <w:i/>
          <w:sz w:val="20"/>
        </w:rPr>
        <w:t>«наказания»</w:t>
      </w:r>
      <w:r>
        <w:rPr>
          <w:i/>
          <w:spacing w:val="-5"/>
          <w:sz w:val="20"/>
        </w:rPr>
        <w:t> </w:t>
      </w:r>
      <w:r>
        <w:rPr>
          <w:i/>
          <w:sz w:val="20"/>
        </w:rPr>
        <w:t>(Код</w:t>
      </w:r>
      <w:r>
        <w:rPr>
          <w:i/>
          <w:spacing w:val="-5"/>
          <w:sz w:val="20"/>
        </w:rPr>
        <w:t> </w:t>
      </w:r>
      <w:r>
        <w:rPr>
          <w:i/>
          <w:sz w:val="20"/>
        </w:rPr>
        <w:t>0)</w:t>
      </w:r>
      <w:r>
        <w:rPr>
          <w:i/>
          <w:spacing w:val="-4"/>
          <w:sz w:val="20"/>
        </w:rPr>
        <w:t> </w:t>
      </w:r>
      <w:r>
        <w:rPr>
          <w:i/>
          <w:sz w:val="20"/>
        </w:rPr>
        <w:t>не</w:t>
      </w:r>
      <w:r>
        <w:rPr>
          <w:i/>
          <w:spacing w:val="-3"/>
          <w:sz w:val="20"/>
        </w:rPr>
        <w:t> </w:t>
      </w:r>
      <w:r>
        <w:rPr>
          <w:i/>
          <w:sz w:val="20"/>
        </w:rPr>
        <w:t>все</w:t>
      </w:r>
      <w:r>
        <w:rPr>
          <w:i/>
          <w:spacing w:val="-5"/>
          <w:sz w:val="20"/>
        </w:rPr>
        <w:t> </w:t>
      </w:r>
      <w:r>
        <w:rPr>
          <w:i/>
          <w:sz w:val="20"/>
        </w:rPr>
        <w:t>системы</w:t>
      </w:r>
      <w:r>
        <w:rPr>
          <w:i/>
          <w:spacing w:val="-5"/>
          <w:sz w:val="20"/>
        </w:rPr>
        <w:t> </w:t>
      </w:r>
      <w:r>
        <w:rPr>
          <w:i/>
          <w:sz w:val="20"/>
        </w:rPr>
        <w:t>правосудия</w:t>
      </w:r>
      <w:r>
        <w:rPr>
          <w:i/>
          <w:spacing w:val="-3"/>
          <w:sz w:val="20"/>
        </w:rPr>
        <w:t> </w:t>
      </w:r>
      <w:r>
        <w:rPr>
          <w:i/>
          <w:sz w:val="20"/>
        </w:rPr>
        <w:t>имеют</w:t>
      </w:r>
      <w:r>
        <w:rPr>
          <w:i/>
          <w:sz w:val="20"/>
        </w:rPr>
        <w:t> </w:t>
      </w:r>
      <w:r>
        <w:rPr>
          <w:i/>
          <w:spacing w:val="-2"/>
          <w:sz w:val="20"/>
        </w:rPr>
        <w:t>суды.]</w:t>
      </w:r>
    </w:p>
    <w:p>
      <w:pPr>
        <w:pStyle w:val="ListParagraph"/>
        <w:numPr>
          <w:ilvl w:val="0"/>
          <w:numId w:val="45"/>
        </w:numPr>
        <w:tabs>
          <w:tab w:pos="1127" w:val="left" w:leader="none"/>
        </w:tabs>
        <w:spacing w:line="240" w:lineRule="auto" w:before="8" w:after="0"/>
        <w:ind w:left="1126" w:right="0" w:hanging="286"/>
        <w:jc w:val="left"/>
        <w:rPr>
          <w:rFonts w:ascii="Symbol" w:hAnsi="Symbol"/>
          <w:sz w:val="20"/>
        </w:rPr>
      </w:pPr>
      <w:r>
        <w:rPr>
          <w:sz w:val="20"/>
        </w:rPr>
        <w:t>Обе</w:t>
      </w:r>
      <w:r>
        <w:rPr>
          <w:spacing w:val="-8"/>
          <w:sz w:val="20"/>
        </w:rPr>
        <w:t> </w:t>
      </w:r>
      <w:r>
        <w:rPr>
          <w:sz w:val="20"/>
        </w:rPr>
        <w:t>стороны</w:t>
      </w:r>
      <w:r>
        <w:rPr>
          <w:spacing w:val="-6"/>
          <w:sz w:val="20"/>
        </w:rPr>
        <w:t> </w:t>
      </w:r>
      <w:r>
        <w:rPr>
          <w:sz w:val="20"/>
        </w:rPr>
        <w:t>были</w:t>
      </w:r>
      <w:r>
        <w:rPr>
          <w:spacing w:val="-8"/>
          <w:sz w:val="20"/>
        </w:rPr>
        <w:t> </w:t>
      </w:r>
      <w:r>
        <w:rPr>
          <w:spacing w:val="-2"/>
          <w:sz w:val="20"/>
        </w:rPr>
        <w:t>выслушаны.</w:t>
      </w:r>
    </w:p>
    <w:p>
      <w:pPr>
        <w:pStyle w:val="ListParagraph"/>
        <w:numPr>
          <w:ilvl w:val="0"/>
          <w:numId w:val="45"/>
        </w:numPr>
        <w:tabs>
          <w:tab w:pos="1127" w:val="left" w:leader="none"/>
        </w:tabs>
        <w:spacing w:line="254" w:lineRule="auto" w:before="14" w:after="0"/>
        <w:ind w:left="1126" w:right="1273" w:hanging="286"/>
        <w:jc w:val="left"/>
        <w:rPr>
          <w:rFonts w:ascii="Symbol" w:hAnsi="Symbol"/>
          <w:sz w:val="20"/>
        </w:rPr>
      </w:pPr>
      <w:r>
        <w:rPr>
          <w:sz w:val="20"/>
        </w:rPr>
        <w:t>В</w:t>
      </w:r>
      <w:r>
        <w:rPr>
          <w:spacing w:val="-5"/>
          <w:sz w:val="20"/>
        </w:rPr>
        <w:t> </w:t>
      </w:r>
      <w:r>
        <w:rPr>
          <w:sz w:val="20"/>
        </w:rPr>
        <w:t>нашей</w:t>
      </w:r>
      <w:r>
        <w:rPr>
          <w:spacing w:val="-6"/>
          <w:sz w:val="20"/>
        </w:rPr>
        <w:t> </w:t>
      </w:r>
      <w:r>
        <w:rPr>
          <w:sz w:val="20"/>
        </w:rPr>
        <w:t>системе</w:t>
      </w:r>
      <w:r>
        <w:rPr>
          <w:spacing w:val="-5"/>
          <w:sz w:val="20"/>
        </w:rPr>
        <w:t> </w:t>
      </w:r>
      <w:r>
        <w:rPr>
          <w:sz w:val="20"/>
        </w:rPr>
        <w:t>судьи</w:t>
      </w:r>
      <w:r>
        <w:rPr>
          <w:spacing w:val="-4"/>
          <w:sz w:val="20"/>
        </w:rPr>
        <w:t> </w:t>
      </w:r>
      <w:r>
        <w:rPr>
          <w:sz w:val="20"/>
        </w:rPr>
        <w:t>тоже</w:t>
      </w:r>
      <w:r>
        <w:rPr>
          <w:spacing w:val="-5"/>
          <w:sz w:val="20"/>
        </w:rPr>
        <w:t> </w:t>
      </w:r>
      <w:r>
        <w:rPr>
          <w:sz w:val="20"/>
        </w:rPr>
        <w:t>должны</w:t>
      </w:r>
      <w:r>
        <w:rPr>
          <w:spacing w:val="-4"/>
          <w:sz w:val="20"/>
        </w:rPr>
        <w:t> </w:t>
      </w:r>
      <w:r>
        <w:rPr>
          <w:sz w:val="20"/>
        </w:rPr>
        <w:t>быть</w:t>
      </w:r>
      <w:r>
        <w:rPr>
          <w:spacing w:val="-3"/>
          <w:sz w:val="20"/>
        </w:rPr>
        <w:t> </w:t>
      </w:r>
      <w:r>
        <w:rPr>
          <w:sz w:val="20"/>
        </w:rPr>
        <w:t>мудрыми</w:t>
      </w:r>
      <w:r>
        <w:rPr>
          <w:spacing w:val="-4"/>
          <w:sz w:val="20"/>
        </w:rPr>
        <w:t> </w:t>
      </w:r>
      <w:r>
        <w:rPr>
          <w:sz w:val="20"/>
        </w:rPr>
        <w:t>и</w:t>
      </w:r>
      <w:r>
        <w:rPr>
          <w:spacing w:val="-6"/>
          <w:sz w:val="20"/>
        </w:rPr>
        <w:t> </w:t>
      </w:r>
      <w:r>
        <w:rPr>
          <w:sz w:val="20"/>
        </w:rPr>
        <w:t>справедливыми. </w:t>
      </w:r>
      <w:r>
        <w:rPr>
          <w:i/>
          <w:sz w:val="20"/>
        </w:rPr>
        <w:t>[Критическая</w:t>
      </w:r>
      <w:r>
        <w:rPr>
          <w:i/>
          <w:sz w:val="20"/>
        </w:rPr>
        <w:t> оценка, основанная на точном понимании истории.]</w:t>
      </w:r>
    </w:p>
    <w:p>
      <w:pPr>
        <w:pStyle w:val="Heading3"/>
        <w:spacing w:before="166"/>
        <w:ind w:left="133"/>
      </w:pPr>
      <w:r>
        <w:rPr/>
        <w:t>СПРАВЕДЛИВЫЙ</w:t>
      </w:r>
      <w:r>
        <w:rPr>
          <w:spacing w:val="-7"/>
        </w:rPr>
        <w:t> </w:t>
      </w:r>
      <w:r>
        <w:rPr/>
        <w:t>СУДЬЯ:</w:t>
      </w:r>
      <w:r>
        <w:rPr>
          <w:spacing w:val="-5"/>
        </w:rPr>
        <w:t> </w:t>
      </w:r>
      <w:r>
        <w:rPr/>
        <w:t>ОЦЕНКА</w:t>
      </w:r>
      <w:r>
        <w:rPr>
          <w:spacing w:val="-11"/>
        </w:rPr>
        <w:t> </w:t>
      </w:r>
      <w:r>
        <w:rPr/>
        <w:t>ОТВЕТА</w:t>
      </w:r>
      <w:r>
        <w:rPr>
          <w:spacing w:val="-9"/>
        </w:rPr>
        <w:t> </w:t>
      </w:r>
      <w:r>
        <w:rPr/>
        <w:t>НА</w:t>
      </w:r>
      <w:r>
        <w:rPr>
          <w:spacing w:val="-8"/>
        </w:rPr>
        <w:t> </w:t>
      </w:r>
      <w:r>
        <w:rPr/>
        <w:t>ВОПРОС</w:t>
      </w:r>
      <w:r>
        <w:rPr>
          <w:spacing w:val="-4"/>
        </w:rPr>
        <w:t> </w:t>
      </w:r>
      <w:r>
        <w:rPr>
          <w:spacing w:val="-5"/>
        </w:rPr>
        <w:t>9В</w:t>
      </w:r>
    </w:p>
    <w:p>
      <w:pPr>
        <w:pStyle w:val="Heading5"/>
        <w:spacing w:before="184"/>
        <w:ind w:left="133"/>
        <w:rPr>
          <w:i/>
        </w:rPr>
      </w:pPr>
      <w:r>
        <w:rPr>
          <w:i/>
        </w:rPr>
        <w:t>Ответ</w:t>
      </w:r>
      <w:r>
        <w:rPr>
          <w:i/>
          <w:spacing w:val="-8"/>
        </w:rPr>
        <w:t> </w:t>
      </w:r>
      <w:r>
        <w:rPr>
          <w:i/>
        </w:rPr>
        <w:t>принимается</w:t>
      </w:r>
      <w:r>
        <w:rPr>
          <w:i/>
          <w:spacing w:val="-8"/>
        </w:rPr>
        <w:t> </w:t>
      </w:r>
      <w:r>
        <w:rPr>
          <w:i/>
          <w:spacing w:val="-2"/>
        </w:rPr>
        <w:t>полностью</w:t>
      </w:r>
    </w:p>
    <w:p>
      <w:pPr>
        <w:spacing w:after="0"/>
        <w:sectPr>
          <w:pgSz w:w="11910" w:h="16840"/>
          <w:pgMar w:header="0" w:footer="1194" w:top="860" w:bottom="1380" w:left="1000" w:right="460"/>
        </w:sectPr>
      </w:pPr>
    </w:p>
    <w:p>
      <w:pPr>
        <w:pStyle w:val="BodyText"/>
        <w:spacing w:line="259" w:lineRule="auto" w:before="81"/>
        <w:ind w:left="841" w:right="717" w:hanging="708"/>
      </w:pPr>
      <w:r>
        <w:rPr/>
        <w:t>Код 1: Описывается одно </w:t>
      </w:r>
      <w:r>
        <w:rPr>
          <w:u w:val="single"/>
        </w:rPr>
        <w:t>отличие</w:t>
      </w:r>
      <w:r>
        <w:rPr/>
        <w:t>. Демонстрируется </w:t>
      </w:r>
      <w:r>
        <w:rPr>
          <w:u w:val="single"/>
        </w:rPr>
        <w:t>точное понимание истории</w:t>
      </w:r>
      <w:r>
        <w:rPr/>
        <w:t>. Явно указано </w:t>
      </w:r>
      <w:r>
        <w:rPr>
          <w:u w:val="single"/>
        </w:rPr>
        <w:t>сравнение с особенностью национальной правовой системы</w:t>
      </w:r>
      <w:r>
        <w:rPr/>
        <w:t> или же оно может быть логически выведено из ответа. Точное знание национальной правовой системы</w:t>
      </w:r>
      <w:r>
        <w:rPr>
          <w:spacing w:val="-1"/>
        </w:rPr>
        <w:t> </w:t>
      </w:r>
      <w:r>
        <w:rPr/>
        <w:t>не</w:t>
      </w:r>
      <w:r>
        <w:rPr>
          <w:spacing w:val="-3"/>
        </w:rPr>
        <w:t> </w:t>
      </w:r>
      <w:r>
        <w:rPr/>
        <w:t>является</w:t>
      </w:r>
      <w:r>
        <w:rPr>
          <w:spacing w:val="-2"/>
        </w:rPr>
        <w:t> </w:t>
      </w:r>
      <w:r>
        <w:rPr/>
        <w:t>необходимым.</w:t>
      </w:r>
      <w:r>
        <w:rPr>
          <w:spacing w:val="-2"/>
        </w:rPr>
        <w:t> </w:t>
      </w:r>
      <w:r>
        <w:rPr/>
        <w:t>(Например, «отсутствие</w:t>
      </w:r>
      <w:r>
        <w:rPr>
          <w:spacing w:val="-3"/>
        </w:rPr>
        <w:t> </w:t>
      </w:r>
      <w:r>
        <w:rPr/>
        <w:t>присяжных»</w:t>
      </w:r>
      <w:r>
        <w:rPr>
          <w:spacing w:val="-1"/>
        </w:rPr>
        <w:t> </w:t>
      </w:r>
      <w:r>
        <w:rPr/>
        <w:t>может</w:t>
      </w:r>
      <w:r>
        <w:rPr>
          <w:spacing w:val="-2"/>
        </w:rPr>
        <w:t> </w:t>
      </w:r>
      <w:r>
        <w:rPr/>
        <w:t>быть засчитано</w:t>
      </w:r>
      <w:r>
        <w:rPr>
          <w:spacing w:val="-2"/>
        </w:rPr>
        <w:t> </w:t>
      </w:r>
      <w:r>
        <w:rPr/>
        <w:t>за</w:t>
      </w:r>
      <w:r>
        <w:rPr>
          <w:spacing w:val="-6"/>
        </w:rPr>
        <w:t> </w:t>
      </w:r>
      <w:r>
        <w:rPr/>
        <w:t>отличие.</w:t>
      </w:r>
      <w:r>
        <w:rPr>
          <w:spacing w:val="-4"/>
        </w:rPr>
        <w:t> </w:t>
      </w:r>
      <w:r>
        <w:rPr/>
        <w:t>Хотя</w:t>
      </w:r>
      <w:r>
        <w:rPr>
          <w:spacing w:val="-4"/>
        </w:rPr>
        <w:t> </w:t>
      </w:r>
      <w:r>
        <w:rPr/>
        <w:t>в</w:t>
      </w:r>
      <w:r>
        <w:rPr>
          <w:spacing w:val="-4"/>
        </w:rPr>
        <w:t> </w:t>
      </w:r>
      <w:r>
        <w:rPr/>
        <w:t>некоторых</w:t>
      </w:r>
      <w:r>
        <w:rPr>
          <w:spacing w:val="-5"/>
        </w:rPr>
        <w:t> </w:t>
      </w:r>
      <w:r>
        <w:rPr/>
        <w:t>современных</w:t>
      </w:r>
      <w:r>
        <w:rPr>
          <w:spacing w:val="-5"/>
        </w:rPr>
        <w:t> </w:t>
      </w:r>
      <w:r>
        <w:rPr/>
        <w:t>судах</w:t>
      </w:r>
      <w:r>
        <w:rPr>
          <w:spacing w:val="-5"/>
        </w:rPr>
        <w:t> </w:t>
      </w:r>
      <w:r>
        <w:rPr/>
        <w:t>присяжные</w:t>
      </w:r>
      <w:r>
        <w:rPr>
          <w:spacing w:val="-3"/>
        </w:rPr>
        <w:t> </w:t>
      </w:r>
      <w:r>
        <w:rPr/>
        <w:t>отсутствуют.) Предположите, какие фоновые знание о системе законодательства в вашей стране можно ожидать от 15-летних обучающихся.</w:t>
      </w:r>
    </w:p>
    <w:p>
      <w:pPr>
        <w:pStyle w:val="ListParagraph"/>
        <w:numPr>
          <w:ilvl w:val="0"/>
          <w:numId w:val="45"/>
        </w:numPr>
        <w:tabs>
          <w:tab w:pos="1127" w:val="left" w:leader="none"/>
        </w:tabs>
        <w:spacing w:line="244" w:lineRule="exact" w:before="0" w:after="0"/>
        <w:ind w:left="1126" w:right="0" w:hanging="286"/>
        <w:jc w:val="left"/>
        <w:rPr>
          <w:rFonts w:ascii="Symbol" w:hAnsi="Symbol"/>
          <w:sz w:val="20"/>
        </w:rPr>
      </w:pPr>
      <w:r>
        <w:rPr>
          <w:sz w:val="20"/>
        </w:rPr>
        <w:t>Отсутствуют</w:t>
      </w:r>
      <w:r>
        <w:rPr>
          <w:spacing w:val="-14"/>
          <w:sz w:val="20"/>
        </w:rPr>
        <w:t> </w:t>
      </w:r>
      <w:r>
        <w:rPr>
          <w:spacing w:val="-2"/>
          <w:sz w:val="20"/>
        </w:rPr>
        <w:t>адвокаты.</w:t>
      </w:r>
    </w:p>
    <w:p>
      <w:pPr>
        <w:pStyle w:val="ListParagraph"/>
        <w:numPr>
          <w:ilvl w:val="0"/>
          <w:numId w:val="45"/>
        </w:numPr>
        <w:tabs>
          <w:tab w:pos="1127" w:val="left" w:leader="none"/>
        </w:tabs>
        <w:spacing w:line="240" w:lineRule="auto" w:before="17" w:after="0"/>
        <w:ind w:left="1126" w:right="0" w:hanging="286"/>
        <w:jc w:val="left"/>
        <w:rPr>
          <w:rFonts w:ascii="Symbol" w:hAnsi="Symbol"/>
          <w:sz w:val="20"/>
        </w:rPr>
      </w:pPr>
      <w:r>
        <w:rPr>
          <w:sz w:val="20"/>
        </w:rPr>
        <w:t>Судья</w:t>
      </w:r>
      <w:r>
        <w:rPr>
          <w:spacing w:val="-11"/>
          <w:sz w:val="20"/>
        </w:rPr>
        <w:t> </w:t>
      </w:r>
      <w:r>
        <w:rPr>
          <w:sz w:val="20"/>
        </w:rPr>
        <w:t>проводит</w:t>
      </w:r>
      <w:r>
        <w:rPr>
          <w:spacing w:val="-10"/>
          <w:sz w:val="20"/>
        </w:rPr>
        <w:t> </w:t>
      </w:r>
      <w:r>
        <w:rPr>
          <w:sz w:val="20"/>
        </w:rPr>
        <w:t>собственное</w:t>
      </w:r>
      <w:r>
        <w:rPr>
          <w:spacing w:val="-11"/>
          <w:sz w:val="20"/>
        </w:rPr>
        <w:t> </w:t>
      </w:r>
      <w:r>
        <w:rPr>
          <w:spacing w:val="-2"/>
          <w:sz w:val="20"/>
        </w:rPr>
        <w:t>расследование.</w:t>
      </w:r>
    </w:p>
    <w:p>
      <w:pPr>
        <w:pStyle w:val="ListParagraph"/>
        <w:numPr>
          <w:ilvl w:val="0"/>
          <w:numId w:val="45"/>
        </w:numPr>
        <w:tabs>
          <w:tab w:pos="1127" w:val="left" w:leader="none"/>
        </w:tabs>
        <w:spacing w:line="254" w:lineRule="auto" w:before="17" w:after="0"/>
        <w:ind w:left="1126" w:right="1267" w:hanging="286"/>
        <w:jc w:val="left"/>
        <w:rPr>
          <w:rFonts w:ascii="Symbol" w:hAnsi="Symbol"/>
          <w:sz w:val="20"/>
        </w:rPr>
      </w:pPr>
      <w:r>
        <w:rPr>
          <w:sz w:val="20"/>
        </w:rPr>
        <w:t>Решение</w:t>
      </w:r>
      <w:r>
        <w:rPr>
          <w:spacing w:val="-4"/>
          <w:sz w:val="20"/>
        </w:rPr>
        <w:t> </w:t>
      </w:r>
      <w:r>
        <w:rPr>
          <w:sz w:val="20"/>
        </w:rPr>
        <w:t>принимается</w:t>
      </w:r>
      <w:r>
        <w:rPr>
          <w:spacing w:val="-3"/>
          <w:sz w:val="20"/>
        </w:rPr>
        <w:t> </w:t>
      </w:r>
      <w:r>
        <w:rPr>
          <w:sz w:val="20"/>
        </w:rPr>
        <w:t>быстро,</w:t>
      </w:r>
      <w:r>
        <w:rPr>
          <w:spacing w:val="-4"/>
          <w:sz w:val="20"/>
        </w:rPr>
        <w:t> </w:t>
      </w:r>
      <w:r>
        <w:rPr>
          <w:sz w:val="20"/>
        </w:rPr>
        <w:t>в</w:t>
      </w:r>
      <w:r>
        <w:rPr>
          <w:spacing w:val="-5"/>
          <w:sz w:val="20"/>
        </w:rPr>
        <w:t> </w:t>
      </w:r>
      <w:r>
        <w:rPr>
          <w:sz w:val="20"/>
        </w:rPr>
        <w:t>то</w:t>
      </w:r>
      <w:r>
        <w:rPr>
          <w:spacing w:val="-4"/>
          <w:sz w:val="20"/>
        </w:rPr>
        <w:t> </w:t>
      </w:r>
      <w:r>
        <w:rPr>
          <w:sz w:val="20"/>
        </w:rPr>
        <w:t>время</w:t>
      </w:r>
      <w:r>
        <w:rPr>
          <w:spacing w:val="-2"/>
          <w:sz w:val="20"/>
        </w:rPr>
        <w:t> </w:t>
      </w:r>
      <w:r>
        <w:rPr>
          <w:sz w:val="20"/>
        </w:rPr>
        <w:t>как</w:t>
      </w:r>
      <w:r>
        <w:rPr>
          <w:spacing w:val="-4"/>
          <w:sz w:val="20"/>
        </w:rPr>
        <w:t> </w:t>
      </w:r>
      <w:r>
        <w:rPr>
          <w:sz w:val="20"/>
        </w:rPr>
        <w:t>в</w:t>
      </w:r>
      <w:r>
        <w:rPr>
          <w:spacing w:val="-4"/>
          <w:sz w:val="20"/>
        </w:rPr>
        <w:t> </w:t>
      </w:r>
      <w:r>
        <w:rPr>
          <w:sz w:val="20"/>
        </w:rPr>
        <w:t>современном</w:t>
      </w:r>
      <w:r>
        <w:rPr>
          <w:spacing w:val="-4"/>
          <w:sz w:val="20"/>
        </w:rPr>
        <w:t> </w:t>
      </w:r>
      <w:r>
        <w:rPr>
          <w:sz w:val="20"/>
        </w:rPr>
        <w:t>мире</w:t>
      </w:r>
      <w:r>
        <w:rPr>
          <w:spacing w:val="-4"/>
          <w:sz w:val="20"/>
        </w:rPr>
        <w:t> </w:t>
      </w:r>
      <w:r>
        <w:rPr>
          <w:sz w:val="20"/>
        </w:rPr>
        <w:t>все</w:t>
      </w:r>
      <w:r>
        <w:rPr>
          <w:spacing w:val="-4"/>
          <w:sz w:val="20"/>
        </w:rPr>
        <w:t> </w:t>
      </w:r>
      <w:r>
        <w:rPr>
          <w:sz w:val="20"/>
        </w:rPr>
        <w:t>продолжается несколько недель.</w:t>
      </w:r>
    </w:p>
    <w:p>
      <w:pPr>
        <w:pStyle w:val="ListParagraph"/>
        <w:numPr>
          <w:ilvl w:val="0"/>
          <w:numId w:val="45"/>
        </w:numPr>
        <w:tabs>
          <w:tab w:pos="1127" w:val="left" w:leader="none"/>
        </w:tabs>
        <w:spacing w:line="240" w:lineRule="auto" w:before="7" w:after="0"/>
        <w:ind w:left="1126" w:right="0" w:hanging="286"/>
        <w:jc w:val="left"/>
        <w:rPr>
          <w:rFonts w:ascii="Symbol" w:hAnsi="Symbol"/>
          <w:sz w:val="20"/>
        </w:rPr>
      </w:pPr>
      <w:r>
        <w:rPr>
          <w:sz w:val="20"/>
        </w:rPr>
        <w:t>Отсутствуют</w:t>
      </w:r>
      <w:r>
        <w:rPr>
          <w:spacing w:val="-14"/>
          <w:sz w:val="20"/>
        </w:rPr>
        <w:t> </w:t>
      </w:r>
      <w:r>
        <w:rPr>
          <w:sz w:val="20"/>
        </w:rPr>
        <w:t>присяжные.</w:t>
      </w:r>
      <w:r>
        <w:rPr>
          <w:spacing w:val="-13"/>
          <w:sz w:val="20"/>
        </w:rPr>
        <w:t> </w:t>
      </w:r>
      <w:r>
        <w:rPr>
          <w:sz w:val="20"/>
        </w:rPr>
        <w:t>Отсутствует</w:t>
      </w:r>
      <w:r>
        <w:rPr>
          <w:spacing w:val="-14"/>
          <w:sz w:val="20"/>
        </w:rPr>
        <w:t> </w:t>
      </w:r>
      <w:r>
        <w:rPr>
          <w:sz w:val="20"/>
        </w:rPr>
        <w:t>возможность</w:t>
      </w:r>
      <w:r>
        <w:rPr>
          <w:spacing w:val="-13"/>
          <w:sz w:val="20"/>
        </w:rPr>
        <w:t> </w:t>
      </w:r>
      <w:r>
        <w:rPr>
          <w:sz w:val="20"/>
        </w:rPr>
        <w:t>обжаловать</w:t>
      </w:r>
      <w:r>
        <w:rPr>
          <w:spacing w:val="-14"/>
          <w:sz w:val="20"/>
        </w:rPr>
        <w:t> </w:t>
      </w:r>
      <w:r>
        <w:rPr>
          <w:spacing w:val="-2"/>
          <w:sz w:val="20"/>
        </w:rPr>
        <w:t>решение.</w:t>
      </w:r>
    </w:p>
    <w:p>
      <w:pPr>
        <w:pStyle w:val="ListParagraph"/>
        <w:numPr>
          <w:ilvl w:val="0"/>
          <w:numId w:val="45"/>
        </w:numPr>
        <w:tabs>
          <w:tab w:pos="1127" w:val="left" w:leader="none"/>
        </w:tabs>
        <w:spacing w:line="240" w:lineRule="auto" w:before="14" w:after="0"/>
        <w:ind w:left="1126" w:right="0" w:hanging="286"/>
        <w:jc w:val="left"/>
        <w:rPr>
          <w:rFonts w:ascii="Symbol" w:hAnsi="Symbol"/>
          <w:sz w:val="20"/>
        </w:rPr>
      </w:pPr>
      <w:r>
        <w:rPr>
          <w:sz w:val="20"/>
        </w:rPr>
        <w:t>Наказание</w:t>
      </w:r>
      <w:r>
        <w:rPr>
          <w:spacing w:val="-11"/>
          <w:sz w:val="20"/>
        </w:rPr>
        <w:t> </w:t>
      </w:r>
      <w:r>
        <w:rPr>
          <w:sz w:val="20"/>
        </w:rPr>
        <w:t>является</w:t>
      </w:r>
      <w:r>
        <w:rPr>
          <w:spacing w:val="-10"/>
          <w:sz w:val="20"/>
        </w:rPr>
        <w:t> </w:t>
      </w:r>
      <w:r>
        <w:rPr>
          <w:sz w:val="20"/>
        </w:rPr>
        <w:t>более</w:t>
      </w:r>
      <w:r>
        <w:rPr>
          <w:spacing w:val="-11"/>
          <w:sz w:val="20"/>
        </w:rPr>
        <w:t> </w:t>
      </w:r>
      <w:r>
        <w:rPr>
          <w:sz w:val="20"/>
        </w:rPr>
        <w:t>серьезным.</w:t>
      </w:r>
      <w:r>
        <w:rPr>
          <w:spacing w:val="-7"/>
          <w:sz w:val="20"/>
        </w:rPr>
        <w:t> </w:t>
      </w:r>
      <w:r>
        <w:rPr>
          <w:i/>
          <w:sz w:val="20"/>
        </w:rPr>
        <w:t>[Оценка</w:t>
      </w:r>
      <w:r>
        <w:rPr>
          <w:i/>
          <w:spacing w:val="-12"/>
          <w:sz w:val="20"/>
        </w:rPr>
        <w:t> </w:t>
      </w:r>
      <w:r>
        <w:rPr>
          <w:i/>
          <w:sz w:val="20"/>
        </w:rPr>
        <w:t>способа</w:t>
      </w:r>
      <w:r>
        <w:rPr>
          <w:i/>
          <w:spacing w:val="-10"/>
          <w:sz w:val="20"/>
        </w:rPr>
        <w:t> </w:t>
      </w:r>
      <w:r>
        <w:rPr>
          <w:i/>
          <w:spacing w:val="-2"/>
          <w:sz w:val="20"/>
        </w:rPr>
        <w:t>наказания]</w:t>
      </w:r>
    </w:p>
    <w:p>
      <w:pPr>
        <w:pStyle w:val="ListParagraph"/>
        <w:numPr>
          <w:ilvl w:val="0"/>
          <w:numId w:val="45"/>
        </w:numPr>
        <w:tabs>
          <w:tab w:pos="1127" w:val="left" w:leader="none"/>
        </w:tabs>
        <w:spacing w:line="240" w:lineRule="auto" w:before="18" w:after="0"/>
        <w:ind w:left="1126" w:right="0" w:hanging="286"/>
        <w:jc w:val="left"/>
        <w:rPr>
          <w:rFonts w:ascii="Symbol" w:hAnsi="Symbol"/>
          <w:sz w:val="22"/>
        </w:rPr>
      </w:pPr>
      <w:r>
        <w:rPr>
          <w:sz w:val="20"/>
        </w:rPr>
        <w:t>Одинаковое</w:t>
      </w:r>
      <w:r>
        <w:rPr>
          <w:spacing w:val="-12"/>
          <w:sz w:val="20"/>
        </w:rPr>
        <w:t> </w:t>
      </w:r>
      <w:r>
        <w:rPr>
          <w:sz w:val="20"/>
        </w:rPr>
        <w:t>наказание</w:t>
      </w:r>
      <w:r>
        <w:rPr>
          <w:spacing w:val="-11"/>
          <w:sz w:val="20"/>
        </w:rPr>
        <w:t> </w:t>
      </w:r>
      <w:r>
        <w:rPr>
          <w:sz w:val="20"/>
        </w:rPr>
        <w:t>получают</w:t>
      </w:r>
      <w:r>
        <w:rPr>
          <w:spacing w:val="-11"/>
          <w:sz w:val="20"/>
        </w:rPr>
        <w:t> </w:t>
      </w:r>
      <w:r>
        <w:rPr>
          <w:sz w:val="20"/>
        </w:rPr>
        <w:t>независимо</w:t>
      </w:r>
      <w:r>
        <w:rPr>
          <w:spacing w:val="-11"/>
          <w:sz w:val="20"/>
        </w:rPr>
        <w:t> </w:t>
      </w:r>
      <w:r>
        <w:rPr>
          <w:sz w:val="20"/>
        </w:rPr>
        <w:t>от</w:t>
      </w:r>
      <w:r>
        <w:rPr>
          <w:spacing w:val="-10"/>
          <w:sz w:val="20"/>
        </w:rPr>
        <w:t> </w:t>
      </w:r>
      <w:r>
        <w:rPr>
          <w:spacing w:val="-2"/>
          <w:sz w:val="20"/>
        </w:rPr>
        <w:t>правонарушения.</w:t>
      </w:r>
    </w:p>
    <w:p>
      <w:pPr>
        <w:pStyle w:val="Heading5"/>
        <w:spacing w:before="173"/>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7"/>
        </w:rPr>
        <w:t> </w:t>
      </w:r>
      <w:r>
        <w:rPr/>
        <w:t>0:</w:t>
      </w:r>
      <w:r>
        <w:rPr>
          <w:spacing w:val="-7"/>
        </w:rPr>
        <w:t> </w:t>
      </w:r>
      <w:r>
        <w:rPr/>
        <w:t>Другие</w:t>
      </w:r>
      <w:r>
        <w:rPr>
          <w:spacing w:val="-6"/>
        </w:rPr>
        <w:t> </w:t>
      </w:r>
      <w:r>
        <w:rPr/>
        <w:t>варианты</w:t>
      </w:r>
      <w:r>
        <w:rPr>
          <w:spacing w:val="-8"/>
        </w:rPr>
        <w:t> </w:t>
      </w:r>
      <w:r>
        <w:rPr/>
        <w:t>ответов,</w:t>
      </w:r>
      <w:r>
        <w:rPr>
          <w:spacing w:val="-7"/>
        </w:rPr>
        <w:t> </w:t>
      </w:r>
      <w:r>
        <w:rPr/>
        <w:t>включая</w:t>
      </w:r>
      <w:r>
        <w:rPr>
          <w:spacing w:val="-7"/>
        </w:rPr>
        <w:t> </w:t>
      </w:r>
      <w:r>
        <w:rPr/>
        <w:t>неуместные</w:t>
      </w:r>
      <w:r>
        <w:rPr>
          <w:spacing w:val="-6"/>
        </w:rPr>
        <w:t> </w:t>
      </w:r>
      <w:r>
        <w:rPr/>
        <w:t>или</w:t>
      </w:r>
      <w:r>
        <w:rPr>
          <w:spacing w:val="-6"/>
        </w:rPr>
        <w:t> </w:t>
      </w:r>
      <w:r>
        <w:rPr/>
        <w:t>неубедительные</w:t>
      </w:r>
      <w:r>
        <w:rPr>
          <w:spacing w:val="-5"/>
        </w:rPr>
        <w:t> </w:t>
      </w:r>
      <w:r>
        <w:rPr>
          <w:spacing w:val="-2"/>
        </w:rPr>
        <w:t>ответы.</w:t>
      </w:r>
    </w:p>
    <w:p>
      <w:pPr>
        <w:pStyle w:val="ListParagraph"/>
        <w:numPr>
          <w:ilvl w:val="0"/>
          <w:numId w:val="45"/>
        </w:numPr>
        <w:tabs>
          <w:tab w:pos="1127" w:val="left" w:leader="none"/>
        </w:tabs>
        <w:spacing w:line="240" w:lineRule="auto" w:before="22" w:after="0"/>
        <w:ind w:left="1126" w:right="0" w:hanging="286"/>
        <w:jc w:val="left"/>
        <w:rPr>
          <w:rFonts w:ascii="Symbol" w:hAnsi="Symbol"/>
          <w:sz w:val="20"/>
        </w:rPr>
      </w:pPr>
      <w:r>
        <w:rPr>
          <w:spacing w:val="-2"/>
          <w:sz w:val="20"/>
        </w:rPr>
        <w:t>Наказание.</w:t>
      </w:r>
    </w:p>
    <w:p>
      <w:pPr>
        <w:pStyle w:val="ListParagraph"/>
        <w:numPr>
          <w:ilvl w:val="0"/>
          <w:numId w:val="45"/>
        </w:numPr>
        <w:tabs>
          <w:tab w:pos="1127" w:val="left" w:leader="none"/>
        </w:tabs>
        <w:spacing w:line="240" w:lineRule="auto" w:before="16" w:after="0"/>
        <w:ind w:left="1126" w:right="0" w:hanging="286"/>
        <w:jc w:val="left"/>
        <w:rPr>
          <w:rFonts w:ascii="Symbol" w:hAnsi="Symbol"/>
          <w:sz w:val="20"/>
        </w:rPr>
      </w:pPr>
      <w:r>
        <w:rPr>
          <w:sz w:val="20"/>
        </w:rPr>
        <w:t>Система</w:t>
      </w:r>
      <w:r>
        <w:rPr>
          <w:spacing w:val="-8"/>
          <w:sz w:val="20"/>
        </w:rPr>
        <w:t> </w:t>
      </w:r>
      <w:r>
        <w:rPr>
          <w:spacing w:val="-2"/>
          <w:sz w:val="20"/>
        </w:rPr>
        <w:t>устарела.</w:t>
      </w:r>
    </w:p>
    <w:p>
      <w:pPr>
        <w:pStyle w:val="ListParagraph"/>
        <w:numPr>
          <w:ilvl w:val="0"/>
          <w:numId w:val="45"/>
        </w:numPr>
        <w:tabs>
          <w:tab w:pos="1127" w:val="left" w:leader="none"/>
        </w:tabs>
        <w:spacing w:line="240" w:lineRule="auto" w:before="17" w:after="0"/>
        <w:ind w:left="1126" w:right="0" w:hanging="286"/>
        <w:jc w:val="left"/>
        <w:rPr>
          <w:rFonts w:ascii="Symbol" w:hAnsi="Symbol"/>
          <w:sz w:val="20"/>
        </w:rPr>
      </w:pPr>
      <w:r>
        <w:rPr>
          <w:spacing w:val="-2"/>
          <w:sz w:val="20"/>
        </w:rPr>
        <w:t>Судебная</w:t>
      </w:r>
      <w:r>
        <w:rPr>
          <w:spacing w:val="1"/>
          <w:sz w:val="20"/>
        </w:rPr>
        <w:t> </w:t>
      </w:r>
      <w:r>
        <w:rPr>
          <w:spacing w:val="-2"/>
          <w:sz w:val="20"/>
        </w:rPr>
        <w:t>система.</w:t>
      </w:r>
    </w:p>
    <w:p>
      <w:pPr>
        <w:pStyle w:val="ListParagraph"/>
        <w:numPr>
          <w:ilvl w:val="0"/>
          <w:numId w:val="45"/>
        </w:numPr>
        <w:tabs>
          <w:tab w:pos="1127" w:val="left" w:leader="none"/>
        </w:tabs>
        <w:spacing w:line="240" w:lineRule="auto" w:before="13" w:after="0"/>
        <w:ind w:left="1126" w:right="0" w:hanging="286"/>
        <w:jc w:val="left"/>
        <w:rPr>
          <w:rFonts w:ascii="Symbol" w:hAnsi="Symbol"/>
          <w:sz w:val="22"/>
        </w:rPr>
      </w:pPr>
      <w:r>
        <w:rPr>
          <w:sz w:val="20"/>
        </w:rPr>
        <w:t>Люди</w:t>
      </w:r>
      <w:r>
        <w:rPr>
          <w:spacing w:val="-7"/>
          <w:sz w:val="20"/>
        </w:rPr>
        <w:t> </w:t>
      </w:r>
      <w:r>
        <w:rPr>
          <w:sz w:val="20"/>
        </w:rPr>
        <w:t>больше</w:t>
      </w:r>
      <w:r>
        <w:rPr>
          <w:spacing w:val="-9"/>
          <w:sz w:val="20"/>
        </w:rPr>
        <w:t> </w:t>
      </w:r>
      <w:r>
        <w:rPr>
          <w:sz w:val="20"/>
        </w:rPr>
        <w:t>не</w:t>
      </w:r>
      <w:r>
        <w:rPr>
          <w:spacing w:val="-6"/>
          <w:sz w:val="20"/>
        </w:rPr>
        <w:t> </w:t>
      </w:r>
      <w:r>
        <w:rPr>
          <w:sz w:val="20"/>
        </w:rPr>
        <w:t>получают</w:t>
      </w:r>
      <w:r>
        <w:rPr>
          <w:spacing w:val="-9"/>
          <w:sz w:val="20"/>
        </w:rPr>
        <w:t> </w:t>
      </w:r>
      <w:r>
        <w:rPr>
          <w:sz w:val="20"/>
        </w:rPr>
        <w:t>в</w:t>
      </w:r>
      <w:r>
        <w:rPr>
          <w:spacing w:val="-8"/>
          <w:sz w:val="20"/>
        </w:rPr>
        <w:t> </w:t>
      </w:r>
      <w:r>
        <w:rPr>
          <w:sz w:val="20"/>
        </w:rPr>
        <w:t>качестве</w:t>
      </w:r>
      <w:r>
        <w:rPr>
          <w:spacing w:val="-9"/>
          <w:sz w:val="20"/>
        </w:rPr>
        <w:t> </w:t>
      </w:r>
      <w:r>
        <w:rPr>
          <w:sz w:val="20"/>
        </w:rPr>
        <w:t>наказания</w:t>
      </w:r>
      <w:r>
        <w:rPr>
          <w:spacing w:val="-5"/>
          <w:sz w:val="20"/>
        </w:rPr>
        <w:t> </w:t>
      </w:r>
      <w:r>
        <w:rPr>
          <w:sz w:val="20"/>
        </w:rPr>
        <w:t>побои.</w:t>
      </w:r>
      <w:r>
        <w:rPr>
          <w:spacing w:val="-8"/>
          <w:sz w:val="20"/>
        </w:rPr>
        <w:t> </w:t>
      </w:r>
      <w:r>
        <w:rPr>
          <w:i/>
          <w:sz w:val="20"/>
        </w:rPr>
        <w:t>[Исключается</w:t>
      </w:r>
      <w:r>
        <w:rPr>
          <w:i/>
          <w:spacing w:val="-7"/>
          <w:sz w:val="20"/>
        </w:rPr>
        <w:t> </w:t>
      </w:r>
      <w:r>
        <w:rPr>
          <w:i/>
          <w:spacing w:val="-2"/>
          <w:sz w:val="20"/>
        </w:rPr>
        <w:t>вопросом.]</w:t>
      </w:r>
    </w:p>
    <w:p>
      <w:pPr>
        <w:pStyle w:val="BodyText"/>
        <w:spacing w:line="410" w:lineRule="auto" w:before="175"/>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pStyle w:val="Heading4"/>
        <w:spacing w:line="252" w:lineRule="exact"/>
        <w:ind w:left="133"/>
      </w:pPr>
      <w:r>
        <w:rPr/>
        <w:t>Примеры</w:t>
      </w:r>
      <w:r>
        <w:rPr>
          <w:spacing w:val="-3"/>
        </w:rPr>
        <w:t> </w:t>
      </w:r>
      <w:r>
        <w:rPr>
          <w:spacing w:val="-2"/>
        </w:rPr>
        <w:t>ответов:</w:t>
      </w:r>
    </w:p>
    <w:p>
      <w:pPr>
        <w:pStyle w:val="BodyText"/>
        <w:spacing w:before="181"/>
        <w:ind w:left="133"/>
      </w:pPr>
      <w:r>
        <w:rPr/>
        <w:t>Код</w:t>
      </w:r>
      <w:r>
        <w:rPr>
          <w:spacing w:val="-2"/>
        </w:rPr>
        <w:t> </w:t>
      </w:r>
      <w:r>
        <w:rPr>
          <w:spacing w:val="-5"/>
        </w:rPr>
        <w:t>1:</w:t>
      </w:r>
    </w:p>
    <w:p>
      <w:pPr>
        <w:spacing w:after="0"/>
        <w:sectPr>
          <w:pgSz w:w="11910" w:h="16840"/>
          <w:pgMar w:header="0" w:footer="1194" w:top="860" w:bottom="1380" w:left="1000" w:right="46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3"/>
        </w:rPr>
      </w:pPr>
    </w:p>
    <w:p>
      <w:pPr>
        <w:pStyle w:val="BodyText"/>
        <w:ind w:left="133"/>
      </w:pPr>
      <w:r>
        <w:rPr/>
        <w:t>Код</w:t>
      </w:r>
      <w:r>
        <w:rPr>
          <w:spacing w:val="-2"/>
        </w:rPr>
        <w:t> </w:t>
      </w:r>
      <w:r>
        <w:rPr>
          <w:spacing w:val="-5"/>
        </w:rPr>
        <w:t>0:</w:t>
      </w:r>
    </w:p>
    <w:p>
      <w:pPr>
        <w:pStyle w:val="ListParagraph"/>
        <w:numPr>
          <w:ilvl w:val="0"/>
          <w:numId w:val="43"/>
        </w:numPr>
        <w:tabs>
          <w:tab w:pos="329" w:val="left" w:leader="none"/>
        </w:tabs>
        <w:spacing w:line="240" w:lineRule="auto" w:before="22" w:after="0"/>
        <w:ind w:left="328" w:right="0" w:hanging="287"/>
        <w:jc w:val="left"/>
        <w:rPr>
          <w:rFonts w:ascii="Symbol" w:hAnsi="Symbol"/>
          <w:sz w:val="20"/>
        </w:rPr>
      </w:pPr>
      <w:r>
        <w:rPr>
          <w:spacing w:val="-1"/>
          <w:w w:val="99"/>
          <w:sz w:val="20"/>
        </w:rPr>
        <w:br w:type="column"/>
      </w:r>
      <w:r>
        <w:rPr>
          <w:sz w:val="20"/>
        </w:rPr>
        <w:t>Вместо</w:t>
      </w:r>
      <w:r>
        <w:rPr>
          <w:spacing w:val="-6"/>
          <w:sz w:val="20"/>
        </w:rPr>
        <w:t> </w:t>
      </w:r>
      <w:r>
        <w:rPr>
          <w:sz w:val="20"/>
        </w:rPr>
        <w:t>одного</w:t>
      </w:r>
      <w:r>
        <w:rPr>
          <w:spacing w:val="-7"/>
          <w:sz w:val="20"/>
        </w:rPr>
        <w:t> </w:t>
      </w:r>
      <w:r>
        <w:rPr>
          <w:sz w:val="20"/>
        </w:rPr>
        <w:t>судьи</w:t>
      </w:r>
      <w:r>
        <w:rPr>
          <w:spacing w:val="-6"/>
          <w:sz w:val="20"/>
        </w:rPr>
        <w:t> </w:t>
      </w:r>
      <w:r>
        <w:rPr>
          <w:sz w:val="20"/>
        </w:rPr>
        <w:t>в</w:t>
      </w:r>
      <w:r>
        <w:rPr>
          <w:spacing w:val="-5"/>
          <w:sz w:val="20"/>
        </w:rPr>
        <w:t> </w:t>
      </w:r>
      <w:r>
        <w:rPr>
          <w:sz w:val="20"/>
        </w:rPr>
        <w:t>зале</w:t>
      </w:r>
      <w:r>
        <w:rPr>
          <w:spacing w:val="-7"/>
          <w:sz w:val="20"/>
        </w:rPr>
        <w:t> </w:t>
      </w:r>
      <w:r>
        <w:rPr>
          <w:sz w:val="20"/>
        </w:rPr>
        <w:t>суда</w:t>
      </w:r>
      <w:r>
        <w:rPr>
          <w:spacing w:val="-6"/>
          <w:sz w:val="20"/>
        </w:rPr>
        <w:t> </w:t>
      </w:r>
      <w:r>
        <w:rPr>
          <w:sz w:val="20"/>
        </w:rPr>
        <w:t>присутствует</w:t>
      </w:r>
      <w:r>
        <w:rPr>
          <w:spacing w:val="-5"/>
          <w:sz w:val="20"/>
        </w:rPr>
        <w:t> </w:t>
      </w:r>
      <w:r>
        <w:rPr>
          <w:sz w:val="20"/>
        </w:rPr>
        <w:t>коллегия</w:t>
      </w:r>
      <w:r>
        <w:rPr>
          <w:spacing w:val="-4"/>
          <w:sz w:val="20"/>
        </w:rPr>
        <w:t> </w:t>
      </w:r>
      <w:r>
        <w:rPr>
          <w:sz w:val="20"/>
        </w:rPr>
        <w:t>из</w:t>
      </w:r>
      <w:r>
        <w:rPr>
          <w:spacing w:val="-7"/>
          <w:sz w:val="20"/>
        </w:rPr>
        <w:t> </w:t>
      </w:r>
      <w:r>
        <w:rPr>
          <w:sz w:val="20"/>
        </w:rPr>
        <w:t>12</w:t>
      </w:r>
      <w:r>
        <w:rPr>
          <w:spacing w:val="-8"/>
          <w:sz w:val="20"/>
        </w:rPr>
        <w:t> </w:t>
      </w:r>
      <w:r>
        <w:rPr>
          <w:spacing w:val="-2"/>
          <w:sz w:val="20"/>
        </w:rPr>
        <w:t>присяжных.</w:t>
      </w:r>
    </w:p>
    <w:p>
      <w:pPr>
        <w:pStyle w:val="ListParagraph"/>
        <w:numPr>
          <w:ilvl w:val="0"/>
          <w:numId w:val="43"/>
        </w:numPr>
        <w:tabs>
          <w:tab w:pos="329" w:val="left" w:leader="none"/>
        </w:tabs>
        <w:spacing w:line="240" w:lineRule="auto" w:before="16" w:after="0"/>
        <w:ind w:left="328" w:right="0" w:hanging="287"/>
        <w:jc w:val="left"/>
        <w:rPr>
          <w:rFonts w:ascii="Symbol" w:hAnsi="Symbol"/>
          <w:sz w:val="20"/>
        </w:rPr>
      </w:pPr>
      <w:r>
        <w:rPr>
          <w:sz w:val="20"/>
        </w:rPr>
        <w:t>Отсутствовали</w:t>
      </w:r>
      <w:r>
        <w:rPr>
          <w:spacing w:val="-11"/>
          <w:sz w:val="20"/>
        </w:rPr>
        <w:t> </w:t>
      </w:r>
      <w:r>
        <w:rPr>
          <w:sz w:val="20"/>
        </w:rPr>
        <w:t>адвокаты</w:t>
      </w:r>
      <w:r>
        <w:rPr>
          <w:spacing w:val="-7"/>
          <w:sz w:val="20"/>
        </w:rPr>
        <w:t> </w:t>
      </w:r>
      <w:r>
        <w:rPr>
          <w:sz w:val="20"/>
        </w:rPr>
        <w:t>и</w:t>
      </w:r>
      <w:r>
        <w:rPr>
          <w:spacing w:val="-10"/>
          <w:sz w:val="20"/>
        </w:rPr>
        <w:t> </w:t>
      </w:r>
      <w:r>
        <w:rPr>
          <w:spacing w:val="-2"/>
          <w:sz w:val="20"/>
        </w:rPr>
        <w:t>присяжные.</w:t>
      </w:r>
    </w:p>
    <w:p>
      <w:pPr>
        <w:pStyle w:val="ListParagraph"/>
        <w:numPr>
          <w:ilvl w:val="0"/>
          <w:numId w:val="43"/>
        </w:numPr>
        <w:tabs>
          <w:tab w:pos="329" w:val="left" w:leader="none"/>
        </w:tabs>
        <w:spacing w:line="240" w:lineRule="auto" w:before="17" w:after="0"/>
        <w:ind w:left="328" w:right="0" w:hanging="287"/>
        <w:jc w:val="left"/>
        <w:rPr>
          <w:rFonts w:ascii="Symbol" w:hAnsi="Symbol"/>
          <w:sz w:val="20"/>
        </w:rPr>
      </w:pPr>
      <w:r>
        <w:rPr>
          <w:sz w:val="20"/>
        </w:rPr>
        <w:t>Отсутствие</w:t>
      </w:r>
      <w:r>
        <w:rPr>
          <w:spacing w:val="-9"/>
          <w:sz w:val="20"/>
        </w:rPr>
        <w:t> </w:t>
      </w:r>
      <w:r>
        <w:rPr>
          <w:sz w:val="20"/>
        </w:rPr>
        <w:t>присяжных</w:t>
      </w:r>
      <w:r>
        <w:rPr>
          <w:spacing w:val="-7"/>
          <w:sz w:val="20"/>
        </w:rPr>
        <w:t> </w:t>
      </w:r>
      <w:r>
        <w:rPr>
          <w:sz w:val="20"/>
        </w:rPr>
        <w:t>и</w:t>
      </w:r>
      <w:r>
        <w:rPr>
          <w:spacing w:val="-8"/>
          <w:sz w:val="20"/>
        </w:rPr>
        <w:t> </w:t>
      </w:r>
      <w:r>
        <w:rPr>
          <w:sz w:val="20"/>
        </w:rPr>
        <w:t>веских</w:t>
      </w:r>
      <w:r>
        <w:rPr>
          <w:spacing w:val="-6"/>
          <w:sz w:val="20"/>
        </w:rPr>
        <w:t> </w:t>
      </w:r>
      <w:r>
        <w:rPr>
          <w:spacing w:val="-2"/>
          <w:sz w:val="20"/>
        </w:rPr>
        <w:t>доказательств.</w:t>
      </w:r>
    </w:p>
    <w:p>
      <w:pPr>
        <w:pStyle w:val="ListParagraph"/>
        <w:numPr>
          <w:ilvl w:val="0"/>
          <w:numId w:val="43"/>
        </w:numPr>
        <w:tabs>
          <w:tab w:pos="329" w:val="left" w:leader="none"/>
        </w:tabs>
        <w:spacing w:line="240" w:lineRule="auto" w:before="16" w:after="0"/>
        <w:ind w:left="328" w:right="0" w:hanging="287"/>
        <w:jc w:val="left"/>
        <w:rPr>
          <w:rFonts w:ascii="Symbol" w:hAnsi="Symbol"/>
          <w:sz w:val="20"/>
        </w:rPr>
      </w:pPr>
      <w:r>
        <w:rPr>
          <w:sz w:val="20"/>
        </w:rPr>
        <w:t>Решение</w:t>
      </w:r>
      <w:r>
        <w:rPr>
          <w:spacing w:val="-7"/>
          <w:sz w:val="20"/>
        </w:rPr>
        <w:t> </w:t>
      </w:r>
      <w:r>
        <w:rPr>
          <w:sz w:val="20"/>
        </w:rPr>
        <w:t>судьи</w:t>
      </w:r>
      <w:r>
        <w:rPr>
          <w:spacing w:val="-8"/>
          <w:sz w:val="20"/>
        </w:rPr>
        <w:t> </w:t>
      </w:r>
      <w:r>
        <w:rPr>
          <w:sz w:val="20"/>
        </w:rPr>
        <w:t>было</w:t>
      </w:r>
      <w:r>
        <w:rPr>
          <w:spacing w:val="-5"/>
          <w:sz w:val="20"/>
        </w:rPr>
        <w:t> </w:t>
      </w:r>
      <w:r>
        <w:rPr>
          <w:spacing w:val="-2"/>
          <w:sz w:val="20"/>
        </w:rPr>
        <w:t>финальным.</w:t>
      </w:r>
    </w:p>
    <w:p>
      <w:pPr>
        <w:pStyle w:val="ListParagraph"/>
        <w:numPr>
          <w:ilvl w:val="0"/>
          <w:numId w:val="43"/>
        </w:numPr>
        <w:tabs>
          <w:tab w:pos="329" w:val="left" w:leader="none"/>
        </w:tabs>
        <w:spacing w:line="240" w:lineRule="auto" w:before="17" w:after="0"/>
        <w:ind w:left="328" w:right="0" w:hanging="287"/>
        <w:jc w:val="left"/>
        <w:rPr>
          <w:rFonts w:ascii="Symbol" w:hAnsi="Symbol"/>
          <w:sz w:val="20"/>
        </w:rPr>
      </w:pPr>
      <w:r>
        <w:rPr>
          <w:sz w:val="20"/>
        </w:rPr>
        <w:t>У</w:t>
      </w:r>
      <w:r>
        <w:rPr>
          <w:spacing w:val="-5"/>
          <w:sz w:val="20"/>
        </w:rPr>
        <w:t> </w:t>
      </w:r>
      <w:r>
        <w:rPr>
          <w:sz w:val="20"/>
        </w:rPr>
        <w:t>нас</w:t>
      </w:r>
      <w:r>
        <w:rPr>
          <w:spacing w:val="-5"/>
          <w:sz w:val="20"/>
        </w:rPr>
        <w:t> </w:t>
      </w:r>
      <w:r>
        <w:rPr>
          <w:sz w:val="20"/>
        </w:rPr>
        <w:t>суд</w:t>
      </w:r>
      <w:r>
        <w:rPr>
          <w:spacing w:val="-5"/>
          <w:sz w:val="20"/>
        </w:rPr>
        <w:t> </w:t>
      </w:r>
      <w:r>
        <w:rPr>
          <w:sz w:val="20"/>
        </w:rPr>
        <w:t>проводится</w:t>
      </w:r>
      <w:r>
        <w:rPr>
          <w:spacing w:val="-5"/>
          <w:sz w:val="20"/>
        </w:rPr>
        <w:t> </w:t>
      </w:r>
      <w:r>
        <w:rPr>
          <w:sz w:val="20"/>
        </w:rPr>
        <w:t>в</w:t>
      </w:r>
      <w:r>
        <w:rPr>
          <w:spacing w:val="-4"/>
          <w:sz w:val="20"/>
        </w:rPr>
        <w:t> </w:t>
      </w:r>
      <w:r>
        <w:rPr>
          <w:sz w:val="20"/>
        </w:rPr>
        <w:t>зале</w:t>
      </w:r>
      <w:r>
        <w:rPr>
          <w:spacing w:val="-6"/>
          <w:sz w:val="20"/>
        </w:rPr>
        <w:t> </w:t>
      </w:r>
      <w:r>
        <w:rPr>
          <w:spacing w:val="-4"/>
          <w:sz w:val="20"/>
        </w:rPr>
        <w:t>суда.</w:t>
      </w:r>
    </w:p>
    <w:p>
      <w:pPr>
        <w:pStyle w:val="ListParagraph"/>
        <w:numPr>
          <w:ilvl w:val="0"/>
          <w:numId w:val="43"/>
        </w:numPr>
        <w:tabs>
          <w:tab w:pos="329" w:val="left" w:leader="none"/>
        </w:tabs>
        <w:spacing w:line="240" w:lineRule="auto" w:before="17" w:after="0"/>
        <w:ind w:left="328" w:right="0" w:hanging="287"/>
        <w:jc w:val="left"/>
        <w:rPr>
          <w:rFonts w:ascii="Symbol" w:hAnsi="Symbol"/>
          <w:sz w:val="20"/>
        </w:rPr>
      </w:pPr>
      <w:r>
        <w:rPr>
          <w:sz w:val="20"/>
        </w:rPr>
        <w:t>Судьи</w:t>
      </w:r>
      <w:r>
        <w:rPr>
          <w:spacing w:val="-8"/>
          <w:sz w:val="20"/>
        </w:rPr>
        <w:t> </w:t>
      </w:r>
      <w:r>
        <w:rPr>
          <w:sz w:val="20"/>
        </w:rPr>
        <w:t>не</w:t>
      </w:r>
      <w:r>
        <w:rPr>
          <w:spacing w:val="-9"/>
          <w:sz w:val="20"/>
        </w:rPr>
        <w:t> </w:t>
      </w:r>
      <w:r>
        <w:rPr>
          <w:sz w:val="20"/>
        </w:rPr>
        <w:t>проводят</w:t>
      </w:r>
      <w:r>
        <w:rPr>
          <w:spacing w:val="-9"/>
          <w:sz w:val="20"/>
        </w:rPr>
        <w:t> </w:t>
      </w:r>
      <w:r>
        <w:rPr>
          <w:sz w:val="20"/>
        </w:rPr>
        <w:t>эксперименты,</w:t>
      </w:r>
      <w:r>
        <w:rPr>
          <w:spacing w:val="-7"/>
          <w:sz w:val="20"/>
        </w:rPr>
        <w:t> </w:t>
      </w:r>
      <w:r>
        <w:rPr>
          <w:sz w:val="20"/>
        </w:rPr>
        <w:t>как</w:t>
      </w:r>
      <w:r>
        <w:rPr>
          <w:spacing w:val="-7"/>
          <w:sz w:val="20"/>
        </w:rPr>
        <w:t> </w:t>
      </w:r>
      <w:r>
        <w:rPr>
          <w:sz w:val="20"/>
        </w:rPr>
        <w:t>это</w:t>
      </w:r>
      <w:r>
        <w:rPr>
          <w:spacing w:val="-7"/>
          <w:sz w:val="20"/>
        </w:rPr>
        <w:t> </w:t>
      </w:r>
      <w:r>
        <w:rPr>
          <w:sz w:val="20"/>
        </w:rPr>
        <w:t>делал</w:t>
      </w:r>
      <w:r>
        <w:rPr>
          <w:spacing w:val="-10"/>
          <w:sz w:val="20"/>
        </w:rPr>
        <w:t> </w:t>
      </w:r>
      <w:r>
        <w:rPr>
          <w:sz w:val="20"/>
        </w:rPr>
        <w:t>справедливый</w:t>
      </w:r>
      <w:r>
        <w:rPr>
          <w:spacing w:val="-3"/>
          <w:sz w:val="20"/>
        </w:rPr>
        <w:t> </w:t>
      </w:r>
      <w:r>
        <w:rPr>
          <w:spacing w:val="-2"/>
          <w:sz w:val="20"/>
        </w:rPr>
        <w:t>судья.</w:t>
      </w:r>
    </w:p>
    <w:p>
      <w:pPr>
        <w:pStyle w:val="ListParagraph"/>
        <w:numPr>
          <w:ilvl w:val="0"/>
          <w:numId w:val="43"/>
        </w:numPr>
        <w:tabs>
          <w:tab w:pos="329" w:val="left" w:leader="none"/>
        </w:tabs>
        <w:spacing w:line="254" w:lineRule="auto" w:before="14" w:after="0"/>
        <w:ind w:left="328" w:right="1548" w:hanging="286"/>
        <w:jc w:val="left"/>
        <w:rPr>
          <w:rFonts w:ascii="Symbol" w:hAnsi="Symbol"/>
          <w:sz w:val="20"/>
        </w:rPr>
      </w:pPr>
      <w:r>
        <w:rPr>
          <w:sz w:val="20"/>
        </w:rPr>
        <w:t>В</w:t>
      </w:r>
      <w:r>
        <w:rPr>
          <w:spacing w:val="-6"/>
          <w:sz w:val="20"/>
        </w:rPr>
        <w:t> </w:t>
      </w:r>
      <w:r>
        <w:rPr>
          <w:sz w:val="20"/>
        </w:rPr>
        <w:t>истории</w:t>
      </w:r>
      <w:r>
        <w:rPr>
          <w:spacing w:val="-7"/>
          <w:sz w:val="20"/>
        </w:rPr>
        <w:t> </w:t>
      </w:r>
      <w:r>
        <w:rPr>
          <w:sz w:val="20"/>
        </w:rPr>
        <w:t>был</w:t>
      </w:r>
      <w:r>
        <w:rPr>
          <w:spacing w:val="-5"/>
          <w:sz w:val="20"/>
        </w:rPr>
        <w:t> </w:t>
      </w:r>
      <w:r>
        <w:rPr>
          <w:sz w:val="20"/>
        </w:rPr>
        <w:t>справедливый</w:t>
      </w:r>
      <w:r>
        <w:rPr>
          <w:spacing w:val="-7"/>
          <w:sz w:val="20"/>
        </w:rPr>
        <w:t> </w:t>
      </w:r>
      <w:r>
        <w:rPr>
          <w:sz w:val="20"/>
        </w:rPr>
        <w:t>судья.</w:t>
      </w:r>
      <w:r>
        <w:rPr>
          <w:spacing w:val="-3"/>
          <w:sz w:val="20"/>
        </w:rPr>
        <w:t> </w:t>
      </w:r>
      <w:r>
        <w:rPr>
          <w:i/>
          <w:sz w:val="20"/>
        </w:rPr>
        <w:t>[Утверждает</w:t>
      </w:r>
      <w:r>
        <w:rPr>
          <w:i/>
          <w:spacing w:val="-4"/>
          <w:sz w:val="20"/>
        </w:rPr>
        <w:t> </w:t>
      </w:r>
      <w:r>
        <w:rPr>
          <w:i/>
          <w:sz w:val="20"/>
        </w:rPr>
        <w:t>или</w:t>
      </w:r>
      <w:r>
        <w:rPr>
          <w:i/>
          <w:spacing w:val="-6"/>
          <w:sz w:val="20"/>
        </w:rPr>
        <w:t> </w:t>
      </w:r>
      <w:r>
        <w:rPr>
          <w:i/>
          <w:sz w:val="20"/>
        </w:rPr>
        <w:t>подразумевает</w:t>
      </w:r>
      <w:r>
        <w:rPr>
          <w:i/>
          <w:spacing w:val="-4"/>
          <w:sz w:val="20"/>
        </w:rPr>
        <w:t> </w:t>
      </w:r>
      <w:r>
        <w:rPr>
          <w:i/>
          <w:sz w:val="20"/>
        </w:rPr>
        <w:t>оценочное</w:t>
      </w:r>
      <w:r>
        <w:rPr>
          <w:i/>
          <w:sz w:val="20"/>
        </w:rPr>
        <w:t> суждение или выражает мнение о национальной правовой системе. Ответ</w:t>
      </w:r>
    </w:p>
    <w:p>
      <w:pPr>
        <w:spacing w:line="256" w:lineRule="auto" w:before="7"/>
        <w:ind w:left="328" w:right="689" w:firstLine="0"/>
        <w:jc w:val="left"/>
        <w:rPr>
          <w:i/>
          <w:sz w:val="20"/>
        </w:rPr>
      </w:pPr>
      <w:r>
        <w:rPr>
          <w:i/>
          <w:sz w:val="20"/>
        </w:rPr>
        <w:t>соответствует</w:t>
      </w:r>
      <w:r>
        <w:rPr>
          <w:i/>
          <w:spacing w:val="40"/>
          <w:sz w:val="20"/>
        </w:rPr>
        <w:t> </w:t>
      </w:r>
      <w:r>
        <w:rPr>
          <w:i/>
          <w:sz w:val="20"/>
        </w:rPr>
        <w:t>точному</w:t>
      </w:r>
      <w:r>
        <w:rPr>
          <w:i/>
          <w:spacing w:val="-3"/>
          <w:sz w:val="20"/>
        </w:rPr>
        <w:t> </w:t>
      </w:r>
      <w:r>
        <w:rPr>
          <w:i/>
          <w:sz w:val="20"/>
        </w:rPr>
        <w:t>пониманию</w:t>
      </w:r>
      <w:r>
        <w:rPr>
          <w:i/>
          <w:spacing w:val="-6"/>
          <w:sz w:val="20"/>
        </w:rPr>
        <w:t> </w:t>
      </w:r>
      <w:r>
        <w:rPr>
          <w:i/>
          <w:sz w:val="20"/>
        </w:rPr>
        <w:t>истории,</w:t>
      </w:r>
      <w:r>
        <w:rPr>
          <w:i/>
          <w:spacing w:val="-6"/>
          <w:sz w:val="20"/>
        </w:rPr>
        <w:t> </w:t>
      </w:r>
      <w:r>
        <w:rPr>
          <w:i/>
          <w:sz w:val="20"/>
        </w:rPr>
        <w:t>поэтому</w:t>
      </w:r>
      <w:r>
        <w:rPr>
          <w:i/>
          <w:spacing w:val="-3"/>
          <w:sz w:val="20"/>
        </w:rPr>
        <w:t> </w:t>
      </w:r>
      <w:r>
        <w:rPr>
          <w:i/>
          <w:sz w:val="20"/>
        </w:rPr>
        <w:t>его</w:t>
      </w:r>
      <w:r>
        <w:rPr>
          <w:i/>
          <w:spacing w:val="-5"/>
          <w:sz w:val="20"/>
        </w:rPr>
        <w:t> </w:t>
      </w:r>
      <w:r>
        <w:rPr>
          <w:i/>
          <w:sz w:val="20"/>
        </w:rPr>
        <w:t>стоит</w:t>
      </w:r>
      <w:r>
        <w:rPr>
          <w:i/>
          <w:spacing w:val="-5"/>
          <w:sz w:val="20"/>
        </w:rPr>
        <w:t> </w:t>
      </w:r>
      <w:r>
        <w:rPr>
          <w:i/>
          <w:sz w:val="20"/>
        </w:rPr>
        <w:t>засчитать,</w:t>
      </w:r>
      <w:r>
        <w:rPr>
          <w:i/>
          <w:spacing w:val="-5"/>
          <w:sz w:val="20"/>
        </w:rPr>
        <w:t> </w:t>
      </w:r>
      <w:r>
        <w:rPr>
          <w:i/>
          <w:sz w:val="20"/>
        </w:rPr>
        <w:t>хоть</w:t>
      </w:r>
      <w:r>
        <w:rPr>
          <w:i/>
          <w:spacing w:val="-5"/>
          <w:sz w:val="20"/>
        </w:rPr>
        <w:t> </w:t>
      </w:r>
      <w:r>
        <w:rPr>
          <w:i/>
          <w:sz w:val="20"/>
        </w:rPr>
        <w:t>он</w:t>
      </w:r>
      <w:r>
        <w:rPr>
          <w:i/>
          <w:sz w:val="20"/>
        </w:rPr>
        <w:t> и идентичен названию рассказа.]</w:t>
      </w:r>
    </w:p>
    <w:p>
      <w:pPr>
        <w:pStyle w:val="BodyText"/>
        <w:rPr>
          <w:i/>
        </w:rPr>
      </w:pPr>
    </w:p>
    <w:p>
      <w:pPr>
        <w:pStyle w:val="ListParagraph"/>
        <w:numPr>
          <w:ilvl w:val="0"/>
          <w:numId w:val="43"/>
        </w:numPr>
        <w:tabs>
          <w:tab w:pos="329" w:val="left" w:leader="none"/>
        </w:tabs>
        <w:spacing w:line="240" w:lineRule="auto" w:before="187" w:after="0"/>
        <w:ind w:left="328" w:right="0" w:hanging="287"/>
        <w:jc w:val="left"/>
        <w:rPr>
          <w:rFonts w:ascii="Symbol" w:hAnsi="Symbol"/>
          <w:sz w:val="20"/>
        </w:rPr>
      </w:pPr>
      <w:r>
        <w:rPr>
          <w:sz w:val="20"/>
        </w:rPr>
        <w:t>Развязка</w:t>
      </w:r>
      <w:r>
        <w:rPr>
          <w:spacing w:val="-11"/>
          <w:sz w:val="20"/>
        </w:rPr>
        <w:t> </w:t>
      </w:r>
      <w:r>
        <w:rPr>
          <w:sz w:val="20"/>
        </w:rPr>
        <w:t>и</w:t>
      </w:r>
      <w:r>
        <w:rPr>
          <w:spacing w:val="-7"/>
          <w:sz w:val="20"/>
        </w:rPr>
        <w:t> </w:t>
      </w:r>
      <w:r>
        <w:rPr>
          <w:sz w:val="20"/>
        </w:rPr>
        <w:t>решение,</w:t>
      </w:r>
      <w:r>
        <w:rPr>
          <w:spacing w:val="-6"/>
          <w:sz w:val="20"/>
        </w:rPr>
        <w:t> </w:t>
      </w:r>
      <w:r>
        <w:rPr>
          <w:sz w:val="20"/>
        </w:rPr>
        <w:t>принятое</w:t>
      </w:r>
      <w:r>
        <w:rPr>
          <w:spacing w:val="-8"/>
          <w:sz w:val="20"/>
        </w:rPr>
        <w:t> </w:t>
      </w:r>
      <w:r>
        <w:rPr>
          <w:spacing w:val="-2"/>
          <w:sz w:val="20"/>
        </w:rPr>
        <w:t>судом.</w:t>
      </w:r>
    </w:p>
    <w:p>
      <w:pPr>
        <w:pStyle w:val="ListParagraph"/>
        <w:numPr>
          <w:ilvl w:val="0"/>
          <w:numId w:val="43"/>
        </w:numPr>
        <w:tabs>
          <w:tab w:pos="329" w:val="left" w:leader="none"/>
        </w:tabs>
        <w:spacing w:line="240" w:lineRule="auto" w:before="15" w:after="0"/>
        <w:ind w:left="328" w:right="0" w:hanging="287"/>
        <w:jc w:val="left"/>
        <w:rPr>
          <w:rFonts w:ascii="Symbol" w:hAnsi="Symbol"/>
          <w:sz w:val="22"/>
        </w:rPr>
      </w:pPr>
      <w:r>
        <w:rPr>
          <w:sz w:val="20"/>
        </w:rPr>
        <w:t>Не</w:t>
      </w:r>
      <w:r>
        <w:rPr>
          <w:spacing w:val="-7"/>
          <w:sz w:val="20"/>
        </w:rPr>
        <w:t> </w:t>
      </w:r>
      <w:r>
        <w:rPr>
          <w:sz w:val="20"/>
        </w:rPr>
        <w:t>носят</w:t>
      </w:r>
      <w:r>
        <w:rPr>
          <w:spacing w:val="-5"/>
          <w:sz w:val="20"/>
        </w:rPr>
        <w:t> </w:t>
      </w:r>
      <w:r>
        <w:rPr>
          <w:spacing w:val="-2"/>
          <w:sz w:val="20"/>
        </w:rPr>
        <w:t>париков.</w:t>
      </w:r>
    </w:p>
    <w:p>
      <w:pPr>
        <w:spacing w:after="0" w:line="240" w:lineRule="auto"/>
        <w:jc w:val="left"/>
        <w:rPr>
          <w:rFonts w:ascii="Symbol" w:hAnsi="Symbol"/>
          <w:sz w:val="22"/>
        </w:rPr>
        <w:sectPr>
          <w:type w:val="continuous"/>
          <w:pgSz w:w="11910" w:h="16840"/>
          <w:pgMar w:header="0" w:footer="1194" w:top="1580" w:bottom="280" w:left="1000" w:right="460"/>
          <w:cols w:num="2" w:equalWidth="0">
            <w:col w:w="759" w:space="40"/>
            <w:col w:w="9651"/>
          </w:cols>
        </w:sectPr>
      </w:pPr>
    </w:p>
    <w:p>
      <w:pPr>
        <w:pStyle w:val="BodyText"/>
        <w:rPr>
          <w:sz w:val="20"/>
        </w:rPr>
      </w:pPr>
    </w:p>
    <w:p>
      <w:pPr>
        <w:pStyle w:val="BodyText"/>
        <w:spacing w:before="3"/>
        <w:rPr>
          <w:sz w:val="24"/>
        </w:rPr>
      </w:pPr>
    </w:p>
    <w:p>
      <w:pPr>
        <w:pStyle w:val="Heading4"/>
        <w:spacing w:before="94"/>
        <w:ind w:left="133"/>
      </w:pPr>
      <w:r>
        <w:rPr/>
        <w:t>Вопрос</w:t>
      </w:r>
      <w:r>
        <w:rPr>
          <w:spacing w:val="-6"/>
        </w:rPr>
        <w:t> </w:t>
      </w:r>
      <w:r>
        <w:rPr/>
        <w:t>10:</w:t>
      </w:r>
      <w:r>
        <w:rPr>
          <w:spacing w:val="-7"/>
        </w:rPr>
        <w:t> </w:t>
      </w:r>
      <w:r>
        <w:rPr/>
        <w:t>СПРАВЕДЛИВЫЙ</w:t>
      </w:r>
      <w:r>
        <w:rPr>
          <w:spacing w:val="-5"/>
        </w:rPr>
        <w:t> </w:t>
      </w:r>
      <w:r>
        <w:rPr>
          <w:spacing w:val="-2"/>
        </w:rPr>
        <w:t>СУДЬЯ</w:t>
      </w:r>
    </w:p>
    <w:p>
      <w:pPr>
        <w:pStyle w:val="BodyText"/>
        <w:spacing w:before="183"/>
        <w:ind w:left="133"/>
      </w:pPr>
      <w:r>
        <w:rPr/>
        <w:t>Как</w:t>
      </w:r>
      <w:r>
        <w:rPr>
          <w:spacing w:val="-8"/>
        </w:rPr>
        <w:t> </w:t>
      </w:r>
      <w:r>
        <w:rPr/>
        <w:t>лучше</w:t>
      </w:r>
      <w:r>
        <w:rPr>
          <w:spacing w:val="-5"/>
        </w:rPr>
        <w:t> </w:t>
      </w:r>
      <w:r>
        <w:rPr/>
        <w:t>описать</w:t>
      </w:r>
      <w:r>
        <w:rPr>
          <w:spacing w:val="-7"/>
        </w:rPr>
        <w:t> </w:t>
      </w:r>
      <w:r>
        <w:rPr/>
        <w:t>данную</w:t>
      </w:r>
      <w:r>
        <w:rPr>
          <w:spacing w:val="-4"/>
        </w:rPr>
        <w:t> </w:t>
      </w:r>
      <w:r>
        <w:rPr>
          <w:spacing w:val="-2"/>
        </w:rPr>
        <w:t>историю?</w:t>
      </w:r>
    </w:p>
    <w:p>
      <w:pPr>
        <w:pStyle w:val="ListParagraph"/>
        <w:numPr>
          <w:ilvl w:val="0"/>
          <w:numId w:val="46"/>
        </w:numPr>
        <w:tabs>
          <w:tab w:pos="494" w:val="left" w:leader="none"/>
        </w:tabs>
        <w:spacing w:line="240" w:lineRule="auto" w:before="180" w:after="0"/>
        <w:ind w:left="493" w:right="0" w:hanging="361"/>
        <w:jc w:val="left"/>
        <w:rPr>
          <w:sz w:val="22"/>
        </w:rPr>
      </w:pPr>
      <w:r>
        <w:rPr>
          <w:sz w:val="22"/>
        </w:rPr>
        <w:t>Народная</w:t>
      </w:r>
      <w:r>
        <w:rPr>
          <w:spacing w:val="-9"/>
          <w:sz w:val="22"/>
        </w:rPr>
        <w:t> </w:t>
      </w:r>
      <w:r>
        <w:rPr>
          <w:spacing w:val="-2"/>
          <w:sz w:val="22"/>
        </w:rPr>
        <w:t>сказка.</w:t>
      </w:r>
    </w:p>
    <w:p>
      <w:pPr>
        <w:pStyle w:val="ListParagraph"/>
        <w:numPr>
          <w:ilvl w:val="0"/>
          <w:numId w:val="46"/>
        </w:numPr>
        <w:tabs>
          <w:tab w:pos="494" w:val="left" w:leader="none"/>
        </w:tabs>
        <w:spacing w:line="240" w:lineRule="auto" w:before="181" w:after="0"/>
        <w:ind w:left="493" w:right="0" w:hanging="361"/>
        <w:jc w:val="left"/>
        <w:rPr>
          <w:sz w:val="22"/>
        </w:rPr>
      </w:pPr>
      <w:r>
        <w:rPr>
          <w:sz w:val="22"/>
        </w:rPr>
        <w:t>История</w:t>
      </w:r>
      <w:r>
        <w:rPr>
          <w:spacing w:val="-2"/>
          <w:sz w:val="22"/>
        </w:rPr>
        <w:t> </w:t>
      </w:r>
      <w:r>
        <w:rPr>
          <w:sz w:val="22"/>
        </w:rPr>
        <w:t>о</w:t>
      </w:r>
      <w:r>
        <w:rPr>
          <w:spacing w:val="-4"/>
          <w:sz w:val="22"/>
        </w:rPr>
        <w:t> </w:t>
      </w:r>
      <w:r>
        <w:rPr>
          <w:spacing w:val="-2"/>
          <w:sz w:val="22"/>
        </w:rPr>
        <w:t>путешествии.</w:t>
      </w:r>
    </w:p>
    <w:p>
      <w:pPr>
        <w:pStyle w:val="ListParagraph"/>
        <w:numPr>
          <w:ilvl w:val="0"/>
          <w:numId w:val="46"/>
        </w:numPr>
        <w:tabs>
          <w:tab w:pos="494" w:val="left" w:leader="none"/>
        </w:tabs>
        <w:spacing w:line="240" w:lineRule="auto" w:before="179" w:after="0"/>
        <w:ind w:left="493" w:right="0" w:hanging="361"/>
        <w:jc w:val="left"/>
        <w:rPr>
          <w:sz w:val="22"/>
        </w:rPr>
      </w:pPr>
      <w:r>
        <w:rPr>
          <w:sz w:val="22"/>
        </w:rPr>
        <w:t>Историческая</w:t>
      </w:r>
      <w:r>
        <w:rPr>
          <w:spacing w:val="-7"/>
          <w:sz w:val="22"/>
        </w:rPr>
        <w:t> </w:t>
      </w:r>
      <w:r>
        <w:rPr>
          <w:spacing w:val="-2"/>
          <w:sz w:val="22"/>
        </w:rPr>
        <w:t>справка.</w:t>
      </w:r>
    </w:p>
    <w:p>
      <w:pPr>
        <w:pStyle w:val="ListParagraph"/>
        <w:numPr>
          <w:ilvl w:val="0"/>
          <w:numId w:val="46"/>
        </w:numPr>
        <w:tabs>
          <w:tab w:pos="494" w:val="left" w:leader="none"/>
        </w:tabs>
        <w:spacing w:line="240" w:lineRule="auto" w:before="182" w:after="0"/>
        <w:ind w:left="493" w:right="0" w:hanging="361"/>
        <w:jc w:val="left"/>
        <w:rPr>
          <w:sz w:val="22"/>
        </w:rPr>
      </w:pPr>
      <w:r>
        <w:rPr>
          <w:spacing w:val="-2"/>
          <w:sz w:val="22"/>
        </w:rPr>
        <w:t>Трагедия.</w:t>
      </w:r>
    </w:p>
    <w:p>
      <w:pPr>
        <w:spacing w:after="0" w:line="240" w:lineRule="auto"/>
        <w:jc w:val="left"/>
        <w:rPr>
          <w:sz w:val="22"/>
        </w:rPr>
        <w:sectPr>
          <w:type w:val="continuous"/>
          <w:pgSz w:w="11910" w:h="16840"/>
          <w:pgMar w:header="0" w:footer="1194" w:top="1580" w:bottom="280" w:left="1000" w:right="460"/>
        </w:sectPr>
      </w:pPr>
    </w:p>
    <w:p>
      <w:pPr>
        <w:pStyle w:val="ListParagraph"/>
        <w:numPr>
          <w:ilvl w:val="0"/>
          <w:numId w:val="46"/>
        </w:numPr>
        <w:tabs>
          <w:tab w:pos="494" w:val="left" w:leader="none"/>
        </w:tabs>
        <w:spacing w:line="240" w:lineRule="auto" w:before="81" w:after="0"/>
        <w:ind w:left="493" w:right="0" w:hanging="361"/>
        <w:jc w:val="left"/>
        <w:rPr>
          <w:sz w:val="22"/>
        </w:rPr>
      </w:pPr>
      <w:r>
        <w:rPr>
          <w:spacing w:val="-2"/>
          <w:sz w:val="22"/>
        </w:rPr>
        <w:t>Комедия.</w:t>
      </w:r>
    </w:p>
    <w:p>
      <w:pPr>
        <w:pStyle w:val="Heading3"/>
        <w:spacing w:before="177"/>
        <w:ind w:left="133"/>
        <w:jc w:val="both"/>
      </w:pPr>
      <w:r>
        <w:rPr/>
        <w:t>СПРАВЕДЛИВЫЙ</w:t>
      </w:r>
      <w:r>
        <w:rPr>
          <w:spacing w:val="-6"/>
        </w:rPr>
        <w:t> </w:t>
      </w:r>
      <w:r>
        <w:rPr/>
        <w:t>СУДЬЯ:</w:t>
      </w:r>
      <w:r>
        <w:rPr>
          <w:spacing w:val="-5"/>
        </w:rPr>
        <w:t> </w:t>
      </w:r>
      <w:r>
        <w:rPr/>
        <w:t>ОЦЕНКА</w:t>
      </w:r>
      <w:r>
        <w:rPr>
          <w:spacing w:val="-12"/>
        </w:rPr>
        <w:t> </w:t>
      </w:r>
      <w:r>
        <w:rPr/>
        <w:t>ОТВЕТА</w:t>
      </w:r>
      <w:r>
        <w:rPr>
          <w:spacing w:val="-9"/>
        </w:rPr>
        <w:t> </w:t>
      </w:r>
      <w:r>
        <w:rPr/>
        <w:t>НА</w:t>
      </w:r>
      <w:r>
        <w:rPr>
          <w:spacing w:val="-9"/>
        </w:rPr>
        <w:t> </w:t>
      </w:r>
      <w:r>
        <w:rPr/>
        <w:t>ВОПРОС</w:t>
      </w:r>
      <w:r>
        <w:rPr>
          <w:spacing w:val="-1"/>
        </w:rPr>
        <w:t> </w:t>
      </w:r>
      <w:r>
        <w:rPr>
          <w:spacing w:val="-5"/>
        </w:rPr>
        <w:t>10</w:t>
      </w:r>
    </w:p>
    <w:p>
      <w:pPr>
        <w:pStyle w:val="BodyText"/>
        <w:spacing w:before="184"/>
        <w:ind w:left="133"/>
        <w:jc w:val="both"/>
      </w:pPr>
      <w:r>
        <w:rPr/>
        <w:t>ЦЕЛЬ</w:t>
      </w:r>
      <w:r>
        <w:rPr>
          <w:spacing w:val="-9"/>
        </w:rPr>
        <w:t> </w:t>
      </w:r>
      <w:r>
        <w:rPr/>
        <w:t>ВОПРОСА:</w:t>
      </w:r>
      <w:r>
        <w:rPr>
          <w:spacing w:val="-4"/>
        </w:rPr>
        <w:t> </w:t>
      </w:r>
      <w:r>
        <w:rPr/>
        <w:t>Анализ</w:t>
      </w:r>
      <w:r>
        <w:rPr>
          <w:spacing w:val="-7"/>
        </w:rPr>
        <w:t> </w:t>
      </w:r>
      <w:r>
        <w:rPr/>
        <w:t>формы</w:t>
      </w:r>
      <w:r>
        <w:rPr>
          <w:spacing w:val="-8"/>
        </w:rPr>
        <w:t> </w:t>
      </w:r>
      <w:r>
        <w:rPr/>
        <w:t>текста:</w:t>
      </w:r>
      <w:r>
        <w:rPr>
          <w:spacing w:val="-7"/>
        </w:rPr>
        <w:t> </w:t>
      </w:r>
      <w:r>
        <w:rPr/>
        <w:t>определение</w:t>
      </w:r>
      <w:r>
        <w:rPr>
          <w:spacing w:val="-8"/>
        </w:rPr>
        <w:t> </w:t>
      </w:r>
      <w:r>
        <w:rPr/>
        <w:t>жанра</w:t>
      </w:r>
      <w:r>
        <w:rPr>
          <w:spacing w:val="-6"/>
        </w:rPr>
        <w:t> </w:t>
      </w:r>
      <w:r>
        <w:rPr>
          <w:spacing w:val="-2"/>
        </w:rPr>
        <w:t>истории</w:t>
      </w:r>
    </w:p>
    <w:p>
      <w:pPr>
        <w:pStyle w:val="Heading5"/>
        <w:ind w:left="133"/>
        <w:jc w:val="both"/>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82"/>
        <w:ind w:left="133" w:right="7569" w:firstLine="0"/>
        <w:jc w:val="both"/>
        <w:rPr>
          <w:sz w:val="22"/>
        </w:rPr>
      </w:pPr>
      <w:r>
        <w:rPr>
          <w:sz w:val="22"/>
        </w:rPr>
        <w:t>Код</w:t>
      </w:r>
      <w:r>
        <w:rPr>
          <w:spacing w:val="-9"/>
          <w:sz w:val="22"/>
        </w:rPr>
        <w:t> </w:t>
      </w:r>
      <w:r>
        <w:rPr>
          <w:sz w:val="22"/>
        </w:rPr>
        <w:t>1:</w:t>
      </w:r>
      <w:r>
        <w:rPr>
          <w:spacing w:val="-9"/>
          <w:sz w:val="22"/>
        </w:rPr>
        <w:t> </w:t>
      </w:r>
      <w:r>
        <w:rPr>
          <w:sz w:val="22"/>
        </w:rPr>
        <w:t>А.</w:t>
      </w:r>
      <w:r>
        <w:rPr>
          <w:spacing w:val="-9"/>
          <w:sz w:val="22"/>
        </w:rPr>
        <w:t> </w:t>
      </w:r>
      <w:r>
        <w:rPr>
          <w:sz w:val="22"/>
        </w:rPr>
        <w:t>Народная</w:t>
      </w:r>
      <w:r>
        <w:rPr>
          <w:spacing w:val="-8"/>
          <w:sz w:val="22"/>
        </w:rPr>
        <w:t> </w:t>
      </w:r>
      <w:r>
        <w:rPr>
          <w:sz w:val="22"/>
        </w:rPr>
        <w:t>сказка. </w:t>
      </w:r>
      <w:r>
        <w:rPr>
          <w:b/>
          <w:i/>
          <w:sz w:val="22"/>
        </w:rPr>
        <w:t>Ответ</w:t>
      </w:r>
      <w:r>
        <w:rPr>
          <w:b/>
          <w:i/>
          <w:spacing w:val="-7"/>
          <w:sz w:val="22"/>
        </w:rPr>
        <w:t> </w:t>
      </w:r>
      <w:r>
        <w:rPr>
          <w:b/>
          <w:i/>
          <w:sz w:val="22"/>
        </w:rPr>
        <w:t>не</w:t>
      </w:r>
      <w:r>
        <w:rPr>
          <w:b/>
          <w:i/>
          <w:spacing w:val="-7"/>
          <w:sz w:val="22"/>
        </w:rPr>
        <w:t> </w:t>
      </w:r>
      <w:r>
        <w:rPr>
          <w:b/>
          <w:i/>
          <w:sz w:val="22"/>
        </w:rPr>
        <w:t>принимается</w:t>
      </w:r>
      <w:r>
        <w:rPr>
          <w:b/>
          <w:i/>
          <w:sz w:val="22"/>
        </w:rPr>
        <w:t> </w:t>
      </w:r>
      <w:r>
        <w:rPr>
          <w:sz w:val="22"/>
        </w:rPr>
        <w:t>Код 0: Другие ответы.</w:t>
      </w:r>
    </w:p>
    <w:p>
      <w:pPr>
        <w:pStyle w:val="BodyText"/>
        <w:ind w:left="133"/>
        <w:jc w:val="both"/>
      </w:pPr>
      <w:r>
        <w:rPr/>
        <w:t>Код</w:t>
      </w:r>
      <w:r>
        <w:rPr>
          <w:spacing w:val="-4"/>
        </w:rPr>
        <w:t> </w:t>
      </w:r>
      <w:r>
        <w:rPr/>
        <w:t>9:</w:t>
      </w:r>
      <w:r>
        <w:rPr>
          <w:spacing w:val="-3"/>
        </w:rPr>
        <w:t> </w:t>
      </w:r>
      <w:r>
        <w:rPr/>
        <w:t>Ответ</w:t>
      </w:r>
      <w:r>
        <w:rPr>
          <w:spacing w:val="-2"/>
        </w:rPr>
        <w:t> отсутствует.</w:t>
      </w:r>
    </w:p>
    <w:p>
      <w:pPr>
        <w:spacing w:after="0"/>
        <w:jc w:val="both"/>
        <w:sectPr>
          <w:pgSz w:w="11910" w:h="16840"/>
          <w:pgMar w:header="0" w:footer="1194" w:top="860" w:bottom="1380" w:left="1000" w:right="460"/>
        </w:sectPr>
      </w:pPr>
    </w:p>
    <w:p>
      <w:pPr>
        <w:pStyle w:val="Heading1"/>
        <w:ind w:left="133"/>
      </w:pPr>
      <w:bookmarkStart w:name="_bookmark13" w:id="14"/>
      <w:bookmarkEnd w:id="14"/>
      <w:r>
        <w:rPr>
          <w:b w:val="0"/>
        </w:rPr>
      </w:r>
      <w:r>
        <w:rPr/>
        <w:t>СПОРТИВНАЯ</w:t>
      </w:r>
      <w:r>
        <w:rPr>
          <w:spacing w:val="-7"/>
        </w:rPr>
        <w:t> </w:t>
      </w:r>
      <w:r>
        <w:rPr>
          <w:spacing w:val="-4"/>
        </w:rPr>
        <w:t>ОБУВЬ</w:t>
      </w:r>
    </w:p>
    <w:p>
      <w:pPr>
        <w:pStyle w:val="Heading3"/>
        <w:spacing w:line="256" w:lineRule="auto" w:before="197"/>
        <w:ind w:left="133" w:right="7363"/>
      </w:pPr>
      <w:r>
        <w:rPr/>
        <w:drawing>
          <wp:anchor distT="0" distB="0" distL="0" distR="0" allowOverlap="1" layoutInCell="1" locked="0" behindDoc="0" simplePos="0" relativeHeight="15773696">
            <wp:simplePos x="0" y="0"/>
            <wp:positionH relativeFrom="page">
              <wp:posOffset>2754929</wp:posOffset>
            </wp:positionH>
            <wp:positionV relativeFrom="paragraph">
              <wp:posOffset>202776</wp:posOffset>
            </wp:positionV>
            <wp:extent cx="4444835" cy="2260894"/>
            <wp:effectExtent l="0" t="0" r="0" b="0"/>
            <wp:wrapNone/>
            <wp:docPr id="27" name="image18.jpeg"/>
            <wp:cNvGraphicFramePr>
              <a:graphicFrameLocks noChangeAspect="1"/>
            </wp:cNvGraphicFramePr>
            <a:graphic>
              <a:graphicData uri="http://schemas.openxmlformats.org/drawingml/2006/picture">
                <pic:pic>
                  <pic:nvPicPr>
                    <pic:cNvPr id="28" name="image18.jpeg"/>
                    <pic:cNvPicPr/>
                  </pic:nvPicPr>
                  <pic:blipFill>
                    <a:blip r:embed="rId30" cstate="print"/>
                    <a:stretch>
                      <a:fillRect/>
                    </a:stretch>
                  </pic:blipFill>
                  <pic:spPr>
                    <a:xfrm>
                      <a:off x="0" y="0"/>
                      <a:ext cx="4444835" cy="2260894"/>
                    </a:xfrm>
                    <a:prstGeom prst="rect">
                      <a:avLst/>
                    </a:prstGeom>
                  </pic:spPr>
                </pic:pic>
              </a:graphicData>
            </a:graphic>
          </wp:anchor>
        </w:drawing>
      </w:r>
      <w:r>
        <w:rPr>
          <w:spacing w:val="-2"/>
        </w:rPr>
        <w:t>НАСЛАЖДАЙТЕСЬ </w:t>
      </w:r>
      <w:r>
        <w:rPr/>
        <w:t>УДОБНОЙ</w:t>
      </w:r>
      <w:r>
        <w:rPr>
          <w:spacing w:val="-16"/>
        </w:rPr>
        <w:t> </w:t>
      </w:r>
      <w:r>
        <w:rPr/>
        <w:t>ОБУВЬЮ</w:t>
      </w:r>
    </w:p>
    <w:p>
      <w:pPr>
        <w:spacing w:line="259" w:lineRule="auto" w:before="167"/>
        <w:ind w:left="133" w:right="7363" w:firstLine="0"/>
        <w:jc w:val="left"/>
        <w:rPr>
          <w:i/>
          <w:sz w:val="22"/>
        </w:rPr>
      </w:pPr>
      <w:r>
        <w:rPr>
          <w:i/>
          <w:sz w:val="22"/>
        </w:rPr>
        <w:t>На</w:t>
      </w:r>
      <w:r>
        <w:rPr>
          <w:i/>
          <w:spacing w:val="-10"/>
          <w:sz w:val="22"/>
        </w:rPr>
        <w:t> </w:t>
      </w:r>
      <w:r>
        <w:rPr>
          <w:i/>
          <w:sz w:val="22"/>
        </w:rPr>
        <w:t>протяжении</w:t>
      </w:r>
      <w:r>
        <w:rPr>
          <w:i/>
          <w:spacing w:val="-11"/>
          <w:sz w:val="22"/>
        </w:rPr>
        <w:t> </w:t>
      </w:r>
      <w:r>
        <w:rPr>
          <w:i/>
          <w:sz w:val="22"/>
        </w:rPr>
        <w:t>14</w:t>
      </w:r>
      <w:r>
        <w:rPr>
          <w:i/>
          <w:spacing w:val="-11"/>
          <w:sz w:val="22"/>
        </w:rPr>
        <w:t> </w:t>
      </w:r>
      <w:r>
        <w:rPr>
          <w:i/>
          <w:sz w:val="22"/>
        </w:rPr>
        <w:t>лет</w:t>
      </w:r>
      <w:r>
        <w:rPr>
          <w:i/>
          <w:sz w:val="22"/>
        </w:rPr>
        <w:t> Центр спортивной</w:t>
      </w:r>
    </w:p>
    <w:p>
      <w:pPr>
        <w:spacing w:line="259" w:lineRule="auto" w:before="0"/>
        <w:ind w:left="133" w:right="7363" w:firstLine="0"/>
        <w:jc w:val="left"/>
        <w:rPr>
          <w:i/>
          <w:sz w:val="22"/>
        </w:rPr>
      </w:pPr>
      <w:r>
        <w:rPr>
          <w:i/>
          <w:sz w:val="22"/>
        </w:rPr>
        <w:t>медицины в Лионе</w:t>
      </w:r>
      <w:r>
        <w:rPr>
          <w:i/>
          <w:sz w:val="22"/>
        </w:rPr>
        <w:t> (Франция)</w:t>
      </w:r>
      <w:r>
        <w:rPr>
          <w:i/>
          <w:spacing w:val="-16"/>
          <w:sz w:val="22"/>
        </w:rPr>
        <w:t> </w:t>
      </w:r>
      <w:r>
        <w:rPr>
          <w:i/>
          <w:sz w:val="22"/>
        </w:rPr>
        <w:t>изучает</w:t>
      </w:r>
    </w:p>
    <w:p>
      <w:pPr>
        <w:spacing w:line="259" w:lineRule="auto" w:before="0"/>
        <w:ind w:left="133" w:right="7363" w:firstLine="0"/>
        <w:jc w:val="left"/>
        <w:rPr>
          <w:i/>
          <w:sz w:val="22"/>
        </w:rPr>
      </w:pPr>
      <w:r>
        <w:rPr>
          <w:i/>
          <w:sz w:val="22"/>
        </w:rPr>
        <w:t>проблемы</w:t>
      </w:r>
      <w:r>
        <w:rPr>
          <w:i/>
          <w:spacing w:val="-16"/>
          <w:sz w:val="22"/>
        </w:rPr>
        <w:t> </w:t>
      </w:r>
      <w:r>
        <w:rPr>
          <w:i/>
          <w:sz w:val="22"/>
        </w:rPr>
        <w:t>травматизма</w:t>
      </w:r>
      <w:r>
        <w:rPr>
          <w:i/>
          <w:sz w:val="22"/>
        </w:rPr>
        <w:t> среди молодых спортсменов и </w:t>
      </w:r>
      <w:r>
        <w:rPr>
          <w:i/>
          <w:spacing w:val="-2"/>
          <w:sz w:val="22"/>
        </w:rPr>
        <w:t>профессионалов.</w:t>
      </w:r>
    </w:p>
    <w:p>
      <w:pPr>
        <w:spacing w:line="259" w:lineRule="auto" w:before="0"/>
        <w:ind w:left="133" w:right="7440" w:firstLine="0"/>
        <w:jc w:val="both"/>
        <w:rPr>
          <w:i/>
          <w:sz w:val="22"/>
        </w:rPr>
      </w:pPr>
      <w:r>
        <w:rPr>
          <w:i/>
          <w:sz w:val="22"/>
        </w:rPr>
        <w:t>Исследование</w:t>
      </w:r>
      <w:r>
        <w:rPr>
          <w:i/>
          <w:spacing w:val="-9"/>
          <w:sz w:val="22"/>
        </w:rPr>
        <w:t> </w:t>
      </w:r>
      <w:r>
        <w:rPr>
          <w:i/>
          <w:sz w:val="22"/>
        </w:rPr>
        <w:t>установило,</w:t>
      </w:r>
      <w:r>
        <w:rPr>
          <w:i/>
          <w:sz w:val="22"/>
        </w:rPr>
        <w:t> что</w:t>
      </w:r>
      <w:r>
        <w:rPr>
          <w:i/>
          <w:spacing w:val="-12"/>
          <w:sz w:val="22"/>
        </w:rPr>
        <w:t> </w:t>
      </w:r>
      <w:r>
        <w:rPr>
          <w:i/>
          <w:sz w:val="22"/>
        </w:rPr>
        <w:t>лучшим</w:t>
      </w:r>
      <w:r>
        <w:rPr>
          <w:i/>
          <w:spacing w:val="-12"/>
          <w:sz w:val="22"/>
        </w:rPr>
        <w:t> </w:t>
      </w:r>
      <w:r>
        <w:rPr>
          <w:i/>
          <w:sz w:val="22"/>
        </w:rPr>
        <w:t>средством</w:t>
      </w:r>
      <w:r>
        <w:rPr>
          <w:i/>
          <w:spacing w:val="-10"/>
          <w:sz w:val="22"/>
        </w:rPr>
        <w:t> </w:t>
      </w:r>
      <w:r>
        <w:rPr>
          <w:i/>
          <w:sz w:val="22"/>
        </w:rPr>
        <w:t>от травм является</w:t>
      </w:r>
    </w:p>
    <w:p>
      <w:pPr>
        <w:spacing w:line="259" w:lineRule="auto" w:before="0"/>
        <w:ind w:left="133" w:right="7508" w:firstLine="0"/>
        <w:jc w:val="both"/>
        <w:rPr>
          <w:i/>
          <w:sz w:val="22"/>
        </w:rPr>
      </w:pPr>
      <w:r>
        <w:rPr>
          <w:i/>
          <w:sz w:val="22"/>
        </w:rPr>
        <w:t>предотвращение</w:t>
      </w:r>
      <w:r>
        <w:rPr>
          <w:i/>
          <w:spacing w:val="-16"/>
          <w:sz w:val="22"/>
        </w:rPr>
        <w:t> </w:t>
      </w:r>
      <w:r>
        <w:rPr>
          <w:i/>
          <w:sz w:val="22"/>
        </w:rPr>
        <w:t>травм…</w:t>
      </w:r>
      <w:r>
        <w:rPr>
          <w:i/>
          <w:sz w:val="22"/>
        </w:rPr>
        <w:t> и хорошая обувь.</w:t>
      </w:r>
    </w:p>
    <w:p>
      <w:pPr>
        <w:spacing w:after="0" w:line="259" w:lineRule="auto"/>
        <w:jc w:val="both"/>
        <w:rPr>
          <w:sz w:val="22"/>
        </w:rPr>
        <w:sectPr>
          <w:pgSz w:w="11910" w:h="16840"/>
          <w:pgMar w:header="0" w:footer="1194" w:top="860" w:bottom="1380" w:left="1000" w:right="460"/>
        </w:sectPr>
      </w:pPr>
    </w:p>
    <w:p>
      <w:pPr>
        <w:spacing w:line="259" w:lineRule="auto" w:before="154"/>
        <w:ind w:left="133" w:right="101" w:firstLine="0"/>
        <w:jc w:val="left"/>
        <w:rPr>
          <w:b/>
          <w:sz w:val="21"/>
        </w:rPr>
      </w:pPr>
      <w:r>
        <w:rPr>
          <w:b/>
          <w:sz w:val="21"/>
        </w:rPr>
        <w:t>Удары,</w:t>
      </w:r>
      <w:r>
        <w:rPr>
          <w:b/>
          <w:spacing w:val="-12"/>
          <w:sz w:val="21"/>
        </w:rPr>
        <w:t> </w:t>
      </w:r>
      <w:r>
        <w:rPr>
          <w:b/>
          <w:sz w:val="21"/>
        </w:rPr>
        <w:t>падения,</w:t>
      </w:r>
      <w:r>
        <w:rPr>
          <w:b/>
          <w:spacing w:val="-12"/>
          <w:sz w:val="21"/>
        </w:rPr>
        <w:t> </w:t>
      </w:r>
      <w:r>
        <w:rPr>
          <w:b/>
          <w:sz w:val="21"/>
        </w:rPr>
        <w:t>износ</w:t>
      </w:r>
      <w:r>
        <w:rPr>
          <w:b/>
          <w:spacing w:val="-13"/>
          <w:sz w:val="21"/>
        </w:rPr>
        <w:t> </w:t>
      </w:r>
      <w:r>
        <w:rPr>
          <w:b/>
          <w:sz w:val="21"/>
        </w:rPr>
        <w:t>и </w:t>
      </w:r>
      <w:r>
        <w:rPr>
          <w:b/>
          <w:spacing w:val="-2"/>
          <w:sz w:val="21"/>
        </w:rPr>
        <w:t>растяжения…</w:t>
      </w:r>
    </w:p>
    <w:p>
      <w:pPr>
        <w:spacing w:line="259" w:lineRule="auto" w:before="160"/>
        <w:ind w:left="133" w:right="56" w:firstLine="0"/>
        <w:jc w:val="left"/>
        <w:rPr>
          <w:sz w:val="21"/>
        </w:rPr>
      </w:pPr>
      <w:r>
        <w:rPr>
          <w:sz w:val="21"/>
        </w:rPr>
        <w:t>Восемнадцать процентов спортсменов в возрасте от 8 до 12 лет уже имеют травмы. Хрящ в лодыжке у футболиста плохо реагирует на удары, и 25% </w:t>
      </w:r>
      <w:r>
        <w:rPr>
          <w:spacing w:val="-2"/>
          <w:sz w:val="21"/>
        </w:rPr>
        <w:t>профессиональных </w:t>
      </w:r>
      <w:r>
        <w:rPr>
          <w:sz w:val="21"/>
        </w:rPr>
        <w:t>футболистов убедились в том, что это их самое слабое место. Хрящ хрупкого</w:t>
      </w:r>
      <w:r>
        <w:rPr>
          <w:spacing w:val="-2"/>
          <w:sz w:val="21"/>
        </w:rPr>
        <w:t> </w:t>
      </w:r>
      <w:r>
        <w:rPr>
          <w:sz w:val="21"/>
        </w:rPr>
        <w:t>коленного</w:t>
      </w:r>
      <w:r>
        <w:rPr>
          <w:spacing w:val="-2"/>
          <w:sz w:val="21"/>
        </w:rPr>
        <w:t> </w:t>
      </w:r>
      <w:r>
        <w:rPr>
          <w:sz w:val="21"/>
        </w:rPr>
        <w:t>сустава может быть также сильно поврежден и, если не принимать никаких мер</w:t>
      </w:r>
      <w:r>
        <w:rPr>
          <w:spacing w:val="40"/>
          <w:sz w:val="21"/>
        </w:rPr>
        <w:t> </w:t>
      </w:r>
      <w:r>
        <w:rPr>
          <w:sz w:val="21"/>
        </w:rPr>
        <w:t>еще в детстве (в возрасте 10–12</w:t>
      </w:r>
      <w:r>
        <w:rPr>
          <w:spacing w:val="-9"/>
          <w:sz w:val="21"/>
        </w:rPr>
        <w:t> </w:t>
      </w:r>
      <w:r>
        <w:rPr>
          <w:sz w:val="21"/>
        </w:rPr>
        <w:t>лет),</w:t>
      </w:r>
      <w:r>
        <w:rPr>
          <w:spacing w:val="-10"/>
          <w:sz w:val="21"/>
        </w:rPr>
        <w:t> </w:t>
      </w:r>
      <w:r>
        <w:rPr>
          <w:sz w:val="21"/>
        </w:rPr>
        <w:t>это</w:t>
      </w:r>
      <w:r>
        <w:rPr>
          <w:spacing w:val="-10"/>
          <w:sz w:val="21"/>
        </w:rPr>
        <w:t> </w:t>
      </w:r>
      <w:r>
        <w:rPr>
          <w:sz w:val="21"/>
        </w:rPr>
        <w:t>может</w:t>
      </w:r>
      <w:r>
        <w:rPr>
          <w:spacing w:val="-9"/>
          <w:sz w:val="21"/>
        </w:rPr>
        <w:t> </w:t>
      </w:r>
      <w:r>
        <w:rPr>
          <w:sz w:val="21"/>
        </w:rPr>
        <w:t>стать </w:t>
      </w:r>
      <w:r>
        <w:rPr>
          <w:spacing w:val="-2"/>
          <w:sz w:val="21"/>
        </w:rPr>
        <w:t>причиной преждевременного </w:t>
      </w:r>
      <w:r>
        <w:rPr>
          <w:sz w:val="21"/>
        </w:rPr>
        <w:t>остеоартрита. Бедро тоже страдает, особенно при усталости. Тогда игрок рискует получить перелом</w:t>
      </w:r>
      <w:r>
        <w:rPr>
          <w:spacing w:val="40"/>
          <w:sz w:val="21"/>
        </w:rPr>
        <w:t> </w:t>
      </w:r>
      <w:r>
        <w:rPr>
          <w:sz w:val="21"/>
        </w:rPr>
        <w:t>в результате падения или </w:t>
      </w:r>
      <w:r>
        <w:rPr>
          <w:spacing w:val="-2"/>
          <w:sz w:val="21"/>
        </w:rPr>
        <w:t>столкновения.</w:t>
      </w:r>
    </w:p>
    <w:p>
      <w:pPr>
        <w:spacing w:line="259" w:lineRule="auto" w:before="157"/>
        <w:ind w:left="133" w:right="101" w:firstLine="0"/>
        <w:jc w:val="left"/>
        <w:rPr>
          <w:sz w:val="21"/>
        </w:rPr>
      </w:pPr>
      <w:r>
        <w:rPr>
          <w:sz w:val="21"/>
        </w:rPr>
        <w:t>Согласно исследованию, у футболистов, которые уже играют</w:t>
      </w:r>
      <w:r>
        <w:rPr>
          <w:spacing w:val="-13"/>
          <w:sz w:val="21"/>
        </w:rPr>
        <w:t> </w:t>
      </w:r>
      <w:r>
        <w:rPr>
          <w:sz w:val="21"/>
        </w:rPr>
        <w:t>больше</w:t>
      </w:r>
      <w:r>
        <w:rPr>
          <w:spacing w:val="-12"/>
          <w:sz w:val="21"/>
        </w:rPr>
        <w:t> </w:t>
      </w:r>
      <w:r>
        <w:rPr>
          <w:sz w:val="21"/>
        </w:rPr>
        <w:t>десяти</w:t>
      </w:r>
      <w:r>
        <w:rPr>
          <w:spacing w:val="-12"/>
          <w:sz w:val="21"/>
        </w:rPr>
        <w:t> </w:t>
      </w:r>
      <w:r>
        <w:rPr>
          <w:sz w:val="21"/>
        </w:rPr>
        <w:t>лет, появляются костные наросты на голени или пятке. Это то, что называют «ногой</w:t>
      </w:r>
    </w:p>
    <w:p>
      <w:pPr>
        <w:spacing w:line="259" w:lineRule="auto" w:before="154"/>
        <w:ind w:left="133" w:right="0" w:firstLine="0"/>
        <w:jc w:val="left"/>
        <w:rPr>
          <w:sz w:val="21"/>
        </w:rPr>
      </w:pPr>
      <w:r>
        <w:rPr/>
        <w:br w:type="column"/>
      </w:r>
      <w:r>
        <w:rPr>
          <w:sz w:val="21"/>
        </w:rPr>
        <w:t>футболиста», т. е. это изменение, вызванное обувью,</w:t>
      </w:r>
      <w:r>
        <w:rPr>
          <w:spacing w:val="-4"/>
          <w:sz w:val="21"/>
        </w:rPr>
        <w:t> </w:t>
      </w:r>
      <w:r>
        <w:rPr>
          <w:sz w:val="21"/>
        </w:rPr>
        <w:t>у</w:t>
      </w:r>
      <w:r>
        <w:rPr>
          <w:spacing w:val="-6"/>
          <w:sz w:val="21"/>
        </w:rPr>
        <w:t> </w:t>
      </w:r>
      <w:r>
        <w:rPr>
          <w:sz w:val="21"/>
        </w:rPr>
        <w:t>которой</w:t>
      </w:r>
      <w:r>
        <w:rPr>
          <w:spacing w:val="-4"/>
          <w:sz w:val="21"/>
        </w:rPr>
        <w:t> </w:t>
      </w:r>
      <w:r>
        <w:rPr>
          <w:sz w:val="21"/>
        </w:rPr>
        <w:t>подошва и</w:t>
      </w:r>
      <w:r>
        <w:rPr>
          <w:spacing w:val="-10"/>
          <w:sz w:val="21"/>
        </w:rPr>
        <w:t> </w:t>
      </w:r>
      <w:r>
        <w:rPr>
          <w:sz w:val="21"/>
        </w:rPr>
        <w:t>часть</w:t>
      </w:r>
      <w:r>
        <w:rPr>
          <w:spacing w:val="-9"/>
          <w:sz w:val="21"/>
        </w:rPr>
        <w:t> </w:t>
      </w:r>
      <w:r>
        <w:rPr>
          <w:sz w:val="21"/>
        </w:rPr>
        <w:t>у</w:t>
      </w:r>
      <w:r>
        <w:rPr>
          <w:spacing w:val="-11"/>
          <w:sz w:val="21"/>
        </w:rPr>
        <w:t> </w:t>
      </w:r>
      <w:r>
        <w:rPr>
          <w:sz w:val="21"/>
        </w:rPr>
        <w:t>лодыжки</w:t>
      </w:r>
      <w:r>
        <w:rPr>
          <w:spacing w:val="-9"/>
          <w:sz w:val="21"/>
        </w:rPr>
        <w:t> </w:t>
      </w:r>
      <w:r>
        <w:rPr>
          <w:sz w:val="21"/>
        </w:rPr>
        <w:t>слишком </w:t>
      </w:r>
      <w:r>
        <w:rPr>
          <w:spacing w:val="-2"/>
          <w:sz w:val="21"/>
        </w:rPr>
        <w:t>подвижные.</w:t>
      </w:r>
    </w:p>
    <w:p>
      <w:pPr>
        <w:spacing w:before="160"/>
        <w:ind w:left="133" w:right="0" w:firstLine="0"/>
        <w:jc w:val="left"/>
        <w:rPr>
          <w:b/>
          <w:sz w:val="21"/>
        </w:rPr>
      </w:pPr>
      <w:r>
        <w:rPr>
          <w:b/>
          <w:sz w:val="21"/>
        </w:rPr>
        <w:t>Защита,</w:t>
      </w:r>
      <w:r>
        <w:rPr>
          <w:b/>
          <w:spacing w:val="-12"/>
          <w:sz w:val="21"/>
        </w:rPr>
        <w:t> </w:t>
      </w:r>
      <w:r>
        <w:rPr>
          <w:b/>
          <w:spacing w:val="-2"/>
          <w:sz w:val="21"/>
        </w:rPr>
        <w:t>поддержка,</w:t>
      </w:r>
    </w:p>
    <w:p>
      <w:pPr>
        <w:spacing w:before="18"/>
        <w:ind w:left="133" w:right="0" w:firstLine="0"/>
        <w:jc w:val="left"/>
        <w:rPr>
          <w:b/>
          <w:sz w:val="21"/>
        </w:rPr>
      </w:pPr>
      <w:r>
        <w:rPr>
          <w:b/>
          <w:spacing w:val="-2"/>
          <w:sz w:val="21"/>
        </w:rPr>
        <w:t>устойчивость,</w:t>
      </w:r>
      <w:r>
        <w:rPr>
          <w:b/>
          <w:spacing w:val="11"/>
          <w:sz w:val="21"/>
        </w:rPr>
        <w:t> </w:t>
      </w:r>
      <w:r>
        <w:rPr>
          <w:b/>
          <w:spacing w:val="-2"/>
          <w:sz w:val="21"/>
        </w:rPr>
        <w:t>смягчение</w:t>
      </w:r>
    </w:p>
    <w:p>
      <w:pPr>
        <w:spacing w:line="259" w:lineRule="auto" w:before="181"/>
        <w:ind w:left="133" w:right="85" w:firstLine="0"/>
        <w:jc w:val="left"/>
        <w:rPr>
          <w:sz w:val="21"/>
        </w:rPr>
      </w:pPr>
      <w:r>
        <w:rPr>
          <w:sz w:val="21"/>
        </w:rPr>
        <w:t>Слишком жесткая обувь может сковывать движения. Слишком же эластичная обувь увеличивает риск получения травм и растяжений. Хорошая спортивная</w:t>
      </w:r>
      <w:r>
        <w:rPr>
          <w:spacing w:val="-15"/>
          <w:sz w:val="21"/>
        </w:rPr>
        <w:t> </w:t>
      </w:r>
      <w:r>
        <w:rPr>
          <w:sz w:val="21"/>
        </w:rPr>
        <w:t>обувь</w:t>
      </w:r>
      <w:r>
        <w:rPr>
          <w:spacing w:val="-15"/>
          <w:sz w:val="21"/>
        </w:rPr>
        <w:t> </w:t>
      </w:r>
      <w:r>
        <w:rPr>
          <w:sz w:val="21"/>
        </w:rPr>
        <w:t>должна отвечать следующим четырем критериям:</w:t>
      </w:r>
    </w:p>
    <w:p>
      <w:pPr>
        <w:spacing w:line="259" w:lineRule="auto" w:before="157"/>
        <w:ind w:left="133" w:right="51" w:firstLine="0"/>
        <w:jc w:val="left"/>
        <w:rPr>
          <w:sz w:val="21"/>
        </w:rPr>
      </w:pPr>
      <w:r>
        <w:rPr>
          <w:sz w:val="21"/>
        </w:rPr>
        <w:t>Во-первых, она должна </w:t>
      </w:r>
      <w:r>
        <w:rPr>
          <w:i/>
          <w:sz w:val="21"/>
        </w:rPr>
        <w:t>обеспечивать защиту от</w:t>
      </w:r>
      <w:r>
        <w:rPr>
          <w:i/>
          <w:sz w:val="21"/>
        </w:rPr>
        <w:t> внешней среды </w:t>
      </w:r>
      <w:r>
        <w:rPr>
          <w:sz w:val="21"/>
        </w:rPr>
        <w:t>– защита от</w:t>
      </w:r>
      <w:r>
        <w:rPr>
          <w:spacing w:val="-10"/>
          <w:sz w:val="21"/>
        </w:rPr>
        <w:t> </w:t>
      </w:r>
      <w:r>
        <w:rPr>
          <w:sz w:val="21"/>
        </w:rPr>
        <w:t>ударов</w:t>
      </w:r>
      <w:r>
        <w:rPr>
          <w:spacing w:val="-9"/>
          <w:sz w:val="21"/>
        </w:rPr>
        <w:t> </w:t>
      </w:r>
      <w:r>
        <w:rPr>
          <w:sz w:val="21"/>
        </w:rPr>
        <w:t>мяча</w:t>
      </w:r>
      <w:r>
        <w:rPr>
          <w:spacing w:val="-9"/>
          <w:sz w:val="21"/>
        </w:rPr>
        <w:t> </w:t>
      </w:r>
      <w:r>
        <w:rPr>
          <w:sz w:val="21"/>
        </w:rPr>
        <w:t>или</w:t>
      </w:r>
      <w:r>
        <w:rPr>
          <w:spacing w:val="-9"/>
          <w:sz w:val="21"/>
        </w:rPr>
        <w:t> </w:t>
      </w:r>
      <w:r>
        <w:rPr>
          <w:sz w:val="21"/>
        </w:rPr>
        <w:t>другого игрока, сглаживание неровной поверхности земли, а также сохранение ноги в тепле и сухости, даже в ужасно холодных и дождливых условиях.</w:t>
      </w:r>
    </w:p>
    <w:p>
      <w:pPr>
        <w:spacing w:line="259" w:lineRule="auto" w:before="160"/>
        <w:ind w:left="133" w:right="0" w:firstLine="0"/>
        <w:jc w:val="left"/>
        <w:rPr>
          <w:sz w:val="21"/>
        </w:rPr>
      </w:pPr>
      <w:r>
        <w:rPr>
          <w:sz w:val="21"/>
        </w:rPr>
        <w:t>Во-вторых, она </w:t>
      </w:r>
      <w:r>
        <w:rPr>
          <w:i/>
          <w:sz w:val="21"/>
        </w:rPr>
        <w:t>должна</w:t>
      </w:r>
      <w:r>
        <w:rPr>
          <w:i/>
          <w:sz w:val="21"/>
        </w:rPr>
        <w:t> поддерживать стопу</w:t>
      </w:r>
      <w:r>
        <w:rPr>
          <w:sz w:val="21"/>
        </w:rPr>
        <w:t>, в особенности сустав лодыжки,</w:t>
      </w:r>
      <w:r>
        <w:rPr>
          <w:spacing w:val="-15"/>
          <w:sz w:val="21"/>
        </w:rPr>
        <w:t> </w:t>
      </w:r>
      <w:r>
        <w:rPr>
          <w:sz w:val="21"/>
        </w:rPr>
        <w:t>чтобы</w:t>
      </w:r>
      <w:r>
        <w:rPr>
          <w:spacing w:val="-15"/>
          <w:sz w:val="21"/>
        </w:rPr>
        <w:t> </w:t>
      </w:r>
      <w:r>
        <w:rPr>
          <w:sz w:val="21"/>
        </w:rPr>
        <w:t>избежать растяжений, опухоли или</w:t>
      </w:r>
    </w:p>
    <w:p>
      <w:pPr>
        <w:spacing w:line="259" w:lineRule="auto" w:before="154"/>
        <w:ind w:left="133" w:right="694" w:firstLine="0"/>
        <w:jc w:val="left"/>
        <w:rPr>
          <w:sz w:val="21"/>
        </w:rPr>
      </w:pPr>
      <w:r>
        <w:rPr/>
        <w:br w:type="column"/>
      </w:r>
      <w:r>
        <w:rPr>
          <w:sz w:val="21"/>
        </w:rPr>
        <w:t>других проблем, которые могут</w:t>
      </w:r>
      <w:r>
        <w:rPr>
          <w:spacing w:val="-15"/>
          <w:sz w:val="21"/>
        </w:rPr>
        <w:t> </w:t>
      </w:r>
      <w:r>
        <w:rPr>
          <w:sz w:val="21"/>
        </w:rPr>
        <w:t>негативно</w:t>
      </w:r>
      <w:r>
        <w:rPr>
          <w:spacing w:val="-15"/>
          <w:sz w:val="21"/>
        </w:rPr>
        <w:t> </w:t>
      </w:r>
      <w:r>
        <w:rPr>
          <w:sz w:val="21"/>
        </w:rPr>
        <w:t>повлиять на колено.</w:t>
      </w:r>
    </w:p>
    <w:p>
      <w:pPr>
        <w:spacing w:line="259" w:lineRule="auto" w:before="161"/>
        <w:ind w:left="133" w:right="691" w:firstLine="0"/>
        <w:jc w:val="left"/>
        <w:rPr>
          <w:sz w:val="21"/>
        </w:rPr>
      </w:pPr>
      <w:r>
        <w:rPr>
          <w:sz w:val="21"/>
        </w:rPr>
        <w:t>Обувь также должна быть </w:t>
      </w:r>
      <w:r>
        <w:rPr>
          <w:i/>
          <w:sz w:val="21"/>
        </w:rPr>
        <w:t>устойчивой</w:t>
      </w:r>
      <w:r>
        <w:rPr>
          <w:sz w:val="21"/>
        </w:rPr>
        <w:t>,</w:t>
      </w:r>
      <w:r>
        <w:rPr>
          <w:spacing w:val="-15"/>
          <w:sz w:val="21"/>
        </w:rPr>
        <w:t> </w:t>
      </w:r>
      <w:r>
        <w:rPr>
          <w:sz w:val="21"/>
        </w:rPr>
        <w:t>чтобы</w:t>
      </w:r>
      <w:r>
        <w:rPr>
          <w:spacing w:val="-15"/>
          <w:sz w:val="21"/>
        </w:rPr>
        <w:t> </w:t>
      </w:r>
      <w:r>
        <w:rPr>
          <w:sz w:val="21"/>
        </w:rPr>
        <w:t>игрокам не было скользко на</w:t>
      </w:r>
      <w:r>
        <w:rPr>
          <w:spacing w:val="40"/>
          <w:sz w:val="21"/>
        </w:rPr>
        <w:t> </w:t>
      </w:r>
      <w:r>
        <w:rPr>
          <w:sz w:val="21"/>
        </w:rPr>
        <w:t>мокрой земле и чтобы они не тормозили на слишком </w:t>
      </w:r>
      <w:r>
        <w:rPr>
          <w:spacing w:val="-2"/>
          <w:sz w:val="21"/>
        </w:rPr>
        <w:t>сухой.</w:t>
      </w:r>
    </w:p>
    <w:p>
      <w:pPr>
        <w:spacing w:line="259" w:lineRule="auto" w:before="159"/>
        <w:ind w:left="133" w:right="694" w:firstLine="0"/>
        <w:jc w:val="left"/>
        <w:rPr>
          <w:sz w:val="21"/>
        </w:rPr>
      </w:pPr>
      <w:r>
        <w:rPr>
          <w:sz w:val="21"/>
        </w:rPr>
        <w:t>Наконец, она должна </w:t>
      </w:r>
      <w:r>
        <w:rPr>
          <w:i/>
          <w:sz w:val="21"/>
        </w:rPr>
        <w:t>смягчать</w:t>
      </w:r>
      <w:r>
        <w:rPr>
          <w:i/>
          <w:spacing w:val="-15"/>
          <w:sz w:val="21"/>
        </w:rPr>
        <w:t> </w:t>
      </w:r>
      <w:r>
        <w:rPr>
          <w:i/>
          <w:sz w:val="21"/>
        </w:rPr>
        <w:t>удары</w:t>
      </w:r>
      <w:r>
        <w:rPr>
          <w:sz w:val="21"/>
        </w:rPr>
        <w:t>,</w:t>
      </w:r>
      <w:r>
        <w:rPr>
          <w:spacing w:val="-15"/>
          <w:sz w:val="21"/>
        </w:rPr>
        <w:t> </w:t>
      </w:r>
      <w:r>
        <w:rPr>
          <w:sz w:val="21"/>
        </w:rPr>
        <w:t>особенно в волейболе и баскетболе, где игроки постоянно </w:t>
      </w:r>
      <w:r>
        <w:rPr>
          <w:spacing w:val="-2"/>
          <w:sz w:val="21"/>
        </w:rPr>
        <w:t>подпрыгивают.</w:t>
      </w:r>
    </w:p>
    <w:p>
      <w:pPr>
        <w:spacing w:before="158"/>
        <w:ind w:left="133" w:right="0" w:firstLine="0"/>
        <w:jc w:val="left"/>
        <w:rPr>
          <w:b/>
          <w:sz w:val="21"/>
        </w:rPr>
      </w:pPr>
      <w:r>
        <w:rPr>
          <w:b/>
          <w:sz w:val="21"/>
        </w:rPr>
        <w:t>Сухость</w:t>
      </w:r>
      <w:r>
        <w:rPr>
          <w:b/>
          <w:spacing w:val="-10"/>
          <w:sz w:val="21"/>
        </w:rPr>
        <w:t> </w:t>
      </w:r>
      <w:r>
        <w:rPr>
          <w:b/>
          <w:spacing w:val="-4"/>
          <w:sz w:val="21"/>
        </w:rPr>
        <w:t>ноги</w:t>
      </w:r>
    </w:p>
    <w:p>
      <w:pPr>
        <w:spacing w:line="259" w:lineRule="auto" w:before="181"/>
        <w:ind w:left="133" w:right="565" w:firstLine="0"/>
        <w:jc w:val="left"/>
        <w:rPr>
          <w:sz w:val="21"/>
        </w:rPr>
      </w:pPr>
      <w:r>
        <w:rPr>
          <w:sz w:val="21"/>
        </w:rPr>
        <w:t>Для того чтобы избежать незначительных, но болезненных последствий, таких,</w:t>
      </w:r>
      <w:r>
        <w:rPr>
          <w:spacing w:val="-11"/>
          <w:sz w:val="21"/>
        </w:rPr>
        <w:t> </w:t>
      </w:r>
      <w:r>
        <w:rPr>
          <w:sz w:val="21"/>
        </w:rPr>
        <w:t>как</w:t>
      </w:r>
      <w:r>
        <w:rPr>
          <w:spacing w:val="-12"/>
          <w:sz w:val="21"/>
        </w:rPr>
        <w:t> </w:t>
      </w:r>
      <w:r>
        <w:rPr>
          <w:sz w:val="21"/>
        </w:rPr>
        <w:t>мозоли,</w:t>
      </w:r>
      <w:r>
        <w:rPr>
          <w:spacing w:val="-11"/>
          <w:sz w:val="21"/>
        </w:rPr>
        <w:t> </w:t>
      </w:r>
      <w:r>
        <w:rPr>
          <w:sz w:val="21"/>
        </w:rPr>
        <w:t>трещины или даже грибок стопы, обувь не должна препятствовать испарению пота и должна предотвращать попадание внутрь сырости.</w:t>
      </w:r>
    </w:p>
    <w:p>
      <w:pPr>
        <w:spacing w:line="259" w:lineRule="auto" w:before="0"/>
        <w:ind w:left="133" w:right="694" w:firstLine="0"/>
        <w:jc w:val="left"/>
        <w:rPr>
          <w:sz w:val="21"/>
        </w:rPr>
      </w:pPr>
      <w:r>
        <w:rPr>
          <w:sz w:val="21"/>
        </w:rPr>
        <w:t>Идеальным материалом для такой обуви является водостойкая</w:t>
      </w:r>
      <w:r>
        <w:rPr>
          <w:spacing w:val="-4"/>
          <w:sz w:val="21"/>
        </w:rPr>
        <w:t> </w:t>
      </w:r>
      <w:r>
        <w:rPr>
          <w:sz w:val="21"/>
        </w:rPr>
        <w:t>кожа,</w:t>
      </w:r>
      <w:r>
        <w:rPr>
          <w:spacing w:val="-3"/>
          <w:sz w:val="21"/>
        </w:rPr>
        <w:t> </w:t>
      </w:r>
      <w:r>
        <w:rPr>
          <w:sz w:val="21"/>
        </w:rPr>
        <w:t>которая защитит обувь от промокания</w:t>
      </w:r>
      <w:r>
        <w:rPr>
          <w:spacing w:val="-11"/>
          <w:sz w:val="21"/>
        </w:rPr>
        <w:t> </w:t>
      </w:r>
      <w:r>
        <w:rPr>
          <w:sz w:val="21"/>
        </w:rPr>
        <w:t>при</w:t>
      </w:r>
      <w:r>
        <w:rPr>
          <w:spacing w:val="-12"/>
          <w:sz w:val="21"/>
        </w:rPr>
        <w:t> </w:t>
      </w:r>
      <w:r>
        <w:rPr>
          <w:sz w:val="21"/>
        </w:rPr>
        <w:t>первом</w:t>
      </w:r>
      <w:r>
        <w:rPr>
          <w:spacing w:val="-13"/>
          <w:sz w:val="21"/>
        </w:rPr>
        <w:t> </w:t>
      </w:r>
      <w:r>
        <w:rPr>
          <w:sz w:val="21"/>
        </w:rPr>
        <w:t>же </w:t>
      </w:r>
      <w:r>
        <w:rPr>
          <w:spacing w:val="-2"/>
          <w:sz w:val="21"/>
        </w:rPr>
        <w:t>дожде.</w:t>
      </w:r>
    </w:p>
    <w:p>
      <w:pPr>
        <w:spacing w:after="0" w:line="259" w:lineRule="auto"/>
        <w:jc w:val="left"/>
        <w:rPr>
          <w:sz w:val="21"/>
        </w:rPr>
        <w:sectPr>
          <w:type w:val="continuous"/>
          <w:pgSz w:w="11910" w:h="16840"/>
          <w:pgMar w:header="0" w:footer="1194" w:top="1580" w:bottom="280" w:left="1000" w:right="460"/>
          <w:cols w:num="3" w:equalWidth="0">
            <w:col w:w="2914" w:space="535"/>
            <w:col w:w="2896" w:space="554"/>
            <w:col w:w="3551"/>
          </w:cols>
        </w:sectPr>
      </w:pPr>
    </w:p>
    <w:p>
      <w:pPr>
        <w:spacing w:before="81"/>
        <w:ind w:left="133" w:right="0" w:firstLine="0"/>
        <w:jc w:val="left"/>
        <w:rPr>
          <w:i/>
          <w:sz w:val="22"/>
        </w:rPr>
      </w:pPr>
      <w:r>
        <w:rPr>
          <w:i/>
          <w:sz w:val="22"/>
        </w:rPr>
        <w:t>Используя</w:t>
      </w:r>
      <w:r>
        <w:rPr>
          <w:i/>
          <w:spacing w:val="-9"/>
          <w:sz w:val="22"/>
        </w:rPr>
        <w:t> </w:t>
      </w:r>
      <w:r>
        <w:rPr>
          <w:i/>
          <w:sz w:val="22"/>
        </w:rPr>
        <w:t>статью</w:t>
      </w:r>
      <w:r>
        <w:rPr>
          <w:i/>
          <w:spacing w:val="-7"/>
          <w:sz w:val="22"/>
        </w:rPr>
        <w:t> </w:t>
      </w:r>
      <w:r>
        <w:rPr>
          <w:i/>
          <w:sz w:val="22"/>
        </w:rPr>
        <w:t>на</w:t>
      </w:r>
      <w:r>
        <w:rPr>
          <w:i/>
          <w:spacing w:val="-7"/>
          <w:sz w:val="22"/>
        </w:rPr>
        <w:t> </w:t>
      </w:r>
      <w:r>
        <w:rPr>
          <w:i/>
          <w:sz w:val="22"/>
        </w:rPr>
        <w:t>предыдущей</w:t>
      </w:r>
      <w:r>
        <w:rPr>
          <w:i/>
          <w:spacing w:val="-7"/>
          <w:sz w:val="22"/>
        </w:rPr>
        <w:t> </w:t>
      </w:r>
      <w:r>
        <w:rPr>
          <w:i/>
          <w:sz w:val="22"/>
        </w:rPr>
        <w:t>странице,</w:t>
      </w:r>
      <w:r>
        <w:rPr>
          <w:i/>
          <w:spacing w:val="-3"/>
          <w:sz w:val="22"/>
        </w:rPr>
        <w:t> </w:t>
      </w:r>
      <w:r>
        <w:rPr>
          <w:i/>
          <w:sz w:val="22"/>
        </w:rPr>
        <w:t>ответьте</w:t>
      </w:r>
      <w:r>
        <w:rPr>
          <w:i/>
          <w:spacing w:val="-7"/>
          <w:sz w:val="22"/>
        </w:rPr>
        <w:t> </w:t>
      </w:r>
      <w:r>
        <w:rPr>
          <w:i/>
          <w:sz w:val="22"/>
        </w:rPr>
        <w:t>на</w:t>
      </w:r>
      <w:r>
        <w:rPr>
          <w:i/>
          <w:spacing w:val="-7"/>
          <w:sz w:val="22"/>
        </w:rPr>
        <w:t> </w:t>
      </w:r>
      <w:r>
        <w:rPr>
          <w:i/>
          <w:sz w:val="22"/>
        </w:rPr>
        <w:t>следующие</w:t>
      </w:r>
      <w:r>
        <w:rPr>
          <w:i/>
          <w:spacing w:val="-5"/>
          <w:sz w:val="22"/>
        </w:rPr>
        <w:t> </w:t>
      </w:r>
      <w:r>
        <w:rPr>
          <w:i/>
          <w:spacing w:val="-2"/>
          <w:sz w:val="22"/>
        </w:rPr>
        <w:t>вопросы.</w:t>
      </w:r>
    </w:p>
    <w:p>
      <w:pPr>
        <w:pStyle w:val="Heading4"/>
        <w:spacing w:before="177"/>
        <w:ind w:left="133"/>
      </w:pPr>
      <w:r>
        <w:rPr/>
        <w:t>Вопрос</w:t>
      </w:r>
      <w:r>
        <w:rPr>
          <w:spacing w:val="-7"/>
        </w:rPr>
        <w:t> </w:t>
      </w:r>
      <w:r>
        <w:rPr/>
        <w:t>1:</w:t>
      </w:r>
      <w:r>
        <w:rPr>
          <w:spacing w:val="-7"/>
        </w:rPr>
        <w:t> </w:t>
      </w:r>
      <w:r>
        <w:rPr/>
        <w:t>СПОРТИВНАЯ</w:t>
      </w:r>
      <w:r>
        <w:rPr>
          <w:spacing w:val="-4"/>
        </w:rPr>
        <w:t> ОБУВЬ</w:t>
      </w:r>
    </w:p>
    <w:p>
      <w:pPr>
        <w:pStyle w:val="BodyText"/>
        <w:spacing w:before="184"/>
        <w:ind w:left="133"/>
      </w:pPr>
      <w:r>
        <w:rPr/>
        <w:t>Что</w:t>
      </w:r>
      <w:r>
        <w:rPr>
          <w:spacing w:val="-7"/>
        </w:rPr>
        <w:t> </w:t>
      </w:r>
      <w:r>
        <w:rPr/>
        <w:t>хотел</w:t>
      </w:r>
      <w:r>
        <w:rPr>
          <w:spacing w:val="-3"/>
        </w:rPr>
        <w:t> </w:t>
      </w:r>
      <w:r>
        <w:rPr/>
        <w:t>сказать</w:t>
      </w:r>
      <w:r>
        <w:rPr>
          <w:spacing w:val="-6"/>
        </w:rPr>
        <w:t> </w:t>
      </w:r>
      <w:r>
        <w:rPr/>
        <w:t>автор</w:t>
      </w:r>
      <w:r>
        <w:rPr>
          <w:spacing w:val="-4"/>
        </w:rPr>
        <w:t> </w:t>
      </w:r>
      <w:r>
        <w:rPr/>
        <w:t>в</w:t>
      </w:r>
      <w:r>
        <w:rPr>
          <w:spacing w:val="-5"/>
        </w:rPr>
        <w:t> </w:t>
      </w:r>
      <w:r>
        <w:rPr/>
        <w:t>данной</w:t>
      </w:r>
      <w:r>
        <w:rPr>
          <w:spacing w:val="-4"/>
        </w:rPr>
        <w:t> </w:t>
      </w:r>
      <w:r>
        <w:rPr>
          <w:spacing w:val="-2"/>
        </w:rPr>
        <w:t>статье?</w:t>
      </w:r>
    </w:p>
    <w:p>
      <w:pPr>
        <w:pStyle w:val="ListParagraph"/>
        <w:numPr>
          <w:ilvl w:val="0"/>
          <w:numId w:val="47"/>
        </w:numPr>
        <w:tabs>
          <w:tab w:pos="494" w:val="left" w:leader="none"/>
        </w:tabs>
        <w:spacing w:line="240" w:lineRule="auto" w:before="179" w:after="0"/>
        <w:ind w:left="493" w:right="0" w:hanging="361"/>
        <w:jc w:val="left"/>
        <w:rPr>
          <w:sz w:val="22"/>
        </w:rPr>
      </w:pPr>
      <w:r>
        <w:rPr>
          <w:sz w:val="22"/>
        </w:rPr>
        <w:t>Качество</w:t>
      </w:r>
      <w:r>
        <w:rPr>
          <w:spacing w:val="-8"/>
          <w:sz w:val="22"/>
        </w:rPr>
        <w:t> </w:t>
      </w:r>
      <w:r>
        <w:rPr>
          <w:sz w:val="22"/>
        </w:rPr>
        <w:t>спортивной</w:t>
      </w:r>
      <w:r>
        <w:rPr>
          <w:spacing w:val="-6"/>
          <w:sz w:val="22"/>
        </w:rPr>
        <w:t> </w:t>
      </w:r>
      <w:r>
        <w:rPr>
          <w:sz w:val="22"/>
        </w:rPr>
        <w:t>обуви</w:t>
      </w:r>
      <w:r>
        <w:rPr>
          <w:spacing w:val="-5"/>
          <w:sz w:val="22"/>
        </w:rPr>
        <w:t> </w:t>
      </w:r>
      <w:r>
        <w:rPr>
          <w:sz w:val="22"/>
        </w:rPr>
        <w:t>стало</w:t>
      </w:r>
      <w:r>
        <w:rPr>
          <w:spacing w:val="-7"/>
          <w:sz w:val="22"/>
        </w:rPr>
        <w:t> </w:t>
      </w:r>
      <w:r>
        <w:rPr>
          <w:spacing w:val="-2"/>
          <w:sz w:val="22"/>
        </w:rPr>
        <w:t>лучше.</w:t>
      </w:r>
    </w:p>
    <w:p>
      <w:pPr>
        <w:pStyle w:val="ListParagraph"/>
        <w:numPr>
          <w:ilvl w:val="0"/>
          <w:numId w:val="47"/>
        </w:numPr>
        <w:tabs>
          <w:tab w:pos="494" w:val="left" w:leader="none"/>
        </w:tabs>
        <w:spacing w:line="240" w:lineRule="auto" w:before="182" w:after="0"/>
        <w:ind w:left="493" w:right="0" w:hanging="361"/>
        <w:jc w:val="left"/>
        <w:rPr>
          <w:sz w:val="22"/>
        </w:rPr>
      </w:pPr>
      <w:r>
        <w:rPr>
          <w:sz w:val="22"/>
        </w:rPr>
        <w:t>До</w:t>
      </w:r>
      <w:r>
        <w:rPr>
          <w:spacing w:val="-2"/>
          <w:sz w:val="22"/>
        </w:rPr>
        <w:t> </w:t>
      </w:r>
      <w:r>
        <w:rPr>
          <w:sz w:val="22"/>
        </w:rPr>
        <w:t>12</w:t>
      </w:r>
      <w:r>
        <w:rPr>
          <w:spacing w:val="-4"/>
          <w:sz w:val="22"/>
        </w:rPr>
        <w:t> </w:t>
      </w:r>
      <w:r>
        <w:rPr>
          <w:sz w:val="22"/>
        </w:rPr>
        <w:t>лет</w:t>
      </w:r>
      <w:r>
        <w:rPr>
          <w:spacing w:val="-4"/>
          <w:sz w:val="22"/>
        </w:rPr>
        <w:t> </w:t>
      </w:r>
      <w:r>
        <w:rPr>
          <w:sz w:val="22"/>
        </w:rPr>
        <w:t>лучше</w:t>
      </w:r>
      <w:r>
        <w:rPr>
          <w:spacing w:val="-2"/>
          <w:sz w:val="22"/>
        </w:rPr>
        <w:t> </w:t>
      </w:r>
      <w:r>
        <w:rPr>
          <w:sz w:val="22"/>
        </w:rPr>
        <w:t>не</w:t>
      </w:r>
      <w:r>
        <w:rPr>
          <w:spacing w:val="-4"/>
          <w:sz w:val="22"/>
        </w:rPr>
        <w:t> </w:t>
      </w:r>
      <w:r>
        <w:rPr>
          <w:sz w:val="22"/>
        </w:rPr>
        <w:t>играть</w:t>
      </w:r>
      <w:r>
        <w:rPr>
          <w:spacing w:val="-1"/>
          <w:sz w:val="22"/>
        </w:rPr>
        <w:t> </w:t>
      </w:r>
      <w:r>
        <w:rPr>
          <w:sz w:val="22"/>
        </w:rPr>
        <w:t>в</w:t>
      </w:r>
      <w:r>
        <w:rPr>
          <w:spacing w:val="-2"/>
          <w:sz w:val="22"/>
        </w:rPr>
        <w:t> футбол.</w:t>
      </w:r>
    </w:p>
    <w:p>
      <w:pPr>
        <w:pStyle w:val="ListParagraph"/>
        <w:numPr>
          <w:ilvl w:val="0"/>
          <w:numId w:val="47"/>
        </w:numPr>
        <w:tabs>
          <w:tab w:pos="494" w:val="left" w:leader="none"/>
        </w:tabs>
        <w:spacing w:line="259" w:lineRule="auto" w:before="179" w:after="0"/>
        <w:ind w:left="493" w:right="1801" w:hanging="360"/>
        <w:jc w:val="left"/>
        <w:rPr>
          <w:sz w:val="22"/>
        </w:rPr>
      </w:pPr>
      <w:r>
        <w:rPr>
          <w:sz w:val="22"/>
        </w:rPr>
        <w:t>Молодые</w:t>
      </w:r>
      <w:r>
        <w:rPr>
          <w:spacing w:val="-2"/>
          <w:sz w:val="22"/>
        </w:rPr>
        <w:t> </w:t>
      </w:r>
      <w:r>
        <w:rPr>
          <w:sz w:val="22"/>
        </w:rPr>
        <w:t>люди</w:t>
      </w:r>
      <w:r>
        <w:rPr>
          <w:spacing w:val="-2"/>
          <w:sz w:val="22"/>
        </w:rPr>
        <w:t> </w:t>
      </w:r>
      <w:r>
        <w:rPr>
          <w:sz w:val="22"/>
        </w:rPr>
        <w:t>все</w:t>
      </w:r>
      <w:r>
        <w:rPr>
          <w:spacing w:val="-4"/>
          <w:sz w:val="22"/>
        </w:rPr>
        <w:t> </w:t>
      </w:r>
      <w:r>
        <w:rPr>
          <w:sz w:val="22"/>
        </w:rPr>
        <w:t>больше</w:t>
      </w:r>
      <w:r>
        <w:rPr>
          <w:spacing w:val="-2"/>
          <w:sz w:val="22"/>
        </w:rPr>
        <w:t> </w:t>
      </w:r>
      <w:r>
        <w:rPr>
          <w:sz w:val="22"/>
        </w:rPr>
        <w:t>и</w:t>
      </w:r>
      <w:r>
        <w:rPr>
          <w:spacing w:val="-4"/>
          <w:sz w:val="22"/>
        </w:rPr>
        <w:t> </w:t>
      </w:r>
      <w:r>
        <w:rPr>
          <w:sz w:val="22"/>
        </w:rPr>
        <w:t>больше</w:t>
      </w:r>
      <w:r>
        <w:rPr>
          <w:spacing w:val="-4"/>
          <w:sz w:val="22"/>
        </w:rPr>
        <w:t> </w:t>
      </w:r>
      <w:r>
        <w:rPr>
          <w:sz w:val="22"/>
        </w:rPr>
        <w:t>страдают</w:t>
      </w:r>
      <w:r>
        <w:rPr>
          <w:spacing w:val="-2"/>
          <w:sz w:val="22"/>
        </w:rPr>
        <w:t> </w:t>
      </w:r>
      <w:r>
        <w:rPr>
          <w:sz w:val="22"/>
        </w:rPr>
        <w:t>от</w:t>
      </w:r>
      <w:r>
        <w:rPr>
          <w:spacing w:val="-2"/>
          <w:sz w:val="22"/>
        </w:rPr>
        <w:t> </w:t>
      </w:r>
      <w:r>
        <w:rPr>
          <w:sz w:val="22"/>
        </w:rPr>
        <w:t>травм</w:t>
      </w:r>
      <w:r>
        <w:rPr>
          <w:spacing w:val="-4"/>
          <w:sz w:val="22"/>
        </w:rPr>
        <w:t> </w:t>
      </w:r>
      <w:r>
        <w:rPr>
          <w:sz w:val="22"/>
        </w:rPr>
        <w:t>по</w:t>
      </w:r>
      <w:r>
        <w:rPr>
          <w:spacing w:val="-4"/>
          <w:sz w:val="22"/>
        </w:rPr>
        <w:t> </w:t>
      </w:r>
      <w:r>
        <w:rPr>
          <w:sz w:val="22"/>
        </w:rPr>
        <w:t>причине</w:t>
      </w:r>
      <w:r>
        <w:rPr>
          <w:spacing w:val="-4"/>
          <w:sz w:val="22"/>
        </w:rPr>
        <w:t> </w:t>
      </w:r>
      <w:r>
        <w:rPr>
          <w:sz w:val="22"/>
        </w:rPr>
        <w:t>их</w:t>
      </w:r>
      <w:r>
        <w:rPr>
          <w:spacing w:val="-4"/>
          <w:sz w:val="22"/>
        </w:rPr>
        <w:t> </w:t>
      </w:r>
      <w:r>
        <w:rPr>
          <w:sz w:val="22"/>
        </w:rPr>
        <w:t>плохой физической подготовки.</w:t>
      </w:r>
    </w:p>
    <w:p>
      <w:pPr>
        <w:pStyle w:val="ListParagraph"/>
        <w:numPr>
          <w:ilvl w:val="0"/>
          <w:numId w:val="47"/>
        </w:numPr>
        <w:tabs>
          <w:tab w:pos="494" w:val="left" w:leader="none"/>
        </w:tabs>
        <w:spacing w:line="240" w:lineRule="auto" w:before="159" w:after="0"/>
        <w:ind w:left="493" w:right="0" w:hanging="361"/>
        <w:jc w:val="left"/>
        <w:rPr>
          <w:sz w:val="22"/>
        </w:rPr>
      </w:pPr>
      <w:r>
        <w:rPr>
          <w:sz w:val="22"/>
        </w:rPr>
        <w:t>Как</w:t>
      </w:r>
      <w:r>
        <w:rPr>
          <w:spacing w:val="-8"/>
          <w:sz w:val="22"/>
        </w:rPr>
        <w:t> </w:t>
      </w:r>
      <w:r>
        <w:rPr>
          <w:sz w:val="22"/>
        </w:rPr>
        <w:t>важен</w:t>
      </w:r>
      <w:r>
        <w:rPr>
          <w:spacing w:val="-7"/>
          <w:sz w:val="22"/>
        </w:rPr>
        <w:t> </w:t>
      </w:r>
      <w:r>
        <w:rPr>
          <w:sz w:val="22"/>
        </w:rPr>
        <w:t>выбор</w:t>
      </w:r>
      <w:r>
        <w:rPr>
          <w:spacing w:val="-5"/>
          <w:sz w:val="22"/>
        </w:rPr>
        <w:t> </w:t>
      </w:r>
      <w:r>
        <w:rPr>
          <w:sz w:val="22"/>
        </w:rPr>
        <w:t>хорошей</w:t>
      </w:r>
      <w:r>
        <w:rPr>
          <w:spacing w:val="-6"/>
          <w:sz w:val="22"/>
        </w:rPr>
        <w:t> </w:t>
      </w:r>
      <w:r>
        <w:rPr>
          <w:sz w:val="22"/>
        </w:rPr>
        <w:t>спортивной</w:t>
      </w:r>
      <w:r>
        <w:rPr>
          <w:spacing w:val="-5"/>
          <w:sz w:val="22"/>
        </w:rPr>
        <w:t> </w:t>
      </w:r>
      <w:r>
        <w:rPr>
          <w:sz w:val="22"/>
        </w:rPr>
        <w:t>обуви</w:t>
      </w:r>
      <w:r>
        <w:rPr>
          <w:spacing w:val="-5"/>
          <w:sz w:val="22"/>
        </w:rPr>
        <w:t> </w:t>
      </w:r>
      <w:r>
        <w:rPr>
          <w:sz w:val="22"/>
        </w:rPr>
        <w:t>для</w:t>
      </w:r>
      <w:r>
        <w:rPr>
          <w:spacing w:val="-6"/>
          <w:sz w:val="22"/>
        </w:rPr>
        <w:t> </w:t>
      </w:r>
      <w:r>
        <w:rPr>
          <w:sz w:val="22"/>
        </w:rPr>
        <w:t>молодых</w:t>
      </w:r>
      <w:r>
        <w:rPr>
          <w:spacing w:val="-7"/>
          <w:sz w:val="22"/>
        </w:rPr>
        <w:t> </w:t>
      </w:r>
      <w:r>
        <w:rPr>
          <w:spacing w:val="-2"/>
          <w:sz w:val="22"/>
        </w:rPr>
        <w:t>спортсменов.</w:t>
      </w:r>
    </w:p>
    <w:p>
      <w:pPr>
        <w:pStyle w:val="Heading3"/>
        <w:ind w:left="133"/>
      </w:pPr>
      <w:r>
        <w:rPr/>
        <w:t>СПОРТИВНАЯ</w:t>
      </w:r>
      <w:r>
        <w:rPr>
          <w:spacing w:val="-4"/>
        </w:rPr>
        <w:t> </w:t>
      </w:r>
      <w:r>
        <w:rPr/>
        <w:t>ОБУВЬ:</w:t>
      </w:r>
      <w:r>
        <w:rPr>
          <w:spacing w:val="-5"/>
        </w:rPr>
        <w:t> </w:t>
      </w:r>
      <w:r>
        <w:rPr/>
        <w:t>ОЦЕНКА</w:t>
      </w:r>
      <w:r>
        <w:rPr>
          <w:spacing w:val="-11"/>
        </w:rPr>
        <w:t> </w:t>
      </w:r>
      <w:r>
        <w:rPr/>
        <w:t>ОТВЕТА</w:t>
      </w:r>
      <w:r>
        <w:rPr>
          <w:spacing w:val="-8"/>
        </w:rPr>
        <w:t> </w:t>
      </w:r>
      <w:r>
        <w:rPr/>
        <w:t>НА</w:t>
      </w:r>
      <w:r>
        <w:rPr>
          <w:spacing w:val="-7"/>
        </w:rPr>
        <w:t> </w:t>
      </w:r>
      <w:r>
        <w:rPr/>
        <w:t>ВОПРОС</w:t>
      </w:r>
      <w:r>
        <w:rPr>
          <w:spacing w:val="-3"/>
        </w:rPr>
        <w:t> </w:t>
      </w:r>
      <w:r>
        <w:rPr>
          <w:spacing w:val="-10"/>
        </w:rPr>
        <w:t>1</w:t>
      </w:r>
    </w:p>
    <w:p>
      <w:pPr>
        <w:pStyle w:val="BodyText"/>
        <w:spacing w:before="181"/>
        <w:ind w:left="133"/>
      </w:pPr>
      <w:r>
        <w:rPr/>
        <w:t>ЦЕЛЬ</w:t>
      </w:r>
      <w:r>
        <w:rPr>
          <w:spacing w:val="-9"/>
        </w:rPr>
        <w:t> </w:t>
      </w:r>
      <w:r>
        <w:rPr/>
        <w:t>ВОПРОСА:</w:t>
      </w:r>
      <w:r>
        <w:rPr>
          <w:spacing w:val="-8"/>
        </w:rPr>
        <w:t> </w:t>
      </w:r>
      <w:r>
        <w:rPr/>
        <w:t>Формирование</w:t>
      </w:r>
      <w:r>
        <w:rPr>
          <w:spacing w:val="-8"/>
        </w:rPr>
        <w:t> </w:t>
      </w:r>
      <w:r>
        <w:rPr>
          <w:spacing w:val="-2"/>
        </w:rPr>
        <w:t>вывода</w:t>
      </w:r>
    </w:p>
    <w:p>
      <w:pPr>
        <w:pStyle w:val="Heading5"/>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33"/>
      </w:pPr>
      <w:r>
        <w:rPr/>
        <w:t>Код</w:t>
      </w:r>
      <w:r>
        <w:rPr>
          <w:spacing w:val="-8"/>
        </w:rPr>
        <w:t> </w:t>
      </w:r>
      <w:r>
        <w:rPr/>
        <w:t>1:</w:t>
      </w:r>
      <w:r>
        <w:rPr>
          <w:spacing w:val="-5"/>
        </w:rPr>
        <w:t> </w:t>
      </w:r>
      <w:r>
        <w:rPr/>
        <w:t>D.</w:t>
      </w:r>
      <w:r>
        <w:rPr>
          <w:spacing w:val="-5"/>
        </w:rPr>
        <w:t> </w:t>
      </w:r>
      <w:r>
        <w:rPr/>
        <w:t>Как</w:t>
      </w:r>
      <w:r>
        <w:rPr>
          <w:spacing w:val="-7"/>
        </w:rPr>
        <w:t> </w:t>
      </w:r>
      <w:r>
        <w:rPr/>
        <w:t>важен</w:t>
      </w:r>
      <w:r>
        <w:rPr>
          <w:spacing w:val="-7"/>
        </w:rPr>
        <w:t> </w:t>
      </w:r>
      <w:r>
        <w:rPr/>
        <w:t>выбор</w:t>
      </w:r>
      <w:r>
        <w:rPr>
          <w:spacing w:val="-4"/>
        </w:rPr>
        <w:t> </w:t>
      </w:r>
      <w:r>
        <w:rPr/>
        <w:t>хорошей</w:t>
      </w:r>
      <w:r>
        <w:rPr>
          <w:spacing w:val="-5"/>
        </w:rPr>
        <w:t> </w:t>
      </w:r>
      <w:r>
        <w:rPr/>
        <w:t>спортивной</w:t>
      </w:r>
      <w:r>
        <w:rPr>
          <w:spacing w:val="-5"/>
        </w:rPr>
        <w:t> </w:t>
      </w:r>
      <w:r>
        <w:rPr/>
        <w:t>обуви</w:t>
      </w:r>
      <w:r>
        <w:rPr>
          <w:spacing w:val="-4"/>
        </w:rPr>
        <w:t> </w:t>
      </w:r>
      <w:r>
        <w:rPr/>
        <w:t>для</w:t>
      </w:r>
      <w:r>
        <w:rPr>
          <w:spacing w:val="-5"/>
        </w:rPr>
        <w:t> </w:t>
      </w:r>
      <w:r>
        <w:rPr/>
        <w:t>молодых</w:t>
      </w:r>
      <w:r>
        <w:rPr>
          <w:spacing w:val="-6"/>
        </w:rPr>
        <w:t> </w:t>
      </w:r>
      <w:r>
        <w:rPr>
          <w:spacing w:val="-2"/>
        </w:rPr>
        <w:t>спортсменов.</w:t>
      </w:r>
    </w:p>
    <w:p>
      <w:pPr>
        <w:pStyle w:val="Heading5"/>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133"/>
      </w:pPr>
      <w:r>
        <w:rPr/>
        <w:t>Вопрос</w:t>
      </w:r>
      <w:r>
        <w:rPr>
          <w:spacing w:val="-7"/>
        </w:rPr>
        <w:t> </w:t>
      </w:r>
      <w:r>
        <w:rPr/>
        <w:t>4:</w:t>
      </w:r>
      <w:r>
        <w:rPr>
          <w:spacing w:val="-7"/>
        </w:rPr>
        <w:t> </w:t>
      </w:r>
      <w:r>
        <w:rPr/>
        <w:t>СПОРТИВНАЯ</w:t>
      </w:r>
      <w:r>
        <w:rPr>
          <w:spacing w:val="-4"/>
        </w:rPr>
        <w:t> ОБУВЬ</w:t>
      </w:r>
    </w:p>
    <w:p>
      <w:pPr>
        <w:pStyle w:val="BodyText"/>
        <w:spacing w:line="412" w:lineRule="auto" w:before="181"/>
        <w:ind w:left="133" w:right="2109"/>
      </w:pPr>
      <w:r>
        <w:rPr/>
        <w:t>Почему,</w:t>
      </w:r>
      <w:r>
        <w:rPr>
          <w:spacing w:val="-1"/>
        </w:rPr>
        <w:t> </w:t>
      </w:r>
      <w:r>
        <w:rPr/>
        <w:t>согласно</w:t>
      </w:r>
      <w:r>
        <w:rPr>
          <w:spacing w:val="-5"/>
        </w:rPr>
        <w:t> </w:t>
      </w:r>
      <w:r>
        <w:rPr/>
        <w:t>статье,</w:t>
      </w:r>
      <w:r>
        <w:rPr>
          <w:spacing w:val="-2"/>
        </w:rPr>
        <w:t> </w:t>
      </w:r>
      <w:r>
        <w:rPr/>
        <w:t>спортивная</w:t>
      </w:r>
      <w:r>
        <w:rPr>
          <w:spacing w:val="-5"/>
        </w:rPr>
        <w:t> </w:t>
      </w:r>
      <w:r>
        <w:rPr/>
        <w:t>обувь</w:t>
      </w:r>
      <w:r>
        <w:rPr>
          <w:spacing w:val="-2"/>
        </w:rPr>
        <w:t> </w:t>
      </w:r>
      <w:r>
        <w:rPr/>
        <w:t>не</w:t>
      </w:r>
      <w:r>
        <w:rPr>
          <w:spacing w:val="-7"/>
        </w:rPr>
        <w:t> </w:t>
      </w:r>
      <w:r>
        <w:rPr/>
        <w:t>должна</w:t>
      </w:r>
      <w:r>
        <w:rPr>
          <w:spacing w:val="-5"/>
        </w:rPr>
        <w:t> </w:t>
      </w:r>
      <w:r>
        <w:rPr/>
        <w:t>быть</w:t>
      </w:r>
      <w:r>
        <w:rPr>
          <w:spacing w:val="-5"/>
        </w:rPr>
        <w:t> </w:t>
      </w:r>
      <w:r>
        <w:rPr/>
        <w:t>слишком</w:t>
      </w:r>
      <w:r>
        <w:rPr>
          <w:spacing w:val="-6"/>
        </w:rPr>
        <w:t> </w:t>
      </w:r>
      <w:r>
        <w:rPr/>
        <w:t>жесткой? Ответ: ................................................................................................................</w:t>
      </w:r>
    </w:p>
    <w:p>
      <w:pPr>
        <w:pStyle w:val="Heading3"/>
        <w:spacing w:line="247" w:lineRule="exact" w:before="0"/>
        <w:ind w:left="133"/>
      </w:pPr>
      <w:r>
        <w:rPr/>
        <w:t>СПОРТИВНАЯ</w:t>
      </w:r>
      <w:r>
        <w:rPr>
          <w:spacing w:val="-4"/>
        </w:rPr>
        <w:t> </w:t>
      </w:r>
      <w:r>
        <w:rPr/>
        <w:t>ОБУВЬ:</w:t>
      </w:r>
      <w:r>
        <w:rPr>
          <w:spacing w:val="-5"/>
        </w:rPr>
        <w:t> </w:t>
      </w:r>
      <w:r>
        <w:rPr/>
        <w:t>ОЦЕНКА</w:t>
      </w:r>
      <w:r>
        <w:rPr>
          <w:spacing w:val="-11"/>
        </w:rPr>
        <w:t> </w:t>
      </w:r>
      <w:r>
        <w:rPr/>
        <w:t>ОТВЕТА</w:t>
      </w:r>
      <w:r>
        <w:rPr>
          <w:spacing w:val="-8"/>
        </w:rPr>
        <w:t> </w:t>
      </w:r>
      <w:r>
        <w:rPr/>
        <w:t>НА</w:t>
      </w:r>
      <w:r>
        <w:rPr>
          <w:spacing w:val="-7"/>
        </w:rPr>
        <w:t> </w:t>
      </w:r>
      <w:r>
        <w:rPr/>
        <w:t>ВОПРОС</w:t>
      </w:r>
      <w:r>
        <w:rPr>
          <w:spacing w:val="-3"/>
        </w:rPr>
        <w:t> </w:t>
      </w:r>
      <w:r>
        <w:rPr>
          <w:spacing w:val="-10"/>
        </w:rPr>
        <w:t>4</w:t>
      </w:r>
    </w:p>
    <w:p>
      <w:pPr>
        <w:pStyle w:val="BodyText"/>
        <w:spacing w:before="184"/>
        <w:ind w:left="133"/>
      </w:pPr>
      <w:r>
        <w:rPr/>
        <w:t>ЦЕЛЬ</w:t>
      </w:r>
      <w:r>
        <w:rPr>
          <w:spacing w:val="-10"/>
        </w:rPr>
        <w:t> </w:t>
      </w:r>
      <w:r>
        <w:rPr/>
        <w:t>ВОПРОСА:</w:t>
      </w:r>
      <w:r>
        <w:rPr>
          <w:spacing w:val="-6"/>
        </w:rPr>
        <w:t> </w:t>
      </w:r>
      <w:r>
        <w:rPr/>
        <w:t>Выявление</w:t>
      </w:r>
      <w:r>
        <w:rPr>
          <w:spacing w:val="-8"/>
        </w:rPr>
        <w:t> </w:t>
      </w:r>
      <w:r>
        <w:rPr/>
        <w:t>информации:</w:t>
      </w:r>
      <w:r>
        <w:rPr>
          <w:spacing w:val="-6"/>
        </w:rPr>
        <w:t> </w:t>
      </w:r>
      <w:r>
        <w:rPr/>
        <w:t>выбор</w:t>
      </w:r>
      <w:r>
        <w:rPr>
          <w:spacing w:val="-7"/>
        </w:rPr>
        <w:t> </w:t>
      </w:r>
      <w:r>
        <w:rPr/>
        <w:t>явно</w:t>
      </w:r>
      <w:r>
        <w:rPr>
          <w:spacing w:val="-10"/>
        </w:rPr>
        <w:t> </w:t>
      </w:r>
      <w:r>
        <w:rPr/>
        <w:t>указанной</w:t>
      </w:r>
      <w:r>
        <w:rPr>
          <w:spacing w:val="-8"/>
        </w:rPr>
        <w:t> </w:t>
      </w:r>
      <w:r>
        <w:rPr>
          <w:spacing w:val="-2"/>
        </w:rPr>
        <w:t>информации</w:t>
      </w:r>
    </w:p>
    <w:p>
      <w:pPr>
        <w:pStyle w:val="Heading5"/>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133"/>
      </w:pPr>
      <w:r>
        <w:rPr/>
        <w:t>Код</w:t>
      </w:r>
      <w:r>
        <w:rPr>
          <w:spacing w:val="-6"/>
        </w:rPr>
        <w:t> </w:t>
      </w:r>
      <w:r>
        <w:rPr/>
        <w:t>1:</w:t>
      </w:r>
      <w:r>
        <w:rPr>
          <w:spacing w:val="-5"/>
        </w:rPr>
        <w:t> </w:t>
      </w:r>
      <w:r>
        <w:rPr/>
        <w:t>Указывается</w:t>
      </w:r>
      <w:r>
        <w:rPr>
          <w:spacing w:val="-6"/>
        </w:rPr>
        <w:t> </w:t>
      </w:r>
      <w:r>
        <w:rPr/>
        <w:t>на</w:t>
      </w:r>
      <w:r>
        <w:rPr>
          <w:spacing w:val="-7"/>
        </w:rPr>
        <w:t> </w:t>
      </w:r>
      <w:r>
        <w:rPr/>
        <w:t>скованность</w:t>
      </w:r>
      <w:r>
        <w:rPr>
          <w:spacing w:val="-6"/>
        </w:rPr>
        <w:t> </w:t>
      </w:r>
      <w:r>
        <w:rPr>
          <w:spacing w:val="-2"/>
        </w:rPr>
        <w:t>движений.</w:t>
      </w:r>
    </w:p>
    <w:p>
      <w:pPr>
        <w:pStyle w:val="ListParagraph"/>
        <w:numPr>
          <w:ilvl w:val="0"/>
          <w:numId w:val="48"/>
        </w:numPr>
        <w:tabs>
          <w:tab w:pos="1127" w:val="left" w:leader="none"/>
        </w:tabs>
        <w:spacing w:line="240" w:lineRule="auto" w:before="21" w:after="0"/>
        <w:ind w:left="1126" w:right="0" w:hanging="286"/>
        <w:jc w:val="left"/>
        <w:rPr>
          <w:rFonts w:ascii="Symbol" w:hAnsi="Symbol"/>
          <w:sz w:val="20"/>
        </w:rPr>
      </w:pPr>
      <w:r>
        <w:rPr>
          <w:sz w:val="20"/>
        </w:rPr>
        <w:t>Она</w:t>
      </w:r>
      <w:r>
        <w:rPr>
          <w:spacing w:val="-10"/>
          <w:sz w:val="20"/>
        </w:rPr>
        <w:t> </w:t>
      </w:r>
      <w:r>
        <w:rPr>
          <w:sz w:val="20"/>
        </w:rPr>
        <w:t>сковывает</w:t>
      </w:r>
      <w:r>
        <w:rPr>
          <w:spacing w:val="-8"/>
          <w:sz w:val="20"/>
        </w:rPr>
        <w:t> </w:t>
      </w:r>
      <w:r>
        <w:rPr>
          <w:spacing w:val="-2"/>
          <w:sz w:val="20"/>
        </w:rPr>
        <w:t>движения.</w:t>
      </w:r>
    </w:p>
    <w:p>
      <w:pPr>
        <w:pStyle w:val="ListParagraph"/>
        <w:numPr>
          <w:ilvl w:val="0"/>
          <w:numId w:val="48"/>
        </w:numPr>
        <w:tabs>
          <w:tab w:pos="1127" w:val="left" w:leader="none"/>
        </w:tabs>
        <w:spacing w:line="240" w:lineRule="auto" w:before="16" w:after="0"/>
        <w:ind w:left="1126" w:right="0" w:hanging="286"/>
        <w:jc w:val="left"/>
        <w:rPr>
          <w:rFonts w:ascii="Symbol" w:hAnsi="Symbol"/>
          <w:sz w:val="22"/>
        </w:rPr>
      </w:pPr>
      <w:r>
        <w:rPr>
          <w:sz w:val="20"/>
        </w:rPr>
        <w:t>Она</w:t>
      </w:r>
      <w:r>
        <w:rPr>
          <w:spacing w:val="-8"/>
          <w:sz w:val="20"/>
        </w:rPr>
        <w:t> </w:t>
      </w:r>
      <w:r>
        <w:rPr>
          <w:sz w:val="20"/>
        </w:rPr>
        <w:t>приводит</w:t>
      </w:r>
      <w:r>
        <w:rPr>
          <w:spacing w:val="-4"/>
          <w:sz w:val="20"/>
        </w:rPr>
        <w:t> </w:t>
      </w:r>
      <w:r>
        <w:rPr>
          <w:sz w:val="20"/>
        </w:rPr>
        <w:t>к</w:t>
      </w:r>
      <w:r>
        <w:rPr>
          <w:spacing w:val="-8"/>
          <w:sz w:val="20"/>
        </w:rPr>
        <w:t> </w:t>
      </w:r>
      <w:r>
        <w:rPr>
          <w:sz w:val="20"/>
        </w:rPr>
        <w:t>трудностям</w:t>
      </w:r>
      <w:r>
        <w:rPr>
          <w:spacing w:val="-7"/>
          <w:sz w:val="20"/>
        </w:rPr>
        <w:t> </w:t>
      </w:r>
      <w:r>
        <w:rPr>
          <w:sz w:val="20"/>
        </w:rPr>
        <w:t>во</w:t>
      </w:r>
      <w:r>
        <w:rPr>
          <w:spacing w:val="-5"/>
          <w:sz w:val="20"/>
        </w:rPr>
        <w:t> </w:t>
      </w:r>
      <w:r>
        <w:rPr>
          <w:sz w:val="20"/>
        </w:rPr>
        <w:t>время</w:t>
      </w:r>
      <w:r>
        <w:rPr>
          <w:spacing w:val="-7"/>
          <w:sz w:val="20"/>
        </w:rPr>
        <w:t> </w:t>
      </w:r>
      <w:r>
        <w:rPr>
          <w:spacing w:val="-4"/>
          <w:sz w:val="20"/>
        </w:rPr>
        <w:t>бега.</w:t>
      </w:r>
    </w:p>
    <w:p>
      <w:pPr>
        <w:pStyle w:val="Heading5"/>
        <w:spacing w:before="173"/>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256" w:lineRule="auto" w:before="181"/>
        <w:ind w:left="841" w:right="717" w:hanging="708"/>
      </w:pPr>
      <w:r>
        <w:rPr/>
        <w:t>Код</w:t>
      </w:r>
      <w:r>
        <w:rPr>
          <w:spacing w:val="-4"/>
        </w:rPr>
        <w:t> </w:t>
      </w:r>
      <w:r>
        <w:rPr/>
        <w:t>0:</w:t>
      </w:r>
      <w:r>
        <w:rPr>
          <w:spacing w:val="-4"/>
        </w:rPr>
        <w:t> </w:t>
      </w:r>
      <w:r>
        <w:rPr/>
        <w:t>Демонстрируется</w:t>
      </w:r>
      <w:r>
        <w:rPr>
          <w:spacing w:val="-2"/>
        </w:rPr>
        <w:t> </w:t>
      </w:r>
      <w:r>
        <w:rPr/>
        <w:t>неверное</w:t>
      </w:r>
      <w:r>
        <w:rPr>
          <w:spacing w:val="-5"/>
        </w:rPr>
        <w:t> </w:t>
      </w:r>
      <w:r>
        <w:rPr/>
        <w:t>понимание</w:t>
      </w:r>
      <w:r>
        <w:rPr>
          <w:spacing w:val="-5"/>
        </w:rPr>
        <w:t> </w:t>
      </w:r>
      <w:r>
        <w:rPr/>
        <w:t>информации</w:t>
      </w:r>
      <w:r>
        <w:rPr>
          <w:spacing w:val="-3"/>
        </w:rPr>
        <w:t> </w:t>
      </w:r>
      <w:r>
        <w:rPr/>
        <w:t>или</w:t>
      </w:r>
      <w:r>
        <w:rPr>
          <w:spacing w:val="-3"/>
        </w:rPr>
        <w:t> </w:t>
      </w:r>
      <w:r>
        <w:rPr/>
        <w:t>ответ</w:t>
      </w:r>
      <w:r>
        <w:rPr>
          <w:spacing w:val="-7"/>
        </w:rPr>
        <w:t> </w:t>
      </w:r>
      <w:r>
        <w:rPr/>
        <w:t>является</w:t>
      </w:r>
      <w:r>
        <w:rPr>
          <w:spacing w:val="-5"/>
        </w:rPr>
        <w:t> </w:t>
      </w:r>
      <w:r>
        <w:rPr/>
        <w:t>неуместным или неубедительным.</w:t>
      </w:r>
    </w:p>
    <w:p>
      <w:pPr>
        <w:pStyle w:val="ListParagraph"/>
        <w:numPr>
          <w:ilvl w:val="0"/>
          <w:numId w:val="48"/>
        </w:numPr>
        <w:tabs>
          <w:tab w:pos="1127" w:val="left" w:leader="none"/>
        </w:tabs>
        <w:spacing w:line="240" w:lineRule="auto" w:before="4" w:after="0"/>
        <w:ind w:left="1126" w:right="0" w:hanging="286"/>
        <w:jc w:val="left"/>
        <w:rPr>
          <w:rFonts w:ascii="Symbol" w:hAnsi="Symbol"/>
          <w:sz w:val="20"/>
        </w:rPr>
      </w:pPr>
      <w:r>
        <w:rPr>
          <w:sz w:val="20"/>
        </w:rPr>
        <w:t>Чтобы</w:t>
      </w:r>
      <w:r>
        <w:rPr>
          <w:spacing w:val="-10"/>
          <w:sz w:val="20"/>
        </w:rPr>
        <w:t> </w:t>
      </w:r>
      <w:r>
        <w:rPr>
          <w:sz w:val="20"/>
        </w:rPr>
        <w:t>избежать</w:t>
      </w:r>
      <w:r>
        <w:rPr>
          <w:spacing w:val="-9"/>
          <w:sz w:val="20"/>
        </w:rPr>
        <w:t> </w:t>
      </w:r>
      <w:r>
        <w:rPr>
          <w:spacing w:val="-2"/>
          <w:sz w:val="20"/>
        </w:rPr>
        <w:t>травм.</w:t>
      </w:r>
    </w:p>
    <w:p>
      <w:pPr>
        <w:pStyle w:val="ListParagraph"/>
        <w:numPr>
          <w:ilvl w:val="0"/>
          <w:numId w:val="48"/>
        </w:numPr>
        <w:tabs>
          <w:tab w:pos="1127" w:val="left" w:leader="none"/>
        </w:tabs>
        <w:spacing w:line="240" w:lineRule="auto" w:before="16" w:after="0"/>
        <w:ind w:left="1126" w:right="0" w:hanging="286"/>
        <w:jc w:val="left"/>
        <w:rPr>
          <w:rFonts w:ascii="Symbol" w:hAnsi="Symbol"/>
          <w:sz w:val="20"/>
        </w:rPr>
      </w:pPr>
      <w:r>
        <w:rPr>
          <w:sz w:val="20"/>
        </w:rPr>
        <w:t>Она</w:t>
      </w:r>
      <w:r>
        <w:rPr>
          <w:spacing w:val="-7"/>
          <w:sz w:val="20"/>
        </w:rPr>
        <w:t> </w:t>
      </w:r>
      <w:r>
        <w:rPr>
          <w:sz w:val="20"/>
        </w:rPr>
        <w:t>не</w:t>
      </w:r>
      <w:r>
        <w:rPr>
          <w:spacing w:val="-7"/>
          <w:sz w:val="20"/>
        </w:rPr>
        <w:t> </w:t>
      </w:r>
      <w:r>
        <w:rPr>
          <w:sz w:val="20"/>
        </w:rPr>
        <w:t>фиксирует</w:t>
      </w:r>
      <w:r>
        <w:rPr>
          <w:spacing w:val="-7"/>
          <w:sz w:val="20"/>
        </w:rPr>
        <w:t> </w:t>
      </w:r>
      <w:r>
        <w:rPr>
          <w:spacing w:val="-2"/>
          <w:sz w:val="20"/>
        </w:rPr>
        <w:t>стопу.</w:t>
      </w:r>
    </w:p>
    <w:p>
      <w:pPr>
        <w:pStyle w:val="ListParagraph"/>
        <w:numPr>
          <w:ilvl w:val="0"/>
          <w:numId w:val="48"/>
        </w:numPr>
        <w:tabs>
          <w:tab w:pos="1127" w:val="left" w:leader="none"/>
        </w:tabs>
        <w:spacing w:line="240" w:lineRule="auto" w:before="16" w:after="0"/>
        <w:ind w:left="1126" w:right="0" w:hanging="286"/>
        <w:jc w:val="left"/>
        <w:rPr>
          <w:rFonts w:ascii="Symbol" w:hAnsi="Symbol"/>
          <w:sz w:val="22"/>
        </w:rPr>
      </w:pPr>
      <w:r>
        <w:rPr>
          <w:sz w:val="20"/>
        </w:rPr>
        <w:t>Потому</w:t>
      </w:r>
      <w:r>
        <w:rPr>
          <w:spacing w:val="-9"/>
          <w:sz w:val="20"/>
        </w:rPr>
        <w:t> </w:t>
      </w:r>
      <w:r>
        <w:rPr>
          <w:sz w:val="20"/>
        </w:rPr>
        <w:t>что</w:t>
      </w:r>
      <w:r>
        <w:rPr>
          <w:spacing w:val="-6"/>
          <w:sz w:val="20"/>
        </w:rPr>
        <w:t> </w:t>
      </w:r>
      <w:r>
        <w:rPr>
          <w:sz w:val="20"/>
        </w:rPr>
        <w:t>нужна</w:t>
      </w:r>
      <w:r>
        <w:rPr>
          <w:spacing w:val="-6"/>
          <w:sz w:val="20"/>
        </w:rPr>
        <w:t> </w:t>
      </w:r>
      <w:r>
        <w:rPr>
          <w:sz w:val="20"/>
        </w:rPr>
        <w:t>поддержка</w:t>
      </w:r>
      <w:r>
        <w:rPr>
          <w:spacing w:val="-6"/>
          <w:sz w:val="20"/>
        </w:rPr>
        <w:t> </w:t>
      </w:r>
      <w:r>
        <w:rPr>
          <w:sz w:val="20"/>
        </w:rPr>
        <w:t>стопы</w:t>
      </w:r>
      <w:r>
        <w:rPr>
          <w:spacing w:val="-3"/>
          <w:sz w:val="20"/>
        </w:rPr>
        <w:t> </w:t>
      </w:r>
      <w:r>
        <w:rPr>
          <w:sz w:val="20"/>
        </w:rPr>
        <w:t>и</w:t>
      </w:r>
      <w:r>
        <w:rPr>
          <w:spacing w:val="-7"/>
          <w:sz w:val="20"/>
        </w:rPr>
        <w:t> </w:t>
      </w:r>
      <w:r>
        <w:rPr>
          <w:spacing w:val="-2"/>
          <w:sz w:val="20"/>
        </w:rPr>
        <w:t>лодыжки.</w:t>
      </w:r>
    </w:p>
    <w:p>
      <w:pPr>
        <w:pStyle w:val="BodyText"/>
        <w:spacing w:before="173"/>
        <w:ind w:left="133"/>
      </w:pPr>
      <w:r>
        <w:rPr/>
        <w:t>ИЛИ:</w:t>
      </w:r>
      <w:r>
        <w:rPr>
          <w:spacing w:val="25"/>
        </w:rPr>
        <w:t>  </w:t>
      </w:r>
      <w:r>
        <w:rPr/>
        <w:t>Неполный</w:t>
      </w:r>
      <w:r>
        <w:rPr>
          <w:spacing w:val="-5"/>
        </w:rPr>
        <w:t> </w:t>
      </w:r>
      <w:r>
        <w:rPr/>
        <w:t>или</w:t>
      </w:r>
      <w:r>
        <w:rPr>
          <w:spacing w:val="-4"/>
        </w:rPr>
        <w:t> </w:t>
      </w:r>
      <w:r>
        <w:rPr/>
        <w:t>неточный</w:t>
      </w:r>
      <w:r>
        <w:rPr>
          <w:spacing w:val="-4"/>
        </w:rPr>
        <w:t> </w:t>
      </w:r>
      <w:r>
        <w:rPr>
          <w:spacing w:val="-2"/>
        </w:rPr>
        <w:t>ответ.</w:t>
      </w:r>
    </w:p>
    <w:p>
      <w:pPr>
        <w:pStyle w:val="ListParagraph"/>
        <w:numPr>
          <w:ilvl w:val="0"/>
          <w:numId w:val="48"/>
        </w:numPr>
        <w:tabs>
          <w:tab w:pos="1127" w:val="left" w:leader="none"/>
        </w:tabs>
        <w:spacing w:line="240" w:lineRule="auto" w:before="19" w:after="0"/>
        <w:ind w:left="1126" w:right="0" w:hanging="286"/>
        <w:jc w:val="left"/>
        <w:rPr>
          <w:rFonts w:ascii="Symbol" w:hAnsi="Symbol"/>
          <w:sz w:val="20"/>
        </w:rPr>
      </w:pPr>
      <w:r>
        <w:rPr>
          <w:sz w:val="20"/>
        </w:rPr>
        <w:t>Другая</w:t>
      </w:r>
      <w:r>
        <w:rPr>
          <w:spacing w:val="-7"/>
          <w:sz w:val="20"/>
        </w:rPr>
        <w:t> </w:t>
      </w:r>
      <w:r>
        <w:rPr>
          <w:sz w:val="20"/>
        </w:rPr>
        <w:t>обувь</w:t>
      </w:r>
      <w:r>
        <w:rPr>
          <w:spacing w:val="-7"/>
          <w:sz w:val="20"/>
        </w:rPr>
        <w:t> </w:t>
      </w:r>
      <w:r>
        <w:rPr>
          <w:sz w:val="20"/>
        </w:rPr>
        <w:t>не</w:t>
      </w:r>
      <w:r>
        <w:rPr>
          <w:spacing w:val="-6"/>
          <w:sz w:val="20"/>
        </w:rPr>
        <w:t> </w:t>
      </w:r>
      <w:r>
        <w:rPr>
          <w:spacing w:val="-2"/>
          <w:sz w:val="20"/>
        </w:rPr>
        <w:t>подойдет.</w:t>
      </w:r>
    </w:p>
    <w:p>
      <w:pPr>
        <w:pStyle w:val="BodyText"/>
        <w:spacing w:before="179"/>
        <w:ind w:left="13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ind w:left="133"/>
      </w:pPr>
      <w:r>
        <w:rPr/>
        <w:t>Вопрос</w:t>
      </w:r>
      <w:r>
        <w:rPr>
          <w:spacing w:val="-7"/>
        </w:rPr>
        <w:t> </w:t>
      </w:r>
      <w:r>
        <w:rPr/>
        <w:t>5:</w:t>
      </w:r>
      <w:r>
        <w:rPr>
          <w:spacing w:val="-7"/>
        </w:rPr>
        <w:t> </w:t>
      </w:r>
      <w:r>
        <w:rPr/>
        <w:t>СПОРТИВНАЯ</w:t>
      </w:r>
      <w:r>
        <w:rPr>
          <w:spacing w:val="-4"/>
        </w:rPr>
        <w:t> ОБУВЬ</w:t>
      </w:r>
    </w:p>
    <w:p>
      <w:pPr>
        <w:spacing w:after="0"/>
        <w:sectPr>
          <w:pgSz w:w="11910" w:h="16840"/>
          <w:pgMar w:header="0" w:footer="1194" w:top="860" w:bottom="1380" w:left="1000" w:right="460"/>
        </w:sectPr>
      </w:pPr>
    </w:p>
    <w:p>
      <w:pPr>
        <w:pStyle w:val="BodyText"/>
        <w:spacing w:line="259" w:lineRule="auto" w:before="81"/>
        <w:ind w:left="133" w:right="717"/>
      </w:pPr>
      <w:r>
        <w:rPr/>
        <w:t>В</w:t>
      </w:r>
      <w:r>
        <w:rPr>
          <w:spacing w:val="-3"/>
        </w:rPr>
        <w:t> </w:t>
      </w:r>
      <w:r>
        <w:rPr/>
        <w:t>статье</w:t>
      </w:r>
      <w:r>
        <w:rPr>
          <w:spacing w:val="-5"/>
        </w:rPr>
        <w:t> </w:t>
      </w:r>
      <w:r>
        <w:rPr/>
        <w:t>говорится:</w:t>
      </w:r>
      <w:r>
        <w:rPr>
          <w:spacing w:val="-3"/>
        </w:rPr>
        <w:t> </w:t>
      </w:r>
      <w:r>
        <w:rPr/>
        <w:t>«Хорошая</w:t>
      </w:r>
      <w:r>
        <w:rPr>
          <w:spacing w:val="-5"/>
        </w:rPr>
        <w:t> </w:t>
      </w:r>
      <w:r>
        <w:rPr/>
        <w:t>спортивная</w:t>
      </w:r>
      <w:r>
        <w:rPr>
          <w:spacing w:val="-2"/>
        </w:rPr>
        <w:t> </w:t>
      </w:r>
      <w:r>
        <w:rPr/>
        <w:t>обувь</w:t>
      </w:r>
      <w:r>
        <w:rPr>
          <w:spacing w:val="-4"/>
        </w:rPr>
        <w:t> </w:t>
      </w:r>
      <w:r>
        <w:rPr/>
        <w:t>должна</w:t>
      </w:r>
      <w:r>
        <w:rPr>
          <w:spacing w:val="-5"/>
        </w:rPr>
        <w:t> </w:t>
      </w:r>
      <w:r>
        <w:rPr/>
        <w:t>отвечать</w:t>
      </w:r>
      <w:r>
        <w:rPr>
          <w:spacing w:val="-2"/>
        </w:rPr>
        <w:t> </w:t>
      </w:r>
      <w:r>
        <w:rPr/>
        <w:t>следующим</w:t>
      </w:r>
      <w:r>
        <w:rPr>
          <w:spacing w:val="-3"/>
        </w:rPr>
        <w:t> </w:t>
      </w:r>
      <w:r>
        <w:rPr/>
        <w:t>четырем критериям». Перечислите эти критерии.</w:t>
      </w:r>
    </w:p>
    <w:p>
      <w:pPr>
        <w:spacing w:before="160"/>
        <w:ind w:left="133" w:right="0" w:firstLine="0"/>
        <w:jc w:val="left"/>
        <w:rPr>
          <w:sz w:val="22"/>
        </w:rPr>
      </w:pPr>
      <w:r>
        <w:rPr>
          <w:spacing w:val="-2"/>
          <w:sz w:val="22"/>
        </w:rPr>
        <w:t>…………………………………………………………………………………………………………………..</w:t>
      </w:r>
    </w:p>
    <w:p>
      <w:pPr>
        <w:spacing w:before="179"/>
        <w:ind w:left="133" w:right="0" w:firstLine="0"/>
        <w:jc w:val="left"/>
        <w:rPr>
          <w:sz w:val="22"/>
        </w:rPr>
      </w:pPr>
      <w:r>
        <w:rPr>
          <w:spacing w:val="-2"/>
          <w:sz w:val="22"/>
        </w:rPr>
        <w:t>…………………………………………………………………………………………………………………..</w:t>
      </w:r>
    </w:p>
    <w:p>
      <w:pPr>
        <w:spacing w:before="181"/>
        <w:ind w:left="133" w:right="0" w:firstLine="0"/>
        <w:jc w:val="left"/>
        <w:rPr>
          <w:sz w:val="22"/>
        </w:rPr>
      </w:pPr>
      <w:r>
        <w:rPr>
          <w:spacing w:val="-2"/>
          <w:sz w:val="22"/>
        </w:rPr>
        <w:t>…………………………………………………………………………………………………………………..</w:t>
      </w:r>
    </w:p>
    <w:p>
      <w:pPr>
        <w:spacing w:before="179"/>
        <w:ind w:left="133" w:right="0" w:firstLine="0"/>
        <w:jc w:val="left"/>
        <w:rPr>
          <w:sz w:val="22"/>
        </w:rPr>
      </w:pPr>
      <w:r>
        <w:rPr>
          <w:spacing w:val="-2"/>
          <w:sz w:val="22"/>
        </w:rPr>
        <w:t>…………………………………………………………………………………………………………………..</w:t>
      </w:r>
    </w:p>
    <w:p>
      <w:pPr>
        <w:pStyle w:val="Heading3"/>
        <w:ind w:left="133"/>
      </w:pPr>
      <w:r>
        <w:rPr/>
        <w:t>СПОРТИВНАЯ</w:t>
      </w:r>
      <w:r>
        <w:rPr>
          <w:spacing w:val="-4"/>
        </w:rPr>
        <w:t> </w:t>
      </w:r>
      <w:r>
        <w:rPr/>
        <w:t>ОБУВЬ:</w:t>
      </w:r>
      <w:r>
        <w:rPr>
          <w:spacing w:val="-5"/>
        </w:rPr>
        <w:t> </w:t>
      </w:r>
      <w:r>
        <w:rPr/>
        <w:t>ОЦЕНКА</w:t>
      </w:r>
      <w:r>
        <w:rPr>
          <w:spacing w:val="-11"/>
        </w:rPr>
        <w:t> </w:t>
      </w:r>
      <w:r>
        <w:rPr/>
        <w:t>ОТВЕТА</w:t>
      </w:r>
      <w:r>
        <w:rPr>
          <w:spacing w:val="-8"/>
        </w:rPr>
        <w:t> </w:t>
      </w:r>
      <w:r>
        <w:rPr/>
        <w:t>НА</w:t>
      </w:r>
      <w:r>
        <w:rPr>
          <w:spacing w:val="-7"/>
        </w:rPr>
        <w:t> </w:t>
      </w:r>
      <w:r>
        <w:rPr/>
        <w:t>ВОПРОС</w:t>
      </w:r>
      <w:r>
        <w:rPr>
          <w:spacing w:val="-3"/>
        </w:rPr>
        <w:t> </w:t>
      </w:r>
      <w:r>
        <w:rPr>
          <w:spacing w:val="-10"/>
        </w:rPr>
        <w:t>5</w:t>
      </w:r>
    </w:p>
    <w:p>
      <w:pPr>
        <w:pStyle w:val="BodyText"/>
        <w:spacing w:before="182"/>
        <w:ind w:left="133"/>
      </w:pPr>
      <w:r>
        <w:rPr/>
        <w:t>ЦЕЛЬ</w:t>
      </w:r>
      <w:r>
        <w:rPr>
          <w:spacing w:val="-8"/>
        </w:rPr>
        <w:t> </w:t>
      </w:r>
      <w:r>
        <w:rPr/>
        <w:t>ВОПРОСА:</w:t>
      </w:r>
      <w:r>
        <w:rPr>
          <w:spacing w:val="-5"/>
        </w:rPr>
        <w:t> </w:t>
      </w:r>
      <w:r>
        <w:rPr/>
        <w:t>Выявление</w:t>
      </w:r>
      <w:r>
        <w:rPr>
          <w:spacing w:val="-7"/>
        </w:rPr>
        <w:t> </w:t>
      </w:r>
      <w:r>
        <w:rPr>
          <w:spacing w:val="-2"/>
        </w:rPr>
        <w:t>информации</w:t>
      </w:r>
    </w:p>
    <w:p>
      <w:pPr>
        <w:pStyle w:val="Heading5"/>
        <w:spacing w:before="181"/>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841" w:right="1578" w:hanging="708"/>
        <w:jc w:val="both"/>
      </w:pPr>
      <w:r>
        <w:rPr/>
        <w:t>Код</w:t>
      </w:r>
      <w:r>
        <w:rPr>
          <w:spacing w:val="-1"/>
        </w:rPr>
        <w:t> </w:t>
      </w:r>
      <w:r>
        <w:rPr/>
        <w:t>1:</w:t>
      </w:r>
      <w:r>
        <w:rPr>
          <w:spacing w:val="-1"/>
        </w:rPr>
        <w:t> </w:t>
      </w:r>
      <w:r>
        <w:rPr/>
        <w:t>Приведены</w:t>
      </w:r>
      <w:r>
        <w:rPr>
          <w:spacing w:val="-1"/>
        </w:rPr>
        <w:t> </w:t>
      </w:r>
      <w:r>
        <w:rPr/>
        <w:t>четыре критерия из статьи.</w:t>
      </w:r>
      <w:r>
        <w:rPr>
          <w:spacing w:val="-3"/>
        </w:rPr>
        <w:t> </w:t>
      </w:r>
      <w:r>
        <w:rPr/>
        <w:t>Это может</w:t>
      </w:r>
      <w:r>
        <w:rPr>
          <w:spacing w:val="-2"/>
        </w:rPr>
        <w:t> </w:t>
      </w:r>
      <w:r>
        <w:rPr/>
        <w:t>быть</w:t>
      </w:r>
      <w:r>
        <w:rPr>
          <w:spacing w:val="-2"/>
        </w:rPr>
        <w:t> </w:t>
      </w:r>
      <w:r>
        <w:rPr/>
        <w:t>прямое цитирование, перефразирование</w:t>
      </w:r>
      <w:r>
        <w:rPr>
          <w:spacing w:val="-6"/>
        </w:rPr>
        <w:t> </w:t>
      </w:r>
      <w:r>
        <w:rPr/>
        <w:t>или</w:t>
      </w:r>
      <w:r>
        <w:rPr>
          <w:spacing w:val="-6"/>
        </w:rPr>
        <w:t> </w:t>
      </w:r>
      <w:r>
        <w:rPr/>
        <w:t>уточнение</w:t>
      </w:r>
      <w:r>
        <w:rPr>
          <w:spacing w:val="-4"/>
        </w:rPr>
        <w:t> </w:t>
      </w:r>
      <w:r>
        <w:rPr/>
        <w:t>критерия.</w:t>
      </w:r>
      <w:r>
        <w:rPr>
          <w:spacing w:val="-6"/>
        </w:rPr>
        <w:t> </w:t>
      </w:r>
      <w:r>
        <w:rPr/>
        <w:t>Критерии</w:t>
      </w:r>
      <w:r>
        <w:rPr>
          <w:spacing w:val="-4"/>
        </w:rPr>
        <w:t> </w:t>
      </w:r>
      <w:r>
        <w:rPr/>
        <w:t>могут быть</w:t>
      </w:r>
      <w:r>
        <w:rPr>
          <w:spacing w:val="-4"/>
        </w:rPr>
        <w:t> </w:t>
      </w:r>
      <w:r>
        <w:rPr/>
        <w:t>записаны</w:t>
      </w:r>
      <w:r>
        <w:rPr>
          <w:spacing w:val="-4"/>
        </w:rPr>
        <w:t> </w:t>
      </w:r>
      <w:r>
        <w:rPr/>
        <w:t>в свободном порядке. Критерии:</w:t>
      </w:r>
    </w:p>
    <w:p>
      <w:pPr>
        <w:pStyle w:val="ListParagraph"/>
        <w:numPr>
          <w:ilvl w:val="1"/>
          <w:numId w:val="47"/>
        </w:numPr>
        <w:tabs>
          <w:tab w:pos="1202" w:val="left" w:leader="none"/>
        </w:tabs>
        <w:spacing w:line="252" w:lineRule="exact" w:before="0" w:after="0"/>
        <w:ind w:left="1201" w:right="0" w:hanging="361"/>
        <w:jc w:val="left"/>
        <w:rPr>
          <w:sz w:val="22"/>
        </w:rPr>
      </w:pPr>
      <w:r>
        <w:rPr>
          <w:sz w:val="22"/>
        </w:rPr>
        <w:t>Обеспечивать</w:t>
      </w:r>
      <w:r>
        <w:rPr>
          <w:spacing w:val="-10"/>
          <w:sz w:val="22"/>
        </w:rPr>
        <w:t> </w:t>
      </w:r>
      <w:r>
        <w:rPr>
          <w:sz w:val="22"/>
        </w:rPr>
        <w:t>защиту</w:t>
      </w:r>
      <w:r>
        <w:rPr>
          <w:spacing w:val="-7"/>
          <w:sz w:val="22"/>
        </w:rPr>
        <w:t> </w:t>
      </w:r>
      <w:r>
        <w:rPr>
          <w:sz w:val="22"/>
        </w:rPr>
        <w:t>от</w:t>
      </w:r>
      <w:r>
        <w:rPr>
          <w:spacing w:val="-5"/>
          <w:sz w:val="22"/>
        </w:rPr>
        <w:t> </w:t>
      </w:r>
      <w:r>
        <w:rPr>
          <w:sz w:val="22"/>
        </w:rPr>
        <w:t>внешней</w:t>
      </w:r>
      <w:r>
        <w:rPr>
          <w:spacing w:val="-8"/>
          <w:sz w:val="22"/>
        </w:rPr>
        <w:t> </w:t>
      </w:r>
      <w:r>
        <w:rPr>
          <w:spacing w:val="-4"/>
          <w:sz w:val="22"/>
        </w:rPr>
        <w:t>среды</w:t>
      </w:r>
    </w:p>
    <w:p>
      <w:pPr>
        <w:pStyle w:val="ListParagraph"/>
        <w:numPr>
          <w:ilvl w:val="1"/>
          <w:numId w:val="47"/>
        </w:numPr>
        <w:tabs>
          <w:tab w:pos="1202" w:val="left" w:leader="none"/>
        </w:tabs>
        <w:spacing w:line="240" w:lineRule="auto" w:before="21" w:after="0"/>
        <w:ind w:left="1201" w:right="0" w:hanging="361"/>
        <w:jc w:val="left"/>
        <w:rPr>
          <w:sz w:val="22"/>
        </w:rPr>
      </w:pPr>
      <w:r>
        <w:rPr>
          <w:sz w:val="22"/>
        </w:rPr>
        <w:t>Поддерживать</w:t>
      </w:r>
      <w:r>
        <w:rPr>
          <w:spacing w:val="-13"/>
          <w:sz w:val="22"/>
        </w:rPr>
        <w:t> </w:t>
      </w:r>
      <w:r>
        <w:rPr>
          <w:spacing w:val="-2"/>
          <w:sz w:val="22"/>
        </w:rPr>
        <w:t>стопу</w:t>
      </w:r>
    </w:p>
    <w:p>
      <w:pPr>
        <w:pStyle w:val="ListParagraph"/>
        <w:numPr>
          <w:ilvl w:val="1"/>
          <w:numId w:val="47"/>
        </w:numPr>
        <w:tabs>
          <w:tab w:pos="1202" w:val="left" w:leader="none"/>
        </w:tabs>
        <w:spacing w:line="240" w:lineRule="auto" w:before="21" w:after="0"/>
        <w:ind w:left="1201" w:right="0" w:hanging="361"/>
        <w:jc w:val="left"/>
        <w:rPr>
          <w:sz w:val="22"/>
        </w:rPr>
      </w:pPr>
      <w:r>
        <w:rPr>
          <w:sz w:val="22"/>
        </w:rPr>
        <w:t>Обеспечивать</w:t>
      </w:r>
      <w:r>
        <w:rPr>
          <w:spacing w:val="-10"/>
          <w:sz w:val="22"/>
        </w:rPr>
        <w:t> </w:t>
      </w:r>
      <w:r>
        <w:rPr>
          <w:spacing w:val="-2"/>
          <w:sz w:val="22"/>
        </w:rPr>
        <w:t>устойчивость</w:t>
      </w:r>
    </w:p>
    <w:p>
      <w:pPr>
        <w:pStyle w:val="ListParagraph"/>
        <w:numPr>
          <w:ilvl w:val="1"/>
          <w:numId w:val="47"/>
        </w:numPr>
        <w:tabs>
          <w:tab w:pos="1202" w:val="left" w:leader="none"/>
        </w:tabs>
        <w:spacing w:line="240" w:lineRule="auto" w:before="18" w:after="0"/>
        <w:ind w:left="1201" w:right="0" w:hanging="361"/>
        <w:jc w:val="left"/>
        <w:rPr>
          <w:sz w:val="22"/>
        </w:rPr>
      </w:pPr>
      <w:r>
        <w:rPr>
          <w:sz w:val="22"/>
        </w:rPr>
        <w:t>Смягчать</w:t>
      </w:r>
      <w:r>
        <w:rPr>
          <w:spacing w:val="-4"/>
          <w:sz w:val="22"/>
        </w:rPr>
        <w:t> </w:t>
      </w:r>
      <w:r>
        <w:rPr>
          <w:spacing w:val="-2"/>
          <w:sz w:val="22"/>
        </w:rPr>
        <w:t>удары</w:t>
      </w:r>
    </w:p>
    <w:p>
      <w:pPr>
        <w:pStyle w:val="ListParagraph"/>
        <w:numPr>
          <w:ilvl w:val="0"/>
          <w:numId w:val="48"/>
        </w:numPr>
        <w:tabs>
          <w:tab w:pos="1127" w:val="left" w:leader="none"/>
        </w:tabs>
        <w:spacing w:line="254" w:lineRule="auto" w:before="21" w:after="0"/>
        <w:ind w:left="1126" w:right="6668" w:hanging="286"/>
        <w:jc w:val="left"/>
        <w:rPr>
          <w:rFonts w:ascii="Symbol" w:hAnsi="Symbol"/>
          <w:sz w:val="20"/>
        </w:rPr>
      </w:pPr>
      <w:r>
        <w:rPr>
          <w:sz w:val="20"/>
        </w:rPr>
        <w:t>1</w:t>
      </w:r>
      <w:r>
        <w:rPr>
          <w:spacing w:val="-9"/>
          <w:sz w:val="20"/>
        </w:rPr>
        <w:t> </w:t>
      </w:r>
      <w:r>
        <w:rPr>
          <w:sz w:val="20"/>
        </w:rPr>
        <w:t>Защита</w:t>
      </w:r>
      <w:r>
        <w:rPr>
          <w:spacing w:val="-9"/>
          <w:sz w:val="20"/>
        </w:rPr>
        <w:t> </w:t>
      </w:r>
      <w:r>
        <w:rPr>
          <w:sz w:val="20"/>
        </w:rPr>
        <w:t>от</w:t>
      </w:r>
      <w:r>
        <w:rPr>
          <w:spacing w:val="-9"/>
          <w:sz w:val="20"/>
        </w:rPr>
        <w:t> </w:t>
      </w:r>
      <w:r>
        <w:rPr>
          <w:sz w:val="20"/>
        </w:rPr>
        <w:t>внешней</w:t>
      </w:r>
      <w:r>
        <w:rPr>
          <w:spacing w:val="-10"/>
          <w:sz w:val="20"/>
        </w:rPr>
        <w:t> </w:t>
      </w:r>
      <w:r>
        <w:rPr>
          <w:sz w:val="20"/>
        </w:rPr>
        <w:t>среды 2 Поддержка стопы</w:t>
      </w:r>
    </w:p>
    <w:p>
      <w:pPr>
        <w:pStyle w:val="ListParagraph"/>
        <w:numPr>
          <w:ilvl w:val="0"/>
          <w:numId w:val="49"/>
        </w:numPr>
        <w:tabs>
          <w:tab w:pos="1293" w:val="left" w:leader="none"/>
        </w:tabs>
        <w:spacing w:line="240" w:lineRule="auto" w:before="7" w:after="0"/>
        <w:ind w:left="1292" w:right="0" w:hanging="167"/>
        <w:jc w:val="left"/>
        <w:rPr>
          <w:sz w:val="20"/>
        </w:rPr>
      </w:pPr>
      <w:r>
        <w:rPr>
          <w:sz w:val="20"/>
        </w:rPr>
        <w:t>Хорошая</w:t>
      </w:r>
      <w:r>
        <w:rPr>
          <w:spacing w:val="-9"/>
          <w:sz w:val="20"/>
        </w:rPr>
        <w:t> </w:t>
      </w:r>
      <w:r>
        <w:rPr>
          <w:spacing w:val="-2"/>
          <w:sz w:val="20"/>
        </w:rPr>
        <w:t>устойчивость</w:t>
      </w:r>
    </w:p>
    <w:p>
      <w:pPr>
        <w:pStyle w:val="ListParagraph"/>
        <w:numPr>
          <w:ilvl w:val="0"/>
          <w:numId w:val="49"/>
        </w:numPr>
        <w:tabs>
          <w:tab w:pos="1293" w:val="left" w:leader="none"/>
        </w:tabs>
        <w:spacing w:line="240" w:lineRule="auto" w:before="17" w:after="0"/>
        <w:ind w:left="1292" w:right="0" w:hanging="167"/>
        <w:jc w:val="left"/>
        <w:rPr>
          <w:sz w:val="20"/>
        </w:rPr>
      </w:pPr>
      <w:r>
        <w:rPr>
          <w:sz w:val="20"/>
        </w:rPr>
        <w:t>Смягчение</w:t>
      </w:r>
      <w:r>
        <w:rPr>
          <w:spacing w:val="-9"/>
          <w:sz w:val="20"/>
        </w:rPr>
        <w:t> </w:t>
      </w:r>
      <w:r>
        <w:rPr>
          <w:spacing w:val="-2"/>
          <w:sz w:val="20"/>
        </w:rPr>
        <w:t>ударов</w:t>
      </w:r>
    </w:p>
    <w:p>
      <w:pPr>
        <w:pStyle w:val="ListParagraph"/>
        <w:numPr>
          <w:ilvl w:val="0"/>
          <w:numId w:val="48"/>
        </w:numPr>
        <w:tabs>
          <w:tab w:pos="1127" w:val="left" w:leader="none"/>
        </w:tabs>
        <w:spacing w:line="254" w:lineRule="auto" w:before="18" w:after="0"/>
        <w:ind w:left="1126" w:right="2080" w:hanging="286"/>
        <w:jc w:val="left"/>
        <w:rPr>
          <w:rFonts w:ascii="Symbol" w:hAnsi="Symbol"/>
          <w:sz w:val="20"/>
        </w:rPr>
      </w:pPr>
      <w:r>
        <w:rPr>
          <w:sz w:val="20"/>
        </w:rPr>
        <w:t>Обувь</w:t>
      </w:r>
      <w:r>
        <w:rPr>
          <w:spacing w:val="-4"/>
          <w:sz w:val="20"/>
        </w:rPr>
        <w:t> </w:t>
      </w:r>
      <w:r>
        <w:rPr>
          <w:sz w:val="20"/>
        </w:rPr>
        <w:t>должна</w:t>
      </w:r>
      <w:r>
        <w:rPr>
          <w:spacing w:val="-5"/>
          <w:sz w:val="20"/>
        </w:rPr>
        <w:t> </w:t>
      </w:r>
      <w:r>
        <w:rPr>
          <w:sz w:val="20"/>
        </w:rPr>
        <w:t>обеспечивать</w:t>
      </w:r>
      <w:r>
        <w:rPr>
          <w:spacing w:val="-6"/>
          <w:sz w:val="20"/>
        </w:rPr>
        <w:t> </w:t>
      </w:r>
      <w:r>
        <w:rPr>
          <w:sz w:val="20"/>
        </w:rPr>
        <w:t>защиту</w:t>
      </w:r>
      <w:r>
        <w:rPr>
          <w:spacing w:val="-8"/>
          <w:sz w:val="20"/>
        </w:rPr>
        <w:t> </w:t>
      </w:r>
      <w:r>
        <w:rPr>
          <w:sz w:val="20"/>
        </w:rPr>
        <w:t>от</w:t>
      </w:r>
      <w:r>
        <w:rPr>
          <w:spacing w:val="-4"/>
          <w:sz w:val="20"/>
        </w:rPr>
        <w:t> </w:t>
      </w:r>
      <w:r>
        <w:rPr>
          <w:sz w:val="20"/>
        </w:rPr>
        <w:t>внешней</w:t>
      </w:r>
      <w:r>
        <w:rPr>
          <w:spacing w:val="-6"/>
          <w:sz w:val="20"/>
        </w:rPr>
        <w:t> </w:t>
      </w:r>
      <w:r>
        <w:rPr>
          <w:sz w:val="20"/>
        </w:rPr>
        <w:t>среды,</w:t>
      </w:r>
      <w:r>
        <w:rPr>
          <w:spacing w:val="-5"/>
          <w:sz w:val="20"/>
        </w:rPr>
        <w:t> </w:t>
      </w:r>
      <w:r>
        <w:rPr>
          <w:sz w:val="20"/>
        </w:rPr>
        <w:t>поддерживать</w:t>
      </w:r>
      <w:r>
        <w:rPr>
          <w:spacing w:val="-6"/>
          <w:sz w:val="20"/>
        </w:rPr>
        <w:t> </w:t>
      </w:r>
      <w:r>
        <w:rPr>
          <w:sz w:val="20"/>
        </w:rPr>
        <w:t>стопу, предоставлять хорошую устойчивость и смягчение ударов.</w:t>
      </w:r>
    </w:p>
    <w:p>
      <w:pPr>
        <w:pStyle w:val="ListParagraph"/>
        <w:numPr>
          <w:ilvl w:val="0"/>
          <w:numId w:val="48"/>
        </w:numPr>
        <w:tabs>
          <w:tab w:pos="1127" w:val="left" w:leader="none"/>
        </w:tabs>
        <w:spacing w:line="240" w:lineRule="auto" w:before="3" w:after="0"/>
        <w:ind w:left="1126" w:right="0" w:hanging="286"/>
        <w:jc w:val="left"/>
        <w:rPr>
          <w:rFonts w:ascii="Symbol" w:hAnsi="Symbol"/>
          <w:sz w:val="20"/>
        </w:rPr>
      </w:pPr>
      <w:r>
        <w:rPr>
          <w:sz w:val="20"/>
        </w:rPr>
        <w:t>Защита,</w:t>
      </w:r>
      <w:r>
        <w:rPr>
          <w:spacing w:val="-9"/>
          <w:sz w:val="20"/>
        </w:rPr>
        <w:t> </w:t>
      </w:r>
      <w:r>
        <w:rPr>
          <w:sz w:val="20"/>
        </w:rPr>
        <w:t>поддержка,</w:t>
      </w:r>
      <w:r>
        <w:rPr>
          <w:spacing w:val="-7"/>
          <w:sz w:val="20"/>
        </w:rPr>
        <w:t> </w:t>
      </w:r>
      <w:r>
        <w:rPr>
          <w:sz w:val="20"/>
        </w:rPr>
        <w:t>устойчивость</w:t>
      </w:r>
      <w:r>
        <w:rPr>
          <w:spacing w:val="-9"/>
          <w:sz w:val="20"/>
        </w:rPr>
        <w:t> </w:t>
      </w:r>
      <w:r>
        <w:rPr>
          <w:sz w:val="20"/>
        </w:rPr>
        <w:t>и</w:t>
      </w:r>
      <w:r>
        <w:rPr>
          <w:spacing w:val="-11"/>
          <w:sz w:val="20"/>
        </w:rPr>
        <w:t> </w:t>
      </w:r>
      <w:r>
        <w:rPr>
          <w:sz w:val="20"/>
        </w:rPr>
        <w:t>смягчение.</w:t>
      </w:r>
      <w:r>
        <w:rPr>
          <w:spacing w:val="-8"/>
          <w:sz w:val="20"/>
        </w:rPr>
        <w:t> </w:t>
      </w:r>
      <w:r>
        <w:rPr>
          <w:i/>
          <w:sz w:val="20"/>
        </w:rPr>
        <w:t>[Цитата</w:t>
      </w:r>
      <w:r>
        <w:rPr>
          <w:i/>
          <w:spacing w:val="-10"/>
          <w:sz w:val="20"/>
        </w:rPr>
        <w:t> </w:t>
      </w:r>
      <w:r>
        <w:rPr>
          <w:i/>
          <w:sz w:val="20"/>
        </w:rPr>
        <w:t>подзаголовка</w:t>
      </w:r>
      <w:r>
        <w:rPr>
          <w:i/>
          <w:spacing w:val="-7"/>
          <w:sz w:val="20"/>
        </w:rPr>
        <w:t> </w:t>
      </w:r>
      <w:r>
        <w:rPr>
          <w:i/>
          <w:sz w:val="20"/>
        </w:rPr>
        <w:t>абзаца</w:t>
      </w:r>
      <w:r>
        <w:rPr>
          <w:i/>
          <w:spacing w:val="-9"/>
          <w:sz w:val="20"/>
        </w:rPr>
        <w:t> </w:t>
      </w:r>
      <w:r>
        <w:rPr>
          <w:i/>
          <w:sz w:val="20"/>
        </w:rPr>
        <w:t>из</w:t>
      </w:r>
      <w:r>
        <w:rPr>
          <w:i/>
          <w:spacing w:val="-10"/>
          <w:sz w:val="20"/>
        </w:rPr>
        <w:t> </w:t>
      </w:r>
      <w:r>
        <w:rPr>
          <w:i/>
          <w:spacing w:val="-2"/>
          <w:sz w:val="20"/>
        </w:rPr>
        <w:t>статьи.]</w:t>
      </w:r>
    </w:p>
    <w:p>
      <w:pPr>
        <w:pStyle w:val="Heading5"/>
        <w:spacing w:before="182"/>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0"/>
          <w:numId w:val="48"/>
        </w:numPr>
        <w:tabs>
          <w:tab w:pos="1127" w:val="left" w:leader="none"/>
        </w:tabs>
        <w:spacing w:line="240" w:lineRule="auto" w:before="21" w:after="0"/>
        <w:ind w:left="1126" w:right="5037" w:hanging="1127"/>
        <w:jc w:val="right"/>
        <w:rPr>
          <w:rFonts w:ascii="Symbol" w:hAnsi="Symbol"/>
          <w:sz w:val="20"/>
        </w:rPr>
      </w:pPr>
      <w:r>
        <w:rPr>
          <w:sz w:val="20"/>
        </w:rPr>
        <w:t>1.</w:t>
      </w:r>
      <w:r>
        <w:rPr>
          <w:spacing w:val="-8"/>
          <w:sz w:val="20"/>
        </w:rPr>
        <w:t> </w:t>
      </w:r>
      <w:r>
        <w:rPr>
          <w:sz w:val="20"/>
        </w:rPr>
        <w:t>Защита</w:t>
      </w:r>
      <w:r>
        <w:rPr>
          <w:spacing w:val="-6"/>
          <w:sz w:val="20"/>
        </w:rPr>
        <w:t> </w:t>
      </w:r>
      <w:r>
        <w:rPr>
          <w:sz w:val="20"/>
        </w:rPr>
        <w:t>от</w:t>
      </w:r>
      <w:r>
        <w:rPr>
          <w:spacing w:val="-5"/>
          <w:sz w:val="20"/>
        </w:rPr>
        <w:t> </w:t>
      </w:r>
      <w:r>
        <w:rPr>
          <w:sz w:val="20"/>
        </w:rPr>
        <w:t>ударов</w:t>
      </w:r>
      <w:r>
        <w:rPr>
          <w:spacing w:val="-4"/>
          <w:sz w:val="20"/>
        </w:rPr>
        <w:t> </w:t>
      </w:r>
      <w:r>
        <w:rPr>
          <w:sz w:val="20"/>
        </w:rPr>
        <w:t>мяча</w:t>
      </w:r>
      <w:r>
        <w:rPr>
          <w:spacing w:val="-5"/>
          <w:sz w:val="20"/>
        </w:rPr>
        <w:t> </w:t>
      </w:r>
      <w:r>
        <w:rPr>
          <w:sz w:val="20"/>
        </w:rPr>
        <w:t>или</w:t>
      </w:r>
      <w:r>
        <w:rPr>
          <w:spacing w:val="-5"/>
          <w:sz w:val="20"/>
        </w:rPr>
        <w:t> </w:t>
      </w:r>
      <w:r>
        <w:rPr>
          <w:sz w:val="20"/>
        </w:rPr>
        <w:t>другого</w:t>
      </w:r>
      <w:r>
        <w:rPr>
          <w:spacing w:val="-5"/>
          <w:sz w:val="20"/>
        </w:rPr>
        <w:t> </w:t>
      </w:r>
      <w:r>
        <w:rPr>
          <w:spacing w:val="-2"/>
          <w:sz w:val="20"/>
        </w:rPr>
        <w:t>игрока.</w:t>
      </w:r>
    </w:p>
    <w:p>
      <w:pPr>
        <w:pStyle w:val="ListParagraph"/>
        <w:numPr>
          <w:ilvl w:val="1"/>
          <w:numId w:val="12"/>
        </w:numPr>
        <w:tabs>
          <w:tab w:pos="221" w:val="left" w:leader="none"/>
        </w:tabs>
        <w:spacing w:line="240" w:lineRule="auto" w:before="16" w:after="0"/>
        <w:ind w:left="220" w:right="5010" w:hanging="221"/>
        <w:jc w:val="right"/>
        <w:rPr>
          <w:sz w:val="20"/>
        </w:rPr>
      </w:pPr>
      <w:r>
        <w:rPr>
          <w:sz w:val="20"/>
        </w:rPr>
        <w:t>Сглаживание</w:t>
      </w:r>
      <w:r>
        <w:rPr>
          <w:spacing w:val="-14"/>
          <w:sz w:val="20"/>
        </w:rPr>
        <w:t> </w:t>
      </w:r>
      <w:r>
        <w:rPr>
          <w:sz w:val="20"/>
        </w:rPr>
        <w:t>неровной</w:t>
      </w:r>
      <w:r>
        <w:rPr>
          <w:spacing w:val="-13"/>
          <w:sz w:val="20"/>
        </w:rPr>
        <w:t> </w:t>
      </w:r>
      <w:r>
        <w:rPr>
          <w:sz w:val="20"/>
        </w:rPr>
        <w:t>поверхности</w:t>
      </w:r>
      <w:r>
        <w:rPr>
          <w:spacing w:val="-13"/>
          <w:sz w:val="20"/>
        </w:rPr>
        <w:t> </w:t>
      </w:r>
      <w:r>
        <w:rPr>
          <w:spacing w:val="-2"/>
          <w:sz w:val="20"/>
        </w:rPr>
        <w:t>земли.</w:t>
      </w:r>
    </w:p>
    <w:p>
      <w:pPr>
        <w:pStyle w:val="ListParagraph"/>
        <w:numPr>
          <w:ilvl w:val="1"/>
          <w:numId w:val="12"/>
        </w:numPr>
        <w:tabs>
          <w:tab w:pos="1348" w:val="left" w:leader="none"/>
        </w:tabs>
        <w:spacing w:line="240" w:lineRule="auto" w:before="17" w:after="0"/>
        <w:ind w:left="1347" w:right="0" w:hanging="222"/>
        <w:jc w:val="left"/>
        <w:rPr>
          <w:sz w:val="20"/>
        </w:rPr>
      </w:pPr>
      <w:r>
        <w:rPr>
          <w:sz w:val="20"/>
        </w:rPr>
        <w:t>Сохранение</w:t>
      </w:r>
      <w:r>
        <w:rPr>
          <w:spacing w:val="-7"/>
          <w:sz w:val="20"/>
        </w:rPr>
        <w:t> </w:t>
      </w:r>
      <w:r>
        <w:rPr>
          <w:sz w:val="20"/>
        </w:rPr>
        <w:t>ноги</w:t>
      </w:r>
      <w:r>
        <w:rPr>
          <w:spacing w:val="-5"/>
          <w:sz w:val="20"/>
        </w:rPr>
        <w:t> </w:t>
      </w:r>
      <w:r>
        <w:rPr>
          <w:sz w:val="20"/>
        </w:rPr>
        <w:t>в</w:t>
      </w:r>
      <w:r>
        <w:rPr>
          <w:spacing w:val="-6"/>
          <w:sz w:val="20"/>
        </w:rPr>
        <w:t> </w:t>
      </w:r>
      <w:r>
        <w:rPr>
          <w:sz w:val="20"/>
        </w:rPr>
        <w:t>тепле</w:t>
      </w:r>
      <w:r>
        <w:rPr>
          <w:spacing w:val="-4"/>
          <w:sz w:val="20"/>
        </w:rPr>
        <w:t> </w:t>
      </w:r>
      <w:r>
        <w:rPr>
          <w:sz w:val="20"/>
        </w:rPr>
        <w:t>и</w:t>
      </w:r>
      <w:r>
        <w:rPr>
          <w:spacing w:val="-7"/>
          <w:sz w:val="20"/>
        </w:rPr>
        <w:t> </w:t>
      </w:r>
      <w:r>
        <w:rPr>
          <w:spacing w:val="-2"/>
          <w:sz w:val="20"/>
        </w:rPr>
        <w:t>сухости.</w:t>
      </w:r>
    </w:p>
    <w:p>
      <w:pPr>
        <w:pStyle w:val="ListParagraph"/>
        <w:numPr>
          <w:ilvl w:val="1"/>
          <w:numId w:val="12"/>
        </w:numPr>
        <w:tabs>
          <w:tab w:pos="1348" w:val="left" w:leader="none"/>
        </w:tabs>
        <w:spacing w:line="256" w:lineRule="auto" w:before="17" w:after="0"/>
        <w:ind w:left="1126" w:right="1580" w:firstLine="0"/>
        <w:jc w:val="left"/>
        <w:rPr>
          <w:i/>
          <w:sz w:val="20"/>
        </w:rPr>
      </w:pPr>
      <w:r>
        <w:rPr>
          <w:sz w:val="20"/>
        </w:rPr>
        <w:t>Поддержка</w:t>
      </w:r>
      <w:r>
        <w:rPr>
          <w:spacing w:val="-4"/>
          <w:sz w:val="20"/>
        </w:rPr>
        <w:t> </w:t>
      </w:r>
      <w:r>
        <w:rPr>
          <w:sz w:val="20"/>
        </w:rPr>
        <w:t>стопы.</w:t>
      </w:r>
      <w:r>
        <w:rPr>
          <w:spacing w:val="-3"/>
          <w:sz w:val="20"/>
        </w:rPr>
        <w:t> </w:t>
      </w:r>
      <w:r>
        <w:rPr>
          <w:i/>
          <w:sz w:val="20"/>
        </w:rPr>
        <w:t>[Первые</w:t>
      </w:r>
      <w:r>
        <w:rPr>
          <w:i/>
          <w:spacing w:val="-4"/>
          <w:sz w:val="20"/>
        </w:rPr>
        <w:t> </w:t>
      </w:r>
      <w:r>
        <w:rPr>
          <w:i/>
          <w:sz w:val="20"/>
        </w:rPr>
        <w:t>три</w:t>
      </w:r>
      <w:r>
        <w:rPr>
          <w:i/>
          <w:spacing w:val="-4"/>
          <w:sz w:val="20"/>
        </w:rPr>
        <w:t> </w:t>
      </w:r>
      <w:r>
        <w:rPr>
          <w:i/>
          <w:sz w:val="20"/>
        </w:rPr>
        <w:t>ответа</w:t>
      </w:r>
      <w:r>
        <w:rPr>
          <w:i/>
          <w:spacing w:val="-4"/>
          <w:sz w:val="20"/>
        </w:rPr>
        <w:t> </w:t>
      </w:r>
      <w:r>
        <w:rPr>
          <w:i/>
          <w:sz w:val="20"/>
        </w:rPr>
        <w:t>являются</w:t>
      </w:r>
      <w:r>
        <w:rPr>
          <w:i/>
          <w:spacing w:val="-7"/>
          <w:sz w:val="20"/>
        </w:rPr>
        <w:t> </w:t>
      </w:r>
      <w:r>
        <w:rPr>
          <w:i/>
          <w:sz w:val="20"/>
        </w:rPr>
        <w:t>частями</w:t>
      </w:r>
      <w:r>
        <w:rPr>
          <w:i/>
          <w:spacing w:val="-5"/>
          <w:sz w:val="20"/>
        </w:rPr>
        <w:t> </w:t>
      </w:r>
      <w:r>
        <w:rPr>
          <w:i/>
          <w:sz w:val="20"/>
        </w:rPr>
        <w:t>первого</w:t>
      </w:r>
      <w:r>
        <w:rPr>
          <w:i/>
          <w:spacing w:val="-6"/>
          <w:sz w:val="20"/>
        </w:rPr>
        <w:t> </w:t>
      </w:r>
      <w:r>
        <w:rPr>
          <w:i/>
          <w:sz w:val="20"/>
        </w:rPr>
        <w:t>критерия</w:t>
      </w:r>
      <w:r>
        <w:rPr>
          <w:i/>
          <w:sz w:val="20"/>
        </w:rPr>
        <w:t> (обеспечение защиты от внешней среды).]</w:t>
      </w:r>
    </w:p>
    <w:p>
      <w:pPr>
        <w:pStyle w:val="BodyText"/>
        <w:spacing w:before="166"/>
        <w:ind w:left="13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spacing w:before="1"/>
        <w:ind w:left="133"/>
      </w:pPr>
      <w:r>
        <w:rPr/>
        <w:t>Вопрос</w:t>
      </w:r>
      <w:r>
        <w:rPr>
          <w:spacing w:val="-7"/>
        </w:rPr>
        <w:t> </w:t>
      </w:r>
      <w:r>
        <w:rPr/>
        <w:t>6:</w:t>
      </w:r>
      <w:r>
        <w:rPr>
          <w:spacing w:val="-7"/>
        </w:rPr>
        <w:t> </w:t>
      </w:r>
      <w:r>
        <w:rPr/>
        <w:t>СПОРТИВНАЯ</w:t>
      </w:r>
      <w:r>
        <w:rPr>
          <w:spacing w:val="-4"/>
        </w:rPr>
        <w:t> ОБУВЬ</w:t>
      </w:r>
    </w:p>
    <w:p>
      <w:pPr>
        <w:pStyle w:val="BodyText"/>
        <w:spacing w:before="181"/>
        <w:ind w:left="133"/>
      </w:pPr>
      <w:r>
        <w:rPr/>
        <w:t>Прочитайте</w:t>
      </w:r>
      <w:r>
        <w:rPr>
          <w:spacing w:val="-8"/>
        </w:rPr>
        <w:t> </w:t>
      </w:r>
      <w:r>
        <w:rPr/>
        <w:t>предложение,</w:t>
      </w:r>
      <w:r>
        <w:rPr>
          <w:spacing w:val="-4"/>
        </w:rPr>
        <w:t> </w:t>
      </w:r>
      <w:r>
        <w:rPr/>
        <w:t>взятое</w:t>
      </w:r>
      <w:r>
        <w:rPr>
          <w:spacing w:val="-6"/>
        </w:rPr>
        <w:t> </w:t>
      </w:r>
      <w:r>
        <w:rPr/>
        <w:t>из</w:t>
      </w:r>
      <w:r>
        <w:rPr>
          <w:spacing w:val="-4"/>
        </w:rPr>
        <w:t> </w:t>
      </w:r>
      <w:r>
        <w:rPr/>
        <w:t>конца</w:t>
      </w:r>
      <w:r>
        <w:rPr>
          <w:spacing w:val="-7"/>
        </w:rPr>
        <w:t> </w:t>
      </w:r>
      <w:r>
        <w:rPr/>
        <w:t>статьи.</w:t>
      </w:r>
      <w:r>
        <w:rPr>
          <w:spacing w:val="-7"/>
        </w:rPr>
        <w:t> </w:t>
      </w:r>
      <w:r>
        <w:rPr/>
        <w:t>Оно</w:t>
      </w:r>
      <w:r>
        <w:rPr>
          <w:spacing w:val="-7"/>
        </w:rPr>
        <w:t> </w:t>
      </w:r>
      <w:r>
        <w:rPr/>
        <w:t>представлено</w:t>
      </w:r>
      <w:r>
        <w:rPr>
          <w:spacing w:val="-9"/>
        </w:rPr>
        <w:t> </w:t>
      </w:r>
      <w:r>
        <w:rPr/>
        <w:t>в</w:t>
      </w:r>
      <w:r>
        <w:rPr>
          <w:spacing w:val="-4"/>
        </w:rPr>
        <w:t> </w:t>
      </w:r>
      <w:r>
        <w:rPr/>
        <w:t>двух</w:t>
      </w:r>
      <w:r>
        <w:rPr>
          <w:spacing w:val="-7"/>
        </w:rPr>
        <w:t> </w:t>
      </w:r>
      <w:r>
        <w:rPr>
          <w:spacing w:val="-2"/>
        </w:rPr>
        <w:t>частях:</w:t>
      </w:r>
    </w:p>
    <w:p>
      <w:pPr>
        <w:pStyle w:val="BodyText"/>
        <w:spacing w:line="259" w:lineRule="auto" w:before="181"/>
        <w:ind w:left="133" w:right="717"/>
      </w:pPr>
      <w:r>
        <w:rPr/>
        <w:t>«Для</w:t>
      </w:r>
      <w:r>
        <w:rPr>
          <w:spacing w:val="-3"/>
        </w:rPr>
        <w:t> </w:t>
      </w:r>
      <w:r>
        <w:rPr/>
        <w:t>того</w:t>
      </w:r>
      <w:r>
        <w:rPr>
          <w:spacing w:val="-6"/>
        </w:rPr>
        <w:t> </w:t>
      </w:r>
      <w:r>
        <w:rPr/>
        <w:t>чтобы</w:t>
      </w:r>
      <w:r>
        <w:rPr>
          <w:spacing w:val="-6"/>
        </w:rPr>
        <w:t> </w:t>
      </w:r>
      <w:r>
        <w:rPr/>
        <w:t>избежать</w:t>
      </w:r>
      <w:r>
        <w:rPr>
          <w:spacing w:val="-1"/>
        </w:rPr>
        <w:t> </w:t>
      </w:r>
      <w:r>
        <w:rPr/>
        <w:t>незначительных,</w:t>
      </w:r>
      <w:r>
        <w:rPr>
          <w:spacing w:val="-2"/>
        </w:rPr>
        <w:t> </w:t>
      </w:r>
      <w:r>
        <w:rPr/>
        <w:t>но</w:t>
      </w:r>
      <w:r>
        <w:rPr>
          <w:spacing w:val="-6"/>
        </w:rPr>
        <w:t> </w:t>
      </w:r>
      <w:r>
        <w:rPr/>
        <w:t>болезненных</w:t>
      </w:r>
      <w:r>
        <w:rPr>
          <w:spacing w:val="-6"/>
        </w:rPr>
        <w:t> </w:t>
      </w:r>
      <w:r>
        <w:rPr/>
        <w:t>последствий,</w:t>
      </w:r>
      <w:r>
        <w:rPr>
          <w:spacing w:val="-2"/>
        </w:rPr>
        <w:t> </w:t>
      </w:r>
      <w:r>
        <w:rPr/>
        <w:t>таких,</w:t>
      </w:r>
      <w:r>
        <w:rPr>
          <w:spacing w:val="-2"/>
        </w:rPr>
        <w:t> </w:t>
      </w:r>
      <w:r>
        <w:rPr/>
        <w:t>как</w:t>
      </w:r>
      <w:r>
        <w:rPr>
          <w:spacing w:val="-4"/>
        </w:rPr>
        <w:t> </w:t>
      </w:r>
      <w:r>
        <w:rPr/>
        <w:t>мозоли, трещины или даже грибок стопы…» (первая часть)</w:t>
      </w:r>
    </w:p>
    <w:p>
      <w:pPr>
        <w:pStyle w:val="BodyText"/>
        <w:spacing w:line="259" w:lineRule="auto" w:before="160"/>
        <w:ind w:left="133" w:right="717"/>
      </w:pPr>
      <w:r>
        <w:rPr/>
        <w:t>«…обувь</w:t>
      </w:r>
      <w:r>
        <w:rPr>
          <w:spacing w:val="-2"/>
        </w:rPr>
        <w:t> </w:t>
      </w:r>
      <w:r>
        <w:rPr/>
        <w:t>не</w:t>
      </w:r>
      <w:r>
        <w:rPr>
          <w:spacing w:val="-7"/>
        </w:rPr>
        <w:t> </w:t>
      </w:r>
      <w:r>
        <w:rPr/>
        <w:t>должна</w:t>
      </w:r>
      <w:r>
        <w:rPr>
          <w:spacing w:val="-5"/>
        </w:rPr>
        <w:t> </w:t>
      </w:r>
      <w:r>
        <w:rPr/>
        <w:t>препятствовать</w:t>
      </w:r>
      <w:r>
        <w:rPr>
          <w:spacing w:val="-3"/>
        </w:rPr>
        <w:t> </w:t>
      </w:r>
      <w:r>
        <w:rPr/>
        <w:t>испарению</w:t>
      </w:r>
      <w:r>
        <w:rPr>
          <w:spacing w:val="-2"/>
        </w:rPr>
        <w:t> </w:t>
      </w:r>
      <w:r>
        <w:rPr/>
        <w:t>пота</w:t>
      </w:r>
      <w:r>
        <w:rPr>
          <w:spacing w:val="-5"/>
        </w:rPr>
        <w:t> </w:t>
      </w:r>
      <w:r>
        <w:rPr/>
        <w:t>и</w:t>
      </w:r>
      <w:r>
        <w:rPr>
          <w:spacing w:val="-6"/>
        </w:rPr>
        <w:t> </w:t>
      </w:r>
      <w:r>
        <w:rPr/>
        <w:t>должна</w:t>
      </w:r>
      <w:r>
        <w:rPr>
          <w:spacing w:val="-5"/>
        </w:rPr>
        <w:t> </w:t>
      </w:r>
      <w:r>
        <w:rPr/>
        <w:t>предотвращать</w:t>
      </w:r>
      <w:r>
        <w:rPr>
          <w:spacing w:val="-5"/>
        </w:rPr>
        <w:t> </w:t>
      </w:r>
      <w:r>
        <w:rPr/>
        <w:t>попадание внутрь сырости» (вторая часть).</w:t>
      </w:r>
    </w:p>
    <w:p>
      <w:pPr>
        <w:pStyle w:val="BodyText"/>
        <w:spacing w:line="412" w:lineRule="auto" w:before="159"/>
        <w:ind w:left="133" w:right="4879"/>
      </w:pPr>
      <w:r>
        <w:rPr/>
        <w:t>Как</w:t>
      </w:r>
      <w:r>
        <w:rPr>
          <w:spacing w:val="-6"/>
        </w:rPr>
        <w:t> </w:t>
      </w:r>
      <w:r>
        <w:rPr/>
        <w:t>связаны</w:t>
      </w:r>
      <w:r>
        <w:rPr>
          <w:spacing w:val="-7"/>
        </w:rPr>
        <w:t> </w:t>
      </w:r>
      <w:r>
        <w:rPr/>
        <w:t>две</w:t>
      </w:r>
      <w:r>
        <w:rPr>
          <w:spacing w:val="-5"/>
        </w:rPr>
        <w:t> </w:t>
      </w:r>
      <w:r>
        <w:rPr/>
        <w:t>части</w:t>
      </w:r>
      <w:r>
        <w:rPr>
          <w:spacing w:val="-8"/>
        </w:rPr>
        <w:t> </w:t>
      </w:r>
      <w:r>
        <w:rPr/>
        <w:t>данного</w:t>
      </w:r>
      <w:r>
        <w:rPr>
          <w:spacing w:val="-7"/>
        </w:rPr>
        <w:t> </w:t>
      </w:r>
      <w:r>
        <w:rPr/>
        <w:t>предложения? Вторая часть…</w:t>
      </w:r>
    </w:p>
    <w:p>
      <w:pPr>
        <w:pStyle w:val="ListParagraph"/>
        <w:numPr>
          <w:ilvl w:val="0"/>
          <w:numId w:val="50"/>
        </w:numPr>
        <w:tabs>
          <w:tab w:pos="494" w:val="left" w:leader="none"/>
        </w:tabs>
        <w:spacing w:line="249" w:lineRule="exact" w:before="0" w:after="0"/>
        <w:ind w:left="493" w:right="0" w:hanging="361"/>
        <w:jc w:val="left"/>
        <w:rPr>
          <w:sz w:val="22"/>
        </w:rPr>
      </w:pPr>
      <w:r>
        <w:rPr>
          <w:sz w:val="22"/>
        </w:rPr>
        <w:t>противоречит</w:t>
      </w:r>
      <w:r>
        <w:rPr>
          <w:spacing w:val="-8"/>
          <w:sz w:val="22"/>
        </w:rPr>
        <w:t> </w:t>
      </w:r>
      <w:r>
        <w:rPr>
          <w:spacing w:val="-2"/>
          <w:sz w:val="22"/>
        </w:rPr>
        <w:t>первой.</w:t>
      </w:r>
    </w:p>
    <w:p>
      <w:pPr>
        <w:spacing w:after="0" w:line="249" w:lineRule="exact"/>
        <w:jc w:val="left"/>
        <w:rPr>
          <w:sz w:val="22"/>
        </w:rPr>
        <w:sectPr>
          <w:pgSz w:w="11910" w:h="16840"/>
          <w:pgMar w:header="0" w:footer="1194" w:top="860" w:bottom="1380" w:left="1000" w:right="460"/>
        </w:sectPr>
      </w:pPr>
    </w:p>
    <w:p>
      <w:pPr>
        <w:pStyle w:val="ListParagraph"/>
        <w:numPr>
          <w:ilvl w:val="0"/>
          <w:numId w:val="50"/>
        </w:numPr>
        <w:tabs>
          <w:tab w:pos="494" w:val="left" w:leader="none"/>
        </w:tabs>
        <w:spacing w:line="240" w:lineRule="auto" w:before="81" w:after="0"/>
        <w:ind w:left="493" w:right="0" w:hanging="361"/>
        <w:jc w:val="left"/>
        <w:rPr>
          <w:sz w:val="22"/>
        </w:rPr>
      </w:pPr>
      <w:r>
        <w:rPr>
          <w:sz w:val="22"/>
        </w:rPr>
        <w:t>повторяет</w:t>
      </w:r>
      <w:r>
        <w:rPr>
          <w:spacing w:val="-3"/>
          <w:sz w:val="22"/>
        </w:rPr>
        <w:t> </w:t>
      </w:r>
      <w:r>
        <w:rPr>
          <w:spacing w:val="-2"/>
          <w:sz w:val="22"/>
        </w:rPr>
        <w:t>первую.</w:t>
      </w:r>
    </w:p>
    <w:p>
      <w:pPr>
        <w:pStyle w:val="ListParagraph"/>
        <w:numPr>
          <w:ilvl w:val="0"/>
          <w:numId w:val="50"/>
        </w:numPr>
        <w:tabs>
          <w:tab w:pos="494" w:val="left" w:leader="none"/>
        </w:tabs>
        <w:spacing w:line="240" w:lineRule="auto" w:before="179" w:after="0"/>
        <w:ind w:left="493" w:right="0" w:hanging="361"/>
        <w:jc w:val="left"/>
        <w:rPr>
          <w:sz w:val="22"/>
        </w:rPr>
      </w:pPr>
      <w:r>
        <w:rPr>
          <w:sz w:val="22"/>
        </w:rPr>
        <w:t>демонстрирует</w:t>
      </w:r>
      <w:r>
        <w:rPr>
          <w:spacing w:val="-8"/>
          <w:sz w:val="22"/>
        </w:rPr>
        <w:t> </w:t>
      </w:r>
      <w:r>
        <w:rPr>
          <w:sz w:val="22"/>
        </w:rPr>
        <w:t>проблему,</w:t>
      </w:r>
      <w:r>
        <w:rPr>
          <w:spacing w:val="-7"/>
          <w:sz w:val="22"/>
        </w:rPr>
        <w:t> </w:t>
      </w:r>
      <w:r>
        <w:rPr>
          <w:sz w:val="22"/>
        </w:rPr>
        <w:t>описанную</w:t>
      </w:r>
      <w:r>
        <w:rPr>
          <w:spacing w:val="-9"/>
          <w:sz w:val="22"/>
        </w:rPr>
        <w:t> </w:t>
      </w:r>
      <w:r>
        <w:rPr>
          <w:sz w:val="22"/>
        </w:rPr>
        <w:t>в</w:t>
      </w:r>
      <w:r>
        <w:rPr>
          <w:spacing w:val="-7"/>
          <w:sz w:val="22"/>
        </w:rPr>
        <w:t> </w:t>
      </w:r>
      <w:r>
        <w:rPr>
          <w:spacing w:val="-2"/>
          <w:sz w:val="22"/>
        </w:rPr>
        <w:t>первой.</w:t>
      </w:r>
    </w:p>
    <w:p>
      <w:pPr>
        <w:pStyle w:val="ListParagraph"/>
        <w:numPr>
          <w:ilvl w:val="0"/>
          <w:numId w:val="50"/>
        </w:numPr>
        <w:tabs>
          <w:tab w:pos="494" w:val="left" w:leader="none"/>
        </w:tabs>
        <w:spacing w:line="240" w:lineRule="auto" w:before="182" w:after="0"/>
        <w:ind w:left="493" w:right="0" w:hanging="361"/>
        <w:jc w:val="left"/>
        <w:rPr>
          <w:sz w:val="22"/>
        </w:rPr>
      </w:pPr>
      <w:r>
        <w:rPr>
          <w:sz w:val="22"/>
        </w:rPr>
        <w:t>предлагает</w:t>
      </w:r>
      <w:r>
        <w:rPr>
          <w:spacing w:val="-10"/>
          <w:sz w:val="22"/>
        </w:rPr>
        <w:t> </w:t>
      </w:r>
      <w:r>
        <w:rPr>
          <w:sz w:val="22"/>
        </w:rPr>
        <w:t>решение</w:t>
      </w:r>
      <w:r>
        <w:rPr>
          <w:spacing w:val="-7"/>
          <w:sz w:val="22"/>
        </w:rPr>
        <w:t> </w:t>
      </w:r>
      <w:r>
        <w:rPr>
          <w:sz w:val="22"/>
        </w:rPr>
        <w:t>проблемы,</w:t>
      </w:r>
      <w:r>
        <w:rPr>
          <w:spacing w:val="-3"/>
          <w:sz w:val="22"/>
        </w:rPr>
        <w:t> </w:t>
      </w:r>
      <w:r>
        <w:rPr>
          <w:sz w:val="22"/>
        </w:rPr>
        <w:t>описанной</w:t>
      </w:r>
      <w:r>
        <w:rPr>
          <w:spacing w:val="-8"/>
          <w:sz w:val="22"/>
        </w:rPr>
        <w:t> </w:t>
      </w:r>
      <w:r>
        <w:rPr>
          <w:sz w:val="22"/>
        </w:rPr>
        <w:t>в</w:t>
      </w:r>
      <w:r>
        <w:rPr>
          <w:spacing w:val="-6"/>
          <w:sz w:val="22"/>
        </w:rPr>
        <w:t> </w:t>
      </w:r>
      <w:r>
        <w:rPr>
          <w:spacing w:val="-2"/>
          <w:sz w:val="22"/>
        </w:rPr>
        <w:t>первой.</w:t>
      </w:r>
    </w:p>
    <w:p>
      <w:pPr>
        <w:pStyle w:val="Heading3"/>
        <w:spacing w:before="177"/>
        <w:ind w:left="133"/>
      </w:pPr>
      <w:r>
        <w:rPr/>
        <w:t>СПОРТИВНАЯ</w:t>
      </w:r>
      <w:r>
        <w:rPr>
          <w:spacing w:val="-4"/>
        </w:rPr>
        <w:t> </w:t>
      </w:r>
      <w:r>
        <w:rPr/>
        <w:t>ОБУВЬ:</w:t>
      </w:r>
      <w:r>
        <w:rPr>
          <w:spacing w:val="-5"/>
        </w:rPr>
        <w:t> </w:t>
      </w:r>
      <w:r>
        <w:rPr/>
        <w:t>ОЦЕНКА</w:t>
      </w:r>
      <w:r>
        <w:rPr>
          <w:spacing w:val="-11"/>
        </w:rPr>
        <w:t> </w:t>
      </w:r>
      <w:r>
        <w:rPr/>
        <w:t>ОТВЕТА</w:t>
      </w:r>
      <w:r>
        <w:rPr>
          <w:spacing w:val="-8"/>
        </w:rPr>
        <w:t> </w:t>
      </w:r>
      <w:r>
        <w:rPr/>
        <w:t>НА</w:t>
      </w:r>
      <w:r>
        <w:rPr>
          <w:spacing w:val="-7"/>
        </w:rPr>
        <w:t> </w:t>
      </w:r>
      <w:r>
        <w:rPr/>
        <w:t>ВОПРОС</w:t>
      </w:r>
      <w:r>
        <w:rPr>
          <w:spacing w:val="-3"/>
        </w:rPr>
        <w:t> </w:t>
      </w:r>
      <w:r>
        <w:rPr>
          <w:spacing w:val="-10"/>
        </w:rPr>
        <w:t>6</w:t>
      </w:r>
    </w:p>
    <w:p>
      <w:pPr>
        <w:pStyle w:val="BodyText"/>
        <w:spacing w:line="256" w:lineRule="auto" w:before="184"/>
        <w:ind w:left="2118" w:right="902" w:hanging="1985"/>
      </w:pPr>
      <w:r>
        <w:rPr/>
        <w:t>ЦЕЛЬ</w:t>
      </w:r>
      <w:r>
        <w:rPr>
          <w:spacing w:val="-5"/>
        </w:rPr>
        <w:t> </w:t>
      </w:r>
      <w:r>
        <w:rPr/>
        <w:t>ВОПРОСА:</w:t>
      </w:r>
      <w:r>
        <w:rPr>
          <w:spacing w:val="-4"/>
        </w:rPr>
        <w:t> </w:t>
      </w:r>
      <w:r>
        <w:rPr/>
        <w:t>Интерпретация:</w:t>
      </w:r>
      <w:r>
        <w:rPr>
          <w:spacing w:val="-4"/>
        </w:rPr>
        <w:t> </w:t>
      </w:r>
      <w:r>
        <w:rPr/>
        <w:t>определение</w:t>
      </w:r>
      <w:r>
        <w:rPr>
          <w:spacing w:val="-5"/>
        </w:rPr>
        <w:t> </w:t>
      </w:r>
      <w:r>
        <w:rPr/>
        <w:t>отношений</w:t>
      </w:r>
      <w:r>
        <w:rPr>
          <w:spacing w:val="-6"/>
        </w:rPr>
        <w:t> </w:t>
      </w:r>
      <w:r>
        <w:rPr/>
        <w:t>между</w:t>
      </w:r>
      <w:r>
        <w:rPr>
          <w:spacing w:val="-4"/>
        </w:rPr>
        <w:t> </w:t>
      </w:r>
      <w:r>
        <w:rPr/>
        <w:t>двумя</w:t>
      </w:r>
      <w:r>
        <w:rPr>
          <w:spacing w:val="-5"/>
        </w:rPr>
        <w:t> </w:t>
      </w:r>
      <w:r>
        <w:rPr/>
        <w:t>предложениями без явных указателей</w:t>
      </w:r>
    </w:p>
    <w:p>
      <w:pPr>
        <w:pStyle w:val="Heading5"/>
        <w:spacing w:before="164"/>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133"/>
      </w:pPr>
      <w:r>
        <w:rPr/>
        <w:t>Код</w:t>
      </w:r>
      <w:r>
        <w:rPr>
          <w:spacing w:val="-8"/>
        </w:rPr>
        <w:t> </w:t>
      </w:r>
      <w:r>
        <w:rPr/>
        <w:t>1:</w:t>
      </w:r>
      <w:r>
        <w:rPr>
          <w:spacing w:val="-5"/>
        </w:rPr>
        <w:t> </w:t>
      </w:r>
      <w:r>
        <w:rPr/>
        <w:t>D.</w:t>
      </w:r>
      <w:r>
        <w:rPr>
          <w:spacing w:val="-6"/>
        </w:rPr>
        <w:t> </w:t>
      </w:r>
      <w:r>
        <w:rPr/>
        <w:t>предлагает</w:t>
      </w:r>
      <w:r>
        <w:rPr>
          <w:spacing w:val="-5"/>
        </w:rPr>
        <w:t> </w:t>
      </w:r>
      <w:r>
        <w:rPr/>
        <w:t>решение</w:t>
      </w:r>
      <w:r>
        <w:rPr>
          <w:spacing w:val="-6"/>
        </w:rPr>
        <w:t> </w:t>
      </w:r>
      <w:r>
        <w:rPr/>
        <w:t>проблемы,</w:t>
      </w:r>
      <w:r>
        <w:rPr>
          <w:spacing w:val="-5"/>
        </w:rPr>
        <w:t> </w:t>
      </w:r>
      <w:r>
        <w:rPr/>
        <w:t>описанной</w:t>
      </w:r>
      <w:r>
        <w:rPr>
          <w:spacing w:val="-6"/>
        </w:rPr>
        <w:t> </w:t>
      </w:r>
      <w:r>
        <w:rPr/>
        <w:t>в</w:t>
      </w:r>
      <w:r>
        <w:rPr>
          <w:spacing w:val="-5"/>
        </w:rPr>
        <w:t> </w:t>
      </w:r>
      <w:r>
        <w:rPr>
          <w:spacing w:val="-2"/>
        </w:rPr>
        <w:t>первой.</w:t>
      </w:r>
    </w:p>
    <w:p>
      <w:pPr>
        <w:pStyle w:val="Heading5"/>
        <w:spacing w:before="181"/>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0" w:lineRule="auto"/>
        <w:sectPr>
          <w:pgSz w:w="11910" w:h="16840"/>
          <w:pgMar w:header="0" w:footer="1194" w:top="860" w:bottom="1380" w:left="1000" w:right="460"/>
        </w:sectPr>
      </w:pPr>
    </w:p>
    <w:p>
      <w:pPr>
        <w:pStyle w:val="Heading1"/>
        <w:ind w:left="133"/>
      </w:pPr>
      <w:bookmarkStart w:name="_bookmark14" w:id="15"/>
      <w:bookmarkEnd w:id="15"/>
      <w:r>
        <w:rPr>
          <w:b w:val="0"/>
        </w:rPr>
      </w:r>
      <w:r>
        <w:rPr/>
        <w:t>БЕСТАКТНОЕ</w:t>
      </w:r>
      <w:r>
        <w:rPr>
          <w:spacing w:val="-3"/>
        </w:rPr>
        <w:t> </w:t>
      </w:r>
      <w:r>
        <w:rPr>
          <w:spacing w:val="-2"/>
        </w:rPr>
        <w:t>ОБРАЩЕНИЕ</w:t>
      </w:r>
    </w:p>
    <w:p>
      <w:pPr>
        <w:spacing w:before="200"/>
        <w:ind w:left="133" w:right="0" w:firstLine="0"/>
        <w:jc w:val="left"/>
        <w:rPr>
          <w:i/>
          <w:sz w:val="22"/>
        </w:rPr>
      </w:pPr>
      <w:r>
        <w:rPr>
          <w:i/>
          <w:sz w:val="22"/>
        </w:rPr>
        <w:t>От</w:t>
      </w:r>
      <w:r>
        <w:rPr>
          <w:i/>
          <w:spacing w:val="-5"/>
          <w:sz w:val="22"/>
        </w:rPr>
        <w:t> </w:t>
      </w:r>
      <w:r>
        <w:rPr>
          <w:i/>
          <w:sz w:val="22"/>
        </w:rPr>
        <w:t>Арнольда</w:t>
      </w:r>
      <w:r>
        <w:rPr>
          <w:i/>
          <w:spacing w:val="-5"/>
          <w:sz w:val="22"/>
        </w:rPr>
        <w:t> Яго</w:t>
      </w:r>
    </w:p>
    <w:p>
      <w:pPr>
        <w:pStyle w:val="BodyText"/>
        <w:spacing w:line="259" w:lineRule="auto" w:before="179"/>
        <w:ind w:left="133" w:right="717"/>
      </w:pPr>
      <w:r>
        <w:rPr/>
        <w:t>Вы</w:t>
      </w:r>
      <w:r>
        <w:rPr>
          <w:spacing w:val="-2"/>
        </w:rPr>
        <w:t> </w:t>
      </w:r>
      <w:r>
        <w:rPr/>
        <w:t>знали, что</w:t>
      </w:r>
      <w:r>
        <w:rPr>
          <w:spacing w:val="-4"/>
        </w:rPr>
        <w:t> </w:t>
      </w:r>
      <w:r>
        <w:rPr/>
        <w:t>в</w:t>
      </w:r>
      <w:r>
        <w:rPr>
          <w:spacing w:val="-3"/>
        </w:rPr>
        <w:t> </w:t>
      </w:r>
      <w:r>
        <w:rPr/>
        <w:t>1996</w:t>
      </w:r>
      <w:r>
        <w:rPr>
          <w:spacing w:val="-4"/>
        </w:rPr>
        <w:t> </w:t>
      </w:r>
      <w:r>
        <w:rPr/>
        <w:t>году</w:t>
      </w:r>
      <w:r>
        <w:rPr>
          <w:spacing w:val="-4"/>
        </w:rPr>
        <w:t> </w:t>
      </w:r>
      <w:r>
        <w:rPr/>
        <w:t>мы</w:t>
      </w:r>
      <w:r>
        <w:rPr>
          <w:spacing w:val="-2"/>
        </w:rPr>
        <w:t> </w:t>
      </w:r>
      <w:r>
        <w:rPr/>
        <w:t>потратили</w:t>
      </w:r>
      <w:r>
        <w:rPr>
          <w:spacing w:val="-2"/>
        </w:rPr>
        <w:t> </w:t>
      </w:r>
      <w:r>
        <w:rPr/>
        <w:t>почти</w:t>
      </w:r>
      <w:r>
        <w:rPr>
          <w:spacing w:val="-7"/>
        </w:rPr>
        <w:t> </w:t>
      </w:r>
      <w:r>
        <w:rPr/>
        <w:t>такое</w:t>
      </w:r>
      <w:r>
        <w:rPr>
          <w:spacing w:val="-2"/>
        </w:rPr>
        <w:t> </w:t>
      </w:r>
      <w:r>
        <w:rPr/>
        <w:t>же</w:t>
      </w:r>
      <w:r>
        <w:rPr>
          <w:spacing w:val="-4"/>
        </w:rPr>
        <w:t> </w:t>
      </w:r>
      <w:r>
        <w:rPr/>
        <w:t>количество</w:t>
      </w:r>
      <w:r>
        <w:rPr>
          <w:spacing w:val="-4"/>
        </w:rPr>
        <w:t> </w:t>
      </w:r>
      <w:r>
        <w:rPr/>
        <w:t>денег</w:t>
      </w:r>
      <w:r>
        <w:rPr>
          <w:spacing w:val="-3"/>
        </w:rPr>
        <w:t> </w:t>
      </w:r>
      <w:r>
        <w:rPr/>
        <w:t>на</w:t>
      </w:r>
      <w:r>
        <w:rPr>
          <w:spacing w:val="-4"/>
        </w:rPr>
        <w:t> </w:t>
      </w:r>
      <w:r>
        <w:rPr/>
        <w:t>шоколад, сколько правительство потратило на гуманитарную помощь бедным за рубежом?</w:t>
      </w:r>
    </w:p>
    <w:p>
      <w:pPr>
        <w:pStyle w:val="BodyText"/>
        <w:spacing w:line="412" w:lineRule="auto" w:before="159"/>
        <w:ind w:left="133" w:right="4879"/>
      </w:pPr>
      <w:r>
        <w:rPr/>
        <w:t>Возможно,</w:t>
      </w:r>
      <w:r>
        <w:rPr>
          <w:spacing w:val="-6"/>
        </w:rPr>
        <w:t> </w:t>
      </w:r>
      <w:r>
        <w:rPr/>
        <w:t>с</w:t>
      </w:r>
      <w:r>
        <w:rPr>
          <w:spacing w:val="-7"/>
        </w:rPr>
        <w:t> </w:t>
      </w:r>
      <w:r>
        <w:rPr/>
        <w:t>нашими</w:t>
      </w:r>
      <w:r>
        <w:rPr>
          <w:spacing w:val="-8"/>
        </w:rPr>
        <w:t> </w:t>
      </w:r>
      <w:r>
        <w:rPr/>
        <w:t>приоритетами</w:t>
      </w:r>
      <w:r>
        <w:rPr>
          <w:spacing w:val="-5"/>
        </w:rPr>
        <w:t> </w:t>
      </w:r>
      <w:r>
        <w:rPr/>
        <w:t>что-то</w:t>
      </w:r>
      <w:r>
        <w:rPr>
          <w:spacing w:val="-7"/>
        </w:rPr>
        <w:t> </w:t>
      </w:r>
      <w:r>
        <w:rPr/>
        <w:t>не</w:t>
      </w:r>
      <w:r>
        <w:rPr>
          <w:spacing w:val="-4"/>
        </w:rPr>
        <w:t> </w:t>
      </w:r>
      <w:r>
        <w:rPr/>
        <w:t>так? Как ты можешь повлиять на эту ситуацию?</w:t>
      </w:r>
    </w:p>
    <w:p>
      <w:pPr>
        <w:pStyle w:val="BodyText"/>
        <w:spacing w:line="249" w:lineRule="exact"/>
        <w:ind w:left="133"/>
      </w:pPr>
      <w:r>
        <w:rPr/>
        <w:t>Да,</w:t>
      </w:r>
      <w:r>
        <w:rPr>
          <w:spacing w:val="-1"/>
        </w:rPr>
        <w:t> </w:t>
      </w:r>
      <w:r>
        <w:rPr>
          <w:spacing w:val="-5"/>
        </w:rPr>
        <w:t>ты.</w:t>
      </w:r>
    </w:p>
    <w:p>
      <w:pPr>
        <w:pStyle w:val="Heading4"/>
        <w:spacing w:line="412" w:lineRule="auto" w:before="177"/>
        <w:ind w:left="133" w:right="7709"/>
      </w:pPr>
      <w:r>
        <w:rPr/>
        <w:t>Арнольд</w:t>
      </w:r>
      <w:r>
        <w:rPr>
          <w:spacing w:val="-16"/>
        </w:rPr>
        <w:t> </w:t>
      </w:r>
      <w:r>
        <w:rPr/>
        <w:t>Яго, </w:t>
      </w:r>
      <w:r>
        <w:rPr>
          <w:spacing w:val="-2"/>
        </w:rPr>
        <w:t>Милдьюра</w:t>
      </w:r>
    </w:p>
    <w:p>
      <w:pPr>
        <w:spacing w:after="0" w:line="412" w:lineRule="auto"/>
        <w:sectPr>
          <w:pgSz w:w="11910" w:h="16840"/>
          <w:pgMar w:header="0" w:footer="1194" w:top="860" w:bottom="1380" w:left="1000" w:right="460"/>
        </w:sectPr>
      </w:pPr>
    </w:p>
    <w:p>
      <w:pPr>
        <w:spacing w:line="259" w:lineRule="auto" w:before="81"/>
        <w:ind w:left="133" w:right="717" w:firstLine="0"/>
        <w:jc w:val="left"/>
        <w:rPr>
          <w:i/>
          <w:sz w:val="22"/>
        </w:rPr>
      </w:pPr>
      <w:r>
        <w:rPr>
          <w:i/>
          <w:sz w:val="22"/>
        </w:rPr>
        <w:t>Письмо, приведенное на предыдущей странице, было опубликовано в австралийской</w:t>
      </w:r>
      <w:r>
        <w:rPr>
          <w:i/>
          <w:sz w:val="22"/>
        </w:rPr>
        <w:t> газете</w:t>
      </w:r>
      <w:r>
        <w:rPr>
          <w:i/>
          <w:spacing w:val="-4"/>
          <w:sz w:val="22"/>
        </w:rPr>
        <w:t> </w:t>
      </w:r>
      <w:r>
        <w:rPr>
          <w:i/>
          <w:sz w:val="22"/>
        </w:rPr>
        <w:t>в</w:t>
      </w:r>
      <w:r>
        <w:rPr>
          <w:i/>
          <w:spacing w:val="-2"/>
          <w:sz w:val="22"/>
        </w:rPr>
        <w:t> </w:t>
      </w:r>
      <w:r>
        <w:rPr>
          <w:i/>
          <w:sz w:val="22"/>
        </w:rPr>
        <w:t>1997</w:t>
      </w:r>
      <w:r>
        <w:rPr>
          <w:i/>
          <w:spacing w:val="-4"/>
          <w:sz w:val="22"/>
        </w:rPr>
        <w:t> </w:t>
      </w:r>
      <w:r>
        <w:rPr>
          <w:i/>
          <w:sz w:val="22"/>
        </w:rPr>
        <w:t>году.</w:t>
      </w:r>
      <w:r>
        <w:rPr>
          <w:i/>
          <w:spacing w:val="-5"/>
          <w:sz w:val="22"/>
        </w:rPr>
        <w:t> </w:t>
      </w:r>
      <w:r>
        <w:rPr>
          <w:i/>
          <w:sz w:val="22"/>
        </w:rPr>
        <w:t>Основываясь</w:t>
      </w:r>
      <w:r>
        <w:rPr>
          <w:i/>
          <w:spacing w:val="-2"/>
          <w:sz w:val="22"/>
        </w:rPr>
        <w:t> </w:t>
      </w:r>
      <w:r>
        <w:rPr>
          <w:i/>
          <w:sz w:val="22"/>
        </w:rPr>
        <w:t>на</w:t>
      </w:r>
      <w:r>
        <w:rPr>
          <w:i/>
          <w:spacing w:val="-2"/>
          <w:sz w:val="22"/>
        </w:rPr>
        <w:t> </w:t>
      </w:r>
      <w:r>
        <w:rPr>
          <w:i/>
          <w:sz w:val="22"/>
        </w:rPr>
        <w:t>информации</w:t>
      </w:r>
      <w:r>
        <w:rPr>
          <w:i/>
          <w:spacing w:val="-2"/>
          <w:sz w:val="22"/>
        </w:rPr>
        <w:t> </w:t>
      </w:r>
      <w:r>
        <w:rPr>
          <w:i/>
          <w:sz w:val="22"/>
        </w:rPr>
        <w:t>из</w:t>
      </w:r>
      <w:r>
        <w:rPr>
          <w:i/>
          <w:spacing w:val="-3"/>
          <w:sz w:val="22"/>
        </w:rPr>
        <w:t> </w:t>
      </w:r>
      <w:r>
        <w:rPr>
          <w:i/>
          <w:sz w:val="22"/>
        </w:rPr>
        <w:t>письма,</w:t>
      </w:r>
      <w:r>
        <w:rPr>
          <w:i/>
          <w:spacing w:val="-3"/>
          <w:sz w:val="22"/>
        </w:rPr>
        <w:t> </w:t>
      </w:r>
      <w:r>
        <w:rPr>
          <w:i/>
          <w:sz w:val="22"/>
        </w:rPr>
        <w:t>ответьте</w:t>
      </w:r>
      <w:r>
        <w:rPr>
          <w:i/>
          <w:spacing w:val="-4"/>
          <w:sz w:val="22"/>
        </w:rPr>
        <w:t> </w:t>
      </w:r>
      <w:r>
        <w:rPr>
          <w:i/>
          <w:sz w:val="22"/>
        </w:rPr>
        <w:t>на</w:t>
      </w:r>
      <w:r>
        <w:rPr>
          <w:i/>
          <w:spacing w:val="-2"/>
          <w:sz w:val="22"/>
        </w:rPr>
        <w:t> </w:t>
      </w:r>
      <w:r>
        <w:rPr>
          <w:i/>
          <w:sz w:val="22"/>
        </w:rPr>
        <w:t>вопросы</w:t>
      </w:r>
      <w:r>
        <w:rPr>
          <w:i/>
          <w:spacing w:val="-3"/>
          <w:sz w:val="22"/>
        </w:rPr>
        <w:t> </w:t>
      </w:r>
      <w:r>
        <w:rPr>
          <w:i/>
          <w:sz w:val="22"/>
        </w:rPr>
        <w:t>ниже.</w:t>
      </w:r>
    </w:p>
    <w:p>
      <w:pPr>
        <w:pStyle w:val="Heading4"/>
        <w:spacing w:before="157"/>
        <w:ind w:left="133"/>
      </w:pPr>
      <w:r>
        <w:rPr/>
        <w:t>Вопрос</w:t>
      </w:r>
      <w:r>
        <w:rPr>
          <w:spacing w:val="-5"/>
        </w:rPr>
        <w:t> </w:t>
      </w:r>
      <w:r>
        <w:rPr/>
        <w:t>1:</w:t>
      </w:r>
      <w:r>
        <w:rPr>
          <w:spacing w:val="-5"/>
        </w:rPr>
        <w:t> </w:t>
      </w:r>
      <w:r>
        <w:rPr/>
        <w:t>БЕСТАКТНОЕ</w:t>
      </w:r>
      <w:r>
        <w:rPr>
          <w:spacing w:val="-6"/>
        </w:rPr>
        <w:t> </w:t>
      </w:r>
      <w:r>
        <w:rPr>
          <w:spacing w:val="-2"/>
        </w:rPr>
        <w:t>ОБРАЩЕНИЕ</w:t>
      </w:r>
    </w:p>
    <w:p>
      <w:pPr>
        <w:pStyle w:val="BodyText"/>
        <w:spacing w:before="182"/>
        <w:ind w:left="133"/>
      </w:pPr>
      <w:r>
        <w:rPr/>
        <w:t>В</w:t>
      </w:r>
      <w:r>
        <w:rPr>
          <w:spacing w:val="-3"/>
        </w:rPr>
        <w:t> </w:t>
      </w:r>
      <w:r>
        <w:rPr/>
        <w:t>своем</w:t>
      </w:r>
      <w:r>
        <w:rPr>
          <w:spacing w:val="-5"/>
        </w:rPr>
        <w:t> </w:t>
      </w:r>
      <w:r>
        <w:rPr/>
        <w:t>письме</w:t>
      </w:r>
      <w:r>
        <w:rPr>
          <w:spacing w:val="-3"/>
        </w:rPr>
        <w:t> </w:t>
      </w:r>
      <w:r>
        <w:rPr/>
        <w:t>Арнольд</w:t>
      </w:r>
      <w:r>
        <w:rPr>
          <w:spacing w:val="-1"/>
        </w:rPr>
        <w:t> </w:t>
      </w:r>
      <w:r>
        <w:rPr/>
        <w:t>Яго</w:t>
      </w:r>
      <w:r>
        <w:rPr>
          <w:spacing w:val="-4"/>
        </w:rPr>
        <w:t> </w:t>
      </w:r>
      <w:r>
        <w:rPr>
          <w:spacing w:val="-2"/>
        </w:rPr>
        <w:t>хотел:</w:t>
      </w:r>
    </w:p>
    <w:p>
      <w:pPr>
        <w:pStyle w:val="ListParagraph"/>
        <w:numPr>
          <w:ilvl w:val="0"/>
          <w:numId w:val="51"/>
        </w:numPr>
        <w:tabs>
          <w:tab w:pos="494" w:val="left" w:leader="none"/>
        </w:tabs>
        <w:spacing w:line="240" w:lineRule="auto" w:before="181" w:after="0"/>
        <w:ind w:left="493" w:right="0" w:hanging="361"/>
        <w:jc w:val="left"/>
        <w:rPr>
          <w:sz w:val="22"/>
        </w:rPr>
      </w:pPr>
      <w:r>
        <w:rPr>
          <w:sz w:val="22"/>
        </w:rPr>
        <w:t>вызвать</w:t>
      </w:r>
      <w:r>
        <w:rPr>
          <w:spacing w:val="-5"/>
          <w:sz w:val="22"/>
        </w:rPr>
        <w:t> </w:t>
      </w:r>
      <w:r>
        <w:rPr>
          <w:sz w:val="22"/>
        </w:rPr>
        <w:t>у</w:t>
      </w:r>
      <w:r>
        <w:rPr>
          <w:spacing w:val="-6"/>
          <w:sz w:val="22"/>
        </w:rPr>
        <w:t> </w:t>
      </w:r>
      <w:r>
        <w:rPr>
          <w:sz w:val="22"/>
        </w:rPr>
        <w:t>читателя</w:t>
      </w:r>
      <w:r>
        <w:rPr>
          <w:spacing w:val="-6"/>
          <w:sz w:val="22"/>
        </w:rPr>
        <w:t> </w:t>
      </w:r>
      <w:r>
        <w:rPr>
          <w:sz w:val="22"/>
        </w:rPr>
        <w:t>чувство</w:t>
      </w:r>
      <w:r>
        <w:rPr>
          <w:spacing w:val="-1"/>
          <w:sz w:val="22"/>
        </w:rPr>
        <w:t> </w:t>
      </w:r>
      <w:r>
        <w:rPr>
          <w:spacing w:val="-4"/>
          <w:sz w:val="22"/>
        </w:rPr>
        <w:t>вины.</w:t>
      </w:r>
    </w:p>
    <w:p>
      <w:pPr>
        <w:pStyle w:val="ListParagraph"/>
        <w:numPr>
          <w:ilvl w:val="0"/>
          <w:numId w:val="51"/>
        </w:numPr>
        <w:tabs>
          <w:tab w:pos="494" w:val="left" w:leader="none"/>
        </w:tabs>
        <w:spacing w:line="240" w:lineRule="auto" w:before="179" w:after="0"/>
        <w:ind w:left="493" w:right="0" w:hanging="361"/>
        <w:jc w:val="left"/>
        <w:rPr>
          <w:sz w:val="22"/>
        </w:rPr>
      </w:pPr>
      <w:r>
        <w:rPr>
          <w:spacing w:val="-2"/>
          <w:sz w:val="22"/>
        </w:rPr>
        <w:t>развеселить.</w:t>
      </w:r>
    </w:p>
    <w:p>
      <w:pPr>
        <w:pStyle w:val="ListParagraph"/>
        <w:numPr>
          <w:ilvl w:val="0"/>
          <w:numId w:val="51"/>
        </w:numPr>
        <w:tabs>
          <w:tab w:pos="494" w:val="left" w:leader="none"/>
        </w:tabs>
        <w:spacing w:line="240" w:lineRule="auto" w:before="182" w:after="0"/>
        <w:ind w:left="493" w:right="0" w:hanging="361"/>
        <w:jc w:val="left"/>
        <w:rPr>
          <w:sz w:val="22"/>
        </w:rPr>
      </w:pPr>
      <w:r>
        <w:rPr>
          <w:spacing w:val="-2"/>
          <w:sz w:val="22"/>
        </w:rPr>
        <w:t>напугать.</w:t>
      </w:r>
    </w:p>
    <w:p>
      <w:pPr>
        <w:pStyle w:val="ListParagraph"/>
        <w:numPr>
          <w:ilvl w:val="0"/>
          <w:numId w:val="51"/>
        </w:numPr>
        <w:tabs>
          <w:tab w:pos="494" w:val="left" w:leader="none"/>
        </w:tabs>
        <w:spacing w:line="240" w:lineRule="auto" w:before="179" w:after="0"/>
        <w:ind w:left="493" w:right="0" w:hanging="361"/>
        <w:jc w:val="left"/>
        <w:rPr>
          <w:sz w:val="22"/>
        </w:rPr>
      </w:pPr>
      <w:r>
        <w:rPr>
          <w:sz w:val="22"/>
        </w:rPr>
        <w:t>вызвать</w:t>
      </w:r>
      <w:r>
        <w:rPr>
          <w:spacing w:val="-5"/>
          <w:sz w:val="22"/>
        </w:rPr>
        <w:t> </w:t>
      </w:r>
      <w:r>
        <w:rPr>
          <w:sz w:val="22"/>
        </w:rPr>
        <w:t>у</w:t>
      </w:r>
      <w:r>
        <w:rPr>
          <w:spacing w:val="-6"/>
          <w:sz w:val="22"/>
        </w:rPr>
        <w:t> </w:t>
      </w:r>
      <w:r>
        <w:rPr>
          <w:sz w:val="22"/>
        </w:rPr>
        <w:t>читателя</w:t>
      </w:r>
      <w:r>
        <w:rPr>
          <w:spacing w:val="-6"/>
          <w:sz w:val="22"/>
        </w:rPr>
        <w:t> </w:t>
      </w:r>
      <w:r>
        <w:rPr>
          <w:sz w:val="22"/>
        </w:rPr>
        <w:t>чувство</w:t>
      </w:r>
      <w:r>
        <w:rPr>
          <w:spacing w:val="-3"/>
          <w:sz w:val="22"/>
        </w:rPr>
        <w:t> </w:t>
      </w:r>
      <w:r>
        <w:rPr>
          <w:spacing w:val="-2"/>
          <w:sz w:val="22"/>
        </w:rPr>
        <w:t>удовлетворения.</w:t>
      </w:r>
    </w:p>
    <w:p>
      <w:pPr>
        <w:pStyle w:val="Heading3"/>
        <w:ind w:left="133"/>
      </w:pPr>
      <w:r>
        <w:rPr/>
        <w:t>БЕСТАКТНОЕ</w:t>
      </w:r>
      <w:r>
        <w:rPr>
          <w:spacing w:val="-8"/>
        </w:rPr>
        <w:t> </w:t>
      </w:r>
      <w:r>
        <w:rPr/>
        <w:t>ОБРАЩЕНИЕ:</w:t>
      </w:r>
      <w:r>
        <w:rPr>
          <w:spacing w:val="-4"/>
        </w:rPr>
        <w:t> </w:t>
      </w:r>
      <w:r>
        <w:rPr/>
        <w:t>ОЦЕНКА</w:t>
      </w:r>
      <w:r>
        <w:rPr>
          <w:spacing w:val="-13"/>
        </w:rPr>
        <w:t> </w:t>
      </w:r>
      <w:r>
        <w:rPr/>
        <w:t>ОТВЕТА</w:t>
      </w:r>
      <w:r>
        <w:rPr>
          <w:spacing w:val="-10"/>
        </w:rPr>
        <w:t> </w:t>
      </w:r>
      <w:r>
        <w:rPr/>
        <w:t>НА</w:t>
      </w:r>
      <w:r>
        <w:rPr>
          <w:spacing w:val="-10"/>
        </w:rPr>
        <w:t> </w:t>
      </w:r>
      <w:r>
        <w:rPr/>
        <w:t>ВОПРОС</w:t>
      </w:r>
      <w:r>
        <w:rPr>
          <w:spacing w:val="-5"/>
        </w:rPr>
        <w:t> </w:t>
      </w:r>
      <w:r>
        <w:rPr>
          <w:spacing w:val="-10"/>
        </w:rPr>
        <w:t>1</w:t>
      </w:r>
    </w:p>
    <w:p>
      <w:pPr>
        <w:pStyle w:val="BodyText"/>
        <w:spacing w:before="181"/>
        <w:ind w:left="133"/>
      </w:pPr>
      <w:r>
        <w:rPr/>
        <w:t>ЦЕЛЬ</w:t>
      </w:r>
      <w:r>
        <w:rPr>
          <w:spacing w:val="-9"/>
        </w:rPr>
        <w:t> </w:t>
      </w:r>
      <w:r>
        <w:rPr/>
        <w:t>ВОПРОСА:</w:t>
      </w:r>
      <w:r>
        <w:rPr>
          <w:spacing w:val="-4"/>
        </w:rPr>
        <w:t> </w:t>
      </w:r>
      <w:r>
        <w:rPr/>
        <w:t>Анализ</w:t>
      </w:r>
      <w:r>
        <w:rPr>
          <w:spacing w:val="-7"/>
        </w:rPr>
        <w:t> </w:t>
      </w:r>
      <w:r>
        <w:rPr/>
        <w:t>формы</w:t>
      </w:r>
      <w:r>
        <w:rPr>
          <w:spacing w:val="-8"/>
        </w:rPr>
        <w:t> </w:t>
      </w:r>
      <w:r>
        <w:rPr/>
        <w:t>текста:</w:t>
      </w:r>
      <w:r>
        <w:rPr>
          <w:spacing w:val="-7"/>
        </w:rPr>
        <w:t> </w:t>
      </w:r>
      <w:r>
        <w:rPr/>
        <w:t>определение</w:t>
      </w:r>
      <w:r>
        <w:rPr>
          <w:spacing w:val="-8"/>
        </w:rPr>
        <w:t> </w:t>
      </w:r>
      <w:r>
        <w:rPr/>
        <w:t>замысла</w:t>
      </w:r>
      <w:r>
        <w:rPr>
          <w:spacing w:val="-6"/>
        </w:rPr>
        <w:t> </w:t>
      </w:r>
      <w:r>
        <w:rPr>
          <w:spacing w:val="-2"/>
        </w:rPr>
        <w:t>автора</w:t>
      </w:r>
    </w:p>
    <w:p>
      <w:pPr>
        <w:pStyle w:val="Heading5"/>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33"/>
      </w:pPr>
      <w:r>
        <w:rPr/>
        <w:t>Код</w:t>
      </w:r>
      <w:r>
        <w:rPr>
          <w:spacing w:val="-5"/>
        </w:rPr>
        <w:t> </w:t>
      </w:r>
      <w:r>
        <w:rPr/>
        <w:t>1:</w:t>
      </w:r>
      <w:r>
        <w:rPr>
          <w:spacing w:val="-5"/>
        </w:rPr>
        <w:t> </w:t>
      </w:r>
      <w:r>
        <w:rPr/>
        <w:t>А.</w:t>
      </w:r>
      <w:r>
        <w:rPr>
          <w:spacing w:val="-5"/>
        </w:rPr>
        <w:t> </w:t>
      </w:r>
      <w:r>
        <w:rPr/>
        <w:t>вызвать</w:t>
      </w:r>
      <w:r>
        <w:rPr>
          <w:spacing w:val="-3"/>
        </w:rPr>
        <w:t> </w:t>
      </w:r>
      <w:r>
        <w:rPr/>
        <w:t>у</w:t>
      </w:r>
      <w:r>
        <w:rPr>
          <w:spacing w:val="-6"/>
        </w:rPr>
        <w:t> </w:t>
      </w:r>
      <w:r>
        <w:rPr/>
        <w:t>читателя</w:t>
      </w:r>
      <w:r>
        <w:rPr>
          <w:spacing w:val="-5"/>
        </w:rPr>
        <w:t> </w:t>
      </w:r>
      <w:r>
        <w:rPr/>
        <w:t>чувство</w:t>
      </w:r>
      <w:r>
        <w:rPr>
          <w:spacing w:val="-2"/>
        </w:rPr>
        <w:t> вины.</w:t>
      </w:r>
    </w:p>
    <w:p>
      <w:pPr>
        <w:pStyle w:val="Heading5"/>
        <w:ind w:left="133"/>
        <w:rPr>
          <w:i/>
        </w:rPr>
      </w:pPr>
      <w:r>
        <w:rPr>
          <w:i/>
        </w:rPr>
        <w:t>Ответ</w:t>
      </w:r>
      <w:r>
        <w:rPr>
          <w:i/>
          <w:spacing w:val="-3"/>
        </w:rPr>
        <w:t> </w:t>
      </w:r>
      <w:r>
        <w:rPr>
          <w:i/>
        </w:rPr>
        <w:t>не</w:t>
      </w:r>
      <w:r>
        <w:rPr>
          <w:i/>
          <w:spacing w:val="-3"/>
        </w:rPr>
        <w:t> </w:t>
      </w:r>
      <w:r>
        <w:rPr>
          <w:i/>
          <w:spacing w:val="-2"/>
        </w:rPr>
        <w:t>принимается</w:t>
      </w:r>
    </w:p>
    <w:p>
      <w:pPr>
        <w:pStyle w:val="BodyText"/>
        <w:spacing w:line="410" w:lineRule="auto" w:before="182"/>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133"/>
      </w:pPr>
      <w:r>
        <w:rPr/>
        <w:t>Вопрос</w:t>
      </w:r>
      <w:r>
        <w:rPr>
          <w:spacing w:val="-5"/>
        </w:rPr>
        <w:t> </w:t>
      </w:r>
      <w:r>
        <w:rPr/>
        <w:t>3:</w:t>
      </w:r>
      <w:r>
        <w:rPr>
          <w:spacing w:val="-5"/>
        </w:rPr>
        <w:t> </w:t>
      </w:r>
      <w:r>
        <w:rPr/>
        <w:t>БЕСТАКТНОЕ</w:t>
      </w:r>
      <w:r>
        <w:rPr>
          <w:spacing w:val="-6"/>
        </w:rPr>
        <w:t> </w:t>
      </w:r>
      <w:r>
        <w:rPr>
          <w:spacing w:val="-2"/>
        </w:rPr>
        <w:t>ОБРАЩЕНИЕ</w:t>
      </w:r>
    </w:p>
    <w:p>
      <w:pPr>
        <w:pStyle w:val="BodyText"/>
        <w:spacing w:before="181"/>
        <w:ind w:left="133"/>
      </w:pPr>
      <w:r>
        <w:rPr/>
        <w:t>Как</w:t>
      </w:r>
      <w:r>
        <w:rPr>
          <w:spacing w:val="-6"/>
        </w:rPr>
        <w:t> </w:t>
      </w:r>
      <w:r>
        <w:rPr/>
        <w:t>Вы</w:t>
      </w:r>
      <w:r>
        <w:rPr>
          <w:spacing w:val="-8"/>
        </w:rPr>
        <w:t> </w:t>
      </w:r>
      <w:r>
        <w:rPr/>
        <w:t>думаете,</w:t>
      </w:r>
      <w:r>
        <w:rPr>
          <w:spacing w:val="-4"/>
        </w:rPr>
        <w:t> </w:t>
      </w:r>
      <w:r>
        <w:rPr/>
        <w:t>какую</w:t>
      </w:r>
      <w:r>
        <w:rPr>
          <w:spacing w:val="-7"/>
        </w:rPr>
        <w:t> </w:t>
      </w:r>
      <w:r>
        <w:rPr/>
        <w:t>ответную</w:t>
      </w:r>
      <w:r>
        <w:rPr>
          <w:spacing w:val="-5"/>
        </w:rPr>
        <w:t> </w:t>
      </w:r>
      <w:r>
        <w:rPr/>
        <w:t>реакцию</w:t>
      </w:r>
      <w:r>
        <w:rPr>
          <w:spacing w:val="-7"/>
        </w:rPr>
        <w:t> </w:t>
      </w:r>
      <w:r>
        <w:rPr/>
        <w:t>Арнольд</w:t>
      </w:r>
      <w:r>
        <w:rPr>
          <w:spacing w:val="-7"/>
        </w:rPr>
        <w:t> </w:t>
      </w:r>
      <w:r>
        <w:rPr/>
        <w:t>Яго</w:t>
      </w:r>
      <w:r>
        <w:rPr>
          <w:spacing w:val="-7"/>
        </w:rPr>
        <w:t> </w:t>
      </w:r>
      <w:r>
        <w:rPr/>
        <w:t>пытается</w:t>
      </w:r>
      <w:r>
        <w:rPr>
          <w:spacing w:val="-7"/>
        </w:rPr>
        <w:t> </w:t>
      </w:r>
      <w:r>
        <w:rPr/>
        <w:t>вызвать</w:t>
      </w:r>
      <w:r>
        <w:rPr>
          <w:spacing w:val="-6"/>
        </w:rPr>
        <w:t> </w:t>
      </w:r>
      <w:r>
        <w:rPr/>
        <w:t>своим</w:t>
      </w:r>
      <w:r>
        <w:rPr>
          <w:spacing w:val="-5"/>
        </w:rPr>
        <w:t> </w:t>
      </w:r>
      <w:r>
        <w:rPr>
          <w:spacing w:val="-2"/>
        </w:rPr>
        <w:t>письмом?</w:t>
      </w:r>
    </w:p>
    <w:p>
      <w:pPr>
        <w:spacing w:before="181"/>
        <w:ind w:left="133" w:right="0" w:firstLine="0"/>
        <w:jc w:val="left"/>
        <w:rPr>
          <w:sz w:val="22"/>
        </w:rPr>
      </w:pPr>
      <w:r>
        <w:rPr>
          <w:spacing w:val="-2"/>
          <w:sz w:val="22"/>
        </w:rPr>
        <w:t>.............................................................................................................................................................</w:t>
      </w:r>
    </w:p>
    <w:p>
      <w:pPr>
        <w:spacing w:before="179"/>
        <w:ind w:left="133" w:right="0" w:firstLine="0"/>
        <w:jc w:val="left"/>
        <w:rPr>
          <w:sz w:val="22"/>
        </w:rPr>
      </w:pPr>
      <w:r>
        <w:rPr>
          <w:spacing w:val="-2"/>
          <w:sz w:val="22"/>
        </w:rPr>
        <w:t>.............................................................................................................................................................</w:t>
      </w:r>
    </w:p>
    <w:p>
      <w:pPr>
        <w:spacing w:before="182"/>
        <w:ind w:left="133" w:right="0" w:firstLine="0"/>
        <w:jc w:val="left"/>
        <w:rPr>
          <w:sz w:val="22"/>
        </w:rPr>
      </w:pPr>
      <w:r>
        <w:rPr>
          <w:spacing w:val="-2"/>
          <w:sz w:val="22"/>
        </w:rPr>
        <w:t>.............................................................................................................................................................</w:t>
      </w:r>
    </w:p>
    <w:p>
      <w:pPr>
        <w:pStyle w:val="Heading3"/>
        <w:spacing w:before="177"/>
        <w:ind w:left="133"/>
      </w:pPr>
      <w:r>
        <w:rPr/>
        <w:t>БЕСТАКТНОЕ</w:t>
      </w:r>
      <w:r>
        <w:rPr>
          <w:spacing w:val="-6"/>
        </w:rPr>
        <w:t> </w:t>
      </w:r>
      <w:r>
        <w:rPr/>
        <w:t>ОБРАЩЕНИЕ:</w:t>
      </w:r>
      <w:r>
        <w:rPr>
          <w:spacing w:val="-4"/>
        </w:rPr>
        <w:t> </w:t>
      </w:r>
      <w:r>
        <w:rPr/>
        <w:t>ОЦЕНКА</w:t>
      </w:r>
      <w:r>
        <w:rPr>
          <w:spacing w:val="-13"/>
        </w:rPr>
        <w:t> </w:t>
      </w:r>
      <w:r>
        <w:rPr/>
        <w:t>ОТВЕТА</w:t>
      </w:r>
      <w:r>
        <w:rPr>
          <w:spacing w:val="-9"/>
        </w:rPr>
        <w:t> </w:t>
      </w:r>
      <w:r>
        <w:rPr/>
        <w:t>НА</w:t>
      </w:r>
      <w:r>
        <w:rPr>
          <w:spacing w:val="-10"/>
        </w:rPr>
        <w:t> </w:t>
      </w:r>
      <w:r>
        <w:rPr/>
        <w:t>ВОПРОС</w:t>
      </w:r>
      <w:r>
        <w:rPr>
          <w:spacing w:val="-5"/>
        </w:rPr>
        <w:t> </w:t>
      </w:r>
      <w:r>
        <w:rPr>
          <w:spacing w:val="-10"/>
        </w:rPr>
        <w:t>3</w:t>
      </w:r>
    </w:p>
    <w:p>
      <w:pPr>
        <w:pStyle w:val="BodyText"/>
        <w:spacing w:before="181"/>
        <w:ind w:left="133"/>
      </w:pPr>
      <w:r>
        <w:rPr/>
        <w:t>ЦЕЛЬ</w:t>
      </w:r>
      <w:r>
        <w:rPr>
          <w:spacing w:val="-7"/>
        </w:rPr>
        <w:t> </w:t>
      </w:r>
      <w:r>
        <w:rPr/>
        <w:t>ВОПРОСА:</w:t>
      </w:r>
      <w:r>
        <w:rPr>
          <w:spacing w:val="-5"/>
        </w:rPr>
        <w:t> </w:t>
      </w:r>
      <w:r>
        <w:rPr/>
        <w:t>Анализ</w:t>
      </w:r>
      <w:r>
        <w:rPr>
          <w:spacing w:val="-7"/>
        </w:rPr>
        <w:t> </w:t>
      </w:r>
      <w:r>
        <w:rPr/>
        <w:t>содержание</w:t>
      </w:r>
      <w:r>
        <w:rPr>
          <w:spacing w:val="-6"/>
        </w:rPr>
        <w:t> </w:t>
      </w:r>
      <w:r>
        <w:rPr>
          <w:spacing w:val="-2"/>
        </w:rPr>
        <w:t>текста</w:t>
      </w:r>
    </w:p>
    <w:p>
      <w:pPr>
        <w:pStyle w:val="Heading5"/>
        <w:spacing w:before="182"/>
        <w:ind w:left="133"/>
        <w:rPr>
          <w:i/>
        </w:rPr>
      </w:pPr>
      <w:r>
        <w:rPr>
          <w:i/>
        </w:rPr>
        <w:t>Ответ</w:t>
      </w:r>
      <w:r>
        <w:rPr>
          <w:i/>
          <w:spacing w:val="-8"/>
        </w:rPr>
        <w:t> </w:t>
      </w:r>
      <w:r>
        <w:rPr>
          <w:i/>
        </w:rPr>
        <w:t>принимается</w:t>
      </w:r>
      <w:r>
        <w:rPr>
          <w:i/>
          <w:spacing w:val="-7"/>
        </w:rPr>
        <w:t> </w:t>
      </w:r>
      <w:r>
        <w:rPr>
          <w:i/>
          <w:spacing w:val="-2"/>
        </w:rPr>
        <w:t>полностью</w:t>
      </w:r>
    </w:p>
    <w:p>
      <w:pPr>
        <w:pStyle w:val="BodyText"/>
        <w:spacing w:line="259" w:lineRule="auto" w:before="179"/>
        <w:ind w:left="841" w:right="717" w:hanging="708"/>
      </w:pPr>
      <w:r>
        <w:rPr/>
        <w:t>Код</w:t>
      </w:r>
      <w:r>
        <w:rPr>
          <w:spacing w:val="-3"/>
        </w:rPr>
        <w:t> </w:t>
      </w:r>
      <w:r>
        <w:rPr/>
        <w:t>4:</w:t>
      </w:r>
      <w:r>
        <w:rPr>
          <w:spacing w:val="-3"/>
        </w:rPr>
        <w:t> </w:t>
      </w:r>
      <w:r>
        <w:rPr/>
        <w:t>Правительство</w:t>
      </w:r>
      <w:r>
        <w:rPr>
          <w:spacing w:val="-3"/>
        </w:rPr>
        <w:t> </w:t>
      </w:r>
      <w:r>
        <w:rPr/>
        <w:t>/</w:t>
      </w:r>
      <w:r>
        <w:rPr>
          <w:spacing w:val="-5"/>
        </w:rPr>
        <w:t> </w:t>
      </w:r>
      <w:r>
        <w:rPr/>
        <w:t>граждане</w:t>
      </w:r>
      <w:r>
        <w:rPr>
          <w:spacing w:val="-4"/>
        </w:rPr>
        <w:t> </w:t>
      </w:r>
      <w:r>
        <w:rPr/>
        <w:t>должны</w:t>
      </w:r>
      <w:r>
        <w:rPr>
          <w:spacing w:val="-1"/>
        </w:rPr>
        <w:t> </w:t>
      </w:r>
      <w:r>
        <w:rPr/>
        <w:t>тратить</w:t>
      </w:r>
      <w:r>
        <w:rPr>
          <w:spacing w:val="-2"/>
        </w:rPr>
        <w:t> </w:t>
      </w:r>
      <w:r>
        <w:rPr/>
        <w:t>больше</w:t>
      </w:r>
      <w:r>
        <w:rPr>
          <w:spacing w:val="-4"/>
        </w:rPr>
        <w:t> </w:t>
      </w:r>
      <w:r>
        <w:rPr/>
        <w:t>денежных</w:t>
      </w:r>
      <w:r>
        <w:rPr>
          <w:spacing w:val="-6"/>
        </w:rPr>
        <w:t> </w:t>
      </w:r>
      <w:r>
        <w:rPr/>
        <w:t>ресурсов</w:t>
      </w:r>
      <w:r>
        <w:rPr>
          <w:spacing w:val="-1"/>
        </w:rPr>
        <w:t> </w:t>
      </w:r>
      <w:r>
        <w:rPr/>
        <w:t>на</w:t>
      </w:r>
      <w:r>
        <w:rPr>
          <w:spacing w:val="-4"/>
        </w:rPr>
        <w:t> </w:t>
      </w:r>
      <w:r>
        <w:rPr/>
        <w:t>помощь</w:t>
      </w:r>
      <w:r>
        <w:rPr>
          <w:spacing w:val="-3"/>
        </w:rPr>
        <w:t> </w:t>
      </w:r>
      <w:r>
        <w:rPr/>
        <w:t>(за </w:t>
      </w:r>
      <w:r>
        <w:rPr>
          <w:spacing w:val="-2"/>
        </w:rPr>
        <w:t>рубежом).</w:t>
      </w:r>
    </w:p>
    <w:p>
      <w:pPr>
        <w:pStyle w:val="ListParagraph"/>
        <w:numPr>
          <w:ilvl w:val="0"/>
          <w:numId w:val="52"/>
        </w:numPr>
        <w:tabs>
          <w:tab w:pos="1127" w:val="left" w:leader="none"/>
        </w:tabs>
        <w:spacing w:line="240" w:lineRule="auto" w:before="1" w:after="0"/>
        <w:ind w:left="1126" w:right="0" w:hanging="286"/>
        <w:jc w:val="left"/>
        <w:rPr>
          <w:sz w:val="20"/>
        </w:rPr>
      </w:pPr>
      <w:r>
        <w:rPr>
          <w:sz w:val="20"/>
        </w:rPr>
        <w:t>Пожертвования</w:t>
      </w:r>
      <w:r>
        <w:rPr>
          <w:spacing w:val="-8"/>
          <w:sz w:val="20"/>
        </w:rPr>
        <w:t> </w:t>
      </w:r>
      <w:r>
        <w:rPr>
          <w:sz w:val="20"/>
        </w:rPr>
        <w:t>людей</w:t>
      </w:r>
      <w:r>
        <w:rPr>
          <w:spacing w:val="-11"/>
          <w:sz w:val="20"/>
        </w:rPr>
        <w:t> </w:t>
      </w:r>
      <w:r>
        <w:rPr>
          <w:sz w:val="20"/>
        </w:rPr>
        <w:t>на</w:t>
      </w:r>
      <w:r>
        <w:rPr>
          <w:spacing w:val="-8"/>
          <w:sz w:val="20"/>
        </w:rPr>
        <w:t> </w:t>
      </w:r>
      <w:r>
        <w:rPr>
          <w:sz w:val="20"/>
        </w:rPr>
        <w:t>гуманитарную</w:t>
      </w:r>
      <w:r>
        <w:rPr>
          <w:spacing w:val="-8"/>
          <w:sz w:val="20"/>
        </w:rPr>
        <w:t> </w:t>
      </w:r>
      <w:r>
        <w:rPr>
          <w:sz w:val="20"/>
        </w:rPr>
        <w:t>помощь</w:t>
      </w:r>
      <w:r>
        <w:rPr>
          <w:spacing w:val="-10"/>
          <w:sz w:val="20"/>
        </w:rPr>
        <w:t> </w:t>
      </w:r>
      <w:r>
        <w:rPr>
          <w:sz w:val="20"/>
        </w:rPr>
        <w:t>за</w:t>
      </w:r>
      <w:r>
        <w:rPr>
          <w:spacing w:val="-8"/>
          <w:sz w:val="20"/>
        </w:rPr>
        <w:t> </w:t>
      </w:r>
      <w:r>
        <w:rPr>
          <w:spacing w:val="-2"/>
          <w:sz w:val="20"/>
        </w:rPr>
        <w:t>рубежом.</w:t>
      </w:r>
    </w:p>
    <w:p>
      <w:pPr>
        <w:pStyle w:val="ListParagraph"/>
        <w:numPr>
          <w:ilvl w:val="0"/>
          <w:numId w:val="52"/>
        </w:numPr>
        <w:tabs>
          <w:tab w:pos="1127" w:val="left" w:leader="none"/>
        </w:tabs>
        <w:spacing w:line="240" w:lineRule="auto" w:before="17" w:after="0"/>
        <w:ind w:left="1126" w:right="0" w:hanging="286"/>
        <w:jc w:val="left"/>
        <w:rPr>
          <w:sz w:val="20"/>
        </w:rPr>
      </w:pPr>
      <w:r>
        <w:rPr>
          <w:sz w:val="20"/>
        </w:rPr>
        <w:t>Жертвовать</w:t>
      </w:r>
      <w:r>
        <w:rPr>
          <w:spacing w:val="-8"/>
          <w:sz w:val="20"/>
        </w:rPr>
        <w:t> </w:t>
      </w:r>
      <w:r>
        <w:rPr>
          <w:sz w:val="20"/>
        </w:rPr>
        <w:t>деньги</w:t>
      </w:r>
      <w:r>
        <w:rPr>
          <w:spacing w:val="-9"/>
          <w:sz w:val="20"/>
        </w:rPr>
        <w:t> </w:t>
      </w:r>
      <w:r>
        <w:rPr>
          <w:sz w:val="20"/>
        </w:rPr>
        <w:t>на</w:t>
      </w:r>
      <w:r>
        <w:rPr>
          <w:spacing w:val="-8"/>
          <w:sz w:val="20"/>
        </w:rPr>
        <w:t> </w:t>
      </w:r>
      <w:r>
        <w:rPr>
          <w:spacing w:val="-2"/>
          <w:sz w:val="20"/>
        </w:rPr>
        <w:t>благотворительность.</w:t>
      </w:r>
    </w:p>
    <w:p>
      <w:pPr>
        <w:pStyle w:val="ListParagraph"/>
        <w:numPr>
          <w:ilvl w:val="0"/>
          <w:numId w:val="52"/>
        </w:numPr>
        <w:tabs>
          <w:tab w:pos="1127" w:val="left" w:leader="none"/>
        </w:tabs>
        <w:spacing w:line="240" w:lineRule="auto" w:before="14" w:after="0"/>
        <w:ind w:left="1126" w:right="0" w:hanging="286"/>
        <w:jc w:val="left"/>
        <w:rPr>
          <w:sz w:val="20"/>
        </w:rPr>
      </w:pPr>
      <w:r>
        <w:rPr>
          <w:sz w:val="20"/>
        </w:rPr>
        <w:t>Люди</w:t>
      </w:r>
      <w:r>
        <w:rPr>
          <w:spacing w:val="-6"/>
          <w:sz w:val="20"/>
        </w:rPr>
        <w:t> </w:t>
      </w:r>
      <w:r>
        <w:rPr>
          <w:sz w:val="20"/>
        </w:rPr>
        <w:t>должны</w:t>
      </w:r>
      <w:r>
        <w:rPr>
          <w:spacing w:val="-7"/>
          <w:sz w:val="20"/>
        </w:rPr>
        <w:t> </w:t>
      </w:r>
      <w:r>
        <w:rPr>
          <w:sz w:val="20"/>
        </w:rPr>
        <w:t>тратить</w:t>
      </w:r>
      <w:r>
        <w:rPr>
          <w:spacing w:val="-6"/>
          <w:sz w:val="20"/>
        </w:rPr>
        <w:t> </w:t>
      </w:r>
      <w:r>
        <w:rPr>
          <w:sz w:val="20"/>
        </w:rPr>
        <w:t>меньше</w:t>
      </w:r>
      <w:r>
        <w:rPr>
          <w:spacing w:val="-7"/>
          <w:sz w:val="20"/>
        </w:rPr>
        <w:t> </w:t>
      </w:r>
      <w:r>
        <w:rPr>
          <w:sz w:val="20"/>
        </w:rPr>
        <w:t>денег</w:t>
      </w:r>
      <w:r>
        <w:rPr>
          <w:spacing w:val="-8"/>
          <w:sz w:val="20"/>
        </w:rPr>
        <w:t> </w:t>
      </w:r>
      <w:r>
        <w:rPr>
          <w:sz w:val="20"/>
        </w:rPr>
        <w:t>на</w:t>
      </w:r>
      <w:r>
        <w:rPr>
          <w:spacing w:val="-7"/>
          <w:sz w:val="20"/>
        </w:rPr>
        <w:t> </w:t>
      </w:r>
      <w:r>
        <w:rPr>
          <w:sz w:val="20"/>
        </w:rPr>
        <w:t>шоколад</w:t>
      </w:r>
      <w:r>
        <w:rPr>
          <w:spacing w:val="-7"/>
          <w:sz w:val="20"/>
        </w:rPr>
        <w:t> </w:t>
      </w:r>
      <w:r>
        <w:rPr>
          <w:sz w:val="20"/>
        </w:rPr>
        <w:t>и</w:t>
      </w:r>
      <w:r>
        <w:rPr>
          <w:spacing w:val="-6"/>
          <w:sz w:val="20"/>
        </w:rPr>
        <w:t> </w:t>
      </w:r>
      <w:r>
        <w:rPr>
          <w:sz w:val="20"/>
        </w:rPr>
        <w:t>больше</w:t>
      </w:r>
      <w:r>
        <w:rPr>
          <w:spacing w:val="-1"/>
          <w:sz w:val="20"/>
        </w:rPr>
        <w:t> </w:t>
      </w:r>
      <w:r>
        <w:rPr>
          <w:sz w:val="20"/>
        </w:rPr>
        <w:t>на</w:t>
      </w:r>
      <w:r>
        <w:rPr>
          <w:spacing w:val="-7"/>
          <w:sz w:val="20"/>
        </w:rPr>
        <w:t> </w:t>
      </w:r>
      <w:r>
        <w:rPr>
          <w:sz w:val="20"/>
        </w:rPr>
        <w:t>помощь</w:t>
      </w:r>
      <w:r>
        <w:rPr>
          <w:spacing w:val="-8"/>
          <w:sz w:val="20"/>
        </w:rPr>
        <w:t> </w:t>
      </w:r>
      <w:r>
        <w:rPr>
          <w:spacing w:val="-2"/>
          <w:sz w:val="20"/>
        </w:rPr>
        <w:t>бедным.</w:t>
      </w:r>
    </w:p>
    <w:p>
      <w:pPr>
        <w:pStyle w:val="BodyText"/>
        <w:spacing w:line="259" w:lineRule="auto" w:before="177"/>
        <w:ind w:left="841" w:right="717" w:hanging="708"/>
      </w:pPr>
      <w:r>
        <w:rPr/>
        <w:t>Код</w:t>
      </w:r>
      <w:r>
        <w:rPr>
          <w:spacing w:val="-3"/>
        </w:rPr>
        <w:t> </w:t>
      </w:r>
      <w:r>
        <w:rPr/>
        <w:t>3:</w:t>
      </w:r>
      <w:r>
        <w:rPr>
          <w:spacing w:val="-3"/>
        </w:rPr>
        <w:t> </w:t>
      </w:r>
      <w:r>
        <w:rPr/>
        <w:t>Правительство</w:t>
      </w:r>
      <w:r>
        <w:rPr>
          <w:spacing w:val="-3"/>
        </w:rPr>
        <w:t> </w:t>
      </w:r>
      <w:r>
        <w:rPr/>
        <w:t>/</w:t>
      </w:r>
      <w:r>
        <w:rPr>
          <w:spacing w:val="-5"/>
        </w:rPr>
        <w:t> </w:t>
      </w:r>
      <w:r>
        <w:rPr/>
        <w:t>граждане</w:t>
      </w:r>
      <w:r>
        <w:rPr>
          <w:spacing w:val="-4"/>
        </w:rPr>
        <w:t> </w:t>
      </w:r>
      <w:r>
        <w:rPr/>
        <w:t>должны</w:t>
      </w:r>
      <w:r>
        <w:rPr>
          <w:spacing w:val="-4"/>
        </w:rPr>
        <w:t> </w:t>
      </w:r>
      <w:r>
        <w:rPr/>
        <w:t>пересмотреть</w:t>
      </w:r>
      <w:r>
        <w:rPr>
          <w:spacing w:val="-2"/>
        </w:rPr>
        <w:t> </w:t>
      </w:r>
      <w:r>
        <w:rPr/>
        <w:t>свои</w:t>
      </w:r>
      <w:r>
        <w:rPr>
          <w:spacing w:val="-5"/>
        </w:rPr>
        <w:t> </w:t>
      </w:r>
      <w:r>
        <w:rPr/>
        <w:t>приоритеты</w:t>
      </w:r>
      <w:r>
        <w:rPr>
          <w:spacing w:val="-2"/>
        </w:rPr>
        <w:t> </w:t>
      </w:r>
      <w:r>
        <w:rPr/>
        <w:t>и</w:t>
      </w:r>
      <w:r>
        <w:rPr>
          <w:spacing w:val="-2"/>
        </w:rPr>
        <w:t> </w:t>
      </w:r>
      <w:r>
        <w:rPr/>
        <w:t>стать</w:t>
      </w:r>
      <w:r>
        <w:rPr>
          <w:spacing w:val="-4"/>
        </w:rPr>
        <w:t> </w:t>
      </w:r>
      <w:r>
        <w:rPr/>
        <w:t>более </w:t>
      </w:r>
      <w:r>
        <w:rPr>
          <w:spacing w:val="-2"/>
        </w:rPr>
        <w:t>осведомленными.</w:t>
      </w:r>
    </w:p>
    <w:p>
      <w:pPr>
        <w:pStyle w:val="ListParagraph"/>
        <w:numPr>
          <w:ilvl w:val="0"/>
          <w:numId w:val="52"/>
        </w:numPr>
        <w:tabs>
          <w:tab w:pos="1127" w:val="left" w:leader="none"/>
        </w:tabs>
        <w:spacing w:line="240" w:lineRule="auto" w:before="2" w:after="0"/>
        <w:ind w:left="1126" w:right="0" w:hanging="286"/>
        <w:jc w:val="left"/>
        <w:rPr>
          <w:sz w:val="20"/>
        </w:rPr>
      </w:pPr>
      <w:r>
        <w:rPr>
          <w:sz w:val="20"/>
        </w:rPr>
        <w:t>Пересмотреть</w:t>
      </w:r>
      <w:r>
        <w:rPr>
          <w:spacing w:val="-11"/>
          <w:sz w:val="20"/>
        </w:rPr>
        <w:t> </w:t>
      </w:r>
      <w:r>
        <w:rPr>
          <w:sz w:val="20"/>
        </w:rPr>
        <w:t>свои</w:t>
      </w:r>
      <w:r>
        <w:rPr>
          <w:spacing w:val="-11"/>
          <w:sz w:val="20"/>
        </w:rPr>
        <w:t> </w:t>
      </w:r>
      <w:r>
        <w:rPr>
          <w:spacing w:val="-2"/>
          <w:sz w:val="20"/>
        </w:rPr>
        <w:t>приоритеты.</w:t>
      </w:r>
    </w:p>
    <w:p>
      <w:pPr>
        <w:pStyle w:val="ListParagraph"/>
        <w:numPr>
          <w:ilvl w:val="0"/>
          <w:numId w:val="52"/>
        </w:numPr>
        <w:tabs>
          <w:tab w:pos="1127" w:val="left" w:leader="none"/>
        </w:tabs>
        <w:spacing w:line="240" w:lineRule="auto" w:before="14" w:after="0"/>
        <w:ind w:left="1126" w:right="0" w:hanging="286"/>
        <w:jc w:val="left"/>
        <w:rPr>
          <w:sz w:val="20"/>
        </w:rPr>
      </w:pPr>
      <w:r>
        <w:rPr>
          <w:sz w:val="20"/>
        </w:rPr>
        <w:t>Он</w:t>
      </w:r>
      <w:r>
        <w:rPr>
          <w:spacing w:val="-8"/>
          <w:sz w:val="20"/>
        </w:rPr>
        <w:t> </w:t>
      </w:r>
      <w:r>
        <w:rPr>
          <w:sz w:val="20"/>
        </w:rPr>
        <w:t>хочет</w:t>
      </w:r>
      <w:r>
        <w:rPr>
          <w:spacing w:val="-8"/>
          <w:sz w:val="20"/>
        </w:rPr>
        <w:t> </w:t>
      </w:r>
      <w:r>
        <w:rPr>
          <w:sz w:val="20"/>
        </w:rPr>
        <w:t>привлечь</w:t>
      </w:r>
      <w:r>
        <w:rPr>
          <w:spacing w:val="-6"/>
          <w:sz w:val="20"/>
        </w:rPr>
        <w:t> </w:t>
      </w:r>
      <w:r>
        <w:rPr>
          <w:sz w:val="20"/>
        </w:rPr>
        <w:t>внимание</w:t>
      </w:r>
      <w:r>
        <w:rPr>
          <w:spacing w:val="-7"/>
          <w:sz w:val="20"/>
        </w:rPr>
        <w:t> </w:t>
      </w:r>
      <w:r>
        <w:rPr>
          <w:sz w:val="20"/>
        </w:rPr>
        <w:t>к</w:t>
      </w:r>
      <w:r>
        <w:rPr>
          <w:spacing w:val="-8"/>
          <w:sz w:val="20"/>
        </w:rPr>
        <w:t> </w:t>
      </w:r>
      <w:r>
        <w:rPr>
          <w:sz w:val="20"/>
        </w:rPr>
        <w:t>тому,</w:t>
      </w:r>
      <w:r>
        <w:rPr>
          <w:spacing w:val="-5"/>
          <w:sz w:val="20"/>
        </w:rPr>
        <w:t> </w:t>
      </w:r>
      <w:r>
        <w:rPr>
          <w:sz w:val="20"/>
        </w:rPr>
        <w:t>как</w:t>
      </w:r>
      <w:r>
        <w:rPr>
          <w:spacing w:val="-8"/>
          <w:sz w:val="20"/>
        </w:rPr>
        <w:t> </w:t>
      </w:r>
      <w:r>
        <w:rPr>
          <w:sz w:val="20"/>
        </w:rPr>
        <w:t>мы</w:t>
      </w:r>
      <w:r>
        <w:rPr>
          <w:spacing w:val="-5"/>
          <w:sz w:val="20"/>
        </w:rPr>
        <w:t> </w:t>
      </w:r>
      <w:r>
        <w:rPr>
          <w:sz w:val="20"/>
        </w:rPr>
        <w:t>распоряжаемся</w:t>
      </w:r>
      <w:r>
        <w:rPr>
          <w:spacing w:val="-7"/>
          <w:sz w:val="20"/>
        </w:rPr>
        <w:t> </w:t>
      </w:r>
      <w:r>
        <w:rPr>
          <w:sz w:val="20"/>
        </w:rPr>
        <w:t>своими</w:t>
      </w:r>
      <w:r>
        <w:rPr>
          <w:spacing w:val="-8"/>
          <w:sz w:val="20"/>
        </w:rPr>
        <w:t> </w:t>
      </w:r>
      <w:r>
        <w:rPr>
          <w:spacing w:val="-2"/>
          <w:sz w:val="20"/>
        </w:rPr>
        <w:t>ресурсами.</w:t>
      </w:r>
    </w:p>
    <w:p>
      <w:pPr>
        <w:pStyle w:val="Heading5"/>
        <w:ind w:left="133"/>
        <w:rPr>
          <w:i/>
        </w:rPr>
      </w:pPr>
      <w:r>
        <w:rPr>
          <w:i/>
        </w:rPr>
        <w:t>Ответ</w:t>
      </w:r>
      <w:r>
        <w:rPr>
          <w:i/>
          <w:spacing w:val="-8"/>
        </w:rPr>
        <w:t> </w:t>
      </w:r>
      <w:r>
        <w:rPr>
          <w:i/>
        </w:rPr>
        <w:t>принимается</w:t>
      </w:r>
      <w:r>
        <w:rPr>
          <w:i/>
          <w:spacing w:val="-8"/>
        </w:rPr>
        <w:t> </w:t>
      </w:r>
      <w:r>
        <w:rPr>
          <w:i/>
          <w:spacing w:val="-2"/>
        </w:rPr>
        <w:t>частично</w:t>
      </w:r>
    </w:p>
    <w:p>
      <w:pPr>
        <w:pStyle w:val="BodyText"/>
        <w:spacing w:before="179"/>
        <w:ind w:left="133"/>
      </w:pPr>
      <w:r>
        <w:rPr/>
        <w:t>Код</w:t>
      </w:r>
      <w:r>
        <w:rPr>
          <w:spacing w:val="-5"/>
        </w:rPr>
        <w:t> </w:t>
      </w:r>
      <w:r>
        <w:rPr/>
        <w:t>2:</w:t>
      </w:r>
      <w:r>
        <w:rPr>
          <w:spacing w:val="-4"/>
        </w:rPr>
        <w:t> </w:t>
      </w:r>
      <w:r>
        <w:rPr/>
        <w:t>Вызвать</w:t>
      </w:r>
      <w:r>
        <w:rPr>
          <w:spacing w:val="-6"/>
        </w:rPr>
        <w:t> </w:t>
      </w:r>
      <w:r>
        <w:rPr/>
        <w:t>у</w:t>
      </w:r>
      <w:r>
        <w:rPr>
          <w:spacing w:val="-5"/>
        </w:rPr>
        <w:t> </w:t>
      </w:r>
      <w:r>
        <w:rPr/>
        <w:t>читателя</w:t>
      </w:r>
      <w:r>
        <w:rPr>
          <w:spacing w:val="-5"/>
        </w:rPr>
        <w:t> </w:t>
      </w:r>
      <w:r>
        <w:rPr/>
        <w:t>чувство</w:t>
      </w:r>
      <w:r>
        <w:rPr>
          <w:spacing w:val="-2"/>
        </w:rPr>
        <w:t> вины.</w:t>
      </w:r>
    </w:p>
    <w:p>
      <w:pPr>
        <w:pStyle w:val="ListParagraph"/>
        <w:numPr>
          <w:ilvl w:val="0"/>
          <w:numId w:val="52"/>
        </w:numPr>
        <w:tabs>
          <w:tab w:pos="1127" w:val="left" w:leader="none"/>
        </w:tabs>
        <w:spacing w:line="240" w:lineRule="auto" w:before="19" w:after="0"/>
        <w:ind w:left="1126" w:right="0" w:hanging="286"/>
        <w:jc w:val="left"/>
        <w:rPr>
          <w:sz w:val="20"/>
        </w:rPr>
      </w:pPr>
      <w:r>
        <w:rPr>
          <w:sz w:val="20"/>
        </w:rPr>
        <w:t>Чувство</w:t>
      </w:r>
      <w:r>
        <w:rPr>
          <w:spacing w:val="-13"/>
          <w:sz w:val="20"/>
        </w:rPr>
        <w:t> </w:t>
      </w:r>
      <w:r>
        <w:rPr>
          <w:spacing w:val="-2"/>
          <w:sz w:val="20"/>
        </w:rPr>
        <w:t>вины/стыда.</w:t>
      </w:r>
    </w:p>
    <w:p>
      <w:pPr>
        <w:spacing w:after="0" w:line="240" w:lineRule="auto"/>
        <w:jc w:val="left"/>
        <w:rPr>
          <w:sz w:val="20"/>
        </w:rPr>
        <w:sectPr>
          <w:pgSz w:w="11910" w:h="16840"/>
          <w:pgMar w:header="0" w:footer="1194" w:top="860" w:bottom="1380" w:left="1000" w:right="460"/>
        </w:sectPr>
      </w:pPr>
    </w:p>
    <w:p>
      <w:pPr>
        <w:pStyle w:val="BodyText"/>
        <w:spacing w:before="81"/>
        <w:ind w:left="133"/>
      </w:pPr>
      <w:r>
        <w:rPr/>
        <w:t>Код</w:t>
      </w:r>
      <w:r>
        <w:rPr>
          <w:spacing w:val="-8"/>
        </w:rPr>
        <w:t> </w:t>
      </w:r>
      <w:r>
        <w:rPr/>
        <w:t>1:</w:t>
      </w:r>
      <w:r>
        <w:rPr>
          <w:spacing w:val="-7"/>
        </w:rPr>
        <w:t> </w:t>
      </w:r>
      <w:r>
        <w:rPr/>
        <w:t>Тратить</w:t>
      </w:r>
      <w:r>
        <w:rPr>
          <w:spacing w:val="-4"/>
        </w:rPr>
        <w:t> </w:t>
      </w:r>
      <w:r>
        <w:rPr/>
        <w:t>меньше</w:t>
      </w:r>
      <w:r>
        <w:rPr>
          <w:spacing w:val="-8"/>
        </w:rPr>
        <w:t> </w:t>
      </w:r>
      <w:r>
        <w:rPr/>
        <w:t>денег</w:t>
      </w:r>
      <w:r>
        <w:rPr>
          <w:spacing w:val="-6"/>
        </w:rPr>
        <w:t> </w:t>
      </w:r>
      <w:r>
        <w:rPr/>
        <w:t>на</w:t>
      </w:r>
      <w:r>
        <w:rPr>
          <w:spacing w:val="-6"/>
        </w:rPr>
        <w:t> </w:t>
      </w:r>
      <w:r>
        <w:rPr/>
        <w:t>шоколад/быть</w:t>
      </w:r>
      <w:r>
        <w:rPr>
          <w:spacing w:val="-6"/>
        </w:rPr>
        <w:t> </w:t>
      </w:r>
      <w:r>
        <w:rPr/>
        <w:t>менее</w:t>
      </w:r>
      <w:r>
        <w:rPr>
          <w:spacing w:val="-6"/>
        </w:rPr>
        <w:t> </w:t>
      </w:r>
      <w:r>
        <w:rPr>
          <w:spacing w:val="-2"/>
        </w:rPr>
        <w:t>жадным.</w:t>
      </w:r>
    </w:p>
    <w:p>
      <w:pPr>
        <w:pStyle w:val="ListParagraph"/>
        <w:numPr>
          <w:ilvl w:val="0"/>
          <w:numId w:val="52"/>
        </w:numPr>
        <w:tabs>
          <w:tab w:pos="1127" w:val="left" w:leader="none"/>
        </w:tabs>
        <w:spacing w:line="240" w:lineRule="auto" w:before="21" w:after="0"/>
        <w:ind w:left="1126" w:right="0" w:hanging="286"/>
        <w:jc w:val="left"/>
        <w:rPr>
          <w:sz w:val="20"/>
        </w:rPr>
      </w:pPr>
      <w:r>
        <w:rPr>
          <w:sz w:val="20"/>
        </w:rPr>
        <w:t>Больше</w:t>
      </w:r>
      <w:r>
        <w:rPr>
          <w:spacing w:val="-7"/>
          <w:sz w:val="20"/>
        </w:rPr>
        <w:t> </w:t>
      </w:r>
      <w:r>
        <w:rPr>
          <w:sz w:val="20"/>
        </w:rPr>
        <w:t>не</w:t>
      </w:r>
      <w:r>
        <w:rPr>
          <w:spacing w:val="-7"/>
          <w:sz w:val="20"/>
        </w:rPr>
        <w:t> </w:t>
      </w:r>
      <w:r>
        <w:rPr>
          <w:sz w:val="20"/>
        </w:rPr>
        <w:t>покупать</w:t>
      </w:r>
      <w:r>
        <w:rPr>
          <w:spacing w:val="-6"/>
          <w:sz w:val="20"/>
        </w:rPr>
        <w:t> </w:t>
      </w:r>
      <w:r>
        <w:rPr>
          <w:spacing w:val="-2"/>
          <w:sz w:val="20"/>
        </w:rPr>
        <w:t>шоколад.</w:t>
      </w:r>
    </w:p>
    <w:p>
      <w:pPr>
        <w:pStyle w:val="ListParagraph"/>
        <w:numPr>
          <w:ilvl w:val="0"/>
          <w:numId w:val="52"/>
        </w:numPr>
        <w:tabs>
          <w:tab w:pos="1127" w:val="left" w:leader="none"/>
        </w:tabs>
        <w:spacing w:line="240" w:lineRule="auto" w:before="15" w:after="0"/>
        <w:ind w:left="1126" w:right="0" w:hanging="286"/>
        <w:jc w:val="left"/>
        <w:rPr>
          <w:sz w:val="20"/>
        </w:rPr>
      </w:pPr>
      <w:r>
        <w:rPr>
          <w:sz w:val="20"/>
        </w:rPr>
        <w:t>Перестать</w:t>
      </w:r>
      <w:r>
        <w:rPr>
          <w:spacing w:val="-10"/>
          <w:sz w:val="20"/>
        </w:rPr>
        <w:t> </w:t>
      </w:r>
      <w:r>
        <w:rPr>
          <w:sz w:val="20"/>
        </w:rPr>
        <w:t>есть</w:t>
      </w:r>
      <w:r>
        <w:rPr>
          <w:spacing w:val="-9"/>
          <w:sz w:val="20"/>
        </w:rPr>
        <w:t> </w:t>
      </w:r>
      <w:r>
        <w:rPr>
          <w:sz w:val="20"/>
        </w:rPr>
        <w:t>вредную</w:t>
      </w:r>
      <w:r>
        <w:rPr>
          <w:spacing w:val="-6"/>
          <w:sz w:val="20"/>
        </w:rPr>
        <w:t> </w:t>
      </w:r>
      <w:r>
        <w:rPr>
          <w:spacing w:val="-4"/>
          <w:sz w:val="20"/>
        </w:rPr>
        <w:t>пищу.</w:t>
      </w:r>
    </w:p>
    <w:p>
      <w:pPr>
        <w:pStyle w:val="Heading5"/>
        <w:spacing w:before="177"/>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256" w:lineRule="auto" w:before="181"/>
        <w:ind w:left="841" w:right="717" w:hanging="708"/>
      </w:pPr>
      <w:r>
        <w:rPr/>
        <w:t>Код</w:t>
      </w:r>
      <w:r>
        <w:rPr>
          <w:spacing w:val="-4"/>
        </w:rPr>
        <w:t> </w:t>
      </w:r>
      <w:r>
        <w:rPr/>
        <w:t>0:</w:t>
      </w:r>
      <w:r>
        <w:rPr>
          <w:spacing w:val="-4"/>
        </w:rPr>
        <w:t> </w:t>
      </w:r>
      <w:r>
        <w:rPr/>
        <w:t>Другие</w:t>
      </w:r>
      <w:r>
        <w:rPr>
          <w:spacing w:val="-3"/>
        </w:rPr>
        <w:t> </w:t>
      </w:r>
      <w:r>
        <w:rPr/>
        <w:t>варианты</w:t>
      </w:r>
      <w:r>
        <w:rPr>
          <w:spacing w:val="-5"/>
        </w:rPr>
        <w:t> </w:t>
      </w:r>
      <w:r>
        <w:rPr/>
        <w:t>ответов,</w:t>
      </w:r>
      <w:r>
        <w:rPr>
          <w:spacing w:val="-4"/>
        </w:rPr>
        <w:t> </w:t>
      </w:r>
      <w:r>
        <w:rPr/>
        <w:t>включая</w:t>
      </w:r>
      <w:r>
        <w:rPr>
          <w:spacing w:val="-4"/>
        </w:rPr>
        <w:t> </w:t>
      </w:r>
      <w:r>
        <w:rPr/>
        <w:t>неподходящие,</w:t>
      </w:r>
      <w:r>
        <w:rPr>
          <w:spacing w:val="-4"/>
        </w:rPr>
        <w:t> </w:t>
      </w:r>
      <w:r>
        <w:rPr/>
        <w:t>неуместные</w:t>
      </w:r>
      <w:r>
        <w:rPr>
          <w:spacing w:val="-5"/>
        </w:rPr>
        <w:t> </w:t>
      </w:r>
      <w:r>
        <w:rPr/>
        <w:t>или неубедительные </w:t>
      </w:r>
      <w:r>
        <w:rPr>
          <w:spacing w:val="-2"/>
        </w:rPr>
        <w:t>ответы.</w:t>
      </w:r>
    </w:p>
    <w:p>
      <w:pPr>
        <w:pStyle w:val="ListParagraph"/>
        <w:numPr>
          <w:ilvl w:val="0"/>
          <w:numId w:val="52"/>
        </w:numPr>
        <w:tabs>
          <w:tab w:pos="1127" w:val="left" w:leader="none"/>
        </w:tabs>
        <w:spacing w:line="240" w:lineRule="auto" w:before="4" w:after="0"/>
        <w:ind w:left="1126" w:right="0" w:hanging="286"/>
        <w:jc w:val="left"/>
        <w:rPr>
          <w:sz w:val="20"/>
        </w:rPr>
      </w:pPr>
      <w:r>
        <w:rPr>
          <w:sz w:val="20"/>
        </w:rPr>
        <w:t>Он</w:t>
      </w:r>
      <w:r>
        <w:rPr>
          <w:spacing w:val="-8"/>
          <w:sz w:val="20"/>
        </w:rPr>
        <w:t> </w:t>
      </w:r>
      <w:r>
        <w:rPr>
          <w:sz w:val="20"/>
        </w:rPr>
        <w:t>хочет</w:t>
      </w:r>
      <w:r>
        <w:rPr>
          <w:spacing w:val="-7"/>
          <w:sz w:val="20"/>
        </w:rPr>
        <w:t> </w:t>
      </w:r>
      <w:r>
        <w:rPr>
          <w:sz w:val="20"/>
        </w:rPr>
        <w:t>смены</w:t>
      </w:r>
      <w:r>
        <w:rPr>
          <w:spacing w:val="-3"/>
          <w:sz w:val="20"/>
        </w:rPr>
        <w:t> </w:t>
      </w:r>
      <w:r>
        <w:rPr>
          <w:spacing w:val="-2"/>
          <w:sz w:val="20"/>
        </w:rPr>
        <w:t>правительства.</w:t>
      </w:r>
    </w:p>
    <w:p>
      <w:pPr>
        <w:pStyle w:val="ListParagraph"/>
        <w:numPr>
          <w:ilvl w:val="0"/>
          <w:numId w:val="52"/>
        </w:numPr>
        <w:tabs>
          <w:tab w:pos="1127" w:val="left" w:leader="none"/>
        </w:tabs>
        <w:spacing w:line="240" w:lineRule="auto" w:before="17" w:after="0"/>
        <w:ind w:left="1126" w:right="0" w:hanging="286"/>
        <w:jc w:val="left"/>
        <w:rPr>
          <w:sz w:val="20"/>
        </w:rPr>
      </w:pPr>
      <w:r>
        <w:rPr>
          <w:sz w:val="20"/>
        </w:rPr>
        <w:t>Он</w:t>
      </w:r>
      <w:r>
        <w:rPr>
          <w:spacing w:val="-8"/>
          <w:sz w:val="20"/>
        </w:rPr>
        <w:t> </w:t>
      </w:r>
      <w:r>
        <w:rPr>
          <w:sz w:val="20"/>
        </w:rPr>
        <w:t>хочет,</w:t>
      </w:r>
      <w:r>
        <w:rPr>
          <w:spacing w:val="-5"/>
          <w:sz w:val="20"/>
        </w:rPr>
        <w:t> </w:t>
      </w:r>
      <w:r>
        <w:rPr>
          <w:sz w:val="20"/>
        </w:rPr>
        <w:t>чтобы</w:t>
      </w:r>
      <w:r>
        <w:rPr>
          <w:spacing w:val="-4"/>
          <w:sz w:val="20"/>
        </w:rPr>
        <w:t> </w:t>
      </w:r>
      <w:r>
        <w:rPr>
          <w:sz w:val="20"/>
        </w:rPr>
        <w:t>люди</w:t>
      </w:r>
      <w:r>
        <w:rPr>
          <w:spacing w:val="-8"/>
          <w:sz w:val="20"/>
        </w:rPr>
        <w:t> </w:t>
      </w:r>
      <w:r>
        <w:rPr>
          <w:sz w:val="20"/>
        </w:rPr>
        <w:t>сказали:</w:t>
      </w:r>
      <w:r>
        <w:rPr>
          <w:spacing w:val="-7"/>
          <w:sz w:val="20"/>
        </w:rPr>
        <w:t> </w:t>
      </w:r>
      <w:r>
        <w:rPr>
          <w:sz w:val="20"/>
        </w:rPr>
        <w:t>«Я</w:t>
      </w:r>
      <w:r>
        <w:rPr>
          <w:spacing w:val="-7"/>
          <w:sz w:val="20"/>
        </w:rPr>
        <w:t> </w:t>
      </w:r>
      <w:r>
        <w:rPr>
          <w:sz w:val="20"/>
        </w:rPr>
        <w:t>пожертвую</w:t>
      </w:r>
      <w:r>
        <w:rPr>
          <w:spacing w:val="-6"/>
          <w:sz w:val="20"/>
        </w:rPr>
        <w:t> </w:t>
      </w:r>
      <w:r>
        <w:rPr>
          <w:sz w:val="20"/>
        </w:rPr>
        <w:t>все</w:t>
      </w:r>
      <w:r>
        <w:rPr>
          <w:spacing w:val="-7"/>
          <w:sz w:val="20"/>
        </w:rPr>
        <w:t> </w:t>
      </w:r>
      <w:r>
        <w:rPr>
          <w:sz w:val="20"/>
        </w:rPr>
        <w:t>свои</w:t>
      </w:r>
      <w:r>
        <w:rPr>
          <w:spacing w:val="-6"/>
          <w:sz w:val="20"/>
        </w:rPr>
        <w:t> </w:t>
      </w:r>
      <w:r>
        <w:rPr>
          <w:sz w:val="20"/>
        </w:rPr>
        <w:t>деньги</w:t>
      </w:r>
      <w:r>
        <w:rPr>
          <w:spacing w:val="-8"/>
          <w:sz w:val="20"/>
        </w:rPr>
        <w:t> </w:t>
      </w:r>
      <w:r>
        <w:rPr>
          <w:sz w:val="20"/>
        </w:rPr>
        <w:t>на</w:t>
      </w:r>
      <w:r>
        <w:rPr>
          <w:spacing w:val="-7"/>
          <w:sz w:val="20"/>
        </w:rPr>
        <w:t> </w:t>
      </w:r>
      <w:r>
        <w:rPr>
          <w:spacing w:val="-2"/>
          <w:sz w:val="20"/>
        </w:rPr>
        <w:t>благотворительность».</w:t>
      </w:r>
    </w:p>
    <w:p>
      <w:pPr>
        <w:pStyle w:val="ListParagraph"/>
        <w:numPr>
          <w:ilvl w:val="0"/>
          <w:numId w:val="52"/>
        </w:numPr>
        <w:tabs>
          <w:tab w:pos="1127" w:val="left" w:leader="none"/>
        </w:tabs>
        <w:spacing w:line="240" w:lineRule="auto" w:before="16" w:after="0"/>
        <w:ind w:left="1126" w:right="0" w:hanging="286"/>
        <w:jc w:val="left"/>
        <w:rPr>
          <w:sz w:val="20"/>
        </w:rPr>
      </w:pPr>
      <w:r>
        <w:rPr>
          <w:spacing w:val="-2"/>
          <w:sz w:val="20"/>
        </w:rPr>
        <w:t>Никакую.</w:t>
      </w:r>
    </w:p>
    <w:p>
      <w:pPr>
        <w:pStyle w:val="ListParagraph"/>
        <w:numPr>
          <w:ilvl w:val="0"/>
          <w:numId w:val="52"/>
        </w:numPr>
        <w:tabs>
          <w:tab w:pos="1127" w:val="left" w:leader="none"/>
        </w:tabs>
        <w:spacing w:line="240" w:lineRule="auto" w:before="17" w:after="0"/>
        <w:ind w:left="1126" w:right="0" w:hanging="286"/>
        <w:jc w:val="left"/>
        <w:rPr>
          <w:sz w:val="20"/>
        </w:rPr>
      </w:pPr>
      <w:r>
        <w:rPr>
          <w:sz w:val="20"/>
        </w:rPr>
        <w:t>Я</w:t>
      </w:r>
      <w:r>
        <w:rPr>
          <w:spacing w:val="-8"/>
          <w:sz w:val="20"/>
        </w:rPr>
        <w:t> </w:t>
      </w:r>
      <w:r>
        <w:rPr>
          <w:sz w:val="20"/>
        </w:rPr>
        <w:t>не</w:t>
      </w:r>
      <w:r>
        <w:rPr>
          <w:spacing w:val="-7"/>
          <w:sz w:val="20"/>
        </w:rPr>
        <w:t> </w:t>
      </w:r>
      <w:r>
        <w:rPr>
          <w:sz w:val="20"/>
        </w:rPr>
        <w:t>согласен</w:t>
      </w:r>
      <w:r>
        <w:rPr>
          <w:spacing w:val="-4"/>
          <w:sz w:val="20"/>
        </w:rPr>
        <w:t> </w:t>
      </w:r>
      <w:r>
        <w:rPr>
          <w:sz w:val="20"/>
        </w:rPr>
        <w:t>/</w:t>
      </w:r>
      <w:r>
        <w:rPr>
          <w:spacing w:val="-7"/>
          <w:sz w:val="20"/>
        </w:rPr>
        <w:t> </w:t>
      </w:r>
      <w:r>
        <w:rPr>
          <w:sz w:val="20"/>
        </w:rPr>
        <w:t>согласна</w:t>
      </w:r>
      <w:r>
        <w:rPr>
          <w:spacing w:val="-6"/>
          <w:sz w:val="20"/>
        </w:rPr>
        <w:t> </w:t>
      </w:r>
      <w:r>
        <w:rPr>
          <w:sz w:val="20"/>
        </w:rPr>
        <w:t>с</w:t>
      </w:r>
      <w:r>
        <w:rPr>
          <w:spacing w:val="-6"/>
          <w:sz w:val="20"/>
        </w:rPr>
        <w:t> </w:t>
      </w:r>
      <w:r>
        <w:rPr>
          <w:sz w:val="20"/>
        </w:rPr>
        <w:t>Арнольдом</w:t>
      </w:r>
      <w:r>
        <w:rPr>
          <w:spacing w:val="-6"/>
          <w:sz w:val="20"/>
        </w:rPr>
        <w:t> </w:t>
      </w:r>
      <w:r>
        <w:rPr>
          <w:spacing w:val="-4"/>
          <w:sz w:val="20"/>
        </w:rPr>
        <w:t>Яго.</w:t>
      </w:r>
    </w:p>
    <w:p>
      <w:pPr>
        <w:pStyle w:val="ListParagraph"/>
        <w:numPr>
          <w:ilvl w:val="0"/>
          <w:numId w:val="52"/>
        </w:numPr>
        <w:tabs>
          <w:tab w:pos="1127" w:val="left" w:leader="none"/>
        </w:tabs>
        <w:spacing w:line="240" w:lineRule="auto" w:before="14" w:after="0"/>
        <w:ind w:left="1126" w:right="0" w:hanging="286"/>
        <w:jc w:val="left"/>
        <w:rPr>
          <w:sz w:val="20"/>
        </w:rPr>
      </w:pPr>
      <w:r>
        <w:rPr>
          <w:sz w:val="20"/>
        </w:rPr>
        <w:t>Я</w:t>
      </w:r>
      <w:r>
        <w:rPr>
          <w:spacing w:val="-5"/>
          <w:sz w:val="20"/>
        </w:rPr>
        <w:t> </w:t>
      </w:r>
      <w:r>
        <w:rPr>
          <w:sz w:val="20"/>
        </w:rPr>
        <w:t>с</w:t>
      </w:r>
      <w:r>
        <w:rPr>
          <w:spacing w:val="-4"/>
          <w:sz w:val="20"/>
        </w:rPr>
        <w:t> </w:t>
      </w:r>
      <w:r>
        <w:rPr>
          <w:sz w:val="20"/>
        </w:rPr>
        <w:t>ним</w:t>
      </w:r>
      <w:r>
        <w:rPr>
          <w:spacing w:val="-3"/>
          <w:sz w:val="20"/>
        </w:rPr>
        <w:t> </w:t>
      </w:r>
      <w:r>
        <w:rPr>
          <w:sz w:val="20"/>
        </w:rPr>
        <w:t>согласен</w:t>
      </w:r>
      <w:r>
        <w:rPr>
          <w:spacing w:val="-3"/>
          <w:sz w:val="20"/>
        </w:rPr>
        <w:t> </w:t>
      </w:r>
      <w:r>
        <w:rPr>
          <w:sz w:val="20"/>
        </w:rPr>
        <w:t>/</w:t>
      </w:r>
      <w:r>
        <w:rPr>
          <w:spacing w:val="-4"/>
          <w:sz w:val="20"/>
        </w:rPr>
        <w:t> </w:t>
      </w:r>
      <w:r>
        <w:rPr>
          <w:spacing w:val="-2"/>
          <w:sz w:val="20"/>
        </w:rPr>
        <w:t>согласна.</w:t>
      </w:r>
    </w:p>
    <w:p>
      <w:pPr>
        <w:pStyle w:val="BodyText"/>
        <w:spacing w:line="410" w:lineRule="auto" w:before="179"/>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pStyle w:val="Heading4"/>
        <w:spacing w:line="252" w:lineRule="exact"/>
        <w:ind w:left="133"/>
      </w:pPr>
      <w:r>
        <w:rPr/>
        <w:t>Варианты</w:t>
      </w:r>
      <w:r>
        <w:rPr>
          <w:spacing w:val="-6"/>
        </w:rPr>
        <w:t> </w:t>
      </w:r>
      <w:r>
        <w:rPr>
          <w:spacing w:val="-2"/>
        </w:rPr>
        <w:t>ответов:</w:t>
      </w:r>
    </w:p>
    <w:p>
      <w:pPr>
        <w:pStyle w:val="BodyText"/>
        <w:spacing w:before="182"/>
        <w:ind w:left="133"/>
      </w:pPr>
      <w:r>
        <w:rPr/>
        <w:t>Код</w:t>
      </w:r>
      <w:r>
        <w:rPr>
          <w:spacing w:val="-2"/>
        </w:rPr>
        <w:t> </w:t>
      </w:r>
      <w:r>
        <w:rPr>
          <w:spacing w:val="-5"/>
        </w:rPr>
        <w:t>4:</w:t>
      </w:r>
    </w:p>
    <w:p>
      <w:pPr>
        <w:spacing w:after="0"/>
        <w:sectPr>
          <w:pgSz w:w="11910" w:h="16840"/>
          <w:pgMar w:header="0" w:footer="1194" w:top="860" w:bottom="1380" w:left="1000" w:right="46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42"/>
        <w:ind w:left="133"/>
      </w:pPr>
      <w:r>
        <w:rPr/>
        <w:t>Код</w:t>
      </w:r>
      <w:r>
        <w:rPr>
          <w:spacing w:val="-2"/>
        </w:rPr>
        <w:t> </w:t>
      </w:r>
      <w:r>
        <w:rPr>
          <w:spacing w:val="-5"/>
        </w:rPr>
        <w:t>3:</w:t>
      </w:r>
    </w:p>
    <w:p>
      <w:pPr>
        <w:pStyle w:val="BodyText"/>
        <w:rPr>
          <w:sz w:val="24"/>
        </w:rPr>
      </w:pPr>
    </w:p>
    <w:p>
      <w:pPr>
        <w:pStyle w:val="BodyText"/>
        <w:rPr>
          <w:sz w:val="24"/>
        </w:rPr>
      </w:pPr>
    </w:p>
    <w:p>
      <w:pPr>
        <w:pStyle w:val="BodyText"/>
        <w:rPr>
          <w:sz w:val="24"/>
        </w:rPr>
      </w:pPr>
    </w:p>
    <w:p>
      <w:pPr>
        <w:pStyle w:val="BodyText"/>
        <w:spacing w:before="5"/>
        <w:rPr>
          <w:sz w:val="32"/>
        </w:rPr>
      </w:pPr>
    </w:p>
    <w:p>
      <w:pPr>
        <w:pStyle w:val="BodyText"/>
        <w:ind w:left="133"/>
      </w:pPr>
      <w:r>
        <w:rPr/>
        <w:t>Код</w:t>
      </w:r>
      <w:r>
        <w:rPr>
          <w:spacing w:val="-2"/>
        </w:rPr>
        <w:t> </w:t>
      </w:r>
      <w:r>
        <w:rPr>
          <w:spacing w:val="-5"/>
        </w:rPr>
        <w:t>1:</w:t>
      </w:r>
    </w:p>
    <w:p>
      <w:pPr>
        <w:pStyle w:val="BodyText"/>
        <w:rPr>
          <w:sz w:val="24"/>
        </w:rPr>
      </w:pPr>
    </w:p>
    <w:p>
      <w:pPr>
        <w:pStyle w:val="BodyText"/>
        <w:spacing w:before="10"/>
        <w:rPr>
          <w:sz w:val="35"/>
        </w:rPr>
      </w:pPr>
    </w:p>
    <w:p>
      <w:pPr>
        <w:pStyle w:val="BodyText"/>
        <w:ind w:left="133"/>
      </w:pPr>
      <w:r>
        <w:rPr/>
        <w:t>Код</w:t>
      </w:r>
      <w:r>
        <w:rPr>
          <w:spacing w:val="-2"/>
        </w:rPr>
        <w:t> </w:t>
      </w:r>
      <w:r>
        <w:rPr>
          <w:spacing w:val="-5"/>
        </w:rPr>
        <w:t>0:</w:t>
      </w:r>
    </w:p>
    <w:p>
      <w:pPr>
        <w:pStyle w:val="ListParagraph"/>
        <w:numPr>
          <w:ilvl w:val="0"/>
          <w:numId w:val="43"/>
        </w:numPr>
        <w:tabs>
          <w:tab w:pos="329" w:val="left" w:leader="none"/>
        </w:tabs>
        <w:spacing w:line="240" w:lineRule="auto" w:before="22" w:after="0"/>
        <w:ind w:left="328" w:right="0" w:hanging="287"/>
        <w:jc w:val="left"/>
        <w:rPr>
          <w:rFonts w:ascii="Symbol" w:hAnsi="Symbol"/>
          <w:sz w:val="20"/>
        </w:rPr>
      </w:pPr>
      <w:r>
        <w:rPr>
          <w:spacing w:val="-2"/>
          <w:w w:val="99"/>
          <w:sz w:val="20"/>
        </w:rPr>
        <w:br w:type="column"/>
      </w:r>
      <w:r>
        <w:rPr>
          <w:sz w:val="20"/>
        </w:rPr>
        <w:t>Людям</w:t>
      </w:r>
      <w:r>
        <w:rPr>
          <w:spacing w:val="-6"/>
          <w:sz w:val="20"/>
        </w:rPr>
        <w:t> </w:t>
      </w:r>
      <w:r>
        <w:rPr>
          <w:sz w:val="20"/>
        </w:rPr>
        <w:t>нужно</w:t>
      </w:r>
      <w:r>
        <w:rPr>
          <w:spacing w:val="-5"/>
          <w:sz w:val="20"/>
        </w:rPr>
        <w:t> </w:t>
      </w:r>
      <w:r>
        <w:rPr>
          <w:sz w:val="20"/>
        </w:rPr>
        <w:t>меньше</w:t>
      </w:r>
      <w:r>
        <w:rPr>
          <w:spacing w:val="-7"/>
          <w:sz w:val="20"/>
        </w:rPr>
        <w:t> </w:t>
      </w:r>
      <w:r>
        <w:rPr>
          <w:sz w:val="20"/>
        </w:rPr>
        <w:t>тратить</w:t>
      </w:r>
      <w:r>
        <w:rPr>
          <w:spacing w:val="-5"/>
          <w:sz w:val="20"/>
        </w:rPr>
        <w:t> </w:t>
      </w:r>
      <w:r>
        <w:rPr>
          <w:sz w:val="20"/>
        </w:rPr>
        <w:t>денег</w:t>
      </w:r>
      <w:r>
        <w:rPr>
          <w:spacing w:val="-8"/>
          <w:sz w:val="20"/>
        </w:rPr>
        <w:t> </w:t>
      </w:r>
      <w:r>
        <w:rPr>
          <w:sz w:val="20"/>
        </w:rPr>
        <w:t>на</w:t>
      </w:r>
      <w:r>
        <w:rPr>
          <w:spacing w:val="-7"/>
          <w:sz w:val="20"/>
        </w:rPr>
        <w:t> </w:t>
      </w:r>
      <w:r>
        <w:rPr>
          <w:sz w:val="20"/>
        </w:rPr>
        <w:t>шоколад</w:t>
      </w:r>
      <w:r>
        <w:rPr>
          <w:spacing w:val="-8"/>
          <w:sz w:val="20"/>
        </w:rPr>
        <w:t> </w:t>
      </w:r>
      <w:r>
        <w:rPr>
          <w:sz w:val="20"/>
        </w:rPr>
        <w:t>и</w:t>
      </w:r>
      <w:r>
        <w:rPr>
          <w:spacing w:val="-6"/>
          <w:sz w:val="20"/>
        </w:rPr>
        <w:t> </w:t>
      </w:r>
      <w:r>
        <w:rPr>
          <w:sz w:val="20"/>
        </w:rPr>
        <w:t>больше</w:t>
      </w:r>
      <w:r>
        <w:rPr>
          <w:spacing w:val="-4"/>
          <w:sz w:val="20"/>
        </w:rPr>
        <w:t> </w:t>
      </w:r>
      <w:r>
        <w:rPr>
          <w:sz w:val="20"/>
        </w:rPr>
        <w:t>на</w:t>
      </w:r>
      <w:r>
        <w:rPr>
          <w:spacing w:val="-6"/>
          <w:sz w:val="20"/>
        </w:rPr>
        <w:t> </w:t>
      </w:r>
      <w:r>
        <w:rPr>
          <w:sz w:val="20"/>
        </w:rPr>
        <w:t>помощь</w:t>
      </w:r>
      <w:r>
        <w:rPr>
          <w:spacing w:val="-7"/>
          <w:sz w:val="20"/>
        </w:rPr>
        <w:t> </w:t>
      </w:r>
      <w:r>
        <w:rPr>
          <w:sz w:val="20"/>
        </w:rPr>
        <w:t>больным</w:t>
      </w:r>
      <w:r>
        <w:rPr>
          <w:spacing w:val="-6"/>
          <w:sz w:val="20"/>
        </w:rPr>
        <w:t> </w:t>
      </w:r>
      <w:r>
        <w:rPr>
          <w:sz w:val="20"/>
        </w:rPr>
        <w:t>за</w:t>
      </w:r>
      <w:r>
        <w:rPr>
          <w:spacing w:val="-8"/>
          <w:sz w:val="20"/>
        </w:rPr>
        <w:t> </w:t>
      </w:r>
      <w:r>
        <w:rPr>
          <w:spacing w:val="-2"/>
          <w:sz w:val="20"/>
        </w:rPr>
        <w:t>рубежом.</w:t>
      </w:r>
    </w:p>
    <w:p>
      <w:pPr>
        <w:spacing w:before="13"/>
        <w:ind w:left="328" w:right="0" w:firstLine="0"/>
        <w:jc w:val="left"/>
        <w:rPr>
          <w:i/>
          <w:sz w:val="20"/>
        </w:rPr>
      </w:pPr>
      <w:r>
        <w:rPr>
          <w:i/>
          <w:sz w:val="20"/>
        </w:rPr>
        <w:t>[Ограниченное</w:t>
      </w:r>
      <w:r>
        <w:rPr>
          <w:i/>
          <w:spacing w:val="-13"/>
          <w:sz w:val="20"/>
        </w:rPr>
        <w:t> </w:t>
      </w:r>
      <w:r>
        <w:rPr>
          <w:i/>
          <w:sz w:val="20"/>
        </w:rPr>
        <w:t>понимание</w:t>
      </w:r>
      <w:r>
        <w:rPr>
          <w:i/>
          <w:spacing w:val="-11"/>
          <w:sz w:val="20"/>
        </w:rPr>
        <w:t> </w:t>
      </w:r>
      <w:r>
        <w:rPr>
          <w:i/>
          <w:sz w:val="20"/>
        </w:rPr>
        <w:t>помощи,</w:t>
      </w:r>
      <w:r>
        <w:rPr>
          <w:i/>
          <w:spacing w:val="-11"/>
          <w:sz w:val="20"/>
        </w:rPr>
        <w:t> </w:t>
      </w:r>
      <w:r>
        <w:rPr>
          <w:i/>
          <w:sz w:val="20"/>
        </w:rPr>
        <w:t>но</w:t>
      </w:r>
      <w:r>
        <w:rPr>
          <w:i/>
          <w:spacing w:val="-10"/>
          <w:sz w:val="20"/>
        </w:rPr>
        <w:t> </w:t>
      </w:r>
      <w:r>
        <w:rPr>
          <w:i/>
          <w:sz w:val="20"/>
        </w:rPr>
        <w:t>основной</w:t>
      </w:r>
      <w:r>
        <w:rPr>
          <w:i/>
          <w:spacing w:val="-9"/>
          <w:sz w:val="20"/>
        </w:rPr>
        <w:t> </w:t>
      </w:r>
      <w:r>
        <w:rPr>
          <w:i/>
          <w:sz w:val="20"/>
        </w:rPr>
        <w:t>смысл</w:t>
      </w:r>
      <w:r>
        <w:rPr>
          <w:i/>
          <w:spacing w:val="-12"/>
          <w:sz w:val="20"/>
        </w:rPr>
        <w:t> </w:t>
      </w:r>
      <w:r>
        <w:rPr>
          <w:i/>
          <w:spacing w:val="-2"/>
          <w:sz w:val="20"/>
        </w:rPr>
        <w:t>понятен.]</w:t>
      </w:r>
    </w:p>
    <w:p>
      <w:pPr>
        <w:pStyle w:val="ListParagraph"/>
        <w:numPr>
          <w:ilvl w:val="0"/>
          <w:numId w:val="43"/>
        </w:numPr>
        <w:tabs>
          <w:tab w:pos="329" w:val="left" w:leader="none"/>
        </w:tabs>
        <w:spacing w:line="240" w:lineRule="auto" w:before="20" w:after="0"/>
        <w:ind w:left="328" w:right="0" w:hanging="287"/>
        <w:jc w:val="left"/>
        <w:rPr>
          <w:rFonts w:ascii="Symbol" w:hAnsi="Symbol"/>
          <w:sz w:val="20"/>
        </w:rPr>
      </w:pPr>
      <w:r>
        <w:rPr>
          <w:sz w:val="20"/>
        </w:rPr>
        <w:t>Люди</w:t>
      </w:r>
      <w:r>
        <w:rPr>
          <w:spacing w:val="-5"/>
          <w:sz w:val="20"/>
        </w:rPr>
        <w:t> </w:t>
      </w:r>
      <w:r>
        <w:rPr>
          <w:sz w:val="20"/>
        </w:rPr>
        <w:t>не</w:t>
      </w:r>
      <w:r>
        <w:rPr>
          <w:spacing w:val="-6"/>
          <w:sz w:val="20"/>
        </w:rPr>
        <w:t> </w:t>
      </w:r>
      <w:r>
        <w:rPr>
          <w:sz w:val="20"/>
        </w:rPr>
        <w:t>тратят</w:t>
      </w:r>
      <w:r>
        <w:rPr>
          <w:spacing w:val="-4"/>
          <w:sz w:val="20"/>
        </w:rPr>
        <w:t> </w:t>
      </w:r>
      <w:r>
        <w:rPr>
          <w:sz w:val="20"/>
        </w:rPr>
        <w:t>все</w:t>
      </w:r>
      <w:r>
        <w:rPr>
          <w:spacing w:val="-6"/>
          <w:sz w:val="20"/>
        </w:rPr>
        <w:t> </w:t>
      </w:r>
      <w:r>
        <w:rPr>
          <w:sz w:val="20"/>
        </w:rPr>
        <w:t>свои</w:t>
      </w:r>
      <w:r>
        <w:rPr>
          <w:spacing w:val="-6"/>
          <w:sz w:val="20"/>
        </w:rPr>
        <w:t> </w:t>
      </w:r>
      <w:r>
        <w:rPr>
          <w:sz w:val="20"/>
        </w:rPr>
        <w:t>деньги</w:t>
      </w:r>
      <w:r>
        <w:rPr>
          <w:spacing w:val="-4"/>
          <w:sz w:val="20"/>
        </w:rPr>
        <w:t> </w:t>
      </w:r>
      <w:r>
        <w:rPr>
          <w:sz w:val="20"/>
        </w:rPr>
        <w:t>на</w:t>
      </w:r>
      <w:r>
        <w:rPr>
          <w:spacing w:val="-7"/>
          <w:sz w:val="20"/>
        </w:rPr>
        <w:t> </w:t>
      </w:r>
      <w:r>
        <w:rPr>
          <w:sz w:val="20"/>
        </w:rPr>
        <w:t>шоколад,</w:t>
      </w:r>
      <w:r>
        <w:rPr>
          <w:spacing w:val="-6"/>
          <w:sz w:val="20"/>
        </w:rPr>
        <w:t> </w:t>
      </w:r>
      <w:r>
        <w:rPr>
          <w:sz w:val="20"/>
        </w:rPr>
        <w:t>вместо</w:t>
      </w:r>
      <w:r>
        <w:rPr>
          <w:spacing w:val="-6"/>
          <w:sz w:val="20"/>
        </w:rPr>
        <w:t> </w:t>
      </w:r>
      <w:r>
        <w:rPr>
          <w:sz w:val="20"/>
        </w:rPr>
        <w:t>того</w:t>
      </w:r>
      <w:r>
        <w:rPr>
          <w:spacing w:val="-7"/>
          <w:sz w:val="20"/>
        </w:rPr>
        <w:t> </w:t>
      </w:r>
      <w:r>
        <w:rPr>
          <w:sz w:val="20"/>
        </w:rPr>
        <w:t>чтобы</w:t>
      </w:r>
      <w:r>
        <w:rPr>
          <w:spacing w:val="-5"/>
          <w:sz w:val="20"/>
        </w:rPr>
        <w:t> </w:t>
      </w:r>
      <w:r>
        <w:rPr>
          <w:sz w:val="20"/>
        </w:rPr>
        <w:t>тратить</w:t>
      </w:r>
      <w:r>
        <w:rPr>
          <w:spacing w:val="-6"/>
          <w:sz w:val="20"/>
        </w:rPr>
        <w:t> </w:t>
      </w:r>
      <w:r>
        <w:rPr>
          <w:sz w:val="20"/>
        </w:rPr>
        <w:t>за</w:t>
      </w:r>
      <w:r>
        <w:rPr>
          <w:spacing w:val="-7"/>
          <w:sz w:val="20"/>
        </w:rPr>
        <w:t> </w:t>
      </w:r>
      <w:r>
        <w:rPr>
          <w:spacing w:val="-2"/>
          <w:sz w:val="20"/>
        </w:rPr>
        <w:t>рубежом.</w:t>
      </w:r>
    </w:p>
    <w:p>
      <w:pPr>
        <w:spacing w:before="16"/>
        <w:ind w:left="328" w:right="0" w:firstLine="0"/>
        <w:jc w:val="left"/>
        <w:rPr>
          <w:i/>
          <w:sz w:val="20"/>
        </w:rPr>
      </w:pPr>
      <w:r>
        <w:rPr>
          <w:i/>
          <w:sz w:val="20"/>
        </w:rPr>
        <w:t>[Неудачная</w:t>
      </w:r>
      <w:r>
        <w:rPr>
          <w:i/>
          <w:spacing w:val="-8"/>
          <w:sz w:val="20"/>
        </w:rPr>
        <w:t> </w:t>
      </w:r>
      <w:r>
        <w:rPr>
          <w:i/>
          <w:sz w:val="20"/>
        </w:rPr>
        <w:t>формулировка,</w:t>
      </w:r>
      <w:r>
        <w:rPr>
          <w:i/>
          <w:spacing w:val="-7"/>
          <w:sz w:val="20"/>
        </w:rPr>
        <w:t> </w:t>
      </w:r>
      <w:r>
        <w:rPr>
          <w:i/>
          <w:sz w:val="20"/>
        </w:rPr>
        <w:t>но</w:t>
      </w:r>
      <w:r>
        <w:rPr>
          <w:i/>
          <w:spacing w:val="-6"/>
          <w:sz w:val="20"/>
        </w:rPr>
        <w:t> </w:t>
      </w:r>
      <w:r>
        <w:rPr>
          <w:i/>
          <w:sz w:val="20"/>
        </w:rPr>
        <w:t>ответ</w:t>
      </w:r>
      <w:r>
        <w:rPr>
          <w:i/>
          <w:spacing w:val="-7"/>
          <w:sz w:val="20"/>
        </w:rPr>
        <w:t> </w:t>
      </w:r>
      <w:r>
        <w:rPr>
          <w:i/>
          <w:sz w:val="20"/>
        </w:rPr>
        <w:t>связан</w:t>
      </w:r>
      <w:r>
        <w:rPr>
          <w:i/>
          <w:spacing w:val="-6"/>
          <w:sz w:val="20"/>
        </w:rPr>
        <w:t> </w:t>
      </w:r>
      <w:r>
        <w:rPr>
          <w:i/>
          <w:sz w:val="20"/>
        </w:rPr>
        <w:t>с</w:t>
      </w:r>
      <w:r>
        <w:rPr>
          <w:i/>
          <w:spacing w:val="-4"/>
          <w:sz w:val="20"/>
        </w:rPr>
        <w:t> </w:t>
      </w:r>
      <w:r>
        <w:rPr>
          <w:i/>
          <w:sz w:val="20"/>
        </w:rPr>
        <w:t>тем,</w:t>
      </w:r>
      <w:r>
        <w:rPr>
          <w:i/>
          <w:spacing w:val="-6"/>
          <w:sz w:val="20"/>
        </w:rPr>
        <w:t> </w:t>
      </w:r>
      <w:r>
        <w:rPr>
          <w:i/>
          <w:sz w:val="20"/>
        </w:rPr>
        <w:t>о</w:t>
      </w:r>
      <w:r>
        <w:rPr>
          <w:i/>
          <w:spacing w:val="-7"/>
          <w:sz w:val="20"/>
        </w:rPr>
        <w:t> </w:t>
      </w:r>
      <w:r>
        <w:rPr>
          <w:i/>
          <w:sz w:val="20"/>
        </w:rPr>
        <w:t>чем</w:t>
      </w:r>
      <w:r>
        <w:rPr>
          <w:i/>
          <w:spacing w:val="-6"/>
          <w:sz w:val="20"/>
        </w:rPr>
        <w:t> </w:t>
      </w:r>
      <w:r>
        <w:rPr>
          <w:i/>
          <w:sz w:val="20"/>
        </w:rPr>
        <w:t>говорит</w:t>
      </w:r>
      <w:r>
        <w:rPr>
          <w:i/>
          <w:spacing w:val="-6"/>
          <w:sz w:val="20"/>
        </w:rPr>
        <w:t> </w:t>
      </w:r>
      <w:r>
        <w:rPr>
          <w:i/>
          <w:sz w:val="20"/>
        </w:rPr>
        <w:t>Яго.</w:t>
      </w:r>
      <w:r>
        <w:rPr>
          <w:i/>
          <w:spacing w:val="-7"/>
          <w:sz w:val="20"/>
        </w:rPr>
        <w:t> </w:t>
      </w:r>
      <w:r>
        <w:rPr>
          <w:i/>
          <w:spacing w:val="-2"/>
          <w:sz w:val="20"/>
        </w:rPr>
        <w:t>Содержит</w:t>
      </w:r>
    </w:p>
    <w:p>
      <w:pPr>
        <w:spacing w:line="256" w:lineRule="auto" w:before="17"/>
        <w:ind w:left="328" w:right="779" w:firstLine="0"/>
        <w:jc w:val="left"/>
        <w:rPr>
          <w:i/>
          <w:sz w:val="20"/>
        </w:rPr>
      </w:pPr>
      <w:r>
        <w:rPr>
          <w:i/>
          <w:sz w:val="20"/>
        </w:rPr>
        <w:t>элементы</w:t>
      </w:r>
      <w:r>
        <w:rPr>
          <w:i/>
          <w:spacing w:val="-3"/>
          <w:sz w:val="20"/>
        </w:rPr>
        <w:t> </w:t>
      </w:r>
      <w:r>
        <w:rPr>
          <w:i/>
          <w:sz w:val="20"/>
        </w:rPr>
        <w:t>Кода</w:t>
      </w:r>
      <w:r>
        <w:rPr>
          <w:i/>
          <w:spacing w:val="-3"/>
          <w:sz w:val="20"/>
        </w:rPr>
        <w:t> </w:t>
      </w:r>
      <w:r>
        <w:rPr>
          <w:i/>
          <w:sz w:val="20"/>
        </w:rPr>
        <w:t>4</w:t>
      </w:r>
      <w:r>
        <w:rPr>
          <w:i/>
          <w:spacing w:val="-6"/>
          <w:sz w:val="20"/>
        </w:rPr>
        <w:t> </w:t>
      </w:r>
      <w:r>
        <w:rPr>
          <w:i/>
          <w:sz w:val="20"/>
        </w:rPr>
        <w:t>и</w:t>
      </w:r>
      <w:r>
        <w:rPr>
          <w:i/>
          <w:spacing w:val="-3"/>
          <w:sz w:val="20"/>
        </w:rPr>
        <w:t> </w:t>
      </w:r>
      <w:r>
        <w:rPr>
          <w:i/>
          <w:sz w:val="20"/>
        </w:rPr>
        <w:t>Кода</w:t>
      </w:r>
      <w:r>
        <w:rPr>
          <w:i/>
          <w:spacing w:val="-1"/>
          <w:sz w:val="20"/>
        </w:rPr>
        <w:t> </w:t>
      </w:r>
      <w:r>
        <w:rPr>
          <w:i/>
          <w:sz w:val="20"/>
        </w:rPr>
        <w:t>1,</w:t>
      </w:r>
      <w:r>
        <w:rPr>
          <w:i/>
          <w:spacing w:val="-6"/>
          <w:sz w:val="20"/>
        </w:rPr>
        <w:t> </w:t>
      </w:r>
      <w:r>
        <w:rPr>
          <w:i/>
          <w:sz w:val="20"/>
        </w:rPr>
        <w:t>поэтому</w:t>
      </w:r>
      <w:r>
        <w:rPr>
          <w:i/>
          <w:spacing w:val="-4"/>
          <w:sz w:val="20"/>
        </w:rPr>
        <w:t> </w:t>
      </w:r>
      <w:r>
        <w:rPr>
          <w:i/>
          <w:sz w:val="20"/>
        </w:rPr>
        <w:t>выбирайте</w:t>
      </w:r>
      <w:r>
        <w:rPr>
          <w:i/>
          <w:spacing w:val="-3"/>
          <w:sz w:val="20"/>
        </w:rPr>
        <w:t> </w:t>
      </w:r>
      <w:r>
        <w:rPr>
          <w:i/>
          <w:sz w:val="20"/>
        </w:rPr>
        <w:t>более</w:t>
      </w:r>
      <w:r>
        <w:rPr>
          <w:i/>
          <w:spacing w:val="-3"/>
          <w:sz w:val="20"/>
        </w:rPr>
        <w:t> </w:t>
      </w:r>
      <w:r>
        <w:rPr>
          <w:i/>
          <w:sz w:val="20"/>
        </w:rPr>
        <w:t>высокий</w:t>
      </w:r>
      <w:r>
        <w:rPr>
          <w:i/>
          <w:spacing w:val="-4"/>
          <w:sz w:val="20"/>
        </w:rPr>
        <w:t> </w:t>
      </w:r>
      <w:r>
        <w:rPr>
          <w:i/>
          <w:sz w:val="20"/>
        </w:rPr>
        <w:t>код.</w:t>
      </w:r>
      <w:r>
        <w:rPr>
          <w:i/>
          <w:spacing w:val="-3"/>
          <w:sz w:val="20"/>
        </w:rPr>
        <w:t> </w:t>
      </w:r>
      <w:r>
        <w:rPr>
          <w:i/>
          <w:sz w:val="20"/>
        </w:rPr>
        <w:t>Допускается,</w:t>
      </w:r>
      <w:r>
        <w:rPr>
          <w:i/>
          <w:spacing w:val="-3"/>
          <w:sz w:val="20"/>
        </w:rPr>
        <w:t> </w:t>
      </w:r>
      <w:r>
        <w:rPr>
          <w:i/>
          <w:sz w:val="20"/>
        </w:rPr>
        <w:t>что</w:t>
      </w:r>
      <w:r>
        <w:rPr>
          <w:i/>
          <w:sz w:val="20"/>
        </w:rPr>
        <w:t> под «за рубежом» имелось в виду «на помощь за рубежом».]</w:t>
      </w:r>
    </w:p>
    <w:p>
      <w:pPr>
        <w:pStyle w:val="ListParagraph"/>
        <w:numPr>
          <w:ilvl w:val="0"/>
          <w:numId w:val="43"/>
        </w:numPr>
        <w:tabs>
          <w:tab w:pos="329" w:val="left" w:leader="none"/>
        </w:tabs>
        <w:spacing w:line="256" w:lineRule="auto" w:before="8" w:after="0"/>
        <w:ind w:left="328" w:right="726" w:hanging="286"/>
        <w:jc w:val="left"/>
        <w:rPr>
          <w:rFonts w:ascii="Symbol" w:hAnsi="Symbol"/>
          <w:sz w:val="20"/>
        </w:rPr>
      </w:pPr>
      <w:r>
        <w:rPr>
          <w:sz w:val="20"/>
        </w:rPr>
        <w:t>Увеличение</w:t>
      </w:r>
      <w:r>
        <w:rPr>
          <w:spacing w:val="-3"/>
          <w:sz w:val="20"/>
        </w:rPr>
        <w:t> </w:t>
      </w:r>
      <w:r>
        <w:rPr>
          <w:sz w:val="20"/>
        </w:rPr>
        <w:t>затрат</w:t>
      </w:r>
      <w:r>
        <w:rPr>
          <w:spacing w:val="-3"/>
          <w:sz w:val="20"/>
        </w:rPr>
        <w:t> </w:t>
      </w:r>
      <w:r>
        <w:rPr>
          <w:sz w:val="20"/>
        </w:rPr>
        <w:t>людей</w:t>
      </w:r>
      <w:r>
        <w:rPr>
          <w:spacing w:val="-3"/>
          <w:sz w:val="20"/>
        </w:rPr>
        <w:t> </w:t>
      </w:r>
      <w:r>
        <w:rPr>
          <w:sz w:val="20"/>
        </w:rPr>
        <w:t>и</w:t>
      </w:r>
      <w:r>
        <w:rPr>
          <w:spacing w:val="-6"/>
          <w:sz w:val="20"/>
        </w:rPr>
        <w:t> </w:t>
      </w:r>
      <w:r>
        <w:rPr>
          <w:sz w:val="20"/>
        </w:rPr>
        <w:t>правительства</w:t>
      </w:r>
      <w:r>
        <w:rPr>
          <w:spacing w:val="-5"/>
          <w:sz w:val="20"/>
        </w:rPr>
        <w:t> </w:t>
      </w:r>
      <w:r>
        <w:rPr>
          <w:sz w:val="20"/>
        </w:rPr>
        <w:t>на</w:t>
      </w:r>
      <w:r>
        <w:rPr>
          <w:spacing w:val="-5"/>
          <w:sz w:val="20"/>
        </w:rPr>
        <w:t> </w:t>
      </w:r>
      <w:r>
        <w:rPr>
          <w:sz w:val="20"/>
        </w:rPr>
        <w:t>помощь</w:t>
      </w:r>
      <w:r>
        <w:rPr>
          <w:spacing w:val="-5"/>
          <w:sz w:val="20"/>
        </w:rPr>
        <w:t> </w:t>
      </w:r>
      <w:r>
        <w:rPr>
          <w:sz w:val="20"/>
        </w:rPr>
        <w:t>бедным</w:t>
      </w:r>
      <w:r>
        <w:rPr>
          <w:spacing w:val="-4"/>
          <w:sz w:val="20"/>
        </w:rPr>
        <w:t> </w:t>
      </w:r>
      <w:r>
        <w:rPr>
          <w:sz w:val="20"/>
        </w:rPr>
        <w:t>за</w:t>
      </w:r>
      <w:r>
        <w:rPr>
          <w:spacing w:val="-5"/>
          <w:sz w:val="20"/>
        </w:rPr>
        <w:t> </w:t>
      </w:r>
      <w:r>
        <w:rPr>
          <w:sz w:val="20"/>
        </w:rPr>
        <w:t>рубежом.</w:t>
      </w:r>
      <w:r>
        <w:rPr>
          <w:spacing w:val="-3"/>
          <w:sz w:val="20"/>
        </w:rPr>
        <w:t> </w:t>
      </w:r>
      <w:r>
        <w:rPr>
          <w:sz w:val="20"/>
        </w:rPr>
        <w:t>Он</w:t>
      </w:r>
      <w:r>
        <w:rPr>
          <w:spacing w:val="-5"/>
          <w:sz w:val="20"/>
        </w:rPr>
        <w:t> </w:t>
      </w:r>
      <w:r>
        <w:rPr>
          <w:sz w:val="20"/>
        </w:rPr>
        <w:t>также</w:t>
      </w:r>
      <w:r>
        <w:rPr>
          <w:spacing w:val="-5"/>
          <w:sz w:val="20"/>
        </w:rPr>
        <w:t> </w:t>
      </w:r>
      <w:r>
        <w:rPr>
          <w:sz w:val="20"/>
        </w:rPr>
        <w:t>хотел вызвать у людей чувство вины, что могло бы повлиять на изменение в их поведении – покупать меньше шоколада или жертвовать деньги на гуманитарную помощь бедным за рубежом. </w:t>
      </w:r>
      <w:r>
        <w:rPr>
          <w:i/>
          <w:sz w:val="20"/>
        </w:rPr>
        <w:t>[Смешанный ответ: элементы Кода 1, 2 и 4 – выберите более высокий код.]</w:t>
      </w:r>
    </w:p>
    <w:p>
      <w:pPr>
        <w:pStyle w:val="ListParagraph"/>
        <w:numPr>
          <w:ilvl w:val="0"/>
          <w:numId w:val="43"/>
        </w:numPr>
        <w:tabs>
          <w:tab w:pos="329" w:val="left" w:leader="none"/>
        </w:tabs>
        <w:spacing w:line="254" w:lineRule="auto" w:before="5" w:after="0"/>
        <w:ind w:left="328" w:right="1089" w:hanging="286"/>
        <w:jc w:val="left"/>
        <w:rPr>
          <w:rFonts w:ascii="Symbol" w:hAnsi="Symbol"/>
          <w:sz w:val="22"/>
        </w:rPr>
      </w:pPr>
      <w:r>
        <w:rPr>
          <w:sz w:val="20"/>
        </w:rPr>
        <w:t>Вместо того чтобы тратить деньги на сладкое и вести себя эгоистично, люди должны использовать</w:t>
      </w:r>
      <w:r>
        <w:rPr>
          <w:spacing w:val="-5"/>
          <w:sz w:val="20"/>
        </w:rPr>
        <w:t> </w:t>
      </w:r>
      <w:r>
        <w:rPr>
          <w:sz w:val="20"/>
        </w:rPr>
        <w:t>деньги</w:t>
      </w:r>
      <w:r>
        <w:rPr>
          <w:spacing w:val="-5"/>
          <w:sz w:val="20"/>
        </w:rPr>
        <w:t> </w:t>
      </w:r>
      <w:r>
        <w:rPr>
          <w:sz w:val="20"/>
        </w:rPr>
        <w:t>в</w:t>
      </w:r>
      <w:r>
        <w:rPr>
          <w:spacing w:val="-3"/>
          <w:sz w:val="20"/>
        </w:rPr>
        <w:t> </w:t>
      </w:r>
      <w:r>
        <w:rPr>
          <w:sz w:val="20"/>
        </w:rPr>
        <w:t>благих</w:t>
      </w:r>
      <w:r>
        <w:rPr>
          <w:spacing w:val="-4"/>
          <w:sz w:val="20"/>
        </w:rPr>
        <w:t> </w:t>
      </w:r>
      <w:r>
        <w:rPr>
          <w:sz w:val="20"/>
        </w:rPr>
        <w:t>целях.</w:t>
      </w:r>
      <w:r>
        <w:rPr>
          <w:spacing w:val="-1"/>
          <w:sz w:val="20"/>
        </w:rPr>
        <w:t> </w:t>
      </w:r>
      <w:r>
        <w:rPr>
          <w:i/>
          <w:sz w:val="20"/>
        </w:rPr>
        <w:t>[Неконкретное</w:t>
      </w:r>
      <w:r>
        <w:rPr>
          <w:i/>
          <w:spacing w:val="-5"/>
          <w:sz w:val="20"/>
        </w:rPr>
        <w:t> </w:t>
      </w:r>
      <w:r>
        <w:rPr>
          <w:i/>
          <w:sz w:val="20"/>
        </w:rPr>
        <w:t>указание</w:t>
      </w:r>
      <w:r>
        <w:rPr>
          <w:i/>
          <w:spacing w:val="-5"/>
          <w:sz w:val="20"/>
        </w:rPr>
        <w:t> </w:t>
      </w:r>
      <w:r>
        <w:rPr>
          <w:i/>
          <w:sz w:val="20"/>
        </w:rPr>
        <w:t>на</w:t>
      </w:r>
      <w:r>
        <w:rPr>
          <w:i/>
          <w:spacing w:val="-5"/>
          <w:sz w:val="20"/>
        </w:rPr>
        <w:t> </w:t>
      </w:r>
      <w:r>
        <w:rPr>
          <w:i/>
          <w:sz w:val="20"/>
        </w:rPr>
        <w:t>помощь</w:t>
      </w:r>
      <w:r>
        <w:rPr>
          <w:i/>
          <w:spacing w:val="-4"/>
          <w:sz w:val="20"/>
        </w:rPr>
        <w:t> </w:t>
      </w:r>
      <w:r>
        <w:rPr>
          <w:i/>
          <w:sz w:val="20"/>
        </w:rPr>
        <w:t>за</w:t>
      </w:r>
      <w:r>
        <w:rPr>
          <w:i/>
          <w:spacing w:val="-3"/>
          <w:sz w:val="20"/>
        </w:rPr>
        <w:t> </w:t>
      </w:r>
      <w:r>
        <w:rPr>
          <w:i/>
          <w:sz w:val="20"/>
        </w:rPr>
        <w:t>рубежом</w:t>
      </w:r>
      <w:r>
        <w:rPr>
          <w:i/>
          <w:spacing w:val="-3"/>
          <w:sz w:val="20"/>
        </w:rPr>
        <w:t> </w:t>
      </w:r>
      <w:r>
        <w:rPr>
          <w:i/>
          <w:sz w:val="20"/>
        </w:rPr>
        <w:t>в</w:t>
      </w:r>
      <w:r>
        <w:rPr>
          <w:i/>
          <w:sz w:val="20"/>
        </w:rPr>
        <w:t> форме, но «тратить на что-то полезное, а не что-то бессмысленное» является акцентом в ответе и получает Код 4.]</w:t>
      </w:r>
    </w:p>
    <w:p>
      <w:pPr>
        <w:pStyle w:val="BodyText"/>
        <w:rPr>
          <w:i/>
        </w:rPr>
      </w:pPr>
    </w:p>
    <w:p>
      <w:pPr>
        <w:pStyle w:val="ListParagraph"/>
        <w:numPr>
          <w:ilvl w:val="0"/>
          <w:numId w:val="43"/>
        </w:numPr>
        <w:tabs>
          <w:tab w:pos="329" w:val="left" w:leader="none"/>
        </w:tabs>
        <w:spacing w:line="252" w:lineRule="auto" w:before="190" w:after="0"/>
        <w:ind w:left="328" w:right="1064" w:hanging="286"/>
        <w:jc w:val="left"/>
        <w:rPr>
          <w:rFonts w:ascii="Symbol" w:hAnsi="Symbol"/>
          <w:sz w:val="20"/>
        </w:rPr>
      </w:pPr>
      <w:r>
        <w:rPr>
          <w:sz w:val="20"/>
        </w:rPr>
        <w:t>Это подтолкнуло людей думать больше о других людях, а не предаваться своим удовольствиям.</w:t>
      </w:r>
      <w:r>
        <w:rPr>
          <w:spacing w:val="-3"/>
          <w:sz w:val="20"/>
        </w:rPr>
        <w:t> </w:t>
      </w:r>
      <w:r>
        <w:rPr>
          <w:i/>
          <w:sz w:val="20"/>
        </w:rPr>
        <w:t>[Акцент</w:t>
      </w:r>
      <w:r>
        <w:rPr>
          <w:i/>
          <w:spacing w:val="-3"/>
          <w:sz w:val="20"/>
        </w:rPr>
        <w:t> </w:t>
      </w:r>
      <w:r>
        <w:rPr>
          <w:i/>
          <w:sz w:val="20"/>
        </w:rPr>
        <w:t>сделан</w:t>
      </w:r>
      <w:r>
        <w:rPr>
          <w:i/>
          <w:spacing w:val="-4"/>
          <w:sz w:val="20"/>
        </w:rPr>
        <w:t> </w:t>
      </w:r>
      <w:r>
        <w:rPr>
          <w:i/>
          <w:sz w:val="20"/>
        </w:rPr>
        <w:t>на</w:t>
      </w:r>
      <w:r>
        <w:rPr>
          <w:i/>
          <w:spacing w:val="-5"/>
          <w:sz w:val="20"/>
        </w:rPr>
        <w:t> </w:t>
      </w:r>
      <w:r>
        <w:rPr>
          <w:i/>
          <w:sz w:val="20"/>
        </w:rPr>
        <w:t>отношении</w:t>
      </w:r>
      <w:r>
        <w:rPr>
          <w:i/>
          <w:spacing w:val="-6"/>
          <w:sz w:val="20"/>
        </w:rPr>
        <w:t> </w:t>
      </w:r>
      <w:r>
        <w:rPr>
          <w:i/>
          <w:sz w:val="20"/>
        </w:rPr>
        <w:t>(«думать</w:t>
      </w:r>
      <w:r>
        <w:rPr>
          <w:i/>
          <w:spacing w:val="-4"/>
          <w:sz w:val="20"/>
        </w:rPr>
        <w:t> </w:t>
      </w:r>
      <w:r>
        <w:rPr>
          <w:i/>
          <w:sz w:val="20"/>
        </w:rPr>
        <w:t>больше»),</w:t>
      </w:r>
      <w:r>
        <w:rPr>
          <w:i/>
          <w:spacing w:val="-2"/>
          <w:sz w:val="20"/>
        </w:rPr>
        <w:t> </w:t>
      </w:r>
      <w:r>
        <w:rPr>
          <w:i/>
          <w:sz w:val="20"/>
        </w:rPr>
        <w:t>а</w:t>
      </w:r>
      <w:r>
        <w:rPr>
          <w:i/>
          <w:spacing w:val="-6"/>
          <w:sz w:val="20"/>
        </w:rPr>
        <w:t> </w:t>
      </w:r>
      <w:r>
        <w:rPr>
          <w:i/>
          <w:sz w:val="20"/>
        </w:rPr>
        <w:t>не</w:t>
      </w:r>
      <w:r>
        <w:rPr>
          <w:i/>
          <w:spacing w:val="-5"/>
          <w:sz w:val="20"/>
        </w:rPr>
        <w:t> </w:t>
      </w:r>
      <w:r>
        <w:rPr>
          <w:i/>
          <w:sz w:val="20"/>
        </w:rPr>
        <w:t>на</w:t>
      </w:r>
      <w:r>
        <w:rPr>
          <w:i/>
          <w:spacing w:val="-3"/>
          <w:sz w:val="20"/>
        </w:rPr>
        <w:t> </w:t>
      </w:r>
      <w:r>
        <w:rPr>
          <w:i/>
          <w:sz w:val="20"/>
        </w:rPr>
        <w:t>действии.]</w:t>
      </w:r>
    </w:p>
    <w:p>
      <w:pPr>
        <w:pStyle w:val="ListParagraph"/>
        <w:numPr>
          <w:ilvl w:val="0"/>
          <w:numId w:val="43"/>
        </w:numPr>
        <w:tabs>
          <w:tab w:pos="329" w:val="left" w:leader="none"/>
        </w:tabs>
        <w:spacing w:line="252" w:lineRule="auto" w:before="12" w:after="0"/>
        <w:ind w:left="328" w:right="750" w:hanging="286"/>
        <w:jc w:val="left"/>
        <w:rPr>
          <w:rFonts w:ascii="Symbol" w:hAnsi="Symbol"/>
          <w:sz w:val="20"/>
        </w:rPr>
      </w:pPr>
      <w:r>
        <w:rPr>
          <w:sz w:val="20"/>
        </w:rPr>
        <w:t>Он</w:t>
      </w:r>
      <w:r>
        <w:rPr>
          <w:spacing w:val="-5"/>
          <w:sz w:val="20"/>
        </w:rPr>
        <w:t> </w:t>
      </w:r>
      <w:r>
        <w:rPr>
          <w:sz w:val="20"/>
        </w:rPr>
        <w:t>проинформировал</w:t>
      </w:r>
      <w:r>
        <w:rPr>
          <w:spacing w:val="-4"/>
          <w:sz w:val="20"/>
        </w:rPr>
        <w:t> </w:t>
      </w:r>
      <w:r>
        <w:rPr>
          <w:sz w:val="20"/>
        </w:rPr>
        <w:t>людей</w:t>
      </w:r>
      <w:r>
        <w:rPr>
          <w:spacing w:val="-6"/>
          <w:sz w:val="20"/>
        </w:rPr>
        <w:t> </w:t>
      </w:r>
      <w:r>
        <w:rPr>
          <w:sz w:val="20"/>
        </w:rPr>
        <w:t>о</w:t>
      </w:r>
      <w:r>
        <w:rPr>
          <w:spacing w:val="-6"/>
          <w:sz w:val="20"/>
        </w:rPr>
        <w:t> </w:t>
      </w:r>
      <w:r>
        <w:rPr>
          <w:sz w:val="20"/>
        </w:rPr>
        <w:t>том,</w:t>
      </w:r>
      <w:r>
        <w:rPr>
          <w:spacing w:val="-3"/>
          <w:sz w:val="20"/>
        </w:rPr>
        <w:t> </w:t>
      </w:r>
      <w:r>
        <w:rPr>
          <w:sz w:val="20"/>
        </w:rPr>
        <w:t>что</w:t>
      </w:r>
      <w:r>
        <w:rPr>
          <w:spacing w:val="-5"/>
          <w:sz w:val="20"/>
        </w:rPr>
        <w:t> </w:t>
      </w:r>
      <w:r>
        <w:rPr>
          <w:sz w:val="20"/>
        </w:rPr>
        <w:t>бедные</w:t>
      </w:r>
      <w:r>
        <w:rPr>
          <w:spacing w:val="-3"/>
          <w:sz w:val="20"/>
        </w:rPr>
        <w:t> </w:t>
      </w:r>
      <w:r>
        <w:rPr>
          <w:sz w:val="20"/>
        </w:rPr>
        <w:t>нуждаются</w:t>
      </w:r>
      <w:r>
        <w:rPr>
          <w:spacing w:val="-2"/>
          <w:sz w:val="20"/>
        </w:rPr>
        <w:t> </w:t>
      </w:r>
      <w:r>
        <w:rPr>
          <w:sz w:val="20"/>
        </w:rPr>
        <w:t>в</w:t>
      </w:r>
      <w:r>
        <w:rPr>
          <w:spacing w:val="-5"/>
          <w:sz w:val="20"/>
        </w:rPr>
        <w:t> </w:t>
      </w:r>
      <w:r>
        <w:rPr>
          <w:sz w:val="20"/>
        </w:rPr>
        <w:t>помощи,</w:t>
      </w:r>
      <w:r>
        <w:rPr>
          <w:spacing w:val="-3"/>
          <w:sz w:val="20"/>
        </w:rPr>
        <w:t> </w:t>
      </w:r>
      <w:r>
        <w:rPr>
          <w:sz w:val="20"/>
        </w:rPr>
        <w:t>чтобы</w:t>
      </w:r>
      <w:r>
        <w:rPr>
          <w:spacing w:val="-2"/>
          <w:sz w:val="20"/>
        </w:rPr>
        <w:t> </w:t>
      </w:r>
      <w:r>
        <w:rPr>
          <w:sz w:val="20"/>
        </w:rPr>
        <w:t>люди</w:t>
      </w:r>
      <w:r>
        <w:rPr>
          <w:spacing w:val="-3"/>
          <w:sz w:val="20"/>
        </w:rPr>
        <w:t> </w:t>
      </w:r>
      <w:r>
        <w:rPr>
          <w:sz w:val="20"/>
        </w:rPr>
        <w:t>приняли меры по этому поводу. </w:t>
      </w:r>
      <w:r>
        <w:rPr>
          <w:i/>
          <w:sz w:val="20"/>
        </w:rPr>
        <w:t>[Акцент на информированности.]</w:t>
      </w:r>
    </w:p>
    <w:p>
      <w:pPr>
        <w:pStyle w:val="BodyText"/>
        <w:rPr>
          <w:i/>
        </w:rPr>
      </w:pPr>
    </w:p>
    <w:p>
      <w:pPr>
        <w:pStyle w:val="ListParagraph"/>
        <w:numPr>
          <w:ilvl w:val="0"/>
          <w:numId w:val="43"/>
        </w:numPr>
        <w:tabs>
          <w:tab w:pos="329" w:val="left" w:leader="none"/>
        </w:tabs>
        <w:spacing w:line="254" w:lineRule="auto" w:before="187" w:after="0"/>
        <w:ind w:left="328" w:right="1046" w:hanging="286"/>
        <w:jc w:val="left"/>
        <w:rPr>
          <w:rFonts w:ascii="Symbol" w:hAnsi="Symbol"/>
          <w:sz w:val="20"/>
        </w:rPr>
      </w:pPr>
      <w:r>
        <w:rPr>
          <w:sz w:val="20"/>
        </w:rPr>
        <w:t>Он</w:t>
      </w:r>
      <w:r>
        <w:rPr>
          <w:spacing w:val="-5"/>
          <w:sz w:val="20"/>
        </w:rPr>
        <w:t> </w:t>
      </w:r>
      <w:r>
        <w:rPr>
          <w:sz w:val="20"/>
        </w:rPr>
        <w:t>хотел,</w:t>
      </w:r>
      <w:r>
        <w:rPr>
          <w:spacing w:val="-3"/>
          <w:sz w:val="20"/>
        </w:rPr>
        <w:t> </w:t>
      </w:r>
      <w:r>
        <w:rPr>
          <w:sz w:val="20"/>
        </w:rPr>
        <w:t>чтобы</w:t>
      </w:r>
      <w:r>
        <w:rPr>
          <w:spacing w:val="-2"/>
          <w:sz w:val="20"/>
        </w:rPr>
        <w:t> </w:t>
      </w:r>
      <w:r>
        <w:rPr>
          <w:sz w:val="20"/>
        </w:rPr>
        <w:t>мы</w:t>
      </w:r>
      <w:r>
        <w:rPr>
          <w:spacing w:val="-4"/>
          <w:sz w:val="20"/>
        </w:rPr>
        <w:t> </w:t>
      </w:r>
      <w:r>
        <w:rPr>
          <w:sz w:val="20"/>
        </w:rPr>
        <w:t>занялись</w:t>
      </w:r>
      <w:r>
        <w:rPr>
          <w:spacing w:val="-3"/>
          <w:sz w:val="20"/>
        </w:rPr>
        <w:t> </w:t>
      </w:r>
      <w:r>
        <w:rPr>
          <w:sz w:val="20"/>
        </w:rPr>
        <w:t>чем-то</w:t>
      </w:r>
      <w:r>
        <w:rPr>
          <w:spacing w:val="-5"/>
          <w:sz w:val="20"/>
        </w:rPr>
        <w:t> </w:t>
      </w:r>
      <w:r>
        <w:rPr>
          <w:sz w:val="20"/>
        </w:rPr>
        <w:t>более</w:t>
      </w:r>
      <w:r>
        <w:rPr>
          <w:spacing w:val="-4"/>
          <w:sz w:val="20"/>
        </w:rPr>
        <w:t> </w:t>
      </w:r>
      <w:r>
        <w:rPr>
          <w:sz w:val="20"/>
        </w:rPr>
        <w:t>важным,</w:t>
      </w:r>
      <w:r>
        <w:rPr>
          <w:spacing w:val="-5"/>
          <w:sz w:val="20"/>
        </w:rPr>
        <w:t> </w:t>
      </w:r>
      <w:r>
        <w:rPr>
          <w:sz w:val="20"/>
        </w:rPr>
        <w:t>чем</w:t>
      </w:r>
      <w:r>
        <w:rPr>
          <w:spacing w:val="-4"/>
          <w:sz w:val="20"/>
        </w:rPr>
        <w:t> </w:t>
      </w:r>
      <w:r>
        <w:rPr>
          <w:sz w:val="20"/>
        </w:rPr>
        <w:t>поедание</w:t>
      </w:r>
      <w:r>
        <w:rPr>
          <w:spacing w:val="-5"/>
          <w:sz w:val="20"/>
        </w:rPr>
        <w:t> </w:t>
      </w:r>
      <w:r>
        <w:rPr>
          <w:sz w:val="20"/>
        </w:rPr>
        <w:t>шоколада.</w:t>
      </w:r>
      <w:r>
        <w:rPr>
          <w:spacing w:val="-2"/>
          <w:sz w:val="20"/>
        </w:rPr>
        <w:t> </w:t>
      </w:r>
      <w:r>
        <w:rPr>
          <w:i/>
          <w:sz w:val="20"/>
        </w:rPr>
        <w:t>[Упущена</w:t>
      </w:r>
      <w:r>
        <w:rPr>
          <w:i/>
          <w:sz w:val="20"/>
        </w:rPr>
        <w:t> суть «чего-то другого»; внимание на еде.]</w:t>
      </w:r>
    </w:p>
    <w:p>
      <w:pPr>
        <w:pStyle w:val="BodyText"/>
        <w:rPr>
          <w:i/>
        </w:rPr>
      </w:pPr>
    </w:p>
    <w:p>
      <w:pPr>
        <w:pStyle w:val="ListParagraph"/>
        <w:numPr>
          <w:ilvl w:val="0"/>
          <w:numId w:val="43"/>
        </w:numPr>
        <w:tabs>
          <w:tab w:pos="329" w:val="left" w:leader="none"/>
        </w:tabs>
        <w:spacing w:line="254" w:lineRule="auto" w:before="187" w:after="0"/>
        <w:ind w:left="328" w:right="1393" w:hanging="286"/>
        <w:jc w:val="left"/>
        <w:rPr>
          <w:rFonts w:ascii="Symbol" w:hAnsi="Symbol"/>
          <w:sz w:val="20"/>
        </w:rPr>
      </w:pPr>
      <w:r>
        <w:rPr>
          <w:sz w:val="20"/>
        </w:rPr>
        <w:t>Я</w:t>
      </w:r>
      <w:r>
        <w:rPr>
          <w:spacing w:val="-4"/>
          <w:sz w:val="20"/>
        </w:rPr>
        <w:t> </w:t>
      </w:r>
      <w:r>
        <w:rPr>
          <w:sz w:val="20"/>
        </w:rPr>
        <w:t>думаю,</w:t>
      </w:r>
      <w:r>
        <w:rPr>
          <w:spacing w:val="-2"/>
          <w:sz w:val="20"/>
        </w:rPr>
        <w:t> </w:t>
      </w:r>
      <w:r>
        <w:rPr>
          <w:sz w:val="20"/>
        </w:rPr>
        <w:t>что</w:t>
      </w:r>
      <w:r>
        <w:rPr>
          <w:spacing w:val="-2"/>
          <w:sz w:val="20"/>
        </w:rPr>
        <w:t> </w:t>
      </w:r>
      <w:r>
        <w:rPr>
          <w:sz w:val="20"/>
        </w:rPr>
        <w:t>он</w:t>
      </w:r>
      <w:r>
        <w:rPr>
          <w:spacing w:val="-4"/>
          <w:sz w:val="20"/>
        </w:rPr>
        <w:t> </w:t>
      </w:r>
      <w:r>
        <w:rPr>
          <w:sz w:val="20"/>
        </w:rPr>
        <w:t>хочет,</w:t>
      </w:r>
      <w:r>
        <w:rPr>
          <w:spacing w:val="-5"/>
          <w:sz w:val="20"/>
        </w:rPr>
        <w:t> </w:t>
      </w:r>
      <w:r>
        <w:rPr>
          <w:sz w:val="20"/>
        </w:rPr>
        <w:t>чтобы</w:t>
      </w:r>
      <w:r>
        <w:rPr>
          <w:spacing w:val="-3"/>
          <w:sz w:val="20"/>
        </w:rPr>
        <w:t> </w:t>
      </w:r>
      <w:r>
        <w:rPr>
          <w:sz w:val="20"/>
        </w:rPr>
        <w:t>люди</w:t>
      </w:r>
      <w:r>
        <w:rPr>
          <w:spacing w:val="-2"/>
          <w:sz w:val="20"/>
        </w:rPr>
        <w:t> </w:t>
      </w:r>
      <w:r>
        <w:rPr>
          <w:sz w:val="20"/>
        </w:rPr>
        <w:t>с</w:t>
      </w:r>
      <w:r>
        <w:rPr>
          <w:spacing w:val="-3"/>
          <w:sz w:val="20"/>
        </w:rPr>
        <w:t> </w:t>
      </w:r>
      <w:r>
        <w:rPr>
          <w:sz w:val="20"/>
        </w:rPr>
        <w:t>ним</w:t>
      </w:r>
      <w:r>
        <w:rPr>
          <w:spacing w:val="-3"/>
          <w:sz w:val="20"/>
        </w:rPr>
        <w:t> </w:t>
      </w:r>
      <w:r>
        <w:rPr>
          <w:sz w:val="20"/>
        </w:rPr>
        <w:t>согласились</w:t>
      </w:r>
      <w:r>
        <w:rPr>
          <w:spacing w:val="-4"/>
          <w:sz w:val="20"/>
        </w:rPr>
        <w:t> </w:t>
      </w:r>
      <w:r>
        <w:rPr>
          <w:sz w:val="20"/>
        </w:rPr>
        <w:t>и</w:t>
      </w:r>
      <w:r>
        <w:rPr>
          <w:spacing w:val="-2"/>
          <w:sz w:val="20"/>
        </w:rPr>
        <w:t> </w:t>
      </w:r>
      <w:r>
        <w:rPr>
          <w:sz w:val="20"/>
        </w:rPr>
        <w:t>начали</w:t>
      </w:r>
      <w:r>
        <w:rPr>
          <w:spacing w:val="-5"/>
          <w:sz w:val="20"/>
        </w:rPr>
        <w:t> </w:t>
      </w:r>
      <w:r>
        <w:rPr>
          <w:sz w:val="20"/>
        </w:rPr>
        <w:t>что-то</w:t>
      </w:r>
      <w:r>
        <w:rPr>
          <w:spacing w:val="-2"/>
          <w:sz w:val="20"/>
        </w:rPr>
        <w:t> </w:t>
      </w:r>
      <w:r>
        <w:rPr>
          <w:sz w:val="20"/>
        </w:rPr>
        <w:t>менять.</w:t>
      </w:r>
      <w:r>
        <w:rPr>
          <w:spacing w:val="-4"/>
          <w:sz w:val="20"/>
        </w:rPr>
        <w:t> </w:t>
      </w:r>
      <w:r>
        <w:rPr>
          <w:i/>
          <w:sz w:val="20"/>
        </w:rPr>
        <w:t>[Нет</w:t>
      </w:r>
      <w:r>
        <w:rPr>
          <w:i/>
          <w:sz w:val="20"/>
        </w:rPr>
        <w:t> </w:t>
      </w:r>
      <w:r>
        <w:rPr>
          <w:i/>
          <w:spacing w:val="-2"/>
          <w:sz w:val="20"/>
        </w:rPr>
        <w:t>конкретики]</w:t>
      </w:r>
    </w:p>
    <w:p>
      <w:pPr>
        <w:pStyle w:val="ListParagraph"/>
        <w:numPr>
          <w:ilvl w:val="0"/>
          <w:numId w:val="43"/>
        </w:numPr>
        <w:tabs>
          <w:tab w:pos="329" w:val="left" w:leader="none"/>
        </w:tabs>
        <w:spacing w:line="256" w:lineRule="auto" w:before="10" w:after="0"/>
        <w:ind w:left="328" w:right="692" w:hanging="286"/>
        <w:jc w:val="left"/>
        <w:rPr>
          <w:rFonts w:ascii="Symbol" w:hAnsi="Symbol"/>
          <w:sz w:val="20"/>
        </w:rPr>
      </w:pPr>
      <w:r>
        <w:rPr>
          <w:sz w:val="20"/>
        </w:rPr>
        <w:t>Я</w:t>
      </w:r>
      <w:r>
        <w:rPr>
          <w:spacing w:val="-4"/>
          <w:sz w:val="20"/>
        </w:rPr>
        <w:t> </w:t>
      </w:r>
      <w:r>
        <w:rPr>
          <w:sz w:val="20"/>
        </w:rPr>
        <w:t>думаю,</w:t>
      </w:r>
      <w:r>
        <w:rPr>
          <w:spacing w:val="-4"/>
          <w:sz w:val="20"/>
        </w:rPr>
        <w:t> </w:t>
      </w:r>
      <w:r>
        <w:rPr>
          <w:sz w:val="20"/>
        </w:rPr>
        <w:t>он</w:t>
      </w:r>
      <w:r>
        <w:rPr>
          <w:spacing w:val="-1"/>
          <w:sz w:val="20"/>
        </w:rPr>
        <w:t> </w:t>
      </w:r>
      <w:r>
        <w:rPr>
          <w:sz w:val="20"/>
        </w:rPr>
        <w:t>хочет,</w:t>
      </w:r>
      <w:r>
        <w:rPr>
          <w:spacing w:val="-4"/>
          <w:sz w:val="20"/>
        </w:rPr>
        <w:t> </w:t>
      </w:r>
      <w:r>
        <w:rPr>
          <w:sz w:val="20"/>
        </w:rPr>
        <w:t>чтобы</w:t>
      </w:r>
      <w:r>
        <w:rPr>
          <w:spacing w:val="-1"/>
          <w:sz w:val="20"/>
        </w:rPr>
        <w:t> </w:t>
      </w:r>
      <w:r>
        <w:rPr>
          <w:sz w:val="20"/>
        </w:rPr>
        <w:t>люди</w:t>
      </w:r>
      <w:r>
        <w:rPr>
          <w:spacing w:val="-3"/>
          <w:sz w:val="20"/>
        </w:rPr>
        <w:t> </w:t>
      </w:r>
      <w:r>
        <w:rPr>
          <w:sz w:val="20"/>
        </w:rPr>
        <w:t>присылали</w:t>
      </w:r>
      <w:r>
        <w:rPr>
          <w:spacing w:val="-3"/>
          <w:sz w:val="20"/>
        </w:rPr>
        <w:t> </w:t>
      </w:r>
      <w:r>
        <w:rPr>
          <w:sz w:val="20"/>
        </w:rPr>
        <w:t>письма</w:t>
      </w:r>
      <w:r>
        <w:rPr>
          <w:spacing w:val="-2"/>
          <w:sz w:val="20"/>
        </w:rPr>
        <w:t> </w:t>
      </w:r>
      <w:r>
        <w:rPr>
          <w:sz w:val="20"/>
        </w:rPr>
        <w:t>с</w:t>
      </w:r>
      <w:r>
        <w:rPr>
          <w:spacing w:val="-3"/>
          <w:sz w:val="20"/>
        </w:rPr>
        <w:t> </w:t>
      </w:r>
      <w:r>
        <w:rPr>
          <w:sz w:val="20"/>
        </w:rPr>
        <w:t>мнениями</w:t>
      </w:r>
      <w:r>
        <w:rPr>
          <w:spacing w:val="-3"/>
          <w:sz w:val="20"/>
        </w:rPr>
        <w:t> </w:t>
      </w:r>
      <w:r>
        <w:rPr>
          <w:sz w:val="20"/>
        </w:rPr>
        <w:t>о</w:t>
      </w:r>
      <w:r>
        <w:rPr>
          <w:spacing w:val="-4"/>
          <w:sz w:val="20"/>
        </w:rPr>
        <w:t> </w:t>
      </w:r>
      <w:r>
        <w:rPr>
          <w:sz w:val="20"/>
        </w:rPr>
        <w:t>том,</w:t>
      </w:r>
      <w:r>
        <w:rPr>
          <w:spacing w:val="-4"/>
          <w:sz w:val="20"/>
        </w:rPr>
        <w:t> </w:t>
      </w:r>
      <w:r>
        <w:rPr>
          <w:sz w:val="20"/>
        </w:rPr>
        <w:t>как</w:t>
      </w:r>
      <w:r>
        <w:rPr>
          <w:spacing w:val="-3"/>
          <w:sz w:val="20"/>
        </w:rPr>
        <w:t> </w:t>
      </w:r>
      <w:r>
        <w:rPr>
          <w:sz w:val="20"/>
        </w:rPr>
        <w:t>можно</w:t>
      </w:r>
      <w:r>
        <w:rPr>
          <w:spacing w:val="-4"/>
          <w:sz w:val="20"/>
        </w:rPr>
        <w:t> </w:t>
      </w:r>
      <w:r>
        <w:rPr>
          <w:sz w:val="20"/>
        </w:rPr>
        <w:t>решить</w:t>
      </w:r>
      <w:r>
        <w:rPr>
          <w:spacing w:val="-2"/>
          <w:sz w:val="20"/>
        </w:rPr>
        <w:t> </w:t>
      </w:r>
      <w:r>
        <w:rPr>
          <w:sz w:val="20"/>
        </w:rPr>
        <w:t>эту проблему. </w:t>
      </w:r>
      <w:r>
        <w:rPr>
          <w:i/>
          <w:sz w:val="20"/>
        </w:rPr>
        <w:t>[Неясный ответ о поддержке / обсуждении проблемы. Эквивалентно «Я</w:t>
      </w:r>
      <w:r>
        <w:rPr>
          <w:i/>
          <w:sz w:val="20"/>
        </w:rPr>
        <w:t> согласен / согласна с ним».]</w:t>
      </w:r>
    </w:p>
    <w:p>
      <w:pPr>
        <w:pStyle w:val="ListParagraph"/>
        <w:numPr>
          <w:ilvl w:val="0"/>
          <w:numId w:val="43"/>
        </w:numPr>
        <w:tabs>
          <w:tab w:pos="329" w:val="left" w:leader="none"/>
        </w:tabs>
        <w:spacing w:line="254" w:lineRule="auto" w:before="5" w:after="0"/>
        <w:ind w:left="328" w:right="1481" w:hanging="286"/>
        <w:jc w:val="both"/>
        <w:rPr>
          <w:rFonts w:ascii="Symbol" w:hAnsi="Symbol"/>
          <w:sz w:val="20"/>
        </w:rPr>
      </w:pPr>
      <w:r>
        <w:rPr>
          <w:sz w:val="20"/>
        </w:rPr>
        <w:t>Он</w:t>
      </w:r>
      <w:r>
        <w:rPr>
          <w:spacing w:val="-5"/>
          <w:sz w:val="20"/>
        </w:rPr>
        <w:t> </w:t>
      </w:r>
      <w:r>
        <w:rPr>
          <w:sz w:val="20"/>
        </w:rPr>
        <w:t>хотел</w:t>
      </w:r>
      <w:r>
        <w:rPr>
          <w:spacing w:val="-6"/>
          <w:sz w:val="20"/>
        </w:rPr>
        <w:t> </w:t>
      </w:r>
      <w:r>
        <w:rPr>
          <w:sz w:val="20"/>
        </w:rPr>
        <w:t>бы услышать</w:t>
      </w:r>
      <w:r>
        <w:rPr>
          <w:spacing w:val="-5"/>
          <w:sz w:val="20"/>
        </w:rPr>
        <w:t> </w:t>
      </w:r>
      <w:r>
        <w:rPr>
          <w:sz w:val="20"/>
        </w:rPr>
        <w:t>предложения</w:t>
      </w:r>
      <w:r>
        <w:rPr>
          <w:spacing w:val="-2"/>
          <w:sz w:val="20"/>
        </w:rPr>
        <w:t> </w:t>
      </w:r>
      <w:r>
        <w:rPr>
          <w:sz w:val="20"/>
        </w:rPr>
        <w:t>людей</w:t>
      </w:r>
      <w:r>
        <w:rPr>
          <w:spacing w:val="-6"/>
          <w:sz w:val="20"/>
        </w:rPr>
        <w:t> </w:t>
      </w:r>
      <w:r>
        <w:rPr>
          <w:sz w:val="20"/>
        </w:rPr>
        <w:t>о</w:t>
      </w:r>
      <w:r>
        <w:rPr>
          <w:spacing w:val="-6"/>
          <w:sz w:val="20"/>
        </w:rPr>
        <w:t> </w:t>
      </w:r>
      <w:r>
        <w:rPr>
          <w:sz w:val="20"/>
        </w:rPr>
        <w:t>том,</w:t>
      </w:r>
      <w:r>
        <w:rPr>
          <w:spacing w:val="-3"/>
          <w:sz w:val="20"/>
        </w:rPr>
        <w:t> </w:t>
      </w:r>
      <w:r>
        <w:rPr>
          <w:sz w:val="20"/>
        </w:rPr>
        <w:t>как</w:t>
      </w:r>
      <w:r>
        <w:rPr>
          <w:spacing w:val="-6"/>
          <w:sz w:val="20"/>
        </w:rPr>
        <w:t> </w:t>
      </w:r>
      <w:r>
        <w:rPr>
          <w:sz w:val="20"/>
        </w:rPr>
        <w:t>собрать</w:t>
      </w:r>
      <w:r>
        <w:rPr>
          <w:spacing w:val="-5"/>
          <w:sz w:val="20"/>
        </w:rPr>
        <w:t> </w:t>
      </w:r>
      <w:r>
        <w:rPr>
          <w:sz w:val="20"/>
        </w:rPr>
        <w:t>средства,</w:t>
      </w:r>
      <w:r>
        <w:rPr>
          <w:spacing w:val="-6"/>
          <w:sz w:val="20"/>
        </w:rPr>
        <w:t> </w:t>
      </w:r>
      <w:r>
        <w:rPr>
          <w:sz w:val="20"/>
        </w:rPr>
        <w:t>используя шоколад</w:t>
      </w:r>
      <w:r>
        <w:rPr>
          <w:spacing w:val="-4"/>
          <w:sz w:val="20"/>
        </w:rPr>
        <w:t> </w:t>
      </w:r>
      <w:r>
        <w:rPr>
          <w:sz w:val="20"/>
        </w:rPr>
        <w:t>или</w:t>
      </w:r>
      <w:r>
        <w:rPr>
          <w:spacing w:val="-2"/>
          <w:sz w:val="20"/>
        </w:rPr>
        <w:t> </w:t>
      </w:r>
      <w:r>
        <w:rPr>
          <w:sz w:val="20"/>
        </w:rPr>
        <w:t>услышать</w:t>
      </w:r>
      <w:r>
        <w:rPr>
          <w:spacing w:val="-2"/>
          <w:sz w:val="20"/>
        </w:rPr>
        <w:t> </w:t>
      </w:r>
      <w:r>
        <w:rPr>
          <w:sz w:val="20"/>
        </w:rPr>
        <w:t>ответную</w:t>
      </w:r>
      <w:r>
        <w:rPr>
          <w:spacing w:val="-1"/>
          <w:sz w:val="20"/>
        </w:rPr>
        <w:t> </w:t>
      </w:r>
      <w:r>
        <w:rPr>
          <w:sz w:val="20"/>
        </w:rPr>
        <w:t>реакцию</w:t>
      </w:r>
      <w:r>
        <w:rPr>
          <w:spacing w:val="-1"/>
          <w:sz w:val="20"/>
        </w:rPr>
        <w:t> </w:t>
      </w:r>
      <w:r>
        <w:rPr>
          <w:sz w:val="20"/>
        </w:rPr>
        <w:t>на</w:t>
      </w:r>
      <w:r>
        <w:rPr>
          <w:spacing w:val="-3"/>
          <w:sz w:val="20"/>
        </w:rPr>
        <w:t> </w:t>
      </w:r>
      <w:r>
        <w:rPr>
          <w:sz w:val="20"/>
        </w:rPr>
        <w:t>его</w:t>
      </w:r>
      <w:r>
        <w:rPr>
          <w:spacing w:val="-1"/>
          <w:sz w:val="20"/>
        </w:rPr>
        <w:t> </w:t>
      </w:r>
      <w:r>
        <w:rPr>
          <w:sz w:val="20"/>
        </w:rPr>
        <w:t>письмо</w:t>
      </w:r>
      <w:r>
        <w:rPr>
          <w:spacing w:val="-3"/>
          <w:sz w:val="20"/>
        </w:rPr>
        <w:t> </w:t>
      </w:r>
      <w:r>
        <w:rPr>
          <w:sz w:val="20"/>
        </w:rPr>
        <w:t>о</w:t>
      </w:r>
      <w:r>
        <w:rPr>
          <w:spacing w:val="-2"/>
          <w:sz w:val="20"/>
        </w:rPr>
        <w:t> </w:t>
      </w:r>
      <w:r>
        <w:rPr>
          <w:sz w:val="20"/>
        </w:rPr>
        <w:t>приоритетах. </w:t>
      </w:r>
      <w:r>
        <w:rPr>
          <w:i/>
          <w:sz w:val="20"/>
        </w:rPr>
        <w:t>[Неверное</w:t>
      </w:r>
      <w:r>
        <w:rPr>
          <w:i/>
          <w:sz w:val="20"/>
        </w:rPr>
        <w:t> понимание аргумента]</w:t>
      </w:r>
    </w:p>
    <w:p>
      <w:pPr>
        <w:spacing w:after="0" w:line="254" w:lineRule="auto"/>
        <w:jc w:val="both"/>
        <w:rPr>
          <w:rFonts w:ascii="Symbol" w:hAnsi="Symbol"/>
          <w:sz w:val="20"/>
        </w:rPr>
        <w:sectPr>
          <w:type w:val="continuous"/>
          <w:pgSz w:w="11910" w:h="16840"/>
          <w:pgMar w:header="0" w:footer="1194" w:top="1580" w:bottom="280" w:left="1000" w:right="460"/>
          <w:cols w:num="2" w:equalWidth="0">
            <w:col w:w="759" w:space="40"/>
            <w:col w:w="9651"/>
          </w:cols>
        </w:sectPr>
      </w:pPr>
    </w:p>
    <w:p>
      <w:pPr>
        <w:pStyle w:val="Heading1"/>
        <w:ind w:left="133"/>
      </w:pPr>
      <w:bookmarkStart w:name="_bookmark15" w:id="16"/>
      <w:bookmarkEnd w:id="16"/>
      <w:r>
        <w:rPr>
          <w:b w:val="0"/>
        </w:rPr>
      </w:r>
      <w:r>
        <w:rPr/>
        <w:t>ИЗДЕВАТЕЛЬСТВА</w:t>
      </w:r>
      <w:r>
        <w:rPr>
          <w:spacing w:val="-9"/>
        </w:rPr>
        <w:t> </w:t>
      </w:r>
      <w:r>
        <w:rPr/>
        <w:t>В</w:t>
      </w:r>
      <w:r>
        <w:rPr>
          <w:spacing w:val="1"/>
        </w:rPr>
        <w:t> </w:t>
      </w:r>
      <w:r>
        <w:rPr>
          <w:spacing w:val="-2"/>
        </w:rPr>
        <w:t>ШКОЛЕ</w:t>
      </w:r>
    </w:p>
    <w:p>
      <w:pPr>
        <w:pStyle w:val="Heading3"/>
        <w:spacing w:line="256" w:lineRule="auto" w:before="197"/>
        <w:ind w:left="133" w:right="360"/>
      </w:pPr>
      <w:r>
        <w:rPr/>
        <w:t>РОДИТЕЛИ НЕДОСТАТОЧНО ОСВЕДОМЛЕНЫ</w:t>
      </w:r>
      <w:r>
        <w:rPr>
          <w:spacing w:val="-16"/>
        </w:rPr>
        <w:t> </w:t>
      </w:r>
      <w:r>
        <w:rPr/>
        <w:t>ОБ</w:t>
      </w:r>
      <w:r>
        <w:rPr>
          <w:spacing w:val="-15"/>
        </w:rPr>
        <w:t> </w:t>
      </w:r>
      <w:r>
        <w:rPr/>
        <w:t>ИЗДЕВАТЕЛЬСТВАХ</w:t>
      </w:r>
    </w:p>
    <w:p>
      <w:pPr>
        <w:tabs>
          <w:tab w:pos="1056" w:val="left" w:leader="none"/>
          <w:tab w:pos="2141" w:val="left" w:leader="none"/>
          <w:tab w:pos="3453" w:val="left" w:leader="none"/>
        </w:tabs>
        <w:spacing w:before="167"/>
        <w:ind w:left="133" w:right="0" w:firstLine="0"/>
        <w:jc w:val="left"/>
        <w:rPr>
          <w:i/>
          <w:sz w:val="22"/>
        </w:rPr>
      </w:pPr>
      <w:r>
        <w:rPr>
          <w:i/>
          <w:spacing w:val="-2"/>
          <w:sz w:val="22"/>
        </w:rPr>
        <w:t>Только</w:t>
      </w:r>
      <w:r>
        <w:rPr>
          <w:i/>
          <w:sz w:val="22"/>
        </w:rPr>
        <w:tab/>
      </w:r>
      <w:r>
        <w:rPr>
          <w:i/>
          <w:spacing w:val="-2"/>
          <w:sz w:val="22"/>
        </w:rPr>
        <w:t>каждому</w:t>
      </w:r>
      <w:r>
        <w:rPr>
          <w:i/>
          <w:sz w:val="22"/>
        </w:rPr>
        <w:tab/>
      </w:r>
      <w:r>
        <w:rPr>
          <w:i/>
          <w:spacing w:val="-2"/>
          <w:sz w:val="22"/>
        </w:rPr>
        <w:t>третьему</w:t>
      </w:r>
      <w:r>
        <w:rPr>
          <w:i/>
          <w:sz w:val="22"/>
        </w:rPr>
        <w:tab/>
      </w:r>
      <w:r>
        <w:rPr>
          <w:i/>
          <w:spacing w:val="-2"/>
          <w:sz w:val="22"/>
        </w:rPr>
        <w:t>родителю,</w:t>
      </w:r>
    </w:p>
    <w:p>
      <w:pPr>
        <w:spacing w:line="240" w:lineRule="auto" w:before="0"/>
        <w:rPr>
          <w:i/>
          <w:sz w:val="24"/>
        </w:rPr>
      </w:pPr>
      <w:r>
        <w:rPr/>
        <w:br w:type="column"/>
      </w:r>
      <w:r>
        <w:rPr>
          <w:i/>
          <w:sz w:val="24"/>
        </w:rPr>
      </w:r>
    </w:p>
    <w:p>
      <w:pPr>
        <w:pStyle w:val="BodyText"/>
        <w:rPr>
          <w:i/>
          <w:sz w:val="24"/>
        </w:rPr>
      </w:pPr>
    </w:p>
    <w:p>
      <w:pPr>
        <w:pStyle w:val="BodyText"/>
        <w:rPr>
          <w:i/>
          <w:sz w:val="24"/>
        </w:rPr>
      </w:pPr>
    </w:p>
    <w:p>
      <w:pPr>
        <w:pStyle w:val="BodyText"/>
        <w:rPr>
          <w:i/>
          <w:sz w:val="24"/>
        </w:rPr>
      </w:pPr>
    </w:p>
    <w:p>
      <w:pPr>
        <w:pStyle w:val="BodyText"/>
        <w:spacing w:before="3"/>
        <w:rPr>
          <w:i/>
          <w:sz w:val="25"/>
        </w:rPr>
      </w:pPr>
    </w:p>
    <w:p>
      <w:pPr>
        <w:pStyle w:val="BodyText"/>
        <w:tabs>
          <w:tab w:pos="788" w:val="left" w:leader="none"/>
          <w:tab w:pos="2692" w:val="left" w:leader="none"/>
        </w:tabs>
        <w:ind w:left="133"/>
      </w:pPr>
      <w:r>
        <w:rPr>
          <w:spacing w:val="-5"/>
        </w:rPr>
        <w:t>85%</w:t>
      </w:r>
      <w:r>
        <w:rPr/>
        <w:tab/>
      </w:r>
      <w:r>
        <w:rPr>
          <w:spacing w:val="-2"/>
        </w:rPr>
        <w:t>преподавателей</w:t>
      </w:r>
      <w:r>
        <w:rPr/>
        <w:tab/>
      </w:r>
      <w:r>
        <w:rPr>
          <w:spacing w:val="-2"/>
        </w:rPr>
        <w:t>предположили,</w:t>
      </w:r>
    </w:p>
    <w:p>
      <w:pPr>
        <w:spacing w:after="0"/>
        <w:sectPr>
          <w:pgSz w:w="11910" w:h="16840"/>
          <w:pgMar w:header="0" w:footer="1194" w:top="860" w:bottom="1380" w:left="1000" w:right="460"/>
          <w:cols w:num="2" w:equalWidth="0">
            <w:col w:w="5459" w:space="57"/>
            <w:col w:w="4934"/>
          </w:cols>
        </w:sectPr>
      </w:pPr>
    </w:p>
    <w:p>
      <w:pPr>
        <w:spacing w:line="259" w:lineRule="auto" w:before="21"/>
        <w:ind w:left="133" w:right="41" w:firstLine="0"/>
        <w:jc w:val="both"/>
        <w:rPr>
          <w:i/>
          <w:sz w:val="22"/>
        </w:rPr>
      </w:pPr>
      <w:r>
        <w:rPr>
          <w:i/>
          <w:sz w:val="22"/>
        </w:rPr>
        <w:t>прошедшему опрос, известно об</w:t>
      </w:r>
      <w:r>
        <w:rPr>
          <w:i/>
          <w:sz w:val="22"/>
        </w:rPr>
        <w:t> издевательствах над их детьми, по данным исследования, опубликованным в среду Министерством образования.</w:t>
      </w:r>
    </w:p>
    <w:p>
      <w:pPr>
        <w:pStyle w:val="BodyText"/>
        <w:tabs>
          <w:tab w:pos="3089" w:val="left" w:leader="none"/>
        </w:tabs>
        <w:spacing w:line="259" w:lineRule="auto"/>
        <w:ind w:left="133" w:right="38" w:firstLine="340"/>
        <w:jc w:val="both"/>
      </w:pPr>
      <w:r>
        <w:rPr>
          <w:spacing w:val="-2"/>
        </w:rPr>
        <w:t>Участниками</w:t>
      </w:r>
      <w:r>
        <w:rPr/>
        <w:tab/>
      </w:r>
      <w:r>
        <w:rPr>
          <w:spacing w:val="-2"/>
        </w:rPr>
        <w:t>исследования, </w:t>
      </w:r>
      <w:r>
        <w:rPr/>
        <w:t>проведенного с декабря 1994 по январь 1995, стали около 19 000 родителей, преподавателей и учащихся начальных, средних и старших классов, в которых встречались случаи травли.</w:t>
      </w:r>
    </w:p>
    <w:p>
      <w:pPr>
        <w:pStyle w:val="BodyText"/>
        <w:spacing w:line="259" w:lineRule="auto"/>
        <w:ind w:left="133" w:right="38" w:firstLine="340"/>
        <w:jc w:val="both"/>
      </w:pPr>
      <w:r>
        <w:rPr/>
        <w:t>Первое в своем роде исследование, проведенное</w:t>
      </w:r>
      <w:r>
        <w:rPr>
          <w:spacing w:val="-11"/>
        </w:rPr>
        <w:t> </w:t>
      </w:r>
      <w:r>
        <w:rPr/>
        <w:t>Министерством</w:t>
      </w:r>
      <w:r>
        <w:rPr>
          <w:spacing w:val="-11"/>
        </w:rPr>
        <w:t> </w:t>
      </w:r>
      <w:r>
        <w:rPr/>
        <w:t>образования, охватывало</w:t>
      </w:r>
      <w:r>
        <w:rPr>
          <w:spacing w:val="-6"/>
        </w:rPr>
        <w:t> </w:t>
      </w:r>
      <w:r>
        <w:rPr/>
        <w:t>учащихся</w:t>
      </w:r>
      <w:r>
        <w:rPr>
          <w:spacing w:val="-4"/>
        </w:rPr>
        <w:t> </w:t>
      </w:r>
      <w:r>
        <w:rPr/>
        <w:t>четвертых</w:t>
      </w:r>
      <w:r>
        <w:rPr>
          <w:spacing w:val="-8"/>
        </w:rPr>
        <w:t> </w:t>
      </w:r>
      <w:r>
        <w:rPr/>
        <w:t>классов</w:t>
      </w:r>
      <w:r>
        <w:rPr>
          <w:spacing w:val="-6"/>
        </w:rPr>
        <w:t> </w:t>
      </w:r>
      <w:r>
        <w:rPr/>
        <w:t>и выше. В соответствии с результатами исследования, травле подвергались 22% опрошенных учащихся младших классов, 13% учащихся средних классов и 4% учащихся старших классов.</w:t>
      </w:r>
    </w:p>
    <w:p>
      <w:pPr>
        <w:pStyle w:val="BodyText"/>
        <w:spacing w:line="259" w:lineRule="auto"/>
        <w:ind w:left="133" w:right="39" w:firstLine="340"/>
        <w:jc w:val="both"/>
      </w:pPr>
      <w:r>
        <w:rPr/>
        <w:t>С</w:t>
      </w:r>
      <w:r>
        <w:rPr>
          <w:spacing w:val="-2"/>
        </w:rPr>
        <w:t> </w:t>
      </w:r>
      <w:r>
        <w:rPr/>
        <w:t>другой</w:t>
      </w:r>
      <w:r>
        <w:rPr>
          <w:spacing w:val="-2"/>
        </w:rPr>
        <w:t> </w:t>
      </w:r>
      <w:r>
        <w:rPr/>
        <w:t>стороны, около</w:t>
      </w:r>
      <w:r>
        <w:rPr>
          <w:spacing w:val="-1"/>
        </w:rPr>
        <w:t> </w:t>
      </w:r>
      <w:r>
        <w:rPr/>
        <w:t>26% учащихся младших классов сказали, что они издевались над другими детьми, в то время как процент таких учащихся в средних классах падает до 20% и до 6% в старших классах.</w:t>
      </w:r>
    </w:p>
    <w:p>
      <w:pPr>
        <w:pStyle w:val="BodyText"/>
        <w:spacing w:line="259" w:lineRule="auto"/>
        <w:ind w:left="133" w:right="39" w:firstLine="340"/>
        <w:jc w:val="both"/>
      </w:pPr>
      <w:r>
        <w:rPr/>
        <w:t>Среди тех, кто ответил, что они были обидчиками, от 39% до 69% также подвергались издевательствам по отношению к себе.</w:t>
      </w:r>
    </w:p>
    <w:p>
      <w:pPr>
        <w:pStyle w:val="BodyText"/>
        <w:spacing w:line="259" w:lineRule="auto"/>
        <w:ind w:left="133" w:right="40" w:firstLine="340"/>
        <w:jc w:val="both"/>
      </w:pPr>
      <w:r>
        <w:rPr/>
        <w:t>Исследование показало, что 37% родителей тех, кого обижали в младших классах, знали, что их дети страдали. Среди родителей детей средних классов эта цифра 34%, старших классов – 18%.</w:t>
      </w:r>
    </w:p>
    <w:p>
      <w:pPr>
        <w:pStyle w:val="BodyText"/>
        <w:tabs>
          <w:tab w:pos="2701" w:val="left" w:leader="none"/>
          <w:tab w:pos="3795" w:val="left" w:leader="none"/>
        </w:tabs>
        <w:spacing w:line="259" w:lineRule="auto"/>
        <w:ind w:left="133" w:right="38" w:firstLine="340"/>
        <w:jc w:val="both"/>
      </w:pPr>
      <w:r>
        <w:rPr/>
        <w:t>Среди родителей, которые знали об издевательствах, от 14% до 18% сказали, что они узнали об этом от</w:t>
      </w:r>
      <w:r>
        <w:rPr>
          <w:spacing w:val="80"/>
        </w:rPr>
        <w:t> </w:t>
      </w:r>
      <w:r>
        <w:rPr>
          <w:spacing w:val="-2"/>
        </w:rPr>
        <w:t>преподавателей.</w:t>
      </w:r>
      <w:r>
        <w:rPr/>
        <w:tab/>
      </w:r>
      <w:r>
        <w:rPr>
          <w:spacing w:val="-6"/>
        </w:rPr>
        <w:t>По</w:t>
      </w:r>
      <w:r>
        <w:rPr/>
        <w:tab/>
      </w:r>
      <w:r>
        <w:rPr>
          <w:spacing w:val="-2"/>
        </w:rPr>
        <w:t>данным </w:t>
      </w:r>
      <w:r>
        <w:rPr/>
        <w:t>исследования, только 3% - 4% родителей узнали об этом от своих детей.</w:t>
      </w:r>
    </w:p>
    <w:p>
      <w:pPr>
        <w:pStyle w:val="BodyText"/>
        <w:spacing w:line="259" w:lineRule="auto"/>
        <w:ind w:left="133" w:right="38" w:firstLine="340"/>
        <w:jc w:val="both"/>
      </w:pPr>
      <w:r>
        <w:rPr/>
        <w:t>В ходе опроса также было</w:t>
      </w:r>
      <w:r>
        <w:rPr>
          <w:spacing w:val="40"/>
        </w:rPr>
        <w:t> </w:t>
      </w:r>
      <w:r>
        <w:rPr/>
        <w:t>установлено, что 42% преподавателей младших классов не были осведомлены о травле. В средних классах доля преподавателей была 29%, в старших классах – 69%.</w:t>
      </w:r>
    </w:p>
    <w:p>
      <w:pPr>
        <w:pStyle w:val="BodyText"/>
        <w:spacing w:line="259" w:lineRule="auto" w:before="21"/>
        <w:ind w:left="133" w:right="668"/>
        <w:jc w:val="both"/>
      </w:pPr>
      <w:r>
        <w:rPr/>
        <w:br w:type="column"/>
      </w:r>
      <w:r>
        <w:rPr/>
        <w:t>что причиной травли была нехватка воспитания дома. Многие родители назвали отсутствие у детей чувства справедливости и сострадания как одну из главных причин.</w:t>
      </w:r>
    </w:p>
    <w:p>
      <w:pPr>
        <w:pStyle w:val="BodyText"/>
        <w:tabs>
          <w:tab w:pos="3282" w:val="left" w:leader="none"/>
        </w:tabs>
        <w:spacing w:line="259" w:lineRule="auto"/>
        <w:ind w:left="133" w:right="669" w:firstLine="340"/>
        <w:jc w:val="both"/>
      </w:pPr>
      <w:r>
        <w:rPr>
          <w:spacing w:val="-2"/>
        </w:rPr>
        <w:t>Министерство</w:t>
      </w:r>
      <w:r>
        <w:rPr/>
        <w:tab/>
      </w:r>
      <w:r>
        <w:rPr>
          <w:spacing w:val="-2"/>
        </w:rPr>
        <w:t>образования </w:t>
      </w:r>
      <w:r>
        <w:rPr/>
        <w:t>официально заявило, что родителям и преподавателям следует уделять больше внимания детям, чтобы предотвратить </w:t>
      </w:r>
      <w:r>
        <w:rPr>
          <w:spacing w:val="-2"/>
        </w:rPr>
        <w:t>издевательства.</w:t>
      </w:r>
    </w:p>
    <w:p>
      <w:pPr>
        <w:pStyle w:val="BodyText"/>
        <w:spacing w:line="259" w:lineRule="auto"/>
        <w:ind w:left="133" w:right="666" w:firstLine="340"/>
        <w:jc w:val="both"/>
      </w:pPr>
      <w:r>
        <w:rPr/>
        <w:t>Травля в школах стала большой проблемой в Японии после того, как 13- летний юноша Киетеру Окочи совершил самоубийство в Нисио (префектура Айти), повесившись осенью 1994 года. На месте самоубийства он оставил записку, в которой говорилось, что одноклассники неоднократно толкали его в ближайшую реку и вымогали деньги.</w:t>
      </w:r>
    </w:p>
    <w:p>
      <w:pPr>
        <w:pStyle w:val="BodyText"/>
        <w:spacing w:line="259" w:lineRule="auto"/>
        <w:ind w:left="133" w:right="670" w:firstLine="340"/>
        <w:jc w:val="both"/>
      </w:pPr>
      <w:r>
        <w:rPr/>
        <w:t>Самоубийство, вызванное травлей, подтолкнуло Министерство образования в марте 1995 года опубликовать доклад об издевательствах, в котором призывало преподавателей не пускать обидчиков в </w:t>
      </w:r>
      <w:r>
        <w:rPr>
          <w:spacing w:val="-2"/>
        </w:rPr>
        <w:t>школу</w:t>
      </w:r>
    </w:p>
    <w:p>
      <w:pPr>
        <w:spacing w:after="0" w:line="259" w:lineRule="auto"/>
        <w:jc w:val="both"/>
        <w:sectPr>
          <w:type w:val="continuous"/>
          <w:pgSz w:w="11910" w:h="16840"/>
          <w:pgMar w:header="0" w:footer="1194" w:top="1580" w:bottom="280" w:left="1000" w:right="460"/>
          <w:cols w:num="2" w:equalWidth="0">
            <w:col w:w="4642" w:space="533"/>
            <w:col w:w="5275"/>
          </w:cols>
        </w:sectPr>
      </w:pPr>
    </w:p>
    <w:p>
      <w:pPr>
        <w:spacing w:line="259" w:lineRule="auto" w:before="81"/>
        <w:ind w:left="133" w:right="717" w:firstLine="0"/>
        <w:jc w:val="left"/>
        <w:rPr>
          <w:i/>
          <w:sz w:val="22"/>
        </w:rPr>
      </w:pPr>
      <w:r>
        <w:rPr>
          <w:i/>
          <w:sz w:val="22"/>
        </w:rPr>
        <w:t>Статья,</w:t>
      </w:r>
      <w:r>
        <w:rPr>
          <w:i/>
          <w:spacing w:val="-6"/>
          <w:sz w:val="22"/>
        </w:rPr>
        <w:t> </w:t>
      </w:r>
      <w:r>
        <w:rPr>
          <w:i/>
          <w:sz w:val="22"/>
        </w:rPr>
        <w:t>приведенная</w:t>
      </w:r>
      <w:r>
        <w:rPr>
          <w:i/>
          <w:spacing w:val="-7"/>
          <w:sz w:val="22"/>
        </w:rPr>
        <w:t> </w:t>
      </w:r>
      <w:r>
        <w:rPr>
          <w:i/>
          <w:sz w:val="22"/>
        </w:rPr>
        <w:t>на</w:t>
      </w:r>
      <w:r>
        <w:rPr>
          <w:i/>
          <w:spacing w:val="-5"/>
          <w:sz w:val="22"/>
        </w:rPr>
        <w:t> </w:t>
      </w:r>
      <w:r>
        <w:rPr>
          <w:i/>
          <w:sz w:val="22"/>
        </w:rPr>
        <w:t>предыдущей</w:t>
      </w:r>
      <w:r>
        <w:rPr>
          <w:i/>
          <w:spacing w:val="-5"/>
          <w:sz w:val="22"/>
        </w:rPr>
        <w:t> </w:t>
      </w:r>
      <w:r>
        <w:rPr>
          <w:i/>
          <w:sz w:val="22"/>
        </w:rPr>
        <w:t>странице, была</w:t>
      </w:r>
      <w:r>
        <w:rPr>
          <w:i/>
          <w:spacing w:val="-5"/>
          <w:sz w:val="22"/>
        </w:rPr>
        <w:t> </w:t>
      </w:r>
      <w:r>
        <w:rPr>
          <w:i/>
          <w:sz w:val="22"/>
        </w:rPr>
        <w:t>опубликована</w:t>
      </w:r>
      <w:r>
        <w:rPr>
          <w:i/>
          <w:spacing w:val="-3"/>
          <w:sz w:val="22"/>
        </w:rPr>
        <w:t> </w:t>
      </w:r>
      <w:r>
        <w:rPr>
          <w:i/>
          <w:sz w:val="22"/>
        </w:rPr>
        <w:t>в</w:t>
      </w:r>
      <w:r>
        <w:rPr>
          <w:i/>
          <w:spacing w:val="-2"/>
          <w:sz w:val="22"/>
        </w:rPr>
        <w:t> </w:t>
      </w:r>
      <w:r>
        <w:rPr>
          <w:i/>
          <w:sz w:val="22"/>
        </w:rPr>
        <w:t>японской</w:t>
      </w:r>
      <w:r>
        <w:rPr>
          <w:i/>
          <w:spacing w:val="-3"/>
          <w:sz w:val="22"/>
        </w:rPr>
        <w:t> </w:t>
      </w:r>
      <w:r>
        <w:rPr>
          <w:i/>
          <w:sz w:val="22"/>
        </w:rPr>
        <w:t>газете</w:t>
      </w:r>
      <w:r>
        <w:rPr>
          <w:i/>
          <w:spacing w:val="-3"/>
          <w:sz w:val="22"/>
        </w:rPr>
        <w:t> </w:t>
      </w:r>
      <w:r>
        <w:rPr>
          <w:i/>
          <w:sz w:val="22"/>
        </w:rPr>
        <w:t>в</w:t>
      </w:r>
      <w:r>
        <w:rPr>
          <w:i/>
          <w:sz w:val="22"/>
        </w:rPr>
        <w:t> 1996. Основываясь на информации из статьи, ответьте на вопросы ниже.</w:t>
      </w:r>
    </w:p>
    <w:p>
      <w:pPr>
        <w:pStyle w:val="Heading4"/>
        <w:spacing w:before="157"/>
        <w:ind w:left="133"/>
      </w:pPr>
      <w:r>
        <w:rPr/>
        <w:t>Вопрос</w:t>
      </w:r>
      <w:r>
        <w:rPr>
          <w:spacing w:val="-5"/>
        </w:rPr>
        <w:t> </w:t>
      </w:r>
      <w:r>
        <w:rPr/>
        <w:t>2:</w:t>
      </w:r>
      <w:r>
        <w:rPr>
          <w:spacing w:val="-5"/>
        </w:rPr>
        <w:t> </w:t>
      </w:r>
      <w:r>
        <w:rPr/>
        <w:t>ИЗДЕВАТЕЛЬСТВА</w:t>
      </w:r>
      <w:r>
        <w:rPr>
          <w:spacing w:val="-11"/>
        </w:rPr>
        <w:t> </w:t>
      </w:r>
      <w:r>
        <w:rPr/>
        <w:t>В</w:t>
      </w:r>
      <w:r>
        <w:rPr>
          <w:spacing w:val="-2"/>
        </w:rPr>
        <w:t> ШКОЛЕ</w:t>
      </w:r>
    </w:p>
    <w:p>
      <w:pPr>
        <w:pStyle w:val="BodyText"/>
        <w:spacing w:before="182"/>
        <w:ind w:left="133"/>
      </w:pPr>
      <w:r>
        <w:rPr/>
        <w:t>Почему</w:t>
      </w:r>
      <w:r>
        <w:rPr>
          <w:spacing w:val="-8"/>
        </w:rPr>
        <w:t> </w:t>
      </w:r>
      <w:r>
        <w:rPr/>
        <w:t>в</w:t>
      </w:r>
      <w:r>
        <w:rPr>
          <w:spacing w:val="-2"/>
        </w:rPr>
        <w:t> </w:t>
      </w:r>
      <w:r>
        <w:rPr/>
        <w:t>статье</w:t>
      </w:r>
      <w:r>
        <w:rPr>
          <w:spacing w:val="-5"/>
        </w:rPr>
        <w:t> </w:t>
      </w:r>
      <w:r>
        <w:rPr/>
        <w:t>была</w:t>
      </w:r>
      <w:r>
        <w:rPr>
          <w:spacing w:val="-5"/>
        </w:rPr>
        <w:t> </w:t>
      </w:r>
      <w:r>
        <w:rPr/>
        <w:t>упомянута</w:t>
      </w:r>
      <w:r>
        <w:rPr>
          <w:spacing w:val="-3"/>
        </w:rPr>
        <w:t> </w:t>
      </w:r>
      <w:r>
        <w:rPr/>
        <w:t>смерть</w:t>
      </w:r>
      <w:r>
        <w:rPr>
          <w:spacing w:val="-5"/>
        </w:rPr>
        <w:t> </w:t>
      </w:r>
      <w:r>
        <w:rPr/>
        <w:t>Киетеру</w:t>
      </w:r>
      <w:r>
        <w:rPr>
          <w:spacing w:val="-5"/>
        </w:rPr>
        <w:t> </w:t>
      </w:r>
      <w:r>
        <w:rPr>
          <w:spacing w:val="-2"/>
        </w:rPr>
        <w:t>Окочи?</w:t>
      </w:r>
    </w:p>
    <w:p>
      <w:pPr>
        <w:pStyle w:val="Heading3"/>
        <w:ind w:left="133"/>
      </w:pPr>
      <w:r>
        <w:rPr/>
        <w:t>ИЗДЕВАТЕЛЬСТВА</w:t>
      </w:r>
      <w:r>
        <w:rPr>
          <w:spacing w:val="-10"/>
        </w:rPr>
        <w:t> </w:t>
      </w:r>
      <w:r>
        <w:rPr/>
        <w:t>В</w:t>
      </w:r>
      <w:r>
        <w:rPr>
          <w:spacing w:val="-3"/>
        </w:rPr>
        <w:t> </w:t>
      </w:r>
      <w:r>
        <w:rPr/>
        <w:t>ШКОЛЕ:</w:t>
      </w:r>
      <w:r>
        <w:rPr>
          <w:spacing w:val="-4"/>
        </w:rPr>
        <w:t> </w:t>
      </w:r>
      <w:r>
        <w:rPr/>
        <w:t>ОЦЕНКА</w:t>
      </w:r>
      <w:r>
        <w:rPr>
          <w:spacing w:val="-10"/>
        </w:rPr>
        <w:t> </w:t>
      </w:r>
      <w:r>
        <w:rPr/>
        <w:t>ОТВЕТА</w:t>
      </w:r>
      <w:r>
        <w:rPr>
          <w:spacing w:val="-8"/>
        </w:rPr>
        <w:t> </w:t>
      </w:r>
      <w:r>
        <w:rPr/>
        <w:t>НА</w:t>
      </w:r>
      <w:r>
        <w:rPr>
          <w:spacing w:val="-8"/>
        </w:rPr>
        <w:t> </w:t>
      </w:r>
      <w:r>
        <w:rPr/>
        <w:t>ВОПРОС</w:t>
      </w:r>
      <w:r>
        <w:rPr>
          <w:spacing w:val="-2"/>
        </w:rPr>
        <w:t> </w:t>
      </w:r>
      <w:r>
        <w:rPr>
          <w:spacing w:val="-10"/>
        </w:rPr>
        <w:t>2</w:t>
      </w:r>
    </w:p>
    <w:p>
      <w:pPr>
        <w:pStyle w:val="BodyText"/>
        <w:spacing w:line="259" w:lineRule="auto" w:before="181"/>
        <w:ind w:left="2118" w:right="592" w:hanging="1985"/>
      </w:pPr>
      <w:r>
        <w:rPr/>
        <w:t>ЦЕЛЬ</w:t>
      </w:r>
      <w:r>
        <w:rPr>
          <w:spacing w:val="-5"/>
        </w:rPr>
        <w:t> </w:t>
      </w:r>
      <w:r>
        <w:rPr/>
        <w:t>ВОПРОСА:</w:t>
      </w:r>
      <w:r>
        <w:rPr>
          <w:spacing w:val="-3"/>
        </w:rPr>
        <w:t> </w:t>
      </w:r>
      <w:r>
        <w:rPr/>
        <w:t>Интерпретация:</w:t>
      </w:r>
      <w:r>
        <w:rPr>
          <w:spacing w:val="-3"/>
        </w:rPr>
        <w:t> </w:t>
      </w:r>
      <w:r>
        <w:rPr/>
        <w:t>определение</w:t>
      </w:r>
      <w:r>
        <w:rPr>
          <w:spacing w:val="-5"/>
        </w:rPr>
        <w:t> </w:t>
      </w:r>
      <w:r>
        <w:rPr/>
        <w:t>связи</w:t>
      </w:r>
      <w:r>
        <w:rPr>
          <w:spacing w:val="-8"/>
        </w:rPr>
        <w:t> </w:t>
      </w:r>
      <w:r>
        <w:rPr/>
        <w:t>между</w:t>
      </w:r>
      <w:r>
        <w:rPr>
          <w:spacing w:val="-7"/>
        </w:rPr>
        <w:t> </w:t>
      </w:r>
      <w:r>
        <w:rPr/>
        <w:t>локальным</w:t>
      </w:r>
      <w:r>
        <w:rPr>
          <w:spacing w:val="-5"/>
        </w:rPr>
        <w:t> </w:t>
      </w:r>
      <w:r>
        <w:rPr/>
        <w:t>и</w:t>
      </w:r>
      <w:r>
        <w:rPr>
          <w:spacing w:val="-5"/>
        </w:rPr>
        <w:t> </w:t>
      </w:r>
      <w:r>
        <w:rPr/>
        <w:t>глобальным </w:t>
      </w:r>
      <w:r>
        <w:rPr>
          <w:spacing w:val="-2"/>
        </w:rPr>
        <w:t>контекстом</w:t>
      </w:r>
    </w:p>
    <w:p>
      <w:pPr>
        <w:pStyle w:val="Heading5"/>
        <w:spacing w:before="160"/>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81"/>
        <w:ind w:left="841" w:right="717" w:hanging="708"/>
      </w:pPr>
      <w:r>
        <w:rPr/>
        <w:t>Код</w:t>
      </w:r>
      <w:r>
        <w:rPr>
          <w:spacing w:val="-4"/>
        </w:rPr>
        <w:t> </w:t>
      </w:r>
      <w:r>
        <w:rPr/>
        <w:t>1:</w:t>
      </w:r>
      <w:r>
        <w:rPr>
          <w:spacing w:val="-4"/>
        </w:rPr>
        <w:t> </w:t>
      </w:r>
      <w:r>
        <w:rPr/>
        <w:t>Установлена</w:t>
      </w:r>
      <w:r>
        <w:rPr>
          <w:spacing w:val="-5"/>
        </w:rPr>
        <w:t> </w:t>
      </w:r>
      <w:r>
        <w:rPr/>
        <w:t>значимость</w:t>
      </w:r>
      <w:r>
        <w:rPr>
          <w:spacing w:val="-2"/>
        </w:rPr>
        <w:t> </w:t>
      </w:r>
      <w:r>
        <w:rPr/>
        <w:t>случая</w:t>
      </w:r>
      <w:r>
        <w:rPr>
          <w:spacing w:val="-2"/>
        </w:rPr>
        <w:t> </w:t>
      </w:r>
      <w:r>
        <w:rPr/>
        <w:t>самоубийства,</w:t>
      </w:r>
      <w:r>
        <w:rPr>
          <w:spacing w:val="-1"/>
        </w:rPr>
        <w:t> </w:t>
      </w:r>
      <w:r>
        <w:rPr/>
        <w:t>вызванного</w:t>
      </w:r>
      <w:r>
        <w:rPr>
          <w:spacing w:val="-4"/>
        </w:rPr>
        <w:t> </w:t>
      </w:r>
      <w:r>
        <w:rPr/>
        <w:t>травлей</w:t>
      </w:r>
      <w:r>
        <w:rPr>
          <w:spacing w:val="-4"/>
        </w:rPr>
        <w:t> </w:t>
      </w:r>
      <w:r>
        <w:rPr/>
        <w:t>в</w:t>
      </w:r>
      <w:r>
        <w:rPr>
          <w:spacing w:val="-4"/>
        </w:rPr>
        <w:t> </w:t>
      </w:r>
      <w:r>
        <w:rPr/>
        <w:t>школе,</w:t>
      </w:r>
      <w:r>
        <w:rPr>
          <w:spacing w:val="40"/>
        </w:rPr>
        <w:t> </w:t>
      </w:r>
      <w:r>
        <w:rPr/>
        <w:t>для общественности и/или исследования ИЛИ предлагается идея, что жестокие издевательства приводят к смерти.</w:t>
      </w:r>
    </w:p>
    <w:p>
      <w:pPr>
        <w:pStyle w:val="ListParagraph"/>
        <w:numPr>
          <w:ilvl w:val="1"/>
          <w:numId w:val="43"/>
        </w:numPr>
        <w:tabs>
          <w:tab w:pos="1127" w:val="left" w:leader="none"/>
        </w:tabs>
        <w:spacing w:line="244" w:lineRule="exact" w:before="0" w:after="0"/>
        <w:ind w:left="1126" w:right="0" w:hanging="286"/>
        <w:jc w:val="left"/>
        <w:rPr>
          <w:sz w:val="20"/>
        </w:rPr>
      </w:pPr>
      <w:r>
        <w:rPr>
          <w:sz w:val="20"/>
        </w:rPr>
        <w:t>Чтобы</w:t>
      </w:r>
      <w:r>
        <w:rPr>
          <w:spacing w:val="-10"/>
          <w:sz w:val="20"/>
        </w:rPr>
        <w:t> </w:t>
      </w:r>
      <w:r>
        <w:rPr>
          <w:sz w:val="20"/>
        </w:rPr>
        <w:t>объяснить,</w:t>
      </w:r>
      <w:r>
        <w:rPr>
          <w:spacing w:val="-10"/>
          <w:sz w:val="20"/>
        </w:rPr>
        <w:t> </w:t>
      </w:r>
      <w:r>
        <w:rPr>
          <w:sz w:val="20"/>
        </w:rPr>
        <w:t>почему</w:t>
      </w:r>
      <w:r>
        <w:rPr>
          <w:spacing w:val="-11"/>
          <w:sz w:val="20"/>
        </w:rPr>
        <w:t> </w:t>
      </w:r>
      <w:r>
        <w:rPr>
          <w:sz w:val="20"/>
        </w:rPr>
        <w:t>проводилось</w:t>
      </w:r>
      <w:r>
        <w:rPr>
          <w:spacing w:val="-9"/>
          <w:sz w:val="20"/>
        </w:rPr>
        <w:t> </w:t>
      </w:r>
      <w:r>
        <w:rPr>
          <w:spacing w:val="-2"/>
          <w:sz w:val="20"/>
        </w:rPr>
        <w:t>исследование.</w:t>
      </w:r>
    </w:p>
    <w:p>
      <w:pPr>
        <w:pStyle w:val="ListParagraph"/>
        <w:numPr>
          <w:ilvl w:val="1"/>
          <w:numId w:val="43"/>
        </w:numPr>
        <w:tabs>
          <w:tab w:pos="1127" w:val="left" w:leader="none"/>
        </w:tabs>
        <w:spacing w:line="254" w:lineRule="auto" w:before="17" w:after="0"/>
        <w:ind w:left="1126" w:right="2070" w:hanging="286"/>
        <w:jc w:val="left"/>
        <w:rPr>
          <w:sz w:val="20"/>
        </w:rPr>
      </w:pPr>
      <w:r>
        <w:rPr>
          <w:sz w:val="20"/>
        </w:rPr>
        <w:t>Чтобы</w:t>
      </w:r>
      <w:r>
        <w:rPr>
          <w:spacing w:val="-4"/>
          <w:sz w:val="20"/>
        </w:rPr>
        <w:t> </w:t>
      </w:r>
      <w:r>
        <w:rPr>
          <w:sz w:val="20"/>
        </w:rPr>
        <w:t>на</w:t>
      </w:r>
      <w:r>
        <w:rPr>
          <w:spacing w:val="-3"/>
          <w:sz w:val="20"/>
        </w:rPr>
        <w:t> </w:t>
      </w:r>
      <w:r>
        <w:rPr>
          <w:sz w:val="20"/>
        </w:rPr>
        <w:t>примере</w:t>
      </w:r>
      <w:r>
        <w:rPr>
          <w:spacing w:val="-5"/>
          <w:sz w:val="20"/>
        </w:rPr>
        <w:t> </w:t>
      </w:r>
      <w:r>
        <w:rPr>
          <w:sz w:val="20"/>
        </w:rPr>
        <w:t>показать,</w:t>
      </w:r>
      <w:r>
        <w:rPr>
          <w:spacing w:val="-5"/>
          <w:sz w:val="20"/>
        </w:rPr>
        <w:t> </w:t>
      </w:r>
      <w:r>
        <w:rPr>
          <w:sz w:val="20"/>
        </w:rPr>
        <w:t>почему</w:t>
      </w:r>
      <w:r>
        <w:rPr>
          <w:spacing w:val="-6"/>
          <w:sz w:val="20"/>
        </w:rPr>
        <w:t> </w:t>
      </w:r>
      <w:r>
        <w:rPr>
          <w:sz w:val="20"/>
        </w:rPr>
        <w:t>люди</w:t>
      </w:r>
      <w:r>
        <w:rPr>
          <w:spacing w:val="-6"/>
          <w:sz w:val="20"/>
        </w:rPr>
        <w:t> </w:t>
      </w:r>
      <w:r>
        <w:rPr>
          <w:sz w:val="20"/>
        </w:rPr>
        <w:t>в</w:t>
      </w:r>
      <w:r>
        <w:rPr>
          <w:spacing w:val="-5"/>
          <w:sz w:val="20"/>
        </w:rPr>
        <w:t> </w:t>
      </w:r>
      <w:r>
        <w:rPr>
          <w:sz w:val="20"/>
        </w:rPr>
        <w:t>Японии</w:t>
      </w:r>
      <w:r>
        <w:rPr>
          <w:spacing w:val="-3"/>
          <w:sz w:val="20"/>
        </w:rPr>
        <w:t> </w:t>
      </w:r>
      <w:r>
        <w:rPr>
          <w:sz w:val="20"/>
        </w:rPr>
        <w:t>обеспокоились</w:t>
      </w:r>
      <w:r>
        <w:rPr>
          <w:spacing w:val="-3"/>
          <w:sz w:val="20"/>
        </w:rPr>
        <w:t> </w:t>
      </w:r>
      <w:r>
        <w:rPr>
          <w:sz w:val="20"/>
        </w:rPr>
        <w:t>случаями издевательств в школах.</w:t>
      </w:r>
    </w:p>
    <w:p>
      <w:pPr>
        <w:pStyle w:val="ListParagraph"/>
        <w:numPr>
          <w:ilvl w:val="1"/>
          <w:numId w:val="43"/>
        </w:numPr>
        <w:tabs>
          <w:tab w:pos="1127" w:val="left" w:leader="none"/>
        </w:tabs>
        <w:spacing w:line="240" w:lineRule="auto" w:before="8" w:after="0"/>
        <w:ind w:left="1126" w:right="0" w:hanging="286"/>
        <w:jc w:val="left"/>
        <w:rPr>
          <w:sz w:val="20"/>
        </w:rPr>
      </w:pPr>
      <w:r>
        <w:rPr>
          <w:sz w:val="20"/>
        </w:rPr>
        <w:t>Это</w:t>
      </w:r>
      <w:r>
        <w:rPr>
          <w:spacing w:val="-8"/>
          <w:sz w:val="20"/>
        </w:rPr>
        <w:t> </w:t>
      </w:r>
      <w:r>
        <w:rPr>
          <w:sz w:val="20"/>
        </w:rPr>
        <w:t>был</w:t>
      </w:r>
      <w:r>
        <w:rPr>
          <w:spacing w:val="-8"/>
          <w:sz w:val="20"/>
        </w:rPr>
        <w:t> </w:t>
      </w:r>
      <w:r>
        <w:rPr>
          <w:sz w:val="20"/>
        </w:rPr>
        <w:t>юноша,</w:t>
      </w:r>
      <w:r>
        <w:rPr>
          <w:spacing w:val="-6"/>
          <w:sz w:val="20"/>
        </w:rPr>
        <w:t> </w:t>
      </w:r>
      <w:r>
        <w:rPr>
          <w:sz w:val="20"/>
        </w:rPr>
        <w:t>который</w:t>
      </w:r>
      <w:r>
        <w:rPr>
          <w:spacing w:val="-7"/>
          <w:sz w:val="20"/>
        </w:rPr>
        <w:t> </w:t>
      </w:r>
      <w:r>
        <w:rPr>
          <w:sz w:val="20"/>
        </w:rPr>
        <w:t>совершил</w:t>
      </w:r>
      <w:r>
        <w:rPr>
          <w:spacing w:val="-8"/>
          <w:sz w:val="20"/>
        </w:rPr>
        <w:t> </w:t>
      </w:r>
      <w:r>
        <w:rPr>
          <w:sz w:val="20"/>
        </w:rPr>
        <w:t>самоубийство</w:t>
      </w:r>
      <w:r>
        <w:rPr>
          <w:spacing w:val="-6"/>
          <w:sz w:val="20"/>
        </w:rPr>
        <w:t> </w:t>
      </w:r>
      <w:r>
        <w:rPr>
          <w:sz w:val="20"/>
        </w:rPr>
        <w:t>из-за</w:t>
      </w:r>
      <w:r>
        <w:rPr>
          <w:spacing w:val="-7"/>
          <w:sz w:val="20"/>
        </w:rPr>
        <w:t> </w:t>
      </w:r>
      <w:r>
        <w:rPr>
          <w:spacing w:val="-2"/>
          <w:sz w:val="20"/>
        </w:rPr>
        <w:t>травли.</w:t>
      </w:r>
    </w:p>
    <w:p>
      <w:pPr>
        <w:pStyle w:val="ListParagraph"/>
        <w:numPr>
          <w:ilvl w:val="1"/>
          <w:numId w:val="43"/>
        </w:numPr>
        <w:tabs>
          <w:tab w:pos="1127" w:val="left" w:leader="none"/>
        </w:tabs>
        <w:spacing w:line="240" w:lineRule="auto" w:before="16" w:after="0"/>
        <w:ind w:left="1126" w:right="0" w:hanging="286"/>
        <w:jc w:val="left"/>
        <w:rPr>
          <w:sz w:val="20"/>
        </w:rPr>
      </w:pPr>
      <w:r>
        <w:rPr>
          <w:sz w:val="20"/>
        </w:rPr>
        <w:t>Чтобы</w:t>
      </w:r>
      <w:r>
        <w:rPr>
          <w:spacing w:val="-8"/>
          <w:sz w:val="20"/>
        </w:rPr>
        <w:t> </w:t>
      </w:r>
      <w:r>
        <w:rPr>
          <w:sz w:val="20"/>
        </w:rPr>
        <w:t>показать,</w:t>
      </w:r>
      <w:r>
        <w:rPr>
          <w:spacing w:val="-7"/>
          <w:sz w:val="20"/>
        </w:rPr>
        <w:t> </w:t>
      </w:r>
      <w:r>
        <w:rPr>
          <w:sz w:val="20"/>
        </w:rPr>
        <w:t>какие</w:t>
      </w:r>
      <w:r>
        <w:rPr>
          <w:spacing w:val="-9"/>
          <w:sz w:val="20"/>
        </w:rPr>
        <w:t> </w:t>
      </w:r>
      <w:r>
        <w:rPr>
          <w:sz w:val="20"/>
        </w:rPr>
        <w:t>могут</w:t>
      </w:r>
      <w:r>
        <w:rPr>
          <w:spacing w:val="-8"/>
          <w:sz w:val="20"/>
        </w:rPr>
        <w:t> </w:t>
      </w:r>
      <w:r>
        <w:rPr>
          <w:sz w:val="20"/>
        </w:rPr>
        <w:t>быть</w:t>
      </w:r>
      <w:r>
        <w:rPr>
          <w:spacing w:val="-9"/>
          <w:sz w:val="20"/>
        </w:rPr>
        <w:t> </w:t>
      </w:r>
      <w:r>
        <w:rPr>
          <w:sz w:val="20"/>
        </w:rPr>
        <w:t>последствия</w:t>
      </w:r>
      <w:r>
        <w:rPr>
          <w:spacing w:val="-6"/>
          <w:sz w:val="20"/>
        </w:rPr>
        <w:t> </w:t>
      </w:r>
      <w:r>
        <w:rPr>
          <w:spacing w:val="-2"/>
          <w:sz w:val="20"/>
        </w:rPr>
        <w:t>издевательств.</w:t>
      </w:r>
    </w:p>
    <w:p>
      <w:pPr>
        <w:pStyle w:val="ListParagraph"/>
        <w:numPr>
          <w:ilvl w:val="1"/>
          <w:numId w:val="43"/>
        </w:numPr>
        <w:tabs>
          <w:tab w:pos="1127" w:val="left" w:leader="none"/>
        </w:tabs>
        <w:spacing w:line="240" w:lineRule="auto" w:before="17" w:after="0"/>
        <w:ind w:left="1126" w:right="0" w:hanging="286"/>
        <w:jc w:val="left"/>
        <w:rPr>
          <w:sz w:val="20"/>
        </w:rPr>
      </w:pPr>
      <w:r>
        <w:rPr>
          <w:sz w:val="20"/>
        </w:rPr>
        <w:t>Это</w:t>
      </w:r>
      <w:r>
        <w:rPr>
          <w:spacing w:val="-8"/>
          <w:sz w:val="20"/>
        </w:rPr>
        <w:t> </w:t>
      </w:r>
      <w:r>
        <w:rPr>
          <w:sz w:val="20"/>
        </w:rPr>
        <w:t>был</w:t>
      </w:r>
      <w:r>
        <w:rPr>
          <w:spacing w:val="-8"/>
          <w:sz w:val="20"/>
        </w:rPr>
        <w:t> </w:t>
      </w:r>
      <w:r>
        <w:rPr>
          <w:sz w:val="20"/>
        </w:rPr>
        <w:t>особенно</w:t>
      </w:r>
      <w:r>
        <w:rPr>
          <w:spacing w:val="-7"/>
          <w:sz w:val="20"/>
        </w:rPr>
        <w:t> </w:t>
      </w:r>
      <w:r>
        <w:rPr>
          <w:sz w:val="20"/>
        </w:rPr>
        <w:t>жестокий</w:t>
      </w:r>
      <w:r>
        <w:rPr>
          <w:spacing w:val="-8"/>
          <w:sz w:val="20"/>
        </w:rPr>
        <w:t> </w:t>
      </w:r>
      <w:r>
        <w:rPr>
          <w:sz w:val="20"/>
        </w:rPr>
        <w:t>случай</w:t>
      </w:r>
      <w:r>
        <w:rPr>
          <w:spacing w:val="-8"/>
          <w:sz w:val="20"/>
        </w:rPr>
        <w:t> </w:t>
      </w:r>
      <w:r>
        <w:rPr>
          <w:spacing w:val="-2"/>
          <w:sz w:val="20"/>
        </w:rPr>
        <w:t>травли.</w:t>
      </w:r>
    </w:p>
    <w:p>
      <w:pPr>
        <w:pStyle w:val="ListParagraph"/>
        <w:numPr>
          <w:ilvl w:val="1"/>
          <w:numId w:val="43"/>
        </w:numPr>
        <w:tabs>
          <w:tab w:pos="1127" w:val="left" w:leader="none"/>
        </w:tabs>
        <w:spacing w:line="254" w:lineRule="auto" w:before="17" w:after="0"/>
        <w:ind w:left="1126" w:right="996" w:hanging="286"/>
        <w:jc w:val="left"/>
        <w:rPr>
          <w:i/>
          <w:sz w:val="20"/>
        </w:rPr>
      </w:pPr>
      <w:r>
        <w:rPr>
          <w:sz w:val="20"/>
        </w:rPr>
        <w:t>Он повесился и оставил записку, в которой рассказал, что над ним жестоко издевались. Например,</w:t>
      </w:r>
      <w:r>
        <w:rPr>
          <w:spacing w:val="-5"/>
          <w:sz w:val="20"/>
        </w:rPr>
        <w:t> </w:t>
      </w:r>
      <w:r>
        <w:rPr>
          <w:sz w:val="20"/>
        </w:rPr>
        <w:t>обидчики</w:t>
      </w:r>
      <w:r>
        <w:rPr>
          <w:spacing w:val="-5"/>
          <w:sz w:val="20"/>
        </w:rPr>
        <w:t> </w:t>
      </w:r>
      <w:r>
        <w:rPr>
          <w:sz w:val="20"/>
        </w:rPr>
        <w:t>забирали</w:t>
      </w:r>
      <w:r>
        <w:rPr>
          <w:spacing w:val="-5"/>
          <w:sz w:val="20"/>
        </w:rPr>
        <w:t> </w:t>
      </w:r>
      <w:r>
        <w:rPr>
          <w:sz w:val="20"/>
        </w:rPr>
        <w:t>его</w:t>
      </w:r>
      <w:r>
        <w:rPr>
          <w:spacing w:val="-3"/>
          <w:sz w:val="20"/>
        </w:rPr>
        <w:t> </w:t>
      </w:r>
      <w:r>
        <w:rPr>
          <w:sz w:val="20"/>
        </w:rPr>
        <w:t>деньги,</w:t>
      </w:r>
      <w:r>
        <w:rPr>
          <w:spacing w:val="-5"/>
          <w:sz w:val="20"/>
        </w:rPr>
        <w:t> </w:t>
      </w:r>
      <w:r>
        <w:rPr>
          <w:sz w:val="20"/>
        </w:rPr>
        <w:t>а</w:t>
      </w:r>
      <w:r>
        <w:rPr>
          <w:spacing w:val="-4"/>
          <w:sz w:val="20"/>
        </w:rPr>
        <w:t> </w:t>
      </w:r>
      <w:r>
        <w:rPr>
          <w:sz w:val="20"/>
        </w:rPr>
        <w:t>также</w:t>
      </w:r>
      <w:r>
        <w:rPr>
          <w:spacing w:val="-3"/>
          <w:sz w:val="20"/>
        </w:rPr>
        <w:t> </w:t>
      </w:r>
      <w:r>
        <w:rPr>
          <w:sz w:val="20"/>
        </w:rPr>
        <w:t>много</w:t>
      </w:r>
      <w:r>
        <w:rPr>
          <w:spacing w:val="-3"/>
          <w:sz w:val="20"/>
        </w:rPr>
        <w:t> </w:t>
      </w:r>
      <w:r>
        <w:rPr>
          <w:sz w:val="20"/>
        </w:rPr>
        <w:t>раз</w:t>
      </w:r>
      <w:r>
        <w:rPr>
          <w:spacing w:val="-3"/>
          <w:sz w:val="20"/>
        </w:rPr>
        <w:t> </w:t>
      </w:r>
      <w:r>
        <w:rPr>
          <w:sz w:val="20"/>
        </w:rPr>
        <w:t>толкали</w:t>
      </w:r>
      <w:r>
        <w:rPr>
          <w:spacing w:val="-5"/>
          <w:sz w:val="20"/>
        </w:rPr>
        <w:t> </w:t>
      </w:r>
      <w:r>
        <w:rPr>
          <w:sz w:val="20"/>
        </w:rPr>
        <w:t>в</w:t>
      </w:r>
      <w:r>
        <w:rPr>
          <w:spacing w:val="-5"/>
          <w:sz w:val="20"/>
        </w:rPr>
        <w:t> </w:t>
      </w:r>
      <w:r>
        <w:rPr>
          <w:sz w:val="20"/>
        </w:rPr>
        <w:t>ближайшую</w:t>
      </w:r>
      <w:r>
        <w:rPr>
          <w:spacing w:val="-3"/>
          <w:sz w:val="20"/>
        </w:rPr>
        <w:t> </w:t>
      </w:r>
      <w:r>
        <w:rPr>
          <w:sz w:val="20"/>
        </w:rPr>
        <w:t>реку. </w:t>
      </w:r>
      <w:r>
        <w:rPr>
          <w:i/>
          <w:sz w:val="20"/>
        </w:rPr>
        <w:t>[Описание жестокости случаев травли.]</w:t>
      </w:r>
    </w:p>
    <w:p>
      <w:pPr>
        <w:pStyle w:val="ListParagraph"/>
        <w:numPr>
          <w:ilvl w:val="1"/>
          <w:numId w:val="43"/>
        </w:numPr>
        <w:tabs>
          <w:tab w:pos="1127" w:val="left" w:leader="none"/>
        </w:tabs>
        <w:spacing w:line="256" w:lineRule="auto" w:before="11" w:after="0"/>
        <w:ind w:left="1126" w:right="777" w:hanging="286"/>
        <w:jc w:val="left"/>
        <w:rPr>
          <w:i/>
          <w:sz w:val="20"/>
        </w:rPr>
      </w:pPr>
      <w:r>
        <w:rPr>
          <w:sz w:val="20"/>
        </w:rPr>
        <w:t>Этот</w:t>
      </w:r>
      <w:r>
        <w:rPr>
          <w:spacing w:val="-5"/>
          <w:sz w:val="20"/>
        </w:rPr>
        <w:t> </w:t>
      </w:r>
      <w:r>
        <w:rPr>
          <w:sz w:val="20"/>
        </w:rPr>
        <w:t>случай</w:t>
      </w:r>
      <w:r>
        <w:rPr>
          <w:spacing w:val="-6"/>
          <w:sz w:val="20"/>
        </w:rPr>
        <w:t> </w:t>
      </w:r>
      <w:r>
        <w:rPr>
          <w:sz w:val="20"/>
        </w:rPr>
        <w:t>был</w:t>
      </w:r>
      <w:r>
        <w:rPr>
          <w:spacing w:val="-4"/>
          <w:sz w:val="20"/>
        </w:rPr>
        <w:t> </w:t>
      </w:r>
      <w:r>
        <w:rPr>
          <w:sz w:val="20"/>
        </w:rPr>
        <w:t>описан,</w:t>
      </w:r>
      <w:r>
        <w:rPr>
          <w:spacing w:val="-3"/>
          <w:sz w:val="20"/>
        </w:rPr>
        <w:t> </w:t>
      </w:r>
      <w:r>
        <w:rPr>
          <w:sz w:val="20"/>
        </w:rPr>
        <w:t>потому</w:t>
      </w:r>
      <w:r>
        <w:rPr>
          <w:spacing w:val="-6"/>
          <w:sz w:val="20"/>
        </w:rPr>
        <w:t> </w:t>
      </w:r>
      <w:r>
        <w:rPr>
          <w:sz w:val="20"/>
        </w:rPr>
        <w:t>что</w:t>
      </w:r>
      <w:r>
        <w:rPr>
          <w:spacing w:val="-3"/>
          <w:sz w:val="20"/>
        </w:rPr>
        <w:t> </w:t>
      </w:r>
      <w:r>
        <w:rPr>
          <w:sz w:val="20"/>
        </w:rPr>
        <w:t>автор</w:t>
      </w:r>
      <w:r>
        <w:rPr>
          <w:spacing w:val="-5"/>
          <w:sz w:val="20"/>
        </w:rPr>
        <w:t> </w:t>
      </w:r>
      <w:r>
        <w:rPr>
          <w:sz w:val="20"/>
        </w:rPr>
        <w:t>полагает,</w:t>
      </w:r>
      <w:r>
        <w:rPr>
          <w:spacing w:val="-5"/>
          <w:sz w:val="20"/>
        </w:rPr>
        <w:t> </w:t>
      </w:r>
      <w:r>
        <w:rPr>
          <w:sz w:val="20"/>
        </w:rPr>
        <w:t>что</w:t>
      </w:r>
      <w:r>
        <w:rPr>
          <w:spacing w:val="-3"/>
          <w:sz w:val="20"/>
        </w:rPr>
        <w:t> </w:t>
      </w:r>
      <w:r>
        <w:rPr>
          <w:sz w:val="20"/>
        </w:rPr>
        <w:t>сейчас</w:t>
      </w:r>
      <w:r>
        <w:rPr>
          <w:spacing w:val="-4"/>
          <w:sz w:val="20"/>
        </w:rPr>
        <w:t> </w:t>
      </w:r>
      <w:r>
        <w:rPr>
          <w:sz w:val="20"/>
        </w:rPr>
        <w:t>очень важно</w:t>
      </w:r>
      <w:r>
        <w:rPr>
          <w:spacing w:val="-3"/>
          <w:sz w:val="20"/>
        </w:rPr>
        <w:t> </w:t>
      </w:r>
      <w:r>
        <w:rPr>
          <w:sz w:val="20"/>
        </w:rPr>
        <w:t>определить</w:t>
      </w:r>
      <w:r>
        <w:rPr>
          <w:spacing w:val="-3"/>
          <w:sz w:val="20"/>
        </w:rPr>
        <w:t> </w:t>
      </w:r>
      <w:r>
        <w:rPr>
          <w:sz w:val="20"/>
        </w:rPr>
        <w:t>и остановить издевательства, а родителям и педагогам нужно следить за детьми, чтобы предотвратить подобные случаи, иначе это может привести к тому же, что случилось с Киетеру</w:t>
      </w:r>
      <w:r>
        <w:rPr>
          <w:spacing w:val="-2"/>
          <w:sz w:val="20"/>
        </w:rPr>
        <w:t> </w:t>
      </w:r>
      <w:r>
        <w:rPr>
          <w:sz w:val="20"/>
        </w:rPr>
        <w:t>Окочи. </w:t>
      </w:r>
      <w:r>
        <w:rPr>
          <w:i/>
          <w:sz w:val="20"/>
        </w:rPr>
        <w:t>[Развернутый ответ о том, как важно осведомлять общественность о</w:t>
      </w:r>
      <w:r>
        <w:rPr>
          <w:i/>
          <w:sz w:val="20"/>
        </w:rPr>
        <w:t> таких происшествиях.]</w:t>
      </w:r>
    </w:p>
    <w:p>
      <w:pPr>
        <w:pStyle w:val="Heading5"/>
        <w:spacing w:before="166"/>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79"/>
        <w:ind w:left="841" w:right="717" w:hanging="708"/>
      </w:pPr>
      <w:r>
        <w:rPr/>
        <w:t>Код</w:t>
      </w:r>
      <w:r>
        <w:rPr>
          <w:spacing w:val="-4"/>
        </w:rPr>
        <w:t> </w:t>
      </w:r>
      <w:r>
        <w:rPr/>
        <w:t>0:</w:t>
      </w:r>
      <w:r>
        <w:rPr>
          <w:spacing w:val="-4"/>
        </w:rPr>
        <w:t> </w:t>
      </w:r>
      <w:r>
        <w:rPr/>
        <w:t>Неподходящие,</w:t>
      </w:r>
      <w:r>
        <w:rPr>
          <w:spacing w:val="-6"/>
        </w:rPr>
        <w:t> </w:t>
      </w:r>
      <w:r>
        <w:rPr/>
        <w:t>неконкретные</w:t>
      </w:r>
      <w:r>
        <w:rPr>
          <w:spacing w:val="-5"/>
        </w:rPr>
        <w:t> </w:t>
      </w:r>
      <w:r>
        <w:rPr/>
        <w:t>или</w:t>
      </w:r>
      <w:r>
        <w:rPr>
          <w:spacing w:val="-6"/>
        </w:rPr>
        <w:t> </w:t>
      </w:r>
      <w:r>
        <w:rPr/>
        <w:t>неуместные ответы,</w:t>
      </w:r>
      <w:r>
        <w:rPr>
          <w:spacing w:val="-4"/>
        </w:rPr>
        <w:t> </w:t>
      </w:r>
      <w:r>
        <w:rPr/>
        <w:t>а</w:t>
      </w:r>
      <w:r>
        <w:rPr>
          <w:spacing w:val="-3"/>
        </w:rPr>
        <w:t> </w:t>
      </w:r>
      <w:r>
        <w:rPr/>
        <w:t>также</w:t>
      </w:r>
      <w:r>
        <w:rPr>
          <w:spacing w:val="-5"/>
        </w:rPr>
        <w:t> </w:t>
      </w:r>
      <w:r>
        <w:rPr/>
        <w:t>ответы,</w:t>
      </w:r>
      <w:r>
        <w:rPr>
          <w:spacing w:val="-1"/>
        </w:rPr>
        <w:t> </w:t>
      </w:r>
      <w:r>
        <w:rPr/>
        <w:t>включающие идею о том, что упоминание Киетеру Окочи в статье является сенсацией.</w:t>
      </w:r>
    </w:p>
    <w:p>
      <w:pPr>
        <w:pStyle w:val="ListParagraph"/>
        <w:numPr>
          <w:ilvl w:val="1"/>
          <w:numId w:val="43"/>
        </w:numPr>
        <w:tabs>
          <w:tab w:pos="1127" w:val="left" w:leader="none"/>
        </w:tabs>
        <w:spacing w:line="240" w:lineRule="auto" w:before="2" w:after="0"/>
        <w:ind w:left="1126" w:right="0" w:hanging="286"/>
        <w:jc w:val="left"/>
        <w:rPr>
          <w:sz w:val="20"/>
        </w:rPr>
      </w:pPr>
      <w:r>
        <w:rPr>
          <w:sz w:val="20"/>
        </w:rPr>
        <w:t>Он</w:t>
      </w:r>
      <w:r>
        <w:rPr>
          <w:spacing w:val="-6"/>
          <w:sz w:val="20"/>
        </w:rPr>
        <w:t> </w:t>
      </w:r>
      <w:r>
        <w:rPr>
          <w:sz w:val="20"/>
        </w:rPr>
        <w:t>был</w:t>
      </w:r>
      <w:r>
        <w:rPr>
          <w:spacing w:val="-6"/>
          <w:sz w:val="20"/>
        </w:rPr>
        <w:t> </w:t>
      </w:r>
      <w:r>
        <w:rPr>
          <w:sz w:val="20"/>
        </w:rPr>
        <w:t>японским</w:t>
      </w:r>
      <w:r>
        <w:rPr>
          <w:spacing w:val="-5"/>
          <w:sz w:val="20"/>
        </w:rPr>
        <w:t> </w:t>
      </w:r>
      <w:r>
        <w:rPr>
          <w:spacing w:val="-2"/>
          <w:sz w:val="20"/>
        </w:rPr>
        <w:t>школьником.</w:t>
      </w:r>
    </w:p>
    <w:p>
      <w:pPr>
        <w:pStyle w:val="ListParagraph"/>
        <w:numPr>
          <w:ilvl w:val="1"/>
          <w:numId w:val="43"/>
        </w:numPr>
        <w:tabs>
          <w:tab w:pos="1127" w:val="left" w:leader="none"/>
        </w:tabs>
        <w:spacing w:line="240" w:lineRule="auto" w:before="17" w:after="0"/>
        <w:ind w:left="1126" w:right="0" w:hanging="286"/>
        <w:jc w:val="left"/>
        <w:rPr>
          <w:sz w:val="20"/>
        </w:rPr>
      </w:pPr>
      <w:r>
        <w:rPr>
          <w:sz w:val="20"/>
        </w:rPr>
        <w:t>Подобные</w:t>
      </w:r>
      <w:r>
        <w:rPr>
          <w:spacing w:val="-7"/>
          <w:sz w:val="20"/>
        </w:rPr>
        <w:t> </w:t>
      </w:r>
      <w:r>
        <w:rPr>
          <w:sz w:val="20"/>
        </w:rPr>
        <w:t>вещи</w:t>
      </w:r>
      <w:r>
        <w:rPr>
          <w:spacing w:val="-9"/>
          <w:sz w:val="20"/>
        </w:rPr>
        <w:t> </w:t>
      </w:r>
      <w:r>
        <w:rPr>
          <w:sz w:val="20"/>
        </w:rPr>
        <w:t>происходят</w:t>
      </w:r>
      <w:r>
        <w:rPr>
          <w:spacing w:val="-8"/>
          <w:sz w:val="20"/>
        </w:rPr>
        <w:t> </w:t>
      </w:r>
      <w:r>
        <w:rPr>
          <w:sz w:val="20"/>
        </w:rPr>
        <w:t>во</w:t>
      </w:r>
      <w:r>
        <w:rPr>
          <w:spacing w:val="-7"/>
          <w:sz w:val="20"/>
        </w:rPr>
        <w:t> </w:t>
      </w:r>
      <w:r>
        <w:rPr>
          <w:sz w:val="20"/>
        </w:rPr>
        <w:t>всем</w:t>
      </w:r>
      <w:r>
        <w:rPr>
          <w:spacing w:val="-8"/>
          <w:sz w:val="20"/>
        </w:rPr>
        <w:t> </w:t>
      </w:r>
      <w:r>
        <w:rPr>
          <w:spacing w:val="-4"/>
          <w:sz w:val="20"/>
        </w:rPr>
        <w:t>мире.</w:t>
      </w:r>
    </w:p>
    <w:p>
      <w:pPr>
        <w:pStyle w:val="ListParagraph"/>
        <w:numPr>
          <w:ilvl w:val="1"/>
          <w:numId w:val="43"/>
        </w:numPr>
        <w:tabs>
          <w:tab w:pos="1127" w:val="left" w:leader="none"/>
        </w:tabs>
        <w:spacing w:line="240" w:lineRule="auto" w:before="16" w:after="0"/>
        <w:ind w:left="1126" w:right="0" w:hanging="286"/>
        <w:jc w:val="left"/>
        <w:rPr>
          <w:sz w:val="20"/>
        </w:rPr>
      </w:pPr>
      <w:r>
        <w:rPr>
          <w:sz w:val="20"/>
        </w:rPr>
        <w:t>Просто</w:t>
      </w:r>
      <w:r>
        <w:rPr>
          <w:spacing w:val="-10"/>
          <w:sz w:val="20"/>
        </w:rPr>
        <w:t> </w:t>
      </w:r>
      <w:r>
        <w:rPr>
          <w:sz w:val="20"/>
        </w:rPr>
        <w:t>чтобы</w:t>
      </w:r>
      <w:r>
        <w:rPr>
          <w:spacing w:val="-8"/>
          <w:sz w:val="20"/>
        </w:rPr>
        <w:t> </w:t>
      </w:r>
      <w:r>
        <w:rPr>
          <w:sz w:val="20"/>
        </w:rPr>
        <w:t>привлечь</w:t>
      </w:r>
      <w:r>
        <w:rPr>
          <w:spacing w:val="-9"/>
          <w:sz w:val="20"/>
        </w:rPr>
        <w:t> </w:t>
      </w:r>
      <w:r>
        <w:rPr>
          <w:sz w:val="20"/>
        </w:rPr>
        <w:t>внимание</w:t>
      </w:r>
      <w:r>
        <w:rPr>
          <w:spacing w:val="-10"/>
          <w:sz w:val="20"/>
        </w:rPr>
        <w:t> </w:t>
      </w:r>
      <w:r>
        <w:rPr>
          <w:spacing w:val="-2"/>
          <w:sz w:val="20"/>
        </w:rPr>
        <w:t>публики.</w:t>
      </w:r>
    </w:p>
    <w:p>
      <w:pPr>
        <w:pStyle w:val="ListParagraph"/>
        <w:numPr>
          <w:ilvl w:val="1"/>
          <w:numId w:val="43"/>
        </w:numPr>
        <w:tabs>
          <w:tab w:pos="1127" w:val="left" w:leader="none"/>
        </w:tabs>
        <w:spacing w:line="256" w:lineRule="auto" w:before="14" w:after="0"/>
        <w:ind w:left="1126" w:right="1002" w:hanging="286"/>
        <w:jc w:val="left"/>
        <w:rPr>
          <w:i/>
          <w:sz w:val="20"/>
        </w:rPr>
      </w:pPr>
      <w:r>
        <w:rPr>
          <w:sz w:val="20"/>
        </w:rPr>
        <w:t>Потому</w:t>
      </w:r>
      <w:r>
        <w:rPr>
          <w:spacing w:val="-7"/>
          <w:sz w:val="20"/>
        </w:rPr>
        <w:t> </w:t>
      </w:r>
      <w:r>
        <w:rPr>
          <w:sz w:val="20"/>
        </w:rPr>
        <w:t>что</w:t>
      </w:r>
      <w:r>
        <w:rPr>
          <w:spacing w:val="-5"/>
          <w:sz w:val="20"/>
        </w:rPr>
        <w:t> </w:t>
      </w:r>
      <w:r>
        <w:rPr>
          <w:sz w:val="20"/>
        </w:rPr>
        <w:t>над</w:t>
      </w:r>
      <w:r>
        <w:rPr>
          <w:spacing w:val="-5"/>
          <w:sz w:val="20"/>
        </w:rPr>
        <w:t> </w:t>
      </w:r>
      <w:r>
        <w:rPr>
          <w:sz w:val="20"/>
        </w:rPr>
        <w:t>ним</w:t>
      </w:r>
      <w:r>
        <w:rPr>
          <w:spacing w:val="-3"/>
          <w:sz w:val="20"/>
        </w:rPr>
        <w:t> </w:t>
      </w:r>
      <w:r>
        <w:rPr>
          <w:sz w:val="20"/>
        </w:rPr>
        <w:t>издевались.</w:t>
      </w:r>
      <w:r>
        <w:rPr>
          <w:spacing w:val="-3"/>
          <w:sz w:val="20"/>
        </w:rPr>
        <w:t> </w:t>
      </w:r>
      <w:r>
        <w:rPr>
          <w:i/>
          <w:sz w:val="20"/>
        </w:rPr>
        <w:t>[Данный</w:t>
      </w:r>
      <w:r>
        <w:rPr>
          <w:i/>
          <w:spacing w:val="-5"/>
          <w:sz w:val="20"/>
        </w:rPr>
        <w:t> </w:t>
      </w:r>
      <w:r>
        <w:rPr>
          <w:i/>
          <w:sz w:val="20"/>
        </w:rPr>
        <w:t>ответ</w:t>
      </w:r>
      <w:r>
        <w:rPr>
          <w:i/>
          <w:spacing w:val="-5"/>
          <w:sz w:val="20"/>
        </w:rPr>
        <w:t> </w:t>
      </w:r>
      <w:r>
        <w:rPr>
          <w:i/>
          <w:sz w:val="20"/>
        </w:rPr>
        <w:t>объясняет,</w:t>
      </w:r>
      <w:r>
        <w:rPr>
          <w:i/>
          <w:spacing w:val="-5"/>
          <w:sz w:val="20"/>
        </w:rPr>
        <w:t> </w:t>
      </w:r>
      <w:r>
        <w:rPr>
          <w:i/>
          <w:sz w:val="20"/>
        </w:rPr>
        <w:t>почему</w:t>
      </w:r>
      <w:r>
        <w:rPr>
          <w:i/>
          <w:spacing w:val="-3"/>
          <w:sz w:val="20"/>
        </w:rPr>
        <w:t> </w:t>
      </w:r>
      <w:r>
        <w:rPr>
          <w:i/>
          <w:sz w:val="20"/>
        </w:rPr>
        <w:t>мальчик</w:t>
      </w:r>
      <w:r>
        <w:rPr>
          <w:i/>
          <w:spacing w:val="-5"/>
          <w:sz w:val="20"/>
        </w:rPr>
        <w:t> </w:t>
      </w:r>
      <w:r>
        <w:rPr>
          <w:i/>
          <w:sz w:val="20"/>
        </w:rPr>
        <w:t>совершил</w:t>
      </w:r>
      <w:r>
        <w:rPr>
          <w:i/>
          <w:sz w:val="20"/>
        </w:rPr>
        <w:t> самоубийство, а не то, почему это было упомянуто в статье, поэтому связь не установлена. Недостаточно понятный ответ.]</w:t>
      </w:r>
    </w:p>
    <w:p>
      <w:pPr>
        <w:pStyle w:val="ListParagraph"/>
        <w:numPr>
          <w:ilvl w:val="1"/>
          <w:numId w:val="43"/>
        </w:numPr>
        <w:tabs>
          <w:tab w:pos="1127" w:val="left" w:leader="none"/>
        </w:tabs>
        <w:spacing w:line="254" w:lineRule="auto" w:before="4" w:after="0"/>
        <w:ind w:left="1126" w:right="1274" w:hanging="286"/>
        <w:jc w:val="left"/>
        <w:rPr>
          <w:i/>
          <w:sz w:val="20"/>
        </w:rPr>
      </w:pPr>
      <w:r>
        <w:rPr>
          <w:sz w:val="20"/>
        </w:rPr>
        <w:t>Потому</w:t>
      </w:r>
      <w:r>
        <w:rPr>
          <w:spacing w:val="-9"/>
          <w:sz w:val="20"/>
        </w:rPr>
        <w:t> </w:t>
      </w:r>
      <w:r>
        <w:rPr>
          <w:sz w:val="20"/>
        </w:rPr>
        <w:t>издевательства</w:t>
      </w:r>
      <w:r>
        <w:rPr>
          <w:spacing w:val="-4"/>
          <w:sz w:val="20"/>
        </w:rPr>
        <w:t> </w:t>
      </w:r>
      <w:r>
        <w:rPr>
          <w:sz w:val="20"/>
        </w:rPr>
        <w:t>остались</w:t>
      </w:r>
      <w:r>
        <w:rPr>
          <w:spacing w:val="-4"/>
          <w:sz w:val="20"/>
        </w:rPr>
        <w:t> </w:t>
      </w:r>
      <w:r>
        <w:rPr>
          <w:sz w:val="20"/>
        </w:rPr>
        <w:t>незамеченными. </w:t>
      </w:r>
      <w:r>
        <w:rPr>
          <w:i/>
          <w:sz w:val="20"/>
        </w:rPr>
        <w:t>[Не</w:t>
      </w:r>
      <w:r>
        <w:rPr>
          <w:i/>
          <w:spacing w:val="-6"/>
          <w:sz w:val="20"/>
        </w:rPr>
        <w:t> </w:t>
      </w:r>
      <w:r>
        <w:rPr>
          <w:i/>
          <w:sz w:val="20"/>
        </w:rPr>
        <w:t>установлен</w:t>
      </w:r>
      <w:r>
        <w:rPr>
          <w:i/>
          <w:spacing w:val="-5"/>
          <w:sz w:val="20"/>
        </w:rPr>
        <w:t> </w:t>
      </w:r>
      <w:r>
        <w:rPr>
          <w:i/>
          <w:sz w:val="20"/>
        </w:rPr>
        <w:t>смысл.</w:t>
      </w:r>
      <w:r>
        <w:rPr>
          <w:i/>
          <w:spacing w:val="-4"/>
          <w:sz w:val="20"/>
        </w:rPr>
        <w:t> </w:t>
      </w:r>
      <w:r>
        <w:rPr>
          <w:i/>
          <w:sz w:val="20"/>
        </w:rPr>
        <w:t>Причина</w:t>
      </w:r>
      <w:r>
        <w:rPr>
          <w:i/>
          <w:spacing w:val="-4"/>
          <w:sz w:val="20"/>
        </w:rPr>
        <w:t> </w:t>
      </w:r>
      <w:r>
        <w:rPr>
          <w:i/>
          <w:sz w:val="20"/>
        </w:rPr>
        <w:t>и</w:t>
      </w:r>
      <w:r>
        <w:rPr>
          <w:i/>
          <w:sz w:val="20"/>
        </w:rPr>
        <w:t> следствие перепутаны.]</w:t>
      </w:r>
    </w:p>
    <w:p>
      <w:pPr>
        <w:pStyle w:val="BodyText"/>
        <w:spacing w:line="410" w:lineRule="auto" w:before="168"/>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pStyle w:val="BodyText"/>
        <w:rPr>
          <w:sz w:val="24"/>
        </w:rPr>
      </w:pPr>
    </w:p>
    <w:p>
      <w:pPr>
        <w:pStyle w:val="Heading4"/>
        <w:spacing w:before="156"/>
        <w:ind w:left="133"/>
      </w:pPr>
      <w:r>
        <w:rPr/>
        <w:t>Вопрос</w:t>
      </w:r>
      <w:r>
        <w:rPr>
          <w:spacing w:val="-7"/>
        </w:rPr>
        <w:t> </w:t>
      </w:r>
      <w:r>
        <w:rPr/>
        <w:t>3:</w:t>
      </w:r>
      <w:r>
        <w:rPr>
          <w:spacing w:val="-5"/>
        </w:rPr>
        <w:t> </w:t>
      </w:r>
      <w:r>
        <w:rPr/>
        <w:t>ИЗДЕВАТЕЛЬСТВА</w:t>
      </w:r>
      <w:r>
        <w:rPr>
          <w:spacing w:val="-9"/>
        </w:rPr>
        <w:t> </w:t>
      </w:r>
      <w:r>
        <w:rPr/>
        <w:t>В</w:t>
      </w:r>
      <w:r>
        <w:rPr>
          <w:spacing w:val="-2"/>
        </w:rPr>
        <w:t> ШКОЛЕ</w:t>
      </w:r>
    </w:p>
    <w:p>
      <w:pPr>
        <w:pStyle w:val="BodyText"/>
        <w:spacing w:line="259" w:lineRule="auto" w:before="181"/>
        <w:ind w:left="133" w:right="717"/>
      </w:pPr>
      <w:r>
        <w:rPr/>
        <w:t>Какой</w:t>
      </w:r>
      <w:r>
        <w:rPr>
          <w:spacing w:val="-3"/>
        </w:rPr>
        <w:t> </w:t>
      </w:r>
      <w:r>
        <w:rPr/>
        <w:t>процент</w:t>
      </w:r>
      <w:r>
        <w:rPr>
          <w:spacing w:val="-5"/>
        </w:rPr>
        <w:t> </w:t>
      </w:r>
      <w:r>
        <w:rPr/>
        <w:t>преподавателей</w:t>
      </w:r>
      <w:r>
        <w:rPr>
          <w:spacing w:val="-4"/>
        </w:rPr>
        <w:t> </w:t>
      </w:r>
      <w:r>
        <w:rPr/>
        <w:t>каждого</w:t>
      </w:r>
      <w:r>
        <w:rPr>
          <w:spacing w:val="-3"/>
        </w:rPr>
        <w:t> </w:t>
      </w:r>
      <w:r>
        <w:rPr/>
        <w:t>уровня</w:t>
      </w:r>
      <w:r>
        <w:rPr>
          <w:spacing w:val="-2"/>
        </w:rPr>
        <w:t> </w:t>
      </w:r>
      <w:r>
        <w:rPr/>
        <w:t>обучения</w:t>
      </w:r>
      <w:r>
        <w:rPr>
          <w:spacing w:val="-4"/>
        </w:rPr>
        <w:t> </w:t>
      </w:r>
      <w:r>
        <w:rPr/>
        <w:t>не</w:t>
      </w:r>
      <w:r>
        <w:rPr>
          <w:spacing w:val="-5"/>
        </w:rPr>
        <w:t> </w:t>
      </w:r>
      <w:r>
        <w:rPr/>
        <w:t>знали</w:t>
      </w:r>
      <w:r>
        <w:rPr>
          <w:spacing w:val="-3"/>
        </w:rPr>
        <w:t> </w:t>
      </w:r>
      <w:r>
        <w:rPr/>
        <w:t>о</w:t>
      </w:r>
      <w:r>
        <w:rPr>
          <w:spacing w:val="-5"/>
        </w:rPr>
        <w:t> </w:t>
      </w:r>
      <w:r>
        <w:rPr/>
        <w:t>том,</w:t>
      </w:r>
      <w:r>
        <w:rPr>
          <w:spacing w:val="-1"/>
        </w:rPr>
        <w:t> </w:t>
      </w:r>
      <w:r>
        <w:rPr/>
        <w:t>что</w:t>
      </w:r>
      <w:r>
        <w:rPr>
          <w:spacing w:val="-5"/>
        </w:rPr>
        <w:t> </w:t>
      </w:r>
      <w:r>
        <w:rPr/>
        <w:t>учащиеся терпели издевательства?</w:t>
      </w:r>
    </w:p>
    <w:p>
      <w:pPr>
        <w:pStyle w:val="BodyText"/>
        <w:spacing w:before="162"/>
        <w:ind w:left="133"/>
      </w:pPr>
      <w:r>
        <w:rPr/>
        <w:t>Обведите</w:t>
      </w:r>
      <w:r>
        <w:rPr>
          <w:spacing w:val="-9"/>
        </w:rPr>
        <w:t> </w:t>
      </w:r>
      <w:r>
        <w:rPr/>
        <w:t>вариант</w:t>
      </w:r>
      <w:r>
        <w:rPr>
          <w:spacing w:val="-6"/>
        </w:rPr>
        <w:t> </w:t>
      </w:r>
      <w:r>
        <w:rPr/>
        <w:t>(A,</w:t>
      </w:r>
      <w:r>
        <w:rPr>
          <w:spacing w:val="-5"/>
        </w:rPr>
        <w:t> </w:t>
      </w:r>
      <w:r>
        <w:rPr/>
        <w:t>B,</w:t>
      </w:r>
      <w:r>
        <w:rPr>
          <w:spacing w:val="-2"/>
        </w:rPr>
        <w:t> </w:t>
      </w:r>
      <w:r>
        <w:rPr/>
        <w:t>C</w:t>
      </w:r>
      <w:r>
        <w:rPr>
          <w:spacing w:val="-5"/>
        </w:rPr>
        <w:t> </w:t>
      </w:r>
      <w:r>
        <w:rPr/>
        <w:t>или</w:t>
      </w:r>
      <w:r>
        <w:rPr>
          <w:spacing w:val="-4"/>
        </w:rPr>
        <w:t> </w:t>
      </w:r>
      <w:r>
        <w:rPr/>
        <w:t>D),</w:t>
      </w:r>
      <w:r>
        <w:rPr>
          <w:spacing w:val="-3"/>
        </w:rPr>
        <w:t> </w:t>
      </w:r>
      <w:r>
        <w:rPr/>
        <w:t>который</w:t>
      </w:r>
      <w:r>
        <w:rPr>
          <w:spacing w:val="-7"/>
        </w:rPr>
        <w:t> </w:t>
      </w:r>
      <w:r>
        <w:rPr/>
        <w:t>лучше</w:t>
      </w:r>
      <w:r>
        <w:rPr>
          <w:spacing w:val="-4"/>
        </w:rPr>
        <w:t> </w:t>
      </w:r>
      <w:r>
        <w:rPr/>
        <w:t>всего</w:t>
      </w:r>
      <w:r>
        <w:rPr>
          <w:spacing w:val="-6"/>
        </w:rPr>
        <w:t> </w:t>
      </w:r>
      <w:r>
        <w:rPr/>
        <w:t>отражает</w:t>
      </w:r>
      <w:r>
        <w:rPr>
          <w:spacing w:val="-6"/>
        </w:rPr>
        <w:t> </w:t>
      </w:r>
      <w:r>
        <w:rPr>
          <w:spacing w:val="-2"/>
        </w:rPr>
        <w:t>ситуацию.</w:t>
      </w:r>
    </w:p>
    <w:p>
      <w:pPr>
        <w:spacing w:after="0"/>
        <w:sectPr>
          <w:pgSz w:w="11910" w:h="16840"/>
          <w:pgMar w:header="0" w:footer="1194" w:top="860" w:bottom="1380" w:left="1000" w:right="460"/>
        </w:sectPr>
      </w:pPr>
    </w:p>
    <w:p>
      <w:pPr>
        <w:pStyle w:val="BodyText"/>
        <w:ind w:left="883"/>
        <w:rPr>
          <w:sz w:val="20"/>
        </w:rPr>
      </w:pPr>
      <w:r>
        <w:rPr>
          <w:sz w:val="20"/>
        </w:rPr>
        <w:drawing>
          <wp:inline distT="0" distB="0" distL="0" distR="0">
            <wp:extent cx="5101540" cy="3843909"/>
            <wp:effectExtent l="0" t="0" r="0" b="0"/>
            <wp:docPr id="29" name="image19.jpeg"/>
            <wp:cNvGraphicFramePr>
              <a:graphicFrameLocks noChangeAspect="1"/>
            </wp:cNvGraphicFramePr>
            <a:graphic>
              <a:graphicData uri="http://schemas.openxmlformats.org/drawingml/2006/picture">
                <pic:pic>
                  <pic:nvPicPr>
                    <pic:cNvPr id="30" name="image19.jpeg"/>
                    <pic:cNvPicPr/>
                  </pic:nvPicPr>
                  <pic:blipFill>
                    <a:blip r:embed="rId31" cstate="print"/>
                    <a:stretch>
                      <a:fillRect/>
                    </a:stretch>
                  </pic:blipFill>
                  <pic:spPr>
                    <a:xfrm>
                      <a:off x="0" y="0"/>
                      <a:ext cx="5101540" cy="3843909"/>
                    </a:xfrm>
                    <a:prstGeom prst="rect">
                      <a:avLst/>
                    </a:prstGeom>
                  </pic:spPr>
                </pic:pic>
              </a:graphicData>
            </a:graphic>
          </wp:inline>
        </w:drawing>
      </w:r>
      <w:r>
        <w:rPr>
          <w:sz w:val="20"/>
        </w:rPr>
      </w:r>
    </w:p>
    <w:p>
      <w:pPr>
        <w:pStyle w:val="BodyText"/>
        <w:rPr>
          <w:sz w:val="20"/>
        </w:rPr>
      </w:pPr>
    </w:p>
    <w:p>
      <w:pPr>
        <w:pStyle w:val="BodyText"/>
        <w:spacing w:before="4"/>
        <w:rPr>
          <w:sz w:val="27"/>
        </w:rPr>
      </w:pPr>
    </w:p>
    <w:p>
      <w:pPr>
        <w:pStyle w:val="Heading3"/>
        <w:spacing w:before="93"/>
        <w:ind w:left="133"/>
      </w:pPr>
      <w:r>
        <w:rPr/>
        <w:t>ИЗДЕВАТЕЛЬСТВА</w:t>
      </w:r>
      <w:r>
        <w:rPr>
          <w:spacing w:val="-10"/>
        </w:rPr>
        <w:t> </w:t>
      </w:r>
      <w:r>
        <w:rPr/>
        <w:t>В</w:t>
      </w:r>
      <w:r>
        <w:rPr>
          <w:spacing w:val="-3"/>
        </w:rPr>
        <w:t> </w:t>
      </w:r>
      <w:r>
        <w:rPr/>
        <w:t>ШКОЛЕ:</w:t>
      </w:r>
      <w:r>
        <w:rPr>
          <w:spacing w:val="-4"/>
        </w:rPr>
        <w:t> </w:t>
      </w:r>
      <w:r>
        <w:rPr/>
        <w:t>ОЦЕНКА</w:t>
      </w:r>
      <w:r>
        <w:rPr>
          <w:spacing w:val="-10"/>
        </w:rPr>
        <w:t> </w:t>
      </w:r>
      <w:r>
        <w:rPr/>
        <w:t>ОТВЕТА</w:t>
      </w:r>
      <w:r>
        <w:rPr>
          <w:spacing w:val="-8"/>
        </w:rPr>
        <w:t> </w:t>
      </w:r>
      <w:r>
        <w:rPr/>
        <w:t>НА</w:t>
      </w:r>
      <w:r>
        <w:rPr>
          <w:spacing w:val="-8"/>
        </w:rPr>
        <w:t> </w:t>
      </w:r>
      <w:r>
        <w:rPr/>
        <w:t>ВОПРОС</w:t>
      </w:r>
      <w:r>
        <w:rPr>
          <w:spacing w:val="-2"/>
        </w:rPr>
        <w:t> </w:t>
      </w:r>
      <w:r>
        <w:rPr>
          <w:spacing w:val="-10"/>
        </w:rPr>
        <w:t>3</w:t>
      </w:r>
    </w:p>
    <w:p>
      <w:pPr>
        <w:pStyle w:val="BodyText"/>
        <w:spacing w:line="256" w:lineRule="auto" w:before="184"/>
        <w:ind w:left="2118" w:right="717" w:hanging="1985"/>
      </w:pPr>
      <w:r>
        <w:rPr/>
        <w:t>ЦЕЛЬ</w:t>
      </w:r>
      <w:r>
        <w:rPr>
          <w:spacing w:val="-7"/>
        </w:rPr>
        <w:t> </w:t>
      </w:r>
      <w:r>
        <w:rPr/>
        <w:t>ВОПРОСА:</w:t>
      </w:r>
      <w:r>
        <w:rPr>
          <w:spacing w:val="-5"/>
        </w:rPr>
        <w:t> </w:t>
      </w:r>
      <w:r>
        <w:rPr/>
        <w:t>Интерпретация:</w:t>
      </w:r>
      <w:r>
        <w:rPr>
          <w:spacing w:val="-3"/>
        </w:rPr>
        <w:t> </w:t>
      </w:r>
      <w:r>
        <w:rPr/>
        <w:t>определение</w:t>
      </w:r>
      <w:r>
        <w:rPr>
          <w:spacing w:val="-7"/>
        </w:rPr>
        <w:t> </w:t>
      </w:r>
      <w:r>
        <w:rPr/>
        <w:t>графического</w:t>
      </w:r>
      <w:r>
        <w:rPr>
          <w:spacing w:val="-8"/>
        </w:rPr>
        <w:t> </w:t>
      </w:r>
      <w:r>
        <w:rPr/>
        <w:t>представления</w:t>
      </w:r>
      <w:r>
        <w:rPr>
          <w:spacing w:val="-7"/>
        </w:rPr>
        <w:t> </w:t>
      </w:r>
      <w:r>
        <w:rPr/>
        <w:t>информации, приведенной в тексте</w:t>
      </w:r>
    </w:p>
    <w:p>
      <w:pPr>
        <w:spacing w:line="410" w:lineRule="auto" w:before="165"/>
        <w:ind w:left="133" w:right="6181" w:firstLine="0"/>
        <w:jc w:val="left"/>
        <w:rPr>
          <w:b/>
          <w:i/>
          <w:sz w:val="22"/>
        </w:rPr>
      </w:pPr>
      <w:r>
        <w:rPr>
          <w:b/>
          <w:i/>
          <w:sz w:val="22"/>
        </w:rPr>
        <w:t>Ответ принимается полностью</w:t>
      </w:r>
      <w:r>
        <w:rPr>
          <w:b/>
          <w:i/>
          <w:sz w:val="22"/>
        </w:rPr>
        <w:t> </w:t>
      </w:r>
      <w:r>
        <w:rPr>
          <w:sz w:val="22"/>
        </w:rPr>
        <w:t>Код</w:t>
      </w:r>
      <w:r>
        <w:rPr>
          <w:spacing w:val="-7"/>
          <w:sz w:val="22"/>
        </w:rPr>
        <w:t> </w:t>
      </w:r>
      <w:r>
        <w:rPr>
          <w:sz w:val="22"/>
        </w:rPr>
        <w:t>1:</w:t>
      </w:r>
      <w:r>
        <w:rPr>
          <w:spacing w:val="-7"/>
          <w:sz w:val="22"/>
        </w:rPr>
        <w:t> </w:t>
      </w:r>
      <w:r>
        <w:rPr>
          <w:sz w:val="22"/>
        </w:rPr>
        <w:t>Отмечена</w:t>
      </w:r>
      <w:r>
        <w:rPr>
          <w:spacing w:val="-8"/>
          <w:sz w:val="22"/>
        </w:rPr>
        <w:t> </w:t>
      </w:r>
      <w:r>
        <w:rPr>
          <w:sz w:val="22"/>
        </w:rPr>
        <w:t>А</w:t>
      </w:r>
      <w:r>
        <w:rPr>
          <w:spacing w:val="-6"/>
          <w:sz w:val="22"/>
        </w:rPr>
        <w:t> </w:t>
      </w:r>
      <w:r>
        <w:rPr>
          <w:sz w:val="22"/>
        </w:rPr>
        <w:t>(буква</w:t>
      </w:r>
      <w:r>
        <w:rPr>
          <w:spacing w:val="-3"/>
          <w:sz w:val="22"/>
        </w:rPr>
        <w:t> </w:t>
      </w:r>
      <w:r>
        <w:rPr>
          <w:sz w:val="22"/>
        </w:rPr>
        <w:t>или</w:t>
      </w:r>
      <w:r>
        <w:rPr>
          <w:spacing w:val="-6"/>
          <w:sz w:val="22"/>
        </w:rPr>
        <w:t> </w:t>
      </w:r>
      <w:r>
        <w:rPr>
          <w:sz w:val="22"/>
        </w:rPr>
        <w:t>рисунок). </w:t>
      </w:r>
      <w:r>
        <w:rPr>
          <w:b/>
          <w:i/>
          <w:sz w:val="22"/>
        </w:rPr>
        <w:t>Ответ не принимается</w:t>
      </w:r>
    </w:p>
    <w:p>
      <w:pPr>
        <w:pStyle w:val="BodyText"/>
        <w:spacing w:line="412" w:lineRule="auto" w:before="1"/>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6840"/>
          <w:pgMar w:header="0" w:footer="1194" w:top="1040" w:bottom="1380" w:left="1000" w:right="460"/>
        </w:sectPr>
      </w:pPr>
    </w:p>
    <w:p>
      <w:pPr>
        <w:pStyle w:val="Heading1"/>
        <w:ind w:left="133"/>
      </w:pPr>
      <w:bookmarkStart w:name="_bookmark16" w:id="17"/>
      <w:bookmarkEnd w:id="17"/>
      <w:r>
        <w:rPr>
          <w:b w:val="0"/>
        </w:rPr>
      </w:r>
      <w:r>
        <w:rPr/>
        <w:t>АМАНДА</w:t>
      </w:r>
      <w:r>
        <w:rPr>
          <w:spacing w:val="-7"/>
        </w:rPr>
        <w:t> </w:t>
      </w:r>
      <w:r>
        <w:rPr/>
        <w:t>И </w:t>
      </w:r>
      <w:r>
        <w:rPr>
          <w:spacing w:val="-2"/>
        </w:rPr>
        <w:t>ГЕРЦОГИНЯ</w:t>
      </w:r>
    </w:p>
    <w:p>
      <w:pPr>
        <w:pStyle w:val="Heading4"/>
        <w:spacing w:before="197"/>
        <w:ind w:left="133"/>
      </w:pPr>
      <w:r>
        <w:rPr/>
        <w:t>Текст</w:t>
      </w:r>
      <w:r>
        <w:rPr>
          <w:spacing w:val="-3"/>
        </w:rPr>
        <w:t> </w:t>
      </w:r>
      <w:r>
        <w:rPr/>
        <w:t>1: АМАНДА</w:t>
      </w:r>
      <w:r>
        <w:rPr>
          <w:spacing w:val="-11"/>
        </w:rPr>
        <w:t> </w:t>
      </w:r>
      <w:r>
        <w:rPr/>
        <w:t>И</w:t>
      </w:r>
      <w:r>
        <w:rPr>
          <w:spacing w:val="-3"/>
        </w:rPr>
        <w:t> </w:t>
      </w:r>
      <w:r>
        <w:rPr>
          <w:spacing w:val="-2"/>
        </w:rPr>
        <w:t>ГЕРЦОГИНЯ</w:t>
      </w:r>
    </w:p>
    <w:p>
      <w:pPr>
        <w:pStyle w:val="BodyText"/>
        <w:spacing w:line="259" w:lineRule="auto" w:before="180"/>
        <w:ind w:left="133" w:right="717"/>
      </w:pPr>
      <w:r>
        <w:rPr>
          <w:b/>
        </w:rPr>
        <w:t>Краткое содержание</w:t>
      </w:r>
      <w:r>
        <w:rPr/>
        <w:t>: Со дня смерти Леокадии, Принц, любивший ее, был безутешен. Герцогиня, которая</w:t>
      </w:r>
      <w:r>
        <w:rPr>
          <w:spacing w:val="-3"/>
        </w:rPr>
        <w:t> </w:t>
      </w:r>
      <w:r>
        <w:rPr/>
        <w:t>является родной</w:t>
      </w:r>
      <w:r>
        <w:rPr>
          <w:spacing w:val="-4"/>
        </w:rPr>
        <w:t> </w:t>
      </w:r>
      <w:r>
        <w:rPr/>
        <w:t>тетей</w:t>
      </w:r>
      <w:r>
        <w:rPr>
          <w:spacing w:val="-1"/>
        </w:rPr>
        <w:t> </w:t>
      </w:r>
      <w:r>
        <w:rPr/>
        <w:t>Принца,</w:t>
      </w:r>
      <w:r>
        <w:rPr>
          <w:spacing w:val="-2"/>
        </w:rPr>
        <w:t> </w:t>
      </w:r>
      <w:r>
        <w:rPr/>
        <w:t>однажды</w:t>
      </w:r>
      <w:r>
        <w:rPr>
          <w:spacing w:val="-1"/>
        </w:rPr>
        <w:t> </w:t>
      </w:r>
      <w:r>
        <w:rPr/>
        <w:t>увидела</w:t>
      </w:r>
      <w:r>
        <w:rPr>
          <w:spacing w:val="-3"/>
        </w:rPr>
        <w:t> </w:t>
      </w:r>
      <w:r>
        <w:rPr/>
        <w:t>в магазине</w:t>
      </w:r>
      <w:r>
        <w:rPr>
          <w:spacing w:val="-3"/>
        </w:rPr>
        <w:t> </w:t>
      </w:r>
      <w:r>
        <w:rPr/>
        <w:t>«Резеда Сор»</w:t>
      </w:r>
      <w:r>
        <w:rPr>
          <w:spacing w:val="-4"/>
        </w:rPr>
        <w:t> </w:t>
      </w:r>
      <w:r>
        <w:rPr/>
        <w:t>молодую</w:t>
      </w:r>
      <w:r>
        <w:rPr>
          <w:spacing w:val="-6"/>
        </w:rPr>
        <w:t> </w:t>
      </w:r>
      <w:r>
        <w:rPr/>
        <w:t>продавщицу</w:t>
      </w:r>
      <w:r>
        <w:rPr>
          <w:spacing w:val="-6"/>
        </w:rPr>
        <w:t> </w:t>
      </w:r>
      <w:r>
        <w:rPr/>
        <w:t>Аманду,</w:t>
      </w:r>
      <w:r>
        <w:rPr>
          <w:spacing w:val="-5"/>
        </w:rPr>
        <w:t> </w:t>
      </w:r>
      <w:r>
        <w:rPr/>
        <w:t>удивительно</w:t>
      </w:r>
      <w:r>
        <w:rPr>
          <w:spacing w:val="-6"/>
        </w:rPr>
        <w:t> </w:t>
      </w:r>
      <w:r>
        <w:rPr/>
        <w:t>похожую</w:t>
      </w:r>
      <w:r>
        <w:rPr>
          <w:spacing w:val="-3"/>
        </w:rPr>
        <w:t> </w:t>
      </w:r>
      <w:r>
        <w:rPr/>
        <w:t>на</w:t>
      </w:r>
      <w:r>
        <w:rPr>
          <w:spacing w:val="-3"/>
        </w:rPr>
        <w:t> </w:t>
      </w:r>
      <w:r>
        <w:rPr/>
        <w:t>Леокадию.</w:t>
      </w:r>
      <w:r>
        <w:rPr>
          <w:spacing w:val="-2"/>
        </w:rPr>
        <w:t> </w:t>
      </w:r>
      <w:r>
        <w:rPr/>
        <w:t>Герцогиня</w:t>
      </w:r>
      <w:r>
        <w:rPr>
          <w:spacing w:val="-5"/>
        </w:rPr>
        <w:t> </w:t>
      </w:r>
      <w:r>
        <w:rPr/>
        <w:t>хочет, чтобы Аманда помогла</w:t>
      </w:r>
      <w:r>
        <w:rPr>
          <w:spacing w:val="-2"/>
        </w:rPr>
        <w:t> </w:t>
      </w:r>
      <w:r>
        <w:rPr/>
        <w:t>ей освободить Принца</w:t>
      </w:r>
      <w:r>
        <w:rPr>
          <w:spacing w:val="-2"/>
        </w:rPr>
        <w:t> </w:t>
      </w:r>
      <w:r>
        <w:rPr/>
        <w:t>от воспоминаний, которые его преследуют.</w:t>
      </w:r>
    </w:p>
    <w:p>
      <w:pPr>
        <w:spacing w:after="0" w:line="259" w:lineRule="auto"/>
        <w:sectPr>
          <w:pgSz w:w="11910" w:h="16840"/>
          <w:pgMar w:header="0" w:footer="1194" w:top="860" w:bottom="1380" w:left="1000" w:right="460"/>
        </w:sectPr>
      </w:pPr>
    </w:p>
    <w:p>
      <w:pPr>
        <w:spacing w:line="259" w:lineRule="auto" w:before="159"/>
        <w:ind w:left="133" w:right="39" w:firstLine="0"/>
        <w:jc w:val="both"/>
        <w:rPr>
          <w:i/>
          <w:sz w:val="21"/>
        </w:rPr>
      </w:pPr>
      <w:r>
        <w:rPr>
          <w:i/>
          <w:sz w:val="21"/>
        </w:rPr>
        <w:t>Пересечение дорог замкового парка,</w:t>
      </w:r>
      <w:r>
        <w:rPr>
          <w:i/>
          <w:sz w:val="21"/>
        </w:rPr>
        <w:t> круглая скамья вокруг обелиска… Наступает вечер…</w:t>
      </w:r>
    </w:p>
    <w:p>
      <w:pPr>
        <w:spacing w:before="159"/>
        <w:ind w:left="670" w:right="580" w:firstLine="0"/>
        <w:jc w:val="center"/>
        <w:rPr>
          <w:sz w:val="21"/>
        </w:rPr>
      </w:pPr>
      <w:r>
        <w:rPr>
          <w:spacing w:val="-2"/>
          <w:sz w:val="21"/>
        </w:rPr>
        <w:t>АМАНДА</w:t>
      </w:r>
    </w:p>
    <w:p>
      <w:pPr>
        <w:spacing w:line="259" w:lineRule="auto" w:before="20"/>
        <w:ind w:left="133" w:right="40" w:firstLine="0"/>
        <w:jc w:val="both"/>
        <w:rPr>
          <w:sz w:val="21"/>
        </w:rPr>
      </w:pPr>
      <w:r>
        <w:rPr>
          <w:sz w:val="21"/>
        </w:rPr>
        <w:t>Я все еще не понимаю. Чем я могу ему помочь, мадам? Я не могу поверить, что вы могли</w:t>
      </w:r>
      <w:r>
        <w:rPr>
          <w:spacing w:val="-2"/>
          <w:sz w:val="21"/>
        </w:rPr>
        <w:t> </w:t>
      </w:r>
      <w:r>
        <w:rPr>
          <w:sz w:val="21"/>
        </w:rPr>
        <w:t>подумать… И</w:t>
      </w:r>
      <w:r>
        <w:rPr>
          <w:spacing w:val="-3"/>
          <w:sz w:val="21"/>
        </w:rPr>
        <w:t> </w:t>
      </w:r>
      <w:r>
        <w:rPr>
          <w:sz w:val="21"/>
        </w:rPr>
        <w:t>почему</w:t>
      </w:r>
      <w:r>
        <w:rPr>
          <w:spacing w:val="-2"/>
          <w:sz w:val="21"/>
        </w:rPr>
        <w:t> </w:t>
      </w:r>
      <w:r>
        <w:rPr>
          <w:sz w:val="21"/>
        </w:rPr>
        <w:t>я?</w:t>
      </w:r>
      <w:r>
        <w:rPr>
          <w:spacing w:val="-2"/>
          <w:sz w:val="21"/>
        </w:rPr>
        <w:t> </w:t>
      </w:r>
      <w:r>
        <w:rPr>
          <w:sz w:val="21"/>
        </w:rPr>
        <w:t>Я</w:t>
      </w:r>
      <w:r>
        <w:rPr>
          <w:spacing w:val="-1"/>
          <w:sz w:val="21"/>
        </w:rPr>
        <w:t> </w:t>
      </w:r>
      <w:r>
        <w:rPr>
          <w:sz w:val="21"/>
        </w:rPr>
        <w:t>не такая уж и красивая. И даже если бы была привлекательной, кто может вот так просто встать между ним и его воспоминаниями?</w:t>
      </w:r>
    </w:p>
    <w:p>
      <w:pPr>
        <w:spacing w:before="159"/>
        <w:ind w:left="669" w:right="580" w:firstLine="0"/>
        <w:jc w:val="center"/>
        <w:rPr>
          <w:sz w:val="21"/>
        </w:rPr>
      </w:pPr>
      <w:r>
        <w:rPr>
          <w:spacing w:val="-2"/>
          <w:sz w:val="21"/>
        </w:rPr>
        <w:t>ГЕРЦОГИНЯ</w:t>
      </w:r>
    </w:p>
    <w:p>
      <w:pPr>
        <w:spacing w:before="18"/>
        <w:ind w:left="133" w:right="0" w:firstLine="0"/>
        <w:jc w:val="left"/>
        <w:rPr>
          <w:sz w:val="21"/>
        </w:rPr>
      </w:pPr>
      <w:r>
        <w:rPr>
          <w:sz w:val="21"/>
        </w:rPr>
        <w:t>Никто,</w:t>
      </w:r>
      <w:r>
        <w:rPr>
          <w:spacing w:val="-8"/>
          <w:sz w:val="21"/>
        </w:rPr>
        <w:t> </w:t>
      </w:r>
      <w:r>
        <w:rPr>
          <w:sz w:val="21"/>
        </w:rPr>
        <w:t>кроме</w:t>
      </w:r>
      <w:r>
        <w:rPr>
          <w:spacing w:val="-6"/>
          <w:sz w:val="21"/>
        </w:rPr>
        <w:t> </w:t>
      </w:r>
      <w:r>
        <w:rPr>
          <w:spacing w:val="-2"/>
          <w:sz w:val="21"/>
        </w:rPr>
        <w:t>тебя.</w:t>
      </w:r>
    </w:p>
    <w:p>
      <w:pPr>
        <w:spacing w:before="180"/>
        <w:ind w:left="671" w:right="580" w:firstLine="0"/>
        <w:jc w:val="center"/>
        <w:rPr>
          <w:i/>
          <w:sz w:val="21"/>
        </w:rPr>
      </w:pPr>
      <w:r>
        <w:rPr>
          <w:sz w:val="21"/>
        </w:rPr>
        <w:t>АМАНДА,</w:t>
      </w:r>
      <w:r>
        <w:rPr>
          <w:spacing w:val="-10"/>
          <w:sz w:val="21"/>
        </w:rPr>
        <w:t> </w:t>
      </w:r>
      <w:r>
        <w:rPr>
          <w:i/>
          <w:sz w:val="21"/>
        </w:rPr>
        <w:t>искренне</w:t>
      </w:r>
      <w:r>
        <w:rPr>
          <w:i/>
          <w:spacing w:val="-9"/>
          <w:sz w:val="21"/>
        </w:rPr>
        <w:t> </w:t>
      </w:r>
      <w:r>
        <w:rPr>
          <w:i/>
          <w:spacing w:val="-2"/>
          <w:sz w:val="21"/>
        </w:rPr>
        <w:t>удивленная</w:t>
      </w:r>
    </w:p>
    <w:p>
      <w:pPr>
        <w:spacing w:before="18"/>
        <w:ind w:left="133" w:right="0" w:firstLine="0"/>
        <w:jc w:val="left"/>
        <w:rPr>
          <w:sz w:val="21"/>
        </w:rPr>
      </w:pPr>
      <w:r>
        <w:rPr>
          <w:spacing w:val="-4"/>
          <w:sz w:val="21"/>
        </w:rPr>
        <w:t>Меня?</w:t>
      </w:r>
    </w:p>
    <w:p>
      <w:pPr>
        <w:spacing w:before="181"/>
        <w:ind w:left="669" w:right="580" w:firstLine="0"/>
        <w:jc w:val="center"/>
        <w:rPr>
          <w:sz w:val="21"/>
        </w:rPr>
      </w:pPr>
      <w:r>
        <w:rPr>
          <w:spacing w:val="-2"/>
          <w:sz w:val="21"/>
        </w:rPr>
        <w:t>ГЕРЦОГИНЯ</w:t>
      </w:r>
    </w:p>
    <w:p>
      <w:pPr>
        <w:spacing w:line="259" w:lineRule="auto" w:before="18"/>
        <w:ind w:left="133" w:right="39" w:firstLine="0"/>
        <w:jc w:val="both"/>
        <w:rPr>
          <w:sz w:val="21"/>
        </w:rPr>
      </w:pPr>
      <w:r>
        <w:rPr>
          <w:sz w:val="21"/>
        </w:rPr>
        <w:t>Мир такой абсурдный, мое дитя. Мы замечаем только парады, жесты, официальные звания… Видимо, поэтому об этом тебе никто не рассказывал. Но мое сердце не обмануло меня. Я чуть не закричала на весь магазин, когда тебя впервые увидела. Для тех, кто знал, что скрывается за ее публичным образом, ты являешься живым подобием Леокадии.</w:t>
      </w:r>
    </w:p>
    <w:p>
      <w:pPr>
        <w:spacing w:line="259" w:lineRule="auto" w:before="159"/>
        <w:ind w:left="133" w:right="41" w:firstLine="0"/>
        <w:jc w:val="both"/>
        <w:rPr>
          <w:i/>
          <w:sz w:val="21"/>
        </w:rPr>
      </w:pPr>
      <w:r>
        <w:rPr>
          <w:i/>
          <w:sz w:val="21"/>
        </w:rPr>
        <w:t>Тишина. Вечерние птицы сменили дневных.</w:t>
      </w:r>
      <w:r>
        <w:rPr>
          <w:i/>
          <w:sz w:val="21"/>
        </w:rPr>
        <w:t> Тени и щебетание птиц заполнили парк.</w:t>
      </w:r>
    </w:p>
    <w:p>
      <w:pPr>
        <w:spacing w:before="160"/>
        <w:ind w:left="671" w:right="580" w:firstLine="0"/>
        <w:jc w:val="center"/>
        <w:rPr>
          <w:i/>
          <w:sz w:val="21"/>
        </w:rPr>
      </w:pPr>
      <w:r>
        <w:rPr>
          <w:sz w:val="21"/>
        </w:rPr>
        <w:t>АМАНДА,</w:t>
      </w:r>
      <w:r>
        <w:rPr>
          <w:spacing w:val="-7"/>
          <w:sz w:val="21"/>
        </w:rPr>
        <w:t> </w:t>
      </w:r>
      <w:r>
        <w:rPr>
          <w:i/>
          <w:sz w:val="21"/>
        </w:rPr>
        <w:t>очень</w:t>
      </w:r>
      <w:r>
        <w:rPr>
          <w:i/>
          <w:spacing w:val="-6"/>
          <w:sz w:val="21"/>
        </w:rPr>
        <w:t> </w:t>
      </w:r>
      <w:r>
        <w:rPr>
          <w:i/>
          <w:spacing w:val="-2"/>
          <w:sz w:val="21"/>
        </w:rPr>
        <w:t>мягко</w:t>
      </w:r>
    </w:p>
    <w:p>
      <w:pPr>
        <w:spacing w:line="259" w:lineRule="auto" w:before="17"/>
        <w:ind w:left="133" w:right="38" w:firstLine="0"/>
        <w:jc w:val="both"/>
        <w:rPr>
          <w:sz w:val="21"/>
        </w:rPr>
      </w:pPr>
      <w:r>
        <w:rPr>
          <w:sz w:val="21"/>
        </w:rPr>
        <w:t>Я правда не думаю, что смогу помочь, мадам. У меня ничего нет, я сама ничто, а эти влюбленные…это было </w:t>
      </w:r>
      <w:r>
        <w:rPr>
          <w:b/>
          <w:sz w:val="21"/>
        </w:rPr>
        <w:t>моей </w:t>
      </w:r>
      <w:r>
        <w:rPr>
          <w:sz w:val="21"/>
        </w:rPr>
        <w:t>мечтой, </w:t>
      </w:r>
      <w:r>
        <w:rPr>
          <w:spacing w:val="-2"/>
          <w:sz w:val="21"/>
        </w:rPr>
        <w:t>понимаете?</w:t>
      </w:r>
    </w:p>
    <w:p>
      <w:pPr>
        <w:spacing w:line="259" w:lineRule="auto" w:before="160"/>
        <w:ind w:left="133" w:right="41" w:firstLine="0"/>
        <w:jc w:val="both"/>
        <w:rPr>
          <w:i/>
          <w:sz w:val="21"/>
        </w:rPr>
      </w:pPr>
      <w:r>
        <w:rPr>
          <w:i/>
          <w:sz w:val="21"/>
        </w:rPr>
        <w:t>Она встала, взяла свой маленький</w:t>
      </w:r>
      <w:r>
        <w:rPr>
          <w:i/>
          <w:sz w:val="21"/>
        </w:rPr>
        <w:t> чемоданчик, как будто собиралась уже </w:t>
      </w:r>
      <w:r>
        <w:rPr>
          <w:i/>
          <w:spacing w:val="-2"/>
          <w:sz w:val="21"/>
        </w:rPr>
        <w:t>уходить.</w:t>
      </w:r>
    </w:p>
    <w:p>
      <w:pPr>
        <w:spacing w:line="256" w:lineRule="auto" w:before="161"/>
        <w:ind w:left="671" w:right="580" w:firstLine="0"/>
        <w:jc w:val="center"/>
        <w:rPr>
          <w:i/>
          <w:sz w:val="21"/>
        </w:rPr>
      </w:pPr>
      <w:r>
        <w:rPr>
          <w:sz w:val="21"/>
        </w:rPr>
        <w:t>ГЕРЦОГИНЯ,</w:t>
      </w:r>
      <w:r>
        <w:rPr>
          <w:spacing w:val="-9"/>
          <w:sz w:val="21"/>
        </w:rPr>
        <w:t> </w:t>
      </w:r>
      <w:r>
        <w:rPr>
          <w:i/>
          <w:sz w:val="21"/>
        </w:rPr>
        <w:t>тоже</w:t>
      </w:r>
      <w:r>
        <w:rPr>
          <w:i/>
          <w:spacing w:val="-9"/>
          <w:sz w:val="21"/>
        </w:rPr>
        <w:t> </w:t>
      </w:r>
      <w:r>
        <w:rPr>
          <w:i/>
          <w:sz w:val="21"/>
        </w:rPr>
        <w:t>мягко</w:t>
      </w:r>
      <w:r>
        <w:rPr>
          <w:i/>
          <w:spacing w:val="-9"/>
          <w:sz w:val="21"/>
        </w:rPr>
        <w:t> </w:t>
      </w:r>
      <w:r>
        <w:rPr>
          <w:i/>
          <w:sz w:val="21"/>
        </w:rPr>
        <w:t>и</w:t>
      </w:r>
      <w:r>
        <w:rPr>
          <w:i/>
          <w:spacing w:val="-9"/>
          <w:sz w:val="21"/>
        </w:rPr>
        <w:t> </w:t>
      </w:r>
      <w:r>
        <w:rPr>
          <w:i/>
          <w:sz w:val="21"/>
        </w:rPr>
        <w:t>очень</w:t>
      </w:r>
      <w:r>
        <w:rPr>
          <w:i/>
          <w:sz w:val="21"/>
        </w:rPr>
        <w:t> </w:t>
      </w:r>
      <w:r>
        <w:rPr>
          <w:i/>
          <w:spacing w:val="-2"/>
          <w:sz w:val="21"/>
        </w:rPr>
        <w:t>осторожно</w:t>
      </w:r>
    </w:p>
    <w:p>
      <w:pPr>
        <w:spacing w:before="4"/>
        <w:ind w:left="133" w:right="0" w:firstLine="0"/>
        <w:jc w:val="left"/>
        <w:rPr>
          <w:sz w:val="21"/>
        </w:rPr>
      </w:pPr>
      <w:r>
        <w:rPr>
          <w:sz w:val="21"/>
        </w:rPr>
        <w:t>Конечно,</w:t>
      </w:r>
      <w:r>
        <w:rPr>
          <w:spacing w:val="-7"/>
          <w:sz w:val="21"/>
        </w:rPr>
        <w:t> </w:t>
      </w:r>
      <w:r>
        <w:rPr>
          <w:sz w:val="21"/>
        </w:rPr>
        <w:t>моя</w:t>
      </w:r>
      <w:r>
        <w:rPr>
          <w:spacing w:val="-6"/>
          <w:sz w:val="21"/>
        </w:rPr>
        <w:t> </w:t>
      </w:r>
      <w:r>
        <w:rPr>
          <w:sz w:val="21"/>
        </w:rPr>
        <w:t>дорогая.</w:t>
      </w:r>
      <w:r>
        <w:rPr>
          <w:spacing w:val="-7"/>
          <w:sz w:val="21"/>
        </w:rPr>
        <w:t> </w:t>
      </w:r>
      <w:r>
        <w:rPr>
          <w:sz w:val="21"/>
        </w:rPr>
        <w:t>Я</w:t>
      </w:r>
      <w:r>
        <w:rPr>
          <w:spacing w:val="-7"/>
          <w:sz w:val="21"/>
        </w:rPr>
        <w:t> </w:t>
      </w:r>
      <w:r>
        <w:rPr>
          <w:sz w:val="21"/>
        </w:rPr>
        <w:t>прошу</w:t>
      </w:r>
      <w:r>
        <w:rPr>
          <w:spacing w:val="-8"/>
          <w:sz w:val="21"/>
        </w:rPr>
        <w:t> </w:t>
      </w:r>
      <w:r>
        <w:rPr>
          <w:spacing w:val="-2"/>
          <w:sz w:val="21"/>
        </w:rPr>
        <w:t>прощения.</w:t>
      </w:r>
    </w:p>
    <w:p>
      <w:pPr>
        <w:tabs>
          <w:tab w:pos="2345" w:val="left" w:leader="none"/>
        </w:tabs>
        <w:spacing w:line="259" w:lineRule="auto" w:before="179"/>
        <w:ind w:left="133" w:right="40" w:firstLine="0"/>
        <w:jc w:val="center"/>
        <w:rPr>
          <w:i/>
          <w:sz w:val="21"/>
        </w:rPr>
      </w:pPr>
      <w:r>
        <w:rPr>
          <w:i/>
          <w:sz w:val="21"/>
        </w:rPr>
        <w:t>Она тоже встает, с трудом, характерным</w:t>
      </w:r>
      <w:r>
        <w:rPr>
          <w:i/>
          <w:sz w:val="21"/>
        </w:rPr>
        <w:t> пожилой</w:t>
      </w:r>
      <w:r>
        <w:rPr>
          <w:i/>
          <w:spacing w:val="37"/>
          <w:sz w:val="21"/>
        </w:rPr>
        <w:t>  </w:t>
      </w:r>
      <w:r>
        <w:rPr>
          <w:i/>
          <w:spacing w:val="-2"/>
          <w:sz w:val="21"/>
        </w:rPr>
        <w:t>женщине.</w:t>
      </w:r>
      <w:r>
        <w:rPr>
          <w:i/>
          <w:sz w:val="21"/>
        </w:rPr>
        <w:tab/>
        <w:t>В</w:t>
      </w:r>
      <w:r>
        <w:rPr>
          <w:i/>
          <w:spacing w:val="39"/>
          <w:sz w:val="21"/>
        </w:rPr>
        <w:t>  </w:t>
      </w:r>
      <w:r>
        <w:rPr>
          <w:i/>
          <w:sz w:val="21"/>
        </w:rPr>
        <w:t>вечернем</w:t>
      </w:r>
      <w:r>
        <w:rPr>
          <w:i/>
          <w:spacing w:val="38"/>
          <w:sz w:val="21"/>
        </w:rPr>
        <w:t>  </w:t>
      </w:r>
      <w:r>
        <w:rPr>
          <w:i/>
          <w:spacing w:val="-2"/>
          <w:sz w:val="21"/>
        </w:rPr>
        <w:t>воздухе</w:t>
      </w:r>
    </w:p>
    <w:p>
      <w:pPr>
        <w:spacing w:line="256" w:lineRule="auto" w:before="159"/>
        <w:ind w:left="133" w:right="670" w:firstLine="0"/>
        <w:jc w:val="both"/>
        <w:rPr>
          <w:i/>
          <w:sz w:val="21"/>
        </w:rPr>
      </w:pPr>
      <w:r>
        <w:rPr/>
        <w:br w:type="column"/>
      </w:r>
      <w:r>
        <w:rPr>
          <w:i/>
          <w:sz w:val="21"/>
        </w:rPr>
        <w:t>слышен звонок велосипеда; она</w:t>
      </w:r>
      <w:r>
        <w:rPr>
          <w:i/>
          <w:sz w:val="21"/>
        </w:rPr>
        <w:t> </w:t>
      </w:r>
      <w:r>
        <w:rPr>
          <w:i/>
          <w:spacing w:val="-2"/>
          <w:sz w:val="21"/>
        </w:rPr>
        <w:t>вздрагивает.</w:t>
      </w:r>
    </w:p>
    <w:p>
      <w:pPr>
        <w:spacing w:line="259" w:lineRule="auto" w:before="165"/>
        <w:ind w:left="133" w:right="667" w:firstLine="0"/>
        <w:jc w:val="both"/>
        <w:rPr>
          <w:i/>
          <w:sz w:val="21"/>
        </w:rPr>
      </w:pPr>
      <w:r>
        <w:rPr>
          <w:sz w:val="21"/>
        </w:rPr>
        <w:t>Слышишь?.. Это он! Просто покажись ему, прислонившись у этого обелиска, на том месте, где он впервые ее встретил. Позволь ему тебя увидеть хоть один раз, заговорить</w:t>
      </w:r>
      <w:r>
        <w:rPr>
          <w:spacing w:val="80"/>
          <w:sz w:val="21"/>
        </w:rPr>
        <w:t> </w:t>
      </w:r>
      <w:r>
        <w:rPr>
          <w:sz w:val="21"/>
        </w:rPr>
        <w:t>с тобой, проявить внезапный интерес к такому сходству, поддаться на эту уловку, о которой я честно расскажу завтра и из-за которой он меня возненавидит – сделай что- нибудь, иначе скоро эта мертвая девушка отберет его у меня, я знаю это… </w:t>
      </w:r>
      <w:r>
        <w:rPr>
          <w:i/>
          <w:sz w:val="21"/>
        </w:rPr>
        <w:t>(Она взяла</w:t>
      </w:r>
      <w:r>
        <w:rPr>
          <w:i/>
          <w:sz w:val="21"/>
        </w:rPr>
        <w:t> ее за руку.) </w:t>
      </w:r>
      <w:r>
        <w:rPr>
          <w:sz w:val="21"/>
        </w:rPr>
        <w:t>Ты ведь поможешь мне, не так ли? Я умоляю тебя, юная леди. </w:t>
      </w:r>
      <w:r>
        <w:rPr>
          <w:i/>
          <w:sz w:val="21"/>
        </w:rPr>
        <w:t>(Она</w:t>
      </w:r>
      <w:r>
        <w:rPr>
          <w:i/>
          <w:sz w:val="21"/>
        </w:rPr>
        <w:t> смотрит на нее умоляюще и быстро добавляет.) </w:t>
      </w:r>
      <w:r>
        <w:rPr>
          <w:sz w:val="21"/>
        </w:rPr>
        <w:t>И кроме этого, таким образом, ты его узнаешь. И… Я чувствую как снова краснею от того, что сейчас скажу тебе – жизнь бывает такой безумной! Это третий</w:t>
      </w:r>
      <w:r>
        <w:rPr>
          <w:spacing w:val="-2"/>
          <w:sz w:val="21"/>
        </w:rPr>
        <w:t> </w:t>
      </w:r>
      <w:r>
        <w:rPr>
          <w:sz w:val="21"/>
        </w:rPr>
        <w:t>по счету раз за шестьдесят лет, когда я так смущалась, и второй раз за последние десять</w:t>
      </w:r>
      <w:r>
        <w:rPr>
          <w:spacing w:val="-3"/>
          <w:sz w:val="21"/>
        </w:rPr>
        <w:t> </w:t>
      </w:r>
      <w:r>
        <w:rPr>
          <w:sz w:val="21"/>
        </w:rPr>
        <w:t>минут – ты</w:t>
      </w:r>
      <w:r>
        <w:rPr>
          <w:spacing w:val="-2"/>
          <w:sz w:val="21"/>
        </w:rPr>
        <w:t> </w:t>
      </w:r>
      <w:r>
        <w:rPr>
          <w:sz w:val="21"/>
        </w:rPr>
        <w:t>увидишь</w:t>
      </w:r>
      <w:r>
        <w:rPr>
          <w:spacing w:val="-1"/>
          <w:sz w:val="21"/>
        </w:rPr>
        <w:t> </w:t>
      </w:r>
      <w:r>
        <w:rPr>
          <w:sz w:val="21"/>
        </w:rPr>
        <w:t>его; и</w:t>
      </w:r>
      <w:r>
        <w:rPr>
          <w:spacing w:val="-2"/>
          <w:sz w:val="21"/>
        </w:rPr>
        <w:t> </w:t>
      </w:r>
      <w:r>
        <w:rPr>
          <w:sz w:val="21"/>
        </w:rPr>
        <w:t>если</w:t>
      </w:r>
      <w:r>
        <w:rPr>
          <w:spacing w:val="-2"/>
          <w:sz w:val="21"/>
        </w:rPr>
        <w:t> </w:t>
      </w:r>
      <w:r>
        <w:rPr>
          <w:sz w:val="21"/>
        </w:rPr>
        <w:t>бы он только смог (А почему бы не он, ведь он красив и очарователен, лучший из многих?) если бы ему только повезло, ему и мне, понравиться тебе на мгновение… </w:t>
      </w:r>
      <w:r>
        <w:rPr>
          <w:i/>
          <w:sz w:val="21"/>
        </w:rPr>
        <w:t>Во мраке</w:t>
      </w:r>
      <w:r>
        <w:rPr>
          <w:i/>
          <w:sz w:val="21"/>
        </w:rPr>
        <w:t> снова звучит звонок, но уже очень близко.</w:t>
      </w:r>
    </w:p>
    <w:p>
      <w:pPr>
        <w:spacing w:before="156"/>
        <w:ind w:left="894" w:right="1437" w:firstLine="0"/>
        <w:jc w:val="center"/>
        <w:rPr>
          <w:i/>
          <w:sz w:val="21"/>
        </w:rPr>
      </w:pPr>
      <w:r>
        <w:rPr>
          <w:sz w:val="21"/>
        </w:rPr>
        <w:t>АМАНДА,</w:t>
      </w:r>
      <w:r>
        <w:rPr>
          <w:spacing w:val="-8"/>
          <w:sz w:val="21"/>
        </w:rPr>
        <w:t> </w:t>
      </w:r>
      <w:r>
        <w:rPr>
          <w:i/>
          <w:spacing w:val="-2"/>
          <w:sz w:val="21"/>
        </w:rPr>
        <w:t>шепотом</w:t>
      </w:r>
    </w:p>
    <w:p>
      <w:pPr>
        <w:spacing w:before="17"/>
        <w:ind w:left="133" w:right="0" w:firstLine="0"/>
        <w:jc w:val="both"/>
        <w:rPr>
          <w:sz w:val="21"/>
        </w:rPr>
      </w:pPr>
      <w:r>
        <w:rPr>
          <w:sz w:val="21"/>
        </w:rPr>
        <w:t>Что</w:t>
      </w:r>
      <w:r>
        <w:rPr>
          <w:spacing w:val="-4"/>
          <w:sz w:val="21"/>
        </w:rPr>
        <w:t> </w:t>
      </w:r>
      <w:r>
        <w:rPr>
          <w:sz w:val="21"/>
        </w:rPr>
        <w:t>мне</w:t>
      </w:r>
      <w:r>
        <w:rPr>
          <w:spacing w:val="-3"/>
          <w:sz w:val="21"/>
        </w:rPr>
        <w:t> </w:t>
      </w:r>
      <w:r>
        <w:rPr>
          <w:sz w:val="21"/>
        </w:rPr>
        <w:t>ему</w:t>
      </w:r>
      <w:r>
        <w:rPr>
          <w:spacing w:val="-5"/>
          <w:sz w:val="21"/>
        </w:rPr>
        <w:t> </w:t>
      </w:r>
      <w:r>
        <w:rPr>
          <w:spacing w:val="-2"/>
          <w:sz w:val="21"/>
        </w:rPr>
        <w:t>сказать?</w:t>
      </w:r>
    </w:p>
    <w:p>
      <w:pPr>
        <w:spacing w:line="259" w:lineRule="auto" w:before="181"/>
        <w:ind w:left="133" w:right="585" w:firstLine="590"/>
        <w:jc w:val="left"/>
        <w:rPr>
          <w:sz w:val="21"/>
        </w:rPr>
      </w:pPr>
      <w:r>
        <w:rPr>
          <w:sz w:val="21"/>
        </w:rPr>
        <w:t>ГЕРЦОГИНЯ, </w:t>
      </w:r>
      <w:r>
        <w:rPr>
          <w:i/>
          <w:sz w:val="21"/>
        </w:rPr>
        <w:t>ухватив ее за руку</w:t>
      </w:r>
      <w:r>
        <w:rPr>
          <w:i/>
          <w:sz w:val="21"/>
        </w:rPr>
        <w:t> </w:t>
      </w:r>
      <w:r>
        <w:rPr>
          <w:sz w:val="21"/>
        </w:rPr>
        <w:t>Просто скажи: «Прошу прощения, сэр, Вы не могли бы объяснить, как пройти к морю?»</w:t>
      </w:r>
    </w:p>
    <w:p>
      <w:pPr>
        <w:spacing w:line="259" w:lineRule="auto" w:before="159"/>
        <w:ind w:left="133" w:right="668" w:firstLine="0"/>
        <w:jc w:val="both"/>
        <w:rPr>
          <w:i/>
          <w:sz w:val="21"/>
        </w:rPr>
      </w:pPr>
      <w:r>
        <w:rPr>
          <w:i/>
          <w:sz w:val="21"/>
        </w:rPr>
        <w:t>Она поспешила в густую тень деревьев.</w:t>
      </w:r>
      <w:r>
        <w:rPr>
          <w:i/>
          <w:sz w:val="21"/>
        </w:rPr>
        <w:t> Как раз вовремя. Видны неясные</w:t>
      </w:r>
      <w:r>
        <w:rPr>
          <w:i/>
          <w:spacing w:val="40"/>
          <w:sz w:val="21"/>
        </w:rPr>
        <w:t> </w:t>
      </w:r>
      <w:r>
        <w:rPr>
          <w:i/>
          <w:sz w:val="21"/>
        </w:rPr>
        <w:t>очертания. Принц на своем велосипеде. Он проезжает у обелиска вблизи неясного очертания Аманды. Она тихо говорит.</w:t>
      </w:r>
    </w:p>
    <w:p>
      <w:pPr>
        <w:spacing w:before="160"/>
        <w:ind w:left="902" w:right="1437" w:firstLine="0"/>
        <w:jc w:val="center"/>
        <w:rPr>
          <w:sz w:val="21"/>
        </w:rPr>
      </w:pPr>
      <w:r>
        <w:rPr>
          <w:spacing w:val="-2"/>
          <w:sz w:val="21"/>
        </w:rPr>
        <w:t>АМАНДА</w:t>
      </w:r>
    </w:p>
    <w:p>
      <w:pPr>
        <w:spacing w:before="18"/>
        <w:ind w:left="133" w:right="0" w:firstLine="0"/>
        <w:jc w:val="both"/>
        <w:rPr>
          <w:sz w:val="21"/>
        </w:rPr>
      </w:pPr>
      <w:r>
        <w:rPr>
          <w:sz w:val="21"/>
        </w:rPr>
        <w:t>Прошу</w:t>
      </w:r>
      <w:r>
        <w:rPr>
          <w:spacing w:val="-11"/>
          <w:sz w:val="21"/>
        </w:rPr>
        <w:t> </w:t>
      </w:r>
      <w:r>
        <w:rPr>
          <w:sz w:val="21"/>
        </w:rPr>
        <w:t>прощения,</w:t>
      </w:r>
      <w:r>
        <w:rPr>
          <w:spacing w:val="-9"/>
          <w:sz w:val="21"/>
        </w:rPr>
        <w:t> </w:t>
      </w:r>
      <w:r>
        <w:rPr>
          <w:spacing w:val="-4"/>
          <w:sz w:val="21"/>
        </w:rPr>
        <w:t>сэр…</w:t>
      </w:r>
    </w:p>
    <w:p>
      <w:pPr>
        <w:spacing w:after="0"/>
        <w:jc w:val="both"/>
        <w:rPr>
          <w:sz w:val="21"/>
        </w:rPr>
        <w:sectPr>
          <w:type w:val="continuous"/>
          <w:pgSz w:w="11910" w:h="16840"/>
          <w:pgMar w:header="0" w:footer="1194" w:top="1580" w:bottom="280" w:left="1000" w:right="460"/>
          <w:cols w:num="2" w:equalWidth="0">
            <w:col w:w="4641" w:space="534"/>
            <w:col w:w="5275"/>
          </w:cols>
        </w:sectPr>
      </w:pPr>
    </w:p>
    <w:p>
      <w:pPr>
        <w:spacing w:line="259" w:lineRule="auto" w:before="79"/>
        <w:ind w:left="133" w:right="41" w:firstLine="0"/>
        <w:jc w:val="both"/>
        <w:rPr>
          <w:i/>
          <w:sz w:val="21"/>
        </w:rPr>
      </w:pPr>
      <w:r>
        <w:rPr>
          <w:i/>
          <w:sz w:val="21"/>
        </w:rPr>
        <w:t>Он останавливается, слезает с</w:t>
      </w:r>
      <w:r>
        <w:rPr>
          <w:i/>
          <w:sz w:val="21"/>
        </w:rPr>
        <w:t> велосипеда, снимает шляпу и смотрит на </w:t>
      </w:r>
      <w:r>
        <w:rPr>
          <w:i/>
          <w:spacing w:val="-4"/>
          <w:sz w:val="21"/>
        </w:rPr>
        <w:t>нее.</w:t>
      </w:r>
    </w:p>
    <w:p>
      <w:pPr>
        <w:spacing w:before="159"/>
        <w:ind w:left="1907" w:right="1815" w:firstLine="0"/>
        <w:jc w:val="center"/>
        <w:rPr>
          <w:sz w:val="21"/>
        </w:rPr>
      </w:pPr>
      <w:r>
        <w:rPr>
          <w:spacing w:val="-2"/>
          <w:sz w:val="21"/>
        </w:rPr>
        <w:t>ПРИНЦ</w:t>
      </w:r>
    </w:p>
    <w:p>
      <w:pPr>
        <w:spacing w:before="20"/>
        <w:ind w:left="133" w:right="0" w:firstLine="0"/>
        <w:jc w:val="both"/>
        <w:rPr>
          <w:sz w:val="21"/>
        </w:rPr>
      </w:pPr>
      <w:r>
        <w:rPr>
          <w:sz w:val="21"/>
        </w:rPr>
        <w:t>Да,</w:t>
      </w:r>
      <w:r>
        <w:rPr>
          <w:spacing w:val="-5"/>
          <w:sz w:val="21"/>
        </w:rPr>
        <w:t> </w:t>
      </w:r>
      <w:r>
        <w:rPr>
          <w:spacing w:val="-2"/>
          <w:sz w:val="21"/>
        </w:rPr>
        <w:t>мисс?</w:t>
      </w:r>
    </w:p>
    <w:p>
      <w:pPr>
        <w:spacing w:before="178"/>
        <w:ind w:left="1907" w:right="1816" w:firstLine="0"/>
        <w:jc w:val="center"/>
        <w:rPr>
          <w:sz w:val="21"/>
        </w:rPr>
      </w:pPr>
      <w:r>
        <w:rPr>
          <w:spacing w:val="-2"/>
          <w:sz w:val="21"/>
        </w:rPr>
        <w:t>АМАНДА</w:t>
      </w:r>
    </w:p>
    <w:p>
      <w:pPr>
        <w:spacing w:line="256" w:lineRule="auto" w:before="20"/>
        <w:ind w:left="133" w:right="42" w:firstLine="0"/>
        <w:jc w:val="both"/>
        <w:rPr>
          <w:sz w:val="21"/>
        </w:rPr>
      </w:pPr>
      <w:r>
        <w:rPr>
          <w:sz w:val="21"/>
        </w:rPr>
        <w:t>Вы не могли бы объяснить, как пройти к </w:t>
      </w:r>
      <w:r>
        <w:rPr>
          <w:spacing w:val="-2"/>
          <w:sz w:val="21"/>
        </w:rPr>
        <w:t>морю?</w:t>
      </w:r>
    </w:p>
    <w:p>
      <w:pPr>
        <w:spacing w:before="163"/>
        <w:ind w:left="1907" w:right="1815" w:firstLine="0"/>
        <w:jc w:val="center"/>
        <w:rPr>
          <w:sz w:val="21"/>
        </w:rPr>
      </w:pPr>
      <w:r>
        <w:rPr>
          <w:spacing w:val="-2"/>
          <w:sz w:val="21"/>
        </w:rPr>
        <w:t>ПРИНЦ</w:t>
      </w:r>
    </w:p>
    <w:p>
      <w:pPr>
        <w:spacing w:before="20"/>
        <w:ind w:left="133" w:right="0" w:firstLine="0"/>
        <w:jc w:val="both"/>
        <w:rPr>
          <w:sz w:val="21"/>
        </w:rPr>
      </w:pPr>
      <w:r>
        <w:rPr>
          <w:sz w:val="21"/>
        </w:rPr>
        <w:t>Второй</w:t>
      </w:r>
      <w:r>
        <w:rPr>
          <w:spacing w:val="-10"/>
          <w:sz w:val="21"/>
        </w:rPr>
        <w:t> </w:t>
      </w:r>
      <w:r>
        <w:rPr>
          <w:sz w:val="21"/>
        </w:rPr>
        <w:t>поворот</w:t>
      </w:r>
      <w:r>
        <w:rPr>
          <w:spacing w:val="-9"/>
          <w:sz w:val="21"/>
        </w:rPr>
        <w:t> </w:t>
      </w:r>
      <w:r>
        <w:rPr>
          <w:sz w:val="21"/>
        </w:rPr>
        <w:t>налево,</w:t>
      </w:r>
      <w:r>
        <w:rPr>
          <w:spacing w:val="-9"/>
          <w:sz w:val="21"/>
        </w:rPr>
        <w:t> </w:t>
      </w:r>
      <w:r>
        <w:rPr>
          <w:spacing w:val="-2"/>
          <w:sz w:val="21"/>
        </w:rPr>
        <w:t>мисс.</w:t>
      </w:r>
    </w:p>
    <w:p>
      <w:pPr>
        <w:spacing w:line="259" w:lineRule="auto" w:before="178"/>
        <w:ind w:left="133" w:right="38" w:firstLine="0"/>
        <w:jc w:val="both"/>
        <w:rPr>
          <w:i/>
          <w:sz w:val="21"/>
        </w:rPr>
      </w:pPr>
      <w:r>
        <w:rPr>
          <w:i/>
          <w:sz w:val="21"/>
        </w:rPr>
        <w:t>Он кланяется, печально и любезно,</w:t>
      </w:r>
      <w:r>
        <w:rPr>
          <w:i/>
          <w:spacing w:val="40"/>
          <w:sz w:val="21"/>
        </w:rPr>
        <w:t> </w:t>
      </w:r>
      <w:r>
        <w:rPr>
          <w:i/>
          <w:sz w:val="21"/>
        </w:rPr>
        <w:t>садится на велосипед и отъезжает. В далеке снова слышится звонок. Герцогиня, похожая на пожилую жещину,</w:t>
      </w:r>
      <w:r>
        <w:rPr>
          <w:i/>
          <w:spacing w:val="40"/>
          <w:sz w:val="21"/>
        </w:rPr>
        <w:t> </w:t>
      </w:r>
      <w:r>
        <w:rPr>
          <w:i/>
          <w:sz w:val="21"/>
        </w:rPr>
        <w:t>выходит из </w:t>
      </w:r>
      <w:r>
        <w:rPr>
          <w:i/>
          <w:spacing w:val="-2"/>
          <w:sz w:val="21"/>
        </w:rPr>
        <w:t>тени.</w:t>
      </w:r>
    </w:p>
    <w:p>
      <w:pPr>
        <w:spacing w:before="79"/>
        <w:ind w:left="229" w:right="0" w:firstLine="0"/>
        <w:jc w:val="left"/>
        <w:rPr>
          <w:i/>
          <w:sz w:val="21"/>
        </w:rPr>
      </w:pPr>
      <w:r>
        <w:rPr/>
        <w:br w:type="column"/>
      </w:r>
      <w:r>
        <w:rPr>
          <w:sz w:val="21"/>
        </w:rPr>
        <w:t>АМАНДА,</w:t>
      </w:r>
      <w:r>
        <w:rPr>
          <w:spacing w:val="-10"/>
          <w:sz w:val="21"/>
        </w:rPr>
        <w:t> </w:t>
      </w:r>
      <w:r>
        <w:rPr>
          <w:i/>
          <w:sz w:val="21"/>
        </w:rPr>
        <w:t>мягко,</w:t>
      </w:r>
      <w:r>
        <w:rPr>
          <w:i/>
          <w:spacing w:val="-10"/>
          <w:sz w:val="21"/>
        </w:rPr>
        <w:t> </w:t>
      </w:r>
      <w:r>
        <w:rPr>
          <w:i/>
          <w:sz w:val="21"/>
        </w:rPr>
        <w:t>через</w:t>
      </w:r>
      <w:r>
        <w:rPr>
          <w:i/>
          <w:spacing w:val="-8"/>
          <w:sz w:val="21"/>
        </w:rPr>
        <w:t> </w:t>
      </w:r>
      <w:r>
        <w:rPr>
          <w:i/>
          <w:sz w:val="21"/>
        </w:rPr>
        <w:t>некоторое</w:t>
      </w:r>
      <w:r>
        <w:rPr>
          <w:i/>
          <w:spacing w:val="-8"/>
          <w:sz w:val="21"/>
        </w:rPr>
        <w:t> </w:t>
      </w:r>
      <w:r>
        <w:rPr>
          <w:i/>
          <w:spacing w:val="-2"/>
          <w:sz w:val="21"/>
        </w:rPr>
        <w:t>время…</w:t>
      </w:r>
    </w:p>
    <w:p>
      <w:pPr>
        <w:spacing w:before="17"/>
        <w:ind w:left="133" w:right="0" w:firstLine="0"/>
        <w:jc w:val="left"/>
        <w:rPr>
          <w:sz w:val="21"/>
        </w:rPr>
      </w:pPr>
      <w:r>
        <w:rPr>
          <w:sz w:val="21"/>
        </w:rPr>
        <w:t>Он</w:t>
      </w:r>
      <w:r>
        <w:rPr>
          <w:spacing w:val="-3"/>
          <w:sz w:val="21"/>
        </w:rPr>
        <w:t> </w:t>
      </w:r>
      <w:r>
        <w:rPr>
          <w:sz w:val="21"/>
        </w:rPr>
        <w:t>меня</w:t>
      </w:r>
      <w:r>
        <w:rPr>
          <w:spacing w:val="-3"/>
          <w:sz w:val="21"/>
        </w:rPr>
        <w:t> </w:t>
      </w:r>
      <w:r>
        <w:rPr>
          <w:sz w:val="21"/>
        </w:rPr>
        <w:t>не</w:t>
      </w:r>
      <w:r>
        <w:rPr>
          <w:spacing w:val="-3"/>
          <w:sz w:val="21"/>
        </w:rPr>
        <w:t> </w:t>
      </w:r>
      <w:r>
        <w:rPr>
          <w:spacing w:val="-2"/>
          <w:sz w:val="21"/>
        </w:rPr>
        <w:t>узнал…</w:t>
      </w:r>
    </w:p>
    <w:p>
      <w:pPr>
        <w:spacing w:before="181"/>
        <w:ind w:left="900" w:right="1437" w:firstLine="0"/>
        <w:jc w:val="center"/>
        <w:rPr>
          <w:sz w:val="21"/>
        </w:rPr>
      </w:pPr>
      <w:r>
        <w:rPr>
          <w:spacing w:val="-2"/>
          <w:sz w:val="21"/>
        </w:rPr>
        <w:t>ГЕРЦОГИНЯ</w:t>
      </w:r>
    </w:p>
    <w:p>
      <w:pPr>
        <w:spacing w:line="259" w:lineRule="auto" w:before="18"/>
        <w:ind w:left="133" w:right="669" w:firstLine="0"/>
        <w:jc w:val="both"/>
        <w:rPr>
          <w:sz w:val="21"/>
        </w:rPr>
      </w:pPr>
      <w:r>
        <w:rPr>
          <w:sz w:val="21"/>
        </w:rPr>
        <w:t>Было темно… К тому же, кто знает, как она выглядит сейчас в его воспоминаниях</w:t>
      </w:r>
      <w:r>
        <w:rPr>
          <w:spacing w:val="80"/>
          <w:sz w:val="21"/>
        </w:rPr>
        <w:t> </w:t>
      </w:r>
      <w:r>
        <w:rPr>
          <w:i/>
          <w:sz w:val="21"/>
        </w:rPr>
        <w:t>(Робко спрашивает.) </w:t>
      </w:r>
      <w:r>
        <w:rPr>
          <w:sz w:val="21"/>
        </w:rPr>
        <w:t>Последний поезд уже ушел, юная леди. Может переночуете в замке, в таком случае?</w:t>
      </w:r>
    </w:p>
    <w:p>
      <w:pPr>
        <w:spacing w:before="160"/>
        <w:ind w:left="902" w:right="1437" w:firstLine="0"/>
        <w:jc w:val="center"/>
        <w:rPr>
          <w:i/>
          <w:sz w:val="21"/>
        </w:rPr>
      </w:pPr>
      <w:r>
        <w:rPr>
          <w:sz w:val="21"/>
        </w:rPr>
        <w:t>АМАНДА,</w:t>
      </w:r>
      <w:r>
        <w:rPr>
          <w:spacing w:val="-10"/>
          <w:sz w:val="21"/>
        </w:rPr>
        <w:t> </w:t>
      </w:r>
      <w:r>
        <w:rPr>
          <w:i/>
          <w:sz w:val="21"/>
        </w:rPr>
        <w:t>странным</w:t>
      </w:r>
      <w:r>
        <w:rPr>
          <w:i/>
          <w:spacing w:val="-9"/>
          <w:sz w:val="21"/>
        </w:rPr>
        <w:t> </w:t>
      </w:r>
      <w:r>
        <w:rPr>
          <w:i/>
          <w:spacing w:val="-2"/>
          <w:sz w:val="21"/>
        </w:rPr>
        <w:t>голосом</w:t>
      </w:r>
    </w:p>
    <w:p>
      <w:pPr>
        <w:spacing w:before="18"/>
        <w:ind w:left="133" w:right="0" w:firstLine="0"/>
        <w:jc w:val="left"/>
        <w:rPr>
          <w:sz w:val="21"/>
        </w:rPr>
      </w:pPr>
      <w:r>
        <w:rPr>
          <w:sz w:val="21"/>
        </w:rPr>
        <w:t>Хорошо,</w:t>
      </w:r>
      <w:r>
        <w:rPr>
          <w:spacing w:val="-10"/>
          <w:sz w:val="21"/>
        </w:rPr>
        <w:t> </w:t>
      </w:r>
      <w:r>
        <w:rPr>
          <w:spacing w:val="-2"/>
          <w:sz w:val="21"/>
        </w:rPr>
        <w:t>мадам.</w:t>
      </w:r>
    </w:p>
    <w:p>
      <w:pPr>
        <w:spacing w:line="259" w:lineRule="auto" w:before="181"/>
        <w:ind w:left="133" w:right="671" w:firstLine="0"/>
        <w:jc w:val="both"/>
        <w:rPr>
          <w:i/>
          <w:sz w:val="21"/>
        </w:rPr>
      </w:pPr>
      <w:r>
        <w:rPr>
          <w:i/>
          <w:sz w:val="21"/>
        </w:rPr>
        <w:t>Уже совсем стемнело. Никого не видно во</w:t>
      </w:r>
      <w:r>
        <w:rPr>
          <w:i/>
          <w:sz w:val="21"/>
        </w:rPr>
        <w:t> мраке, и только ветер свистит среди огромных деревьев в парке.</w:t>
      </w:r>
    </w:p>
    <w:p>
      <w:pPr>
        <w:spacing w:before="159"/>
        <w:ind w:left="899" w:right="1437" w:firstLine="0"/>
        <w:jc w:val="center"/>
        <w:rPr>
          <w:sz w:val="21"/>
        </w:rPr>
      </w:pPr>
      <w:r>
        <w:rPr>
          <w:sz w:val="21"/>
        </w:rPr>
        <w:t>ЗАНАВЕС</w:t>
      </w:r>
      <w:r>
        <w:rPr>
          <w:spacing w:val="-7"/>
          <w:sz w:val="21"/>
        </w:rPr>
        <w:t> </w:t>
      </w:r>
      <w:r>
        <w:rPr>
          <w:spacing w:val="-2"/>
          <w:sz w:val="21"/>
        </w:rPr>
        <w:t>ОПУСКАЕТСЯ</w:t>
      </w:r>
    </w:p>
    <w:p>
      <w:pPr>
        <w:spacing w:after="0"/>
        <w:jc w:val="center"/>
        <w:rPr>
          <w:sz w:val="21"/>
        </w:rPr>
        <w:sectPr>
          <w:pgSz w:w="11910" w:h="16840"/>
          <w:pgMar w:header="0" w:footer="1194" w:top="860" w:bottom="1380" w:left="1000" w:right="460"/>
          <w:cols w:num="2" w:equalWidth="0">
            <w:col w:w="4640" w:space="535"/>
            <w:col w:w="5275"/>
          </w:cols>
        </w:sectPr>
      </w:pPr>
    </w:p>
    <w:p>
      <w:pPr>
        <w:pStyle w:val="Heading4"/>
        <w:spacing w:before="79"/>
        <w:ind w:left="133"/>
      </w:pPr>
      <w:r>
        <w:rPr/>
        <w:t>Текст</w:t>
      </w:r>
      <w:r>
        <w:rPr>
          <w:spacing w:val="-10"/>
        </w:rPr>
        <w:t> </w:t>
      </w:r>
      <w:r>
        <w:rPr/>
        <w:t>2:</w:t>
      </w:r>
      <w:r>
        <w:rPr>
          <w:spacing w:val="-6"/>
        </w:rPr>
        <w:t> </w:t>
      </w:r>
      <w:r>
        <w:rPr/>
        <w:t>ОПРЕДЕЛЕНИЯ</w:t>
      </w:r>
      <w:r>
        <w:rPr>
          <w:spacing w:val="-8"/>
        </w:rPr>
        <w:t> </w:t>
      </w:r>
      <w:r>
        <w:rPr/>
        <w:t>НЕКОТОРЫХ</w:t>
      </w:r>
      <w:r>
        <w:rPr>
          <w:spacing w:val="-8"/>
        </w:rPr>
        <w:t> </w:t>
      </w:r>
      <w:r>
        <w:rPr/>
        <w:t>ТЕАТРАЛЬНЫХ</w:t>
      </w:r>
      <w:r>
        <w:rPr>
          <w:spacing w:val="-8"/>
        </w:rPr>
        <w:t> </w:t>
      </w:r>
      <w:r>
        <w:rPr>
          <w:spacing w:val="-2"/>
        </w:rPr>
        <w:t>ПРОФЕССИЙ</w:t>
      </w:r>
    </w:p>
    <w:p>
      <w:pPr>
        <w:spacing w:before="179"/>
        <w:ind w:left="133" w:right="0" w:firstLine="0"/>
        <w:jc w:val="left"/>
        <w:rPr>
          <w:sz w:val="22"/>
        </w:rPr>
      </w:pPr>
      <w:r>
        <w:rPr>
          <w:b/>
          <w:sz w:val="22"/>
        </w:rPr>
        <w:t>Актер</w:t>
      </w:r>
      <w:r>
        <w:rPr>
          <w:b/>
          <w:spacing w:val="-5"/>
          <w:sz w:val="22"/>
        </w:rPr>
        <w:t> </w:t>
      </w:r>
      <w:r>
        <w:rPr>
          <w:b/>
          <w:sz w:val="22"/>
        </w:rPr>
        <w:t>/</w:t>
      </w:r>
      <w:r>
        <w:rPr>
          <w:b/>
          <w:spacing w:val="-2"/>
          <w:sz w:val="22"/>
        </w:rPr>
        <w:t> </w:t>
      </w:r>
      <w:r>
        <w:rPr>
          <w:b/>
          <w:sz w:val="22"/>
        </w:rPr>
        <w:t>актриса</w:t>
      </w:r>
      <w:r>
        <w:rPr>
          <w:sz w:val="22"/>
        </w:rPr>
        <w:t>:</w:t>
      </w:r>
      <w:r>
        <w:rPr>
          <w:spacing w:val="-6"/>
          <w:sz w:val="22"/>
        </w:rPr>
        <w:t> </w:t>
      </w:r>
      <w:r>
        <w:rPr>
          <w:sz w:val="22"/>
        </w:rPr>
        <w:t>исполняет</w:t>
      </w:r>
      <w:r>
        <w:rPr>
          <w:spacing w:val="-4"/>
          <w:sz w:val="22"/>
        </w:rPr>
        <w:t> </w:t>
      </w:r>
      <w:r>
        <w:rPr>
          <w:sz w:val="22"/>
        </w:rPr>
        <w:t>роль</w:t>
      </w:r>
      <w:r>
        <w:rPr>
          <w:spacing w:val="-6"/>
          <w:sz w:val="22"/>
        </w:rPr>
        <w:t> </w:t>
      </w:r>
      <w:r>
        <w:rPr>
          <w:sz w:val="22"/>
        </w:rPr>
        <w:t>на</w:t>
      </w:r>
      <w:r>
        <w:rPr>
          <w:spacing w:val="-6"/>
          <w:sz w:val="22"/>
        </w:rPr>
        <w:t> </w:t>
      </w:r>
      <w:r>
        <w:rPr>
          <w:spacing w:val="-2"/>
          <w:sz w:val="22"/>
        </w:rPr>
        <w:t>сцене.</w:t>
      </w:r>
    </w:p>
    <w:p>
      <w:pPr>
        <w:pStyle w:val="BodyText"/>
        <w:spacing w:line="259" w:lineRule="auto" w:before="182"/>
        <w:ind w:left="133" w:right="629"/>
      </w:pPr>
      <w:r>
        <w:rPr>
          <w:b/>
        </w:rPr>
        <w:t>Режиссер</w:t>
      </w:r>
      <w:r>
        <w:rPr/>
        <w:t>:</w:t>
      </w:r>
      <w:r>
        <w:rPr>
          <w:spacing w:val="-3"/>
        </w:rPr>
        <w:t> </w:t>
      </w:r>
      <w:r>
        <w:rPr/>
        <w:t>контролирует</w:t>
      </w:r>
      <w:r>
        <w:rPr>
          <w:spacing w:val="-2"/>
        </w:rPr>
        <w:t> </w:t>
      </w:r>
      <w:r>
        <w:rPr/>
        <w:t>и</w:t>
      </w:r>
      <w:r>
        <w:rPr>
          <w:spacing w:val="-2"/>
        </w:rPr>
        <w:t> </w:t>
      </w:r>
      <w:r>
        <w:rPr/>
        <w:t>руководит</w:t>
      </w:r>
      <w:r>
        <w:rPr>
          <w:spacing w:val="-2"/>
        </w:rPr>
        <w:t> </w:t>
      </w:r>
      <w:r>
        <w:rPr/>
        <w:t>всеми</w:t>
      </w:r>
      <w:r>
        <w:rPr>
          <w:spacing w:val="-2"/>
        </w:rPr>
        <w:t> </w:t>
      </w:r>
      <w:r>
        <w:rPr/>
        <w:t>процессами</w:t>
      </w:r>
      <w:r>
        <w:rPr>
          <w:spacing w:val="-5"/>
        </w:rPr>
        <w:t> </w:t>
      </w:r>
      <w:r>
        <w:rPr/>
        <w:t>постановки</w:t>
      </w:r>
      <w:r>
        <w:rPr>
          <w:spacing w:val="-7"/>
        </w:rPr>
        <w:t> </w:t>
      </w:r>
      <w:r>
        <w:rPr/>
        <w:t>спектакля.</w:t>
      </w:r>
      <w:r>
        <w:rPr>
          <w:spacing w:val="-3"/>
        </w:rPr>
        <w:t> </w:t>
      </w:r>
      <w:r>
        <w:rPr/>
        <w:t>Он</w:t>
      </w:r>
      <w:r>
        <w:rPr>
          <w:spacing w:val="-3"/>
        </w:rPr>
        <w:t> </w:t>
      </w:r>
      <w:r>
        <w:rPr/>
        <w:t>не</w:t>
      </w:r>
      <w:r>
        <w:rPr>
          <w:spacing w:val="-4"/>
        </w:rPr>
        <w:t> </w:t>
      </w:r>
      <w:r>
        <w:rPr/>
        <w:t>только указывает позиции актеров на сцене, но и определяет момент их появления и ухода со сцены, дает направления в их игре, а также предлагает интерпретации сценария.</w:t>
      </w:r>
    </w:p>
    <w:p>
      <w:pPr>
        <w:spacing w:before="159"/>
        <w:ind w:left="133" w:right="0" w:firstLine="0"/>
        <w:jc w:val="left"/>
        <w:rPr>
          <w:sz w:val="22"/>
        </w:rPr>
      </w:pPr>
      <w:r>
        <w:rPr>
          <w:b/>
          <w:sz w:val="22"/>
        </w:rPr>
        <w:t>Костюмеры</w:t>
      </w:r>
      <w:r>
        <w:rPr>
          <w:sz w:val="22"/>
        </w:rPr>
        <w:t>:</w:t>
      </w:r>
      <w:r>
        <w:rPr>
          <w:spacing w:val="-6"/>
          <w:sz w:val="22"/>
        </w:rPr>
        <w:t> </w:t>
      </w:r>
      <w:r>
        <w:rPr>
          <w:sz w:val="22"/>
        </w:rPr>
        <w:t>шьют</w:t>
      </w:r>
      <w:r>
        <w:rPr>
          <w:spacing w:val="-6"/>
          <w:sz w:val="22"/>
        </w:rPr>
        <w:t> </w:t>
      </w:r>
      <w:r>
        <w:rPr>
          <w:sz w:val="22"/>
        </w:rPr>
        <w:t>костюмы</w:t>
      </w:r>
      <w:r>
        <w:rPr>
          <w:spacing w:val="-5"/>
          <w:sz w:val="22"/>
        </w:rPr>
        <w:t> </w:t>
      </w:r>
      <w:r>
        <w:rPr>
          <w:sz w:val="22"/>
        </w:rPr>
        <w:t>по</w:t>
      </w:r>
      <w:r>
        <w:rPr>
          <w:spacing w:val="-6"/>
          <w:sz w:val="22"/>
        </w:rPr>
        <w:t> </w:t>
      </w:r>
      <w:r>
        <w:rPr>
          <w:spacing w:val="-2"/>
          <w:sz w:val="22"/>
        </w:rPr>
        <w:t>эскизам.</w:t>
      </w:r>
    </w:p>
    <w:p>
      <w:pPr>
        <w:pStyle w:val="BodyText"/>
        <w:spacing w:line="261" w:lineRule="auto" w:before="179"/>
        <w:ind w:left="133" w:right="717"/>
      </w:pPr>
      <w:r>
        <w:rPr>
          <w:b/>
        </w:rPr>
        <w:t>Художник</w:t>
      </w:r>
      <w:r>
        <w:rPr>
          <w:b/>
          <w:spacing w:val="-2"/>
        </w:rPr>
        <w:t> </w:t>
      </w:r>
      <w:r>
        <w:rPr>
          <w:b/>
        </w:rPr>
        <w:t>по</w:t>
      </w:r>
      <w:r>
        <w:rPr>
          <w:b/>
          <w:spacing w:val="-4"/>
        </w:rPr>
        <w:t> </w:t>
      </w:r>
      <w:r>
        <w:rPr>
          <w:b/>
        </w:rPr>
        <w:t>декорациям</w:t>
      </w:r>
      <w:r>
        <w:rPr/>
        <w:t>:</w:t>
      </w:r>
      <w:r>
        <w:rPr>
          <w:spacing w:val="-3"/>
        </w:rPr>
        <w:t> </w:t>
      </w:r>
      <w:r>
        <w:rPr/>
        <w:t>создает</w:t>
      </w:r>
      <w:r>
        <w:rPr>
          <w:spacing w:val="-4"/>
        </w:rPr>
        <w:t> </w:t>
      </w:r>
      <w:r>
        <w:rPr/>
        <w:t>эскизы</w:t>
      </w:r>
      <w:r>
        <w:rPr>
          <w:spacing w:val="-4"/>
        </w:rPr>
        <w:t> </w:t>
      </w:r>
      <w:r>
        <w:rPr/>
        <w:t>декораций</w:t>
      </w:r>
      <w:r>
        <w:rPr>
          <w:spacing w:val="-2"/>
        </w:rPr>
        <w:t> </w:t>
      </w:r>
      <w:r>
        <w:rPr/>
        <w:t>и</w:t>
      </w:r>
      <w:r>
        <w:rPr>
          <w:spacing w:val="-2"/>
        </w:rPr>
        <w:t> </w:t>
      </w:r>
      <w:r>
        <w:rPr/>
        <w:t>костюмов,</w:t>
      </w:r>
      <w:r>
        <w:rPr>
          <w:spacing w:val="-3"/>
        </w:rPr>
        <w:t> </w:t>
      </w:r>
      <w:r>
        <w:rPr/>
        <w:t>которые</w:t>
      </w:r>
      <w:r>
        <w:rPr>
          <w:spacing w:val="-2"/>
        </w:rPr>
        <w:t> </w:t>
      </w:r>
      <w:r>
        <w:rPr/>
        <w:t>затем</w:t>
      </w:r>
      <w:r>
        <w:rPr>
          <w:spacing w:val="-5"/>
        </w:rPr>
        <w:t> </w:t>
      </w:r>
      <w:r>
        <w:rPr/>
        <w:t>в мастерской воплощаются в реальном размере.</w:t>
      </w:r>
    </w:p>
    <w:p>
      <w:pPr>
        <w:pStyle w:val="BodyText"/>
        <w:spacing w:line="261" w:lineRule="auto" w:before="154"/>
        <w:ind w:left="133" w:right="717"/>
      </w:pPr>
      <w:r>
        <w:rPr>
          <w:b/>
        </w:rPr>
        <w:t>Ответственный</w:t>
      </w:r>
      <w:r>
        <w:rPr>
          <w:b/>
          <w:spacing w:val="-6"/>
        </w:rPr>
        <w:t> </w:t>
      </w:r>
      <w:r>
        <w:rPr>
          <w:b/>
        </w:rPr>
        <w:t>за</w:t>
      </w:r>
      <w:r>
        <w:rPr>
          <w:b/>
          <w:spacing w:val="-4"/>
        </w:rPr>
        <w:t> </w:t>
      </w:r>
      <w:r>
        <w:rPr>
          <w:b/>
        </w:rPr>
        <w:t>реквизит</w:t>
      </w:r>
      <w:r>
        <w:rPr/>
        <w:t>:</w:t>
      </w:r>
      <w:r>
        <w:rPr>
          <w:spacing w:val="-6"/>
        </w:rPr>
        <w:t> </w:t>
      </w:r>
      <w:r>
        <w:rPr/>
        <w:t>подбирает</w:t>
      </w:r>
      <w:r>
        <w:rPr>
          <w:spacing w:val="-7"/>
        </w:rPr>
        <w:t> </w:t>
      </w:r>
      <w:r>
        <w:rPr/>
        <w:t>неообходимый</w:t>
      </w:r>
      <w:r>
        <w:rPr>
          <w:spacing w:val="-6"/>
        </w:rPr>
        <w:t> </w:t>
      </w:r>
      <w:r>
        <w:rPr/>
        <w:t>реквизит.</w:t>
      </w:r>
      <w:r>
        <w:rPr>
          <w:spacing w:val="-4"/>
        </w:rPr>
        <w:t> </w:t>
      </w:r>
      <w:r>
        <w:rPr/>
        <w:t>Слово</w:t>
      </w:r>
      <w:r>
        <w:rPr>
          <w:spacing w:val="-5"/>
        </w:rPr>
        <w:t> </w:t>
      </w:r>
      <w:r>
        <w:rPr/>
        <w:t>«реквизит» относится ко всему, что можно перемещать: кресло, письма, лампы, букеты и т. д.</w:t>
      </w:r>
    </w:p>
    <w:p>
      <w:pPr>
        <w:pStyle w:val="BodyText"/>
        <w:spacing w:line="251" w:lineRule="exact"/>
        <w:ind w:left="133"/>
      </w:pPr>
      <w:r>
        <w:rPr/>
        <w:t>Декорации</w:t>
      </w:r>
      <w:r>
        <w:rPr>
          <w:spacing w:val="-5"/>
        </w:rPr>
        <w:t> </w:t>
      </w:r>
      <w:r>
        <w:rPr/>
        <w:t>и</w:t>
      </w:r>
      <w:r>
        <w:rPr>
          <w:spacing w:val="-5"/>
        </w:rPr>
        <w:t> </w:t>
      </w:r>
      <w:r>
        <w:rPr/>
        <w:t>костюмы</w:t>
      </w:r>
      <w:r>
        <w:rPr>
          <w:spacing w:val="-6"/>
        </w:rPr>
        <w:t> </w:t>
      </w:r>
      <w:r>
        <w:rPr/>
        <w:t>не</w:t>
      </w:r>
      <w:r>
        <w:rPr>
          <w:spacing w:val="-5"/>
        </w:rPr>
        <w:t> </w:t>
      </w:r>
      <w:r>
        <w:rPr/>
        <w:t>являются</w:t>
      </w:r>
      <w:r>
        <w:rPr>
          <w:spacing w:val="-3"/>
        </w:rPr>
        <w:t> </w:t>
      </w:r>
      <w:r>
        <w:rPr>
          <w:spacing w:val="-2"/>
        </w:rPr>
        <w:t>реквизитом.</w:t>
      </w:r>
    </w:p>
    <w:p>
      <w:pPr>
        <w:pStyle w:val="BodyText"/>
        <w:spacing w:line="261" w:lineRule="auto" w:before="177"/>
        <w:ind w:left="133" w:right="717"/>
      </w:pPr>
      <w:r>
        <w:rPr>
          <w:b/>
        </w:rPr>
        <w:t>Звукорежиссер</w:t>
      </w:r>
      <w:r>
        <w:rPr/>
        <w:t>:</w:t>
      </w:r>
      <w:r>
        <w:rPr>
          <w:spacing w:val="-2"/>
        </w:rPr>
        <w:t> </w:t>
      </w:r>
      <w:r>
        <w:rPr/>
        <w:t>ответственный</w:t>
      </w:r>
      <w:r>
        <w:rPr>
          <w:spacing w:val="-6"/>
        </w:rPr>
        <w:t> </w:t>
      </w:r>
      <w:r>
        <w:rPr/>
        <w:t>за</w:t>
      </w:r>
      <w:r>
        <w:rPr>
          <w:spacing w:val="-3"/>
        </w:rPr>
        <w:t> </w:t>
      </w:r>
      <w:r>
        <w:rPr/>
        <w:t>звуковые</w:t>
      </w:r>
      <w:r>
        <w:rPr>
          <w:spacing w:val="-5"/>
        </w:rPr>
        <w:t> </w:t>
      </w:r>
      <w:r>
        <w:rPr/>
        <w:t>эффекты</w:t>
      </w:r>
      <w:r>
        <w:rPr>
          <w:spacing w:val="-5"/>
        </w:rPr>
        <w:t> </w:t>
      </w:r>
      <w:r>
        <w:rPr/>
        <w:t>во</w:t>
      </w:r>
      <w:r>
        <w:rPr>
          <w:spacing w:val="-5"/>
        </w:rPr>
        <w:t> </w:t>
      </w:r>
      <w:r>
        <w:rPr/>
        <w:t>время</w:t>
      </w:r>
      <w:r>
        <w:rPr>
          <w:spacing w:val="-4"/>
        </w:rPr>
        <w:t> </w:t>
      </w:r>
      <w:r>
        <w:rPr/>
        <w:t>представления.</w:t>
      </w:r>
      <w:r>
        <w:rPr>
          <w:spacing w:val="-3"/>
        </w:rPr>
        <w:t> </w:t>
      </w:r>
      <w:r>
        <w:rPr/>
        <w:t>Во</w:t>
      </w:r>
      <w:r>
        <w:rPr>
          <w:spacing w:val="-3"/>
        </w:rPr>
        <w:t> </w:t>
      </w:r>
      <w:r>
        <w:rPr/>
        <w:t>время спектакля он находится за звуковым пультом.</w:t>
      </w:r>
    </w:p>
    <w:p>
      <w:pPr>
        <w:pStyle w:val="BodyText"/>
        <w:spacing w:line="261" w:lineRule="auto" w:before="155"/>
        <w:ind w:left="133" w:right="1087"/>
        <w:jc w:val="both"/>
      </w:pPr>
      <w:r>
        <w:rPr>
          <w:b/>
        </w:rPr>
        <w:t>Осветитель</w:t>
      </w:r>
      <w:r>
        <w:rPr/>
        <w:t>:</w:t>
      </w:r>
      <w:r>
        <w:rPr>
          <w:spacing w:val="-4"/>
        </w:rPr>
        <w:t> </w:t>
      </w:r>
      <w:r>
        <w:rPr/>
        <w:t>ответственный</w:t>
      </w:r>
      <w:r>
        <w:rPr>
          <w:spacing w:val="-4"/>
        </w:rPr>
        <w:t> </w:t>
      </w:r>
      <w:r>
        <w:rPr/>
        <w:t>за</w:t>
      </w:r>
      <w:r>
        <w:rPr>
          <w:spacing w:val="-6"/>
        </w:rPr>
        <w:t> </w:t>
      </w:r>
      <w:r>
        <w:rPr/>
        <w:t>освещение.</w:t>
      </w:r>
      <w:r>
        <w:rPr>
          <w:spacing w:val="-2"/>
        </w:rPr>
        <w:t> </w:t>
      </w:r>
      <w:r>
        <w:rPr/>
        <w:t>Во</w:t>
      </w:r>
      <w:r>
        <w:rPr>
          <w:spacing w:val="-5"/>
        </w:rPr>
        <w:t> </w:t>
      </w:r>
      <w:r>
        <w:rPr/>
        <w:t>время</w:t>
      </w:r>
      <w:r>
        <w:rPr>
          <w:spacing w:val="-4"/>
        </w:rPr>
        <w:t> </w:t>
      </w:r>
      <w:r>
        <w:rPr/>
        <w:t>спектакля</w:t>
      </w:r>
      <w:r>
        <w:rPr>
          <w:spacing w:val="-2"/>
        </w:rPr>
        <w:t> </w:t>
      </w:r>
      <w:r>
        <w:rPr/>
        <w:t>он</w:t>
      </w:r>
      <w:r>
        <w:rPr>
          <w:spacing w:val="-4"/>
        </w:rPr>
        <w:t> </w:t>
      </w:r>
      <w:r>
        <w:rPr/>
        <w:t>находится</w:t>
      </w:r>
      <w:r>
        <w:rPr>
          <w:spacing w:val="-2"/>
        </w:rPr>
        <w:t> </w:t>
      </w:r>
      <w:r>
        <w:rPr/>
        <w:t>за</w:t>
      </w:r>
      <w:r>
        <w:rPr>
          <w:spacing w:val="-3"/>
        </w:rPr>
        <w:t> </w:t>
      </w:r>
      <w:r>
        <w:rPr/>
        <w:t>пультом освещения. Работа осветителя довольно сложна, поэтому в хорошо оснащенном театре могут работать до десяти осветителей.</w:t>
      </w:r>
    </w:p>
    <w:p>
      <w:pPr>
        <w:spacing w:after="0" w:line="261" w:lineRule="auto"/>
        <w:jc w:val="both"/>
        <w:sectPr>
          <w:pgSz w:w="11910" w:h="16840"/>
          <w:pgMar w:header="0" w:footer="1194" w:top="860" w:bottom="1380" w:left="1000" w:right="460"/>
        </w:sectPr>
      </w:pPr>
    </w:p>
    <w:p>
      <w:pPr>
        <w:spacing w:line="259" w:lineRule="auto" w:before="81"/>
        <w:ind w:left="133" w:right="717" w:firstLine="0"/>
        <w:jc w:val="left"/>
        <w:rPr>
          <w:i/>
          <w:sz w:val="22"/>
        </w:rPr>
      </w:pPr>
      <w:r>
        <w:rPr>
          <w:i/>
          <w:sz w:val="22"/>
        </w:rPr>
        <w:t>На</w:t>
      </w:r>
      <w:r>
        <w:rPr>
          <w:i/>
          <w:spacing w:val="-2"/>
          <w:sz w:val="22"/>
        </w:rPr>
        <w:t> </w:t>
      </w:r>
      <w:r>
        <w:rPr>
          <w:i/>
          <w:sz w:val="22"/>
        </w:rPr>
        <w:t>двух</w:t>
      </w:r>
      <w:r>
        <w:rPr>
          <w:i/>
          <w:spacing w:val="-4"/>
          <w:sz w:val="22"/>
        </w:rPr>
        <w:t> </w:t>
      </w:r>
      <w:r>
        <w:rPr>
          <w:i/>
          <w:sz w:val="22"/>
        </w:rPr>
        <w:t>предыдущих</w:t>
      </w:r>
      <w:r>
        <w:rPr>
          <w:i/>
          <w:spacing w:val="-2"/>
          <w:sz w:val="22"/>
        </w:rPr>
        <w:t> </w:t>
      </w:r>
      <w:r>
        <w:rPr>
          <w:i/>
          <w:sz w:val="22"/>
        </w:rPr>
        <w:t>страницах</w:t>
      </w:r>
      <w:r>
        <w:rPr>
          <w:i/>
          <w:spacing w:val="-4"/>
          <w:sz w:val="22"/>
        </w:rPr>
        <w:t> </w:t>
      </w:r>
      <w:r>
        <w:rPr>
          <w:i/>
          <w:sz w:val="22"/>
        </w:rPr>
        <w:t>находятся</w:t>
      </w:r>
      <w:r>
        <w:rPr>
          <w:i/>
          <w:spacing w:val="-4"/>
          <w:sz w:val="22"/>
        </w:rPr>
        <w:t> </w:t>
      </w:r>
      <w:r>
        <w:rPr>
          <w:i/>
          <w:sz w:val="22"/>
        </w:rPr>
        <w:t>два</w:t>
      </w:r>
      <w:r>
        <w:rPr>
          <w:i/>
          <w:spacing w:val="-2"/>
          <w:sz w:val="22"/>
        </w:rPr>
        <w:t> </w:t>
      </w:r>
      <w:r>
        <w:rPr>
          <w:i/>
          <w:sz w:val="22"/>
        </w:rPr>
        <w:t>текста.</w:t>
      </w:r>
      <w:r>
        <w:rPr>
          <w:i/>
          <w:spacing w:val="-3"/>
          <w:sz w:val="22"/>
        </w:rPr>
        <w:t> </w:t>
      </w:r>
      <w:r>
        <w:rPr>
          <w:i/>
          <w:sz w:val="22"/>
        </w:rPr>
        <w:t>Текст</w:t>
      </w:r>
      <w:r>
        <w:rPr>
          <w:i/>
          <w:spacing w:val="-3"/>
          <w:sz w:val="22"/>
        </w:rPr>
        <w:t> </w:t>
      </w:r>
      <w:r>
        <w:rPr>
          <w:i/>
          <w:sz w:val="22"/>
        </w:rPr>
        <w:t>1</w:t>
      </w:r>
      <w:r>
        <w:rPr>
          <w:i/>
          <w:spacing w:val="-3"/>
          <w:sz w:val="22"/>
        </w:rPr>
        <w:t> </w:t>
      </w:r>
      <w:r>
        <w:rPr>
          <w:i/>
          <w:sz w:val="22"/>
        </w:rPr>
        <w:t>–</w:t>
      </w:r>
      <w:r>
        <w:rPr>
          <w:i/>
          <w:spacing w:val="-2"/>
          <w:sz w:val="22"/>
        </w:rPr>
        <w:t> </w:t>
      </w:r>
      <w:r>
        <w:rPr>
          <w:i/>
          <w:sz w:val="22"/>
        </w:rPr>
        <w:t>отрывок</w:t>
      </w:r>
      <w:r>
        <w:rPr>
          <w:i/>
          <w:spacing w:val="-5"/>
          <w:sz w:val="22"/>
        </w:rPr>
        <w:t> </w:t>
      </w:r>
      <w:r>
        <w:rPr>
          <w:i/>
          <w:sz w:val="22"/>
        </w:rPr>
        <w:t>из</w:t>
      </w:r>
      <w:r>
        <w:rPr>
          <w:i/>
          <w:spacing w:val="-4"/>
          <w:sz w:val="22"/>
        </w:rPr>
        <w:t> </w:t>
      </w:r>
      <w:r>
        <w:rPr>
          <w:i/>
          <w:sz w:val="22"/>
        </w:rPr>
        <w:t>пьесы</w:t>
      </w:r>
      <w:r>
        <w:rPr>
          <w:i/>
          <w:spacing w:val="-1"/>
          <w:sz w:val="22"/>
        </w:rPr>
        <w:t> </w:t>
      </w:r>
      <w:r>
        <w:rPr>
          <w:i/>
          <w:sz w:val="22"/>
        </w:rPr>
        <w:t>Жана</w:t>
      </w:r>
      <w:r>
        <w:rPr>
          <w:i/>
          <w:sz w:val="22"/>
        </w:rPr>
        <w:t> Ануйа «Леокадия», в Тексте 2 представлены определения некоторых театральных </w:t>
      </w:r>
      <w:r>
        <w:rPr>
          <w:i/>
          <w:spacing w:val="-2"/>
          <w:sz w:val="22"/>
        </w:rPr>
        <w:t>профессий.</w:t>
      </w:r>
    </w:p>
    <w:p>
      <w:pPr>
        <w:pStyle w:val="Heading4"/>
        <w:spacing w:before="158"/>
        <w:ind w:left="133"/>
      </w:pPr>
      <w:r>
        <w:rPr/>
        <w:t>Вопрос</w:t>
      </w:r>
      <w:r>
        <w:rPr>
          <w:spacing w:val="-4"/>
        </w:rPr>
        <w:t> </w:t>
      </w:r>
      <w:r>
        <w:rPr/>
        <w:t>1:</w:t>
      </w:r>
      <w:r>
        <w:rPr>
          <w:spacing w:val="-2"/>
        </w:rPr>
        <w:t> </w:t>
      </w:r>
      <w:r>
        <w:rPr/>
        <w:t>АМАНДА</w:t>
      </w:r>
      <w:r>
        <w:rPr>
          <w:spacing w:val="-7"/>
        </w:rPr>
        <w:t> </w:t>
      </w:r>
      <w:r>
        <w:rPr/>
        <w:t>И</w:t>
      </w:r>
      <w:r>
        <w:rPr>
          <w:spacing w:val="-3"/>
        </w:rPr>
        <w:t> </w:t>
      </w:r>
      <w:r>
        <w:rPr>
          <w:spacing w:val="-2"/>
        </w:rPr>
        <w:t>ГЕРЦОГИНЯ</w:t>
      </w:r>
    </w:p>
    <w:p>
      <w:pPr>
        <w:pStyle w:val="BodyText"/>
        <w:spacing w:line="412" w:lineRule="auto" w:before="181"/>
        <w:ind w:left="133" w:right="4590"/>
      </w:pPr>
      <w:r>
        <w:rPr/>
        <w:t>О чем идет речь в данном отрывке из пьесы? Герцогиня</w:t>
      </w:r>
      <w:r>
        <w:rPr>
          <w:spacing w:val="-10"/>
        </w:rPr>
        <w:t> </w:t>
      </w:r>
      <w:r>
        <w:rPr/>
        <w:t>придумала</w:t>
      </w:r>
      <w:r>
        <w:rPr>
          <w:spacing w:val="-8"/>
        </w:rPr>
        <w:t> </w:t>
      </w:r>
      <w:r>
        <w:rPr/>
        <w:t>уловку,</w:t>
      </w:r>
      <w:r>
        <w:rPr>
          <w:spacing w:val="-7"/>
        </w:rPr>
        <w:t> </w:t>
      </w:r>
      <w:r>
        <w:rPr/>
        <w:t>благодаря</w:t>
      </w:r>
      <w:r>
        <w:rPr>
          <w:spacing w:val="-11"/>
        </w:rPr>
        <w:t> </w:t>
      </w:r>
      <w:r>
        <w:rPr/>
        <w:t>которой…</w:t>
      </w:r>
    </w:p>
    <w:p>
      <w:pPr>
        <w:pStyle w:val="ListParagraph"/>
        <w:numPr>
          <w:ilvl w:val="0"/>
          <w:numId w:val="53"/>
        </w:numPr>
        <w:tabs>
          <w:tab w:pos="494" w:val="left" w:leader="none"/>
        </w:tabs>
        <w:spacing w:line="249" w:lineRule="exact" w:before="0" w:after="0"/>
        <w:ind w:left="493" w:right="0" w:hanging="361"/>
        <w:jc w:val="left"/>
        <w:rPr>
          <w:sz w:val="22"/>
        </w:rPr>
      </w:pPr>
      <w:r>
        <w:rPr>
          <w:sz w:val="22"/>
        </w:rPr>
        <w:t>Принц</w:t>
      </w:r>
      <w:r>
        <w:rPr>
          <w:spacing w:val="-2"/>
          <w:sz w:val="22"/>
        </w:rPr>
        <w:t> </w:t>
      </w:r>
      <w:r>
        <w:rPr>
          <w:sz w:val="22"/>
        </w:rPr>
        <w:t>станет</w:t>
      </w:r>
      <w:r>
        <w:rPr>
          <w:spacing w:val="-5"/>
          <w:sz w:val="22"/>
        </w:rPr>
        <w:t> </w:t>
      </w:r>
      <w:r>
        <w:rPr>
          <w:sz w:val="22"/>
        </w:rPr>
        <w:t>чаще</w:t>
      </w:r>
      <w:r>
        <w:rPr>
          <w:spacing w:val="-5"/>
          <w:sz w:val="22"/>
        </w:rPr>
        <w:t> </w:t>
      </w:r>
      <w:r>
        <w:rPr>
          <w:sz w:val="22"/>
        </w:rPr>
        <w:t>к</w:t>
      </w:r>
      <w:r>
        <w:rPr>
          <w:spacing w:val="-5"/>
          <w:sz w:val="22"/>
        </w:rPr>
        <w:t> </w:t>
      </w:r>
      <w:r>
        <w:rPr>
          <w:sz w:val="22"/>
        </w:rPr>
        <w:t>ней</w:t>
      </w:r>
      <w:r>
        <w:rPr>
          <w:spacing w:val="-2"/>
          <w:sz w:val="22"/>
        </w:rPr>
        <w:t> приходить.</w:t>
      </w:r>
    </w:p>
    <w:p>
      <w:pPr>
        <w:pStyle w:val="ListParagraph"/>
        <w:numPr>
          <w:ilvl w:val="0"/>
          <w:numId w:val="53"/>
        </w:numPr>
        <w:tabs>
          <w:tab w:pos="494" w:val="left" w:leader="none"/>
        </w:tabs>
        <w:spacing w:line="240" w:lineRule="auto" w:before="179" w:after="0"/>
        <w:ind w:left="493" w:right="0" w:hanging="361"/>
        <w:jc w:val="left"/>
        <w:rPr>
          <w:sz w:val="22"/>
        </w:rPr>
      </w:pPr>
      <w:r>
        <w:rPr>
          <w:sz w:val="22"/>
        </w:rPr>
        <w:t>Принц</w:t>
      </w:r>
      <w:r>
        <w:rPr>
          <w:spacing w:val="-8"/>
          <w:sz w:val="22"/>
        </w:rPr>
        <w:t> </w:t>
      </w:r>
      <w:r>
        <w:rPr>
          <w:sz w:val="22"/>
        </w:rPr>
        <w:t>наконец-то</w:t>
      </w:r>
      <w:r>
        <w:rPr>
          <w:spacing w:val="-7"/>
          <w:sz w:val="22"/>
        </w:rPr>
        <w:t> </w:t>
      </w:r>
      <w:r>
        <w:rPr>
          <w:spacing w:val="-2"/>
          <w:sz w:val="22"/>
        </w:rPr>
        <w:t>женится.</w:t>
      </w:r>
    </w:p>
    <w:p>
      <w:pPr>
        <w:pStyle w:val="ListParagraph"/>
        <w:numPr>
          <w:ilvl w:val="0"/>
          <w:numId w:val="53"/>
        </w:numPr>
        <w:tabs>
          <w:tab w:pos="494" w:val="left" w:leader="none"/>
        </w:tabs>
        <w:spacing w:line="240" w:lineRule="auto" w:before="182" w:after="0"/>
        <w:ind w:left="493" w:right="0" w:hanging="361"/>
        <w:jc w:val="left"/>
        <w:rPr>
          <w:sz w:val="22"/>
        </w:rPr>
      </w:pPr>
      <w:r>
        <w:rPr>
          <w:sz w:val="22"/>
        </w:rPr>
        <w:t>Аманда</w:t>
      </w:r>
      <w:r>
        <w:rPr>
          <w:spacing w:val="-5"/>
          <w:sz w:val="22"/>
        </w:rPr>
        <w:t> </w:t>
      </w:r>
      <w:r>
        <w:rPr>
          <w:sz w:val="22"/>
        </w:rPr>
        <w:t>заставит</w:t>
      </w:r>
      <w:r>
        <w:rPr>
          <w:spacing w:val="-4"/>
          <w:sz w:val="22"/>
        </w:rPr>
        <w:t> </w:t>
      </w:r>
      <w:r>
        <w:rPr>
          <w:sz w:val="22"/>
        </w:rPr>
        <w:t>Принца</w:t>
      </w:r>
      <w:r>
        <w:rPr>
          <w:spacing w:val="-5"/>
          <w:sz w:val="22"/>
        </w:rPr>
        <w:t> </w:t>
      </w:r>
      <w:r>
        <w:rPr>
          <w:sz w:val="22"/>
        </w:rPr>
        <w:t>забыть</w:t>
      </w:r>
      <w:r>
        <w:rPr>
          <w:spacing w:val="-3"/>
          <w:sz w:val="22"/>
        </w:rPr>
        <w:t> </w:t>
      </w:r>
      <w:r>
        <w:rPr>
          <w:sz w:val="22"/>
        </w:rPr>
        <w:t>о</w:t>
      </w:r>
      <w:r>
        <w:rPr>
          <w:spacing w:val="-7"/>
          <w:sz w:val="22"/>
        </w:rPr>
        <w:t> </w:t>
      </w:r>
      <w:r>
        <w:rPr>
          <w:sz w:val="22"/>
        </w:rPr>
        <w:t>его</w:t>
      </w:r>
      <w:r>
        <w:rPr>
          <w:spacing w:val="-6"/>
          <w:sz w:val="22"/>
        </w:rPr>
        <w:t> </w:t>
      </w:r>
      <w:r>
        <w:rPr>
          <w:spacing w:val="-2"/>
          <w:sz w:val="22"/>
        </w:rPr>
        <w:t>горе.</w:t>
      </w:r>
    </w:p>
    <w:p>
      <w:pPr>
        <w:pStyle w:val="ListParagraph"/>
        <w:numPr>
          <w:ilvl w:val="0"/>
          <w:numId w:val="53"/>
        </w:numPr>
        <w:tabs>
          <w:tab w:pos="494" w:val="left" w:leader="none"/>
        </w:tabs>
        <w:spacing w:line="240" w:lineRule="auto" w:before="179" w:after="0"/>
        <w:ind w:left="493" w:right="0" w:hanging="361"/>
        <w:jc w:val="left"/>
        <w:rPr>
          <w:sz w:val="22"/>
        </w:rPr>
      </w:pPr>
      <w:r>
        <w:rPr>
          <w:sz w:val="22"/>
        </w:rPr>
        <w:t>Аманда</w:t>
      </w:r>
      <w:r>
        <w:rPr>
          <w:spacing w:val="-5"/>
          <w:sz w:val="22"/>
        </w:rPr>
        <w:t> </w:t>
      </w:r>
      <w:r>
        <w:rPr>
          <w:sz w:val="22"/>
        </w:rPr>
        <w:t>поселится</w:t>
      </w:r>
      <w:r>
        <w:rPr>
          <w:spacing w:val="-2"/>
          <w:sz w:val="22"/>
        </w:rPr>
        <w:t> </w:t>
      </w:r>
      <w:r>
        <w:rPr>
          <w:sz w:val="22"/>
        </w:rPr>
        <w:t>вместе</w:t>
      </w:r>
      <w:r>
        <w:rPr>
          <w:spacing w:val="-3"/>
          <w:sz w:val="22"/>
        </w:rPr>
        <w:t> </w:t>
      </w:r>
      <w:r>
        <w:rPr>
          <w:sz w:val="22"/>
        </w:rPr>
        <w:t>с</w:t>
      </w:r>
      <w:r>
        <w:rPr>
          <w:spacing w:val="-5"/>
          <w:sz w:val="22"/>
        </w:rPr>
        <w:t> </w:t>
      </w:r>
      <w:r>
        <w:rPr>
          <w:sz w:val="22"/>
        </w:rPr>
        <w:t>ней</w:t>
      </w:r>
      <w:r>
        <w:rPr>
          <w:spacing w:val="-3"/>
          <w:sz w:val="22"/>
        </w:rPr>
        <w:t> </w:t>
      </w:r>
      <w:r>
        <w:rPr>
          <w:sz w:val="22"/>
        </w:rPr>
        <w:t>в</w:t>
      </w:r>
      <w:r>
        <w:rPr>
          <w:spacing w:val="-3"/>
          <w:sz w:val="22"/>
        </w:rPr>
        <w:t> </w:t>
      </w:r>
      <w:r>
        <w:rPr>
          <w:spacing w:val="-2"/>
          <w:sz w:val="22"/>
        </w:rPr>
        <w:t>замке.</w:t>
      </w:r>
    </w:p>
    <w:p>
      <w:pPr>
        <w:pStyle w:val="Heading3"/>
        <w:ind w:left="133"/>
      </w:pPr>
      <w:r>
        <w:rPr/>
        <w:t>АМАНДА</w:t>
      </w:r>
      <w:r>
        <w:rPr>
          <w:spacing w:val="-8"/>
        </w:rPr>
        <w:t> </w:t>
      </w:r>
      <w:r>
        <w:rPr/>
        <w:t>И</w:t>
      </w:r>
      <w:r>
        <w:rPr>
          <w:spacing w:val="-3"/>
        </w:rPr>
        <w:t> </w:t>
      </w:r>
      <w:r>
        <w:rPr/>
        <w:t>ГЕРЦОГИНЯ:</w:t>
      </w:r>
      <w:r>
        <w:rPr>
          <w:spacing w:val="-4"/>
        </w:rPr>
        <w:t> </w:t>
      </w:r>
      <w:r>
        <w:rPr/>
        <w:t>ОЦЕНКА</w:t>
      </w:r>
      <w:r>
        <w:rPr>
          <w:spacing w:val="-11"/>
        </w:rPr>
        <w:t> </w:t>
      </w:r>
      <w:r>
        <w:rPr/>
        <w:t>ОТВЕТА</w:t>
      </w:r>
      <w:r>
        <w:rPr>
          <w:spacing w:val="-8"/>
        </w:rPr>
        <w:t> </w:t>
      </w:r>
      <w:r>
        <w:rPr/>
        <w:t>НА</w:t>
      </w:r>
      <w:r>
        <w:rPr>
          <w:spacing w:val="-5"/>
        </w:rPr>
        <w:t> </w:t>
      </w:r>
      <w:r>
        <w:rPr/>
        <w:t>ВОПРОС</w:t>
      </w:r>
      <w:r>
        <w:rPr>
          <w:spacing w:val="-3"/>
        </w:rPr>
        <w:t> </w:t>
      </w:r>
      <w:r>
        <w:rPr>
          <w:spacing w:val="-10"/>
        </w:rPr>
        <w:t>1</w:t>
      </w:r>
    </w:p>
    <w:p>
      <w:pPr>
        <w:pStyle w:val="BodyText"/>
        <w:spacing w:before="181"/>
        <w:ind w:left="133"/>
      </w:pPr>
      <w:r>
        <w:rPr/>
        <w:t>ЦЕЛЬ</w:t>
      </w:r>
      <w:r>
        <w:rPr>
          <w:spacing w:val="-9"/>
        </w:rPr>
        <w:t> </w:t>
      </w:r>
      <w:r>
        <w:rPr/>
        <w:t>ВОПРОСА:</w:t>
      </w:r>
      <w:r>
        <w:rPr>
          <w:spacing w:val="-6"/>
        </w:rPr>
        <w:t> </w:t>
      </w:r>
      <w:r>
        <w:rPr/>
        <w:t>Формирование</w:t>
      </w:r>
      <w:r>
        <w:rPr>
          <w:spacing w:val="-9"/>
        </w:rPr>
        <w:t> </w:t>
      </w:r>
      <w:r>
        <w:rPr/>
        <w:t>широкого</w:t>
      </w:r>
      <w:r>
        <w:rPr>
          <w:spacing w:val="-8"/>
        </w:rPr>
        <w:t> </w:t>
      </w:r>
      <w:r>
        <w:rPr/>
        <w:t>понимания:</w:t>
      </w:r>
      <w:r>
        <w:rPr>
          <w:spacing w:val="-9"/>
        </w:rPr>
        <w:t> </w:t>
      </w:r>
      <w:r>
        <w:rPr/>
        <w:t>понимание</w:t>
      </w:r>
      <w:r>
        <w:rPr>
          <w:spacing w:val="-10"/>
        </w:rPr>
        <w:t> </w:t>
      </w:r>
      <w:r>
        <w:rPr/>
        <w:t>главной</w:t>
      </w:r>
      <w:r>
        <w:rPr>
          <w:spacing w:val="-9"/>
        </w:rPr>
        <w:t> </w:t>
      </w:r>
      <w:r>
        <w:rPr>
          <w:spacing w:val="-4"/>
        </w:rPr>
        <w:t>темы</w:t>
      </w:r>
    </w:p>
    <w:p>
      <w:pPr>
        <w:pStyle w:val="Heading5"/>
        <w:spacing w:before="182"/>
        <w:ind w:left="133"/>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133"/>
      </w:pPr>
      <w:r>
        <w:rPr/>
        <w:t>Код</w:t>
      </w:r>
      <w:r>
        <w:rPr>
          <w:spacing w:val="-5"/>
        </w:rPr>
        <w:t> </w:t>
      </w:r>
      <w:r>
        <w:rPr/>
        <w:t>1:</w:t>
      </w:r>
      <w:r>
        <w:rPr>
          <w:spacing w:val="-4"/>
        </w:rPr>
        <w:t> </w:t>
      </w:r>
      <w:r>
        <w:rPr/>
        <w:t>С.</w:t>
      </w:r>
      <w:r>
        <w:rPr>
          <w:spacing w:val="-4"/>
        </w:rPr>
        <w:t> </w:t>
      </w:r>
      <w:r>
        <w:rPr/>
        <w:t>Аманда</w:t>
      </w:r>
      <w:r>
        <w:rPr>
          <w:spacing w:val="-5"/>
        </w:rPr>
        <w:t> </w:t>
      </w:r>
      <w:r>
        <w:rPr/>
        <w:t>заставит</w:t>
      </w:r>
      <w:r>
        <w:rPr>
          <w:spacing w:val="-1"/>
        </w:rPr>
        <w:t> </w:t>
      </w:r>
      <w:r>
        <w:rPr/>
        <w:t>Принца</w:t>
      </w:r>
      <w:r>
        <w:rPr>
          <w:spacing w:val="-5"/>
        </w:rPr>
        <w:t> </w:t>
      </w:r>
      <w:r>
        <w:rPr/>
        <w:t>забыть</w:t>
      </w:r>
      <w:r>
        <w:rPr>
          <w:spacing w:val="-2"/>
        </w:rPr>
        <w:t> </w:t>
      </w:r>
      <w:r>
        <w:rPr/>
        <w:t>о</w:t>
      </w:r>
      <w:r>
        <w:rPr>
          <w:spacing w:val="-5"/>
        </w:rPr>
        <w:t> </w:t>
      </w:r>
      <w:r>
        <w:rPr/>
        <w:t>его</w:t>
      </w:r>
      <w:r>
        <w:rPr>
          <w:spacing w:val="-3"/>
        </w:rPr>
        <w:t> </w:t>
      </w:r>
      <w:r>
        <w:rPr>
          <w:spacing w:val="-2"/>
        </w:rPr>
        <w:t>горе.</w:t>
      </w:r>
    </w:p>
    <w:p>
      <w:pPr>
        <w:pStyle w:val="Heading5"/>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133"/>
      </w:pPr>
      <w:r>
        <w:rPr/>
        <w:t>Вопрос</w:t>
      </w:r>
      <w:r>
        <w:rPr>
          <w:spacing w:val="-4"/>
        </w:rPr>
        <w:t> </w:t>
      </w:r>
      <w:r>
        <w:rPr/>
        <w:t>2:</w:t>
      </w:r>
      <w:r>
        <w:rPr>
          <w:spacing w:val="-2"/>
        </w:rPr>
        <w:t> </w:t>
      </w:r>
      <w:r>
        <w:rPr/>
        <w:t>АМАНДА</w:t>
      </w:r>
      <w:r>
        <w:rPr>
          <w:spacing w:val="-7"/>
        </w:rPr>
        <w:t> </w:t>
      </w:r>
      <w:r>
        <w:rPr/>
        <w:t>И</w:t>
      </w:r>
      <w:r>
        <w:rPr>
          <w:spacing w:val="-3"/>
        </w:rPr>
        <w:t> </w:t>
      </w:r>
      <w:r>
        <w:rPr>
          <w:spacing w:val="-2"/>
        </w:rPr>
        <w:t>ГЕРЦОГИНЯ</w:t>
      </w:r>
    </w:p>
    <w:p>
      <w:pPr>
        <w:pStyle w:val="BodyText"/>
        <w:spacing w:line="259" w:lineRule="auto" w:before="181"/>
        <w:ind w:left="133" w:right="902"/>
      </w:pPr>
      <w:r>
        <w:rPr/>
        <w:t>В</w:t>
      </w:r>
      <w:r>
        <w:rPr>
          <w:spacing w:val="-3"/>
        </w:rPr>
        <w:t> </w:t>
      </w:r>
      <w:r>
        <w:rPr/>
        <w:t>сценарии</w:t>
      </w:r>
      <w:r>
        <w:rPr>
          <w:spacing w:val="-6"/>
        </w:rPr>
        <w:t> </w:t>
      </w:r>
      <w:r>
        <w:rPr/>
        <w:t>кроме</w:t>
      </w:r>
      <w:r>
        <w:rPr>
          <w:spacing w:val="-3"/>
        </w:rPr>
        <w:t> </w:t>
      </w:r>
      <w:r>
        <w:rPr/>
        <w:t>реплик</w:t>
      </w:r>
      <w:r>
        <w:rPr>
          <w:spacing w:val="-3"/>
        </w:rPr>
        <w:t> </w:t>
      </w:r>
      <w:r>
        <w:rPr/>
        <w:t>героев</w:t>
      </w:r>
      <w:r>
        <w:rPr>
          <w:spacing w:val="-4"/>
        </w:rPr>
        <w:t> </w:t>
      </w:r>
      <w:r>
        <w:rPr/>
        <w:t>присутствуют</w:t>
      </w:r>
      <w:r>
        <w:rPr>
          <w:spacing w:val="-3"/>
        </w:rPr>
        <w:t> </w:t>
      </w:r>
      <w:r>
        <w:rPr/>
        <w:t>указания</w:t>
      </w:r>
      <w:r>
        <w:rPr>
          <w:spacing w:val="-3"/>
        </w:rPr>
        <w:t> </w:t>
      </w:r>
      <w:r>
        <w:rPr/>
        <w:t>режиссера</w:t>
      </w:r>
      <w:r>
        <w:rPr>
          <w:spacing w:val="-5"/>
        </w:rPr>
        <w:t> </w:t>
      </w:r>
      <w:r>
        <w:rPr/>
        <w:t>для</w:t>
      </w:r>
      <w:r>
        <w:rPr>
          <w:spacing w:val="-3"/>
        </w:rPr>
        <w:t> </w:t>
      </w:r>
      <w:r>
        <w:rPr/>
        <w:t>актеров</w:t>
      </w:r>
      <w:r>
        <w:rPr>
          <w:spacing w:val="-3"/>
        </w:rPr>
        <w:t> </w:t>
      </w:r>
      <w:r>
        <w:rPr/>
        <w:t>и работников театра.</w:t>
      </w:r>
    </w:p>
    <w:p>
      <w:pPr>
        <w:pStyle w:val="BodyText"/>
        <w:spacing w:before="162"/>
        <w:ind w:left="133"/>
      </w:pPr>
      <w:r>
        <w:rPr/>
        <w:t>Как</w:t>
      </w:r>
      <w:r>
        <w:rPr>
          <w:spacing w:val="-5"/>
        </w:rPr>
        <w:t> </w:t>
      </w:r>
      <w:r>
        <w:rPr/>
        <w:t>выделены</w:t>
      </w:r>
      <w:r>
        <w:rPr>
          <w:spacing w:val="-7"/>
        </w:rPr>
        <w:t> </w:t>
      </w:r>
      <w:r>
        <w:rPr/>
        <w:t>данные</w:t>
      </w:r>
      <w:r>
        <w:rPr>
          <w:spacing w:val="-6"/>
        </w:rPr>
        <w:t> </w:t>
      </w:r>
      <w:r>
        <w:rPr/>
        <w:t>указания</w:t>
      </w:r>
      <w:r>
        <w:rPr>
          <w:spacing w:val="-4"/>
        </w:rPr>
        <w:t> </w:t>
      </w:r>
      <w:r>
        <w:rPr/>
        <w:t>в</w:t>
      </w:r>
      <w:r>
        <w:rPr>
          <w:spacing w:val="-4"/>
        </w:rPr>
        <w:t> </w:t>
      </w:r>
      <w:r>
        <w:rPr/>
        <w:t>тексте</w:t>
      </w:r>
      <w:r>
        <w:rPr>
          <w:spacing w:val="-6"/>
        </w:rPr>
        <w:t> </w:t>
      </w:r>
      <w:r>
        <w:rPr>
          <w:spacing w:val="-2"/>
        </w:rPr>
        <w:t>сценария?</w:t>
      </w:r>
    </w:p>
    <w:p>
      <w:pPr>
        <w:pStyle w:val="BodyText"/>
        <w:spacing w:before="179"/>
        <w:ind w:left="133"/>
      </w:pPr>
      <w:r>
        <w:rPr/>
        <w:t>Ответ:</w:t>
      </w:r>
      <w:r>
        <w:rPr>
          <w:spacing w:val="-2"/>
        </w:rPr>
        <w:t> …………………………………………………………………………………</w:t>
      </w:r>
    </w:p>
    <w:p>
      <w:pPr>
        <w:pStyle w:val="Heading3"/>
        <w:spacing w:before="177"/>
        <w:ind w:left="133"/>
      </w:pPr>
      <w:r>
        <w:rPr/>
        <w:t>АМАНДА</w:t>
      </w:r>
      <w:r>
        <w:rPr>
          <w:spacing w:val="-8"/>
        </w:rPr>
        <w:t> </w:t>
      </w:r>
      <w:r>
        <w:rPr/>
        <w:t>И</w:t>
      </w:r>
      <w:r>
        <w:rPr>
          <w:spacing w:val="-3"/>
        </w:rPr>
        <w:t> </w:t>
      </w:r>
      <w:r>
        <w:rPr/>
        <w:t>ГЕРЦОГИНЯ:</w:t>
      </w:r>
      <w:r>
        <w:rPr>
          <w:spacing w:val="-4"/>
        </w:rPr>
        <w:t> </w:t>
      </w:r>
      <w:r>
        <w:rPr/>
        <w:t>ОЦЕНКА</w:t>
      </w:r>
      <w:r>
        <w:rPr>
          <w:spacing w:val="-11"/>
        </w:rPr>
        <w:t> </w:t>
      </w:r>
      <w:r>
        <w:rPr/>
        <w:t>ОТВЕТА</w:t>
      </w:r>
      <w:r>
        <w:rPr>
          <w:spacing w:val="-8"/>
        </w:rPr>
        <w:t> </w:t>
      </w:r>
      <w:r>
        <w:rPr/>
        <w:t>НА</w:t>
      </w:r>
      <w:r>
        <w:rPr>
          <w:spacing w:val="-5"/>
        </w:rPr>
        <w:t> </w:t>
      </w:r>
      <w:r>
        <w:rPr/>
        <w:t>ВОПРОС</w:t>
      </w:r>
      <w:r>
        <w:rPr>
          <w:spacing w:val="-3"/>
        </w:rPr>
        <w:t> </w:t>
      </w:r>
      <w:r>
        <w:rPr>
          <w:spacing w:val="-10"/>
        </w:rPr>
        <w:t>2</w:t>
      </w:r>
    </w:p>
    <w:p>
      <w:pPr>
        <w:pStyle w:val="BodyText"/>
        <w:spacing w:before="183"/>
        <w:ind w:left="133"/>
      </w:pPr>
      <w:r>
        <w:rPr/>
        <w:t>ЦЕЛЬ</w:t>
      </w:r>
      <w:r>
        <w:rPr>
          <w:spacing w:val="-11"/>
        </w:rPr>
        <w:t> </w:t>
      </w:r>
      <w:r>
        <w:rPr/>
        <w:t>ВОПРОСА:</w:t>
      </w:r>
      <w:r>
        <w:rPr>
          <w:spacing w:val="-6"/>
        </w:rPr>
        <w:t> </w:t>
      </w:r>
      <w:r>
        <w:rPr/>
        <w:t>Анализ</w:t>
      </w:r>
      <w:r>
        <w:rPr>
          <w:spacing w:val="-8"/>
        </w:rPr>
        <w:t> </w:t>
      </w:r>
      <w:r>
        <w:rPr/>
        <w:t>формы</w:t>
      </w:r>
      <w:r>
        <w:rPr>
          <w:spacing w:val="-9"/>
        </w:rPr>
        <w:t> </w:t>
      </w:r>
      <w:r>
        <w:rPr/>
        <w:t>текста:</w:t>
      </w:r>
      <w:r>
        <w:rPr>
          <w:spacing w:val="-9"/>
        </w:rPr>
        <w:t> </w:t>
      </w:r>
      <w:r>
        <w:rPr/>
        <w:t>определение</w:t>
      </w:r>
      <w:r>
        <w:rPr>
          <w:spacing w:val="-10"/>
        </w:rPr>
        <w:t> </w:t>
      </w:r>
      <w:r>
        <w:rPr/>
        <w:t>применения</w:t>
      </w:r>
      <w:r>
        <w:rPr>
          <w:spacing w:val="-8"/>
        </w:rPr>
        <w:t> </w:t>
      </w:r>
      <w:r>
        <w:rPr/>
        <w:t>характеристики</w:t>
      </w:r>
      <w:r>
        <w:rPr>
          <w:spacing w:val="-8"/>
        </w:rPr>
        <w:t> </w:t>
      </w:r>
      <w:r>
        <w:rPr>
          <w:spacing w:val="-2"/>
        </w:rPr>
        <w:t>текста</w:t>
      </w:r>
    </w:p>
    <w:p>
      <w:pPr>
        <w:pStyle w:val="Heading5"/>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6" w:lineRule="auto" w:before="182"/>
        <w:ind w:left="841" w:right="717" w:hanging="708"/>
      </w:pPr>
      <w:r>
        <w:rPr/>
        <w:t>Код</w:t>
      </w:r>
      <w:r>
        <w:rPr>
          <w:spacing w:val="-4"/>
        </w:rPr>
        <w:t> </w:t>
      </w:r>
      <w:r>
        <w:rPr/>
        <w:t>1:</w:t>
      </w:r>
      <w:r>
        <w:rPr>
          <w:spacing w:val="-4"/>
        </w:rPr>
        <w:t> </w:t>
      </w:r>
      <w:r>
        <w:rPr/>
        <w:t>Ссылка</w:t>
      </w:r>
      <w:r>
        <w:rPr>
          <w:spacing w:val="-5"/>
        </w:rPr>
        <w:t> </w:t>
      </w:r>
      <w:r>
        <w:rPr/>
        <w:t>на</w:t>
      </w:r>
      <w:r>
        <w:rPr>
          <w:spacing w:val="-4"/>
        </w:rPr>
        <w:t> </w:t>
      </w:r>
      <w:r>
        <w:rPr>
          <w:u w:val="single"/>
        </w:rPr>
        <w:t>курсивный</w:t>
      </w:r>
      <w:r>
        <w:rPr>
          <w:spacing w:val="-6"/>
          <w:u w:val="single"/>
        </w:rPr>
        <w:t> </w:t>
      </w:r>
      <w:r>
        <w:rPr>
          <w:u w:val="single"/>
        </w:rPr>
        <w:t>шрифт</w:t>
      </w:r>
      <w:r>
        <w:rPr/>
        <w:t>.</w:t>
      </w:r>
      <w:r>
        <w:rPr>
          <w:spacing w:val="-6"/>
        </w:rPr>
        <w:t> </w:t>
      </w:r>
      <w:r>
        <w:rPr/>
        <w:t>Засчитывайте</w:t>
      </w:r>
      <w:r>
        <w:rPr>
          <w:spacing w:val="-3"/>
        </w:rPr>
        <w:t> </w:t>
      </w:r>
      <w:r>
        <w:rPr/>
        <w:t>обыденное</w:t>
      </w:r>
      <w:r>
        <w:rPr>
          <w:spacing w:val="-5"/>
        </w:rPr>
        <w:t> </w:t>
      </w:r>
      <w:r>
        <w:rPr/>
        <w:t>описание</w:t>
      </w:r>
      <w:r>
        <w:rPr>
          <w:spacing w:val="-3"/>
        </w:rPr>
        <w:t> </w:t>
      </w:r>
      <w:r>
        <w:rPr/>
        <w:t>шрифта.</w:t>
      </w:r>
      <w:r>
        <w:rPr>
          <w:spacing w:val="-1"/>
        </w:rPr>
        <w:t> </w:t>
      </w:r>
      <w:r>
        <w:rPr/>
        <w:t>Помимо курсивного шрифта, допускается упоминание круглых скобок.</w:t>
      </w:r>
    </w:p>
    <w:p>
      <w:pPr>
        <w:pStyle w:val="ListParagraph"/>
        <w:numPr>
          <w:ilvl w:val="0"/>
          <w:numId w:val="54"/>
        </w:numPr>
        <w:tabs>
          <w:tab w:pos="1127" w:val="left" w:leader="none"/>
        </w:tabs>
        <w:spacing w:line="240" w:lineRule="auto" w:before="4" w:after="0"/>
        <w:ind w:left="1126" w:right="0" w:hanging="286"/>
        <w:jc w:val="left"/>
        <w:rPr>
          <w:rFonts w:ascii="Symbol" w:hAnsi="Symbol"/>
          <w:sz w:val="20"/>
        </w:rPr>
      </w:pPr>
      <w:r>
        <w:rPr>
          <w:sz w:val="20"/>
        </w:rPr>
        <w:t>(Они</w:t>
      </w:r>
      <w:r>
        <w:rPr>
          <w:spacing w:val="-12"/>
          <w:sz w:val="20"/>
        </w:rPr>
        <w:t> </w:t>
      </w:r>
      <w:r>
        <w:rPr>
          <w:sz w:val="20"/>
        </w:rPr>
        <w:t>выделены)</w:t>
      </w:r>
      <w:r>
        <w:rPr>
          <w:spacing w:val="-9"/>
          <w:sz w:val="20"/>
        </w:rPr>
        <w:t> </w:t>
      </w:r>
      <w:r>
        <w:rPr>
          <w:spacing w:val="-2"/>
          <w:sz w:val="20"/>
        </w:rPr>
        <w:t>курсивом.</w:t>
      </w:r>
    </w:p>
    <w:p>
      <w:pPr>
        <w:pStyle w:val="ListParagraph"/>
        <w:numPr>
          <w:ilvl w:val="0"/>
          <w:numId w:val="54"/>
        </w:numPr>
        <w:tabs>
          <w:tab w:pos="1127" w:val="left" w:leader="none"/>
        </w:tabs>
        <w:spacing w:line="240" w:lineRule="auto" w:before="16" w:after="0"/>
        <w:ind w:left="1126" w:right="0" w:hanging="286"/>
        <w:jc w:val="left"/>
        <w:rPr>
          <w:rFonts w:ascii="Symbol" w:hAnsi="Symbol"/>
          <w:sz w:val="20"/>
        </w:rPr>
      </w:pPr>
      <w:r>
        <w:rPr>
          <w:sz w:val="20"/>
        </w:rPr>
        <w:t>Указания</w:t>
      </w:r>
      <w:r>
        <w:rPr>
          <w:spacing w:val="-8"/>
          <w:sz w:val="20"/>
        </w:rPr>
        <w:t> </w:t>
      </w:r>
      <w:r>
        <w:rPr>
          <w:sz w:val="20"/>
        </w:rPr>
        <w:t>записаны</w:t>
      </w:r>
      <w:r>
        <w:rPr>
          <w:spacing w:val="-6"/>
          <w:sz w:val="20"/>
        </w:rPr>
        <w:t> </w:t>
      </w:r>
      <w:r>
        <w:rPr>
          <w:sz w:val="20"/>
        </w:rPr>
        <w:t>так:</w:t>
      </w:r>
      <w:r>
        <w:rPr>
          <w:spacing w:val="-9"/>
          <w:sz w:val="20"/>
        </w:rPr>
        <w:t> </w:t>
      </w:r>
      <w:r>
        <w:rPr>
          <w:sz w:val="20"/>
        </w:rPr>
        <w:t>[Показывает</w:t>
      </w:r>
      <w:r>
        <w:rPr>
          <w:spacing w:val="-9"/>
          <w:sz w:val="20"/>
        </w:rPr>
        <w:t> </w:t>
      </w:r>
      <w:r>
        <w:rPr>
          <w:sz w:val="20"/>
        </w:rPr>
        <w:t>стиль</w:t>
      </w:r>
      <w:r>
        <w:rPr>
          <w:spacing w:val="-9"/>
          <w:sz w:val="20"/>
        </w:rPr>
        <w:t> </w:t>
      </w:r>
      <w:r>
        <w:rPr>
          <w:sz w:val="20"/>
        </w:rPr>
        <w:t>шрифта</w:t>
      </w:r>
      <w:r>
        <w:rPr>
          <w:spacing w:val="-8"/>
          <w:sz w:val="20"/>
        </w:rPr>
        <w:t> </w:t>
      </w:r>
      <w:r>
        <w:rPr>
          <w:sz w:val="20"/>
        </w:rPr>
        <w:t>на</w:t>
      </w:r>
      <w:r>
        <w:rPr>
          <w:spacing w:val="-9"/>
          <w:sz w:val="20"/>
        </w:rPr>
        <w:t> </w:t>
      </w:r>
      <w:r>
        <w:rPr>
          <w:spacing w:val="-2"/>
          <w:sz w:val="20"/>
        </w:rPr>
        <w:t>примере.]</w:t>
      </w:r>
    </w:p>
    <w:p>
      <w:pPr>
        <w:pStyle w:val="ListParagraph"/>
        <w:numPr>
          <w:ilvl w:val="0"/>
          <w:numId w:val="54"/>
        </w:numPr>
        <w:tabs>
          <w:tab w:pos="1127" w:val="left" w:leader="none"/>
        </w:tabs>
        <w:spacing w:line="240" w:lineRule="auto" w:before="17" w:after="0"/>
        <w:ind w:left="1126" w:right="0" w:hanging="286"/>
        <w:jc w:val="left"/>
        <w:rPr>
          <w:rFonts w:ascii="Symbol" w:hAnsi="Symbol"/>
          <w:sz w:val="20"/>
        </w:rPr>
      </w:pPr>
      <w:r>
        <w:rPr>
          <w:spacing w:val="-2"/>
          <w:sz w:val="20"/>
        </w:rPr>
        <w:t>Рукописным</w:t>
      </w:r>
      <w:r>
        <w:rPr>
          <w:spacing w:val="5"/>
          <w:sz w:val="20"/>
        </w:rPr>
        <w:t> </w:t>
      </w:r>
      <w:r>
        <w:rPr>
          <w:spacing w:val="-2"/>
          <w:sz w:val="20"/>
        </w:rPr>
        <w:t>шрифтом.</w:t>
      </w:r>
    </w:p>
    <w:p>
      <w:pPr>
        <w:pStyle w:val="ListParagraph"/>
        <w:numPr>
          <w:ilvl w:val="0"/>
          <w:numId w:val="54"/>
        </w:numPr>
        <w:tabs>
          <w:tab w:pos="1127" w:val="left" w:leader="none"/>
        </w:tabs>
        <w:spacing w:line="240" w:lineRule="auto" w:before="17" w:after="0"/>
        <w:ind w:left="1126" w:right="0" w:hanging="286"/>
        <w:jc w:val="left"/>
        <w:rPr>
          <w:rFonts w:ascii="Symbol" w:hAnsi="Symbol"/>
          <w:sz w:val="20"/>
        </w:rPr>
      </w:pPr>
      <w:r>
        <w:rPr>
          <w:sz w:val="20"/>
        </w:rPr>
        <w:t>Курсивным</w:t>
      </w:r>
      <w:r>
        <w:rPr>
          <w:spacing w:val="-9"/>
          <w:sz w:val="20"/>
        </w:rPr>
        <w:t> </w:t>
      </w:r>
      <w:r>
        <w:rPr>
          <w:sz w:val="20"/>
        </w:rPr>
        <w:t>шрифтом</w:t>
      </w:r>
      <w:r>
        <w:rPr>
          <w:spacing w:val="-8"/>
          <w:sz w:val="20"/>
        </w:rPr>
        <w:t> </w:t>
      </w:r>
      <w:r>
        <w:rPr>
          <w:sz w:val="20"/>
        </w:rPr>
        <w:t>и</w:t>
      </w:r>
      <w:r>
        <w:rPr>
          <w:spacing w:val="-10"/>
          <w:sz w:val="20"/>
        </w:rPr>
        <w:t> </w:t>
      </w:r>
      <w:r>
        <w:rPr>
          <w:spacing w:val="-2"/>
          <w:sz w:val="20"/>
        </w:rPr>
        <w:t>скобками.</w:t>
      </w:r>
    </w:p>
    <w:p>
      <w:pPr>
        <w:pStyle w:val="ListParagraph"/>
        <w:numPr>
          <w:ilvl w:val="0"/>
          <w:numId w:val="54"/>
        </w:numPr>
        <w:tabs>
          <w:tab w:pos="1127" w:val="left" w:leader="none"/>
        </w:tabs>
        <w:spacing w:line="240" w:lineRule="auto" w:before="14" w:after="0"/>
        <w:ind w:left="1126" w:right="0" w:hanging="286"/>
        <w:jc w:val="left"/>
        <w:rPr>
          <w:rFonts w:ascii="Symbol" w:hAnsi="Symbol"/>
          <w:sz w:val="20"/>
        </w:rPr>
      </w:pPr>
      <w:r>
        <w:rPr>
          <w:sz w:val="20"/>
        </w:rPr>
        <w:t>Они</w:t>
      </w:r>
      <w:r>
        <w:rPr>
          <w:spacing w:val="-8"/>
          <w:sz w:val="20"/>
        </w:rPr>
        <w:t> </w:t>
      </w:r>
      <w:r>
        <w:rPr>
          <w:sz w:val="20"/>
        </w:rPr>
        <w:t>записаны</w:t>
      </w:r>
      <w:r>
        <w:rPr>
          <w:spacing w:val="-8"/>
          <w:sz w:val="20"/>
        </w:rPr>
        <w:t> </w:t>
      </w:r>
      <w:r>
        <w:rPr>
          <w:sz w:val="20"/>
        </w:rPr>
        <w:t>тонким</w:t>
      </w:r>
      <w:r>
        <w:rPr>
          <w:spacing w:val="-7"/>
          <w:sz w:val="20"/>
        </w:rPr>
        <w:t> </w:t>
      </w:r>
      <w:r>
        <w:rPr>
          <w:spacing w:val="-2"/>
          <w:sz w:val="20"/>
        </w:rPr>
        <w:t>почерком.</w:t>
      </w:r>
    </w:p>
    <w:p>
      <w:pPr>
        <w:pStyle w:val="Heading5"/>
        <w:spacing w:before="180"/>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8"/>
        </w:rPr>
        <w:t> </w:t>
      </w:r>
      <w:r>
        <w:rPr/>
        <w:t>0:</w:t>
      </w:r>
      <w:r>
        <w:rPr>
          <w:spacing w:val="-6"/>
        </w:rPr>
        <w:t> </w:t>
      </w:r>
      <w:r>
        <w:rPr/>
        <w:t>Неполный</w:t>
      </w:r>
      <w:r>
        <w:rPr>
          <w:spacing w:val="-5"/>
        </w:rPr>
        <w:t> </w:t>
      </w:r>
      <w:r>
        <w:rPr/>
        <w:t>или</w:t>
      </w:r>
      <w:r>
        <w:rPr>
          <w:spacing w:val="-5"/>
        </w:rPr>
        <w:t> </w:t>
      </w:r>
      <w:r>
        <w:rPr/>
        <w:t>неточный</w:t>
      </w:r>
      <w:r>
        <w:rPr>
          <w:spacing w:val="-5"/>
        </w:rPr>
        <w:t> </w:t>
      </w:r>
      <w:r>
        <w:rPr>
          <w:spacing w:val="-2"/>
        </w:rPr>
        <w:t>ответ.</w:t>
      </w:r>
    </w:p>
    <w:p>
      <w:pPr>
        <w:pStyle w:val="ListParagraph"/>
        <w:numPr>
          <w:ilvl w:val="0"/>
          <w:numId w:val="54"/>
        </w:numPr>
        <w:tabs>
          <w:tab w:pos="1127" w:val="left" w:leader="none"/>
        </w:tabs>
        <w:spacing w:line="254" w:lineRule="auto" w:before="21" w:after="0"/>
        <w:ind w:left="1126" w:right="1018" w:hanging="286"/>
        <w:jc w:val="left"/>
        <w:rPr>
          <w:rFonts w:ascii="Symbol" w:hAnsi="Symbol"/>
          <w:sz w:val="20"/>
        </w:rPr>
      </w:pPr>
      <w:r>
        <w:rPr>
          <w:sz w:val="20"/>
        </w:rPr>
        <w:t>Указания</w:t>
      </w:r>
      <w:r>
        <w:rPr>
          <w:spacing w:val="-5"/>
          <w:sz w:val="20"/>
        </w:rPr>
        <w:t> </w:t>
      </w:r>
      <w:r>
        <w:rPr>
          <w:sz w:val="20"/>
        </w:rPr>
        <w:t>по</w:t>
      </w:r>
      <w:r>
        <w:rPr>
          <w:spacing w:val="-5"/>
          <w:sz w:val="20"/>
        </w:rPr>
        <w:t> </w:t>
      </w:r>
      <w:r>
        <w:rPr>
          <w:sz w:val="20"/>
        </w:rPr>
        <w:t>сценарию</w:t>
      </w:r>
      <w:r>
        <w:rPr>
          <w:spacing w:val="-4"/>
          <w:sz w:val="20"/>
        </w:rPr>
        <w:t> </w:t>
      </w:r>
      <w:r>
        <w:rPr>
          <w:sz w:val="20"/>
        </w:rPr>
        <w:t>даны</w:t>
      </w:r>
      <w:r>
        <w:rPr>
          <w:spacing w:val="-5"/>
          <w:sz w:val="20"/>
        </w:rPr>
        <w:t> </w:t>
      </w:r>
      <w:r>
        <w:rPr>
          <w:sz w:val="20"/>
        </w:rPr>
        <w:t>в</w:t>
      </w:r>
      <w:r>
        <w:rPr>
          <w:spacing w:val="-5"/>
          <w:sz w:val="20"/>
        </w:rPr>
        <w:t> </w:t>
      </w:r>
      <w:r>
        <w:rPr>
          <w:sz w:val="20"/>
        </w:rPr>
        <w:t>скобках.</w:t>
      </w:r>
      <w:r>
        <w:rPr>
          <w:spacing w:val="-5"/>
          <w:sz w:val="20"/>
        </w:rPr>
        <w:t> </w:t>
      </w:r>
      <w:r>
        <w:rPr>
          <w:sz w:val="20"/>
        </w:rPr>
        <w:t>[Ответ</w:t>
      </w:r>
      <w:r>
        <w:rPr>
          <w:spacing w:val="-3"/>
          <w:sz w:val="20"/>
        </w:rPr>
        <w:t> </w:t>
      </w:r>
      <w:r>
        <w:rPr>
          <w:sz w:val="20"/>
        </w:rPr>
        <w:t>«скобки»</w:t>
      </w:r>
      <w:r>
        <w:rPr>
          <w:spacing w:val="-5"/>
          <w:sz w:val="20"/>
        </w:rPr>
        <w:t> </w:t>
      </w:r>
      <w:r>
        <w:rPr>
          <w:sz w:val="20"/>
        </w:rPr>
        <w:t>является</w:t>
      </w:r>
      <w:r>
        <w:rPr>
          <w:spacing w:val="-5"/>
          <w:sz w:val="20"/>
        </w:rPr>
        <w:t> </w:t>
      </w:r>
      <w:r>
        <w:rPr>
          <w:sz w:val="20"/>
        </w:rPr>
        <w:t>верным для</w:t>
      </w:r>
      <w:r>
        <w:rPr>
          <w:spacing w:val="-5"/>
          <w:sz w:val="20"/>
        </w:rPr>
        <w:t> </w:t>
      </w:r>
      <w:r>
        <w:rPr>
          <w:sz w:val="20"/>
        </w:rPr>
        <w:t>некоторых указаний режиссера, но в ответе не указан курсивный шрифт.]</w:t>
      </w:r>
    </w:p>
    <w:p>
      <w:pPr>
        <w:spacing w:after="0" w:line="254" w:lineRule="auto"/>
        <w:jc w:val="left"/>
        <w:rPr>
          <w:rFonts w:ascii="Symbol" w:hAnsi="Symbol"/>
          <w:sz w:val="20"/>
        </w:rPr>
        <w:sectPr>
          <w:pgSz w:w="11910" w:h="16840"/>
          <w:pgMar w:header="0" w:footer="1194" w:top="860" w:bottom="1380" w:left="1000" w:right="460"/>
        </w:sectPr>
      </w:pPr>
    </w:p>
    <w:p>
      <w:pPr>
        <w:pStyle w:val="ListParagraph"/>
        <w:numPr>
          <w:ilvl w:val="0"/>
          <w:numId w:val="54"/>
        </w:numPr>
        <w:tabs>
          <w:tab w:pos="1127" w:val="left" w:leader="none"/>
        </w:tabs>
        <w:spacing w:line="240" w:lineRule="auto" w:before="82" w:after="0"/>
        <w:ind w:left="1126" w:right="0" w:hanging="286"/>
        <w:jc w:val="left"/>
        <w:rPr>
          <w:rFonts w:ascii="Symbol" w:hAnsi="Symbol"/>
          <w:sz w:val="20"/>
        </w:rPr>
      </w:pPr>
      <w:r>
        <w:rPr>
          <w:sz w:val="20"/>
        </w:rPr>
        <w:t>Указания</w:t>
      </w:r>
      <w:r>
        <w:rPr>
          <w:spacing w:val="-11"/>
          <w:sz w:val="20"/>
        </w:rPr>
        <w:t> </w:t>
      </w:r>
      <w:r>
        <w:rPr>
          <w:sz w:val="20"/>
        </w:rPr>
        <w:t>записаны</w:t>
      </w:r>
      <w:r>
        <w:rPr>
          <w:spacing w:val="-8"/>
          <w:sz w:val="20"/>
        </w:rPr>
        <w:t> </w:t>
      </w:r>
      <w:r>
        <w:rPr>
          <w:sz w:val="20"/>
        </w:rPr>
        <w:t>другим</w:t>
      </w:r>
      <w:r>
        <w:rPr>
          <w:spacing w:val="-10"/>
          <w:sz w:val="20"/>
        </w:rPr>
        <w:t> </w:t>
      </w:r>
      <w:r>
        <w:rPr>
          <w:spacing w:val="-2"/>
          <w:sz w:val="20"/>
        </w:rPr>
        <w:t>стилем.</w:t>
      </w:r>
    </w:p>
    <w:p>
      <w:pPr>
        <w:pStyle w:val="ListParagraph"/>
        <w:numPr>
          <w:ilvl w:val="0"/>
          <w:numId w:val="54"/>
        </w:numPr>
        <w:tabs>
          <w:tab w:pos="1127" w:val="left" w:leader="none"/>
        </w:tabs>
        <w:spacing w:line="240" w:lineRule="auto" w:before="14" w:after="0"/>
        <w:ind w:left="1126" w:right="0" w:hanging="286"/>
        <w:jc w:val="left"/>
        <w:rPr>
          <w:rFonts w:ascii="Symbol" w:hAnsi="Symbol"/>
          <w:sz w:val="20"/>
        </w:rPr>
      </w:pPr>
      <w:r>
        <w:rPr>
          <w:sz w:val="20"/>
        </w:rPr>
        <w:t>Другой</w:t>
      </w:r>
      <w:r>
        <w:rPr>
          <w:spacing w:val="-11"/>
          <w:sz w:val="20"/>
        </w:rPr>
        <w:t> </w:t>
      </w:r>
      <w:r>
        <w:rPr>
          <w:spacing w:val="-2"/>
          <w:sz w:val="20"/>
        </w:rPr>
        <w:t>шрифт.</w:t>
      </w:r>
    </w:p>
    <w:p>
      <w:pPr>
        <w:pStyle w:val="BodyText"/>
        <w:spacing w:line="256" w:lineRule="auto" w:before="179"/>
        <w:ind w:left="838" w:right="717" w:hanging="706"/>
      </w:pPr>
      <w:r>
        <w:rPr/>
        <w:t>ИЛИ:</w:t>
      </w:r>
      <w:r>
        <w:rPr>
          <w:spacing w:val="80"/>
        </w:rPr>
        <w:t> </w:t>
      </w:r>
      <w:r>
        <w:rPr/>
        <w:t>Демонстрирует</w:t>
      </w:r>
      <w:r>
        <w:rPr>
          <w:spacing w:val="-3"/>
        </w:rPr>
        <w:t> </w:t>
      </w:r>
      <w:r>
        <w:rPr/>
        <w:t>неверное</w:t>
      </w:r>
      <w:r>
        <w:rPr>
          <w:spacing w:val="-3"/>
        </w:rPr>
        <w:t> </w:t>
      </w:r>
      <w:r>
        <w:rPr/>
        <w:t>понимание</w:t>
      </w:r>
      <w:r>
        <w:rPr>
          <w:spacing w:val="-5"/>
        </w:rPr>
        <w:t> </w:t>
      </w:r>
      <w:r>
        <w:rPr/>
        <w:t>материала</w:t>
      </w:r>
      <w:r>
        <w:rPr>
          <w:spacing w:val="-3"/>
        </w:rPr>
        <w:t> </w:t>
      </w:r>
      <w:r>
        <w:rPr/>
        <w:t>или</w:t>
      </w:r>
      <w:r>
        <w:rPr>
          <w:spacing w:val="-5"/>
        </w:rPr>
        <w:t> </w:t>
      </w:r>
      <w:r>
        <w:rPr/>
        <w:t>дает</w:t>
      </w:r>
      <w:r>
        <w:rPr>
          <w:spacing w:val="-5"/>
        </w:rPr>
        <w:t> </w:t>
      </w:r>
      <w:r>
        <w:rPr/>
        <w:t>неподходящий</w:t>
      </w:r>
      <w:r>
        <w:rPr>
          <w:spacing w:val="-3"/>
        </w:rPr>
        <w:t> </w:t>
      </w:r>
      <w:r>
        <w:rPr/>
        <w:t>или неуместный ответ.</w:t>
      </w:r>
    </w:p>
    <w:p>
      <w:pPr>
        <w:pStyle w:val="ListParagraph"/>
        <w:numPr>
          <w:ilvl w:val="0"/>
          <w:numId w:val="54"/>
        </w:numPr>
        <w:tabs>
          <w:tab w:pos="1127" w:val="left" w:leader="none"/>
        </w:tabs>
        <w:spacing w:line="240" w:lineRule="auto" w:before="5" w:after="0"/>
        <w:ind w:left="1126" w:right="0" w:hanging="286"/>
        <w:jc w:val="left"/>
        <w:rPr>
          <w:rFonts w:ascii="Symbol" w:hAnsi="Symbol"/>
          <w:sz w:val="20"/>
        </w:rPr>
      </w:pPr>
      <w:r>
        <w:rPr>
          <w:sz w:val="20"/>
        </w:rPr>
        <w:t>Жирный</w:t>
      </w:r>
      <w:r>
        <w:rPr>
          <w:spacing w:val="-11"/>
          <w:sz w:val="20"/>
        </w:rPr>
        <w:t> </w:t>
      </w:r>
      <w:r>
        <w:rPr>
          <w:sz w:val="20"/>
        </w:rPr>
        <w:t>шрифт.</w:t>
      </w:r>
      <w:r>
        <w:rPr>
          <w:spacing w:val="-10"/>
          <w:sz w:val="20"/>
        </w:rPr>
        <w:t> </w:t>
      </w:r>
      <w:r>
        <w:rPr>
          <w:spacing w:val="-2"/>
          <w:sz w:val="20"/>
        </w:rPr>
        <w:t>[Неверно]</w:t>
      </w:r>
    </w:p>
    <w:p>
      <w:pPr>
        <w:pStyle w:val="ListParagraph"/>
        <w:numPr>
          <w:ilvl w:val="0"/>
          <w:numId w:val="54"/>
        </w:numPr>
        <w:tabs>
          <w:tab w:pos="1127" w:val="left" w:leader="none"/>
        </w:tabs>
        <w:spacing w:line="240" w:lineRule="auto" w:before="16" w:after="0"/>
        <w:ind w:left="1126" w:right="0" w:hanging="286"/>
        <w:jc w:val="left"/>
        <w:rPr>
          <w:rFonts w:ascii="Symbol" w:hAnsi="Symbol"/>
          <w:sz w:val="20"/>
        </w:rPr>
      </w:pPr>
      <w:r>
        <w:rPr>
          <w:sz w:val="20"/>
        </w:rPr>
        <w:t>Мелкий</w:t>
      </w:r>
      <w:r>
        <w:rPr>
          <w:spacing w:val="-11"/>
          <w:sz w:val="20"/>
        </w:rPr>
        <w:t> </w:t>
      </w:r>
      <w:r>
        <w:rPr>
          <w:sz w:val="20"/>
        </w:rPr>
        <w:t>шрифт.</w:t>
      </w:r>
      <w:r>
        <w:rPr>
          <w:spacing w:val="-5"/>
          <w:sz w:val="20"/>
        </w:rPr>
        <w:t> </w:t>
      </w:r>
      <w:r>
        <w:rPr>
          <w:spacing w:val="-2"/>
          <w:sz w:val="20"/>
        </w:rPr>
        <w:t>[Неверно]</w:t>
      </w:r>
    </w:p>
    <w:p>
      <w:pPr>
        <w:pStyle w:val="ListParagraph"/>
        <w:numPr>
          <w:ilvl w:val="0"/>
          <w:numId w:val="54"/>
        </w:numPr>
        <w:tabs>
          <w:tab w:pos="1127" w:val="left" w:leader="none"/>
        </w:tabs>
        <w:spacing w:line="240" w:lineRule="auto" w:before="16" w:after="0"/>
        <w:ind w:left="1126" w:right="0" w:hanging="286"/>
        <w:jc w:val="left"/>
        <w:rPr>
          <w:rFonts w:ascii="Symbol" w:hAnsi="Symbol"/>
          <w:sz w:val="22"/>
        </w:rPr>
      </w:pPr>
      <w:r>
        <w:rPr>
          <w:sz w:val="20"/>
        </w:rPr>
        <w:t>Записаны</w:t>
      </w:r>
      <w:r>
        <w:rPr>
          <w:spacing w:val="-11"/>
          <w:sz w:val="20"/>
        </w:rPr>
        <w:t> </w:t>
      </w:r>
      <w:r>
        <w:rPr>
          <w:sz w:val="20"/>
        </w:rPr>
        <w:t>режиссером.</w:t>
      </w:r>
      <w:r>
        <w:rPr>
          <w:spacing w:val="-11"/>
          <w:sz w:val="20"/>
        </w:rPr>
        <w:t> </w:t>
      </w:r>
      <w:r>
        <w:rPr>
          <w:sz w:val="20"/>
        </w:rPr>
        <w:t>[Неуместный</w:t>
      </w:r>
      <w:r>
        <w:rPr>
          <w:spacing w:val="-13"/>
          <w:sz w:val="20"/>
        </w:rPr>
        <w:t> </w:t>
      </w:r>
      <w:r>
        <w:rPr>
          <w:spacing w:val="-2"/>
          <w:sz w:val="20"/>
        </w:rPr>
        <w:t>ответ]</w:t>
      </w:r>
    </w:p>
    <w:p>
      <w:pPr>
        <w:pStyle w:val="BodyText"/>
        <w:spacing w:before="172"/>
        <w:ind w:left="13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ind w:left="133"/>
      </w:pPr>
      <w:r>
        <w:rPr/>
        <w:t>Вопрос</w:t>
      </w:r>
      <w:r>
        <w:rPr>
          <w:spacing w:val="-4"/>
        </w:rPr>
        <w:t> </w:t>
      </w:r>
      <w:r>
        <w:rPr/>
        <w:t>3:</w:t>
      </w:r>
      <w:r>
        <w:rPr>
          <w:spacing w:val="-2"/>
        </w:rPr>
        <w:t> </w:t>
      </w:r>
      <w:r>
        <w:rPr/>
        <w:t>АМАНДА</w:t>
      </w:r>
      <w:r>
        <w:rPr>
          <w:spacing w:val="-7"/>
        </w:rPr>
        <w:t> </w:t>
      </w:r>
      <w:r>
        <w:rPr/>
        <w:t>И</w:t>
      </w:r>
      <w:r>
        <w:rPr>
          <w:spacing w:val="-3"/>
        </w:rPr>
        <w:t> </w:t>
      </w:r>
      <w:r>
        <w:rPr>
          <w:spacing w:val="-2"/>
        </w:rPr>
        <w:t>ГЕРЦОГИНЯ</w:t>
      </w:r>
    </w:p>
    <w:p>
      <w:pPr>
        <w:pStyle w:val="BodyText"/>
        <w:spacing w:line="259" w:lineRule="auto" w:before="181"/>
        <w:ind w:left="133" w:right="902"/>
      </w:pPr>
      <w:r>
        <w:rPr/>
        <w:t>В</w:t>
      </w:r>
      <w:r>
        <w:rPr>
          <w:spacing w:val="-3"/>
        </w:rPr>
        <w:t> </w:t>
      </w:r>
      <w:r>
        <w:rPr/>
        <w:t>таблице</w:t>
      </w:r>
      <w:r>
        <w:rPr>
          <w:spacing w:val="-5"/>
        </w:rPr>
        <w:t> </w:t>
      </w:r>
      <w:r>
        <w:rPr/>
        <w:t>ниже</w:t>
      </w:r>
      <w:r>
        <w:rPr>
          <w:spacing w:val="-5"/>
        </w:rPr>
        <w:t> </w:t>
      </w:r>
      <w:r>
        <w:rPr/>
        <w:t>указаны</w:t>
      </w:r>
      <w:r>
        <w:rPr>
          <w:spacing w:val="-3"/>
        </w:rPr>
        <w:t> </w:t>
      </w:r>
      <w:r>
        <w:rPr/>
        <w:t>работники</w:t>
      </w:r>
      <w:r>
        <w:rPr>
          <w:spacing w:val="-3"/>
        </w:rPr>
        <w:t> </w:t>
      </w:r>
      <w:r>
        <w:rPr/>
        <w:t>театра,</w:t>
      </w:r>
      <w:r>
        <w:rPr>
          <w:spacing w:val="-4"/>
        </w:rPr>
        <w:t> </w:t>
      </w:r>
      <w:r>
        <w:rPr/>
        <w:t>которые</w:t>
      </w:r>
      <w:r>
        <w:rPr>
          <w:spacing w:val="-3"/>
        </w:rPr>
        <w:t> </w:t>
      </w:r>
      <w:r>
        <w:rPr/>
        <w:t>участвуют</w:t>
      </w:r>
      <w:r>
        <w:rPr>
          <w:spacing w:val="-3"/>
        </w:rPr>
        <w:t> </w:t>
      </w:r>
      <w:r>
        <w:rPr/>
        <w:t>в</w:t>
      </w:r>
      <w:r>
        <w:rPr>
          <w:spacing w:val="-4"/>
        </w:rPr>
        <w:t> </w:t>
      </w:r>
      <w:r>
        <w:rPr/>
        <w:t>постановке</w:t>
      </w:r>
      <w:r>
        <w:rPr>
          <w:spacing w:val="-3"/>
        </w:rPr>
        <w:t> </w:t>
      </w:r>
      <w:r>
        <w:rPr/>
        <w:t>этого</w:t>
      </w:r>
      <w:r>
        <w:rPr>
          <w:spacing w:val="-5"/>
        </w:rPr>
        <w:t> </w:t>
      </w:r>
      <w:r>
        <w:rPr/>
        <w:t>отрывка из произведения «Леокадия». Заполните таблицу, записав в нее по одному указанию режиссера из Текста 1, для каждого из специалистов.</w:t>
      </w:r>
    </w:p>
    <w:p>
      <w:pPr>
        <w:pStyle w:val="BodyText"/>
        <w:spacing w:before="160"/>
        <w:ind w:left="133"/>
      </w:pPr>
      <w:r>
        <w:rPr/>
        <w:t>Первый</w:t>
      </w:r>
      <w:r>
        <w:rPr>
          <w:spacing w:val="-5"/>
        </w:rPr>
        <w:t> </w:t>
      </w:r>
      <w:r>
        <w:rPr/>
        <w:t>пункт</w:t>
      </w:r>
      <w:r>
        <w:rPr>
          <w:spacing w:val="-4"/>
        </w:rPr>
        <w:t> </w:t>
      </w:r>
      <w:r>
        <w:rPr/>
        <w:t>уже</w:t>
      </w:r>
      <w:r>
        <w:rPr>
          <w:spacing w:val="-5"/>
        </w:rPr>
        <w:t> </w:t>
      </w:r>
      <w:r>
        <w:rPr>
          <w:spacing w:val="-2"/>
        </w:rPr>
        <w:t>заполнен.</w:t>
      </w:r>
    </w:p>
    <w:p>
      <w:pPr>
        <w:pStyle w:val="BodyText"/>
        <w:rPr>
          <w:sz w:val="16"/>
        </w:rPr>
      </w:pPr>
    </w:p>
    <w:tbl>
      <w:tblPr>
        <w:tblW w:w="0" w:type="auto"/>
        <w:jc w:val="left"/>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5"/>
        <w:gridCol w:w="4827"/>
      </w:tblGrid>
      <w:tr>
        <w:trPr>
          <w:trHeight w:val="491" w:hRule="atLeast"/>
        </w:trPr>
        <w:tc>
          <w:tcPr>
            <w:tcW w:w="4825" w:type="dxa"/>
          </w:tcPr>
          <w:p>
            <w:pPr>
              <w:pStyle w:val="TableParagraph"/>
              <w:spacing w:before="115"/>
              <w:ind w:left="107"/>
              <w:rPr>
                <w:b/>
                <w:sz w:val="22"/>
              </w:rPr>
            </w:pPr>
            <w:r>
              <w:rPr>
                <w:b/>
                <w:sz w:val="22"/>
              </w:rPr>
              <w:t>Работники</w:t>
            </w:r>
            <w:r>
              <w:rPr>
                <w:b/>
                <w:spacing w:val="-9"/>
                <w:sz w:val="22"/>
              </w:rPr>
              <w:t> </w:t>
            </w:r>
            <w:r>
              <w:rPr>
                <w:b/>
                <w:spacing w:val="-2"/>
                <w:sz w:val="22"/>
              </w:rPr>
              <w:t>театра</w:t>
            </w:r>
          </w:p>
        </w:tc>
        <w:tc>
          <w:tcPr>
            <w:tcW w:w="4827" w:type="dxa"/>
          </w:tcPr>
          <w:p>
            <w:pPr>
              <w:pStyle w:val="TableParagraph"/>
              <w:spacing w:before="115"/>
              <w:ind w:left="110"/>
              <w:rPr>
                <w:b/>
                <w:sz w:val="22"/>
              </w:rPr>
            </w:pPr>
            <w:r>
              <w:rPr>
                <w:b/>
                <w:sz w:val="22"/>
              </w:rPr>
              <w:t>Указания</w:t>
            </w:r>
            <w:r>
              <w:rPr>
                <w:b/>
                <w:spacing w:val="-8"/>
                <w:sz w:val="22"/>
              </w:rPr>
              <w:t> </w:t>
            </w:r>
            <w:r>
              <w:rPr>
                <w:b/>
                <w:spacing w:val="-2"/>
                <w:sz w:val="22"/>
              </w:rPr>
              <w:t>режиссера</w:t>
            </w:r>
          </w:p>
        </w:tc>
      </w:tr>
      <w:tr>
        <w:trPr>
          <w:trHeight w:val="493" w:hRule="atLeast"/>
        </w:trPr>
        <w:tc>
          <w:tcPr>
            <w:tcW w:w="4825" w:type="dxa"/>
          </w:tcPr>
          <w:p>
            <w:pPr>
              <w:pStyle w:val="TableParagraph"/>
              <w:spacing w:before="120"/>
              <w:ind w:left="107"/>
              <w:rPr>
                <w:sz w:val="22"/>
              </w:rPr>
            </w:pPr>
            <w:r>
              <w:rPr>
                <w:sz w:val="22"/>
              </w:rPr>
              <w:t>Художник</w:t>
            </w:r>
            <w:r>
              <w:rPr>
                <w:spacing w:val="-5"/>
                <w:sz w:val="22"/>
              </w:rPr>
              <w:t> </w:t>
            </w:r>
            <w:r>
              <w:rPr>
                <w:sz w:val="22"/>
              </w:rPr>
              <w:t>по</w:t>
            </w:r>
            <w:r>
              <w:rPr>
                <w:spacing w:val="-5"/>
                <w:sz w:val="22"/>
              </w:rPr>
              <w:t> </w:t>
            </w:r>
            <w:r>
              <w:rPr>
                <w:spacing w:val="-2"/>
                <w:sz w:val="22"/>
              </w:rPr>
              <w:t>декорациям</w:t>
            </w:r>
          </w:p>
        </w:tc>
        <w:tc>
          <w:tcPr>
            <w:tcW w:w="4827" w:type="dxa"/>
          </w:tcPr>
          <w:p>
            <w:pPr>
              <w:pStyle w:val="TableParagraph"/>
              <w:spacing w:before="120"/>
              <w:ind w:left="110"/>
              <w:rPr>
                <w:sz w:val="22"/>
              </w:rPr>
            </w:pPr>
            <w:r>
              <w:rPr>
                <w:sz w:val="22"/>
              </w:rPr>
              <w:t>Круглая</w:t>
            </w:r>
            <w:r>
              <w:rPr>
                <w:spacing w:val="-8"/>
                <w:sz w:val="22"/>
              </w:rPr>
              <w:t> </w:t>
            </w:r>
            <w:r>
              <w:rPr>
                <w:sz w:val="22"/>
              </w:rPr>
              <w:t>скамья</w:t>
            </w:r>
            <w:r>
              <w:rPr>
                <w:spacing w:val="-6"/>
                <w:sz w:val="22"/>
              </w:rPr>
              <w:t> </w:t>
            </w:r>
            <w:r>
              <w:rPr>
                <w:sz w:val="22"/>
              </w:rPr>
              <w:t>вокруг</w:t>
            </w:r>
            <w:r>
              <w:rPr>
                <w:spacing w:val="-6"/>
                <w:sz w:val="22"/>
              </w:rPr>
              <w:t> </w:t>
            </w:r>
            <w:r>
              <w:rPr>
                <w:spacing w:val="-2"/>
                <w:sz w:val="22"/>
              </w:rPr>
              <w:t>обелиска</w:t>
            </w:r>
          </w:p>
        </w:tc>
      </w:tr>
      <w:tr>
        <w:trPr>
          <w:trHeight w:val="494" w:hRule="atLeast"/>
        </w:trPr>
        <w:tc>
          <w:tcPr>
            <w:tcW w:w="4825" w:type="dxa"/>
          </w:tcPr>
          <w:p>
            <w:pPr>
              <w:pStyle w:val="TableParagraph"/>
              <w:spacing w:before="117"/>
              <w:ind w:left="107"/>
              <w:rPr>
                <w:sz w:val="22"/>
              </w:rPr>
            </w:pPr>
            <w:r>
              <w:rPr>
                <w:sz w:val="22"/>
              </w:rPr>
              <w:t>Ответственный</w:t>
            </w:r>
            <w:r>
              <w:rPr>
                <w:spacing w:val="-7"/>
                <w:sz w:val="22"/>
              </w:rPr>
              <w:t> </w:t>
            </w:r>
            <w:r>
              <w:rPr>
                <w:sz w:val="22"/>
              </w:rPr>
              <w:t>за</w:t>
            </w:r>
            <w:r>
              <w:rPr>
                <w:spacing w:val="-4"/>
                <w:sz w:val="22"/>
              </w:rPr>
              <w:t> </w:t>
            </w:r>
            <w:r>
              <w:rPr>
                <w:spacing w:val="-2"/>
                <w:sz w:val="22"/>
              </w:rPr>
              <w:t>реквизит</w:t>
            </w:r>
          </w:p>
        </w:tc>
        <w:tc>
          <w:tcPr>
            <w:tcW w:w="4827" w:type="dxa"/>
          </w:tcPr>
          <w:p>
            <w:pPr>
              <w:pStyle w:val="TableParagraph"/>
              <w:rPr>
                <w:rFonts w:ascii="Times New Roman"/>
                <w:sz w:val="20"/>
              </w:rPr>
            </w:pPr>
          </w:p>
        </w:tc>
      </w:tr>
      <w:tr>
        <w:trPr>
          <w:trHeight w:val="491" w:hRule="atLeast"/>
        </w:trPr>
        <w:tc>
          <w:tcPr>
            <w:tcW w:w="4825" w:type="dxa"/>
          </w:tcPr>
          <w:p>
            <w:pPr>
              <w:pStyle w:val="TableParagraph"/>
              <w:spacing w:before="117"/>
              <w:ind w:left="107"/>
              <w:rPr>
                <w:sz w:val="22"/>
              </w:rPr>
            </w:pPr>
            <w:r>
              <w:rPr>
                <w:spacing w:val="-2"/>
                <w:sz w:val="22"/>
              </w:rPr>
              <w:t>Звукорежиссер</w:t>
            </w:r>
          </w:p>
        </w:tc>
        <w:tc>
          <w:tcPr>
            <w:tcW w:w="4827" w:type="dxa"/>
          </w:tcPr>
          <w:p>
            <w:pPr>
              <w:pStyle w:val="TableParagraph"/>
              <w:rPr>
                <w:rFonts w:ascii="Times New Roman"/>
                <w:sz w:val="20"/>
              </w:rPr>
            </w:pPr>
          </w:p>
        </w:tc>
      </w:tr>
      <w:tr>
        <w:trPr>
          <w:trHeight w:val="493" w:hRule="atLeast"/>
        </w:trPr>
        <w:tc>
          <w:tcPr>
            <w:tcW w:w="4825" w:type="dxa"/>
          </w:tcPr>
          <w:p>
            <w:pPr>
              <w:pStyle w:val="TableParagraph"/>
              <w:spacing w:before="117"/>
              <w:ind w:left="107"/>
              <w:rPr>
                <w:sz w:val="22"/>
              </w:rPr>
            </w:pPr>
            <w:r>
              <w:rPr>
                <w:spacing w:val="-2"/>
                <w:sz w:val="22"/>
              </w:rPr>
              <w:t>Осветитель</w:t>
            </w:r>
          </w:p>
        </w:tc>
        <w:tc>
          <w:tcPr>
            <w:tcW w:w="4827" w:type="dxa"/>
          </w:tcPr>
          <w:p>
            <w:pPr>
              <w:pStyle w:val="TableParagraph"/>
              <w:rPr>
                <w:rFonts w:ascii="Times New Roman"/>
                <w:sz w:val="20"/>
              </w:rPr>
            </w:pPr>
          </w:p>
        </w:tc>
      </w:tr>
    </w:tbl>
    <w:p>
      <w:pPr>
        <w:pStyle w:val="BodyText"/>
        <w:rPr>
          <w:sz w:val="24"/>
        </w:rPr>
      </w:pPr>
    </w:p>
    <w:p>
      <w:pPr>
        <w:pStyle w:val="Heading3"/>
        <w:spacing w:before="154"/>
        <w:ind w:left="133"/>
      </w:pPr>
      <w:r>
        <w:rPr/>
        <w:t>АМАНДА</w:t>
      </w:r>
      <w:r>
        <w:rPr>
          <w:spacing w:val="-10"/>
        </w:rPr>
        <w:t> </w:t>
      </w:r>
      <w:r>
        <w:rPr/>
        <w:t>И</w:t>
      </w:r>
      <w:r>
        <w:rPr>
          <w:spacing w:val="-2"/>
        </w:rPr>
        <w:t> </w:t>
      </w:r>
      <w:r>
        <w:rPr/>
        <w:t>ГЕРЦОГИНЯ:</w:t>
      </w:r>
      <w:r>
        <w:rPr>
          <w:spacing w:val="-4"/>
        </w:rPr>
        <w:t> </w:t>
      </w:r>
      <w:r>
        <w:rPr/>
        <w:t>ОЦЕНКА</w:t>
      </w:r>
      <w:r>
        <w:rPr>
          <w:spacing w:val="-11"/>
        </w:rPr>
        <w:t> </w:t>
      </w:r>
      <w:r>
        <w:rPr/>
        <w:t>ОТВЕТА</w:t>
      </w:r>
      <w:r>
        <w:rPr>
          <w:spacing w:val="-8"/>
        </w:rPr>
        <w:t> </w:t>
      </w:r>
      <w:r>
        <w:rPr/>
        <w:t>НА</w:t>
      </w:r>
      <w:r>
        <w:rPr>
          <w:spacing w:val="-5"/>
        </w:rPr>
        <w:t> </w:t>
      </w:r>
      <w:r>
        <w:rPr/>
        <w:t>ВОПРОС</w:t>
      </w:r>
      <w:r>
        <w:rPr>
          <w:spacing w:val="-3"/>
        </w:rPr>
        <w:t> </w:t>
      </w:r>
      <w:r>
        <w:rPr>
          <w:spacing w:val="-10"/>
        </w:rPr>
        <w:t>3</w:t>
      </w:r>
    </w:p>
    <w:p>
      <w:pPr>
        <w:pStyle w:val="BodyText"/>
        <w:spacing w:before="184"/>
        <w:ind w:left="133"/>
      </w:pPr>
      <w:r>
        <w:rPr/>
        <w:t>ЦЕЛЬ</w:t>
      </w:r>
      <w:r>
        <w:rPr>
          <w:spacing w:val="-11"/>
        </w:rPr>
        <w:t> </w:t>
      </w:r>
      <w:r>
        <w:rPr/>
        <w:t>ВОПРОСА:</w:t>
      </w:r>
      <w:r>
        <w:rPr>
          <w:spacing w:val="-6"/>
        </w:rPr>
        <w:t> </w:t>
      </w:r>
      <w:r>
        <w:rPr/>
        <w:t>Интерпретация:</w:t>
      </w:r>
      <w:r>
        <w:rPr>
          <w:spacing w:val="-6"/>
        </w:rPr>
        <w:t> </w:t>
      </w:r>
      <w:r>
        <w:rPr/>
        <w:t>объединение</w:t>
      </w:r>
      <w:r>
        <w:rPr>
          <w:spacing w:val="-9"/>
        </w:rPr>
        <w:t> </w:t>
      </w:r>
      <w:r>
        <w:rPr/>
        <w:t>информации</w:t>
      </w:r>
      <w:r>
        <w:rPr>
          <w:spacing w:val="-8"/>
        </w:rPr>
        <w:t> </w:t>
      </w:r>
      <w:r>
        <w:rPr/>
        <w:t>из</w:t>
      </w:r>
      <w:r>
        <w:rPr>
          <w:spacing w:val="-10"/>
        </w:rPr>
        <w:t> </w:t>
      </w:r>
      <w:r>
        <w:rPr/>
        <w:t>двух</w:t>
      </w:r>
      <w:r>
        <w:rPr>
          <w:spacing w:val="-9"/>
        </w:rPr>
        <w:t> </w:t>
      </w:r>
      <w:r>
        <w:rPr>
          <w:spacing w:val="-2"/>
        </w:rPr>
        <w:t>текстов</w:t>
      </w:r>
    </w:p>
    <w:p>
      <w:pPr>
        <w:spacing w:before="177"/>
        <w:ind w:left="133" w:right="0" w:firstLine="0"/>
        <w:jc w:val="left"/>
        <w:rPr>
          <w:sz w:val="22"/>
        </w:rPr>
      </w:pPr>
      <w:r>
        <w:rPr>
          <w:b/>
          <w:sz w:val="22"/>
        </w:rPr>
        <w:t>АМАНДА</w:t>
      </w:r>
      <w:r>
        <w:rPr>
          <w:b/>
          <w:spacing w:val="-8"/>
          <w:sz w:val="22"/>
        </w:rPr>
        <w:t> </w:t>
      </w:r>
      <w:r>
        <w:rPr>
          <w:b/>
          <w:sz w:val="22"/>
        </w:rPr>
        <w:t>И</w:t>
      </w:r>
      <w:r>
        <w:rPr>
          <w:b/>
          <w:spacing w:val="-2"/>
          <w:sz w:val="22"/>
        </w:rPr>
        <w:t> </w:t>
      </w:r>
      <w:r>
        <w:rPr>
          <w:b/>
          <w:sz w:val="22"/>
        </w:rPr>
        <w:t>ГЕРЦОГИНЯ:</w:t>
      </w:r>
      <w:r>
        <w:rPr>
          <w:b/>
          <w:spacing w:val="-4"/>
          <w:sz w:val="22"/>
        </w:rPr>
        <w:t> </w:t>
      </w:r>
      <w:r>
        <w:rPr>
          <w:b/>
          <w:sz w:val="22"/>
        </w:rPr>
        <w:t>ОЦЕНКА</w:t>
      </w:r>
      <w:r>
        <w:rPr>
          <w:b/>
          <w:spacing w:val="-10"/>
          <w:sz w:val="22"/>
        </w:rPr>
        <w:t> </w:t>
      </w:r>
      <w:r>
        <w:rPr>
          <w:b/>
          <w:sz w:val="22"/>
        </w:rPr>
        <w:t>ОТВЕТА</w:t>
      </w:r>
      <w:r>
        <w:rPr>
          <w:b/>
          <w:spacing w:val="-7"/>
          <w:sz w:val="22"/>
        </w:rPr>
        <w:t> </w:t>
      </w:r>
      <w:r>
        <w:rPr>
          <w:b/>
          <w:sz w:val="22"/>
        </w:rPr>
        <w:t>НА</w:t>
      </w:r>
      <w:r>
        <w:rPr>
          <w:b/>
          <w:spacing w:val="-6"/>
          <w:sz w:val="22"/>
        </w:rPr>
        <w:t> </w:t>
      </w:r>
      <w:r>
        <w:rPr>
          <w:b/>
          <w:sz w:val="22"/>
        </w:rPr>
        <w:t>ВОПРОС</w:t>
      </w:r>
      <w:r>
        <w:rPr>
          <w:b/>
          <w:spacing w:val="-2"/>
          <w:sz w:val="22"/>
        </w:rPr>
        <w:t> </w:t>
      </w:r>
      <w:r>
        <w:rPr>
          <w:b/>
          <w:sz w:val="22"/>
        </w:rPr>
        <w:t>3А</w:t>
      </w:r>
      <w:r>
        <w:rPr>
          <w:b/>
          <w:spacing w:val="-6"/>
          <w:sz w:val="22"/>
        </w:rPr>
        <w:t> </w:t>
      </w:r>
      <w:r>
        <w:rPr>
          <w:sz w:val="22"/>
        </w:rPr>
        <w:t>(Ответственный</w:t>
      </w:r>
      <w:r>
        <w:rPr>
          <w:spacing w:val="-5"/>
          <w:sz w:val="22"/>
        </w:rPr>
        <w:t> </w:t>
      </w:r>
      <w:r>
        <w:rPr>
          <w:sz w:val="22"/>
        </w:rPr>
        <w:t>за</w:t>
      </w:r>
      <w:r>
        <w:rPr>
          <w:spacing w:val="-2"/>
          <w:sz w:val="22"/>
        </w:rPr>
        <w:t> реквизит)</w:t>
      </w:r>
    </w:p>
    <w:p>
      <w:pPr>
        <w:pStyle w:val="Heading5"/>
        <w:spacing w:before="183"/>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841" w:right="717" w:hanging="708"/>
      </w:pPr>
      <w:r>
        <w:rPr/>
        <w:t>Код</w:t>
      </w:r>
      <w:r>
        <w:rPr>
          <w:spacing w:val="-4"/>
        </w:rPr>
        <w:t> </w:t>
      </w:r>
      <w:r>
        <w:rPr/>
        <w:t>1:</w:t>
      </w:r>
      <w:r>
        <w:rPr>
          <w:spacing w:val="-4"/>
        </w:rPr>
        <w:t> </w:t>
      </w:r>
      <w:r>
        <w:rPr/>
        <w:t>В</w:t>
      </w:r>
      <w:r>
        <w:rPr>
          <w:spacing w:val="-3"/>
        </w:rPr>
        <w:t> </w:t>
      </w:r>
      <w:r>
        <w:rPr/>
        <w:t>ответе</w:t>
      </w:r>
      <w:r>
        <w:rPr>
          <w:spacing w:val="-5"/>
        </w:rPr>
        <w:t> </w:t>
      </w:r>
      <w:r>
        <w:rPr/>
        <w:t>записан</w:t>
      </w:r>
      <w:r>
        <w:rPr>
          <w:spacing w:val="-2"/>
        </w:rPr>
        <w:t> </w:t>
      </w:r>
      <w:r>
        <w:rPr/>
        <w:t>чемоданчик</w:t>
      </w:r>
      <w:r>
        <w:rPr>
          <w:spacing w:val="-5"/>
        </w:rPr>
        <w:t> </w:t>
      </w:r>
      <w:r>
        <w:rPr/>
        <w:t>ИЛИ</w:t>
      </w:r>
      <w:r>
        <w:rPr>
          <w:spacing w:val="-3"/>
        </w:rPr>
        <w:t> </w:t>
      </w:r>
      <w:r>
        <w:rPr/>
        <w:t>велосипед.</w:t>
      </w:r>
      <w:r>
        <w:rPr>
          <w:spacing w:val="-4"/>
        </w:rPr>
        <w:t> </w:t>
      </w:r>
      <w:r>
        <w:rPr/>
        <w:t>Допускается</w:t>
      </w:r>
      <w:r>
        <w:rPr>
          <w:spacing w:val="-5"/>
        </w:rPr>
        <w:t> </w:t>
      </w:r>
      <w:r>
        <w:rPr/>
        <w:t>цитирование</w:t>
      </w:r>
      <w:r>
        <w:rPr>
          <w:spacing w:val="-3"/>
        </w:rPr>
        <w:t> </w:t>
      </w:r>
      <w:r>
        <w:rPr/>
        <w:t>из</w:t>
      </w:r>
      <w:r>
        <w:rPr>
          <w:spacing w:val="-3"/>
        </w:rPr>
        <w:t> </w:t>
      </w:r>
      <w:r>
        <w:rPr/>
        <w:t>указаний </w:t>
      </w:r>
      <w:r>
        <w:rPr>
          <w:spacing w:val="-2"/>
        </w:rPr>
        <w:t>режиссера.</w:t>
      </w:r>
    </w:p>
    <w:p>
      <w:pPr>
        <w:pStyle w:val="ListParagraph"/>
        <w:numPr>
          <w:ilvl w:val="0"/>
          <w:numId w:val="54"/>
        </w:numPr>
        <w:tabs>
          <w:tab w:pos="1127" w:val="left" w:leader="none"/>
        </w:tabs>
        <w:spacing w:line="244" w:lineRule="exact" w:before="0" w:after="0"/>
        <w:ind w:left="1126" w:right="0" w:hanging="286"/>
        <w:jc w:val="left"/>
        <w:rPr>
          <w:rFonts w:ascii="Symbol" w:hAnsi="Symbol"/>
          <w:sz w:val="20"/>
        </w:rPr>
      </w:pPr>
      <w:r>
        <w:rPr>
          <w:sz w:val="20"/>
        </w:rPr>
        <w:t>Ее</w:t>
      </w:r>
      <w:r>
        <w:rPr>
          <w:spacing w:val="-9"/>
          <w:sz w:val="20"/>
        </w:rPr>
        <w:t> </w:t>
      </w:r>
      <w:r>
        <w:rPr>
          <w:sz w:val="20"/>
        </w:rPr>
        <w:t>маленький</w:t>
      </w:r>
      <w:r>
        <w:rPr>
          <w:spacing w:val="-9"/>
          <w:sz w:val="20"/>
        </w:rPr>
        <w:t> </w:t>
      </w:r>
      <w:r>
        <w:rPr>
          <w:spacing w:val="-2"/>
          <w:sz w:val="20"/>
        </w:rPr>
        <w:t>чемоданчик.</w:t>
      </w:r>
    </w:p>
    <w:p>
      <w:pPr>
        <w:pStyle w:val="ListParagraph"/>
        <w:numPr>
          <w:ilvl w:val="0"/>
          <w:numId w:val="54"/>
        </w:numPr>
        <w:tabs>
          <w:tab w:pos="1127" w:val="left" w:leader="none"/>
        </w:tabs>
        <w:spacing w:line="240" w:lineRule="auto" w:before="16" w:after="0"/>
        <w:ind w:left="1126" w:right="0" w:hanging="286"/>
        <w:jc w:val="left"/>
        <w:rPr>
          <w:rFonts w:ascii="Symbol" w:hAnsi="Symbol"/>
          <w:sz w:val="22"/>
        </w:rPr>
      </w:pPr>
      <w:r>
        <w:rPr>
          <w:spacing w:val="-2"/>
          <w:sz w:val="20"/>
        </w:rPr>
        <w:t>Велосипед.</w:t>
      </w:r>
    </w:p>
    <w:p>
      <w:pPr>
        <w:pStyle w:val="Heading5"/>
        <w:spacing w:before="175"/>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0"/>
          <w:numId w:val="54"/>
        </w:numPr>
        <w:tabs>
          <w:tab w:pos="1127" w:val="left" w:leader="none"/>
        </w:tabs>
        <w:spacing w:line="240" w:lineRule="auto" w:before="21" w:after="0"/>
        <w:ind w:left="1126" w:right="0" w:hanging="286"/>
        <w:jc w:val="left"/>
        <w:rPr>
          <w:rFonts w:ascii="Symbol" w:hAnsi="Symbol"/>
          <w:sz w:val="20"/>
        </w:rPr>
      </w:pPr>
      <w:r>
        <w:rPr>
          <w:sz w:val="20"/>
        </w:rPr>
        <w:t>Звонок</w:t>
      </w:r>
      <w:r>
        <w:rPr>
          <w:spacing w:val="-6"/>
          <w:sz w:val="20"/>
        </w:rPr>
        <w:t> </w:t>
      </w:r>
      <w:r>
        <w:rPr>
          <w:sz w:val="20"/>
        </w:rPr>
        <w:t>на</w:t>
      </w:r>
      <w:r>
        <w:rPr>
          <w:spacing w:val="-4"/>
          <w:sz w:val="20"/>
        </w:rPr>
        <w:t> </w:t>
      </w:r>
      <w:r>
        <w:rPr>
          <w:spacing w:val="-2"/>
          <w:sz w:val="20"/>
        </w:rPr>
        <w:t>велосипеде.</w:t>
      </w:r>
    </w:p>
    <w:p>
      <w:pPr>
        <w:pStyle w:val="ListParagraph"/>
        <w:numPr>
          <w:ilvl w:val="0"/>
          <w:numId w:val="54"/>
        </w:numPr>
        <w:tabs>
          <w:tab w:pos="1127" w:val="left" w:leader="none"/>
        </w:tabs>
        <w:spacing w:line="240" w:lineRule="auto" w:before="17" w:after="0"/>
        <w:ind w:left="1126" w:right="0" w:hanging="286"/>
        <w:jc w:val="left"/>
        <w:rPr>
          <w:rFonts w:ascii="Symbol" w:hAnsi="Symbol"/>
          <w:sz w:val="20"/>
        </w:rPr>
      </w:pPr>
      <w:r>
        <w:rPr>
          <w:spacing w:val="-2"/>
          <w:sz w:val="20"/>
        </w:rPr>
        <w:t>Обелиск.</w:t>
      </w:r>
    </w:p>
    <w:p>
      <w:pPr>
        <w:pStyle w:val="ListParagraph"/>
        <w:numPr>
          <w:ilvl w:val="0"/>
          <w:numId w:val="54"/>
        </w:numPr>
        <w:tabs>
          <w:tab w:pos="1127" w:val="left" w:leader="none"/>
        </w:tabs>
        <w:spacing w:line="240" w:lineRule="auto" w:before="15" w:after="0"/>
        <w:ind w:left="1126" w:right="0" w:hanging="286"/>
        <w:jc w:val="left"/>
        <w:rPr>
          <w:rFonts w:ascii="Symbol" w:hAnsi="Symbol"/>
          <w:sz w:val="20"/>
        </w:rPr>
      </w:pPr>
      <w:r>
        <w:rPr>
          <w:sz w:val="20"/>
        </w:rPr>
        <w:t>Круглая</w:t>
      </w:r>
      <w:r>
        <w:rPr>
          <w:spacing w:val="-12"/>
          <w:sz w:val="20"/>
        </w:rPr>
        <w:t> </w:t>
      </w:r>
      <w:r>
        <w:rPr>
          <w:spacing w:val="-2"/>
          <w:sz w:val="20"/>
        </w:rPr>
        <w:t>скамья.</w:t>
      </w:r>
    </w:p>
    <w:p>
      <w:pPr>
        <w:pStyle w:val="BodyText"/>
        <w:spacing w:before="176"/>
        <w:ind w:left="133"/>
      </w:pPr>
      <w:r>
        <w:rPr/>
        <w:t>Код</w:t>
      </w:r>
      <w:r>
        <w:rPr>
          <w:spacing w:val="-4"/>
        </w:rPr>
        <w:t> </w:t>
      </w:r>
      <w:r>
        <w:rPr/>
        <w:t>9:</w:t>
      </w:r>
      <w:r>
        <w:rPr>
          <w:spacing w:val="-3"/>
        </w:rPr>
        <w:t> </w:t>
      </w:r>
      <w:r>
        <w:rPr/>
        <w:t>Ответ</w:t>
      </w:r>
      <w:r>
        <w:rPr>
          <w:spacing w:val="-2"/>
        </w:rPr>
        <w:t> отсутствует.</w:t>
      </w:r>
    </w:p>
    <w:p>
      <w:pPr>
        <w:spacing w:before="179"/>
        <w:ind w:left="133" w:right="0" w:firstLine="0"/>
        <w:jc w:val="left"/>
        <w:rPr>
          <w:sz w:val="22"/>
        </w:rPr>
      </w:pPr>
      <w:r>
        <w:rPr>
          <w:b/>
          <w:sz w:val="22"/>
        </w:rPr>
        <w:t>АМАНДА</w:t>
      </w:r>
      <w:r>
        <w:rPr>
          <w:b/>
          <w:spacing w:val="-10"/>
          <w:sz w:val="22"/>
        </w:rPr>
        <w:t> </w:t>
      </w:r>
      <w:r>
        <w:rPr>
          <w:b/>
          <w:sz w:val="22"/>
        </w:rPr>
        <w:t>И</w:t>
      </w:r>
      <w:r>
        <w:rPr>
          <w:b/>
          <w:spacing w:val="-2"/>
          <w:sz w:val="22"/>
        </w:rPr>
        <w:t> </w:t>
      </w:r>
      <w:r>
        <w:rPr>
          <w:b/>
          <w:sz w:val="22"/>
        </w:rPr>
        <w:t>ГЕРЦОГИНЯ:</w:t>
      </w:r>
      <w:r>
        <w:rPr>
          <w:b/>
          <w:spacing w:val="-3"/>
          <w:sz w:val="22"/>
        </w:rPr>
        <w:t> </w:t>
      </w:r>
      <w:r>
        <w:rPr>
          <w:b/>
          <w:sz w:val="22"/>
        </w:rPr>
        <w:t>ОЦЕНКА</w:t>
      </w:r>
      <w:r>
        <w:rPr>
          <w:b/>
          <w:spacing w:val="-10"/>
          <w:sz w:val="22"/>
        </w:rPr>
        <w:t> </w:t>
      </w:r>
      <w:r>
        <w:rPr>
          <w:b/>
          <w:sz w:val="22"/>
        </w:rPr>
        <w:t>ОТВЕТА</w:t>
      </w:r>
      <w:r>
        <w:rPr>
          <w:b/>
          <w:spacing w:val="-7"/>
          <w:sz w:val="22"/>
        </w:rPr>
        <w:t> </w:t>
      </w:r>
      <w:r>
        <w:rPr>
          <w:b/>
          <w:sz w:val="22"/>
        </w:rPr>
        <w:t>НА</w:t>
      </w:r>
      <w:r>
        <w:rPr>
          <w:b/>
          <w:spacing w:val="-5"/>
          <w:sz w:val="22"/>
        </w:rPr>
        <w:t> </w:t>
      </w:r>
      <w:r>
        <w:rPr>
          <w:b/>
          <w:sz w:val="22"/>
        </w:rPr>
        <w:t>ВОПРОС</w:t>
      </w:r>
      <w:r>
        <w:rPr>
          <w:b/>
          <w:spacing w:val="-2"/>
          <w:sz w:val="22"/>
        </w:rPr>
        <w:t> </w:t>
      </w:r>
      <w:r>
        <w:rPr>
          <w:b/>
          <w:sz w:val="22"/>
        </w:rPr>
        <w:t>3B</w:t>
      </w:r>
      <w:r>
        <w:rPr>
          <w:b/>
          <w:spacing w:val="-5"/>
          <w:sz w:val="22"/>
        </w:rPr>
        <w:t> </w:t>
      </w:r>
      <w:r>
        <w:rPr>
          <w:spacing w:val="-2"/>
          <w:sz w:val="22"/>
        </w:rPr>
        <w:t>(Звукорежиссер)</w:t>
      </w:r>
    </w:p>
    <w:p>
      <w:pPr>
        <w:pStyle w:val="Heading5"/>
        <w:spacing w:before="182"/>
        <w:ind w:left="133"/>
        <w:rPr>
          <w:i/>
        </w:rPr>
      </w:pPr>
      <w:r>
        <w:rPr>
          <w:i/>
        </w:rPr>
        <w:t>Ответ</w:t>
      </w:r>
      <w:r>
        <w:rPr>
          <w:i/>
          <w:spacing w:val="-8"/>
        </w:rPr>
        <w:t> </w:t>
      </w:r>
      <w:r>
        <w:rPr>
          <w:i/>
        </w:rPr>
        <w:t>принимается</w:t>
      </w:r>
      <w:r>
        <w:rPr>
          <w:i/>
          <w:spacing w:val="-8"/>
        </w:rPr>
        <w:t> </w:t>
      </w:r>
      <w:r>
        <w:rPr>
          <w:i/>
          <w:spacing w:val="-2"/>
        </w:rPr>
        <w:t>полностью</w:t>
      </w:r>
    </w:p>
    <w:p>
      <w:pPr>
        <w:spacing w:after="0"/>
        <w:sectPr>
          <w:pgSz w:w="11910" w:h="16840"/>
          <w:pgMar w:header="0" w:footer="1194" w:top="860" w:bottom="1380" w:left="1000" w:right="460"/>
        </w:sectPr>
      </w:pPr>
    </w:p>
    <w:p>
      <w:pPr>
        <w:pStyle w:val="BodyText"/>
        <w:spacing w:line="259" w:lineRule="auto" w:before="81"/>
        <w:ind w:left="841" w:right="717" w:hanging="708"/>
      </w:pPr>
      <w:r>
        <w:rPr/>
        <w:t>Код 1: Указывается пение птиц, ИЛИ вечерних птиц, ИЛИ щебетание птиц, ИЛИ звонок велосипеда,</w:t>
      </w:r>
      <w:r>
        <w:rPr>
          <w:spacing w:val="-5"/>
        </w:rPr>
        <w:t> </w:t>
      </w:r>
      <w:r>
        <w:rPr/>
        <w:t>ИЛИ</w:t>
      </w:r>
      <w:r>
        <w:rPr>
          <w:spacing w:val="-6"/>
        </w:rPr>
        <w:t> </w:t>
      </w:r>
      <w:r>
        <w:rPr/>
        <w:t>ветер,</w:t>
      </w:r>
      <w:r>
        <w:rPr>
          <w:spacing w:val="-2"/>
        </w:rPr>
        <w:t> </w:t>
      </w:r>
      <w:r>
        <w:rPr/>
        <w:t>ИЛИ</w:t>
      </w:r>
      <w:r>
        <w:rPr>
          <w:spacing w:val="-6"/>
        </w:rPr>
        <w:t> </w:t>
      </w:r>
      <w:r>
        <w:rPr/>
        <w:t>тишина.</w:t>
      </w:r>
      <w:r>
        <w:rPr>
          <w:spacing w:val="-2"/>
        </w:rPr>
        <w:t> </w:t>
      </w:r>
      <w:r>
        <w:rPr/>
        <w:t>Допускается</w:t>
      </w:r>
      <w:r>
        <w:rPr>
          <w:spacing w:val="-5"/>
        </w:rPr>
        <w:t> </w:t>
      </w:r>
      <w:r>
        <w:rPr/>
        <w:t>цитирование</w:t>
      </w:r>
      <w:r>
        <w:rPr>
          <w:spacing w:val="-6"/>
        </w:rPr>
        <w:t> </w:t>
      </w:r>
      <w:r>
        <w:rPr/>
        <w:t>фразы</w:t>
      </w:r>
      <w:r>
        <w:rPr>
          <w:spacing w:val="-4"/>
        </w:rPr>
        <w:t> </w:t>
      </w:r>
      <w:r>
        <w:rPr/>
        <w:t>из</w:t>
      </w:r>
      <w:r>
        <w:rPr>
          <w:spacing w:val="-4"/>
        </w:rPr>
        <w:t> </w:t>
      </w:r>
      <w:r>
        <w:rPr/>
        <w:t>указаний </w:t>
      </w:r>
      <w:r>
        <w:rPr>
          <w:spacing w:val="-2"/>
        </w:rPr>
        <w:t>режиссера.</w:t>
      </w:r>
    </w:p>
    <w:p>
      <w:pPr>
        <w:pStyle w:val="ListParagraph"/>
        <w:numPr>
          <w:ilvl w:val="0"/>
          <w:numId w:val="54"/>
        </w:numPr>
        <w:tabs>
          <w:tab w:pos="1127" w:val="left" w:leader="none"/>
        </w:tabs>
        <w:spacing w:line="245" w:lineRule="exact" w:before="0" w:after="0"/>
        <w:ind w:left="1126" w:right="0" w:hanging="286"/>
        <w:jc w:val="left"/>
        <w:rPr>
          <w:rFonts w:ascii="Symbol" w:hAnsi="Symbol"/>
          <w:sz w:val="20"/>
        </w:rPr>
      </w:pPr>
      <w:r>
        <w:rPr>
          <w:sz w:val="20"/>
        </w:rPr>
        <w:t>В</w:t>
      </w:r>
      <w:r>
        <w:rPr>
          <w:spacing w:val="-9"/>
          <w:sz w:val="20"/>
        </w:rPr>
        <w:t> </w:t>
      </w:r>
      <w:r>
        <w:rPr>
          <w:sz w:val="20"/>
        </w:rPr>
        <w:t>вечернем</w:t>
      </w:r>
      <w:r>
        <w:rPr>
          <w:spacing w:val="-7"/>
          <w:sz w:val="20"/>
        </w:rPr>
        <w:t> </w:t>
      </w:r>
      <w:r>
        <w:rPr>
          <w:sz w:val="20"/>
        </w:rPr>
        <w:t>воздухе</w:t>
      </w:r>
      <w:r>
        <w:rPr>
          <w:spacing w:val="-7"/>
          <w:sz w:val="20"/>
        </w:rPr>
        <w:t> </w:t>
      </w:r>
      <w:r>
        <w:rPr>
          <w:sz w:val="20"/>
        </w:rPr>
        <w:t>слышен</w:t>
      </w:r>
      <w:r>
        <w:rPr>
          <w:spacing w:val="-8"/>
          <w:sz w:val="20"/>
        </w:rPr>
        <w:t> </w:t>
      </w:r>
      <w:r>
        <w:rPr>
          <w:sz w:val="20"/>
        </w:rPr>
        <w:t>звонок</w:t>
      </w:r>
      <w:r>
        <w:rPr>
          <w:spacing w:val="-10"/>
          <w:sz w:val="20"/>
        </w:rPr>
        <w:t> </w:t>
      </w:r>
      <w:r>
        <w:rPr>
          <w:spacing w:val="-2"/>
          <w:sz w:val="20"/>
        </w:rPr>
        <w:t>велосипеда.</w:t>
      </w:r>
    </w:p>
    <w:p>
      <w:pPr>
        <w:pStyle w:val="ListParagraph"/>
        <w:numPr>
          <w:ilvl w:val="0"/>
          <w:numId w:val="54"/>
        </w:numPr>
        <w:tabs>
          <w:tab w:pos="1127" w:val="left" w:leader="none"/>
        </w:tabs>
        <w:spacing w:line="240" w:lineRule="auto" w:before="17" w:after="0"/>
        <w:ind w:left="1126" w:right="0" w:hanging="286"/>
        <w:jc w:val="left"/>
        <w:rPr>
          <w:rFonts w:ascii="Symbol" w:hAnsi="Symbol"/>
          <w:sz w:val="20"/>
        </w:rPr>
      </w:pPr>
      <w:r>
        <w:rPr>
          <w:sz w:val="20"/>
        </w:rPr>
        <w:t>И</w:t>
      </w:r>
      <w:r>
        <w:rPr>
          <w:spacing w:val="-6"/>
          <w:sz w:val="20"/>
        </w:rPr>
        <w:t> </w:t>
      </w:r>
      <w:r>
        <w:rPr>
          <w:sz w:val="20"/>
        </w:rPr>
        <w:t>только</w:t>
      </w:r>
      <w:r>
        <w:rPr>
          <w:spacing w:val="-4"/>
          <w:sz w:val="20"/>
        </w:rPr>
        <w:t> </w:t>
      </w:r>
      <w:r>
        <w:rPr>
          <w:sz w:val="20"/>
        </w:rPr>
        <w:t>ветер</w:t>
      </w:r>
      <w:r>
        <w:rPr>
          <w:spacing w:val="-7"/>
          <w:sz w:val="20"/>
        </w:rPr>
        <w:t> </w:t>
      </w:r>
      <w:r>
        <w:rPr>
          <w:spacing w:val="-2"/>
          <w:sz w:val="20"/>
        </w:rPr>
        <w:t>свистит.</w:t>
      </w:r>
    </w:p>
    <w:p>
      <w:pPr>
        <w:pStyle w:val="ListParagraph"/>
        <w:numPr>
          <w:ilvl w:val="0"/>
          <w:numId w:val="54"/>
        </w:numPr>
        <w:tabs>
          <w:tab w:pos="1127" w:val="left" w:leader="none"/>
        </w:tabs>
        <w:spacing w:line="240" w:lineRule="auto" w:before="17" w:after="0"/>
        <w:ind w:left="1126" w:right="0" w:hanging="286"/>
        <w:jc w:val="left"/>
        <w:rPr>
          <w:rFonts w:ascii="Symbol" w:hAnsi="Symbol"/>
          <w:sz w:val="20"/>
        </w:rPr>
      </w:pPr>
      <w:r>
        <w:rPr>
          <w:sz w:val="20"/>
        </w:rPr>
        <w:t>Вечерние</w:t>
      </w:r>
      <w:r>
        <w:rPr>
          <w:spacing w:val="-13"/>
          <w:sz w:val="20"/>
        </w:rPr>
        <w:t> </w:t>
      </w:r>
      <w:r>
        <w:rPr>
          <w:spacing w:val="-2"/>
          <w:sz w:val="20"/>
        </w:rPr>
        <w:t>птицы.</w:t>
      </w:r>
    </w:p>
    <w:p>
      <w:pPr>
        <w:pStyle w:val="ListParagraph"/>
        <w:numPr>
          <w:ilvl w:val="0"/>
          <w:numId w:val="54"/>
        </w:numPr>
        <w:tabs>
          <w:tab w:pos="1127" w:val="left" w:leader="none"/>
        </w:tabs>
        <w:spacing w:line="240" w:lineRule="auto" w:before="15" w:after="0"/>
        <w:ind w:left="1126" w:right="0" w:hanging="286"/>
        <w:jc w:val="left"/>
        <w:rPr>
          <w:rFonts w:ascii="Symbol" w:hAnsi="Symbol"/>
          <w:sz w:val="22"/>
        </w:rPr>
      </w:pPr>
      <w:r>
        <w:rPr>
          <w:sz w:val="20"/>
        </w:rPr>
        <w:t>Вечерние</w:t>
      </w:r>
      <w:r>
        <w:rPr>
          <w:spacing w:val="-9"/>
          <w:sz w:val="20"/>
        </w:rPr>
        <w:t> </w:t>
      </w:r>
      <w:r>
        <w:rPr>
          <w:sz w:val="20"/>
        </w:rPr>
        <w:t>птицы</w:t>
      </w:r>
      <w:r>
        <w:rPr>
          <w:spacing w:val="-8"/>
          <w:sz w:val="20"/>
        </w:rPr>
        <w:t> </w:t>
      </w:r>
      <w:r>
        <w:rPr>
          <w:sz w:val="20"/>
        </w:rPr>
        <w:t>сменили</w:t>
      </w:r>
      <w:r>
        <w:rPr>
          <w:spacing w:val="-8"/>
          <w:sz w:val="20"/>
        </w:rPr>
        <w:t> </w:t>
      </w:r>
      <w:r>
        <w:rPr>
          <w:spacing w:val="-2"/>
          <w:sz w:val="20"/>
        </w:rPr>
        <w:t>дневных.</w:t>
      </w:r>
    </w:p>
    <w:p>
      <w:pPr>
        <w:pStyle w:val="Heading5"/>
        <w:spacing w:before="173"/>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1"/>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line="249" w:lineRule="exact" w:before="0"/>
        <w:ind w:left="133" w:right="0" w:firstLine="0"/>
        <w:jc w:val="left"/>
        <w:rPr>
          <w:sz w:val="22"/>
        </w:rPr>
      </w:pPr>
      <w:r>
        <w:rPr>
          <w:b/>
          <w:sz w:val="22"/>
        </w:rPr>
        <w:t>АМАНДА</w:t>
      </w:r>
      <w:r>
        <w:rPr>
          <w:b/>
          <w:spacing w:val="-10"/>
          <w:sz w:val="22"/>
        </w:rPr>
        <w:t> </w:t>
      </w:r>
      <w:r>
        <w:rPr>
          <w:b/>
          <w:sz w:val="22"/>
        </w:rPr>
        <w:t>И</w:t>
      </w:r>
      <w:r>
        <w:rPr>
          <w:b/>
          <w:spacing w:val="-3"/>
          <w:sz w:val="22"/>
        </w:rPr>
        <w:t> </w:t>
      </w:r>
      <w:r>
        <w:rPr>
          <w:b/>
          <w:sz w:val="22"/>
        </w:rPr>
        <w:t>ГЕРЦОГИНЯ:</w:t>
      </w:r>
      <w:r>
        <w:rPr>
          <w:b/>
          <w:spacing w:val="-3"/>
          <w:sz w:val="22"/>
        </w:rPr>
        <w:t> </w:t>
      </w:r>
      <w:r>
        <w:rPr>
          <w:b/>
          <w:sz w:val="22"/>
        </w:rPr>
        <w:t>ОЦЕНКА</w:t>
      </w:r>
      <w:r>
        <w:rPr>
          <w:b/>
          <w:spacing w:val="-11"/>
          <w:sz w:val="22"/>
        </w:rPr>
        <w:t> </w:t>
      </w:r>
      <w:r>
        <w:rPr>
          <w:b/>
          <w:sz w:val="22"/>
        </w:rPr>
        <w:t>ОТВЕТА</w:t>
      </w:r>
      <w:r>
        <w:rPr>
          <w:b/>
          <w:spacing w:val="-7"/>
          <w:sz w:val="22"/>
        </w:rPr>
        <w:t> </w:t>
      </w:r>
      <w:r>
        <w:rPr>
          <w:b/>
          <w:sz w:val="22"/>
        </w:rPr>
        <w:t>НА</w:t>
      </w:r>
      <w:r>
        <w:rPr>
          <w:b/>
          <w:spacing w:val="-6"/>
          <w:sz w:val="22"/>
        </w:rPr>
        <w:t> </w:t>
      </w:r>
      <w:r>
        <w:rPr>
          <w:b/>
          <w:sz w:val="22"/>
        </w:rPr>
        <w:t>ВОПРОС</w:t>
      </w:r>
      <w:r>
        <w:rPr>
          <w:b/>
          <w:spacing w:val="-3"/>
          <w:sz w:val="22"/>
        </w:rPr>
        <w:t> </w:t>
      </w:r>
      <w:r>
        <w:rPr>
          <w:b/>
          <w:sz w:val="22"/>
        </w:rPr>
        <w:t>3С</w:t>
      </w:r>
      <w:r>
        <w:rPr>
          <w:b/>
          <w:spacing w:val="-1"/>
          <w:sz w:val="22"/>
        </w:rPr>
        <w:t> </w:t>
      </w:r>
      <w:r>
        <w:rPr>
          <w:spacing w:val="-2"/>
          <w:sz w:val="22"/>
        </w:rPr>
        <w:t>(Осветитель)</w:t>
      </w:r>
    </w:p>
    <w:p>
      <w:pPr>
        <w:pStyle w:val="Heading5"/>
        <w:spacing w:before="184"/>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133"/>
      </w:pPr>
      <w:r>
        <w:rPr/>
        <w:t>Код</w:t>
      </w:r>
      <w:r>
        <w:rPr>
          <w:spacing w:val="-8"/>
        </w:rPr>
        <w:t> </w:t>
      </w:r>
      <w:r>
        <w:rPr/>
        <w:t>1:</w:t>
      </w:r>
      <w:r>
        <w:rPr>
          <w:spacing w:val="-6"/>
        </w:rPr>
        <w:t> </w:t>
      </w:r>
      <w:r>
        <w:rPr/>
        <w:t>Указываются</w:t>
      </w:r>
      <w:r>
        <w:rPr>
          <w:spacing w:val="-4"/>
        </w:rPr>
        <w:t> </w:t>
      </w:r>
      <w:r>
        <w:rPr/>
        <w:t>тени,</w:t>
      </w:r>
      <w:r>
        <w:rPr>
          <w:spacing w:val="-4"/>
        </w:rPr>
        <w:t> </w:t>
      </w:r>
      <w:r>
        <w:rPr/>
        <w:t>ИЛИ</w:t>
      </w:r>
      <w:r>
        <w:rPr>
          <w:spacing w:val="-6"/>
        </w:rPr>
        <w:t> </w:t>
      </w:r>
      <w:r>
        <w:rPr/>
        <w:t>неясные</w:t>
      </w:r>
      <w:r>
        <w:rPr>
          <w:spacing w:val="-5"/>
        </w:rPr>
        <w:t> </w:t>
      </w:r>
      <w:r>
        <w:rPr/>
        <w:t>очертания,</w:t>
      </w:r>
      <w:r>
        <w:rPr>
          <w:spacing w:val="-6"/>
        </w:rPr>
        <w:t> </w:t>
      </w:r>
      <w:r>
        <w:rPr/>
        <w:t>ИЛИ</w:t>
      </w:r>
      <w:r>
        <w:rPr>
          <w:spacing w:val="-6"/>
        </w:rPr>
        <w:t> </w:t>
      </w:r>
      <w:r>
        <w:rPr/>
        <w:t>полная</w:t>
      </w:r>
      <w:r>
        <w:rPr>
          <w:spacing w:val="-4"/>
        </w:rPr>
        <w:t> </w:t>
      </w:r>
      <w:r>
        <w:rPr/>
        <w:t>темнота,</w:t>
      </w:r>
      <w:r>
        <w:rPr>
          <w:spacing w:val="-4"/>
        </w:rPr>
        <w:t> </w:t>
      </w:r>
      <w:r>
        <w:rPr/>
        <w:t>ИЛИ</w:t>
      </w:r>
      <w:r>
        <w:rPr>
          <w:spacing w:val="-6"/>
        </w:rPr>
        <w:t> </w:t>
      </w:r>
      <w:r>
        <w:rPr>
          <w:spacing w:val="-2"/>
        </w:rPr>
        <w:t>вечер.</w:t>
      </w:r>
    </w:p>
    <w:p>
      <w:pPr>
        <w:pStyle w:val="ListParagraph"/>
        <w:numPr>
          <w:ilvl w:val="0"/>
          <w:numId w:val="54"/>
        </w:numPr>
        <w:tabs>
          <w:tab w:pos="1127" w:val="left" w:leader="none"/>
        </w:tabs>
        <w:spacing w:line="240" w:lineRule="auto" w:before="21" w:after="0"/>
        <w:ind w:left="1126" w:right="0" w:hanging="286"/>
        <w:jc w:val="left"/>
        <w:rPr>
          <w:rFonts w:ascii="Symbol" w:hAnsi="Symbol"/>
          <w:sz w:val="20"/>
        </w:rPr>
      </w:pPr>
      <w:r>
        <w:rPr>
          <w:sz w:val="20"/>
        </w:rPr>
        <w:t>Тени</w:t>
      </w:r>
      <w:r>
        <w:rPr>
          <w:spacing w:val="-12"/>
          <w:sz w:val="20"/>
        </w:rPr>
        <w:t> </w:t>
      </w:r>
      <w:r>
        <w:rPr>
          <w:sz w:val="20"/>
        </w:rPr>
        <w:t>заполнили</w:t>
      </w:r>
      <w:r>
        <w:rPr>
          <w:spacing w:val="-9"/>
          <w:sz w:val="20"/>
        </w:rPr>
        <w:t> </w:t>
      </w:r>
      <w:r>
        <w:rPr>
          <w:spacing w:val="-4"/>
          <w:sz w:val="20"/>
        </w:rPr>
        <w:t>парк.</w:t>
      </w:r>
    </w:p>
    <w:p>
      <w:pPr>
        <w:pStyle w:val="ListParagraph"/>
        <w:numPr>
          <w:ilvl w:val="0"/>
          <w:numId w:val="54"/>
        </w:numPr>
        <w:tabs>
          <w:tab w:pos="1127" w:val="left" w:leader="none"/>
        </w:tabs>
        <w:spacing w:line="240" w:lineRule="auto" w:before="17" w:after="0"/>
        <w:ind w:left="1126" w:right="0" w:hanging="286"/>
        <w:jc w:val="left"/>
        <w:rPr>
          <w:rFonts w:ascii="Symbol" w:hAnsi="Symbol"/>
          <w:sz w:val="20"/>
        </w:rPr>
      </w:pPr>
      <w:r>
        <w:rPr>
          <w:sz w:val="20"/>
        </w:rPr>
        <w:t>Густая</w:t>
      </w:r>
      <w:r>
        <w:rPr>
          <w:spacing w:val="-8"/>
          <w:sz w:val="20"/>
        </w:rPr>
        <w:t> </w:t>
      </w:r>
      <w:r>
        <w:rPr>
          <w:sz w:val="20"/>
        </w:rPr>
        <w:t>тень</w:t>
      </w:r>
      <w:r>
        <w:rPr>
          <w:spacing w:val="-5"/>
          <w:sz w:val="20"/>
        </w:rPr>
        <w:t> </w:t>
      </w:r>
      <w:r>
        <w:rPr>
          <w:spacing w:val="-2"/>
          <w:sz w:val="20"/>
        </w:rPr>
        <w:t>деревьев.</w:t>
      </w:r>
    </w:p>
    <w:p>
      <w:pPr>
        <w:pStyle w:val="ListParagraph"/>
        <w:numPr>
          <w:ilvl w:val="0"/>
          <w:numId w:val="54"/>
        </w:numPr>
        <w:tabs>
          <w:tab w:pos="1127" w:val="left" w:leader="none"/>
        </w:tabs>
        <w:spacing w:line="240" w:lineRule="auto" w:before="17" w:after="0"/>
        <w:ind w:left="1126" w:right="0" w:hanging="286"/>
        <w:jc w:val="left"/>
        <w:rPr>
          <w:rFonts w:ascii="Symbol" w:hAnsi="Symbol"/>
          <w:sz w:val="20"/>
        </w:rPr>
      </w:pPr>
      <w:r>
        <w:rPr>
          <w:spacing w:val="-2"/>
          <w:sz w:val="20"/>
        </w:rPr>
        <w:t>Наступает</w:t>
      </w:r>
      <w:r>
        <w:rPr>
          <w:spacing w:val="3"/>
          <w:sz w:val="20"/>
        </w:rPr>
        <w:t> </w:t>
      </w:r>
      <w:r>
        <w:rPr>
          <w:spacing w:val="-2"/>
          <w:sz w:val="20"/>
        </w:rPr>
        <w:t>вечер.</w:t>
      </w:r>
    </w:p>
    <w:p>
      <w:pPr>
        <w:pStyle w:val="ListParagraph"/>
        <w:numPr>
          <w:ilvl w:val="0"/>
          <w:numId w:val="54"/>
        </w:numPr>
        <w:tabs>
          <w:tab w:pos="1127" w:val="left" w:leader="none"/>
        </w:tabs>
        <w:spacing w:line="412" w:lineRule="auto" w:before="14" w:after="0"/>
        <w:ind w:left="133" w:right="7380" w:firstLine="708"/>
        <w:jc w:val="left"/>
        <w:rPr>
          <w:rFonts w:ascii="Symbol" w:hAnsi="Symbol"/>
          <w:sz w:val="20"/>
        </w:rPr>
      </w:pPr>
      <w:r>
        <w:rPr>
          <w:sz w:val="20"/>
        </w:rPr>
        <w:t>В</w:t>
      </w:r>
      <w:r>
        <w:rPr>
          <w:spacing w:val="-14"/>
          <w:sz w:val="20"/>
        </w:rPr>
        <w:t> </w:t>
      </w:r>
      <w:r>
        <w:rPr>
          <w:sz w:val="20"/>
        </w:rPr>
        <w:t>вечернем</w:t>
      </w:r>
      <w:r>
        <w:rPr>
          <w:spacing w:val="-14"/>
          <w:sz w:val="20"/>
        </w:rPr>
        <w:t> </w:t>
      </w:r>
      <w:r>
        <w:rPr>
          <w:sz w:val="20"/>
        </w:rPr>
        <w:t>воздухе. </w:t>
      </w:r>
      <w:r>
        <w:rPr>
          <w:b/>
          <w:i/>
          <w:sz w:val="22"/>
        </w:rPr>
        <w:t>Ответ не принимается</w:t>
      </w:r>
      <w:r>
        <w:rPr>
          <w:b/>
          <w:i/>
          <w:sz w:val="22"/>
        </w:rPr>
        <w:t> </w:t>
      </w:r>
      <w:r>
        <w:rPr>
          <w:sz w:val="22"/>
        </w:rPr>
        <w:t>Код 0: Другие ответы.</w:t>
      </w:r>
    </w:p>
    <w:p>
      <w:pPr>
        <w:pStyle w:val="BodyText"/>
        <w:spacing w:line="252" w:lineRule="exact"/>
        <w:ind w:left="133"/>
      </w:pPr>
      <w:r>
        <w:rPr/>
        <w:t>Код</w:t>
      </w:r>
      <w:r>
        <w:rPr>
          <w:spacing w:val="-4"/>
        </w:rPr>
        <w:t> </w:t>
      </w:r>
      <w:r>
        <w:rPr/>
        <w:t>9:</w:t>
      </w:r>
      <w:r>
        <w:rPr>
          <w:spacing w:val="-3"/>
        </w:rPr>
        <w:t> </w:t>
      </w:r>
      <w:r>
        <w:rPr/>
        <w:t>Ответ</w:t>
      </w:r>
      <w:r>
        <w:rPr>
          <w:spacing w:val="-2"/>
        </w:rPr>
        <w:t> отсутствует.</w:t>
      </w:r>
    </w:p>
    <w:p>
      <w:pPr>
        <w:pStyle w:val="BodyText"/>
        <w:spacing w:line="259" w:lineRule="auto" w:before="179"/>
        <w:ind w:left="133" w:right="717"/>
      </w:pPr>
      <w:r>
        <w:rPr/>
        <w:t>Примечание:</w:t>
      </w:r>
      <w:r>
        <w:rPr>
          <w:spacing w:val="-4"/>
        </w:rPr>
        <w:t> </w:t>
      </w:r>
      <w:r>
        <w:rPr/>
        <w:t>следующая</w:t>
      </w:r>
      <w:r>
        <w:rPr>
          <w:spacing w:val="-3"/>
        </w:rPr>
        <w:t> </w:t>
      </w:r>
      <w:r>
        <w:rPr/>
        <w:t>информация</w:t>
      </w:r>
      <w:r>
        <w:rPr>
          <w:spacing w:val="-4"/>
        </w:rPr>
        <w:t> </w:t>
      </w:r>
      <w:r>
        <w:rPr/>
        <w:t>не</w:t>
      </w:r>
      <w:r>
        <w:rPr>
          <w:spacing w:val="-5"/>
        </w:rPr>
        <w:t> </w:t>
      </w:r>
      <w:r>
        <w:rPr/>
        <w:t>является</w:t>
      </w:r>
      <w:r>
        <w:rPr>
          <w:spacing w:val="-3"/>
        </w:rPr>
        <w:t> </w:t>
      </w:r>
      <w:r>
        <w:rPr/>
        <w:t>частью</w:t>
      </w:r>
      <w:r>
        <w:rPr>
          <w:spacing w:val="-5"/>
        </w:rPr>
        <w:t> </w:t>
      </w:r>
      <w:r>
        <w:rPr/>
        <w:t>инструкции</w:t>
      </w:r>
      <w:r>
        <w:rPr>
          <w:spacing w:val="-3"/>
        </w:rPr>
        <w:t> </w:t>
      </w:r>
      <w:r>
        <w:rPr/>
        <w:t>оценки</w:t>
      </w:r>
      <w:r>
        <w:rPr>
          <w:spacing w:val="-4"/>
        </w:rPr>
        <w:t> </w:t>
      </w:r>
      <w:r>
        <w:rPr/>
        <w:t>ответов,</w:t>
      </w:r>
      <w:r>
        <w:rPr>
          <w:spacing w:val="-4"/>
        </w:rPr>
        <w:t> </w:t>
      </w:r>
      <w:r>
        <w:rPr/>
        <w:t>но предлагается вам на заметку.</w:t>
      </w:r>
    </w:p>
    <w:p>
      <w:pPr>
        <w:pStyle w:val="BodyText"/>
        <w:spacing w:line="412" w:lineRule="auto" w:before="159"/>
        <w:ind w:left="133" w:right="4590"/>
      </w:pPr>
      <w:r>
        <w:rPr/>
        <w:t>Оценка 1: Верно заполнены все ячейки таблицы. Оценка</w:t>
      </w:r>
      <w:r>
        <w:rPr>
          <w:spacing w:val="-4"/>
        </w:rPr>
        <w:t> </w:t>
      </w:r>
      <w:r>
        <w:rPr/>
        <w:t>0:</w:t>
      </w:r>
      <w:r>
        <w:rPr>
          <w:spacing w:val="-5"/>
        </w:rPr>
        <w:t> </w:t>
      </w:r>
      <w:r>
        <w:rPr/>
        <w:t>Одна</w:t>
      </w:r>
      <w:r>
        <w:rPr>
          <w:spacing w:val="-5"/>
        </w:rPr>
        <w:t> </w:t>
      </w:r>
      <w:r>
        <w:rPr/>
        <w:t>ячейка</w:t>
      </w:r>
      <w:r>
        <w:rPr>
          <w:spacing w:val="-6"/>
        </w:rPr>
        <w:t> </w:t>
      </w:r>
      <w:r>
        <w:rPr/>
        <w:t>или</w:t>
      </w:r>
      <w:r>
        <w:rPr>
          <w:spacing w:val="-4"/>
        </w:rPr>
        <w:t> </w:t>
      </w:r>
      <w:r>
        <w:rPr/>
        <w:t>более</w:t>
      </w:r>
      <w:r>
        <w:rPr>
          <w:spacing w:val="-4"/>
        </w:rPr>
        <w:t> </w:t>
      </w:r>
      <w:r>
        <w:rPr/>
        <w:t>заполнены</w:t>
      </w:r>
      <w:r>
        <w:rPr>
          <w:spacing w:val="-6"/>
        </w:rPr>
        <w:t> </w:t>
      </w:r>
      <w:r>
        <w:rPr/>
        <w:t>неверно.</w:t>
      </w:r>
    </w:p>
    <w:p>
      <w:pPr>
        <w:pStyle w:val="BodyText"/>
        <w:rPr>
          <w:sz w:val="24"/>
        </w:rPr>
      </w:pPr>
    </w:p>
    <w:p>
      <w:pPr>
        <w:pStyle w:val="Heading4"/>
        <w:spacing w:before="153"/>
        <w:ind w:left="133"/>
      </w:pPr>
      <w:r>
        <w:rPr/>
        <w:t>Вопрос</w:t>
      </w:r>
      <w:r>
        <w:rPr>
          <w:spacing w:val="-4"/>
        </w:rPr>
        <w:t> </w:t>
      </w:r>
      <w:r>
        <w:rPr/>
        <w:t>4:</w:t>
      </w:r>
      <w:r>
        <w:rPr>
          <w:spacing w:val="-2"/>
        </w:rPr>
        <w:t> </w:t>
      </w:r>
      <w:r>
        <w:rPr/>
        <w:t>АМАНДА</w:t>
      </w:r>
      <w:r>
        <w:rPr>
          <w:spacing w:val="-7"/>
        </w:rPr>
        <w:t> </w:t>
      </w:r>
      <w:r>
        <w:rPr/>
        <w:t>И</w:t>
      </w:r>
      <w:r>
        <w:rPr>
          <w:spacing w:val="-3"/>
        </w:rPr>
        <w:t> </w:t>
      </w:r>
      <w:r>
        <w:rPr>
          <w:spacing w:val="-2"/>
        </w:rPr>
        <w:t>ГЕРЦОГИНЯ</w:t>
      </w:r>
    </w:p>
    <w:p>
      <w:pPr>
        <w:pStyle w:val="BodyText"/>
        <w:spacing w:line="259" w:lineRule="auto" w:before="181"/>
        <w:ind w:left="133" w:right="717"/>
      </w:pPr>
      <w:r>
        <w:rPr/>
        <w:t>Режиссер</w:t>
      </w:r>
      <w:r>
        <w:rPr>
          <w:spacing w:val="-3"/>
        </w:rPr>
        <w:t> </w:t>
      </w:r>
      <w:r>
        <w:rPr/>
        <w:t>указывает</w:t>
      </w:r>
      <w:r>
        <w:rPr>
          <w:spacing w:val="-5"/>
        </w:rPr>
        <w:t> </w:t>
      </w:r>
      <w:r>
        <w:rPr/>
        <w:t>на</w:t>
      </w:r>
      <w:r>
        <w:rPr>
          <w:spacing w:val="-5"/>
        </w:rPr>
        <w:t> </w:t>
      </w:r>
      <w:r>
        <w:rPr/>
        <w:t>позиции</w:t>
      </w:r>
      <w:r>
        <w:rPr>
          <w:spacing w:val="-3"/>
        </w:rPr>
        <w:t> </w:t>
      </w:r>
      <w:r>
        <w:rPr/>
        <w:t>актеров</w:t>
      </w:r>
      <w:r>
        <w:rPr>
          <w:spacing w:val="-2"/>
        </w:rPr>
        <w:t> </w:t>
      </w:r>
      <w:r>
        <w:rPr/>
        <w:t>на</w:t>
      </w:r>
      <w:r>
        <w:rPr>
          <w:spacing w:val="-5"/>
        </w:rPr>
        <w:t> </w:t>
      </w:r>
      <w:r>
        <w:rPr/>
        <w:t>сцене.</w:t>
      </w:r>
      <w:r>
        <w:rPr>
          <w:spacing w:val="-2"/>
        </w:rPr>
        <w:t> </w:t>
      </w:r>
      <w:r>
        <w:rPr/>
        <w:t>На</w:t>
      </w:r>
      <w:r>
        <w:rPr>
          <w:spacing w:val="-5"/>
        </w:rPr>
        <w:t> </w:t>
      </w:r>
      <w:r>
        <w:rPr/>
        <w:t>рисунке</w:t>
      </w:r>
      <w:r>
        <w:rPr>
          <w:spacing w:val="-3"/>
        </w:rPr>
        <w:t> </w:t>
      </w:r>
      <w:r>
        <w:rPr/>
        <w:t>позиция</w:t>
      </w:r>
      <w:r>
        <w:rPr>
          <w:spacing w:val="-2"/>
        </w:rPr>
        <w:t> </w:t>
      </w:r>
      <w:r>
        <w:rPr/>
        <w:t>Аманды</w:t>
      </w:r>
      <w:r>
        <w:rPr>
          <w:spacing w:val="-5"/>
        </w:rPr>
        <w:t> </w:t>
      </w:r>
      <w:r>
        <w:rPr/>
        <w:t>помечается буквой А, Герцогини – буквой Г.</w:t>
      </w:r>
    </w:p>
    <w:p>
      <w:pPr>
        <w:pStyle w:val="BodyText"/>
        <w:spacing w:line="259" w:lineRule="auto" w:before="159"/>
        <w:ind w:left="133" w:right="717"/>
      </w:pPr>
      <w:r>
        <w:rPr/>
        <w:t>Дополните</w:t>
      </w:r>
      <w:r>
        <w:rPr>
          <w:spacing w:val="-4"/>
        </w:rPr>
        <w:t> </w:t>
      </w:r>
      <w:r>
        <w:rPr/>
        <w:t>рисунок</w:t>
      </w:r>
      <w:r>
        <w:rPr>
          <w:spacing w:val="-2"/>
        </w:rPr>
        <w:t> </w:t>
      </w:r>
      <w:r>
        <w:rPr/>
        <w:t>буквами</w:t>
      </w:r>
      <w:r>
        <w:rPr>
          <w:spacing w:val="-2"/>
        </w:rPr>
        <w:t> </w:t>
      </w:r>
      <w:r>
        <w:rPr/>
        <w:t>А</w:t>
      </w:r>
      <w:r>
        <w:rPr>
          <w:spacing w:val="-2"/>
        </w:rPr>
        <w:t> </w:t>
      </w:r>
      <w:r>
        <w:rPr/>
        <w:t>и</w:t>
      </w:r>
      <w:r>
        <w:rPr>
          <w:spacing w:val="-2"/>
        </w:rPr>
        <w:t> </w:t>
      </w:r>
      <w:r>
        <w:rPr/>
        <w:t>Г</w:t>
      </w:r>
      <w:r>
        <w:rPr>
          <w:spacing w:val="-3"/>
        </w:rPr>
        <w:t> </w:t>
      </w:r>
      <w:r>
        <w:rPr/>
        <w:t>предположительно</w:t>
      </w:r>
      <w:r>
        <w:rPr>
          <w:spacing w:val="-4"/>
        </w:rPr>
        <w:t> </w:t>
      </w:r>
      <w:r>
        <w:rPr/>
        <w:t>в</w:t>
      </w:r>
      <w:r>
        <w:rPr>
          <w:spacing w:val="-3"/>
        </w:rPr>
        <w:t> </w:t>
      </w:r>
      <w:r>
        <w:rPr/>
        <w:t>том</w:t>
      </w:r>
      <w:r>
        <w:rPr>
          <w:spacing w:val="-2"/>
        </w:rPr>
        <w:t> </w:t>
      </w:r>
      <w:r>
        <w:rPr/>
        <w:t>месте,</w:t>
      </w:r>
      <w:r>
        <w:rPr>
          <w:spacing w:val="-3"/>
        </w:rPr>
        <w:t> </w:t>
      </w:r>
      <w:r>
        <w:rPr/>
        <w:t>где</w:t>
      </w:r>
      <w:r>
        <w:rPr>
          <w:spacing w:val="-4"/>
        </w:rPr>
        <w:t> </w:t>
      </w:r>
      <w:r>
        <w:rPr/>
        <w:t>Аманда</w:t>
      </w:r>
      <w:r>
        <w:rPr>
          <w:spacing w:val="-4"/>
        </w:rPr>
        <w:t> </w:t>
      </w:r>
      <w:r>
        <w:rPr/>
        <w:t>и</w:t>
      </w:r>
      <w:r>
        <w:rPr>
          <w:spacing w:val="-2"/>
        </w:rPr>
        <w:t> </w:t>
      </w:r>
      <w:r>
        <w:rPr/>
        <w:t>Герцогиня находятся, когда приезжает Принц.</w:t>
      </w:r>
    </w:p>
    <w:p>
      <w:pPr>
        <w:spacing w:after="0" w:line="259" w:lineRule="auto"/>
        <w:sectPr>
          <w:pgSz w:w="11910" w:h="16840"/>
          <w:pgMar w:header="0" w:footer="1194" w:top="860" w:bottom="1380" w:left="1000" w:right="460"/>
        </w:sectPr>
      </w:pPr>
    </w:p>
    <w:p>
      <w:pPr>
        <w:pStyle w:val="BodyText"/>
        <w:ind w:left="1247"/>
        <w:rPr>
          <w:sz w:val="20"/>
        </w:rPr>
      </w:pPr>
      <w:r>
        <w:rPr>
          <w:sz w:val="20"/>
        </w:rPr>
        <w:drawing>
          <wp:inline distT="0" distB="0" distL="0" distR="0">
            <wp:extent cx="4733565" cy="4262342"/>
            <wp:effectExtent l="0" t="0" r="0" b="0"/>
            <wp:docPr id="31" name="image20.jpeg"/>
            <wp:cNvGraphicFramePr>
              <a:graphicFrameLocks noChangeAspect="1"/>
            </wp:cNvGraphicFramePr>
            <a:graphic>
              <a:graphicData uri="http://schemas.openxmlformats.org/drawingml/2006/picture">
                <pic:pic>
                  <pic:nvPicPr>
                    <pic:cNvPr id="32" name="image20.jpeg"/>
                    <pic:cNvPicPr/>
                  </pic:nvPicPr>
                  <pic:blipFill>
                    <a:blip r:embed="rId32" cstate="print"/>
                    <a:stretch>
                      <a:fillRect/>
                    </a:stretch>
                  </pic:blipFill>
                  <pic:spPr>
                    <a:xfrm>
                      <a:off x="0" y="0"/>
                      <a:ext cx="4733565" cy="4262342"/>
                    </a:xfrm>
                    <a:prstGeom prst="rect">
                      <a:avLst/>
                    </a:prstGeom>
                  </pic:spPr>
                </pic:pic>
              </a:graphicData>
            </a:graphic>
          </wp:inline>
        </w:drawing>
      </w:r>
      <w:r>
        <w:rPr>
          <w:sz w:val="20"/>
        </w:rPr>
      </w:r>
    </w:p>
    <w:p>
      <w:pPr>
        <w:pStyle w:val="BodyText"/>
        <w:rPr>
          <w:sz w:val="20"/>
        </w:rPr>
      </w:pPr>
    </w:p>
    <w:p>
      <w:pPr>
        <w:pStyle w:val="BodyText"/>
        <w:spacing w:before="2"/>
      </w:pPr>
    </w:p>
    <w:p>
      <w:pPr>
        <w:pStyle w:val="Heading3"/>
        <w:spacing w:before="94"/>
        <w:ind w:left="133"/>
      </w:pPr>
      <w:r>
        <w:rPr/>
        <w:t>АМАНДА</w:t>
      </w:r>
      <w:r>
        <w:rPr>
          <w:spacing w:val="-8"/>
        </w:rPr>
        <w:t> </w:t>
      </w:r>
      <w:r>
        <w:rPr/>
        <w:t>И</w:t>
      </w:r>
      <w:r>
        <w:rPr>
          <w:spacing w:val="-3"/>
        </w:rPr>
        <w:t> </w:t>
      </w:r>
      <w:r>
        <w:rPr/>
        <w:t>ГЕРЦОГИНЯ:</w:t>
      </w:r>
      <w:r>
        <w:rPr>
          <w:spacing w:val="-4"/>
        </w:rPr>
        <w:t> </w:t>
      </w:r>
      <w:r>
        <w:rPr/>
        <w:t>ОЦЕНКА</w:t>
      </w:r>
      <w:r>
        <w:rPr>
          <w:spacing w:val="-11"/>
        </w:rPr>
        <w:t> </w:t>
      </w:r>
      <w:r>
        <w:rPr/>
        <w:t>ОТВЕТА</w:t>
      </w:r>
      <w:r>
        <w:rPr>
          <w:spacing w:val="-8"/>
        </w:rPr>
        <w:t> </w:t>
      </w:r>
      <w:r>
        <w:rPr/>
        <w:t>НА</w:t>
      </w:r>
      <w:r>
        <w:rPr>
          <w:spacing w:val="-5"/>
        </w:rPr>
        <w:t> </w:t>
      </w:r>
      <w:r>
        <w:rPr/>
        <w:t>ВОПРОС</w:t>
      </w:r>
      <w:r>
        <w:rPr>
          <w:spacing w:val="-3"/>
        </w:rPr>
        <w:t> </w:t>
      </w:r>
      <w:r>
        <w:rPr>
          <w:spacing w:val="-10"/>
        </w:rPr>
        <w:t>4</w:t>
      </w:r>
    </w:p>
    <w:p>
      <w:pPr>
        <w:pStyle w:val="BodyText"/>
        <w:spacing w:before="184"/>
        <w:ind w:left="133"/>
      </w:pPr>
      <w:r>
        <w:rPr/>
        <w:t>ЦЕЛЬ</w:t>
      </w:r>
      <w:r>
        <w:rPr>
          <w:spacing w:val="-11"/>
        </w:rPr>
        <w:t> </w:t>
      </w:r>
      <w:r>
        <w:rPr/>
        <w:t>ВОПРОСА:</w:t>
      </w:r>
      <w:r>
        <w:rPr>
          <w:spacing w:val="-7"/>
        </w:rPr>
        <w:t> </w:t>
      </w:r>
      <w:r>
        <w:rPr/>
        <w:t>Интерпретация:</w:t>
      </w:r>
      <w:r>
        <w:rPr>
          <w:spacing w:val="-5"/>
        </w:rPr>
        <w:t> </w:t>
      </w:r>
      <w:r>
        <w:rPr/>
        <w:t>интеграция</w:t>
      </w:r>
      <w:r>
        <w:rPr>
          <w:spacing w:val="-9"/>
        </w:rPr>
        <w:t> </w:t>
      </w:r>
      <w:r>
        <w:rPr/>
        <w:t>текстового</w:t>
      </w:r>
      <w:r>
        <w:rPr>
          <w:spacing w:val="-10"/>
        </w:rPr>
        <w:t> </w:t>
      </w:r>
      <w:r>
        <w:rPr/>
        <w:t>и</w:t>
      </w:r>
      <w:r>
        <w:rPr>
          <w:spacing w:val="-9"/>
        </w:rPr>
        <w:t> </w:t>
      </w:r>
      <w:r>
        <w:rPr/>
        <w:t>графического</w:t>
      </w:r>
      <w:r>
        <w:rPr>
          <w:spacing w:val="-7"/>
        </w:rPr>
        <w:t> </w:t>
      </w:r>
      <w:r>
        <w:rPr>
          <w:spacing w:val="-2"/>
        </w:rPr>
        <w:t>материала</w:t>
      </w:r>
    </w:p>
    <w:p>
      <w:pPr>
        <w:pStyle w:val="Heading5"/>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33"/>
      </w:pPr>
      <w:r>
        <w:rPr/>
        <w:t>Код</w:t>
      </w:r>
      <w:r>
        <w:rPr>
          <w:spacing w:val="-4"/>
        </w:rPr>
        <w:t> </w:t>
      </w:r>
      <w:r>
        <w:rPr/>
        <w:t>1:</w:t>
      </w:r>
      <w:r>
        <w:rPr>
          <w:spacing w:val="-4"/>
        </w:rPr>
        <w:t> </w:t>
      </w:r>
      <w:r>
        <w:rPr/>
        <w:t>Буква</w:t>
      </w:r>
      <w:r>
        <w:rPr>
          <w:spacing w:val="-2"/>
        </w:rPr>
        <w:t> </w:t>
      </w:r>
      <w:r>
        <w:rPr/>
        <w:t>А</w:t>
      </w:r>
      <w:r>
        <w:rPr>
          <w:spacing w:val="-3"/>
        </w:rPr>
        <w:t> </w:t>
      </w:r>
      <w:r>
        <w:rPr/>
        <w:t>–</w:t>
      </w:r>
      <w:r>
        <w:rPr>
          <w:spacing w:val="-3"/>
        </w:rPr>
        <w:t> </w:t>
      </w:r>
      <w:r>
        <w:rPr/>
        <w:t>рядом</w:t>
      </w:r>
      <w:r>
        <w:rPr>
          <w:spacing w:val="-7"/>
        </w:rPr>
        <w:t> </w:t>
      </w:r>
      <w:r>
        <w:rPr/>
        <w:t>с</w:t>
      </w:r>
      <w:r>
        <w:rPr>
          <w:spacing w:val="-2"/>
        </w:rPr>
        <w:t> </w:t>
      </w:r>
      <w:r>
        <w:rPr/>
        <w:t>обелиском,</w:t>
      </w:r>
      <w:r>
        <w:rPr>
          <w:spacing w:val="-4"/>
        </w:rPr>
        <w:t> </w:t>
      </w:r>
      <w:r>
        <w:rPr/>
        <w:t>буква</w:t>
      </w:r>
      <w:r>
        <w:rPr>
          <w:spacing w:val="-1"/>
        </w:rPr>
        <w:t> </w:t>
      </w:r>
      <w:r>
        <w:rPr/>
        <w:t>Г</w:t>
      </w:r>
      <w:r>
        <w:rPr>
          <w:spacing w:val="-3"/>
        </w:rPr>
        <w:t> </w:t>
      </w:r>
      <w:r>
        <w:rPr/>
        <w:t>–</w:t>
      </w:r>
      <w:r>
        <w:rPr>
          <w:spacing w:val="-5"/>
        </w:rPr>
        <w:t> </w:t>
      </w:r>
      <w:r>
        <w:rPr/>
        <w:t>за</w:t>
      </w:r>
      <w:r>
        <w:rPr>
          <w:spacing w:val="-3"/>
        </w:rPr>
        <w:t> </w:t>
      </w:r>
      <w:r>
        <w:rPr/>
        <w:t>деревьями</w:t>
      </w:r>
      <w:r>
        <w:rPr>
          <w:spacing w:val="-3"/>
        </w:rPr>
        <w:t> </w:t>
      </w:r>
      <w:r>
        <w:rPr/>
        <w:t>или</w:t>
      </w:r>
      <w:r>
        <w:rPr>
          <w:spacing w:val="-3"/>
        </w:rPr>
        <w:t> </w:t>
      </w:r>
      <w:r>
        <w:rPr/>
        <w:t>возле</w:t>
      </w:r>
      <w:r>
        <w:rPr>
          <w:spacing w:val="-2"/>
        </w:rPr>
        <w:t> </w:t>
      </w:r>
      <w:r>
        <w:rPr>
          <w:spacing w:val="-4"/>
        </w:rPr>
        <w:t>них.</w:t>
      </w:r>
    </w:p>
    <w:p>
      <w:pPr>
        <w:spacing w:after="0"/>
        <w:sectPr>
          <w:pgSz w:w="11910" w:h="16840"/>
          <w:pgMar w:header="0" w:footer="1194" w:top="980" w:bottom="1380" w:left="1000" w:right="460"/>
        </w:sectPr>
      </w:pPr>
    </w:p>
    <w:p>
      <w:pPr>
        <w:pStyle w:val="BodyText"/>
        <w:ind w:left="1145"/>
        <w:rPr>
          <w:sz w:val="20"/>
        </w:rPr>
      </w:pPr>
      <w:r>
        <w:rPr>
          <w:sz w:val="20"/>
        </w:rPr>
        <w:drawing>
          <wp:inline distT="0" distB="0" distL="0" distR="0">
            <wp:extent cx="4925122" cy="5733288"/>
            <wp:effectExtent l="0" t="0" r="0" b="0"/>
            <wp:docPr id="33" name="image21.jpeg"/>
            <wp:cNvGraphicFramePr>
              <a:graphicFrameLocks noChangeAspect="1"/>
            </wp:cNvGraphicFramePr>
            <a:graphic>
              <a:graphicData uri="http://schemas.openxmlformats.org/drawingml/2006/picture">
                <pic:pic>
                  <pic:nvPicPr>
                    <pic:cNvPr id="34" name="image21.jpeg"/>
                    <pic:cNvPicPr/>
                  </pic:nvPicPr>
                  <pic:blipFill>
                    <a:blip r:embed="rId33" cstate="print"/>
                    <a:stretch>
                      <a:fillRect/>
                    </a:stretch>
                  </pic:blipFill>
                  <pic:spPr>
                    <a:xfrm>
                      <a:off x="0" y="0"/>
                      <a:ext cx="4925122" cy="5733288"/>
                    </a:xfrm>
                    <a:prstGeom prst="rect">
                      <a:avLst/>
                    </a:prstGeom>
                  </pic:spPr>
                </pic:pic>
              </a:graphicData>
            </a:graphic>
          </wp:inline>
        </w:drawing>
      </w:r>
      <w:r>
        <w:rPr>
          <w:sz w:val="20"/>
        </w:rPr>
      </w:r>
    </w:p>
    <w:p>
      <w:pPr>
        <w:pStyle w:val="BodyText"/>
        <w:spacing w:before="5"/>
        <w:rPr>
          <w:sz w:val="17"/>
        </w:rPr>
      </w:pPr>
    </w:p>
    <w:p>
      <w:pPr>
        <w:pStyle w:val="Heading5"/>
        <w:spacing w:before="93"/>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4"/>
        </w:rPr>
        <w:t> </w:t>
      </w:r>
      <w:r>
        <w:rPr/>
        <w:t>0:</w:t>
      </w:r>
      <w:r>
        <w:rPr>
          <w:spacing w:val="-4"/>
        </w:rPr>
        <w:t> </w:t>
      </w:r>
      <w:r>
        <w:rPr/>
        <w:t>Другие</w:t>
      </w:r>
      <w:r>
        <w:rPr>
          <w:spacing w:val="-3"/>
        </w:rPr>
        <w:t> </w:t>
      </w:r>
      <w:r>
        <w:rPr>
          <w:spacing w:val="-2"/>
        </w:rPr>
        <w:t>ответы.</w:t>
      </w:r>
    </w:p>
    <w:p>
      <w:pPr>
        <w:spacing w:after="0"/>
        <w:sectPr>
          <w:pgSz w:w="11910" w:h="16840"/>
          <w:pgMar w:header="0" w:footer="1194" w:top="1040" w:bottom="1380" w:left="1000" w:right="460"/>
        </w:sectPr>
      </w:pPr>
    </w:p>
    <w:p>
      <w:pPr>
        <w:pStyle w:val="BodyText"/>
        <w:ind w:left="872"/>
        <w:rPr>
          <w:sz w:val="20"/>
        </w:rPr>
      </w:pPr>
      <w:r>
        <w:rPr>
          <w:sz w:val="20"/>
        </w:rPr>
        <w:drawing>
          <wp:inline distT="0" distB="0" distL="0" distR="0">
            <wp:extent cx="5234681" cy="3830097"/>
            <wp:effectExtent l="0" t="0" r="0" b="0"/>
            <wp:docPr id="35" name="image22.jpeg"/>
            <wp:cNvGraphicFramePr>
              <a:graphicFrameLocks noChangeAspect="1"/>
            </wp:cNvGraphicFramePr>
            <a:graphic>
              <a:graphicData uri="http://schemas.openxmlformats.org/drawingml/2006/picture">
                <pic:pic>
                  <pic:nvPicPr>
                    <pic:cNvPr id="36" name="image22.jpeg"/>
                    <pic:cNvPicPr/>
                  </pic:nvPicPr>
                  <pic:blipFill>
                    <a:blip r:embed="rId34" cstate="print"/>
                    <a:stretch>
                      <a:fillRect/>
                    </a:stretch>
                  </pic:blipFill>
                  <pic:spPr>
                    <a:xfrm>
                      <a:off x="0" y="0"/>
                      <a:ext cx="5234681" cy="3830097"/>
                    </a:xfrm>
                    <a:prstGeom prst="rect">
                      <a:avLst/>
                    </a:prstGeom>
                  </pic:spPr>
                </pic:pic>
              </a:graphicData>
            </a:graphic>
          </wp:inline>
        </w:drawing>
      </w:r>
      <w:r>
        <w:rPr>
          <w:sz w:val="20"/>
        </w:rPr>
      </w:r>
    </w:p>
    <w:p>
      <w:pPr>
        <w:pStyle w:val="BodyText"/>
        <w:spacing w:before="7"/>
      </w:pPr>
    </w:p>
    <w:p>
      <w:pPr>
        <w:pStyle w:val="BodyText"/>
        <w:spacing w:before="94"/>
        <w:ind w:left="133"/>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ind w:left="133"/>
      </w:pPr>
      <w:r>
        <w:rPr/>
        <w:t>Вопрос</w:t>
      </w:r>
      <w:r>
        <w:rPr>
          <w:spacing w:val="-4"/>
        </w:rPr>
        <w:t> </w:t>
      </w:r>
      <w:r>
        <w:rPr/>
        <w:t>6:</w:t>
      </w:r>
      <w:r>
        <w:rPr>
          <w:spacing w:val="-1"/>
        </w:rPr>
        <w:t> </w:t>
      </w:r>
      <w:r>
        <w:rPr/>
        <w:t>АМАНДА</w:t>
      </w:r>
      <w:r>
        <w:rPr>
          <w:spacing w:val="-7"/>
        </w:rPr>
        <w:t> </w:t>
      </w:r>
      <w:r>
        <w:rPr/>
        <w:t>И</w:t>
      </w:r>
      <w:r>
        <w:rPr>
          <w:spacing w:val="-3"/>
        </w:rPr>
        <w:t> </w:t>
      </w:r>
      <w:r>
        <w:rPr>
          <w:spacing w:val="-2"/>
        </w:rPr>
        <w:t>ГЕРЦОГИНЯ</w:t>
      </w:r>
    </w:p>
    <w:p>
      <w:pPr>
        <w:pStyle w:val="BodyText"/>
        <w:spacing w:line="412" w:lineRule="auto" w:before="182"/>
        <w:ind w:left="133" w:right="3489"/>
      </w:pPr>
      <w:r>
        <w:rPr/>
        <w:t>К</w:t>
      </w:r>
      <w:r>
        <w:rPr>
          <w:spacing w:val="-2"/>
        </w:rPr>
        <w:t> </w:t>
      </w:r>
      <w:r>
        <w:rPr/>
        <w:t>концу</w:t>
      </w:r>
      <w:r>
        <w:rPr>
          <w:spacing w:val="-6"/>
        </w:rPr>
        <w:t> </w:t>
      </w:r>
      <w:r>
        <w:rPr/>
        <w:t>отрывка</w:t>
      </w:r>
      <w:r>
        <w:rPr>
          <w:spacing w:val="-6"/>
        </w:rPr>
        <w:t> </w:t>
      </w:r>
      <w:r>
        <w:rPr/>
        <w:t>пьесы,</w:t>
      </w:r>
      <w:r>
        <w:rPr>
          <w:spacing w:val="-5"/>
        </w:rPr>
        <w:t> </w:t>
      </w:r>
      <w:r>
        <w:rPr/>
        <w:t>Аманда</w:t>
      </w:r>
      <w:r>
        <w:rPr>
          <w:spacing w:val="-6"/>
        </w:rPr>
        <w:t> </w:t>
      </w:r>
      <w:r>
        <w:rPr/>
        <w:t>говорит:</w:t>
      </w:r>
      <w:r>
        <w:rPr>
          <w:spacing w:val="-5"/>
        </w:rPr>
        <w:t> </w:t>
      </w:r>
      <w:r>
        <w:rPr/>
        <w:t>«Он</w:t>
      </w:r>
      <w:r>
        <w:rPr>
          <w:spacing w:val="-3"/>
        </w:rPr>
        <w:t> </w:t>
      </w:r>
      <w:r>
        <w:rPr/>
        <w:t>меня</w:t>
      </w:r>
      <w:r>
        <w:rPr>
          <w:spacing w:val="-5"/>
        </w:rPr>
        <w:t> </w:t>
      </w:r>
      <w:r>
        <w:rPr/>
        <w:t>не</w:t>
      </w:r>
      <w:r>
        <w:rPr>
          <w:spacing w:val="-3"/>
        </w:rPr>
        <w:t> </w:t>
      </w:r>
      <w:r>
        <w:rPr/>
        <w:t>узнал…» Что она имела в виду?</w:t>
      </w:r>
    </w:p>
    <w:p>
      <w:pPr>
        <w:pStyle w:val="ListParagraph"/>
        <w:numPr>
          <w:ilvl w:val="0"/>
          <w:numId w:val="55"/>
        </w:numPr>
        <w:tabs>
          <w:tab w:pos="494" w:val="left" w:leader="none"/>
        </w:tabs>
        <w:spacing w:line="250" w:lineRule="exact" w:before="0" w:after="0"/>
        <w:ind w:left="493" w:right="0" w:hanging="361"/>
        <w:jc w:val="left"/>
        <w:rPr>
          <w:sz w:val="22"/>
        </w:rPr>
      </w:pPr>
      <w:r>
        <w:rPr>
          <w:sz w:val="22"/>
        </w:rPr>
        <w:t>Что</w:t>
      </w:r>
      <w:r>
        <w:rPr>
          <w:spacing w:val="-4"/>
          <w:sz w:val="22"/>
        </w:rPr>
        <w:t> </w:t>
      </w:r>
      <w:r>
        <w:rPr>
          <w:sz w:val="22"/>
        </w:rPr>
        <w:t>Принц</w:t>
      </w:r>
      <w:r>
        <w:rPr>
          <w:spacing w:val="-4"/>
          <w:sz w:val="22"/>
        </w:rPr>
        <w:t> </w:t>
      </w:r>
      <w:r>
        <w:rPr>
          <w:sz w:val="22"/>
        </w:rPr>
        <w:t>не</w:t>
      </w:r>
      <w:r>
        <w:rPr>
          <w:spacing w:val="-4"/>
          <w:sz w:val="22"/>
        </w:rPr>
        <w:t> </w:t>
      </w:r>
      <w:r>
        <w:rPr>
          <w:sz w:val="22"/>
        </w:rPr>
        <w:t>посмотрел</w:t>
      </w:r>
      <w:r>
        <w:rPr>
          <w:spacing w:val="-3"/>
          <w:sz w:val="22"/>
        </w:rPr>
        <w:t> </w:t>
      </w:r>
      <w:r>
        <w:rPr>
          <w:sz w:val="22"/>
        </w:rPr>
        <w:t>на</w:t>
      </w:r>
      <w:r>
        <w:rPr>
          <w:spacing w:val="-4"/>
          <w:sz w:val="22"/>
        </w:rPr>
        <w:t> </w:t>
      </w:r>
      <w:r>
        <w:rPr>
          <w:spacing w:val="-2"/>
          <w:sz w:val="22"/>
        </w:rPr>
        <w:t>Аманду.</w:t>
      </w:r>
    </w:p>
    <w:p>
      <w:pPr>
        <w:pStyle w:val="ListParagraph"/>
        <w:numPr>
          <w:ilvl w:val="0"/>
          <w:numId w:val="55"/>
        </w:numPr>
        <w:tabs>
          <w:tab w:pos="494" w:val="left" w:leader="none"/>
        </w:tabs>
        <w:spacing w:line="240" w:lineRule="auto" w:before="181" w:after="0"/>
        <w:ind w:left="493" w:right="0" w:hanging="361"/>
        <w:jc w:val="left"/>
        <w:rPr>
          <w:sz w:val="22"/>
        </w:rPr>
      </w:pPr>
      <w:r>
        <w:rPr>
          <w:sz w:val="22"/>
        </w:rPr>
        <w:t>Что</w:t>
      </w:r>
      <w:r>
        <w:rPr>
          <w:spacing w:val="-3"/>
          <w:sz w:val="22"/>
        </w:rPr>
        <w:t> </w:t>
      </w:r>
      <w:r>
        <w:rPr>
          <w:sz w:val="22"/>
        </w:rPr>
        <w:t>Принц</w:t>
      </w:r>
      <w:r>
        <w:rPr>
          <w:spacing w:val="-3"/>
          <w:sz w:val="22"/>
        </w:rPr>
        <w:t> </w:t>
      </w:r>
      <w:r>
        <w:rPr>
          <w:sz w:val="22"/>
        </w:rPr>
        <w:t>не</w:t>
      </w:r>
      <w:r>
        <w:rPr>
          <w:spacing w:val="-4"/>
          <w:sz w:val="22"/>
        </w:rPr>
        <w:t> </w:t>
      </w:r>
      <w:r>
        <w:rPr>
          <w:sz w:val="22"/>
        </w:rPr>
        <w:t>понял,</w:t>
      </w:r>
      <w:r>
        <w:rPr>
          <w:spacing w:val="-3"/>
          <w:sz w:val="22"/>
        </w:rPr>
        <w:t> </w:t>
      </w:r>
      <w:r>
        <w:rPr>
          <w:sz w:val="22"/>
        </w:rPr>
        <w:t>что</w:t>
      </w:r>
      <w:r>
        <w:rPr>
          <w:spacing w:val="-2"/>
          <w:sz w:val="22"/>
        </w:rPr>
        <w:t> </w:t>
      </w:r>
      <w:r>
        <w:rPr>
          <w:sz w:val="22"/>
        </w:rPr>
        <w:t>Аманда</w:t>
      </w:r>
      <w:r>
        <w:rPr>
          <w:spacing w:val="-3"/>
          <w:sz w:val="22"/>
        </w:rPr>
        <w:t> </w:t>
      </w:r>
      <w:r>
        <w:rPr>
          <w:sz w:val="22"/>
        </w:rPr>
        <w:t>–</w:t>
      </w:r>
      <w:r>
        <w:rPr>
          <w:spacing w:val="-4"/>
          <w:sz w:val="22"/>
        </w:rPr>
        <w:t> </w:t>
      </w:r>
      <w:r>
        <w:rPr>
          <w:sz w:val="22"/>
        </w:rPr>
        <w:t>это</w:t>
      </w:r>
      <w:r>
        <w:rPr>
          <w:spacing w:val="-4"/>
          <w:sz w:val="22"/>
        </w:rPr>
        <w:t> </w:t>
      </w:r>
      <w:r>
        <w:rPr>
          <w:spacing w:val="-2"/>
          <w:sz w:val="22"/>
        </w:rPr>
        <w:t>продавщица.</w:t>
      </w:r>
    </w:p>
    <w:p>
      <w:pPr>
        <w:pStyle w:val="ListParagraph"/>
        <w:numPr>
          <w:ilvl w:val="0"/>
          <w:numId w:val="55"/>
        </w:numPr>
        <w:tabs>
          <w:tab w:pos="494" w:val="left" w:leader="none"/>
        </w:tabs>
        <w:spacing w:line="240" w:lineRule="auto" w:before="179" w:after="0"/>
        <w:ind w:left="493" w:right="0" w:hanging="361"/>
        <w:jc w:val="left"/>
        <w:rPr>
          <w:sz w:val="22"/>
        </w:rPr>
      </w:pPr>
      <w:r>
        <w:rPr>
          <w:sz w:val="22"/>
        </w:rPr>
        <w:t>Что</w:t>
      </w:r>
      <w:r>
        <w:rPr>
          <w:spacing w:val="-4"/>
          <w:sz w:val="22"/>
        </w:rPr>
        <w:t> </w:t>
      </w:r>
      <w:r>
        <w:rPr>
          <w:sz w:val="22"/>
        </w:rPr>
        <w:t>Принц</w:t>
      </w:r>
      <w:r>
        <w:rPr>
          <w:spacing w:val="-3"/>
          <w:sz w:val="22"/>
        </w:rPr>
        <w:t> </w:t>
      </w:r>
      <w:r>
        <w:rPr>
          <w:sz w:val="22"/>
        </w:rPr>
        <w:t>не</w:t>
      </w:r>
      <w:r>
        <w:rPr>
          <w:spacing w:val="-4"/>
          <w:sz w:val="22"/>
        </w:rPr>
        <w:t> </w:t>
      </w:r>
      <w:r>
        <w:rPr>
          <w:sz w:val="22"/>
        </w:rPr>
        <w:t>понял,</w:t>
      </w:r>
      <w:r>
        <w:rPr>
          <w:spacing w:val="-4"/>
          <w:sz w:val="22"/>
        </w:rPr>
        <w:t> </w:t>
      </w:r>
      <w:r>
        <w:rPr>
          <w:sz w:val="22"/>
        </w:rPr>
        <w:t>что</w:t>
      </w:r>
      <w:r>
        <w:rPr>
          <w:spacing w:val="-3"/>
          <w:sz w:val="22"/>
        </w:rPr>
        <w:t> </w:t>
      </w:r>
      <w:r>
        <w:rPr>
          <w:sz w:val="22"/>
        </w:rPr>
        <w:t>он</w:t>
      </w:r>
      <w:r>
        <w:rPr>
          <w:spacing w:val="-3"/>
          <w:sz w:val="22"/>
        </w:rPr>
        <w:t> </w:t>
      </w:r>
      <w:r>
        <w:rPr>
          <w:sz w:val="22"/>
        </w:rPr>
        <w:t>уже</w:t>
      </w:r>
      <w:r>
        <w:rPr>
          <w:spacing w:val="-5"/>
          <w:sz w:val="22"/>
        </w:rPr>
        <w:t> </w:t>
      </w:r>
      <w:r>
        <w:rPr>
          <w:sz w:val="22"/>
        </w:rPr>
        <w:t>встречал</w:t>
      </w:r>
      <w:r>
        <w:rPr>
          <w:spacing w:val="-3"/>
          <w:sz w:val="22"/>
        </w:rPr>
        <w:t> </w:t>
      </w:r>
      <w:r>
        <w:rPr>
          <w:spacing w:val="-2"/>
          <w:sz w:val="22"/>
        </w:rPr>
        <w:t>Аманду.</w:t>
      </w:r>
    </w:p>
    <w:p>
      <w:pPr>
        <w:pStyle w:val="ListParagraph"/>
        <w:numPr>
          <w:ilvl w:val="0"/>
          <w:numId w:val="55"/>
        </w:numPr>
        <w:tabs>
          <w:tab w:pos="494" w:val="left" w:leader="none"/>
        </w:tabs>
        <w:spacing w:line="410" w:lineRule="auto" w:before="181" w:after="0"/>
        <w:ind w:left="133" w:right="3845" w:firstLine="0"/>
        <w:jc w:val="left"/>
        <w:rPr>
          <w:b/>
          <w:i/>
          <w:sz w:val="22"/>
        </w:rPr>
      </w:pPr>
      <w:r>
        <w:rPr>
          <w:sz w:val="22"/>
        </w:rPr>
        <w:t>Что</w:t>
      </w:r>
      <w:r>
        <w:rPr>
          <w:spacing w:val="-4"/>
          <w:sz w:val="22"/>
        </w:rPr>
        <w:t> </w:t>
      </w:r>
      <w:r>
        <w:rPr>
          <w:sz w:val="22"/>
        </w:rPr>
        <w:t>Принц</w:t>
      </w:r>
      <w:r>
        <w:rPr>
          <w:spacing w:val="-5"/>
          <w:sz w:val="22"/>
        </w:rPr>
        <w:t> </w:t>
      </w:r>
      <w:r>
        <w:rPr>
          <w:sz w:val="22"/>
        </w:rPr>
        <w:t>не</w:t>
      </w:r>
      <w:r>
        <w:rPr>
          <w:spacing w:val="-6"/>
          <w:sz w:val="22"/>
        </w:rPr>
        <w:t> </w:t>
      </w:r>
      <w:r>
        <w:rPr>
          <w:sz w:val="22"/>
        </w:rPr>
        <w:t>заметил,</w:t>
      </w:r>
      <w:r>
        <w:rPr>
          <w:spacing w:val="-5"/>
          <w:sz w:val="22"/>
        </w:rPr>
        <w:t> </w:t>
      </w:r>
      <w:r>
        <w:rPr>
          <w:sz w:val="22"/>
        </w:rPr>
        <w:t>что</w:t>
      </w:r>
      <w:r>
        <w:rPr>
          <w:spacing w:val="-4"/>
          <w:sz w:val="22"/>
        </w:rPr>
        <w:t> </w:t>
      </w:r>
      <w:r>
        <w:rPr>
          <w:sz w:val="22"/>
        </w:rPr>
        <w:t>Аманда</w:t>
      </w:r>
      <w:r>
        <w:rPr>
          <w:spacing w:val="-4"/>
          <w:sz w:val="22"/>
        </w:rPr>
        <w:t> </w:t>
      </w:r>
      <w:r>
        <w:rPr>
          <w:sz w:val="22"/>
        </w:rPr>
        <w:t>выглядит</w:t>
      </w:r>
      <w:r>
        <w:rPr>
          <w:spacing w:val="-6"/>
          <w:sz w:val="22"/>
        </w:rPr>
        <w:t> </w:t>
      </w:r>
      <w:r>
        <w:rPr>
          <w:sz w:val="22"/>
        </w:rPr>
        <w:t>как</w:t>
      </w:r>
      <w:r>
        <w:rPr>
          <w:spacing w:val="-2"/>
          <w:sz w:val="22"/>
        </w:rPr>
        <w:t> </w:t>
      </w:r>
      <w:r>
        <w:rPr>
          <w:sz w:val="22"/>
        </w:rPr>
        <w:t>Леокадия. </w:t>
      </w:r>
      <w:r>
        <w:rPr>
          <w:b/>
          <w:sz w:val="22"/>
        </w:rPr>
        <w:t>АМАНДА И ГЕРЦОГИНЯ: ОЦЕНКА ОТВЕТА НА ВОПРОС 6 </w:t>
      </w:r>
      <w:r>
        <w:rPr>
          <w:sz w:val="22"/>
        </w:rPr>
        <w:t>ЦЕЛЬ ВОПРОСА: Интерпретация: объединение информации </w:t>
      </w:r>
      <w:r>
        <w:rPr>
          <w:b/>
          <w:i/>
          <w:sz w:val="22"/>
        </w:rPr>
        <w:t>Ответ принимается полностью</w:t>
      </w:r>
    </w:p>
    <w:p>
      <w:pPr>
        <w:pStyle w:val="BodyText"/>
        <w:ind w:left="133"/>
      </w:pPr>
      <w:r>
        <w:rPr/>
        <w:t>Код</w:t>
      </w:r>
      <w:r>
        <w:rPr>
          <w:spacing w:val="-6"/>
        </w:rPr>
        <w:t> </w:t>
      </w:r>
      <w:r>
        <w:rPr/>
        <w:t>1:</w:t>
      </w:r>
      <w:r>
        <w:rPr>
          <w:spacing w:val="-4"/>
        </w:rPr>
        <w:t> </w:t>
      </w:r>
      <w:r>
        <w:rPr/>
        <w:t>D.</w:t>
      </w:r>
      <w:r>
        <w:rPr>
          <w:spacing w:val="-4"/>
        </w:rPr>
        <w:t> </w:t>
      </w:r>
      <w:r>
        <w:rPr/>
        <w:t>Что</w:t>
      </w:r>
      <w:r>
        <w:rPr>
          <w:spacing w:val="-3"/>
        </w:rPr>
        <w:t> </w:t>
      </w:r>
      <w:r>
        <w:rPr/>
        <w:t>Принц</w:t>
      </w:r>
      <w:r>
        <w:rPr>
          <w:spacing w:val="-4"/>
        </w:rPr>
        <w:t> </w:t>
      </w:r>
      <w:r>
        <w:rPr/>
        <w:t>не</w:t>
      </w:r>
      <w:r>
        <w:rPr>
          <w:spacing w:val="-5"/>
        </w:rPr>
        <w:t> </w:t>
      </w:r>
      <w:r>
        <w:rPr/>
        <w:t>заметил,</w:t>
      </w:r>
      <w:r>
        <w:rPr>
          <w:spacing w:val="-4"/>
        </w:rPr>
        <w:t> </w:t>
      </w:r>
      <w:r>
        <w:rPr/>
        <w:t>что</w:t>
      </w:r>
      <w:r>
        <w:rPr>
          <w:spacing w:val="-3"/>
        </w:rPr>
        <w:t> </w:t>
      </w:r>
      <w:r>
        <w:rPr/>
        <w:t>Аманда</w:t>
      </w:r>
      <w:r>
        <w:rPr>
          <w:spacing w:val="-5"/>
        </w:rPr>
        <w:t> </w:t>
      </w:r>
      <w:r>
        <w:rPr/>
        <w:t>выглядит</w:t>
      </w:r>
      <w:r>
        <w:rPr>
          <w:spacing w:val="-3"/>
        </w:rPr>
        <w:t> </w:t>
      </w:r>
      <w:r>
        <w:rPr/>
        <w:t>как</w:t>
      </w:r>
      <w:r>
        <w:rPr>
          <w:spacing w:val="-5"/>
        </w:rPr>
        <w:t> </w:t>
      </w:r>
      <w:r>
        <w:rPr>
          <w:spacing w:val="-2"/>
        </w:rPr>
        <w:t>Леокадия.</w:t>
      </w:r>
    </w:p>
    <w:p>
      <w:pPr>
        <w:pStyle w:val="Heading5"/>
        <w:spacing w:before="182"/>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0" w:lineRule="auto"/>
        <w:sectPr>
          <w:pgSz w:w="11910" w:h="16840"/>
          <w:pgMar w:header="0" w:footer="1194" w:top="1080" w:bottom="1380" w:left="1000" w:right="460"/>
        </w:sectPr>
      </w:pPr>
    </w:p>
    <w:p>
      <w:pPr>
        <w:pStyle w:val="Heading1"/>
        <w:ind w:left="133"/>
      </w:pPr>
      <w:bookmarkStart w:name="_bookmark17" w:id="18"/>
      <w:bookmarkEnd w:id="18"/>
      <w:r>
        <w:rPr>
          <w:b w:val="0"/>
        </w:rPr>
      </w:r>
      <w:r>
        <w:rPr>
          <w:spacing w:val="-2"/>
        </w:rPr>
        <w:t>ПЧЕЛЫ</w:t>
      </w:r>
    </w:p>
    <w:p>
      <w:pPr>
        <w:pStyle w:val="Heading3"/>
        <w:spacing w:before="197"/>
        <w:ind w:left="133"/>
      </w:pPr>
      <w:r>
        <w:rPr/>
        <w:t>СБОР</w:t>
      </w:r>
      <w:r>
        <w:rPr>
          <w:spacing w:val="-2"/>
        </w:rPr>
        <w:t> НЕКТАРА</w:t>
      </w:r>
    </w:p>
    <w:p>
      <w:pPr>
        <w:pStyle w:val="BodyText"/>
        <w:spacing w:line="259" w:lineRule="auto" w:before="182"/>
        <w:ind w:left="133" w:right="717" w:firstLine="283"/>
      </w:pPr>
      <w:r>
        <w:rPr/>
        <w:t>Для того,</w:t>
      </w:r>
      <w:r>
        <w:rPr>
          <w:spacing w:val="-2"/>
        </w:rPr>
        <w:t> </w:t>
      </w:r>
      <w:r>
        <w:rPr/>
        <w:t>чтобы</w:t>
      </w:r>
      <w:r>
        <w:rPr>
          <w:spacing w:val="-3"/>
        </w:rPr>
        <w:t> </w:t>
      </w:r>
      <w:r>
        <w:rPr/>
        <w:t>выжить, пчелы</w:t>
      </w:r>
      <w:r>
        <w:rPr>
          <w:spacing w:val="-3"/>
        </w:rPr>
        <w:t> </w:t>
      </w:r>
      <w:r>
        <w:rPr/>
        <w:t>собирают</w:t>
      </w:r>
      <w:r>
        <w:rPr>
          <w:spacing w:val="-1"/>
        </w:rPr>
        <w:t> </w:t>
      </w:r>
      <w:r>
        <w:rPr/>
        <w:t>мед.</w:t>
      </w:r>
      <w:r>
        <w:rPr>
          <w:spacing w:val="-4"/>
        </w:rPr>
        <w:t> </w:t>
      </w:r>
      <w:r>
        <w:rPr/>
        <w:t>Мед является их</w:t>
      </w:r>
      <w:r>
        <w:rPr>
          <w:spacing w:val="-3"/>
        </w:rPr>
        <w:t> </w:t>
      </w:r>
      <w:r>
        <w:rPr/>
        <w:t>основной</w:t>
      </w:r>
      <w:r>
        <w:rPr>
          <w:spacing w:val="-1"/>
        </w:rPr>
        <w:t> </w:t>
      </w:r>
      <w:r>
        <w:rPr/>
        <w:t>пищей. Если</w:t>
      </w:r>
      <w:r>
        <w:rPr>
          <w:spacing w:val="-1"/>
        </w:rPr>
        <w:t> </w:t>
      </w:r>
      <w:r>
        <w:rPr/>
        <w:t>в улье 60.000 пчел, около одной трети из них задействованы в сборе нектара, из которого потом ульевые пчелы производят мед. Небольшое количество пчел работают в качестве полевых</w:t>
      </w:r>
      <w:r>
        <w:rPr>
          <w:spacing w:val="-4"/>
        </w:rPr>
        <w:t> </w:t>
      </w:r>
      <w:r>
        <w:rPr/>
        <w:t>пчел</w:t>
      </w:r>
      <w:r>
        <w:rPr>
          <w:spacing w:val="-3"/>
        </w:rPr>
        <w:t> </w:t>
      </w:r>
      <w:r>
        <w:rPr/>
        <w:t>или</w:t>
      </w:r>
      <w:r>
        <w:rPr>
          <w:spacing w:val="-2"/>
        </w:rPr>
        <w:t> </w:t>
      </w:r>
      <w:r>
        <w:rPr/>
        <w:t>искателей.</w:t>
      </w:r>
      <w:r>
        <w:rPr>
          <w:spacing w:val="-3"/>
        </w:rPr>
        <w:t> </w:t>
      </w:r>
      <w:r>
        <w:rPr/>
        <w:t>Они</w:t>
      </w:r>
      <w:r>
        <w:rPr>
          <w:spacing w:val="-4"/>
        </w:rPr>
        <w:t> </w:t>
      </w:r>
      <w:r>
        <w:rPr/>
        <w:t>находят</w:t>
      </w:r>
      <w:r>
        <w:rPr>
          <w:spacing w:val="-4"/>
        </w:rPr>
        <w:t> </w:t>
      </w:r>
      <w:r>
        <w:rPr/>
        <w:t>источник</w:t>
      </w:r>
      <w:r>
        <w:rPr>
          <w:spacing w:val="-2"/>
        </w:rPr>
        <w:t> </w:t>
      </w:r>
      <w:r>
        <w:rPr/>
        <w:t>нектара</w:t>
      </w:r>
      <w:r>
        <w:rPr>
          <w:spacing w:val="-4"/>
        </w:rPr>
        <w:t> </w:t>
      </w:r>
      <w:r>
        <w:rPr/>
        <w:t>и</w:t>
      </w:r>
      <w:r>
        <w:rPr>
          <w:spacing w:val="-2"/>
        </w:rPr>
        <w:t> </w:t>
      </w:r>
      <w:r>
        <w:rPr/>
        <w:t>возвращаются</w:t>
      </w:r>
      <w:r>
        <w:rPr>
          <w:spacing w:val="-3"/>
        </w:rPr>
        <w:t> </w:t>
      </w:r>
      <w:r>
        <w:rPr/>
        <w:t>в</w:t>
      </w:r>
      <w:r>
        <w:rPr>
          <w:spacing w:val="-3"/>
        </w:rPr>
        <w:t> </w:t>
      </w:r>
      <w:r>
        <w:rPr/>
        <w:t>улей,</w:t>
      </w:r>
      <w:r>
        <w:rPr>
          <w:spacing w:val="-3"/>
        </w:rPr>
        <w:t> </w:t>
      </w:r>
      <w:r>
        <w:rPr/>
        <w:t>чтобы рассказать остальным, где находится нектар.</w:t>
      </w:r>
    </w:p>
    <w:p>
      <w:pPr>
        <w:pStyle w:val="BodyText"/>
        <w:spacing w:line="259" w:lineRule="auto" w:before="158"/>
        <w:ind w:left="133" w:right="717" w:firstLine="283"/>
      </w:pPr>
      <w:r>
        <w:rPr/>
        <w:t>Чтобы</w:t>
      </w:r>
      <w:r>
        <w:rPr>
          <w:spacing w:val="-3"/>
        </w:rPr>
        <w:t> </w:t>
      </w:r>
      <w:r>
        <w:rPr/>
        <w:t>сообщить</w:t>
      </w:r>
      <w:r>
        <w:rPr>
          <w:spacing w:val="-5"/>
        </w:rPr>
        <w:t> </w:t>
      </w:r>
      <w:r>
        <w:rPr/>
        <w:t>местонахождение</w:t>
      </w:r>
      <w:r>
        <w:rPr>
          <w:spacing w:val="-5"/>
        </w:rPr>
        <w:t> </w:t>
      </w:r>
      <w:r>
        <w:rPr/>
        <w:t>нектара,</w:t>
      </w:r>
      <w:r>
        <w:rPr>
          <w:spacing w:val="-4"/>
        </w:rPr>
        <w:t> </w:t>
      </w:r>
      <w:r>
        <w:rPr/>
        <w:t>полевые</w:t>
      </w:r>
      <w:r>
        <w:rPr>
          <w:spacing w:val="-5"/>
        </w:rPr>
        <w:t> </w:t>
      </w:r>
      <w:r>
        <w:rPr/>
        <w:t>пчелы</w:t>
      </w:r>
      <w:r>
        <w:rPr>
          <w:spacing w:val="-3"/>
        </w:rPr>
        <w:t> </w:t>
      </w:r>
      <w:r>
        <w:rPr/>
        <w:t>исполняют</w:t>
      </w:r>
      <w:r>
        <w:rPr>
          <w:spacing w:val="-3"/>
        </w:rPr>
        <w:t> </w:t>
      </w:r>
      <w:r>
        <w:rPr/>
        <w:t>танец,</w:t>
      </w:r>
      <w:r>
        <w:rPr>
          <w:spacing w:val="-4"/>
        </w:rPr>
        <w:t> </w:t>
      </w:r>
      <w:r>
        <w:rPr/>
        <w:t>в</w:t>
      </w:r>
      <w:r>
        <w:rPr>
          <w:spacing w:val="-4"/>
        </w:rPr>
        <w:t> </w:t>
      </w:r>
      <w:r>
        <w:rPr/>
        <w:t>котором передают информацию о направлении и расстоянии до источника. Во время исполнения такого танца, пчела крутит брюшком из стороны в сторону и при этом двигается по восьмерке. На рисунке показана схема танца.</w:t>
      </w:r>
    </w:p>
    <w:p>
      <w:pPr>
        <w:pStyle w:val="BodyText"/>
        <w:rPr>
          <w:sz w:val="12"/>
        </w:rPr>
      </w:pPr>
      <w:r>
        <w:rPr/>
        <w:drawing>
          <wp:anchor distT="0" distB="0" distL="0" distR="0" allowOverlap="1" layoutInCell="1" locked="0" behindDoc="0" simplePos="0" relativeHeight="89">
            <wp:simplePos x="0" y="0"/>
            <wp:positionH relativeFrom="page">
              <wp:posOffset>1948179</wp:posOffset>
            </wp:positionH>
            <wp:positionV relativeFrom="paragraph">
              <wp:posOffset>103190</wp:posOffset>
            </wp:positionV>
            <wp:extent cx="3687714" cy="2112264"/>
            <wp:effectExtent l="0" t="0" r="0" b="0"/>
            <wp:wrapTopAndBottom/>
            <wp:docPr id="37" name="image23.jpeg"/>
            <wp:cNvGraphicFramePr>
              <a:graphicFrameLocks noChangeAspect="1"/>
            </wp:cNvGraphicFramePr>
            <a:graphic>
              <a:graphicData uri="http://schemas.openxmlformats.org/drawingml/2006/picture">
                <pic:pic>
                  <pic:nvPicPr>
                    <pic:cNvPr id="38" name="image23.jpeg"/>
                    <pic:cNvPicPr/>
                  </pic:nvPicPr>
                  <pic:blipFill>
                    <a:blip r:embed="rId35" cstate="print"/>
                    <a:stretch>
                      <a:fillRect/>
                    </a:stretch>
                  </pic:blipFill>
                  <pic:spPr>
                    <a:xfrm>
                      <a:off x="0" y="0"/>
                      <a:ext cx="3687714" cy="2112264"/>
                    </a:xfrm>
                    <a:prstGeom prst="rect">
                      <a:avLst/>
                    </a:prstGeom>
                  </pic:spPr>
                </pic:pic>
              </a:graphicData>
            </a:graphic>
          </wp:anchor>
        </w:drawing>
      </w:r>
    </w:p>
    <w:p>
      <w:pPr>
        <w:pStyle w:val="BodyText"/>
        <w:spacing w:before="166"/>
        <w:ind w:left="416"/>
      </w:pPr>
      <w:r>
        <w:rPr/>
        <w:t>Рисунок</w:t>
      </w:r>
      <w:r>
        <w:rPr>
          <w:spacing w:val="-6"/>
        </w:rPr>
        <w:t> </w:t>
      </w:r>
      <w:r>
        <w:rPr/>
        <w:t>демонстрирует</w:t>
      </w:r>
      <w:r>
        <w:rPr>
          <w:spacing w:val="-6"/>
        </w:rPr>
        <w:t> </w:t>
      </w:r>
      <w:r>
        <w:rPr/>
        <w:t>танец</w:t>
      </w:r>
      <w:r>
        <w:rPr>
          <w:spacing w:val="-6"/>
        </w:rPr>
        <w:t> </w:t>
      </w:r>
      <w:r>
        <w:rPr/>
        <w:t>пчелы</w:t>
      </w:r>
      <w:r>
        <w:rPr>
          <w:spacing w:val="-8"/>
        </w:rPr>
        <w:t> </w:t>
      </w:r>
      <w:r>
        <w:rPr/>
        <w:t>в</w:t>
      </w:r>
      <w:r>
        <w:rPr>
          <w:spacing w:val="-6"/>
        </w:rPr>
        <w:t> </w:t>
      </w:r>
      <w:r>
        <w:rPr/>
        <w:t>улье</w:t>
      </w:r>
      <w:r>
        <w:rPr>
          <w:spacing w:val="-6"/>
        </w:rPr>
        <w:t> </w:t>
      </w:r>
      <w:r>
        <w:rPr/>
        <w:t>на</w:t>
      </w:r>
      <w:r>
        <w:rPr>
          <w:spacing w:val="-9"/>
        </w:rPr>
        <w:t> </w:t>
      </w:r>
      <w:r>
        <w:rPr/>
        <w:t>вертикальной</w:t>
      </w:r>
      <w:r>
        <w:rPr>
          <w:spacing w:val="-5"/>
        </w:rPr>
        <w:t> </w:t>
      </w:r>
      <w:r>
        <w:rPr/>
        <w:t>поверхности</w:t>
      </w:r>
      <w:r>
        <w:rPr>
          <w:spacing w:val="-6"/>
        </w:rPr>
        <w:t> </w:t>
      </w:r>
      <w:r>
        <w:rPr/>
        <w:t>сотового</w:t>
      </w:r>
      <w:r>
        <w:rPr>
          <w:spacing w:val="-7"/>
        </w:rPr>
        <w:t> </w:t>
      </w:r>
      <w:r>
        <w:rPr>
          <w:spacing w:val="-2"/>
        </w:rPr>
        <w:t>блока.</w:t>
      </w:r>
    </w:p>
    <w:p>
      <w:pPr>
        <w:pStyle w:val="BodyText"/>
        <w:spacing w:line="259" w:lineRule="auto" w:before="21"/>
        <w:ind w:left="133" w:right="721"/>
      </w:pPr>
      <w:r>
        <w:rPr/>
        <w:t>Если на середине восьмерки пчела указывает прямо вверх, это означает, что за едой пчелам</w:t>
      </w:r>
      <w:r>
        <w:rPr>
          <w:spacing w:val="-5"/>
        </w:rPr>
        <w:t> </w:t>
      </w:r>
      <w:r>
        <w:rPr/>
        <w:t>нужно</w:t>
      </w:r>
      <w:r>
        <w:rPr>
          <w:spacing w:val="-4"/>
        </w:rPr>
        <w:t> </w:t>
      </w:r>
      <w:r>
        <w:rPr/>
        <w:t>лететь</w:t>
      </w:r>
      <w:r>
        <w:rPr>
          <w:spacing w:val="-1"/>
        </w:rPr>
        <w:t> </w:t>
      </w:r>
      <w:r>
        <w:rPr/>
        <w:t>прямо</w:t>
      </w:r>
      <w:r>
        <w:rPr>
          <w:spacing w:val="-2"/>
        </w:rPr>
        <w:t> </w:t>
      </w:r>
      <w:r>
        <w:rPr/>
        <w:t>к</w:t>
      </w:r>
      <w:r>
        <w:rPr>
          <w:spacing w:val="-1"/>
        </w:rPr>
        <w:t> </w:t>
      </w:r>
      <w:r>
        <w:rPr/>
        <w:t>сонцу.</w:t>
      </w:r>
      <w:r>
        <w:rPr>
          <w:spacing w:val="-3"/>
        </w:rPr>
        <w:t> </w:t>
      </w:r>
      <w:r>
        <w:rPr/>
        <w:t>Если</w:t>
      </w:r>
      <w:r>
        <w:rPr>
          <w:spacing w:val="-5"/>
        </w:rPr>
        <w:t> </w:t>
      </w:r>
      <w:r>
        <w:rPr/>
        <w:t>на</w:t>
      </w:r>
      <w:r>
        <w:rPr>
          <w:spacing w:val="-4"/>
        </w:rPr>
        <w:t> </w:t>
      </w:r>
      <w:r>
        <w:rPr/>
        <w:t>середине</w:t>
      </w:r>
      <w:r>
        <w:rPr>
          <w:spacing w:val="-4"/>
        </w:rPr>
        <w:t> </w:t>
      </w:r>
      <w:r>
        <w:rPr/>
        <w:t>восьмерки</w:t>
      </w:r>
      <w:r>
        <w:rPr>
          <w:spacing w:val="-2"/>
        </w:rPr>
        <w:t> </w:t>
      </w:r>
      <w:r>
        <w:rPr/>
        <w:t>она</w:t>
      </w:r>
      <w:r>
        <w:rPr>
          <w:spacing w:val="-4"/>
        </w:rPr>
        <w:t> </w:t>
      </w:r>
      <w:r>
        <w:rPr/>
        <w:t>показывает</w:t>
      </w:r>
      <w:r>
        <w:rPr>
          <w:spacing w:val="-4"/>
        </w:rPr>
        <w:t> </w:t>
      </w:r>
      <w:r>
        <w:rPr/>
        <w:t>направо, лететь нужно направо от солнца.</w:t>
      </w:r>
    </w:p>
    <w:p>
      <w:pPr>
        <w:pStyle w:val="BodyText"/>
        <w:spacing w:line="259" w:lineRule="auto" w:before="160"/>
        <w:ind w:left="133" w:right="717" w:firstLine="283"/>
      </w:pPr>
      <w:r>
        <w:rPr/>
        <w:t>Продолжительность того, как пчела трясет брюшком, говорит о расстоянии от улья до еды.</w:t>
      </w:r>
      <w:r>
        <w:rPr>
          <w:spacing w:val="-3"/>
        </w:rPr>
        <w:t> </w:t>
      </w:r>
      <w:r>
        <w:rPr/>
        <w:t>Если</w:t>
      </w:r>
      <w:r>
        <w:rPr>
          <w:spacing w:val="-5"/>
        </w:rPr>
        <w:t> </w:t>
      </w:r>
      <w:r>
        <w:rPr/>
        <w:t>источник</w:t>
      </w:r>
      <w:r>
        <w:rPr>
          <w:spacing w:val="-2"/>
        </w:rPr>
        <w:t> </w:t>
      </w:r>
      <w:r>
        <w:rPr/>
        <w:t>еды</w:t>
      </w:r>
      <w:r>
        <w:rPr>
          <w:spacing w:val="-2"/>
        </w:rPr>
        <w:t> </w:t>
      </w:r>
      <w:r>
        <w:rPr/>
        <w:t>достаточно</w:t>
      </w:r>
      <w:r>
        <w:rPr>
          <w:spacing w:val="-4"/>
        </w:rPr>
        <w:t> </w:t>
      </w:r>
      <w:r>
        <w:rPr/>
        <w:t>близок,</w:t>
      </w:r>
      <w:r>
        <w:rPr>
          <w:spacing w:val="-3"/>
        </w:rPr>
        <w:t> </w:t>
      </w:r>
      <w:r>
        <w:rPr/>
        <w:t>пчела</w:t>
      </w:r>
      <w:r>
        <w:rPr>
          <w:spacing w:val="-2"/>
        </w:rPr>
        <w:t> </w:t>
      </w:r>
      <w:r>
        <w:rPr/>
        <w:t>трясет</w:t>
      </w:r>
      <w:r>
        <w:rPr>
          <w:spacing w:val="-4"/>
        </w:rPr>
        <w:t> </w:t>
      </w:r>
      <w:r>
        <w:rPr/>
        <w:t>брюшком</w:t>
      </w:r>
      <w:r>
        <w:rPr>
          <w:spacing w:val="-3"/>
        </w:rPr>
        <w:t> </w:t>
      </w:r>
      <w:r>
        <w:rPr/>
        <w:t>не</w:t>
      </w:r>
      <w:r>
        <w:rPr>
          <w:spacing w:val="-2"/>
        </w:rPr>
        <w:t> </w:t>
      </w:r>
      <w:r>
        <w:rPr/>
        <w:t>долго. Если</w:t>
      </w:r>
      <w:r>
        <w:rPr>
          <w:spacing w:val="-2"/>
        </w:rPr>
        <w:t> </w:t>
      </w:r>
      <w:r>
        <w:rPr/>
        <w:t>путь</w:t>
      </w:r>
      <w:r>
        <w:rPr>
          <w:spacing w:val="-4"/>
        </w:rPr>
        <w:t> </w:t>
      </w:r>
      <w:r>
        <w:rPr/>
        <w:t>до еды далекий, пчела трясет брюшком дольше.</w:t>
      </w:r>
    </w:p>
    <w:p>
      <w:pPr>
        <w:pStyle w:val="Heading3"/>
        <w:spacing w:before="157"/>
        <w:ind w:left="133"/>
      </w:pPr>
      <w:r>
        <w:rPr/>
        <w:t>ПРОИЗВОДСТВО</w:t>
      </w:r>
      <w:r>
        <w:rPr>
          <w:spacing w:val="-14"/>
        </w:rPr>
        <w:t> </w:t>
      </w:r>
      <w:r>
        <w:rPr>
          <w:spacing w:val="-4"/>
        </w:rPr>
        <w:t>МЕДА</w:t>
      </w:r>
    </w:p>
    <w:p>
      <w:pPr>
        <w:pStyle w:val="BodyText"/>
        <w:spacing w:before="181"/>
        <w:ind w:left="416"/>
      </w:pPr>
      <w:r>
        <w:rPr/>
        <w:t>Когда</w:t>
      </w:r>
      <w:r>
        <w:rPr>
          <w:spacing w:val="-8"/>
        </w:rPr>
        <w:t> </w:t>
      </w:r>
      <w:r>
        <w:rPr/>
        <w:t>пчелы</w:t>
      </w:r>
      <w:r>
        <w:rPr>
          <w:spacing w:val="-6"/>
        </w:rPr>
        <w:t> </w:t>
      </w:r>
      <w:r>
        <w:rPr/>
        <w:t>прилетают</w:t>
      </w:r>
      <w:r>
        <w:rPr>
          <w:spacing w:val="-5"/>
        </w:rPr>
        <w:t> </w:t>
      </w:r>
      <w:r>
        <w:rPr/>
        <w:t>с</w:t>
      </w:r>
      <w:r>
        <w:rPr>
          <w:spacing w:val="-6"/>
        </w:rPr>
        <w:t> </w:t>
      </w:r>
      <w:r>
        <w:rPr/>
        <w:t>нектаром</w:t>
      </w:r>
      <w:r>
        <w:rPr>
          <w:spacing w:val="-3"/>
        </w:rPr>
        <w:t> </w:t>
      </w:r>
      <w:r>
        <w:rPr/>
        <w:t>в</w:t>
      </w:r>
      <w:r>
        <w:rPr>
          <w:spacing w:val="-5"/>
        </w:rPr>
        <w:t> </w:t>
      </w:r>
      <w:r>
        <w:rPr/>
        <w:t>улей,</w:t>
      </w:r>
      <w:r>
        <w:rPr>
          <w:spacing w:val="-2"/>
        </w:rPr>
        <w:t> </w:t>
      </w:r>
      <w:r>
        <w:rPr/>
        <w:t>они</w:t>
      </w:r>
      <w:r>
        <w:rPr>
          <w:spacing w:val="-6"/>
        </w:rPr>
        <w:t> </w:t>
      </w:r>
      <w:r>
        <w:rPr/>
        <w:t>передают</w:t>
      </w:r>
      <w:r>
        <w:rPr>
          <w:spacing w:val="-3"/>
        </w:rPr>
        <w:t> </w:t>
      </w:r>
      <w:r>
        <w:rPr/>
        <w:t>его</w:t>
      </w:r>
      <w:r>
        <w:rPr>
          <w:spacing w:val="-4"/>
        </w:rPr>
        <w:t> </w:t>
      </w:r>
      <w:r>
        <w:rPr/>
        <w:t>ульевым</w:t>
      </w:r>
      <w:r>
        <w:rPr>
          <w:spacing w:val="-5"/>
        </w:rPr>
        <w:t> </w:t>
      </w:r>
      <w:r>
        <w:rPr>
          <w:spacing w:val="-2"/>
        </w:rPr>
        <w:t>пчелам.</w:t>
      </w:r>
    </w:p>
    <w:p>
      <w:pPr>
        <w:pStyle w:val="BodyText"/>
        <w:spacing w:line="259" w:lineRule="auto" w:before="21"/>
        <w:ind w:left="133" w:right="717"/>
      </w:pPr>
      <w:r>
        <w:rPr/>
        <w:t>Перемещают нектар ульевые пчелы в своих жвалах, тем самым подвергая его теплому сухому воздуху в улье. Когда нектар только был собран, он содержит сахар и минералы, смешанные примерно с 80% воды. Через 10-20 минут, когда излишек воды испарился, ульевые пчелы оставляют нектар в ячейках медовых сот, где испарение продолжается. Через</w:t>
      </w:r>
      <w:r>
        <w:rPr>
          <w:spacing w:val="-3"/>
        </w:rPr>
        <w:t> </w:t>
      </w:r>
      <w:r>
        <w:rPr/>
        <w:t>три</w:t>
      </w:r>
      <w:r>
        <w:rPr>
          <w:spacing w:val="-3"/>
        </w:rPr>
        <w:t> </w:t>
      </w:r>
      <w:r>
        <w:rPr/>
        <w:t>дня,</w:t>
      </w:r>
      <w:r>
        <w:rPr>
          <w:spacing w:val="-1"/>
        </w:rPr>
        <w:t> </w:t>
      </w:r>
      <w:r>
        <w:rPr/>
        <w:t>мед</w:t>
      </w:r>
      <w:r>
        <w:rPr>
          <w:spacing w:val="-2"/>
        </w:rPr>
        <w:t> </w:t>
      </w:r>
      <w:r>
        <w:rPr/>
        <w:t>в</w:t>
      </w:r>
      <w:r>
        <w:rPr>
          <w:spacing w:val="-4"/>
        </w:rPr>
        <w:t> </w:t>
      </w:r>
      <w:r>
        <w:rPr/>
        <w:t>ячейках</w:t>
      </w:r>
      <w:r>
        <w:rPr>
          <w:spacing w:val="-5"/>
        </w:rPr>
        <w:t> </w:t>
      </w:r>
      <w:r>
        <w:rPr/>
        <w:t>содержит</w:t>
      </w:r>
      <w:r>
        <w:rPr>
          <w:spacing w:val="-3"/>
        </w:rPr>
        <w:t> </w:t>
      </w:r>
      <w:r>
        <w:rPr/>
        <w:t>около</w:t>
      </w:r>
      <w:r>
        <w:rPr>
          <w:spacing w:val="-3"/>
        </w:rPr>
        <w:t> </w:t>
      </w:r>
      <w:r>
        <w:rPr/>
        <w:t>20%</w:t>
      </w:r>
      <w:r>
        <w:rPr>
          <w:spacing w:val="-2"/>
        </w:rPr>
        <w:t> </w:t>
      </w:r>
      <w:r>
        <w:rPr/>
        <w:t>воды.</w:t>
      </w:r>
      <w:r>
        <w:rPr>
          <w:spacing w:val="-4"/>
        </w:rPr>
        <w:t> </w:t>
      </w:r>
      <w:r>
        <w:rPr/>
        <w:t>На</w:t>
      </w:r>
      <w:r>
        <w:rPr>
          <w:spacing w:val="-5"/>
        </w:rPr>
        <w:t> </w:t>
      </w:r>
      <w:r>
        <w:rPr/>
        <w:t>данном</w:t>
      </w:r>
      <w:r>
        <w:rPr>
          <w:spacing w:val="-3"/>
        </w:rPr>
        <w:t> </w:t>
      </w:r>
      <w:r>
        <w:rPr/>
        <w:t>этапе,</w:t>
      </w:r>
      <w:r>
        <w:rPr>
          <w:spacing w:val="-4"/>
        </w:rPr>
        <w:t> </w:t>
      </w:r>
      <w:r>
        <w:rPr/>
        <w:t>пчелы</w:t>
      </w:r>
      <w:r>
        <w:rPr>
          <w:spacing w:val="-3"/>
        </w:rPr>
        <w:t> </w:t>
      </w:r>
      <w:r>
        <w:rPr/>
        <w:t>закрывают ячейки крышками, которые они делают из пчелиного воска.</w:t>
      </w:r>
    </w:p>
    <w:p>
      <w:pPr>
        <w:pStyle w:val="BodyText"/>
        <w:spacing w:before="159"/>
        <w:ind w:left="416"/>
      </w:pPr>
      <w:r>
        <w:rPr/>
        <w:t>Обычно</w:t>
      </w:r>
      <w:r>
        <w:rPr>
          <w:spacing w:val="-8"/>
        </w:rPr>
        <w:t> </w:t>
      </w:r>
      <w:r>
        <w:rPr/>
        <w:t>пчелы</w:t>
      </w:r>
      <w:r>
        <w:rPr>
          <w:spacing w:val="-3"/>
        </w:rPr>
        <w:t> </w:t>
      </w:r>
      <w:r>
        <w:rPr/>
        <w:t>собирают</w:t>
      </w:r>
      <w:r>
        <w:rPr>
          <w:spacing w:val="-3"/>
        </w:rPr>
        <w:t> </w:t>
      </w:r>
      <w:r>
        <w:rPr/>
        <w:t>нектар</w:t>
      </w:r>
      <w:r>
        <w:rPr>
          <w:spacing w:val="-6"/>
        </w:rPr>
        <w:t> </w:t>
      </w:r>
      <w:r>
        <w:rPr/>
        <w:t>в</w:t>
      </w:r>
      <w:r>
        <w:rPr>
          <w:spacing w:val="-2"/>
        </w:rPr>
        <w:t> </w:t>
      </w:r>
      <w:r>
        <w:rPr/>
        <w:t>улье</w:t>
      </w:r>
      <w:r>
        <w:rPr>
          <w:spacing w:val="-5"/>
        </w:rPr>
        <w:t> </w:t>
      </w:r>
      <w:r>
        <w:rPr/>
        <w:t>от</w:t>
      </w:r>
      <w:r>
        <w:rPr>
          <w:spacing w:val="-4"/>
        </w:rPr>
        <w:t> </w:t>
      </w:r>
      <w:r>
        <w:rPr/>
        <w:t>одного</w:t>
      </w:r>
      <w:r>
        <w:rPr>
          <w:spacing w:val="-2"/>
        </w:rPr>
        <w:t> </w:t>
      </w:r>
      <w:r>
        <w:rPr/>
        <w:t>типа</w:t>
      </w:r>
      <w:r>
        <w:rPr>
          <w:spacing w:val="-5"/>
        </w:rPr>
        <w:t> </w:t>
      </w:r>
      <w:r>
        <w:rPr/>
        <w:t>цветов</w:t>
      </w:r>
      <w:r>
        <w:rPr>
          <w:spacing w:val="-3"/>
        </w:rPr>
        <w:t> </w:t>
      </w:r>
      <w:r>
        <w:rPr/>
        <w:t>и</w:t>
      </w:r>
      <w:r>
        <w:rPr>
          <w:spacing w:val="-6"/>
        </w:rPr>
        <w:t> </w:t>
      </w:r>
      <w:r>
        <w:rPr/>
        <w:t>на</w:t>
      </w:r>
      <w:r>
        <w:rPr>
          <w:spacing w:val="-5"/>
        </w:rPr>
        <w:t> </w:t>
      </w:r>
      <w:r>
        <w:rPr/>
        <w:t>той</w:t>
      </w:r>
      <w:r>
        <w:rPr>
          <w:spacing w:val="-3"/>
        </w:rPr>
        <w:t> </w:t>
      </w:r>
      <w:r>
        <w:rPr/>
        <w:t>же</w:t>
      </w:r>
      <w:r>
        <w:rPr>
          <w:spacing w:val="-5"/>
        </w:rPr>
        <w:t> </w:t>
      </w:r>
      <w:r>
        <w:rPr>
          <w:spacing w:val="-2"/>
        </w:rPr>
        <w:t>территории.</w:t>
      </w:r>
    </w:p>
    <w:p>
      <w:pPr>
        <w:pStyle w:val="BodyText"/>
        <w:spacing w:line="259" w:lineRule="auto" w:before="20"/>
        <w:ind w:left="133" w:right="717"/>
      </w:pPr>
      <w:r>
        <w:rPr/>
        <w:t>Одними</w:t>
      </w:r>
      <w:r>
        <w:rPr>
          <w:spacing w:val="-3"/>
        </w:rPr>
        <w:t> </w:t>
      </w:r>
      <w:r>
        <w:rPr/>
        <w:t>из</w:t>
      </w:r>
      <w:r>
        <w:rPr>
          <w:spacing w:val="-3"/>
        </w:rPr>
        <w:t> </w:t>
      </w:r>
      <w:r>
        <w:rPr/>
        <w:t>основных</w:t>
      </w:r>
      <w:r>
        <w:rPr>
          <w:spacing w:val="-5"/>
        </w:rPr>
        <w:t> </w:t>
      </w:r>
      <w:r>
        <w:rPr/>
        <w:t>источников</w:t>
      </w:r>
      <w:r>
        <w:rPr>
          <w:spacing w:val="-5"/>
        </w:rPr>
        <w:t> </w:t>
      </w:r>
      <w:r>
        <w:rPr/>
        <w:t>нектара</w:t>
      </w:r>
      <w:r>
        <w:rPr>
          <w:spacing w:val="-3"/>
        </w:rPr>
        <w:t> </w:t>
      </w:r>
      <w:r>
        <w:rPr/>
        <w:t>являются</w:t>
      </w:r>
      <w:r>
        <w:rPr>
          <w:spacing w:val="-5"/>
        </w:rPr>
        <w:t> </w:t>
      </w:r>
      <w:r>
        <w:rPr/>
        <w:t>фруктовые</w:t>
      </w:r>
      <w:r>
        <w:rPr>
          <w:spacing w:val="-3"/>
        </w:rPr>
        <w:t> </w:t>
      </w:r>
      <w:r>
        <w:rPr/>
        <w:t>деревья,</w:t>
      </w:r>
      <w:r>
        <w:rPr>
          <w:spacing w:val="-3"/>
        </w:rPr>
        <w:t> </w:t>
      </w:r>
      <w:r>
        <w:rPr/>
        <w:t>клевер</w:t>
      </w:r>
      <w:r>
        <w:rPr>
          <w:spacing w:val="-5"/>
        </w:rPr>
        <w:t> </w:t>
      </w:r>
      <w:r>
        <w:rPr/>
        <w:t>и</w:t>
      </w:r>
      <w:r>
        <w:rPr>
          <w:spacing w:val="-6"/>
        </w:rPr>
        <w:t> </w:t>
      </w:r>
      <w:r>
        <w:rPr/>
        <w:t>цветущие </w:t>
      </w:r>
      <w:r>
        <w:rPr>
          <w:spacing w:val="-2"/>
        </w:rPr>
        <w:t>деревья.</w:t>
      </w:r>
    </w:p>
    <w:p>
      <w:pPr>
        <w:pStyle w:val="Heading5"/>
        <w:spacing w:before="159"/>
        <w:ind w:left="133"/>
        <w:rPr>
          <w:i/>
        </w:rPr>
      </w:pPr>
      <w:r>
        <w:rPr>
          <w:i/>
          <w:spacing w:val="-2"/>
        </w:rPr>
        <w:t>СЛОВАРЬ</w:t>
      </w:r>
    </w:p>
    <w:p>
      <w:pPr>
        <w:spacing w:before="182"/>
        <w:ind w:left="133" w:right="0" w:firstLine="0"/>
        <w:jc w:val="left"/>
        <w:rPr>
          <w:i/>
          <w:sz w:val="22"/>
        </w:rPr>
      </w:pPr>
      <w:r>
        <w:rPr>
          <w:sz w:val="22"/>
        </w:rPr>
        <w:t>Ульевая</w:t>
      </w:r>
      <w:r>
        <w:rPr>
          <w:spacing w:val="-6"/>
          <w:sz w:val="22"/>
        </w:rPr>
        <w:t> </w:t>
      </w:r>
      <w:r>
        <w:rPr>
          <w:sz w:val="22"/>
        </w:rPr>
        <w:t>пчела</w:t>
      </w:r>
      <w:r>
        <w:rPr>
          <w:spacing w:val="-3"/>
          <w:sz w:val="22"/>
        </w:rPr>
        <w:t> </w:t>
      </w:r>
      <w:r>
        <w:rPr>
          <w:sz w:val="22"/>
        </w:rPr>
        <w:t>–</w:t>
      </w:r>
      <w:r>
        <w:rPr>
          <w:spacing w:val="-5"/>
          <w:sz w:val="22"/>
        </w:rPr>
        <w:t> </w:t>
      </w:r>
      <w:r>
        <w:rPr>
          <w:i/>
          <w:sz w:val="22"/>
        </w:rPr>
        <w:t>пчела,</w:t>
      </w:r>
      <w:r>
        <w:rPr>
          <w:i/>
          <w:spacing w:val="-4"/>
          <w:sz w:val="22"/>
        </w:rPr>
        <w:t> </w:t>
      </w:r>
      <w:r>
        <w:rPr>
          <w:i/>
          <w:sz w:val="22"/>
        </w:rPr>
        <w:t>работающая</w:t>
      </w:r>
      <w:r>
        <w:rPr>
          <w:i/>
          <w:spacing w:val="-4"/>
          <w:sz w:val="22"/>
        </w:rPr>
        <w:t> </w:t>
      </w:r>
      <w:r>
        <w:rPr>
          <w:i/>
          <w:sz w:val="22"/>
        </w:rPr>
        <w:t>в</w:t>
      </w:r>
      <w:r>
        <w:rPr>
          <w:i/>
          <w:spacing w:val="-5"/>
          <w:sz w:val="22"/>
        </w:rPr>
        <w:t> </w:t>
      </w:r>
      <w:r>
        <w:rPr>
          <w:i/>
          <w:spacing w:val="-4"/>
          <w:sz w:val="22"/>
        </w:rPr>
        <w:t>улье.</w:t>
      </w:r>
    </w:p>
    <w:p>
      <w:pPr>
        <w:spacing w:before="179"/>
        <w:ind w:left="133" w:right="0" w:firstLine="0"/>
        <w:jc w:val="left"/>
        <w:rPr>
          <w:i/>
          <w:sz w:val="22"/>
        </w:rPr>
      </w:pPr>
      <w:r>
        <w:rPr>
          <w:sz w:val="22"/>
        </w:rPr>
        <w:t>Жвалы</w:t>
      </w:r>
      <w:r>
        <w:rPr>
          <w:spacing w:val="-5"/>
          <w:sz w:val="22"/>
        </w:rPr>
        <w:t> </w:t>
      </w:r>
      <w:r>
        <w:rPr>
          <w:sz w:val="22"/>
        </w:rPr>
        <w:t>–</w:t>
      </w:r>
      <w:r>
        <w:rPr>
          <w:spacing w:val="-5"/>
          <w:sz w:val="22"/>
        </w:rPr>
        <w:t> </w:t>
      </w:r>
      <w:r>
        <w:rPr>
          <w:i/>
          <w:sz w:val="22"/>
        </w:rPr>
        <w:t>челюсть</w:t>
      </w:r>
      <w:r>
        <w:rPr>
          <w:i/>
          <w:spacing w:val="-5"/>
          <w:sz w:val="22"/>
        </w:rPr>
        <w:t> </w:t>
      </w:r>
      <w:r>
        <w:rPr>
          <w:i/>
          <w:spacing w:val="-2"/>
          <w:sz w:val="22"/>
        </w:rPr>
        <w:t>пчелы.</w:t>
      </w:r>
    </w:p>
    <w:p>
      <w:pPr>
        <w:spacing w:after="0"/>
        <w:jc w:val="left"/>
        <w:rPr>
          <w:sz w:val="22"/>
        </w:rPr>
        <w:sectPr>
          <w:pgSz w:w="11910" w:h="16840"/>
          <w:pgMar w:header="0" w:footer="1194" w:top="860" w:bottom="1380" w:left="1000" w:right="460"/>
        </w:sectPr>
      </w:pPr>
    </w:p>
    <w:p>
      <w:pPr>
        <w:spacing w:line="259" w:lineRule="auto" w:before="81"/>
        <w:ind w:left="133" w:right="717" w:firstLine="0"/>
        <w:jc w:val="left"/>
        <w:rPr>
          <w:i/>
          <w:sz w:val="22"/>
        </w:rPr>
      </w:pPr>
      <w:r>
        <w:rPr>
          <w:i/>
          <w:sz w:val="22"/>
        </w:rPr>
        <w:t>Информация</w:t>
      </w:r>
      <w:r>
        <w:rPr>
          <w:i/>
          <w:spacing w:val="-4"/>
          <w:sz w:val="22"/>
        </w:rPr>
        <w:t> </w:t>
      </w:r>
      <w:r>
        <w:rPr>
          <w:i/>
          <w:sz w:val="22"/>
        </w:rPr>
        <w:t>на</w:t>
      </w:r>
      <w:r>
        <w:rPr>
          <w:i/>
          <w:spacing w:val="-4"/>
          <w:sz w:val="22"/>
        </w:rPr>
        <w:t> </w:t>
      </w:r>
      <w:r>
        <w:rPr>
          <w:i/>
          <w:sz w:val="22"/>
        </w:rPr>
        <w:t>предыдущей</w:t>
      </w:r>
      <w:r>
        <w:rPr>
          <w:i/>
          <w:spacing w:val="-1"/>
          <w:sz w:val="22"/>
        </w:rPr>
        <w:t> </w:t>
      </w:r>
      <w:r>
        <w:rPr>
          <w:i/>
          <w:sz w:val="22"/>
        </w:rPr>
        <w:t>странице</w:t>
      </w:r>
      <w:r>
        <w:rPr>
          <w:i/>
          <w:spacing w:val="-4"/>
          <w:sz w:val="22"/>
        </w:rPr>
        <w:t> </w:t>
      </w:r>
      <w:r>
        <w:rPr>
          <w:i/>
          <w:sz w:val="22"/>
        </w:rPr>
        <w:t>была</w:t>
      </w:r>
      <w:r>
        <w:rPr>
          <w:i/>
          <w:spacing w:val="-4"/>
          <w:sz w:val="22"/>
        </w:rPr>
        <w:t> </w:t>
      </w:r>
      <w:r>
        <w:rPr>
          <w:i/>
          <w:sz w:val="22"/>
        </w:rPr>
        <w:t>взята</w:t>
      </w:r>
      <w:r>
        <w:rPr>
          <w:i/>
          <w:spacing w:val="-4"/>
          <w:sz w:val="22"/>
        </w:rPr>
        <w:t> </w:t>
      </w:r>
      <w:r>
        <w:rPr>
          <w:i/>
          <w:sz w:val="22"/>
        </w:rPr>
        <w:t>из</w:t>
      </w:r>
      <w:r>
        <w:rPr>
          <w:i/>
          <w:spacing w:val="-3"/>
          <w:sz w:val="22"/>
        </w:rPr>
        <w:t> </w:t>
      </w:r>
      <w:r>
        <w:rPr>
          <w:i/>
          <w:sz w:val="22"/>
        </w:rPr>
        <w:t>брошюры</w:t>
      </w:r>
      <w:r>
        <w:rPr>
          <w:i/>
          <w:spacing w:val="-1"/>
          <w:sz w:val="22"/>
        </w:rPr>
        <w:t> </w:t>
      </w:r>
      <w:r>
        <w:rPr>
          <w:i/>
          <w:sz w:val="22"/>
        </w:rPr>
        <w:t>о</w:t>
      </w:r>
      <w:r>
        <w:rPr>
          <w:i/>
          <w:spacing w:val="-4"/>
          <w:sz w:val="22"/>
        </w:rPr>
        <w:t> </w:t>
      </w:r>
      <w:r>
        <w:rPr>
          <w:i/>
          <w:sz w:val="22"/>
        </w:rPr>
        <w:t>пчелах.</w:t>
      </w:r>
      <w:r>
        <w:rPr>
          <w:i/>
          <w:spacing w:val="-3"/>
          <w:sz w:val="22"/>
        </w:rPr>
        <w:t> </w:t>
      </w:r>
      <w:r>
        <w:rPr>
          <w:i/>
          <w:sz w:val="22"/>
        </w:rPr>
        <w:t>Основываясь</w:t>
      </w:r>
      <w:r>
        <w:rPr>
          <w:i/>
          <w:spacing w:val="-2"/>
          <w:sz w:val="22"/>
        </w:rPr>
        <w:t> </w:t>
      </w:r>
      <w:r>
        <w:rPr>
          <w:i/>
          <w:sz w:val="22"/>
        </w:rPr>
        <w:t>на</w:t>
      </w:r>
      <w:r>
        <w:rPr>
          <w:i/>
          <w:sz w:val="22"/>
        </w:rPr>
        <w:t> информации из текста, ответьте на вопросы ниже.</w:t>
      </w:r>
    </w:p>
    <w:p>
      <w:pPr>
        <w:pStyle w:val="Heading4"/>
        <w:spacing w:before="157"/>
        <w:ind w:left="133"/>
      </w:pPr>
      <w:r>
        <w:rPr/>
        <w:t>Вопрос</w:t>
      </w:r>
      <w:r>
        <w:rPr>
          <w:spacing w:val="-2"/>
        </w:rPr>
        <w:t> </w:t>
      </w:r>
      <w:r>
        <w:rPr/>
        <w:t>1:</w:t>
      </w:r>
      <w:r>
        <w:rPr>
          <w:spacing w:val="-2"/>
        </w:rPr>
        <w:t> ПЧЕЛЫ</w:t>
      </w:r>
    </w:p>
    <w:p>
      <w:pPr>
        <w:pStyle w:val="BodyText"/>
        <w:spacing w:before="182"/>
        <w:ind w:left="133"/>
      </w:pPr>
      <w:r>
        <w:rPr/>
        <w:t>Укажите</w:t>
      </w:r>
      <w:r>
        <w:rPr>
          <w:spacing w:val="-7"/>
        </w:rPr>
        <w:t> </w:t>
      </w:r>
      <w:r>
        <w:rPr/>
        <w:t>цель</w:t>
      </w:r>
      <w:r>
        <w:rPr>
          <w:spacing w:val="-7"/>
        </w:rPr>
        <w:t> </w:t>
      </w:r>
      <w:r>
        <w:rPr/>
        <w:t>пчелиного</w:t>
      </w:r>
      <w:r>
        <w:rPr>
          <w:spacing w:val="-6"/>
        </w:rPr>
        <w:t> </w:t>
      </w:r>
      <w:r>
        <w:rPr>
          <w:spacing w:val="-2"/>
        </w:rPr>
        <w:t>танца.</w:t>
      </w:r>
    </w:p>
    <w:p>
      <w:pPr>
        <w:pStyle w:val="ListParagraph"/>
        <w:numPr>
          <w:ilvl w:val="0"/>
          <w:numId w:val="56"/>
        </w:numPr>
        <w:tabs>
          <w:tab w:pos="494" w:val="left" w:leader="none"/>
        </w:tabs>
        <w:spacing w:line="240" w:lineRule="auto" w:before="181" w:after="0"/>
        <w:ind w:left="493" w:right="0" w:hanging="361"/>
        <w:jc w:val="left"/>
        <w:rPr>
          <w:sz w:val="22"/>
        </w:rPr>
      </w:pPr>
      <w:r>
        <w:rPr>
          <w:sz w:val="22"/>
        </w:rPr>
        <w:t>Празднование</w:t>
      </w:r>
      <w:r>
        <w:rPr>
          <w:spacing w:val="-11"/>
          <w:sz w:val="22"/>
        </w:rPr>
        <w:t> </w:t>
      </w:r>
      <w:r>
        <w:rPr>
          <w:sz w:val="22"/>
        </w:rPr>
        <w:t>удачного</w:t>
      </w:r>
      <w:r>
        <w:rPr>
          <w:spacing w:val="-10"/>
          <w:sz w:val="22"/>
        </w:rPr>
        <w:t> </w:t>
      </w:r>
      <w:r>
        <w:rPr>
          <w:sz w:val="22"/>
        </w:rPr>
        <w:t>производства</w:t>
      </w:r>
      <w:r>
        <w:rPr>
          <w:spacing w:val="-12"/>
          <w:sz w:val="22"/>
        </w:rPr>
        <w:t> </w:t>
      </w:r>
      <w:r>
        <w:rPr>
          <w:spacing w:val="-2"/>
          <w:sz w:val="22"/>
        </w:rPr>
        <w:t>меда.</w:t>
      </w:r>
    </w:p>
    <w:p>
      <w:pPr>
        <w:pStyle w:val="ListParagraph"/>
        <w:numPr>
          <w:ilvl w:val="0"/>
          <w:numId w:val="56"/>
        </w:numPr>
        <w:tabs>
          <w:tab w:pos="494" w:val="left" w:leader="none"/>
        </w:tabs>
        <w:spacing w:line="240" w:lineRule="auto" w:before="179" w:after="0"/>
        <w:ind w:left="493" w:right="0" w:hanging="361"/>
        <w:jc w:val="left"/>
        <w:rPr>
          <w:sz w:val="22"/>
        </w:rPr>
      </w:pPr>
      <w:r>
        <w:rPr>
          <w:sz w:val="22"/>
        </w:rPr>
        <w:t>Сообщение</w:t>
      </w:r>
      <w:r>
        <w:rPr>
          <w:spacing w:val="-10"/>
          <w:sz w:val="22"/>
        </w:rPr>
        <w:t> </w:t>
      </w:r>
      <w:r>
        <w:rPr>
          <w:sz w:val="22"/>
        </w:rPr>
        <w:t>типа</w:t>
      </w:r>
      <w:r>
        <w:rPr>
          <w:spacing w:val="-6"/>
          <w:sz w:val="22"/>
        </w:rPr>
        <w:t> </w:t>
      </w:r>
      <w:r>
        <w:rPr>
          <w:sz w:val="22"/>
        </w:rPr>
        <w:t>растения,</w:t>
      </w:r>
      <w:r>
        <w:rPr>
          <w:spacing w:val="-7"/>
          <w:sz w:val="22"/>
        </w:rPr>
        <w:t> </w:t>
      </w:r>
      <w:r>
        <w:rPr>
          <w:sz w:val="22"/>
        </w:rPr>
        <w:t>который</w:t>
      </w:r>
      <w:r>
        <w:rPr>
          <w:spacing w:val="-5"/>
          <w:sz w:val="22"/>
        </w:rPr>
        <w:t> </w:t>
      </w:r>
      <w:r>
        <w:rPr>
          <w:sz w:val="22"/>
        </w:rPr>
        <w:t>нашли</w:t>
      </w:r>
      <w:r>
        <w:rPr>
          <w:spacing w:val="-8"/>
          <w:sz w:val="22"/>
        </w:rPr>
        <w:t> </w:t>
      </w:r>
      <w:r>
        <w:rPr>
          <w:sz w:val="22"/>
        </w:rPr>
        <w:t>полевые</w:t>
      </w:r>
      <w:r>
        <w:rPr>
          <w:spacing w:val="-7"/>
          <w:sz w:val="22"/>
        </w:rPr>
        <w:t> </w:t>
      </w:r>
      <w:r>
        <w:rPr>
          <w:spacing w:val="-2"/>
          <w:sz w:val="22"/>
        </w:rPr>
        <w:t>пчелы.</w:t>
      </w:r>
    </w:p>
    <w:p>
      <w:pPr>
        <w:pStyle w:val="ListParagraph"/>
        <w:numPr>
          <w:ilvl w:val="0"/>
          <w:numId w:val="56"/>
        </w:numPr>
        <w:tabs>
          <w:tab w:pos="494" w:val="left" w:leader="none"/>
        </w:tabs>
        <w:spacing w:line="240" w:lineRule="auto" w:before="182" w:after="0"/>
        <w:ind w:left="493" w:right="0" w:hanging="361"/>
        <w:jc w:val="left"/>
        <w:rPr>
          <w:sz w:val="22"/>
        </w:rPr>
      </w:pPr>
      <w:r>
        <w:rPr>
          <w:sz w:val="22"/>
        </w:rPr>
        <w:t>Празднование</w:t>
      </w:r>
      <w:r>
        <w:rPr>
          <w:spacing w:val="-11"/>
          <w:sz w:val="22"/>
        </w:rPr>
        <w:t> </w:t>
      </w:r>
      <w:r>
        <w:rPr>
          <w:sz w:val="22"/>
        </w:rPr>
        <w:t>рождения</w:t>
      </w:r>
      <w:r>
        <w:rPr>
          <w:spacing w:val="-6"/>
          <w:sz w:val="22"/>
        </w:rPr>
        <w:t> </w:t>
      </w:r>
      <w:r>
        <w:rPr>
          <w:sz w:val="22"/>
        </w:rPr>
        <w:t>новой</w:t>
      </w:r>
      <w:r>
        <w:rPr>
          <w:spacing w:val="-9"/>
          <w:sz w:val="22"/>
        </w:rPr>
        <w:t> </w:t>
      </w:r>
      <w:r>
        <w:rPr>
          <w:sz w:val="22"/>
        </w:rPr>
        <w:t>пчелиной</w:t>
      </w:r>
      <w:r>
        <w:rPr>
          <w:spacing w:val="-10"/>
          <w:sz w:val="22"/>
        </w:rPr>
        <w:t> </w:t>
      </w:r>
      <w:r>
        <w:rPr>
          <w:spacing w:val="-2"/>
          <w:sz w:val="22"/>
        </w:rPr>
        <w:t>матки.</w:t>
      </w:r>
    </w:p>
    <w:p>
      <w:pPr>
        <w:pStyle w:val="ListParagraph"/>
        <w:numPr>
          <w:ilvl w:val="0"/>
          <w:numId w:val="56"/>
        </w:numPr>
        <w:tabs>
          <w:tab w:pos="494" w:val="left" w:leader="none"/>
        </w:tabs>
        <w:spacing w:line="240" w:lineRule="auto" w:before="179" w:after="0"/>
        <w:ind w:left="493" w:right="0" w:hanging="361"/>
        <w:jc w:val="left"/>
        <w:rPr>
          <w:sz w:val="22"/>
        </w:rPr>
      </w:pPr>
      <w:r>
        <w:rPr>
          <w:sz w:val="22"/>
        </w:rPr>
        <w:t>Сообщение</w:t>
      </w:r>
      <w:r>
        <w:rPr>
          <w:spacing w:val="-6"/>
          <w:sz w:val="22"/>
        </w:rPr>
        <w:t> </w:t>
      </w:r>
      <w:r>
        <w:rPr>
          <w:sz w:val="22"/>
        </w:rPr>
        <w:t>места,</w:t>
      </w:r>
      <w:r>
        <w:rPr>
          <w:spacing w:val="-6"/>
          <w:sz w:val="22"/>
        </w:rPr>
        <w:t> </w:t>
      </w:r>
      <w:r>
        <w:rPr>
          <w:sz w:val="22"/>
        </w:rPr>
        <w:t>где</w:t>
      </w:r>
      <w:r>
        <w:rPr>
          <w:spacing w:val="-6"/>
          <w:sz w:val="22"/>
        </w:rPr>
        <w:t> </w:t>
      </w:r>
      <w:r>
        <w:rPr>
          <w:sz w:val="22"/>
        </w:rPr>
        <w:t>полевые</w:t>
      </w:r>
      <w:r>
        <w:rPr>
          <w:spacing w:val="-6"/>
          <w:sz w:val="22"/>
        </w:rPr>
        <w:t> </w:t>
      </w:r>
      <w:r>
        <w:rPr>
          <w:sz w:val="22"/>
        </w:rPr>
        <w:t>пчелы</w:t>
      </w:r>
      <w:r>
        <w:rPr>
          <w:spacing w:val="-6"/>
          <w:sz w:val="22"/>
        </w:rPr>
        <w:t> </w:t>
      </w:r>
      <w:r>
        <w:rPr>
          <w:sz w:val="22"/>
        </w:rPr>
        <w:t>нашли</w:t>
      </w:r>
      <w:r>
        <w:rPr>
          <w:spacing w:val="-6"/>
          <w:sz w:val="22"/>
        </w:rPr>
        <w:t> </w:t>
      </w:r>
      <w:r>
        <w:rPr>
          <w:spacing w:val="-4"/>
          <w:sz w:val="22"/>
        </w:rPr>
        <w:t>еду.</w:t>
      </w:r>
    </w:p>
    <w:p>
      <w:pPr>
        <w:pStyle w:val="Heading3"/>
        <w:ind w:left="133"/>
      </w:pPr>
      <w:r>
        <w:rPr/>
        <w:t>ПЧЕЛЫ:</w:t>
      </w:r>
      <w:r>
        <w:rPr>
          <w:spacing w:val="-3"/>
        </w:rPr>
        <w:t> </w:t>
      </w:r>
      <w:r>
        <w:rPr/>
        <w:t>ОЦЕНКА</w:t>
      </w:r>
      <w:r>
        <w:rPr>
          <w:spacing w:val="-10"/>
        </w:rPr>
        <w:t> </w:t>
      </w:r>
      <w:r>
        <w:rPr/>
        <w:t>ОТВЕТА</w:t>
      </w:r>
      <w:r>
        <w:rPr>
          <w:spacing w:val="-7"/>
        </w:rPr>
        <w:t> </w:t>
      </w:r>
      <w:r>
        <w:rPr/>
        <w:t>НА</w:t>
      </w:r>
      <w:r>
        <w:rPr>
          <w:spacing w:val="-7"/>
        </w:rPr>
        <w:t> </w:t>
      </w:r>
      <w:r>
        <w:rPr/>
        <w:t>ВОПРОС</w:t>
      </w:r>
      <w:r>
        <w:rPr>
          <w:spacing w:val="-1"/>
        </w:rPr>
        <w:t> </w:t>
      </w:r>
      <w:r>
        <w:rPr>
          <w:spacing w:val="-10"/>
        </w:rPr>
        <w:t>1</w:t>
      </w:r>
    </w:p>
    <w:p>
      <w:pPr>
        <w:pStyle w:val="BodyText"/>
        <w:spacing w:line="259" w:lineRule="auto" w:before="181"/>
        <w:ind w:left="2118" w:right="629" w:hanging="1985"/>
      </w:pPr>
      <w:r>
        <w:rPr/>
        <w:t>ЦЕЛЬ</w:t>
      </w:r>
      <w:r>
        <w:rPr>
          <w:spacing w:val="-3"/>
        </w:rPr>
        <w:t> </w:t>
      </w:r>
      <w:r>
        <w:rPr/>
        <w:t>ВОПРОСА:</w:t>
      </w:r>
      <w:r>
        <w:rPr>
          <w:spacing w:val="-2"/>
        </w:rPr>
        <w:t> </w:t>
      </w:r>
      <w:r>
        <w:rPr/>
        <w:t>Формирование</w:t>
      </w:r>
      <w:r>
        <w:rPr>
          <w:spacing w:val="-3"/>
        </w:rPr>
        <w:t> </w:t>
      </w:r>
      <w:r>
        <w:rPr/>
        <w:t>широкого</w:t>
      </w:r>
      <w:r>
        <w:rPr>
          <w:spacing w:val="-3"/>
        </w:rPr>
        <w:t> </w:t>
      </w:r>
      <w:r>
        <w:rPr/>
        <w:t>понимания:</w:t>
      </w:r>
      <w:r>
        <w:rPr>
          <w:spacing w:val="-4"/>
        </w:rPr>
        <w:t> </w:t>
      </w:r>
      <w:r>
        <w:rPr/>
        <w:t>понимание</w:t>
      </w:r>
      <w:r>
        <w:rPr>
          <w:spacing w:val="-5"/>
        </w:rPr>
        <w:t> </w:t>
      </w:r>
      <w:r>
        <w:rPr/>
        <w:t>основной</w:t>
      </w:r>
      <w:r>
        <w:rPr>
          <w:spacing w:val="-3"/>
        </w:rPr>
        <w:t> </w:t>
      </w:r>
      <w:r>
        <w:rPr/>
        <w:t>идеи</w:t>
      </w:r>
      <w:r>
        <w:rPr>
          <w:spacing w:val="-6"/>
        </w:rPr>
        <w:t> </w:t>
      </w:r>
      <w:r>
        <w:rPr/>
        <w:t>отдельной части текста</w:t>
      </w:r>
    </w:p>
    <w:p>
      <w:pPr>
        <w:pStyle w:val="Heading5"/>
        <w:spacing w:before="159"/>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133"/>
      </w:pPr>
      <w:r>
        <w:rPr/>
        <w:t>Код</w:t>
      </w:r>
      <w:r>
        <w:rPr>
          <w:spacing w:val="-5"/>
        </w:rPr>
        <w:t> </w:t>
      </w:r>
      <w:r>
        <w:rPr/>
        <w:t>1:</w:t>
      </w:r>
      <w:r>
        <w:rPr>
          <w:spacing w:val="-5"/>
        </w:rPr>
        <w:t> </w:t>
      </w:r>
      <w:r>
        <w:rPr/>
        <w:t>В.</w:t>
      </w:r>
      <w:r>
        <w:rPr>
          <w:spacing w:val="-5"/>
        </w:rPr>
        <w:t> </w:t>
      </w:r>
      <w:r>
        <w:rPr/>
        <w:t>Сообщение</w:t>
      </w:r>
      <w:r>
        <w:rPr>
          <w:spacing w:val="-4"/>
        </w:rPr>
        <w:t> </w:t>
      </w:r>
      <w:r>
        <w:rPr/>
        <w:t>места,</w:t>
      </w:r>
      <w:r>
        <w:rPr>
          <w:spacing w:val="-4"/>
        </w:rPr>
        <w:t> </w:t>
      </w:r>
      <w:r>
        <w:rPr/>
        <w:t>где</w:t>
      </w:r>
      <w:r>
        <w:rPr>
          <w:spacing w:val="-6"/>
        </w:rPr>
        <w:t> </w:t>
      </w:r>
      <w:r>
        <w:rPr/>
        <w:t>полевые</w:t>
      </w:r>
      <w:r>
        <w:rPr>
          <w:spacing w:val="-6"/>
        </w:rPr>
        <w:t> </w:t>
      </w:r>
      <w:r>
        <w:rPr/>
        <w:t>пчелы</w:t>
      </w:r>
      <w:r>
        <w:rPr>
          <w:spacing w:val="-4"/>
        </w:rPr>
        <w:t> </w:t>
      </w:r>
      <w:r>
        <w:rPr/>
        <w:t>нашли</w:t>
      </w:r>
      <w:r>
        <w:rPr>
          <w:spacing w:val="-3"/>
        </w:rPr>
        <w:t> </w:t>
      </w:r>
      <w:r>
        <w:rPr>
          <w:spacing w:val="-4"/>
        </w:rPr>
        <w:t>еду.</w:t>
      </w:r>
    </w:p>
    <w:p>
      <w:pPr>
        <w:pStyle w:val="Heading5"/>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3"/>
        <w:ind w:left="133"/>
      </w:pPr>
      <w:r>
        <w:rPr/>
        <w:t>Вопрос</w:t>
      </w:r>
      <w:r>
        <w:rPr>
          <w:spacing w:val="-2"/>
        </w:rPr>
        <w:t> </w:t>
      </w:r>
      <w:r>
        <w:rPr/>
        <w:t>2:</w:t>
      </w:r>
      <w:r>
        <w:rPr>
          <w:spacing w:val="-2"/>
        </w:rPr>
        <w:t> ПЧЕЛЫ</w:t>
      </w:r>
    </w:p>
    <w:p>
      <w:pPr>
        <w:pStyle w:val="BodyText"/>
        <w:spacing w:before="181"/>
        <w:ind w:left="133"/>
      </w:pPr>
      <w:r>
        <w:rPr/>
        <w:t>Запишите</w:t>
      </w:r>
      <w:r>
        <w:rPr>
          <w:spacing w:val="-8"/>
        </w:rPr>
        <w:t> </w:t>
      </w:r>
      <w:r>
        <w:rPr/>
        <w:t>три</w:t>
      </w:r>
      <w:r>
        <w:rPr>
          <w:spacing w:val="-7"/>
        </w:rPr>
        <w:t> </w:t>
      </w:r>
      <w:r>
        <w:rPr/>
        <w:t>главных</w:t>
      </w:r>
      <w:r>
        <w:rPr>
          <w:spacing w:val="-9"/>
        </w:rPr>
        <w:t> </w:t>
      </w:r>
      <w:r>
        <w:rPr/>
        <w:t>источника</w:t>
      </w:r>
      <w:r>
        <w:rPr>
          <w:spacing w:val="-5"/>
        </w:rPr>
        <w:t> </w:t>
      </w:r>
      <w:r>
        <w:rPr>
          <w:spacing w:val="-2"/>
        </w:rPr>
        <w:t>нектара.</w:t>
      </w:r>
    </w:p>
    <w:p>
      <w:pPr>
        <w:pStyle w:val="BodyText"/>
        <w:tabs>
          <w:tab w:pos="5077" w:val="left" w:leader="none"/>
        </w:tabs>
        <w:spacing w:before="179"/>
        <w:ind w:left="133"/>
      </w:pPr>
      <w:r>
        <w:rPr/>
        <w:t>1.</w:t>
      </w:r>
      <w:r>
        <w:rPr>
          <w:spacing w:val="114"/>
        </w:rPr>
        <w:t> </w:t>
      </w:r>
      <w:r>
        <w:rPr>
          <w:u w:val="single"/>
        </w:rPr>
        <w:tab/>
      </w:r>
    </w:p>
    <w:p>
      <w:pPr>
        <w:pStyle w:val="BodyText"/>
        <w:tabs>
          <w:tab w:pos="5077" w:val="left" w:leader="none"/>
        </w:tabs>
        <w:spacing w:before="182"/>
        <w:ind w:left="133"/>
      </w:pPr>
      <w:r>
        <w:rPr/>
        <w:t>2.</w:t>
      </w:r>
      <w:r>
        <w:rPr>
          <w:spacing w:val="114"/>
        </w:rPr>
        <w:t> </w:t>
      </w:r>
      <w:r>
        <w:rPr>
          <w:u w:val="single"/>
        </w:rPr>
        <w:tab/>
      </w:r>
    </w:p>
    <w:p>
      <w:pPr>
        <w:pStyle w:val="BodyText"/>
        <w:tabs>
          <w:tab w:pos="5077" w:val="left" w:leader="none"/>
        </w:tabs>
        <w:spacing w:before="179"/>
        <w:ind w:left="133"/>
      </w:pPr>
      <w:r>
        <w:rPr/>
        <w:t>3.</w:t>
      </w:r>
      <w:r>
        <w:rPr>
          <w:spacing w:val="114"/>
        </w:rPr>
        <w:t> </w:t>
      </w:r>
      <w:r>
        <w:rPr>
          <w:u w:val="single"/>
        </w:rPr>
        <w:tab/>
      </w:r>
    </w:p>
    <w:p>
      <w:pPr>
        <w:pStyle w:val="Heading3"/>
        <w:ind w:left="133"/>
      </w:pPr>
      <w:r>
        <w:rPr/>
        <w:t>ПЧЕЛЫ:</w:t>
      </w:r>
      <w:r>
        <w:rPr>
          <w:spacing w:val="-3"/>
        </w:rPr>
        <w:t> </w:t>
      </w:r>
      <w:r>
        <w:rPr/>
        <w:t>ОЦЕНКА</w:t>
      </w:r>
      <w:r>
        <w:rPr>
          <w:spacing w:val="-10"/>
        </w:rPr>
        <w:t> </w:t>
      </w:r>
      <w:r>
        <w:rPr/>
        <w:t>ОТВЕТА</w:t>
      </w:r>
      <w:r>
        <w:rPr>
          <w:spacing w:val="-7"/>
        </w:rPr>
        <w:t> </w:t>
      </w:r>
      <w:r>
        <w:rPr/>
        <w:t>НА</w:t>
      </w:r>
      <w:r>
        <w:rPr>
          <w:spacing w:val="-7"/>
        </w:rPr>
        <w:t> </w:t>
      </w:r>
      <w:r>
        <w:rPr/>
        <w:t>ВОПРОС</w:t>
      </w:r>
      <w:r>
        <w:rPr>
          <w:spacing w:val="-1"/>
        </w:rPr>
        <w:t> </w:t>
      </w:r>
      <w:r>
        <w:rPr>
          <w:spacing w:val="-10"/>
        </w:rPr>
        <w:t>2</w:t>
      </w:r>
    </w:p>
    <w:p>
      <w:pPr>
        <w:pStyle w:val="BodyText"/>
        <w:spacing w:line="259" w:lineRule="auto" w:before="181"/>
        <w:ind w:left="2118" w:right="717" w:hanging="1985"/>
      </w:pPr>
      <w:r>
        <w:rPr/>
        <w:t>ЦЕЛЬ</w:t>
      </w:r>
      <w:r>
        <w:rPr>
          <w:spacing w:val="-5"/>
        </w:rPr>
        <w:t> </w:t>
      </w:r>
      <w:r>
        <w:rPr/>
        <w:t>ВОПРОСА:</w:t>
      </w:r>
      <w:r>
        <w:rPr>
          <w:spacing w:val="-3"/>
        </w:rPr>
        <w:t> </w:t>
      </w:r>
      <w:r>
        <w:rPr/>
        <w:t>Выявление</w:t>
      </w:r>
      <w:r>
        <w:rPr>
          <w:spacing w:val="-5"/>
        </w:rPr>
        <w:t> </w:t>
      </w:r>
      <w:r>
        <w:rPr/>
        <w:t>информации:</w:t>
      </w:r>
      <w:r>
        <w:rPr>
          <w:spacing w:val="-5"/>
        </w:rPr>
        <w:t> </w:t>
      </w:r>
      <w:r>
        <w:rPr/>
        <w:t>буквальное</w:t>
      </w:r>
      <w:r>
        <w:rPr>
          <w:spacing w:val="-7"/>
        </w:rPr>
        <w:t> </w:t>
      </w:r>
      <w:r>
        <w:rPr/>
        <w:t>соответствие</w:t>
      </w:r>
      <w:r>
        <w:rPr>
          <w:spacing w:val="-6"/>
        </w:rPr>
        <w:t> </w:t>
      </w:r>
      <w:r>
        <w:rPr/>
        <w:t>при</w:t>
      </w:r>
      <w:r>
        <w:rPr>
          <w:spacing w:val="-5"/>
        </w:rPr>
        <w:t> </w:t>
      </w:r>
      <w:r>
        <w:rPr/>
        <w:t>отсутствии отвлекающей информации</w:t>
      </w:r>
    </w:p>
    <w:p>
      <w:pPr>
        <w:pStyle w:val="BodyText"/>
        <w:spacing w:before="160"/>
        <w:ind w:left="133"/>
      </w:pPr>
      <w:r>
        <w:rPr/>
        <w:t>Основывайте</w:t>
      </w:r>
      <w:r>
        <w:rPr>
          <w:spacing w:val="-11"/>
        </w:rPr>
        <w:t> </w:t>
      </w:r>
      <w:r>
        <w:rPr/>
        <w:t>кодирование</w:t>
      </w:r>
      <w:r>
        <w:rPr>
          <w:spacing w:val="-8"/>
        </w:rPr>
        <w:t> </w:t>
      </w:r>
      <w:r>
        <w:rPr/>
        <w:t>на</w:t>
      </w:r>
      <w:r>
        <w:rPr>
          <w:spacing w:val="-10"/>
        </w:rPr>
        <w:t> </w:t>
      </w:r>
      <w:r>
        <w:rPr/>
        <w:t>следующих</w:t>
      </w:r>
      <w:r>
        <w:rPr>
          <w:spacing w:val="-9"/>
        </w:rPr>
        <w:t> </w:t>
      </w:r>
      <w:r>
        <w:rPr>
          <w:spacing w:val="-2"/>
        </w:rPr>
        <w:t>ответах:</w:t>
      </w:r>
    </w:p>
    <w:p>
      <w:pPr>
        <w:pStyle w:val="ListParagraph"/>
        <w:numPr>
          <w:ilvl w:val="1"/>
          <w:numId w:val="56"/>
        </w:numPr>
        <w:tabs>
          <w:tab w:pos="494" w:val="left" w:leader="none"/>
        </w:tabs>
        <w:spacing w:line="240" w:lineRule="auto" w:before="181" w:after="0"/>
        <w:ind w:left="493" w:right="0" w:hanging="361"/>
        <w:jc w:val="left"/>
        <w:rPr>
          <w:sz w:val="22"/>
        </w:rPr>
      </w:pPr>
      <w:r>
        <w:rPr>
          <w:sz w:val="22"/>
        </w:rPr>
        <w:t>фруктовые</w:t>
      </w:r>
      <w:r>
        <w:rPr>
          <w:spacing w:val="-8"/>
          <w:sz w:val="22"/>
        </w:rPr>
        <w:t> </w:t>
      </w:r>
      <w:r>
        <w:rPr>
          <w:spacing w:val="-2"/>
          <w:sz w:val="22"/>
        </w:rPr>
        <w:t>деревья</w:t>
      </w:r>
    </w:p>
    <w:p>
      <w:pPr>
        <w:pStyle w:val="ListParagraph"/>
        <w:numPr>
          <w:ilvl w:val="1"/>
          <w:numId w:val="56"/>
        </w:numPr>
        <w:tabs>
          <w:tab w:pos="494" w:val="left" w:leader="none"/>
        </w:tabs>
        <w:spacing w:line="240" w:lineRule="auto" w:before="179" w:after="0"/>
        <w:ind w:left="493" w:right="0" w:hanging="361"/>
        <w:jc w:val="left"/>
        <w:rPr>
          <w:sz w:val="22"/>
        </w:rPr>
      </w:pPr>
      <w:r>
        <w:rPr>
          <w:spacing w:val="-2"/>
          <w:sz w:val="22"/>
        </w:rPr>
        <w:t>клевер</w:t>
      </w:r>
    </w:p>
    <w:p>
      <w:pPr>
        <w:pStyle w:val="ListParagraph"/>
        <w:numPr>
          <w:ilvl w:val="1"/>
          <w:numId w:val="56"/>
        </w:numPr>
        <w:tabs>
          <w:tab w:pos="494" w:val="left" w:leader="none"/>
        </w:tabs>
        <w:spacing w:line="240" w:lineRule="auto" w:before="181" w:after="0"/>
        <w:ind w:left="493" w:right="0" w:hanging="361"/>
        <w:jc w:val="left"/>
        <w:rPr>
          <w:sz w:val="22"/>
        </w:rPr>
      </w:pPr>
      <w:r>
        <w:rPr>
          <w:sz w:val="22"/>
        </w:rPr>
        <w:t>цветущие</w:t>
      </w:r>
      <w:r>
        <w:rPr>
          <w:spacing w:val="-8"/>
          <w:sz w:val="22"/>
        </w:rPr>
        <w:t> </w:t>
      </w:r>
      <w:r>
        <w:rPr>
          <w:spacing w:val="-2"/>
          <w:sz w:val="22"/>
        </w:rPr>
        <w:t>деревья</w:t>
      </w:r>
    </w:p>
    <w:p>
      <w:pPr>
        <w:pStyle w:val="ListParagraph"/>
        <w:numPr>
          <w:ilvl w:val="1"/>
          <w:numId w:val="56"/>
        </w:numPr>
        <w:tabs>
          <w:tab w:pos="494" w:val="left" w:leader="none"/>
        </w:tabs>
        <w:spacing w:line="240" w:lineRule="auto" w:before="180" w:after="0"/>
        <w:ind w:left="493" w:right="0" w:hanging="361"/>
        <w:jc w:val="left"/>
        <w:rPr>
          <w:sz w:val="22"/>
        </w:rPr>
      </w:pPr>
      <w:r>
        <w:rPr>
          <w:spacing w:val="-2"/>
          <w:sz w:val="22"/>
        </w:rPr>
        <w:t>деревья</w:t>
      </w:r>
    </w:p>
    <w:p>
      <w:pPr>
        <w:pStyle w:val="ListParagraph"/>
        <w:numPr>
          <w:ilvl w:val="1"/>
          <w:numId w:val="56"/>
        </w:numPr>
        <w:tabs>
          <w:tab w:pos="494" w:val="left" w:leader="none"/>
        </w:tabs>
        <w:spacing w:line="240" w:lineRule="auto" w:before="179" w:after="0"/>
        <w:ind w:left="493" w:right="0" w:hanging="361"/>
        <w:jc w:val="left"/>
        <w:rPr>
          <w:sz w:val="22"/>
        </w:rPr>
      </w:pPr>
      <w:r>
        <w:rPr>
          <w:spacing w:val="-2"/>
          <w:sz w:val="22"/>
        </w:rPr>
        <w:t>цветы</w:t>
      </w:r>
    </w:p>
    <w:p>
      <w:pPr>
        <w:spacing w:line="410" w:lineRule="auto" w:before="181"/>
        <w:ind w:left="133" w:right="6181" w:firstLine="0"/>
        <w:jc w:val="left"/>
        <w:rPr>
          <w:b/>
          <w:i/>
          <w:sz w:val="22"/>
        </w:rPr>
      </w:pPr>
      <w:r>
        <w:rPr>
          <w:b/>
          <w:i/>
          <w:sz w:val="22"/>
        </w:rPr>
        <w:t>Ответ принимается полностью</w:t>
      </w:r>
      <w:r>
        <w:rPr>
          <w:b/>
          <w:i/>
          <w:sz w:val="22"/>
        </w:rPr>
        <w:t> </w:t>
      </w:r>
      <w:r>
        <w:rPr>
          <w:sz w:val="22"/>
        </w:rPr>
        <w:t>Код</w:t>
      </w:r>
      <w:r>
        <w:rPr>
          <w:spacing w:val="-5"/>
          <w:sz w:val="22"/>
        </w:rPr>
        <w:t> </w:t>
      </w:r>
      <w:r>
        <w:rPr>
          <w:sz w:val="22"/>
        </w:rPr>
        <w:t>1:</w:t>
      </w:r>
      <w:r>
        <w:rPr>
          <w:spacing w:val="-5"/>
          <w:sz w:val="22"/>
        </w:rPr>
        <w:t> </w:t>
      </w:r>
      <w:r>
        <w:rPr>
          <w:sz w:val="22"/>
        </w:rPr>
        <w:t>(в</w:t>
      </w:r>
      <w:r>
        <w:rPr>
          <w:spacing w:val="-8"/>
          <w:sz w:val="22"/>
        </w:rPr>
        <w:t> </w:t>
      </w:r>
      <w:r>
        <w:rPr>
          <w:sz w:val="22"/>
        </w:rPr>
        <w:t>любом</w:t>
      </w:r>
      <w:r>
        <w:rPr>
          <w:spacing w:val="-7"/>
          <w:sz w:val="22"/>
        </w:rPr>
        <w:t> </w:t>
      </w:r>
      <w:r>
        <w:rPr>
          <w:sz w:val="22"/>
        </w:rPr>
        <w:t>порядке)</w:t>
      </w:r>
      <w:r>
        <w:rPr>
          <w:spacing w:val="-2"/>
          <w:sz w:val="22"/>
        </w:rPr>
        <w:t> </w:t>
      </w:r>
      <w:r>
        <w:rPr>
          <w:sz w:val="22"/>
        </w:rPr>
        <w:t>abc,</w:t>
      </w:r>
      <w:r>
        <w:rPr>
          <w:spacing w:val="-3"/>
          <w:sz w:val="22"/>
        </w:rPr>
        <w:t> </w:t>
      </w:r>
      <w:r>
        <w:rPr>
          <w:sz w:val="22"/>
        </w:rPr>
        <w:t>abe,</w:t>
      </w:r>
      <w:r>
        <w:rPr>
          <w:spacing w:val="-3"/>
          <w:sz w:val="22"/>
        </w:rPr>
        <w:t> </w:t>
      </w:r>
      <w:r>
        <w:rPr>
          <w:sz w:val="22"/>
        </w:rPr>
        <w:t>bde </w:t>
      </w:r>
      <w:r>
        <w:rPr>
          <w:b/>
          <w:i/>
          <w:sz w:val="22"/>
        </w:rPr>
        <w:t>Ответ не принимается</w:t>
      </w:r>
    </w:p>
    <w:p>
      <w:pPr>
        <w:spacing w:after="0" w:line="410" w:lineRule="auto"/>
        <w:jc w:val="left"/>
        <w:rPr>
          <w:sz w:val="22"/>
        </w:rPr>
        <w:sectPr>
          <w:pgSz w:w="11910" w:h="16840"/>
          <w:pgMar w:header="0" w:footer="1194" w:top="860" w:bottom="1380" w:left="1000" w:right="460"/>
        </w:sectPr>
      </w:pPr>
    </w:p>
    <w:p>
      <w:pPr>
        <w:pStyle w:val="BodyText"/>
        <w:spacing w:before="81"/>
        <w:ind w:left="133"/>
      </w:pPr>
      <w:r>
        <w:rPr/>
        <w:t>Код</w:t>
      </w:r>
      <w:r>
        <w:rPr>
          <w:spacing w:val="-7"/>
        </w:rPr>
        <w:t> </w:t>
      </w:r>
      <w:r>
        <w:rPr/>
        <w:t>0:</w:t>
      </w:r>
      <w:r>
        <w:rPr>
          <w:spacing w:val="-4"/>
        </w:rPr>
        <w:t> </w:t>
      </w:r>
      <w:r>
        <w:rPr/>
        <w:t>Другие</w:t>
      </w:r>
      <w:r>
        <w:rPr>
          <w:spacing w:val="-3"/>
        </w:rPr>
        <w:t> </w:t>
      </w:r>
      <w:r>
        <w:rPr/>
        <w:t>ответы.</w:t>
      </w:r>
      <w:r>
        <w:rPr>
          <w:spacing w:val="-4"/>
        </w:rPr>
        <w:t> </w:t>
      </w:r>
      <w:r>
        <w:rPr/>
        <w:t>Комбинации</w:t>
      </w:r>
      <w:r>
        <w:rPr>
          <w:spacing w:val="-6"/>
        </w:rPr>
        <w:t> </w:t>
      </w:r>
      <w:r>
        <w:rPr/>
        <w:t>букв a,</w:t>
      </w:r>
      <w:r>
        <w:rPr>
          <w:spacing w:val="-5"/>
        </w:rPr>
        <w:t> </w:t>
      </w:r>
      <w:r>
        <w:rPr/>
        <w:t>b,</w:t>
      </w:r>
      <w:r>
        <w:rPr>
          <w:spacing w:val="-4"/>
        </w:rPr>
        <w:t> </w:t>
      </w:r>
      <w:r>
        <w:rPr/>
        <w:t>c,</w:t>
      </w:r>
      <w:r>
        <w:rPr>
          <w:spacing w:val="-6"/>
        </w:rPr>
        <w:t> </w:t>
      </w:r>
      <w:r>
        <w:rPr/>
        <w:t>d</w:t>
      </w:r>
      <w:r>
        <w:rPr>
          <w:spacing w:val="-3"/>
        </w:rPr>
        <w:t> </w:t>
      </w:r>
      <w:r>
        <w:rPr/>
        <w:t>и</w:t>
      </w:r>
      <w:r>
        <w:rPr>
          <w:spacing w:val="-3"/>
        </w:rPr>
        <w:t> </w:t>
      </w:r>
      <w:r>
        <w:rPr/>
        <w:t>e</w:t>
      </w:r>
      <w:r>
        <w:rPr>
          <w:spacing w:val="-3"/>
        </w:rPr>
        <w:t> </w:t>
      </w:r>
      <w:r>
        <w:rPr/>
        <w:t>или</w:t>
      </w:r>
      <w:r>
        <w:rPr>
          <w:spacing w:val="-6"/>
        </w:rPr>
        <w:t> </w:t>
      </w:r>
      <w:r>
        <w:rPr/>
        <w:t>другие</w:t>
      </w:r>
      <w:r>
        <w:rPr>
          <w:spacing w:val="-3"/>
        </w:rPr>
        <w:t> </w:t>
      </w:r>
      <w:r>
        <w:rPr>
          <w:spacing w:val="-2"/>
        </w:rPr>
        <w:t>ответы.</w:t>
      </w:r>
    </w:p>
    <w:p>
      <w:pPr>
        <w:pStyle w:val="ListParagraph"/>
        <w:numPr>
          <w:ilvl w:val="2"/>
          <w:numId w:val="56"/>
        </w:numPr>
        <w:tabs>
          <w:tab w:pos="1127" w:val="left" w:leader="none"/>
        </w:tabs>
        <w:spacing w:line="240" w:lineRule="auto" w:before="19" w:after="0"/>
        <w:ind w:left="1126" w:right="0" w:hanging="286"/>
        <w:jc w:val="left"/>
        <w:rPr>
          <w:sz w:val="20"/>
        </w:rPr>
      </w:pPr>
      <w:r>
        <w:rPr>
          <w:spacing w:val="-2"/>
          <w:sz w:val="20"/>
        </w:rPr>
        <w:t>фрукты</w:t>
      </w:r>
    </w:p>
    <w:p>
      <w:pPr>
        <w:pStyle w:val="BodyText"/>
        <w:spacing w:line="412" w:lineRule="auto" w:before="177"/>
        <w:ind w:left="133" w:right="6836"/>
      </w:pPr>
      <w:r>
        <w:rPr/>
        <w:t>Код</w:t>
      </w:r>
      <w:r>
        <w:rPr>
          <w:spacing w:val="-9"/>
        </w:rPr>
        <w:t> </w:t>
      </w:r>
      <w:r>
        <w:rPr/>
        <w:t>8:</w:t>
      </w:r>
      <w:r>
        <w:rPr>
          <w:spacing w:val="-9"/>
        </w:rPr>
        <w:t> </w:t>
      </w:r>
      <w:r>
        <w:rPr/>
        <w:t>Отклонение</w:t>
      </w:r>
      <w:r>
        <w:rPr>
          <w:spacing w:val="-8"/>
        </w:rPr>
        <w:t> </w:t>
      </w:r>
      <w:r>
        <w:rPr/>
        <w:t>от</w:t>
      </w:r>
      <w:r>
        <w:rPr>
          <w:spacing w:val="-10"/>
        </w:rPr>
        <w:t> </w:t>
      </w:r>
      <w:r>
        <w:rPr/>
        <w:t>задания. Код 9: Ответ отсутствует.</w:t>
      </w:r>
    </w:p>
    <w:p>
      <w:pPr>
        <w:pStyle w:val="BodyText"/>
        <w:rPr>
          <w:sz w:val="24"/>
        </w:rPr>
      </w:pPr>
    </w:p>
    <w:p>
      <w:pPr>
        <w:pStyle w:val="Heading4"/>
        <w:spacing w:before="153"/>
        <w:ind w:left="133"/>
      </w:pPr>
      <w:r>
        <w:rPr/>
        <w:t>Вопрос</w:t>
      </w:r>
      <w:r>
        <w:rPr>
          <w:spacing w:val="-2"/>
        </w:rPr>
        <w:t> </w:t>
      </w:r>
      <w:r>
        <w:rPr/>
        <w:t>3:</w:t>
      </w:r>
      <w:r>
        <w:rPr>
          <w:spacing w:val="-2"/>
        </w:rPr>
        <w:t> ПЧЕЛЫ</w:t>
      </w:r>
    </w:p>
    <w:p>
      <w:pPr>
        <w:pStyle w:val="BodyText"/>
        <w:spacing w:before="181"/>
        <w:ind w:left="133"/>
      </w:pPr>
      <w:r>
        <w:rPr/>
        <w:t>В</w:t>
      </w:r>
      <w:r>
        <w:rPr>
          <w:spacing w:val="-7"/>
        </w:rPr>
        <w:t> </w:t>
      </w:r>
      <w:r>
        <w:rPr/>
        <w:t>чем</w:t>
      </w:r>
      <w:r>
        <w:rPr>
          <w:spacing w:val="-4"/>
        </w:rPr>
        <w:t> </w:t>
      </w:r>
      <w:r>
        <w:rPr/>
        <w:t>заключается</w:t>
      </w:r>
      <w:r>
        <w:rPr>
          <w:spacing w:val="-5"/>
        </w:rPr>
        <w:t> </w:t>
      </w:r>
      <w:r>
        <w:rPr/>
        <w:t>главное</w:t>
      </w:r>
      <w:r>
        <w:rPr>
          <w:spacing w:val="-4"/>
        </w:rPr>
        <w:t> </w:t>
      </w:r>
      <w:r>
        <w:rPr/>
        <w:t>отличие</w:t>
      </w:r>
      <w:r>
        <w:rPr>
          <w:spacing w:val="-4"/>
        </w:rPr>
        <w:t> </w:t>
      </w:r>
      <w:r>
        <w:rPr/>
        <w:t>между</w:t>
      </w:r>
      <w:r>
        <w:rPr>
          <w:spacing w:val="-6"/>
        </w:rPr>
        <w:t> </w:t>
      </w:r>
      <w:r>
        <w:rPr/>
        <w:t>нектаром</w:t>
      </w:r>
      <w:r>
        <w:rPr>
          <w:spacing w:val="-4"/>
        </w:rPr>
        <w:t> </w:t>
      </w:r>
      <w:r>
        <w:rPr/>
        <w:t>и</w:t>
      </w:r>
      <w:r>
        <w:rPr>
          <w:spacing w:val="-4"/>
        </w:rPr>
        <w:t> </w:t>
      </w:r>
      <w:r>
        <w:rPr>
          <w:spacing w:val="-2"/>
        </w:rPr>
        <w:t>медом?</w:t>
      </w:r>
    </w:p>
    <w:p>
      <w:pPr>
        <w:pStyle w:val="ListParagraph"/>
        <w:numPr>
          <w:ilvl w:val="0"/>
          <w:numId w:val="57"/>
        </w:numPr>
        <w:tabs>
          <w:tab w:pos="560" w:val="left" w:leader="none"/>
          <w:tab w:pos="561" w:val="left" w:leader="none"/>
        </w:tabs>
        <w:spacing w:line="240" w:lineRule="auto" w:before="179" w:after="0"/>
        <w:ind w:left="560" w:right="0" w:hanging="428"/>
        <w:jc w:val="left"/>
        <w:rPr>
          <w:sz w:val="22"/>
        </w:rPr>
      </w:pPr>
      <w:r>
        <w:rPr>
          <w:sz w:val="22"/>
        </w:rPr>
        <w:t>Доля</w:t>
      </w:r>
      <w:r>
        <w:rPr>
          <w:spacing w:val="-5"/>
          <w:sz w:val="22"/>
        </w:rPr>
        <w:t> </w:t>
      </w:r>
      <w:r>
        <w:rPr>
          <w:sz w:val="22"/>
        </w:rPr>
        <w:t>содержания</w:t>
      </w:r>
      <w:r>
        <w:rPr>
          <w:spacing w:val="-6"/>
          <w:sz w:val="22"/>
        </w:rPr>
        <w:t> </w:t>
      </w:r>
      <w:r>
        <w:rPr>
          <w:sz w:val="22"/>
        </w:rPr>
        <w:t>воды</w:t>
      </w:r>
      <w:r>
        <w:rPr>
          <w:spacing w:val="-6"/>
          <w:sz w:val="22"/>
        </w:rPr>
        <w:t> </w:t>
      </w:r>
      <w:r>
        <w:rPr>
          <w:sz w:val="22"/>
        </w:rPr>
        <w:t>в</w:t>
      </w:r>
      <w:r>
        <w:rPr>
          <w:spacing w:val="-5"/>
          <w:sz w:val="22"/>
        </w:rPr>
        <w:t> </w:t>
      </w:r>
      <w:r>
        <w:rPr>
          <w:sz w:val="22"/>
        </w:rPr>
        <w:t>обоих</w:t>
      </w:r>
      <w:r>
        <w:rPr>
          <w:spacing w:val="-6"/>
          <w:sz w:val="22"/>
        </w:rPr>
        <w:t> </w:t>
      </w:r>
      <w:r>
        <w:rPr>
          <w:spacing w:val="-2"/>
          <w:sz w:val="22"/>
        </w:rPr>
        <w:t>веществах.</w:t>
      </w:r>
    </w:p>
    <w:p>
      <w:pPr>
        <w:pStyle w:val="ListParagraph"/>
        <w:numPr>
          <w:ilvl w:val="0"/>
          <w:numId w:val="57"/>
        </w:numPr>
        <w:tabs>
          <w:tab w:pos="560" w:val="left" w:leader="none"/>
          <w:tab w:pos="561" w:val="left" w:leader="none"/>
        </w:tabs>
        <w:spacing w:line="240" w:lineRule="auto" w:before="181" w:after="0"/>
        <w:ind w:left="560" w:right="0" w:hanging="428"/>
        <w:jc w:val="left"/>
        <w:rPr>
          <w:sz w:val="22"/>
        </w:rPr>
      </w:pPr>
      <w:r>
        <w:rPr>
          <w:sz w:val="22"/>
        </w:rPr>
        <w:t>Процентное</w:t>
      </w:r>
      <w:r>
        <w:rPr>
          <w:spacing w:val="-11"/>
          <w:sz w:val="22"/>
        </w:rPr>
        <w:t> </w:t>
      </w:r>
      <w:r>
        <w:rPr>
          <w:sz w:val="22"/>
        </w:rPr>
        <w:t>соотношение</w:t>
      </w:r>
      <w:r>
        <w:rPr>
          <w:spacing w:val="-6"/>
          <w:sz w:val="22"/>
        </w:rPr>
        <w:t> </w:t>
      </w:r>
      <w:r>
        <w:rPr>
          <w:sz w:val="22"/>
        </w:rPr>
        <w:t>сахара</w:t>
      </w:r>
      <w:r>
        <w:rPr>
          <w:spacing w:val="-7"/>
          <w:sz w:val="22"/>
        </w:rPr>
        <w:t> </w:t>
      </w:r>
      <w:r>
        <w:rPr>
          <w:sz w:val="22"/>
        </w:rPr>
        <w:t>и</w:t>
      </w:r>
      <w:r>
        <w:rPr>
          <w:spacing w:val="-6"/>
          <w:sz w:val="22"/>
        </w:rPr>
        <w:t> </w:t>
      </w:r>
      <w:r>
        <w:rPr>
          <w:sz w:val="22"/>
        </w:rPr>
        <w:t>минералов,</w:t>
      </w:r>
      <w:r>
        <w:rPr>
          <w:spacing w:val="-7"/>
          <w:sz w:val="22"/>
        </w:rPr>
        <w:t> </w:t>
      </w:r>
      <w:r>
        <w:rPr>
          <w:sz w:val="22"/>
        </w:rPr>
        <w:t>содержащихся</w:t>
      </w:r>
      <w:r>
        <w:rPr>
          <w:spacing w:val="-6"/>
          <w:sz w:val="22"/>
        </w:rPr>
        <w:t> </w:t>
      </w:r>
      <w:r>
        <w:rPr>
          <w:sz w:val="22"/>
        </w:rPr>
        <w:t>в</w:t>
      </w:r>
      <w:r>
        <w:rPr>
          <w:spacing w:val="-5"/>
          <w:sz w:val="22"/>
        </w:rPr>
        <w:t> </w:t>
      </w:r>
      <w:r>
        <w:rPr>
          <w:sz w:val="22"/>
        </w:rPr>
        <w:t>обоих</w:t>
      </w:r>
      <w:r>
        <w:rPr>
          <w:spacing w:val="-8"/>
          <w:sz w:val="22"/>
        </w:rPr>
        <w:t> </w:t>
      </w:r>
      <w:r>
        <w:rPr>
          <w:spacing w:val="-2"/>
          <w:sz w:val="22"/>
        </w:rPr>
        <w:t>веществах.</w:t>
      </w:r>
    </w:p>
    <w:p>
      <w:pPr>
        <w:pStyle w:val="ListParagraph"/>
        <w:numPr>
          <w:ilvl w:val="0"/>
          <w:numId w:val="57"/>
        </w:numPr>
        <w:tabs>
          <w:tab w:pos="560" w:val="left" w:leader="none"/>
          <w:tab w:pos="561" w:val="left" w:leader="none"/>
        </w:tabs>
        <w:spacing w:line="240" w:lineRule="auto" w:before="179" w:after="0"/>
        <w:ind w:left="560" w:right="0" w:hanging="428"/>
        <w:jc w:val="left"/>
        <w:rPr>
          <w:sz w:val="22"/>
        </w:rPr>
      </w:pPr>
      <w:r>
        <w:rPr>
          <w:sz w:val="22"/>
        </w:rPr>
        <w:t>Вид</w:t>
      </w:r>
      <w:r>
        <w:rPr>
          <w:spacing w:val="-5"/>
          <w:sz w:val="22"/>
        </w:rPr>
        <w:t> </w:t>
      </w:r>
      <w:r>
        <w:rPr>
          <w:sz w:val="22"/>
        </w:rPr>
        <w:t>растения,</w:t>
      </w:r>
      <w:r>
        <w:rPr>
          <w:spacing w:val="-7"/>
          <w:sz w:val="22"/>
        </w:rPr>
        <w:t> </w:t>
      </w:r>
      <w:r>
        <w:rPr>
          <w:sz w:val="22"/>
        </w:rPr>
        <w:t>с</w:t>
      </w:r>
      <w:r>
        <w:rPr>
          <w:spacing w:val="-4"/>
          <w:sz w:val="22"/>
        </w:rPr>
        <w:t> </w:t>
      </w:r>
      <w:r>
        <w:rPr>
          <w:sz w:val="22"/>
        </w:rPr>
        <w:t>которого</w:t>
      </w:r>
      <w:r>
        <w:rPr>
          <w:spacing w:val="-6"/>
          <w:sz w:val="22"/>
        </w:rPr>
        <w:t> </w:t>
      </w:r>
      <w:r>
        <w:rPr>
          <w:sz w:val="22"/>
        </w:rPr>
        <w:t>собирается</w:t>
      </w:r>
      <w:r>
        <w:rPr>
          <w:spacing w:val="-4"/>
          <w:sz w:val="22"/>
        </w:rPr>
        <w:t> </w:t>
      </w:r>
      <w:r>
        <w:rPr>
          <w:spacing w:val="-2"/>
          <w:sz w:val="22"/>
        </w:rPr>
        <w:t>вещество.</w:t>
      </w:r>
    </w:p>
    <w:p>
      <w:pPr>
        <w:pStyle w:val="ListParagraph"/>
        <w:numPr>
          <w:ilvl w:val="0"/>
          <w:numId w:val="57"/>
        </w:numPr>
        <w:tabs>
          <w:tab w:pos="560" w:val="left" w:leader="none"/>
          <w:tab w:pos="561" w:val="left" w:leader="none"/>
        </w:tabs>
        <w:spacing w:line="240" w:lineRule="auto" w:before="182" w:after="0"/>
        <w:ind w:left="560" w:right="0" w:hanging="428"/>
        <w:jc w:val="left"/>
        <w:rPr>
          <w:sz w:val="22"/>
        </w:rPr>
      </w:pPr>
      <w:r>
        <w:rPr>
          <w:sz w:val="22"/>
        </w:rPr>
        <w:t>Вид</w:t>
      </w:r>
      <w:r>
        <w:rPr>
          <w:spacing w:val="-5"/>
          <w:sz w:val="22"/>
        </w:rPr>
        <w:t> </w:t>
      </w:r>
      <w:r>
        <w:rPr>
          <w:sz w:val="22"/>
        </w:rPr>
        <w:t>пчел,</w:t>
      </w:r>
      <w:r>
        <w:rPr>
          <w:spacing w:val="-6"/>
          <w:sz w:val="22"/>
        </w:rPr>
        <w:t> </w:t>
      </w:r>
      <w:r>
        <w:rPr>
          <w:sz w:val="22"/>
        </w:rPr>
        <w:t>которые</w:t>
      </w:r>
      <w:r>
        <w:rPr>
          <w:spacing w:val="-7"/>
          <w:sz w:val="22"/>
        </w:rPr>
        <w:t> </w:t>
      </w:r>
      <w:r>
        <w:rPr>
          <w:sz w:val="22"/>
        </w:rPr>
        <w:t>производят</w:t>
      </w:r>
      <w:r>
        <w:rPr>
          <w:spacing w:val="-6"/>
          <w:sz w:val="22"/>
        </w:rPr>
        <w:t> </w:t>
      </w:r>
      <w:r>
        <w:rPr>
          <w:spacing w:val="-2"/>
          <w:sz w:val="22"/>
        </w:rPr>
        <w:t>вещество.</w:t>
      </w:r>
    </w:p>
    <w:p>
      <w:pPr>
        <w:pStyle w:val="Heading3"/>
        <w:spacing w:before="177"/>
        <w:ind w:left="133"/>
      </w:pPr>
      <w:r>
        <w:rPr/>
        <w:t>ПЧЕЛЫ:</w:t>
      </w:r>
      <w:r>
        <w:rPr>
          <w:spacing w:val="-3"/>
        </w:rPr>
        <w:t> </w:t>
      </w:r>
      <w:r>
        <w:rPr/>
        <w:t>ОЦЕНКА</w:t>
      </w:r>
      <w:r>
        <w:rPr>
          <w:spacing w:val="-10"/>
        </w:rPr>
        <w:t> </w:t>
      </w:r>
      <w:r>
        <w:rPr/>
        <w:t>ОТВЕТА</w:t>
      </w:r>
      <w:r>
        <w:rPr>
          <w:spacing w:val="-7"/>
        </w:rPr>
        <w:t> </w:t>
      </w:r>
      <w:r>
        <w:rPr/>
        <w:t>НА</w:t>
      </w:r>
      <w:r>
        <w:rPr>
          <w:spacing w:val="-7"/>
        </w:rPr>
        <w:t> </w:t>
      </w:r>
      <w:r>
        <w:rPr/>
        <w:t>ВОПРОС</w:t>
      </w:r>
      <w:r>
        <w:rPr>
          <w:spacing w:val="-1"/>
        </w:rPr>
        <w:t> </w:t>
      </w:r>
      <w:r>
        <w:rPr>
          <w:spacing w:val="-10"/>
        </w:rPr>
        <w:t>3</w:t>
      </w:r>
    </w:p>
    <w:p>
      <w:pPr>
        <w:pStyle w:val="BodyText"/>
        <w:spacing w:before="181"/>
        <w:ind w:left="133"/>
      </w:pPr>
      <w:r>
        <w:rPr/>
        <w:t>ЦЕЛЬ</w:t>
      </w:r>
      <w:r>
        <w:rPr>
          <w:spacing w:val="-9"/>
        </w:rPr>
        <w:t> </w:t>
      </w:r>
      <w:r>
        <w:rPr/>
        <w:t>ВОПРОСА:</w:t>
      </w:r>
      <w:r>
        <w:rPr>
          <w:spacing w:val="-5"/>
        </w:rPr>
        <w:t> </w:t>
      </w:r>
      <w:r>
        <w:rPr/>
        <w:t>Интерпретация:</w:t>
      </w:r>
      <w:r>
        <w:rPr>
          <w:spacing w:val="-7"/>
        </w:rPr>
        <w:t> </w:t>
      </w:r>
      <w:r>
        <w:rPr/>
        <w:t>формулирование</w:t>
      </w:r>
      <w:r>
        <w:rPr>
          <w:spacing w:val="-7"/>
        </w:rPr>
        <w:t> </w:t>
      </w:r>
      <w:r>
        <w:rPr/>
        <w:t>вывода</w:t>
      </w:r>
      <w:r>
        <w:rPr>
          <w:spacing w:val="-8"/>
        </w:rPr>
        <w:t> </w:t>
      </w:r>
      <w:r>
        <w:rPr/>
        <w:t>о</w:t>
      </w:r>
      <w:r>
        <w:rPr>
          <w:spacing w:val="-9"/>
        </w:rPr>
        <w:t> </w:t>
      </w:r>
      <w:r>
        <w:rPr/>
        <w:t>связи</w:t>
      </w:r>
      <w:r>
        <w:rPr>
          <w:spacing w:val="-9"/>
        </w:rPr>
        <w:t> </w:t>
      </w:r>
      <w:r>
        <w:rPr/>
        <w:t>между</w:t>
      </w:r>
      <w:r>
        <w:rPr>
          <w:spacing w:val="-8"/>
        </w:rPr>
        <w:t> </w:t>
      </w:r>
      <w:r>
        <w:rPr>
          <w:spacing w:val="-2"/>
        </w:rPr>
        <w:t>фактами</w:t>
      </w:r>
    </w:p>
    <w:p>
      <w:pPr>
        <w:pStyle w:val="Heading5"/>
        <w:spacing w:before="182"/>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133"/>
      </w:pPr>
      <w:r>
        <w:rPr/>
        <w:t>Код</w:t>
      </w:r>
      <w:r>
        <w:rPr>
          <w:spacing w:val="-5"/>
        </w:rPr>
        <w:t> </w:t>
      </w:r>
      <w:r>
        <w:rPr/>
        <w:t>1:</w:t>
      </w:r>
      <w:r>
        <w:rPr>
          <w:spacing w:val="-4"/>
        </w:rPr>
        <w:t> </w:t>
      </w:r>
      <w:r>
        <w:rPr/>
        <w:t>А.</w:t>
      </w:r>
      <w:r>
        <w:rPr>
          <w:spacing w:val="-4"/>
        </w:rPr>
        <w:t> </w:t>
      </w:r>
      <w:r>
        <w:rPr/>
        <w:t>Доля</w:t>
      </w:r>
      <w:r>
        <w:rPr>
          <w:spacing w:val="-4"/>
        </w:rPr>
        <w:t> </w:t>
      </w:r>
      <w:r>
        <w:rPr/>
        <w:t>содержания</w:t>
      </w:r>
      <w:r>
        <w:rPr>
          <w:spacing w:val="-4"/>
        </w:rPr>
        <w:t> </w:t>
      </w:r>
      <w:r>
        <w:rPr/>
        <w:t>воды</w:t>
      </w:r>
      <w:r>
        <w:rPr>
          <w:spacing w:val="-5"/>
        </w:rPr>
        <w:t> </w:t>
      </w:r>
      <w:r>
        <w:rPr/>
        <w:t>в</w:t>
      </w:r>
      <w:r>
        <w:rPr>
          <w:spacing w:val="-2"/>
        </w:rPr>
        <w:t> </w:t>
      </w:r>
      <w:r>
        <w:rPr/>
        <w:t>обоих</w:t>
      </w:r>
      <w:r>
        <w:rPr>
          <w:spacing w:val="-5"/>
        </w:rPr>
        <w:t> </w:t>
      </w:r>
      <w:r>
        <w:rPr>
          <w:spacing w:val="-2"/>
        </w:rPr>
        <w:t>веществах.</w:t>
      </w:r>
    </w:p>
    <w:p>
      <w:pPr>
        <w:pStyle w:val="Heading5"/>
        <w:spacing w:before="181"/>
        <w:ind w:left="13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133" w:right="768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ind w:left="133"/>
      </w:pPr>
      <w:r>
        <w:rPr/>
        <w:t>Вопрос</w:t>
      </w:r>
      <w:r>
        <w:rPr>
          <w:spacing w:val="-2"/>
        </w:rPr>
        <w:t> </w:t>
      </w:r>
      <w:r>
        <w:rPr/>
        <w:t>5:</w:t>
      </w:r>
      <w:r>
        <w:rPr>
          <w:spacing w:val="-2"/>
        </w:rPr>
        <w:t> ПЧЕЛЫ</w:t>
      </w:r>
    </w:p>
    <w:p>
      <w:pPr>
        <w:pStyle w:val="BodyText"/>
        <w:spacing w:before="184"/>
        <w:ind w:left="133"/>
      </w:pPr>
      <w:r>
        <w:rPr/>
        <w:t>Какие</w:t>
      </w:r>
      <w:r>
        <w:rPr>
          <w:spacing w:val="-5"/>
        </w:rPr>
        <w:t> </w:t>
      </w:r>
      <w:r>
        <w:rPr/>
        <w:t>движения</w:t>
      </w:r>
      <w:r>
        <w:rPr>
          <w:spacing w:val="-5"/>
        </w:rPr>
        <w:t> </w:t>
      </w:r>
      <w:r>
        <w:rPr/>
        <w:t>в</w:t>
      </w:r>
      <w:r>
        <w:rPr>
          <w:spacing w:val="-6"/>
        </w:rPr>
        <w:t> </w:t>
      </w:r>
      <w:r>
        <w:rPr/>
        <w:t>танце</w:t>
      </w:r>
      <w:r>
        <w:rPr>
          <w:spacing w:val="-4"/>
        </w:rPr>
        <w:t> </w:t>
      </w:r>
      <w:r>
        <w:rPr/>
        <w:t>пчелы</w:t>
      </w:r>
      <w:r>
        <w:rPr>
          <w:spacing w:val="-7"/>
        </w:rPr>
        <w:t> </w:t>
      </w:r>
      <w:r>
        <w:rPr/>
        <w:t>показывают</w:t>
      </w:r>
      <w:r>
        <w:rPr>
          <w:spacing w:val="-6"/>
        </w:rPr>
        <w:t> </w:t>
      </w:r>
      <w:r>
        <w:rPr/>
        <w:t>расстояние</w:t>
      </w:r>
      <w:r>
        <w:rPr>
          <w:spacing w:val="-5"/>
        </w:rPr>
        <w:t> </w:t>
      </w:r>
      <w:r>
        <w:rPr/>
        <w:t>от</w:t>
      </w:r>
      <w:r>
        <w:rPr>
          <w:spacing w:val="-7"/>
        </w:rPr>
        <w:t> </w:t>
      </w:r>
      <w:r>
        <w:rPr/>
        <w:t>улья</w:t>
      </w:r>
      <w:r>
        <w:rPr>
          <w:spacing w:val="-5"/>
        </w:rPr>
        <w:t> </w:t>
      </w:r>
      <w:r>
        <w:rPr/>
        <w:t>до</w:t>
      </w:r>
      <w:r>
        <w:rPr>
          <w:spacing w:val="-7"/>
        </w:rPr>
        <w:t> </w:t>
      </w:r>
      <w:r>
        <w:rPr/>
        <w:t>местонахождения</w:t>
      </w:r>
      <w:r>
        <w:rPr>
          <w:spacing w:val="-5"/>
        </w:rPr>
        <w:t> </w:t>
      </w:r>
      <w:r>
        <w:rPr>
          <w:spacing w:val="-4"/>
        </w:rPr>
        <w:t>еды?</w:t>
      </w:r>
    </w:p>
    <w:p>
      <w:pPr>
        <w:spacing w:before="179"/>
        <w:ind w:left="133" w:right="0" w:firstLine="0"/>
        <w:jc w:val="left"/>
        <w:rPr>
          <w:sz w:val="22"/>
        </w:rPr>
      </w:pPr>
      <w:r>
        <w:rPr>
          <w:spacing w:val="-2"/>
          <w:sz w:val="22"/>
        </w:rPr>
        <w:t>…………………………………………………………………………………………………………………</w:t>
      </w:r>
    </w:p>
    <w:p>
      <w:pPr>
        <w:pStyle w:val="Heading3"/>
        <w:ind w:left="133"/>
      </w:pPr>
      <w:r>
        <w:rPr/>
        <w:t>ПЧЕЛЫ:</w:t>
      </w:r>
      <w:r>
        <w:rPr>
          <w:spacing w:val="-3"/>
        </w:rPr>
        <w:t> </w:t>
      </w:r>
      <w:r>
        <w:rPr/>
        <w:t>ОЦЕНКА</w:t>
      </w:r>
      <w:r>
        <w:rPr>
          <w:spacing w:val="-10"/>
        </w:rPr>
        <w:t> </w:t>
      </w:r>
      <w:r>
        <w:rPr/>
        <w:t>ОТВЕТА</w:t>
      </w:r>
      <w:r>
        <w:rPr>
          <w:spacing w:val="-7"/>
        </w:rPr>
        <w:t> </w:t>
      </w:r>
      <w:r>
        <w:rPr/>
        <w:t>НА</w:t>
      </w:r>
      <w:r>
        <w:rPr>
          <w:spacing w:val="-7"/>
        </w:rPr>
        <w:t> </w:t>
      </w:r>
      <w:r>
        <w:rPr/>
        <w:t>ВОПРОС</w:t>
      </w:r>
      <w:r>
        <w:rPr>
          <w:spacing w:val="-1"/>
        </w:rPr>
        <w:t> </w:t>
      </w:r>
      <w:r>
        <w:rPr>
          <w:spacing w:val="-10"/>
        </w:rPr>
        <w:t>5</w:t>
      </w:r>
    </w:p>
    <w:p>
      <w:pPr>
        <w:pStyle w:val="BodyText"/>
        <w:spacing w:before="182"/>
        <w:ind w:left="133"/>
      </w:pPr>
      <w:r>
        <w:rPr/>
        <w:t>ЦЕЛЬ</w:t>
      </w:r>
      <w:r>
        <w:rPr>
          <w:spacing w:val="-9"/>
        </w:rPr>
        <w:t> </w:t>
      </w:r>
      <w:r>
        <w:rPr/>
        <w:t>ВОПРОСА:</w:t>
      </w:r>
      <w:r>
        <w:rPr>
          <w:spacing w:val="-5"/>
        </w:rPr>
        <w:t> </w:t>
      </w:r>
      <w:r>
        <w:rPr/>
        <w:t>Выявление</w:t>
      </w:r>
      <w:r>
        <w:rPr>
          <w:spacing w:val="-5"/>
        </w:rPr>
        <w:t> </w:t>
      </w:r>
      <w:r>
        <w:rPr/>
        <w:t>информации:</w:t>
      </w:r>
      <w:r>
        <w:rPr>
          <w:spacing w:val="-5"/>
        </w:rPr>
        <w:t> </w:t>
      </w:r>
      <w:r>
        <w:rPr/>
        <w:t>поиск</w:t>
      </w:r>
      <w:r>
        <w:rPr>
          <w:spacing w:val="-6"/>
        </w:rPr>
        <w:t> </w:t>
      </w:r>
      <w:r>
        <w:rPr/>
        <w:t>явно</w:t>
      </w:r>
      <w:r>
        <w:rPr>
          <w:spacing w:val="-8"/>
        </w:rPr>
        <w:t> </w:t>
      </w:r>
      <w:r>
        <w:rPr/>
        <w:t>указанной</w:t>
      </w:r>
      <w:r>
        <w:rPr>
          <w:spacing w:val="-8"/>
        </w:rPr>
        <w:t> </w:t>
      </w:r>
      <w:r>
        <w:rPr/>
        <w:t>в</w:t>
      </w:r>
      <w:r>
        <w:rPr>
          <w:spacing w:val="-7"/>
        </w:rPr>
        <w:t> </w:t>
      </w:r>
      <w:r>
        <w:rPr/>
        <w:t>тексте</w:t>
      </w:r>
      <w:r>
        <w:rPr>
          <w:spacing w:val="-6"/>
        </w:rPr>
        <w:t> </w:t>
      </w:r>
      <w:r>
        <w:rPr>
          <w:spacing w:val="-2"/>
        </w:rPr>
        <w:t>информации</w:t>
      </w:r>
    </w:p>
    <w:p>
      <w:pPr>
        <w:pStyle w:val="Heading5"/>
        <w:spacing w:before="181"/>
        <w:ind w:left="133"/>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841" w:right="902" w:hanging="708"/>
      </w:pPr>
      <w:r>
        <w:rPr/>
        <w:t>Код</w:t>
      </w:r>
      <w:r>
        <w:rPr>
          <w:spacing w:val="-3"/>
        </w:rPr>
        <w:t> </w:t>
      </w:r>
      <w:r>
        <w:rPr/>
        <w:t>2:</w:t>
      </w:r>
      <w:r>
        <w:rPr>
          <w:spacing w:val="-3"/>
        </w:rPr>
        <w:t> </w:t>
      </w:r>
      <w:r>
        <w:rPr/>
        <w:t>Ответ</w:t>
      </w:r>
      <w:r>
        <w:rPr>
          <w:spacing w:val="-4"/>
        </w:rPr>
        <w:t> </w:t>
      </w:r>
      <w:r>
        <w:rPr/>
        <w:t>включает</w:t>
      </w:r>
      <w:r>
        <w:rPr>
          <w:spacing w:val="-4"/>
        </w:rPr>
        <w:t> </w:t>
      </w:r>
      <w:r>
        <w:rPr/>
        <w:t>как</w:t>
      </w:r>
      <w:r>
        <w:rPr>
          <w:spacing w:val="-2"/>
        </w:rPr>
        <w:t> </w:t>
      </w:r>
      <w:r>
        <w:rPr/>
        <w:t>информацию</w:t>
      </w:r>
      <w:r>
        <w:rPr>
          <w:spacing w:val="-1"/>
        </w:rPr>
        <w:t> </w:t>
      </w:r>
      <w:r>
        <w:rPr/>
        <w:t>о</w:t>
      </w:r>
      <w:r>
        <w:rPr>
          <w:spacing w:val="-1"/>
        </w:rPr>
        <w:t> </w:t>
      </w:r>
      <w:r>
        <w:rPr>
          <w:u w:val="single"/>
        </w:rPr>
        <w:t>движении</w:t>
      </w:r>
      <w:r>
        <w:rPr>
          <w:spacing w:val="-5"/>
          <w:u w:val="single"/>
        </w:rPr>
        <w:t> </w:t>
      </w:r>
      <w:r>
        <w:rPr>
          <w:u w:val="single"/>
        </w:rPr>
        <w:t>брюшком, так</w:t>
      </w:r>
      <w:r>
        <w:rPr>
          <w:spacing w:val="-4"/>
          <w:u w:val="single"/>
        </w:rPr>
        <w:t> </w:t>
      </w:r>
      <w:r>
        <w:rPr>
          <w:u w:val="single"/>
        </w:rPr>
        <w:t>и</w:t>
      </w:r>
      <w:r>
        <w:rPr>
          <w:spacing w:val="-5"/>
          <w:u w:val="single"/>
        </w:rPr>
        <w:t> </w:t>
      </w:r>
      <w:r>
        <w:rPr>
          <w:u w:val="single"/>
        </w:rPr>
        <w:t>продолжительность</w:t>
      </w:r>
      <w:r>
        <w:rPr/>
        <w:t> того, как долго пчела трясет брюшком.</w:t>
      </w:r>
    </w:p>
    <w:p>
      <w:pPr>
        <w:pStyle w:val="ListParagraph"/>
        <w:numPr>
          <w:ilvl w:val="0"/>
          <w:numId w:val="58"/>
        </w:numPr>
        <w:tabs>
          <w:tab w:pos="1127" w:val="left" w:leader="none"/>
        </w:tabs>
        <w:spacing w:line="244" w:lineRule="exact" w:before="0" w:after="0"/>
        <w:ind w:left="1126" w:right="0" w:hanging="286"/>
        <w:jc w:val="left"/>
        <w:rPr>
          <w:sz w:val="20"/>
        </w:rPr>
      </w:pPr>
      <w:r>
        <w:rPr>
          <w:sz w:val="20"/>
        </w:rPr>
        <w:t>Как</w:t>
      </w:r>
      <w:r>
        <w:rPr>
          <w:spacing w:val="-7"/>
          <w:sz w:val="20"/>
        </w:rPr>
        <w:t> </w:t>
      </w:r>
      <w:r>
        <w:rPr>
          <w:sz w:val="20"/>
        </w:rPr>
        <w:t>долго</w:t>
      </w:r>
      <w:r>
        <w:rPr>
          <w:spacing w:val="-7"/>
          <w:sz w:val="20"/>
        </w:rPr>
        <w:t> </w:t>
      </w:r>
      <w:r>
        <w:rPr>
          <w:sz w:val="20"/>
        </w:rPr>
        <w:t>пчела</w:t>
      </w:r>
      <w:r>
        <w:rPr>
          <w:spacing w:val="-7"/>
          <w:sz w:val="20"/>
        </w:rPr>
        <w:t> </w:t>
      </w:r>
      <w:r>
        <w:rPr>
          <w:sz w:val="20"/>
        </w:rPr>
        <w:t>трясет</w:t>
      </w:r>
      <w:r>
        <w:rPr>
          <w:spacing w:val="-8"/>
          <w:sz w:val="20"/>
        </w:rPr>
        <w:t> </w:t>
      </w:r>
      <w:r>
        <w:rPr>
          <w:spacing w:val="-2"/>
          <w:sz w:val="20"/>
        </w:rPr>
        <w:t>брюшком.</w:t>
      </w:r>
    </w:p>
    <w:p>
      <w:pPr>
        <w:pStyle w:val="ListParagraph"/>
        <w:numPr>
          <w:ilvl w:val="0"/>
          <w:numId w:val="58"/>
        </w:numPr>
        <w:tabs>
          <w:tab w:pos="1127" w:val="left" w:leader="none"/>
        </w:tabs>
        <w:spacing w:line="240" w:lineRule="auto" w:before="14" w:after="0"/>
        <w:ind w:left="1126" w:right="0" w:hanging="286"/>
        <w:jc w:val="left"/>
        <w:rPr>
          <w:sz w:val="20"/>
        </w:rPr>
      </w:pPr>
      <w:r>
        <w:rPr>
          <w:sz w:val="20"/>
        </w:rPr>
        <w:t>Пчела</w:t>
      </w:r>
      <w:r>
        <w:rPr>
          <w:spacing w:val="-8"/>
          <w:sz w:val="20"/>
        </w:rPr>
        <w:t> </w:t>
      </w:r>
      <w:r>
        <w:rPr>
          <w:sz w:val="20"/>
        </w:rPr>
        <w:t>трясет</w:t>
      </w:r>
      <w:r>
        <w:rPr>
          <w:spacing w:val="-8"/>
          <w:sz w:val="20"/>
        </w:rPr>
        <w:t> </w:t>
      </w:r>
      <w:r>
        <w:rPr>
          <w:sz w:val="20"/>
        </w:rPr>
        <w:t>брюшком</w:t>
      </w:r>
      <w:r>
        <w:rPr>
          <w:spacing w:val="-6"/>
          <w:sz w:val="20"/>
        </w:rPr>
        <w:t> </w:t>
      </w:r>
      <w:r>
        <w:rPr>
          <w:sz w:val="20"/>
        </w:rPr>
        <w:t>в</w:t>
      </w:r>
      <w:r>
        <w:rPr>
          <w:spacing w:val="-6"/>
          <w:sz w:val="20"/>
        </w:rPr>
        <w:t> </w:t>
      </w:r>
      <w:r>
        <w:rPr>
          <w:sz w:val="20"/>
        </w:rPr>
        <w:t>течение</w:t>
      </w:r>
      <w:r>
        <w:rPr>
          <w:spacing w:val="-7"/>
          <w:sz w:val="20"/>
        </w:rPr>
        <w:t> </w:t>
      </w:r>
      <w:r>
        <w:rPr>
          <w:sz w:val="20"/>
        </w:rPr>
        <w:t>некоторого</w:t>
      </w:r>
      <w:r>
        <w:rPr>
          <w:spacing w:val="-8"/>
          <w:sz w:val="20"/>
        </w:rPr>
        <w:t> </w:t>
      </w:r>
      <w:r>
        <w:rPr>
          <w:spacing w:val="-2"/>
          <w:sz w:val="20"/>
        </w:rPr>
        <w:t>времени.</w:t>
      </w:r>
    </w:p>
    <w:p>
      <w:pPr>
        <w:pStyle w:val="Heading5"/>
        <w:spacing w:before="180"/>
        <w:ind w:left="133"/>
        <w:rPr>
          <w:i/>
        </w:rPr>
      </w:pPr>
      <w:r>
        <w:rPr>
          <w:i/>
        </w:rPr>
        <w:t>Ответ</w:t>
      </w:r>
      <w:r>
        <w:rPr>
          <w:i/>
          <w:spacing w:val="-8"/>
        </w:rPr>
        <w:t> </w:t>
      </w:r>
      <w:r>
        <w:rPr>
          <w:i/>
        </w:rPr>
        <w:t>принимается</w:t>
      </w:r>
      <w:r>
        <w:rPr>
          <w:i/>
          <w:spacing w:val="-8"/>
        </w:rPr>
        <w:t> </w:t>
      </w:r>
      <w:r>
        <w:rPr>
          <w:i/>
          <w:spacing w:val="-2"/>
        </w:rPr>
        <w:t>частично</w:t>
      </w:r>
    </w:p>
    <w:p>
      <w:pPr>
        <w:pStyle w:val="BodyText"/>
        <w:spacing w:before="182"/>
        <w:ind w:left="133"/>
      </w:pPr>
      <w:r>
        <w:rPr/>
        <w:t>Код</w:t>
      </w:r>
      <w:r>
        <w:rPr>
          <w:spacing w:val="-6"/>
        </w:rPr>
        <w:t> </w:t>
      </w:r>
      <w:r>
        <w:rPr/>
        <w:t>1:</w:t>
      </w:r>
      <w:r>
        <w:rPr>
          <w:spacing w:val="-6"/>
        </w:rPr>
        <w:t> </w:t>
      </w:r>
      <w:r>
        <w:rPr/>
        <w:t>Упоминание</w:t>
      </w:r>
      <w:r>
        <w:rPr>
          <w:spacing w:val="-6"/>
        </w:rPr>
        <w:t> </w:t>
      </w:r>
      <w:r>
        <w:rPr>
          <w:u w:val="single"/>
        </w:rPr>
        <w:t>только</w:t>
      </w:r>
      <w:r>
        <w:rPr>
          <w:spacing w:val="-4"/>
          <w:u w:val="single"/>
        </w:rPr>
        <w:t> </w:t>
      </w:r>
      <w:r>
        <w:rPr>
          <w:u w:val="single"/>
        </w:rPr>
        <w:t>движения</w:t>
      </w:r>
      <w:r>
        <w:rPr>
          <w:spacing w:val="-8"/>
          <w:u w:val="single"/>
        </w:rPr>
        <w:t> </w:t>
      </w:r>
      <w:r>
        <w:rPr>
          <w:u w:val="single"/>
        </w:rPr>
        <w:t>брюшком</w:t>
      </w:r>
      <w:r>
        <w:rPr/>
        <w:t>.</w:t>
      </w:r>
      <w:r>
        <w:rPr>
          <w:spacing w:val="-5"/>
        </w:rPr>
        <w:t> </w:t>
      </w:r>
      <w:r>
        <w:rPr/>
        <w:t>(В</w:t>
      </w:r>
      <w:r>
        <w:rPr>
          <w:spacing w:val="-5"/>
        </w:rPr>
        <w:t> </w:t>
      </w:r>
      <w:r>
        <w:rPr/>
        <w:t>ответе</w:t>
      </w:r>
      <w:r>
        <w:rPr>
          <w:spacing w:val="-7"/>
        </w:rPr>
        <w:t> </w:t>
      </w:r>
      <w:r>
        <w:rPr/>
        <w:t>допускаются</w:t>
      </w:r>
      <w:r>
        <w:rPr>
          <w:spacing w:val="-5"/>
        </w:rPr>
        <w:t> </w:t>
      </w:r>
      <w:r>
        <w:rPr>
          <w:spacing w:val="-2"/>
        </w:rPr>
        <w:t>неточности.)</w:t>
      </w:r>
    </w:p>
    <w:p>
      <w:pPr>
        <w:pStyle w:val="ListParagraph"/>
        <w:numPr>
          <w:ilvl w:val="0"/>
          <w:numId w:val="58"/>
        </w:numPr>
        <w:tabs>
          <w:tab w:pos="1127" w:val="left" w:leader="none"/>
        </w:tabs>
        <w:spacing w:line="240" w:lineRule="auto" w:before="18" w:after="0"/>
        <w:ind w:left="1126" w:right="0" w:hanging="286"/>
        <w:jc w:val="left"/>
        <w:rPr>
          <w:sz w:val="20"/>
        </w:rPr>
      </w:pPr>
      <w:r>
        <w:rPr>
          <w:sz w:val="20"/>
        </w:rPr>
        <w:t>Пчела</w:t>
      </w:r>
      <w:r>
        <w:rPr>
          <w:spacing w:val="-7"/>
          <w:sz w:val="20"/>
        </w:rPr>
        <w:t> </w:t>
      </w:r>
      <w:r>
        <w:rPr>
          <w:sz w:val="20"/>
        </w:rPr>
        <w:t>трясет</w:t>
      </w:r>
      <w:r>
        <w:rPr>
          <w:spacing w:val="-7"/>
          <w:sz w:val="20"/>
        </w:rPr>
        <w:t> </w:t>
      </w:r>
      <w:r>
        <w:rPr>
          <w:spacing w:val="-2"/>
          <w:sz w:val="20"/>
        </w:rPr>
        <w:t>брюшком.</w:t>
      </w:r>
    </w:p>
    <w:p>
      <w:pPr>
        <w:pStyle w:val="ListParagraph"/>
        <w:numPr>
          <w:ilvl w:val="0"/>
          <w:numId w:val="58"/>
        </w:numPr>
        <w:tabs>
          <w:tab w:pos="1127" w:val="left" w:leader="none"/>
        </w:tabs>
        <w:spacing w:line="240" w:lineRule="auto" w:before="15" w:after="0"/>
        <w:ind w:left="1126" w:right="0" w:hanging="286"/>
        <w:jc w:val="left"/>
        <w:rPr>
          <w:sz w:val="20"/>
        </w:rPr>
      </w:pPr>
      <w:r>
        <w:rPr>
          <w:sz w:val="20"/>
        </w:rPr>
        <w:t>Пчела</w:t>
      </w:r>
      <w:r>
        <w:rPr>
          <w:spacing w:val="-12"/>
          <w:sz w:val="20"/>
        </w:rPr>
        <w:t> </w:t>
      </w:r>
      <w:r>
        <w:rPr>
          <w:sz w:val="20"/>
        </w:rPr>
        <w:t>показывает</w:t>
      </w:r>
      <w:r>
        <w:rPr>
          <w:spacing w:val="-9"/>
          <w:sz w:val="20"/>
        </w:rPr>
        <w:t> </w:t>
      </w:r>
      <w:r>
        <w:rPr>
          <w:sz w:val="20"/>
        </w:rPr>
        <w:t>расстояние</w:t>
      </w:r>
      <w:r>
        <w:rPr>
          <w:spacing w:val="-10"/>
          <w:sz w:val="20"/>
        </w:rPr>
        <w:t> </w:t>
      </w:r>
      <w:r>
        <w:rPr>
          <w:sz w:val="20"/>
        </w:rPr>
        <w:t>движением</w:t>
      </w:r>
      <w:r>
        <w:rPr>
          <w:spacing w:val="-11"/>
          <w:sz w:val="20"/>
        </w:rPr>
        <w:t> </w:t>
      </w:r>
      <w:r>
        <w:rPr>
          <w:spacing w:val="-2"/>
          <w:sz w:val="20"/>
        </w:rPr>
        <w:t>брюшком.</w:t>
      </w:r>
    </w:p>
    <w:p>
      <w:pPr>
        <w:pStyle w:val="BodyText"/>
        <w:spacing w:before="179"/>
        <w:ind w:left="133"/>
      </w:pPr>
      <w:r>
        <w:rPr/>
        <w:t>ИЛИ:</w:t>
      </w:r>
      <w:r>
        <w:rPr>
          <w:spacing w:val="74"/>
          <w:w w:val="150"/>
        </w:rPr>
        <w:t> </w:t>
      </w:r>
      <w:r>
        <w:rPr/>
        <w:t>Упоминание</w:t>
      </w:r>
      <w:r>
        <w:rPr>
          <w:spacing w:val="-7"/>
        </w:rPr>
        <w:t> </w:t>
      </w:r>
      <w:r>
        <w:rPr/>
        <w:t>продолжительности</w:t>
      </w:r>
      <w:r>
        <w:rPr>
          <w:spacing w:val="-9"/>
        </w:rPr>
        <w:t> </w:t>
      </w:r>
      <w:r>
        <w:rPr/>
        <w:t>танца</w:t>
      </w:r>
      <w:r>
        <w:rPr>
          <w:spacing w:val="-8"/>
        </w:rPr>
        <w:t> </w:t>
      </w:r>
      <w:r>
        <w:rPr/>
        <w:t>без</w:t>
      </w:r>
      <w:r>
        <w:rPr>
          <w:spacing w:val="-4"/>
        </w:rPr>
        <w:t> </w:t>
      </w:r>
      <w:r>
        <w:rPr/>
        <w:t>упоминания</w:t>
      </w:r>
      <w:r>
        <w:rPr>
          <w:spacing w:val="-7"/>
        </w:rPr>
        <w:t> </w:t>
      </w:r>
      <w:r>
        <w:rPr/>
        <w:t>движения</w:t>
      </w:r>
      <w:r>
        <w:rPr>
          <w:spacing w:val="-8"/>
        </w:rPr>
        <w:t> </w:t>
      </w:r>
      <w:r>
        <w:rPr>
          <w:spacing w:val="-2"/>
        </w:rPr>
        <w:t>брюшком.</w:t>
      </w:r>
    </w:p>
    <w:p>
      <w:pPr>
        <w:pStyle w:val="ListParagraph"/>
        <w:numPr>
          <w:ilvl w:val="0"/>
          <w:numId w:val="58"/>
        </w:numPr>
        <w:tabs>
          <w:tab w:pos="1127" w:val="left" w:leader="none"/>
        </w:tabs>
        <w:spacing w:line="240" w:lineRule="auto" w:before="19" w:after="0"/>
        <w:ind w:left="1126" w:right="0" w:hanging="286"/>
        <w:jc w:val="left"/>
        <w:rPr>
          <w:sz w:val="20"/>
        </w:rPr>
      </w:pPr>
      <w:r>
        <w:rPr>
          <w:sz w:val="20"/>
        </w:rPr>
        <w:t>Как</w:t>
      </w:r>
      <w:r>
        <w:rPr>
          <w:spacing w:val="-6"/>
          <w:sz w:val="20"/>
        </w:rPr>
        <w:t> </w:t>
      </w:r>
      <w:r>
        <w:rPr>
          <w:sz w:val="20"/>
        </w:rPr>
        <w:t>долго</w:t>
      </w:r>
      <w:r>
        <w:rPr>
          <w:spacing w:val="-7"/>
          <w:sz w:val="20"/>
        </w:rPr>
        <w:t> </w:t>
      </w:r>
      <w:r>
        <w:rPr>
          <w:sz w:val="20"/>
        </w:rPr>
        <w:t>пчела</w:t>
      </w:r>
      <w:r>
        <w:rPr>
          <w:spacing w:val="-6"/>
          <w:sz w:val="20"/>
        </w:rPr>
        <w:t> </w:t>
      </w:r>
      <w:r>
        <w:rPr>
          <w:spacing w:val="-2"/>
          <w:sz w:val="20"/>
        </w:rPr>
        <w:t>танцует.</w:t>
      </w:r>
    </w:p>
    <w:p>
      <w:pPr>
        <w:spacing w:after="0" w:line="240" w:lineRule="auto"/>
        <w:jc w:val="left"/>
        <w:rPr>
          <w:sz w:val="20"/>
        </w:rPr>
        <w:sectPr>
          <w:pgSz w:w="11910" w:h="16840"/>
          <w:pgMar w:header="0" w:footer="1194" w:top="860" w:bottom="1380" w:left="1000" w:right="460"/>
        </w:sectPr>
      </w:pPr>
    </w:p>
    <w:p>
      <w:pPr>
        <w:pStyle w:val="Heading5"/>
        <w:spacing w:before="81"/>
        <w:ind w:left="133"/>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133"/>
      </w:pPr>
      <w:r>
        <w:rPr/>
        <w:t>Код</w:t>
      </w:r>
      <w:r>
        <w:rPr>
          <w:spacing w:val="-6"/>
        </w:rPr>
        <w:t> </w:t>
      </w:r>
      <w:r>
        <w:rPr/>
        <w:t>0:</w:t>
      </w:r>
      <w:r>
        <w:rPr>
          <w:spacing w:val="-6"/>
        </w:rPr>
        <w:t> </w:t>
      </w:r>
      <w:r>
        <w:rPr/>
        <w:t>Не</w:t>
      </w:r>
      <w:r>
        <w:rPr>
          <w:spacing w:val="-5"/>
        </w:rPr>
        <w:t> </w:t>
      </w:r>
      <w:r>
        <w:rPr/>
        <w:t>относящийся</w:t>
      </w:r>
      <w:r>
        <w:rPr>
          <w:spacing w:val="-6"/>
        </w:rPr>
        <w:t> </w:t>
      </w:r>
      <w:r>
        <w:rPr/>
        <w:t>к</w:t>
      </w:r>
      <w:r>
        <w:rPr>
          <w:spacing w:val="-5"/>
        </w:rPr>
        <w:t> </w:t>
      </w:r>
      <w:r>
        <w:rPr/>
        <w:t>вопросу,</w:t>
      </w:r>
      <w:r>
        <w:rPr>
          <w:spacing w:val="-6"/>
        </w:rPr>
        <w:t> </w:t>
      </w:r>
      <w:r>
        <w:rPr/>
        <w:t>неточный,</w:t>
      </w:r>
      <w:r>
        <w:rPr>
          <w:spacing w:val="-6"/>
        </w:rPr>
        <w:t> </w:t>
      </w:r>
      <w:r>
        <w:rPr/>
        <w:t>неполный</w:t>
      </w:r>
      <w:r>
        <w:rPr>
          <w:spacing w:val="-8"/>
        </w:rPr>
        <w:t> </w:t>
      </w:r>
      <w:r>
        <w:rPr/>
        <w:t>или</w:t>
      </w:r>
      <w:r>
        <w:rPr>
          <w:spacing w:val="-7"/>
        </w:rPr>
        <w:t> </w:t>
      </w:r>
      <w:r>
        <w:rPr/>
        <w:t>неясный</w:t>
      </w:r>
      <w:r>
        <w:rPr>
          <w:spacing w:val="-5"/>
        </w:rPr>
        <w:t> </w:t>
      </w:r>
      <w:r>
        <w:rPr>
          <w:spacing w:val="-2"/>
        </w:rPr>
        <w:t>ответ.</w:t>
      </w:r>
    </w:p>
    <w:p>
      <w:pPr>
        <w:pStyle w:val="ListParagraph"/>
        <w:numPr>
          <w:ilvl w:val="0"/>
          <w:numId w:val="58"/>
        </w:numPr>
        <w:tabs>
          <w:tab w:pos="1127" w:val="left" w:leader="none"/>
        </w:tabs>
        <w:spacing w:line="240" w:lineRule="auto" w:before="21" w:after="0"/>
        <w:ind w:left="1126" w:right="0" w:hanging="286"/>
        <w:jc w:val="left"/>
        <w:rPr>
          <w:sz w:val="20"/>
        </w:rPr>
      </w:pPr>
      <w:r>
        <w:rPr>
          <w:sz w:val="20"/>
        </w:rPr>
        <w:t>Как</w:t>
      </w:r>
      <w:r>
        <w:rPr>
          <w:spacing w:val="-7"/>
          <w:sz w:val="20"/>
        </w:rPr>
        <w:t> </w:t>
      </w:r>
      <w:r>
        <w:rPr>
          <w:sz w:val="20"/>
        </w:rPr>
        <w:t>долго</w:t>
      </w:r>
      <w:r>
        <w:rPr>
          <w:spacing w:val="-7"/>
          <w:sz w:val="20"/>
        </w:rPr>
        <w:t> </w:t>
      </w:r>
      <w:r>
        <w:rPr>
          <w:sz w:val="20"/>
        </w:rPr>
        <w:t>пчела</w:t>
      </w:r>
      <w:r>
        <w:rPr>
          <w:spacing w:val="-5"/>
          <w:sz w:val="20"/>
        </w:rPr>
        <w:t> </w:t>
      </w:r>
      <w:r>
        <w:rPr>
          <w:sz w:val="20"/>
        </w:rPr>
        <w:t>движется</w:t>
      </w:r>
      <w:r>
        <w:rPr>
          <w:spacing w:val="-4"/>
          <w:sz w:val="20"/>
        </w:rPr>
        <w:t> </w:t>
      </w:r>
      <w:r>
        <w:rPr>
          <w:sz w:val="20"/>
        </w:rPr>
        <w:t>по</w:t>
      </w:r>
      <w:r>
        <w:rPr>
          <w:spacing w:val="-7"/>
          <w:sz w:val="20"/>
        </w:rPr>
        <w:t> </w:t>
      </w:r>
      <w:r>
        <w:rPr>
          <w:spacing w:val="-2"/>
          <w:sz w:val="20"/>
        </w:rPr>
        <w:t>восьмерке.</w:t>
      </w:r>
    </w:p>
    <w:p>
      <w:pPr>
        <w:pStyle w:val="ListParagraph"/>
        <w:numPr>
          <w:ilvl w:val="0"/>
          <w:numId w:val="58"/>
        </w:numPr>
        <w:tabs>
          <w:tab w:pos="1127" w:val="left" w:leader="none"/>
        </w:tabs>
        <w:spacing w:line="240" w:lineRule="auto" w:before="17" w:after="0"/>
        <w:ind w:left="1126" w:right="0" w:hanging="286"/>
        <w:jc w:val="left"/>
        <w:rPr>
          <w:sz w:val="20"/>
        </w:rPr>
      </w:pPr>
      <w:r>
        <w:rPr>
          <w:sz w:val="20"/>
        </w:rPr>
        <w:t>Размер</w:t>
      </w:r>
      <w:r>
        <w:rPr>
          <w:spacing w:val="-10"/>
          <w:sz w:val="20"/>
        </w:rPr>
        <w:t> </w:t>
      </w:r>
      <w:r>
        <w:rPr>
          <w:spacing w:val="-2"/>
          <w:sz w:val="20"/>
        </w:rPr>
        <w:t>восьмерки.</w:t>
      </w:r>
    </w:p>
    <w:p>
      <w:pPr>
        <w:pStyle w:val="ListParagraph"/>
        <w:numPr>
          <w:ilvl w:val="0"/>
          <w:numId w:val="58"/>
        </w:numPr>
        <w:tabs>
          <w:tab w:pos="1127" w:val="left" w:leader="none"/>
        </w:tabs>
        <w:spacing w:line="240" w:lineRule="auto" w:before="17" w:after="0"/>
        <w:ind w:left="1126" w:right="0" w:hanging="286"/>
        <w:jc w:val="left"/>
        <w:rPr>
          <w:sz w:val="20"/>
        </w:rPr>
      </w:pPr>
      <w:r>
        <w:rPr>
          <w:sz w:val="20"/>
        </w:rPr>
        <w:t>Как</w:t>
      </w:r>
      <w:r>
        <w:rPr>
          <w:spacing w:val="-9"/>
          <w:sz w:val="20"/>
        </w:rPr>
        <w:t> </w:t>
      </w:r>
      <w:r>
        <w:rPr>
          <w:sz w:val="20"/>
        </w:rPr>
        <w:t>двигается</w:t>
      </w:r>
      <w:r>
        <w:rPr>
          <w:spacing w:val="-8"/>
          <w:sz w:val="20"/>
        </w:rPr>
        <w:t> </w:t>
      </w:r>
      <w:r>
        <w:rPr>
          <w:spacing w:val="-2"/>
          <w:sz w:val="20"/>
        </w:rPr>
        <w:t>пчела.</w:t>
      </w:r>
    </w:p>
    <w:p>
      <w:pPr>
        <w:pStyle w:val="ListParagraph"/>
        <w:numPr>
          <w:ilvl w:val="0"/>
          <w:numId w:val="58"/>
        </w:numPr>
        <w:tabs>
          <w:tab w:pos="1127" w:val="left" w:leader="none"/>
        </w:tabs>
        <w:spacing w:line="240" w:lineRule="auto" w:before="17" w:after="0"/>
        <w:ind w:left="1126" w:right="0" w:hanging="286"/>
        <w:jc w:val="left"/>
        <w:rPr>
          <w:sz w:val="20"/>
        </w:rPr>
      </w:pPr>
      <w:r>
        <w:rPr>
          <w:spacing w:val="-2"/>
          <w:sz w:val="20"/>
        </w:rPr>
        <w:t>Танец.</w:t>
      </w:r>
    </w:p>
    <w:p>
      <w:pPr>
        <w:pStyle w:val="ListParagraph"/>
        <w:numPr>
          <w:ilvl w:val="0"/>
          <w:numId w:val="58"/>
        </w:numPr>
        <w:tabs>
          <w:tab w:pos="1127" w:val="left" w:leader="none"/>
        </w:tabs>
        <w:spacing w:line="240" w:lineRule="auto" w:before="14" w:after="0"/>
        <w:ind w:left="1126" w:right="0" w:hanging="286"/>
        <w:jc w:val="left"/>
        <w:rPr>
          <w:sz w:val="20"/>
        </w:rPr>
      </w:pPr>
      <w:r>
        <w:rPr>
          <w:spacing w:val="-2"/>
          <w:sz w:val="20"/>
        </w:rPr>
        <w:t>Брюшко.</w:t>
      </w:r>
    </w:p>
    <w:p>
      <w:pPr>
        <w:pStyle w:val="BodyText"/>
        <w:spacing w:line="410" w:lineRule="auto" w:before="179"/>
        <w:ind w:left="133" w:right="6836"/>
      </w:pPr>
      <w:r>
        <w:rPr/>
        <w:t>Код</w:t>
      </w:r>
      <w:r>
        <w:rPr>
          <w:spacing w:val="-9"/>
        </w:rPr>
        <w:t> </w:t>
      </w:r>
      <w:r>
        <w:rPr/>
        <w:t>8:</w:t>
      </w:r>
      <w:r>
        <w:rPr>
          <w:spacing w:val="-9"/>
        </w:rPr>
        <w:t> </w:t>
      </w:r>
      <w:r>
        <w:rPr/>
        <w:t>Отклонение</w:t>
      </w:r>
      <w:r>
        <w:rPr>
          <w:spacing w:val="-7"/>
        </w:rPr>
        <w:t> </w:t>
      </w:r>
      <w:r>
        <w:rPr/>
        <w:t>от</w:t>
      </w:r>
      <w:r>
        <w:rPr>
          <w:spacing w:val="-10"/>
        </w:rPr>
        <w:t> </w:t>
      </w:r>
      <w:r>
        <w:rPr/>
        <w:t>задания. Код 9: Ответ отсутствует.</w:t>
      </w:r>
    </w:p>
    <w:p>
      <w:pPr>
        <w:spacing w:after="0" w:line="410" w:lineRule="auto"/>
        <w:sectPr>
          <w:pgSz w:w="11910" w:h="16840"/>
          <w:pgMar w:header="0" w:footer="1194" w:top="860" w:bottom="1380" w:left="1000" w:right="460"/>
        </w:sectPr>
      </w:pPr>
    </w:p>
    <w:p>
      <w:pPr>
        <w:pStyle w:val="Heading1"/>
        <w:ind w:left="133"/>
      </w:pPr>
      <w:bookmarkStart w:name="_bookmark18" w:id="19"/>
      <w:bookmarkEnd w:id="19"/>
      <w:r>
        <w:rPr>
          <w:b w:val="0"/>
        </w:rPr>
      </w:r>
      <w:r>
        <w:rPr/>
        <w:t>НОВЫЕ</w:t>
      </w:r>
      <w:r>
        <w:rPr>
          <w:spacing w:val="-5"/>
        </w:rPr>
        <w:t> </w:t>
      </w:r>
      <w:r>
        <w:rPr>
          <w:spacing w:val="-2"/>
        </w:rPr>
        <w:t>ПРАВИЛА</w:t>
      </w:r>
    </w:p>
    <w:p>
      <w:pPr>
        <w:pStyle w:val="BodyText"/>
        <w:spacing w:before="5"/>
        <w:rPr>
          <w:b/>
          <w:sz w:val="15"/>
        </w:rPr>
      </w:pPr>
      <w:r>
        <w:rPr/>
        <w:pict>
          <v:rect style="position:absolute;margin-left:55.200001pt;margin-top:10.111758pt;width:484.92pt;height:.48pt;mso-position-horizontal-relative:page;mso-position-vertical-relative:paragraph;z-index:-15682560;mso-wrap-distance-left:0;mso-wrap-distance-right:0" id="docshape170" filled="true" fillcolor="#000000" stroked="false">
            <v:fill type="solid"/>
            <w10:wrap type="topAndBottom"/>
          </v:rect>
        </w:pict>
      </w:r>
    </w:p>
    <w:p>
      <w:pPr>
        <w:spacing w:before="17"/>
        <w:ind w:left="133" w:right="0" w:firstLine="0"/>
        <w:jc w:val="left"/>
        <w:rPr>
          <w:i/>
          <w:sz w:val="22"/>
        </w:rPr>
      </w:pPr>
      <w:r>
        <w:rPr>
          <w:i/>
          <w:sz w:val="22"/>
        </w:rPr>
        <w:t>КОЛОНКА</w:t>
      </w:r>
      <w:r>
        <w:rPr>
          <w:i/>
          <w:spacing w:val="-9"/>
          <w:sz w:val="22"/>
        </w:rPr>
        <w:t> </w:t>
      </w:r>
      <w:r>
        <w:rPr>
          <w:i/>
          <w:spacing w:val="-2"/>
          <w:sz w:val="22"/>
        </w:rPr>
        <w:t>РЕДАКТОРА</w:t>
      </w:r>
    </w:p>
    <w:p>
      <w:pPr>
        <w:spacing w:line="259" w:lineRule="auto" w:before="61"/>
        <w:ind w:left="133" w:right="717" w:firstLine="0"/>
        <w:jc w:val="left"/>
        <w:rPr>
          <w:b/>
          <w:sz w:val="52"/>
        </w:rPr>
      </w:pPr>
      <w:r>
        <w:rPr/>
        <w:pict>
          <v:rect style="position:absolute;margin-left:55.200001pt;margin-top:68.597702pt;width:484.92pt;height:.48001pt;mso-position-horizontal-relative:page;mso-position-vertical-relative:paragraph;z-index:15775232" id="docshape171" filled="true" fillcolor="#000000" stroked="false">
            <v:fill type="solid"/>
            <w10:wrap type="none"/>
          </v:rect>
        </w:pict>
      </w:r>
      <w:r>
        <w:rPr>
          <w:b/>
          <w:sz w:val="52"/>
        </w:rPr>
        <w:t>Новые</w:t>
      </w:r>
      <w:r>
        <w:rPr>
          <w:b/>
          <w:spacing w:val="-10"/>
          <w:sz w:val="52"/>
        </w:rPr>
        <w:t> </w:t>
      </w:r>
      <w:r>
        <w:rPr>
          <w:b/>
          <w:sz w:val="52"/>
        </w:rPr>
        <w:t>технологии</w:t>
      </w:r>
      <w:r>
        <w:rPr>
          <w:b/>
          <w:spacing w:val="-13"/>
          <w:sz w:val="52"/>
        </w:rPr>
        <w:t> </w:t>
      </w:r>
      <w:r>
        <w:rPr>
          <w:b/>
          <w:sz w:val="52"/>
        </w:rPr>
        <w:t>приводят</w:t>
      </w:r>
      <w:r>
        <w:rPr>
          <w:b/>
          <w:spacing w:val="-17"/>
          <w:sz w:val="52"/>
        </w:rPr>
        <w:t> </w:t>
      </w:r>
      <w:r>
        <w:rPr>
          <w:b/>
          <w:sz w:val="52"/>
        </w:rPr>
        <w:t>к новым правилам</w:t>
      </w:r>
    </w:p>
    <w:p>
      <w:pPr>
        <w:spacing w:after="0" w:line="259" w:lineRule="auto"/>
        <w:jc w:val="left"/>
        <w:rPr>
          <w:sz w:val="52"/>
        </w:rPr>
        <w:sectPr>
          <w:pgSz w:w="11910" w:h="16840"/>
          <w:pgMar w:header="0" w:footer="1194" w:top="860" w:bottom="1380" w:left="1000" w:right="460"/>
        </w:sectPr>
      </w:pPr>
    </w:p>
    <w:p>
      <w:pPr>
        <w:spacing w:line="259" w:lineRule="auto" w:before="185"/>
        <w:ind w:left="133" w:right="41" w:firstLine="283"/>
        <w:jc w:val="both"/>
        <w:rPr>
          <w:sz w:val="21"/>
        </w:rPr>
      </w:pPr>
      <w:r>
        <w:rPr>
          <w:sz w:val="21"/>
        </w:rPr>
        <w:t>РАЗВИТИЕ науки опережает развитие законодательства и этических норм. Одним из разрушительных примеров такого прогресса стали атомные бомбы, использованные в 1945 году. Сейчас он представлен более мирными примерами, например, технологиями, направленными на преодоление бесплодия.</w:t>
      </w:r>
    </w:p>
    <w:p>
      <w:pPr>
        <w:spacing w:line="259" w:lineRule="auto" w:before="0"/>
        <w:ind w:left="133" w:right="40" w:firstLine="283"/>
        <w:jc w:val="both"/>
        <w:rPr>
          <w:sz w:val="21"/>
        </w:rPr>
      </w:pPr>
      <w:r>
        <w:rPr>
          <w:sz w:val="21"/>
        </w:rPr>
        <w:t>Большинство из нас были рады за семью Браун из Англии, когда родилась Луиз, первый ребенок из пробирки. Мы также восхищались появлению других детей, например, недавнему рождению здоровых детей, которые появились из замороженных эмбрионов, ожидавших подходящего момента для пересадки в организм будущей </w:t>
      </w:r>
      <w:r>
        <w:rPr>
          <w:spacing w:val="-2"/>
          <w:sz w:val="21"/>
        </w:rPr>
        <w:t>матери.</w:t>
      </w:r>
    </w:p>
    <w:p>
      <w:pPr>
        <w:spacing w:line="259" w:lineRule="auto" w:before="0"/>
        <w:ind w:left="133" w:right="40" w:firstLine="283"/>
        <w:jc w:val="both"/>
        <w:rPr>
          <w:sz w:val="21"/>
        </w:rPr>
      </w:pPr>
      <w:r>
        <w:rPr>
          <w:sz w:val="21"/>
        </w:rPr>
        <w:t>В Австралии случай с двумя замороженными</w:t>
      </w:r>
      <w:r>
        <w:rPr>
          <w:spacing w:val="-1"/>
          <w:sz w:val="21"/>
        </w:rPr>
        <w:t> </w:t>
      </w:r>
      <w:r>
        <w:rPr>
          <w:sz w:val="21"/>
        </w:rPr>
        <w:t>эмбрионами</w:t>
      </w:r>
      <w:r>
        <w:rPr>
          <w:spacing w:val="-1"/>
          <w:sz w:val="21"/>
        </w:rPr>
        <w:t> </w:t>
      </w:r>
      <w:r>
        <w:rPr>
          <w:sz w:val="21"/>
        </w:rPr>
        <w:t>привел</w:t>
      </w:r>
      <w:r>
        <w:rPr>
          <w:spacing w:val="-4"/>
          <w:sz w:val="21"/>
        </w:rPr>
        <w:t> </w:t>
      </w:r>
      <w:r>
        <w:rPr>
          <w:sz w:val="21"/>
        </w:rPr>
        <w:t>к волне юридических и этических вопросов. Предполагалось, что эмбрионы будут пересаженены</w:t>
      </w:r>
      <w:r>
        <w:rPr>
          <w:spacing w:val="-3"/>
          <w:sz w:val="21"/>
        </w:rPr>
        <w:t> </w:t>
      </w:r>
      <w:r>
        <w:rPr>
          <w:sz w:val="21"/>
        </w:rPr>
        <w:t>в</w:t>
      </w:r>
      <w:r>
        <w:rPr>
          <w:spacing w:val="-2"/>
          <w:sz w:val="21"/>
        </w:rPr>
        <w:t> </w:t>
      </w:r>
      <w:r>
        <w:rPr>
          <w:sz w:val="21"/>
        </w:rPr>
        <w:t>организм Эльзы</w:t>
      </w:r>
      <w:r>
        <w:rPr>
          <w:spacing w:val="-4"/>
          <w:sz w:val="21"/>
        </w:rPr>
        <w:t> </w:t>
      </w:r>
      <w:r>
        <w:rPr>
          <w:sz w:val="21"/>
        </w:rPr>
        <w:t>Риос,</w:t>
      </w:r>
      <w:r>
        <w:rPr>
          <w:spacing w:val="-4"/>
          <w:sz w:val="21"/>
        </w:rPr>
        <w:t> </w:t>
      </w:r>
      <w:r>
        <w:rPr>
          <w:sz w:val="21"/>
        </w:rPr>
        <w:t>жены Марио Риоса. Предыдущая попытка пересадки эмбриона была неудачной, и Риосы решили еще раз попробовать стать родителями.</w:t>
      </w:r>
      <w:r>
        <w:rPr>
          <w:spacing w:val="-4"/>
          <w:sz w:val="21"/>
        </w:rPr>
        <w:t> </w:t>
      </w:r>
      <w:r>
        <w:rPr>
          <w:sz w:val="21"/>
        </w:rPr>
        <w:t>Но</w:t>
      </w:r>
      <w:r>
        <w:rPr>
          <w:spacing w:val="-3"/>
          <w:sz w:val="21"/>
        </w:rPr>
        <w:t> </w:t>
      </w:r>
      <w:r>
        <w:rPr>
          <w:sz w:val="21"/>
        </w:rPr>
        <w:t>прежде</w:t>
      </w:r>
      <w:r>
        <w:rPr>
          <w:spacing w:val="-3"/>
          <w:sz w:val="21"/>
        </w:rPr>
        <w:t> </w:t>
      </w:r>
      <w:r>
        <w:rPr>
          <w:sz w:val="21"/>
        </w:rPr>
        <w:t>чем они</w:t>
      </w:r>
      <w:r>
        <w:rPr>
          <w:spacing w:val="-1"/>
          <w:sz w:val="21"/>
        </w:rPr>
        <w:t> </w:t>
      </w:r>
      <w:r>
        <w:rPr>
          <w:sz w:val="21"/>
        </w:rPr>
        <w:t>сделали</w:t>
      </w:r>
      <w:r>
        <w:rPr>
          <w:spacing w:val="-2"/>
          <w:sz w:val="21"/>
        </w:rPr>
        <w:t> </w:t>
      </w:r>
      <w:r>
        <w:rPr>
          <w:sz w:val="21"/>
        </w:rPr>
        <w:t>эту попытку, семья Риос погибла в </w:t>
      </w:r>
      <w:r>
        <w:rPr>
          <w:spacing w:val="-2"/>
          <w:sz w:val="21"/>
        </w:rPr>
        <w:t>авиакатастрофе.</w:t>
      </w:r>
    </w:p>
    <w:p>
      <w:pPr>
        <w:spacing w:line="259" w:lineRule="auto" w:before="0"/>
        <w:ind w:left="133" w:right="41" w:firstLine="283"/>
        <w:jc w:val="both"/>
        <w:rPr>
          <w:sz w:val="21"/>
        </w:rPr>
      </w:pPr>
      <w:r>
        <w:rPr>
          <w:sz w:val="21"/>
        </w:rPr>
        <w:t>Что должны были сделать в австралийской больнице с заморожеными эмбрионами? Имели ли они право пересадить их кому-нибудь еще? Было множество желающих. Имели ли эмбрионы право наследования немалого имущества семьи Риос? Или же следовало уничтожить эмбрионы?</w:t>
      </w:r>
      <w:r>
        <w:rPr>
          <w:spacing w:val="-2"/>
          <w:sz w:val="21"/>
        </w:rPr>
        <w:t> </w:t>
      </w:r>
      <w:r>
        <w:rPr>
          <w:sz w:val="21"/>
        </w:rPr>
        <w:t>Риосы,</w:t>
      </w:r>
      <w:r>
        <w:rPr>
          <w:spacing w:val="-3"/>
          <w:sz w:val="21"/>
        </w:rPr>
        <w:t> </w:t>
      </w:r>
      <w:r>
        <w:rPr>
          <w:sz w:val="21"/>
        </w:rPr>
        <w:t>естественно,</w:t>
      </w:r>
      <w:r>
        <w:rPr>
          <w:spacing w:val="-2"/>
          <w:sz w:val="21"/>
        </w:rPr>
        <w:t> </w:t>
      </w:r>
      <w:r>
        <w:rPr>
          <w:sz w:val="21"/>
        </w:rPr>
        <w:t>не</w:t>
      </w:r>
      <w:r>
        <w:rPr>
          <w:spacing w:val="-2"/>
          <w:sz w:val="21"/>
        </w:rPr>
        <w:t> </w:t>
      </w:r>
      <w:r>
        <w:rPr>
          <w:sz w:val="21"/>
        </w:rPr>
        <w:t>оставили никаких указаний относительно будущего </w:t>
      </w:r>
      <w:r>
        <w:rPr>
          <w:spacing w:val="-2"/>
          <w:sz w:val="21"/>
        </w:rPr>
        <w:t>эмбрионов.</w:t>
      </w:r>
    </w:p>
    <w:p>
      <w:pPr>
        <w:spacing w:line="259" w:lineRule="auto" w:before="0"/>
        <w:ind w:left="133" w:right="38" w:firstLine="283"/>
        <w:jc w:val="both"/>
        <w:rPr>
          <w:sz w:val="21"/>
        </w:rPr>
      </w:pPr>
      <w:r>
        <w:rPr>
          <w:sz w:val="21"/>
        </w:rPr>
        <w:t>В Австралии была учреждена комиссия для изучения этой проблемы. На прошлой неделе комиссия опубликовала отчет.</w:t>
      </w:r>
      <w:r>
        <w:rPr>
          <w:spacing w:val="80"/>
          <w:sz w:val="21"/>
        </w:rPr>
        <w:t> </w:t>
      </w:r>
      <w:r>
        <w:rPr>
          <w:sz w:val="21"/>
        </w:rPr>
        <w:t>Члены комиссии решили, что эмбрионы должны быть разморожены в связи с тем,</w:t>
      </w:r>
      <w:r>
        <w:rPr>
          <w:spacing w:val="40"/>
          <w:sz w:val="21"/>
        </w:rPr>
        <w:t> </w:t>
      </w:r>
      <w:r>
        <w:rPr>
          <w:sz w:val="21"/>
        </w:rPr>
        <w:t>что передача эмбрионов кому-либо другому требует</w:t>
      </w:r>
      <w:r>
        <w:rPr>
          <w:spacing w:val="78"/>
          <w:sz w:val="21"/>
        </w:rPr>
        <w:t> </w:t>
      </w:r>
      <w:r>
        <w:rPr>
          <w:sz w:val="21"/>
        </w:rPr>
        <w:t>согласия</w:t>
      </w:r>
      <w:r>
        <w:rPr>
          <w:spacing w:val="52"/>
          <w:w w:val="150"/>
          <w:sz w:val="21"/>
        </w:rPr>
        <w:t> </w:t>
      </w:r>
      <w:r>
        <w:rPr>
          <w:sz w:val="21"/>
        </w:rPr>
        <w:t>их</w:t>
      </w:r>
      <w:r>
        <w:rPr>
          <w:spacing w:val="52"/>
          <w:w w:val="150"/>
          <w:sz w:val="21"/>
        </w:rPr>
        <w:t> </w:t>
      </w:r>
      <w:r>
        <w:rPr>
          <w:sz w:val="21"/>
        </w:rPr>
        <w:t>«производителей»,</w:t>
      </w:r>
      <w:r>
        <w:rPr>
          <w:spacing w:val="77"/>
          <w:sz w:val="21"/>
        </w:rPr>
        <w:t> </w:t>
      </w:r>
      <w:r>
        <w:rPr>
          <w:spacing w:val="-10"/>
          <w:sz w:val="21"/>
        </w:rPr>
        <w:t>а</w:t>
      </w:r>
    </w:p>
    <w:p>
      <w:pPr>
        <w:spacing w:line="259" w:lineRule="auto" w:before="185"/>
        <w:ind w:left="133" w:right="668" w:firstLine="0"/>
        <w:jc w:val="both"/>
        <w:rPr>
          <w:sz w:val="21"/>
        </w:rPr>
      </w:pPr>
      <w:r>
        <w:rPr/>
        <w:br w:type="column"/>
      </w:r>
      <w:r>
        <w:rPr>
          <w:sz w:val="21"/>
        </w:rPr>
        <w:t>такого согласия не было дано. Комиссия также заявила, что на данном этапе</w:t>
      </w:r>
      <w:r>
        <w:rPr>
          <w:spacing w:val="40"/>
          <w:sz w:val="21"/>
        </w:rPr>
        <w:t> </w:t>
      </w:r>
      <w:r>
        <w:rPr>
          <w:sz w:val="21"/>
        </w:rPr>
        <w:t>развития эмбрионы не являются живыми и не имеют прав, следовательно, могут быть </w:t>
      </w:r>
      <w:r>
        <w:rPr>
          <w:spacing w:val="-2"/>
          <w:sz w:val="21"/>
        </w:rPr>
        <w:t>уничтожены.</w:t>
      </w:r>
    </w:p>
    <w:p>
      <w:pPr>
        <w:tabs>
          <w:tab w:pos="2074" w:val="left" w:leader="none"/>
          <w:tab w:pos="3252" w:val="left" w:leader="none"/>
        </w:tabs>
        <w:spacing w:line="259" w:lineRule="auto" w:before="0"/>
        <w:ind w:left="133" w:right="668" w:firstLine="283"/>
        <w:jc w:val="both"/>
        <w:rPr>
          <w:sz w:val="21"/>
        </w:rPr>
      </w:pPr>
      <w:r>
        <w:rPr>
          <w:sz w:val="21"/>
        </w:rPr>
        <w:t>Члены комиссии понимали, что их </w:t>
      </w:r>
      <w:r>
        <w:rPr>
          <w:spacing w:val="-2"/>
          <w:sz w:val="21"/>
        </w:rPr>
        <w:t>обоснования</w:t>
      </w:r>
      <w:r>
        <w:rPr>
          <w:sz w:val="21"/>
        </w:rPr>
        <w:tab/>
      </w:r>
      <w:r>
        <w:rPr>
          <w:spacing w:val="-4"/>
          <w:sz w:val="21"/>
        </w:rPr>
        <w:t>были</w:t>
      </w:r>
      <w:r>
        <w:rPr>
          <w:sz w:val="21"/>
        </w:rPr>
        <w:tab/>
      </w:r>
      <w:r>
        <w:rPr>
          <w:spacing w:val="-2"/>
          <w:sz w:val="21"/>
        </w:rPr>
        <w:t>недостаточно </w:t>
      </w:r>
      <w:r>
        <w:rPr>
          <w:sz w:val="21"/>
        </w:rPr>
        <w:t>убедительными с юридической и этической стороны. Поэтому они посчитали необходимым в течение трех месяцев изучить общественное мнение о принятых ими рекомендациях. Если бы подавляющее большинство было против уничтожения эмбрионов, комиссия пересмотрела бы свое </w:t>
      </w:r>
      <w:r>
        <w:rPr>
          <w:spacing w:val="-2"/>
          <w:sz w:val="21"/>
        </w:rPr>
        <w:t>решение.</w:t>
      </w:r>
    </w:p>
    <w:p>
      <w:pPr>
        <w:spacing w:line="259" w:lineRule="auto" w:before="0"/>
        <w:ind w:left="133" w:right="668" w:firstLine="283"/>
        <w:jc w:val="both"/>
        <w:rPr>
          <w:sz w:val="21"/>
        </w:rPr>
      </w:pPr>
      <w:r>
        <w:rPr>
          <w:sz w:val="21"/>
        </w:rPr>
        <w:t>Сейчас пары, желающие пройти процедуру</w:t>
      </w:r>
      <w:r>
        <w:rPr>
          <w:spacing w:val="-1"/>
          <w:sz w:val="21"/>
        </w:rPr>
        <w:t> </w:t>
      </w:r>
      <w:r>
        <w:rPr>
          <w:sz w:val="21"/>
        </w:rPr>
        <w:t>искусственного оплодотворения в больнице Королевы Виктории в Сиднее, должны уточнить, что нужно делать с эмбрионами, если с ними что-то случится.</w:t>
      </w:r>
    </w:p>
    <w:p>
      <w:pPr>
        <w:spacing w:line="259" w:lineRule="auto" w:before="0"/>
        <w:ind w:left="133" w:right="668" w:firstLine="283"/>
        <w:jc w:val="both"/>
        <w:rPr>
          <w:sz w:val="21"/>
        </w:rPr>
      </w:pPr>
      <w:r>
        <w:rPr>
          <w:sz w:val="21"/>
        </w:rPr>
        <w:t>Это гарантирует, что история, произошедшая с семьей Риос, не повторится. Но как поступать с другими сложными вопросами? Во Франции недавно женщина была вынуждена обратиться в суд, чтобы получить разрешение на рождение ребенка, используя замороженную сперму своего покойного мужа. Как следует поступить с ее просьбой? Что делать, если суррогатная мать нарушает условия договора о вынашивании ребенка и отказывается</w:t>
      </w:r>
      <w:r>
        <w:rPr>
          <w:spacing w:val="-4"/>
          <w:sz w:val="21"/>
        </w:rPr>
        <w:t> </w:t>
      </w:r>
      <w:r>
        <w:rPr>
          <w:sz w:val="21"/>
        </w:rPr>
        <w:t>отдать</w:t>
      </w:r>
      <w:r>
        <w:rPr>
          <w:spacing w:val="-5"/>
          <w:sz w:val="21"/>
        </w:rPr>
        <w:t> </w:t>
      </w:r>
      <w:r>
        <w:rPr>
          <w:sz w:val="21"/>
        </w:rPr>
        <w:t>младенца,</w:t>
      </w:r>
      <w:r>
        <w:rPr>
          <w:spacing w:val="-6"/>
          <w:sz w:val="21"/>
        </w:rPr>
        <w:t> </w:t>
      </w:r>
      <w:r>
        <w:rPr>
          <w:sz w:val="21"/>
        </w:rPr>
        <w:t>которого</w:t>
      </w:r>
      <w:r>
        <w:rPr>
          <w:spacing w:val="-5"/>
          <w:sz w:val="21"/>
        </w:rPr>
        <w:t> </w:t>
      </w:r>
      <w:r>
        <w:rPr>
          <w:sz w:val="21"/>
        </w:rPr>
        <w:t>она обещала родить для другой семьи?</w:t>
      </w:r>
    </w:p>
    <w:p>
      <w:pPr>
        <w:spacing w:line="259" w:lineRule="auto" w:before="0"/>
        <w:ind w:left="133" w:right="669" w:firstLine="283"/>
        <w:jc w:val="both"/>
        <w:rPr>
          <w:sz w:val="21"/>
        </w:rPr>
      </w:pPr>
      <w:r>
        <w:rPr>
          <w:sz w:val="21"/>
        </w:rPr>
        <w:t>Нашему обществу не удалось придумать законы, ограничивающие разрушающую</w:t>
      </w:r>
      <w:r>
        <w:rPr>
          <w:spacing w:val="40"/>
          <w:sz w:val="21"/>
        </w:rPr>
        <w:t> </w:t>
      </w:r>
      <w:r>
        <w:rPr>
          <w:sz w:val="21"/>
        </w:rPr>
        <w:t>силу атомной энергии. Мы пожинаем чудовищные плоды этого поражения. Существует множество вариантов того, как ученые могут злоупотребить своим положением в области ускорения или торможения воспроизводства потомства. Сейчас важно установить этические и юридические рамки, пока мы не зашли слишком далеко.</w:t>
      </w:r>
    </w:p>
    <w:p>
      <w:pPr>
        <w:spacing w:after="0" w:line="259" w:lineRule="auto"/>
        <w:jc w:val="both"/>
        <w:rPr>
          <w:sz w:val="21"/>
        </w:rPr>
        <w:sectPr>
          <w:type w:val="continuous"/>
          <w:pgSz w:w="11910" w:h="16840"/>
          <w:pgMar w:header="0" w:footer="1194" w:top="1580" w:bottom="280" w:left="1000" w:right="460"/>
          <w:cols w:num="2" w:equalWidth="0">
            <w:col w:w="4643" w:space="532"/>
            <w:col w:w="5275"/>
          </w:cols>
        </w:sectPr>
      </w:pPr>
    </w:p>
    <w:p>
      <w:pPr>
        <w:spacing w:line="259" w:lineRule="auto" w:before="69"/>
        <w:ind w:left="692" w:right="943" w:firstLine="0"/>
        <w:jc w:val="left"/>
        <w:rPr>
          <w:i/>
          <w:sz w:val="22"/>
        </w:rPr>
      </w:pPr>
      <w:r>
        <w:rPr>
          <w:i/>
          <w:sz w:val="22"/>
        </w:rPr>
        <w:t>Используя</w:t>
      </w:r>
      <w:r>
        <w:rPr>
          <w:i/>
          <w:spacing w:val="-5"/>
          <w:sz w:val="22"/>
        </w:rPr>
        <w:t> </w:t>
      </w:r>
      <w:r>
        <w:rPr>
          <w:i/>
          <w:sz w:val="22"/>
        </w:rPr>
        <w:t>материал</w:t>
      </w:r>
      <w:r>
        <w:rPr>
          <w:i/>
          <w:spacing w:val="-3"/>
          <w:sz w:val="22"/>
        </w:rPr>
        <w:t> </w:t>
      </w:r>
      <w:r>
        <w:rPr>
          <w:i/>
          <w:sz w:val="22"/>
        </w:rPr>
        <w:t>газетной</w:t>
      </w:r>
      <w:r>
        <w:rPr>
          <w:i/>
          <w:spacing w:val="-4"/>
          <w:sz w:val="22"/>
        </w:rPr>
        <w:t> </w:t>
      </w:r>
      <w:r>
        <w:rPr>
          <w:i/>
          <w:sz w:val="22"/>
        </w:rPr>
        <w:t>редакционной</w:t>
      </w:r>
      <w:r>
        <w:rPr>
          <w:i/>
          <w:spacing w:val="-4"/>
          <w:sz w:val="22"/>
        </w:rPr>
        <w:t> </w:t>
      </w:r>
      <w:r>
        <w:rPr>
          <w:i/>
          <w:sz w:val="22"/>
        </w:rPr>
        <w:t>статьи</w:t>
      </w:r>
      <w:r>
        <w:rPr>
          <w:i/>
          <w:spacing w:val="-4"/>
          <w:sz w:val="22"/>
        </w:rPr>
        <w:t> </w:t>
      </w:r>
      <w:r>
        <w:rPr>
          <w:i/>
          <w:sz w:val="22"/>
        </w:rPr>
        <w:t>«Новые</w:t>
      </w:r>
      <w:r>
        <w:rPr>
          <w:i/>
          <w:spacing w:val="-6"/>
          <w:sz w:val="22"/>
        </w:rPr>
        <w:t> </w:t>
      </w:r>
      <w:r>
        <w:rPr>
          <w:i/>
          <w:sz w:val="22"/>
        </w:rPr>
        <w:t>технологии</w:t>
      </w:r>
      <w:r>
        <w:rPr>
          <w:i/>
          <w:spacing w:val="-4"/>
          <w:sz w:val="22"/>
        </w:rPr>
        <w:t> </w:t>
      </w:r>
      <w:r>
        <w:rPr>
          <w:i/>
          <w:sz w:val="22"/>
        </w:rPr>
        <w:t>приводят</w:t>
      </w:r>
      <w:r>
        <w:rPr>
          <w:i/>
          <w:spacing w:val="-5"/>
          <w:sz w:val="22"/>
        </w:rPr>
        <w:t> </w:t>
      </w:r>
      <w:r>
        <w:rPr>
          <w:i/>
          <w:sz w:val="22"/>
        </w:rPr>
        <w:t>к</w:t>
      </w:r>
      <w:r>
        <w:rPr>
          <w:i/>
          <w:sz w:val="22"/>
        </w:rPr>
        <w:t> новым правилам» на предыдущей странице, ответьте на вопросы ниже.</w:t>
      </w:r>
    </w:p>
    <w:p>
      <w:pPr>
        <w:pStyle w:val="Heading4"/>
        <w:spacing w:before="160"/>
      </w:pPr>
      <w:r>
        <w:rPr/>
        <w:t>Вопрос</w:t>
      </w:r>
      <w:r>
        <w:rPr>
          <w:spacing w:val="-4"/>
        </w:rPr>
        <w:t> </w:t>
      </w:r>
      <w:r>
        <w:rPr/>
        <w:t>1:</w:t>
      </w:r>
      <w:r>
        <w:rPr>
          <w:spacing w:val="-3"/>
        </w:rPr>
        <w:t> </w:t>
      </w:r>
      <w:r>
        <w:rPr/>
        <w:t>НОВЫЕ</w:t>
      </w:r>
      <w:r>
        <w:rPr>
          <w:spacing w:val="-3"/>
        </w:rPr>
        <w:t> </w:t>
      </w:r>
      <w:r>
        <w:rPr>
          <w:spacing w:val="-2"/>
        </w:rPr>
        <w:t>ПРАВИЛА</w:t>
      </w:r>
    </w:p>
    <w:p>
      <w:pPr>
        <w:pStyle w:val="BodyText"/>
        <w:spacing w:line="259" w:lineRule="auto" w:before="181"/>
        <w:ind w:left="692" w:right="943"/>
      </w:pPr>
      <w:r>
        <w:rPr/>
        <w:t>Подчеркните</w:t>
      </w:r>
      <w:r>
        <w:rPr>
          <w:spacing w:val="-5"/>
        </w:rPr>
        <w:t> </w:t>
      </w:r>
      <w:r>
        <w:rPr/>
        <w:t>предложение,</w:t>
      </w:r>
      <w:r>
        <w:rPr>
          <w:spacing w:val="-4"/>
        </w:rPr>
        <w:t> </w:t>
      </w:r>
      <w:r>
        <w:rPr/>
        <w:t>в</w:t>
      </w:r>
      <w:r>
        <w:rPr>
          <w:spacing w:val="-3"/>
        </w:rPr>
        <w:t> </w:t>
      </w:r>
      <w:r>
        <w:rPr/>
        <w:t>котором</w:t>
      </w:r>
      <w:r>
        <w:rPr>
          <w:spacing w:val="-6"/>
        </w:rPr>
        <w:t> </w:t>
      </w:r>
      <w:r>
        <w:rPr/>
        <w:t>говорится,</w:t>
      </w:r>
      <w:r>
        <w:rPr>
          <w:spacing w:val="-4"/>
        </w:rPr>
        <w:t> </w:t>
      </w:r>
      <w:r>
        <w:rPr/>
        <w:t>что</w:t>
      </w:r>
      <w:r>
        <w:rPr>
          <w:spacing w:val="-5"/>
        </w:rPr>
        <w:t> </w:t>
      </w:r>
      <w:r>
        <w:rPr/>
        <w:t>сделали</w:t>
      </w:r>
      <w:r>
        <w:rPr>
          <w:spacing w:val="-4"/>
        </w:rPr>
        <w:t> </w:t>
      </w:r>
      <w:r>
        <w:rPr/>
        <w:t>австралийцы,</w:t>
      </w:r>
      <w:r>
        <w:rPr>
          <w:spacing w:val="-4"/>
        </w:rPr>
        <w:t> </w:t>
      </w:r>
      <w:r>
        <w:rPr/>
        <w:t>чтобы</w:t>
      </w:r>
      <w:r>
        <w:rPr>
          <w:spacing w:val="-4"/>
        </w:rPr>
        <w:t> </w:t>
      </w:r>
      <w:r>
        <w:rPr/>
        <w:t>решить вопрос о замороженных эмбрионах, принадлежащих погибшей в авиакатастрофе семье.</w:t>
      </w:r>
    </w:p>
    <w:p>
      <w:pPr>
        <w:pStyle w:val="Heading3"/>
        <w:spacing w:before="157"/>
      </w:pPr>
      <w:r>
        <w:rPr/>
        <w:t>НОВЫЕ</w:t>
      </w:r>
      <w:r>
        <w:rPr>
          <w:spacing w:val="-4"/>
        </w:rPr>
        <w:t> </w:t>
      </w:r>
      <w:r>
        <w:rPr/>
        <w:t>ПРАВИЛА:</w:t>
      </w:r>
      <w:r>
        <w:rPr>
          <w:spacing w:val="-3"/>
        </w:rPr>
        <w:t> </w:t>
      </w:r>
      <w:r>
        <w:rPr/>
        <w:t>ОЦЕНКА</w:t>
      </w:r>
      <w:r>
        <w:rPr>
          <w:spacing w:val="-8"/>
        </w:rPr>
        <w:t> </w:t>
      </w:r>
      <w:r>
        <w:rPr/>
        <w:t>ОТВЕТА</w:t>
      </w:r>
      <w:r>
        <w:rPr>
          <w:spacing w:val="-12"/>
        </w:rPr>
        <w:t> </w:t>
      </w:r>
      <w:r>
        <w:rPr/>
        <w:t>НА</w:t>
      </w:r>
      <w:r>
        <w:rPr>
          <w:spacing w:val="-8"/>
        </w:rPr>
        <w:t> </w:t>
      </w:r>
      <w:r>
        <w:rPr/>
        <w:t>ВОПРОС</w:t>
      </w:r>
      <w:r>
        <w:rPr>
          <w:spacing w:val="-6"/>
        </w:rPr>
        <w:t> </w:t>
      </w:r>
      <w:r>
        <w:rPr>
          <w:spacing w:val="-10"/>
        </w:rPr>
        <w:t>1</w:t>
      </w:r>
    </w:p>
    <w:p>
      <w:pPr>
        <w:pStyle w:val="BodyText"/>
        <w:spacing w:before="184"/>
        <w:ind w:left="692"/>
      </w:pPr>
      <w:r>
        <w:rPr/>
        <w:t>ЦЕЛЬ</w:t>
      </w:r>
      <w:r>
        <w:rPr>
          <w:spacing w:val="-6"/>
        </w:rPr>
        <w:t> </w:t>
      </w:r>
      <w:r>
        <w:rPr/>
        <w:t>ВОПРОСА:</w:t>
      </w:r>
      <w:r>
        <w:rPr>
          <w:spacing w:val="-4"/>
        </w:rPr>
        <w:t> </w:t>
      </w:r>
      <w:r>
        <w:rPr>
          <w:spacing w:val="-2"/>
        </w:rPr>
        <w:t>Интерпретация</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401" w:right="943" w:hanging="709"/>
      </w:pPr>
      <w:r>
        <w:rPr/>
        <w:t>Код</w:t>
      </w:r>
      <w:r>
        <w:rPr>
          <w:spacing w:val="-4"/>
        </w:rPr>
        <w:t> </w:t>
      </w:r>
      <w:r>
        <w:rPr/>
        <w:t>1:</w:t>
      </w:r>
      <w:r>
        <w:rPr>
          <w:spacing w:val="-4"/>
        </w:rPr>
        <w:t> </w:t>
      </w:r>
      <w:r>
        <w:rPr/>
        <w:t>Ответ</w:t>
      </w:r>
      <w:r>
        <w:rPr>
          <w:spacing w:val="-5"/>
        </w:rPr>
        <w:t> </w:t>
      </w:r>
      <w:r>
        <w:rPr/>
        <w:t>подчеркнут,</w:t>
      </w:r>
      <w:r>
        <w:rPr>
          <w:spacing w:val="-2"/>
        </w:rPr>
        <w:t> </w:t>
      </w:r>
      <w:r>
        <w:rPr/>
        <w:t>ИЛИ</w:t>
      </w:r>
      <w:r>
        <w:rPr>
          <w:spacing w:val="-5"/>
        </w:rPr>
        <w:t> </w:t>
      </w:r>
      <w:r>
        <w:rPr/>
        <w:t>обведен,</w:t>
      </w:r>
      <w:r>
        <w:rPr>
          <w:spacing w:val="-4"/>
        </w:rPr>
        <w:t> </w:t>
      </w:r>
      <w:r>
        <w:rPr/>
        <w:t>ИЛИ</w:t>
      </w:r>
      <w:r>
        <w:rPr>
          <w:spacing w:val="-3"/>
        </w:rPr>
        <w:t> </w:t>
      </w:r>
      <w:r>
        <w:rPr/>
        <w:t>выделена</w:t>
      </w:r>
      <w:r>
        <w:rPr>
          <w:spacing w:val="-2"/>
        </w:rPr>
        <w:t> </w:t>
      </w:r>
      <w:r>
        <w:rPr/>
        <w:t>часть</w:t>
      </w:r>
      <w:r>
        <w:rPr>
          <w:spacing w:val="-5"/>
        </w:rPr>
        <w:t> </w:t>
      </w:r>
      <w:r>
        <w:rPr/>
        <w:t>предложения,</w:t>
      </w:r>
      <w:r>
        <w:rPr>
          <w:spacing w:val="-2"/>
        </w:rPr>
        <w:t> </w:t>
      </w:r>
      <w:r>
        <w:rPr/>
        <w:t>которая включает ОДИН из следующих фактов:</w:t>
      </w:r>
    </w:p>
    <w:p>
      <w:pPr>
        <w:pStyle w:val="ListParagraph"/>
        <w:numPr>
          <w:ilvl w:val="1"/>
          <w:numId w:val="57"/>
        </w:numPr>
        <w:tabs>
          <w:tab w:pos="1762" w:val="left" w:leader="none"/>
        </w:tabs>
        <w:spacing w:line="240" w:lineRule="auto" w:before="162" w:after="0"/>
        <w:ind w:left="1761" w:right="0" w:hanging="361"/>
        <w:jc w:val="left"/>
        <w:rPr>
          <w:sz w:val="22"/>
        </w:rPr>
      </w:pPr>
      <w:r>
        <w:rPr>
          <w:sz w:val="22"/>
        </w:rPr>
        <w:t>«учреждена</w:t>
      </w:r>
      <w:r>
        <w:rPr>
          <w:spacing w:val="-9"/>
          <w:sz w:val="22"/>
        </w:rPr>
        <w:t> </w:t>
      </w:r>
      <w:r>
        <w:rPr>
          <w:spacing w:val="-2"/>
          <w:sz w:val="22"/>
        </w:rPr>
        <w:t>комиссия»</w:t>
      </w:r>
    </w:p>
    <w:p>
      <w:pPr>
        <w:pStyle w:val="ListParagraph"/>
        <w:numPr>
          <w:ilvl w:val="1"/>
          <w:numId w:val="57"/>
        </w:numPr>
        <w:tabs>
          <w:tab w:pos="1762" w:val="left" w:leader="none"/>
        </w:tabs>
        <w:spacing w:line="259" w:lineRule="auto" w:before="179" w:after="0"/>
        <w:ind w:left="1761" w:right="1912" w:hanging="360"/>
        <w:jc w:val="left"/>
        <w:rPr>
          <w:sz w:val="22"/>
        </w:rPr>
      </w:pPr>
      <w:r>
        <w:rPr>
          <w:sz w:val="22"/>
        </w:rPr>
        <w:t>«в</w:t>
      </w:r>
      <w:r>
        <w:rPr>
          <w:spacing w:val="-2"/>
          <w:sz w:val="22"/>
        </w:rPr>
        <w:t> </w:t>
      </w:r>
      <w:r>
        <w:rPr>
          <w:sz w:val="22"/>
        </w:rPr>
        <w:t>течение</w:t>
      </w:r>
      <w:r>
        <w:rPr>
          <w:spacing w:val="-5"/>
          <w:sz w:val="22"/>
        </w:rPr>
        <w:t> </w:t>
      </w:r>
      <w:r>
        <w:rPr>
          <w:sz w:val="22"/>
        </w:rPr>
        <w:t>трех</w:t>
      </w:r>
      <w:r>
        <w:rPr>
          <w:spacing w:val="-5"/>
          <w:sz w:val="22"/>
        </w:rPr>
        <w:t> </w:t>
      </w:r>
      <w:r>
        <w:rPr>
          <w:sz w:val="22"/>
        </w:rPr>
        <w:t>месяцев</w:t>
      </w:r>
      <w:r>
        <w:rPr>
          <w:spacing w:val="-2"/>
          <w:sz w:val="22"/>
        </w:rPr>
        <w:t> </w:t>
      </w:r>
      <w:r>
        <w:rPr>
          <w:sz w:val="22"/>
        </w:rPr>
        <w:t>изучить</w:t>
      </w:r>
      <w:r>
        <w:rPr>
          <w:spacing w:val="-3"/>
          <w:sz w:val="22"/>
        </w:rPr>
        <w:t> </w:t>
      </w:r>
      <w:r>
        <w:rPr>
          <w:sz w:val="22"/>
        </w:rPr>
        <w:t>общественное</w:t>
      </w:r>
      <w:r>
        <w:rPr>
          <w:spacing w:val="-3"/>
          <w:sz w:val="22"/>
        </w:rPr>
        <w:t> </w:t>
      </w:r>
      <w:r>
        <w:rPr>
          <w:sz w:val="22"/>
        </w:rPr>
        <w:t>мнение</w:t>
      </w:r>
      <w:r>
        <w:rPr>
          <w:spacing w:val="-5"/>
          <w:sz w:val="22"/>
        </w:rPr>
        <w:t> </w:t>
      </w:r>
      <w:r>
        <w:rPr>
          <w:sz w:val="22"/>
        </w:rPr>
        <w:t>о</w:t>
      </w:r>
      <w:r>
        <w:rPr>
          <w:spacing w:val="-5"/>
          <w:sz w:val="22"/>
        </w:rPr>
        <w:t> </w:t>
      </w:r>
      <w:r>
        <w:rPr>
          <w:sz w:val="22"/>
        </w:rPr>
        <w:t>принятых</w:t>
      </w:r>
      <w:r>
        <w:rPr>
          <w:spacing w:val="-5"/>
          <w:sz w:val="22"/>
        </w:rPr>
        <w:t> </w:t>
      </w:r>
      <w:r>
        <w:rPr>
          <w:sz w:val="22"/>
        </w:rPr>
        <w:t>ими </w:t>
      </w:r>
      <w:r>
        <w:rPr>
          <w:spacing w:val="-2"/>
          <w:sz w:val="22"/>
        </w:rPr>
        <w:t>рекомендациях…»</w:t>
      </w:r>
    </w:p>
    <w:p>
      <w:pPr>
        <w:pStyle w:val="ListParagraph"/>
        <w:numPr>
          <w:ilvl w:val="1"/>
          <w:numId w:val="58"/>
        </w:numPr>
        <w:tabs>
          <w:tab w:pos="1687" w:val="left" w:leader="none"/>
        </w:tabs>
        <w:spacing w:line="240" w:lineRule="auto" w:before="1" w:after="0"/>
        <w:ind w:left="1686" w:right="0" w:hanging="286"/>
        <w:jc w:val="left"/>
        <w:rPr>
          <w:sz w:val="20"/>
        </w:rPr>
      </w:pPr>
      <w:r>
        <w:rPr>
          <w:sz w:val="20"/>
        </w:rPr>
        <w:t>[Подчеркнуто]</w:t>
      </w:r>
      <w:r>
        <w:rPr>
          <w:spacing w:val="-10"/>
          <w:sz w:val="20"/>
        </w:rPr>
        <w:t> </w:t>
      </w:r>
      <w:r>
        <w:rPr>
          <w:sz w:val="20"/>
        </w:rPr>
        <w:t>…</w:t>
      </w:r>
      <w:r>
        <w:rPr>
          <w:sz w:val="20"/>
          <w:u w:val="single"/>
        </w:rPr>
        <w:t>В</w:t>
      </w:r>
      <w:r>
        <w:rPr>
          <w:spacing w:val="-8"/>
          <w:sz w:val="20"/>
          <w:u w:val="single"/>
        </w:rPr>
        <w:t> </w:t>
      </w:r>
      <w:r>
        <w:rPr>
          <w:sz w:val="20"/>
          <w:u w:val="single"/>
        </w:rPr>
        <w:t>Австралии</w:t>
      </w:r>
      <w:r>
        <w:rPr>
          <w:spacing w:val="-10"/>
          <w:sz w:val="20"/>
          <w:u w:val="single"/>
        </w:rPr>
        <w:t> </w:t>
      </w:r>
      <w:r>
        <w:rPr>
          <w:sz w:val="20"/>
          <w:u w:val="single"/>
        </w:rPr>
        <w:t>была</w:t>
      </w:r>
      <w:r>
        <w:rPr>
          <w:spacing w:val="-7"/>
          <w:sz w:val="20"/>
          <w:u w:val="single"/>
        </w:rPr>
        <w:t> </w:t>
      </w:r>
      <w:r>
        <w:rPr>
          <w:sz w:val="20"/>
          <w:u w:val="single"/>
        </w:rPr>
        <w:t>учреждена</w:t>
      </w:r>
      <w:r>
        <w:rPr>
          <w:spacing w:val="-9"/>
          <w:sz w:val="20"/>
          <w:u w:val="single"/>
        </w:rPr>
        <w:t> </w:t>
      </w:r>
      <w:r>
        <w:rPr>
          <w:sz w:val="20"/>
          <w:u w:val="single"/>
        </w:rPr>
        <w:t>комиссия</w:t>
      </w:r>
      <w:r>
        <w:rPr>
          <w:spacing w:val="-8"/>
          <w:sz w:val="20"/>
          <w:u w:val="single"/>
        </w:rPr>
        <w:t> </w:t>
      </w:r>
      <w:r>
        <w:rPr>
          <w:sz w:val="20"/>
          <w:u w:val="single"/>
        </w:rPr>
        <w:t>для</w:t>
      </w:r>
      <w:r>
        <w:rPr>
          <w:spacing w:val="-8"/>
          <w:sz w:val="20"/>
          <w:u w:val="single"/>
        </w:rPr>
        <w:t> </w:t>
      </w:r>
      <w:r>
        <w:rPr>
          <w:sz w:val="20"/>
          <w:u w:val="single"/>
        </w:rPr>
        <w:t>изучения</w:t>
      </w:r>
      <w:r>
        <w:rPr>
          <w:spacing w:val="-8"/>
          <w:sz w:val="20"/>
          <w:u w:val="single"/>
        </w:rPr>
        <w:t> </w:t>
      </w:r>
      <w:r>
        <w:rPr>
          <w:sz w:val="20"/>
          <w:u w:val="single"/>
        </w:rPr>
        <w:t>этой</w:t>
      </w:r>
      <w:r>
        <w:rPr>
          <w:spacing w:val="-9"/>
          <w:sz w:val="20"/>
          <w:u w:val="single"/>
        </w:rPr>
        <w:t> </w:t>
      </w:r>
      <w:r>
        <w:rPr>
          <w:spacing w:val="-2"/>
          <w:sz w:val="20"/>
          <w:u w:val="single"/>
        </w:rPr>
        <w:t>проблемы</w:t>
      </w:r>
      <w:r>
        <w:rPr>
          <w:spacing w:val="-2"/>
          <w:sz w:val="20"/>
        </w:rPr>
        <w:t>…</w:t>
      </w:r>
    </w:p>
    <w:p>
      <w:pPr>
        <w:spacing w:before="14"/>
        <w:ind w:left="1686" w:right="0" w:firstLine="0"/>
        <w:jc w:val="left"/>
        <w:rPr>
          <w:i/>
          <w:sz w:val="20"/>
        </w:rPr>
      </w:pPr>
      <w:r>
        <w:rPr>
          <w:i/>
          <w:sz w:val="20"/>
        </w:rPr>
        <w:t>[Подчеркнуто</w:t>
      </w:r>
      <w:r>
        <w:rPr>
          <w:i/>
          <w:spacing w:val="-9"/>
          <w:sz w:val="20"/>
        </w:rPr>
        <w:t> </w:t>
      </w:r>
      <w:r>
        <w:rPr>
          <w:i/>
          <w:sz w:val="20"/>
        </w:rPr>
        <w:t>одно</w:t>
      </w:r>
      <w:r>
        <w:rPr>
          <w:i/>
          <w:spacing w:val="-8"/>
          <w:sz w:val="20"/>
        </w:rPr>
        <w:t> </w:t>
      </w:r>
      <w:r>
        <w:rPr>
          <w:i/>
          <w:sz w:val="20"/>
        </w:rPr>
        <w:t>из</w:t>
      </w:r>
      <w:r>
        <w:rPr>
          <w:i/>
          <w:spacing w:val="-9"/>
          <w:sz w:val="20"/>
        </w:rPr>
        <w:t> </w:t>
      </w:r>
      <w:r>
        <w:rPr>
          <w:i/>
          <w:sz w:val="20"/>
        </w:rPr>
        <w:t>подхоящих</w:t>
      </w:r>
      <w:r>
        <w:rPr>
          <w:i/>
          <w:spacing w:val="-9"/>
          <w:sz w:val="20"/>
        </w:rPr>
        <w:t> </w:t>
      </w:r>
      <w:r>
        <w:rPr>
          <w:i/>
          <w:spacing w:val="-2"/>
          <w:sz w:val="20"/>
        </w:rPr>
        <w:t>предложений.]</w:t>
      </w:r>
    </w:p>
    <w:p>
      <w:pPr>
        <w:pStyle w:val="ListParagraph"/>
        <w:numPr>
          <w:ilvl w:val="1"/>
          <w:numId w:val="58"/>
        </w:numPr>
        <w:tabs>
          <w:tab w:pos="1687" w:val="left" w:leader="none"/>
        </w:tabs>
        <w:spacing w:line="240" w:lineRule="auto" w:before="20" w:after="0"/>
        <w:ind w:left="1686" w:right="0" w:hanging="286"/>
        <w:jc w:val="left"/>
        <w:rPr>
          <w:sz w:val="20"/>
        </w:rPr>
      </w:pPr>
      <w:r>
        <w:rPr>
          <w:sz w:val="20"/>
        </w:rPr>
        <w:t>[Подчеркнуто]</w:t>
      </w:r>
      <w:r>
        <w:rPr>
          <w:spacing w:val="-11"/>
          <w:sz w:val="20"/>
        </w:rPr>
        <w:t> </w:t>
      </w:r>
      <w:r>
        <w:rPr>
          <w:sz w:val="20"/>
        </w:rPr>
        <w:t>…В</w:t>
      </w:r>
      <w:r>
        <w:rPr>
          <w:spacing w:val="-8"/>
          <w:sz w:val="20"/>
        </w:rPr>
        <w:t> </w:t>
      </w:r>
      <w:r>
        <w:rPr>
          <w:sz w:val="20"/>
        </w:rPr>
        <w:t>Австралии</w:t>
      </w:r>
      <w:r>
        <w:rPr>
          <w:spacing w:val="-10"/>
          <w:sz w:val="20"/>
        </w:rPr>
        <w:t> </w:t>
      </w:r>
      <w:r>
        <w:rPr>
          <w:sz w:val="20"/>
        </w:rPr>
        <w:t>была</w:t>
      </w:r>
      <w:r>
        <w:rPr>
          <w:spacing w:val="-8"/>
          <w:sz w:val="20"/>
        </w:rPr>
        <w:t> </w:t>
      </w:r>
      <w:r>
        <w:rPr>
          <w:sz w:val="20"/>
        </w:rPr>
        <w:t>учреждена</w:t>
      </w:r>
      <w:r>
        <w:rPr>
          <w:spacing w:val="-10"/>
          <w:sz w:val="20"/>
        </w:rPr>
        <w:t> </w:t>
      </w:r>
      <w:r>
        <w:rPr>
          <w:sz w:val="20"/>
        </w:rPr>
        <w:t>комиссия</w:t>
      </w:r>
      <w:r>
        <w:rPr>
          <w:spacing w:val="-9"/>
          <w:sz w:val="20"/>
        </w:rPr>
        <w:t> </w:t>
      </w:r>
      <w:r>
        <w:rPr>
          <w:sz w:val="20"/>
        </w:rPr>
        <w:t>для</w:t>
      </w:r>
      <w:r>
        <w:rPr>
          <w:spacing w:val="-8"/>
          <w:sz w:val="20"/>
        </w:rPr>
        <w:t> </w:t>
      </w:r>
      <w:r>
        <w:rPr>
          <w:sz w:val="20"/>
        </w:rPr>
        <w:t>изучения</w:t>
      </w:r>
      <w:r>
        <w:rPr>
          <w:spacing w:val="-9"/>
          <w:sz w:val="20"/>
        </w:rPr>
        <w:t> </w:t>
      </w:r>
      <w:r>
        <w:rPr>
          <w:sz w:val="20"/>
        </w:rPr>
        <w:t>этой</w:t>
      </w:r>
      <w:r>
        <w:rPr>
          <w:spacing w:val="-9"/>
          <w:sz w:val="20"/>
        </w:rPr>
        <w:t> </w:t>
      </w:r>
      <w:r>
        <w:rPr>
          <w:sz w:val="20"/>
        </w:rPr>
        <w:t>проблемы…</w:t>
      </w:r>
      <w:r>
        <w:rPr>
          <w:spacing w:val="-7"/>
          <w:sz w:val="20"/>
        </w:rPr>
        <w:t> </w:t>
      </w:r>
      <w:r>
        <w:rPr>
          <w:spacing w:val="-10"/>
          <w:sz w:val="20"/>
        </w:rPr>
        <w:t>и</w:t>
      </w:r>
    </w:p>
    <w:p>
      <w:pPr>
        <w:spacing w:line="254" w:lineRule="auto" w:before="16"/>
        <w:ind w:left="1686" w:right="943" w:firstLine="0"/>
        <w:jc w:val="left"/>
        <w:rPr>
          <w:i/>
          <w:sz w:val="20"/>
        </w:rPr>
      </w:pPr>
      <w:r>
        <w:rPr>
          <w:sz w:val="20"/>
        </w:rPr>
        <w:t>…они посчитали необходимым в течение трех месяцев изучить общественное мнение о принятых</w:t>
      </w:r>
      <w:r>
        <w:rPr>
          <w:spacing w:val="-4"/>
          <w:sz w:val="20"/>
        </w:rPr>
        <w:t> </w:t>
      </w:r>
      <w:r>
        <w:rPr>
          <w:sz w:val="20"/>
        </w:rPr>
        <w:t>ими</w:t>
      </w:r>
      <w:r>
        <w:rPr>
          <w:spacing w:val="-6"/>
          <w:sz w:val="20"/>
        </w:rPr>
        <w:t> </w:t>
      </w:r>
      <w:r>
        <w:rPr>
          <w:sz w:val="20"/>
        </w:rPr>
        <w:t>рекомендациях…</w:t>
      </w:r>
      <w:r>
        <w:rPr>
          <w:spacing w:val="-4"/>
          <w:sz w:val="20"/>
        </w:rPr>
        <w:t> </w:t>
      </w:r>
      <w:r>
        <w:rPr>
          <w:i/>
          <w:sz w:val="20"/>
        </w:rPr>
        <w:t>[Подчеркнуты</w:t>
      </w:r>
      <w:r>
        <w:rPr>
          <w:i/>
          <w:spacing w:val="-7"/>
          <w:sz w:val="20"/>
        </w:rPr>
        <w:t> </w:t>
      </w:r>
      <w:r>
        <w:rPr>
          <w:i/>
          <w:sz w:val="20"/>
        </w:rPr>
        <w:t>два</w:t>
      </w:r>
      <w:r>
        <w:rPr>
          <w:i/>
          <w:spacing w:val="-5"/>
          <w:sz w:val="20"/>
        </w:rPr>
        <w:t> </w:t>
      </w:r>
      <w:r>
        <w:rPr>
          <w:i/>
          <w:sz w:val="20"/>
        </w:rPr>
        <w:t>подхоящих</w:t>
      </w:r>
      <w:r>
        <w:rPr>
          <w:i/>
          <w:spacing w:val="-6"/>
          <w:sz w:val="20"/>
        </w:rPr>
        <w:t> </w:t>
      </w:r>
      <w:r>
        <w:rPr>
          <w:i/>
          <w:sz w:val="20"/>
        </w:rPr>
        <w:t>предложения</w:t>
      </w:r>
      <w:r>
        <w:rPr>
          <w:i/>
          <w:spacing w:val="-3"/>
          <w:sz w:val="20"/>
        </w:rPr>
        <w:t> </w:t>
      </w:r>
      <w:r>
        <w:rPr>
          <w:i/>
          <w:sz w:val="20"/>
        </w:rPr>
        <w:t>из</w:t>
      </w:r>
      <w:r>
        <w:rPr>
          <w:i/>
          <w:spacing w:val="-6"/>
          <w:sz w:val="20"/>
        </w:rPr>
        <w:t> </w:t>
      </w:r>
      <w:r>
        <w:rPr>
          <w:i/>
          <w:sz w:val="20"/>
        </w:rPr>
        <w:t>текста.]</w:t>
      </w:r>
    </w:p>
    <w:p>
      <w:pPr>
        <w:pStyle w:val="ListParagraph"/>
        <w:numPr>
          <w:ilvl w:val="1"/>
          <w:numId w:val="58"/>
        </w:numPr>
        <w:tabs>
          <w:tab w:pos="1687" w:val="left" w:leader="none"/>
        </w:tabs>
        <w:spacing w:line="240" w:lineRule="auto" w:before="10" w:after="0"/>
        <w:ind w:left="1686" w:right="0" w:hanging="286"/>
        <w:jc w:val="left"/>
        <w:rPr>
          <w:sz w:val="20"/>
        </w:rPr>
      </w:pPr>
      <w:r>
        <w:rPr>
          <w:sz w:val="20"/>
        </w:rPr>
        <w:t>[Подчеркнуто]</w:t>
      </w:r>
      <w:r>
        <w:rPr>
          <w:spacing w:val="-11"/>
          <w:sz w:val="20"/>
        </w:rPr>
        <w:t> </w:t>
      </w:r>
      <w:r>
        <w:rPr>
          <w:sz w:val="20"/>
        </w:rPr>
        <w:t>…В</w:t>
      </w:r>
      <w:r>
        <w:rPr>
          <w:spacing w:val="-6"/>
          <w:sz w:val="20"/>
        </w:rPr>
        <w:t> </w:t>
      </w:r>
      <w:r>
        <w:rPr>
          <w:sz w:val="20"/>
        </w:rPr>
        <w:t>Австралии</w:t>
      </w:r>
      <w:r>
        <w:rPr>
          <w:spacing w:val="-11"/>
          <w:sz w:val="20"/>
        </w:rPr>
        <w:t> </w:t>
      </w:r>
      <w:r>
        <w:rPr>
          <w:sz w:val="20"/>
        </w:rPr>
        <w:t>была</w:t>
      </w:r>
      <w:r>
        <w:rPr>
          <w:spacing w:val="-7"/>
          <w:sz w:val="20"/>
        </w:rPr>
        <w:t> </w:t>
      </w:r>
      <w:r>
        <w:rPr>
          <w:sz w:val="20"/>
        </w:rPr>
        <w:t>учреждена</w:t>
      </w:r>
      <w:r>
        <w:rPr>
          <w:spacing w:val="-10"/>
          <w:sz w:val="20"/>
        </w:rPr>
        <w:t> </w:t>
      </w:r>
      <w:r>
        <w:rPr>
          <w:sz w:val="20"/>
        </w:rPr>
        <w:t>комиссия</w:t>
      </w:r>
      <w:r>
        <w:rPr>
          <w:spacing w:val="-9"/>
          <w:sz w:val="20"/>
        </w:rPr>
        <w:t> </w:t>
      </w:r>
      <w:r>
        <w:rPr>
          <w:sz w:val="20"/>
        </w:rPr>
        <w:t>для</w:t>
      </w:r>
      <w:r>
        <w:rPr>
          <w:spacing w:val="-9"/>
          <w:sz w:val="20"/>
        </w:rPr>
        <w:t> </w:t>
      </w:r>
      <w:r>
        <w:rPr>
          <w:sz w:val="20"/>
        </w:rPr>
        <w:t>изучения</w:t>
      </w:r>
      <w:r>
        <w:rPr>
          <w:spacing w:val="-8"/>
          <w:sz w:val="20"/>
        </w:rPr>
        <w:t> </w:t>
      </w:r>
      <w:r>
        <w:rPr>
          <w:sz w:val="20"/>
        </w:rPr>
        <w:t>этой</w:t>
      </w:r>
      <w:r>
        <w:rPr>
          <w:spacing w:val="-9"/>
          <w:sz w:val="20"/>
        </w:rPr>
        <w:t> </w:t>
      </w:r>
      <w:r>
        <w:rPr>
          <w:sz w:val="20"/>
        </w:rPr>
        <w:t>проблемы…</w:t>
      </w:r>
      <w:r>
        <w:rPr>
          <w:spacing w:val="-7"/>
          <w:sz w:val="20"/>
        </w:rPr>
        <w:t> </w:t>
      </w:r>
      <w:r>
        <w:rPr>
          <w:spacing w:val="-10"/>
          <w:sz w:val="20"/>
        </w:rPr>
        <w:t>и</w:t>
      </w:r>
    </w:p>
    <w:p>
      <w:pPr>
        <w:spacing w:line="256" w:lineRule="auto" w:before="16"/>
        <w:ind w:left="1686" w:right="943" w:firstLine="0"/>
        <w:jc w:val="left"/>
        <w:rPr>
          <w:i/>
          <w:sz w:val="20"/>
        </w:rPr>
      </w:pPr>
      <w:r>
        <w:rPr>
          <w:sz w:val="20"/>
        </w:rPr>
        <w:t>…Во Франции недавно женщина была вынуждена обратиться в суд, чтобы получить разрешение</w:t>
      </w:r>
      <w:r>
        <w:rPr>
          <w:spacing w:val="-6"/>
          <w:sz w:val="20"/>
        </w:rPr>
        <w:t> </w:t>
      </w:r>
      <w:r>
        <w:rPr>
          <w:sz w:val="20"/>
        </w:rPr>
        <w:t>на</w:t>
      </w:r>
      <w:r>
        <w:rPr>
          <w:spacing w:val="-4"/>
          <w:sz w:val="20"/>
        </w:rPr>
        <w:t> </w:t>
      </w:r>
      <w:r>
        <w:rPr>
          <w:sz w:val="20"/>
        </w:rPr>
        <w:t>рождение</w:t>
      </w:r>
      <w:r>
        <w:rPr>
          <w:spacing w:val="-4"/>
          <w:sz w:val="20"/>
        </w:rPr>
        <w:t> </w:t>
      </w:r>
      <w:r>
        <w:rPr>
          <w:sz w:val="20"/>
        </w:rPr>
        <w:t>ребенка,</w:t>
      </w:r>
      <w:r>
        <w:rPr>
          <w:spacing w:val="-7"/>
          <w:sz w:val="20"/>
        </w:rPr>
        <w:t> </w:t>
      </w:r>
      <w:r>
        <w:rPr>
          <w:sz w:val="20"/>
        </w:rPr>
        <w:t>используя</w:t>
      </w:r>
      <w:r>
        <w:rPr>
          <w:spacing w:val="-5"/>
          <w:sz w:val="20"/>
        </w:rPr>
        <w:t> </w:t>
      </w:r>
      <w:r>
        <w:rPr>
          <w:sz w:val="20"/>
        </w:rPr>
        <w:t>замороженную</w:t>
      </w:r>
      <w:r>
        <w:rPr>
          <w:spacing w:val="-4"/>
          <w:sz w:val="20"/>
        </w:rPr>
        <w:t> </w:t>
      </w:r>
      <w:r>
        <w:rPr>
          <w:sz w:val="20"/>
        </w:rPr>
        <w:t>сперму</w:t>
      </w:r>
      <w:r>
        <w:rPr>
          <w:spacing w:val="-9"/>
          <w:sz w:val="20"/>
        </w:rPr>
        <w:t> </w:t>
      </w:r>
      <w:r>
        <w:rPr>
          <w:sz w:val="20"/>
        </w:rPr>
        <w:t>своего</w:t>
      </w:r>
      <w:r>
        <w:rPr>
          <w:spacing w:val="-6"/>
          <w:sz w:val="20"/>
        </w:rPr>
        <w:t> </w:t>
      </w:r>
      <w:r>
        <w:rPr>
          <w:sz w:val="20"/>
        </w:rPr>
        <w:t>покойного мужа... </w:t>
      </w:r>
      <w:r>
        <w:rPr>
          <w:i/>
          <w:sz w:val="20"/>
        </w:rPr>
        <w:t>[Первое предложение из текста подчеркнуто верно; второе предложение</w:t>
      </w:r>
    </w:p>
    <w:p>
      <w:pPr>
        <w:spacing w:before="3"/>
        <w:ind w:left="1686" w:right="0" w:firstLine="0"/>
        <w:jc w:val="left"/>
        <w:rPr>
          <w:i/>
          <w:sz w:val="20"/>
        </w:rPr>
      </w:pPr>
      <w:r>
        <w:rPr>
          <w:i/>
          <w:sz w:val="20"/>
        </w:rPr>
        <w:t>частично</w:t>
      </w:r>
      <w:r>
        <w:rPr>
          <w:i/>
          <w:spacing w:val="-8"/>
          <w:sz w:val="20"/>
        </w:rPr>
        <w:t> </w:t>
      </w:r>
      <w:r>
        <w:rPr>
          <w:i/>
          <w:sz w:val="20"/>
        </w:rPr>
        <w:t>отвечает</w:t>
      </w:r>
      <w:r>
        <w:rPr>
          <w:i/>
          <w:spacing w:val="-9"/>
          <w:sz w:val="20"/>
        </w:rPr>
        <w:t> </w:t>
      </w:r>
      <w:r>
        <w:rPr>
          <w:i/>
          <w:sz w:val="20"/>
        </w:rPr>
        <w:t>на</w:t>
      </w:r>
      <w:r>
        <w:rPr>
          <w:i/>
          <w:spacing w:val="-10"/>
          <w:sz w:val="20"/>
        </w:rPr>
        <w:t> </w:t>
      </w:r>
      <w:r>
        <w:rPr>
          <w:i/>
          <w:sz w:val="20"/>
        </w:rPr>
        <w:t>следующий</w:t>
      </w:r>
      <w:r>
        <w:rPr>
          <w:i/>
          <w:spacing w:val="-7"/>
          <w:sz w:val="20"/>
        </w:rPr>
        <w:t> </w:t>
      </w:r>
      <w:r>
        <w:rPr>
          <w:i/>
          <w:sz w:val="20"/>
        </w:rPr>
        <w:t>вопрос,</w:t>
      </w:r>
      <w:r>
        <w:rPr>
          <w:i/>
          <w:spacing w:val="-9"/>
          <w:sz w:val="20"/>
        </w:rPr>
        <w:t> </w:t>
      </w:r>
      <w:r>
        <w:rPr>
          <w:i/>
          <w:sz w:val="20"/>
        </w:rPr>
        <w:t>поэтому</w:t>
      </w:r>
      <w:r>
        <w:rPr>
          <w:i/>
          <w:spacing w:val="-8"/>
          <w:sz w:val="20"/>
        </w:rPr>
        <w:t> </w:t>
      </w:r>
      <w:r>
        <w:rPr>
          <w:i/>
          <w:spacing w:val="-2"/>
          <w:sz w:val="20"/>
        </w:rPr>
        <w:t>засчитывается.]</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before="181"/>
        <w:ind w:left="692"/>
      </w:pPr>
      <w:r>
        <w:rPr/>
        <w:t>Код</w:t>
      </w:r>
      <w:r>
        <w:rPr>
          <w:spacing w:val="-4"/>
        </w:rPr>
        <w:t> </w:t>
      </w:r>
      <w:r>
        <w:rPr/>
        <w:t>0:</w:t>
      </w:r>
      <w:r>
        <w:rPr>
          <w:spacing w:val="-4"/>
        </w:rPr>
        <w:t> </w:t>
      </w:r>
      <w:r>
        <w:rPr/>
        <w:t>Другие</w:t>
      </w:r>
      <w:r>
        <w:rPr>
          <w:spacing w:val="-3"/>
        </w:rPr>
        <w:t> </w:t>
      </w:r>
      <w:r>
        <w:rPr>
          <w:spacing w:val="-2"/>
        </w:rPr>
        <w:t>ответы.</w:t>
      </w:r>
    </w:p>
    <w:p>
      <w:pPr>
        <w:pStyle w:val="ListParagraph"/>
        <w:numPr>
          <w:ilvl w:val="1"/>
          <w:numId w:val="58"/>
        </w:numPr>
        <w:tabs>
          <w:tab w:pos="1687" w:val="left" w:leader="none"/>
        </w:tabs>
        <w:spacing w:line="256" w:lineRule="auto" w:before="19" w:after="0"/>
        <w:ind w:left="1686" w:right="1364" w:hanging="286"/>
        <w:jc w:val="left"/>
        <w:rPr>
          <w:sz w:val="20"/>
        </w:rPr>
      </w:pPr>
      <w:r>
        <w:rPr>
          <w:sz w:val="20"/>
        </w:rPr>
        <w:t>[Подчеркнуто]</w:t>
      </w:r>
      <w:r>
        <w:rPr>
          <w:spacing w:val="-7"/>
          <w:sz w:val="20"/>
        </w:rPr>
        <w:t> </w:t>
      </w:r>
      <w:r>
        <w:rPr>
          <w:sz w:val="20"/>
        </w:rPr>
        <w:t>…Члены</w:t>
      </w:r>
      <w:r>
        <w:rPr>
          <w:spacing w:val="-4"/>
          <w:sz w:val="20"/>
        </w:rPr>
        <w:t> </w:t>
      </w:r>
      <w:r>
        <w:rPr>
          <w:sz w:val="20"/>
        </w:rPr>
        <w:t>комиссии</w:t>
      </w:r>
      <w:r>
        <w:rPr>
          <w:spacing w:val="-5"/>
          <w:sz w:val="20"/>
        </w:rPr>
        <w:t> </w:t>
      </w:r>
      <w:r>
        <w:rPr>
          <w:sz w:val="20"/>
        </w:rPr>
        <w:t>решили,</w:t>
      </w:r>
      <w:r>
        <w:rPr>
          <w:spacing w:val="-6"/>
          <w:sz w:val="20"/>
        </w:rPr>
        <w:t> </w:t>
      </w:r>
      <w:r>
        <w:rPr>
          <w:sz w:val="20"/>
        </w:rPr>
        <w:t>что</w:t>
      </w:r>
      <w:r>
        <w:rPr>
          <w:spacing w:val="-4"/>
          <w:sz w:val="20"/>
        </w:rPr>
        <w:t> </w:t>
      </w:r>
      <w:r>
        <w:rPr>
          <w:sz w:val="20"/>
        </w:rPr>
        <w:t>эмбрионы</w:t>
      </w:r>
      <w:r>
        <w:rPr>
          <w:spacing w:val="-4"/>
          <w:sz w:val="20"/>
        </w:rPr>
        <w:t> </w:t>
      </w:r>
      <w:r>
        <w:rPr>
          <w:sz w:val="20"/>
        </w:rPr>
        <w:t>должны</w:t>
      </w:r>
      <w:r>
        <w:rPr>
          <w:spacing w:val="-5"/>
          <w:sz w:val="20"/>
        </w:rPr>
        <w:t> </w:t>
      </w:r>
      <w:r>
        <w:rPr>
          <w:sz w:val="20"/>
        </w:rPr>
        <w:t>быть</w:t>
      </w:r>
      <w:r>
        <w:rPr>
          <w:spacing w:val="-6"/>
          <w:sz w:val="20"/>
        </w:rPr>
        <w:t> </w:t>
      </w:r>
      <w:r>
        <w:rPr>
          <w:sz w:val="20"/>
        </w:rPr>
        <w:t>разморожены</w:t>
      </w:r>
      <w:r>
        <w:rPr>
          <w:spacing w:val="-5"/>
          <w:sz w:val="20"/>
        </w:rPr>
        <w:t> </w:t>
      </w:r>
      <w:r>
        <w:rPr>
          <w:sz w:val="20"/>
        </w:rPr>
        <w:t>в связи с тем, что передача эмбрионов кому-либо другому требует согласия их</w:t>
      </w:r>
    </w:p>
    <w:p>
      <w:pPr>
        <w:spacing w:line="256" w:lineRule="auto" w:before="0"/>
        <w:ind w:left="1686" w:right="943" w:firstLine="0"/>
        <w:jc w:val="left"/>
        <w:rPr>
          <w:i/>
          <w:sz w:val="20"/>
        </w:rPr>
      </w:pPr>
      <w:r>
        <w:rPr>
          <w:sz w:val="20"/>
        </w:rPr>
        <w:t>«производителей»,</w:t>
      </w:r>
      <w:r>
        <w:rPr>
          <w:spacing w:val="-4"/>
          <w:sz w:val="20"/>
        </w:rPr>
        <w:t> </w:t>
      </w:r>
      <w:r>
        <w:rPr>
          <w:sz w:val="20"/>
        </w:rPr>
        <w:t>а</w:t>
      </w:r>
      <w:r>
        <w:rPr>
          <w:spacing w:val="-6"/>
          <w:sz w:val="20"/>
        </w:rPr>
        <w:t> </w:t>
      </w:r>
      <w:r>
        <w:rPr>
          <w:sz w:val="20"/>
        </w:rPr>
        <w:t>такого</w:t>
      </w:r>
      <w:r>
        <w:rPr>
          <w:spacing w:val="-6"/>
          <w:sz w:val="20"/>
        </w:rPr>
        <w:t> </w:t>
      </w:r>
      <w:r>
        <w:rPr>
          <w:sz w:val="20"/>
        </w:rPr>
        <w:t>согласия</w:t>
      </w:r>
      <w:r>
        <w:rPr>
          <w:spacing w:val="-5"/>
          <w:sz w:val="20"/>
        </w:rPr>
        <w:t> </w:t>
      </w:r>
      <w:r>
        <w:rPr>
          <w:sz w:val="20"/>
        </w:rPr>
        <w:t>не</w:t>
      </w:r>
      <w:r>
        <w:rPr>
          <w:spacing w:val="-6"/>
          <w:sz w:val="20"/>
        </w:rPr>
        <w:t> </w:t>
      </w:r>
      <w:r>
        <w:rPr>
          <w:sz w:val="20"/>
        </w:rPr>
        <w:t>было</w:t>
      </w:r>
      <w:r>
        <w:rPr>
          <w:spacing w:val="-4"/>
          <w:sz w:val="20"/>
        </w:rPr>
        <w:t> </w:t>
      </w:r>
      <w:r>
        <w:rPr>
          <w:sz w:val="20"/>
        </w:rPr>
        <w:t>дано…</w:t>
      </w:r>
      <w:r>
        <w:rPr>
          <w:spacing w:val="-1"/>
          <w:sz w:val="20"/>
        </w:rPr>
        <w:t> </w:t>
      </w:r>
      <w:r>
        <w:rPr>
          <w:i/>
          <w:sz w:val="20"/>
        </w:rPr>
        <w:t>[Подчеркнута</w:t>
      </w:r>
      <w:r>
        <w:rPr>
          <w:i/>
          <w:spacing w:val="-6"/>
          <w:sz w:val="20"/>
        </w:rPr>
        <w:t> </w:t>
      </w:r>
      <w:r>
        <w:rPr>
          <w:i/>
          <w:sz w:val="20"/>
        </w:rPr>
        <w:t>информация</w:t>
      </w:r>
      <w:r>
        <w:rPr>
          <w:i/>
          <w:spacing w:val="-7"/>
          <w:sz w:val="20"/>
        </w:rPr>
        <w:t> </w:t>
      </w:r>
      <w:r>
        <w:rPr>
          <w:i/>
          <w:sz w:val="20"/>
        </w:rPr>
        <w:t>из</w:t>
      </w:r>
      <w:r>
        <w:rPr>
          <w:i/>
          <w:sz w:val="20"/>
        </w:rPr>
        <w:t> текста, не относящаяся к вопросу.]</w:t>
      </w:r>
    </w:p>
    <w:p>
      <w:pPr>
        <w:pStyle w:val="ListParagraph"/>
        <w:numPr>
          <w:ilvl w:val="1"/>
          <w:numId w:val="58"/>
        </w:numPr>
        <w:tabs>
          <w:tab w:pos="1687" w:val="left" w:leader="none"/>
        </w:tabs>
        <w:spacing w:line="240" w:lineRule="auto" w:before="8" w:after="0"/>
        <w:ind w:left="1686" w:right="0" w:hanging="286"/>
        <w:jc w:val="left"/>
        <w:rPr>
          <w:sz w:val="20"/>
        </w:rPr>
      </w:pPr>
      <w:r>
        <w:rPr>
          <w:sz w:val="20"/>
        </w:rPr>
        <w:t>[Подчеркнуто]</w:t>
      </w:r>
      <w:r>
        <w:rPr>
          <w:spacing w:val="-11"/>
          <w:sz w:val="20"/>
        </w:rPr>
        <w:t> </w:t>
      </w:r>
      <w:r>
        <w:rPr>
          <w:sz w:val="20"/>
        </w:rPr>
        <w:t>…В</w:t>
      </w:r>
      <w:r>
        <w:rPr>
          <w:spacing w:val="-8"/>
          <w:sz w:val="20"/>
        </w:rPr>
        <w:t> </w:t>
      </w:r>
      <w:r>
        <w:rPr>
          <w:sz w:val="20"/>
        </w:rPr>
        <w:t>Австралии</w:t>
      </w:r>
      <w:r>
        <w:rPr>
          <w:spacing w:val="-10"/>
          <w:sz w:val="20"/>
        </w:rPr>
        <w:t> </w:t>
      </w:r>
      <w:r>
        <w:rPr>
          <w:sz w:val="20"/>
        </w:rPr>
        <w:t>была</w:t>
      </w:r>
      <w:r>
        <w:rPr>
          <w:spacing w:val="-8"/>
          <w:sz w:val="20"/>
        </w:rPr>
        <w:t> </w:t>
      </w:r>
      <w:r>
        <w:rPr>
          <w:sz w:val="20"/>
        </w:rPr>
        <w:t>учреждена</w:t>
      </w:r>
      <w:r>
        <w:rPr>
          <w:spacing w:val="-10"/>
          <w:sz w:val="20"/>
        </w:rPr>
        <w:t> </w:t>
      </w:r>
      <w:r>
        <w:rPr>
          <w:sz w:val="20"/>
        </w:rPr>
        <w:t>комиссия</w:t>
      </w:r>
      <w:r>
        <w:rPr>
          <w:spacing w:val="-9"/>
          <w:sz w:val="20"/>
        </w:rPr>
        <w:t> </w:t>
      </w:r>
      <w:r>
        <w:rPr>
          <w:sz w:val="20"/>
        </w:rPr>
        <w:t>для</w:t>
      </w:r>
      <w:r>
        <w:rPr>
          <w:spacing w:val="-8"/>
          <w:sz w:val="20"/>
        </w:rPr>
        <w:t> </w:t>
      </w:r>
      <w:r>
        <w:rPr>
          <w:sz w:val="20"/>
        </w:rPr>
        <w:t>изучения</w:t>
      </w:r>
      <w:r>
        <w:rPr>
          <w:spacing w:val="-9"/>
          <w:sz w:val="20"/>
        </w:rPr>
        <w:t> </w:t>
      </w:r>
      <w:r>
        <w:rPr>
          <w:sz w:val="20"/>
        </w:rPr>
        <w:t>этой</w:t>
      </w:r>
      <w:r>
        <w:rPr>
          <w:spacing w:val="-9"/>
          <w:sz w:val="20"/>
        </w:rPr>
        <w:t> </w:t>
      </w:r>
      <w:r>
        <w:rPr>
          <w:sz w:val="20"/>
        </w:rPr>
        <w:t>проблемы…</w:t>
      </w:r>
      <w:r>
        <w:rPr>
          <w:spacing w:val="-7"/>
          <w:sz w:val="20"/>
        </w:rPr>
        <w:t> </w:t>
      </w:r>
      <w:r>
        <w:rPr>
          <w:spacing w:val="-10"/>
          <w:sz w:val="20"/>
        </w:rPr>
        <w:t>и</w:t>
      </w:r>
    </w:p>
    <w:p>
      <w:pPr>
        <w:spacing w:line="256" w:lineRule="auto" w:before="16"/>
        <w:ind w:left="1686" w:right="819" w:firstLine="0"/>
        <w:jc w:val="left"/>
        <w:rPr>
          <w:i/>
          <w:sz w:val="20"/>
        </w:rPr>
      </w:pPr>
      <w:r>
        <w:rPr>
          <w:sz w:val="20"/>
        </w:rPr>
        <w:t>…Существует множество вариантов,</w:t>
      </w:r>
      <w:r>
        <w:rPr>
          <w:spacing w:val="-1"/>
          <w:sz w:val="20"/>
        </w:rPr>
        <w:t> </w:t>
      </w:r>
      <w:r>
        <w:rPr>
          <w:sz w:val="20"/>
        </w:rPr>
        <w:t>как ученые могут злоупотребить своим положением в области</w:t>
      </w:r>
      <w:r>
        <w:rPr>
          <w:spacing w:val="-3"/>
          <w:sz w:val="20"/>
        </w:rPr>
        <w:t> </w:t>
      </w:r>
      <w:r>
        <w:rPr>
          <w:sz w:val="20"/>
        </w:rPr>
        <w:t>ускорения</w:t>
      </w:r>
      <w:r>
        <w:rPr>
          <w:spacing w:val="-4"/>
          <w:sz w:val="20"/>
        </w:rPr>
        <w:t> </w:t>
      </w:r>
      <w:r>
        <w:rPr>
          <w:sz w:val="20"/>
        </w:rPr>
        <w:t>или</w:t>
      </w:r>
      <w:r>
        <w:rPr>
          <w:spacing w:val="-8"/>
          <w:sz w:val="20"/>
        </w:rPr>
        <w:t> </w:t>
      </w:r>
      <w:r>
        <w:rPr>
          <w:sz w:val="20"/>
        </w:rPr>
        <w:t>торможения</w:t>
      </w:r>
      <w:r>
        <w:rPr>
          <w:spacing w:val="-6"/>
          <w:sz w:val="20"/>
        </w:rPr>
        <w:t> </w:t>
      </w:r>
      <w:r>
        <w:rPr>
          <w:sz w:val="20"/>
        </w:rPr>
        <w:t>воспроизводства</w:t>
      </w:r>
      <w:r>
        <w:rPr>
          <w:spacing w:val="-8"/>
          <w:sz w:val="20"/>
        </w:rPr>
        <w:t> </w:t>
      </w:r>
      <w:r>
        <w:rPr>
          <w:sz w:val="20"/>
        </w:rPr>
        <w:t>потомства… </w:t>
      </w:r>
      <w:r>
        <w:rPr>
          <w:i/>
          <w:sz w:val="20"/>
        </w:rPr>
        <w:t>[Первое</w:t>
      </w:r>
      <w:r>
        <w:rPr>
          <w:i/>
          <w:spacing w:val="-5"/>
          <w:sz w:val="20"/>
        </w:rPr>
        <w:t> </w:t>
      </w:r>
      <w:r>
        <w:rPr>
          <w:i/>
          <w:sz w:val="20"/>
        </w:rPr>
        <w:t>предложение</w:t>
      </w:r>
      <w:r>
        <w:rPr>
          <w:i/>
          <w:spacing w:val="-5"/>
          <w:sz w:val="20"/>
        </w:rPr>
        <w:t> </w:t>
      </w:r>
      <w:r>
        <w:rPr>
          <w:i/>
          <w:sz w:val="20"/>
        </w:rPr>
        <w:t>из</w:t>
      </w:r>
      <w:r>
        <w:rPr>
          <w:i/>
          <w:sz w:val="20"/>
        </w:rPr>
        <w:t> текста подчеркнуто верно; второе предложение нельзя расценивать как ответ на вопрос, поэтому ответ не засчитывается.]</w:t>
      </w:r>
    </w:p>
    <w:p>
      <w:pPr>
        <w:pStyle w:val="BodyText"/>
        <w:spacing w:before="168"/>
        <w:ind w:left="692"/>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pPr>
      <w:r>
        <w:rPr/>
        <w:t>Вопрос</w:t>
      </w:r>
      <w:r>
        <w:rPr>
          <w:spacing w:val="-4"/>
        </w:rPr>
        <w:t> </w:t>
      </w:r>
      <w:r>
        <w:rPr/>
        <w:t>2:</w:t>
      </w:r>
      <w:r>
        <w:rPr>
          <w:spacing w:val="-3"/>
        </w:rPr>
        <w:t> </w:t>
      </w:r>
      <w:r>
        <w:rPr/>
        <w:t>НОВЫЕ</w:t>
      </w:r>
      <w:r>
        <w:rPr>
          <w:spacing w:val="-3"/>
        </w:rPr>
        <w:t> </w:t>
      </w:r>
      <w:r>
        <w:rPr>
          <w:spacing w:val="-2"/>
        </w:rPr>
        <w:t>ПРАВИЛА</w:t>
      </w:r>
    </w:p>
    <w:p>
      <w:pPr>
        <w:pStyle w:val="BodyText"/>
        <w:spacing w:line="259" w:lineRule="auto" w:before="182"/>
        <w:ind w:left="692" w:right="819"/>
      </w:pPr>
      <w:r>
        <w:rPr/>
        <w:t>Запишите два примера из статьи, которые демонстрируют, как современные технологии, используемые</w:t>
      </w:r>
      <w:r>
        <w:rPr>
          <w:spacing w:val="-3"/>
        </w:rPr>
        <w:t> </w:t>
      </w:r>
      <w:r>
        <w:rPr/>
        <w:t>для</w:t>
      </w:r>
      <w:r>
        <w:rPr>
          <w:spacing w:val="-4"/>
        </w:rPr>
        <w:t> </w:t>
      </w:r>
      <w:r>
        <w:rPr/>
        <w:t>пересадки</w:t>
      </w:r>
      <w:r>
        <w:rPr>
          <w:spacing w:val="-3"/>
        </w:rPr>
        <w:t> </w:t>
      </w:r>
      <w:r>
        <w:rPr/>
        <w:t>замороженных</w:t>
      </w:r>
      <w:r>
        <w:rPr>
          <w:spacing w:val="-7"/>
        </w:rPr>
        <w:t> </w:t>
      </w:r>
      <w:r>
        <w:rPr/>
        <w:t>эмбрионов,</w:t>
      </w:r>
      <w:r>
        <w:rPr>
          <w:spacing w:val="-2"/>
        </w:rPr>
        <w:t> </w:t>
      </w:r>
      <w:r>
        <w:rPr/>
        <w:t>привели</w:t>
      </w:r>
      <w:r>
        <w:rPr>
          <w:spacing w:val="-6"/>
        </w:rPr>
        <w:t> </w:t>
      </w:r>
      <w:r>
        <w:rPr/>
        <w:t>к</w:t>
      </w:r>
      <w:r>
        <w:rPr>
          <w:spacing w:val="-3"/>
        </w:rPr>
        <w:t> </w:t>
      </w:r>
      <w:r>
        <w:rPr/>
        <w:t>необходимости</w:t>
      </w:r>
      <w:r>
        <w:rPr>
          <w:spacing w:val="-2"/>
        </w:rPr>
        <w:t> </w:t>
      </w:r>
      <w:r>
        <w:rPr/>
        <w:t>создания новых правил.</w:t>
      </w:r>
    </w:p>
    <w:p>
      <w:pPr>
        <w:spacing w:before="160"/>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after="0"/>
        <w:jc w:val="left"/>
        <w:rPr>
          <w:sz w:val="22"/>
        </w:rPr>
        <w:sectPr>
          <w:footerReference w:type="default" r:id="rId36"/>
          <w:pgSz w:w="11910" w:h="17340"/>
          <w:pgMar w:footer="1203" w:header="0" w:top="900" w:bottom="1400" w:left="440" w:right="320"/>
        </w:sectPr>
      </w:pPr>
    </w:p>
    <w:p>
      <w:pPr>
        <w:pStyle w:val="Heading3"/>
        <w:spacing w:before="67"/>
      </w:pPr>
      <w:r>
        <w:rPr/>
        <w:t>НОВЫЕ</w:t>
      </w:r>
      <w:r>
        <w:rPr>
          <w:spacing w:val="-4"/>
        </w:rPr>
        <w:t> </w:t>
      </w:r>
      <w:r>
        <w:rPr/>
        <w:t>ПРАВИЛА:</w:t>
      </w:r>
      <w:r>
        <w:rPr>
          <w:spacing w:val="-3"/>
        </w:rPr>
        <w:t> </w:t>
      </w:r>
      <w:r>
        <w:rPr/>
        <w:t>ОЦЕНКА</w:t>
      </w:r>
      <w:r>
        <w:rPr>
          <w:spacing w:val="-8"/>
        </w:rPr>
        <w:t> </w:t>
      </w:r>
      <w:r>
        <w:rPr/>
        <w:t>ОТВЕТА</w:t>
      </w:r>
      <w:r>
        <w:rPr>
          <w:spacing w:val="-12"/>
        </w:rPr>
        <w:t> </w:t>
      </w:r>
      <w:r>
        <w:rPr/>
        <w:t>НА</w:t>
      </w:r>
      <w:r>
        <w:rPr>
          <w:spacing w:val="-8"/>
        </w:rPr>
        <w:t> </w:t>
      </w:r>
      <w:r>
        <w:rPr/>
        <w:t>ВОПРОС</w:t>
      </w:r>
      <w:r>
        <w:rPr>
          <w:spacing w:val="-6"/>
        </w:rPr>
        <w:t> </w:t>
      </w:r>
      <w:r>
        <w:rPr>
          <w:spacing w:val="-10"/>
        </w:rPr>
        <w:t>2</w:t>
      </w:r>
    </w:p>
    <w:p>
      <w:pPr>
        <w:pStyle w:val="BodyText"/>
        <w:spacing w:before="184"/>
        <w:ind w:left="692"/>
      </w:pPr>
      <w:r>
        <w:rPr/>
        <w:t>ЦЕЛЬ</w:t>
      </w:r>
      <w:r>
        <w:rPr>
          <w:spacing w:val="-6"/>
        </w:rPr>
        <w:t> </w:t>
      </w:r>
      <w:r>
        <w:rPr/>
        <w:t>ВОПРОСА:</w:t>
      </w:r>
      <w:r>
        <w:rPr>
          <w:spacing w:val="-4"/>
        </w:rPr>
        <w:t> </w:t>
      </w:r>
      <w:r>
        <w:rPr>
          <w:spacing w:val="-2"/>
        </w:rPr>
        <w:t>Интерпретация</w:t>
      </w:r>
    </w:p>
    <w:p>
      <w:pPr>
        <w:pStyle w:val="Heading5"/>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82"/>
        <w:ind w:left="692"/>
      </w:pPr>
      <w:r>
        <w:rPr/>
        <w:t>Код</w:t>
      </w:r>
      <w:r>
        <w:rPr>
          <w:spacing w:val="-7"/>
        </w:rPr>
        <w:t> </w:t>
      </w:r>
      <w:r>
        <w:rPr/>
        <w:t>2:</w:t>
      </w:r>
      <w:r>
        <w:rPr>
          <w:spacing w:val="-3"/>
        </w:rPr>
        <w:t> </w:t>
      </w:r>
      <w:r>
        <w:rPr/>
        <w:t>В</w:t>
      </w:r>
      <w:r>
        <w:rPr>
          <w:spacing w:val="-3"/>
        </w:rPr>
        <w:t> </w:t>
      </w:r>
      <w:r>
        <w:rPr/>
        <w:t>ответе</w:t>
      </w:r>
      <w:r>
        <w:rPr>
          <w:spacing w:val="-6"/>
        </w:rPr>
        <w:t> </w:t>
      </w:r>
      <w:r>
        <w:rPr/>
        <w:t>упомянуты</w:t>
      </w:r>
      <w:r>
        <w:rPr>
          <w:spacing w:val="-3"/>
        </w:rPr>
        <w:t> </w:t>
      </w:r>
      <w:r>
        <w:rPr/>
        <w:t>хотя</w:t>
      </w:r>
      <w:r>
        <w:rPr>
          <w:spacing w:val="-2"/>
        </w:rPr>
        <w:t> </w:t>
      </w:r>
      <w:r>
        <w:rPr/>
        <w:t>бы</w:t>
      </w:r>
      <w:r>
        <w:rPr>
          <w:spacing w:val="-4"/>
        </w:rPr>
        <w:t> </w:t>
      </w:r>
      <w:r>
        <w:rPr/>
        <w:t>ДВА</w:t>
      </w:r>
      <w:r>
        <w:rPr>
          <w:spacing w:val="-3"/>
        </w:rPr>
        <w:t> </w:t>
      </w:r>
      <w:r>
        <w:rPr/>
        <w:t>из</w:t>
      </w:r>
      <w:r>
        <w:rPr>
          <w:spacing w:val="-5"/>
        </w:rPr>
        <w:t> </w:t>
      </w:r>
      <w:r>
        <w:rPr/>
        <w:t>следующих</w:t>
      </w:r>
      <w:r>
        <w:rPr>
          <w:spacing w:val="-5"/>
        </w:rPr>
        <w:t> </w:t>
      </w:r>
      <w:r>
        <w:rPr>
          <w:spacing w:val="-2"/>
        </w:rPr>
        <w:t>фактов:</w:t>
      </w:r>
    </w:p>
    <w:p>
      <w:pPr>
        <w:pStyle w:val="ListParagraph"/>
        <w:numPr>
          <w:ilvl w:val="0"/>
          <w:numId w:val="59"/>
        </w:numPr>
        <w:tabs>
          <w:tab w:pos="1762" w:val="left" w:leader="none"/>
        </w:tabs>
        <w:spacing w:line="259" w:lineRule="auto" w:before="179" w:after="0"/>
        <w:ind w:left="1761" w:right="1127" w:hanging="360"/>
        <w:jc w:val="left"/>
        <w:rPr>
          <w:i/>
          <w:sz w:val="22"/>
        </w:rPr>
      </w:pPr>
      <w:r>
        <w:rPr>
          <w:sz w:val="22"/>
        </w:rPr>
        <w:t>Смерть</w:t>
      </w:r>
      <w:r>
        <w:rPr>
          <w:spacing w:val="-3"/>
          <w:sz w:val="22"/>
        </w:rPr>
        <w:t> </w:t>
      </w:r>
      <w:r>
        <w:rPr>
          <w:sz w:val="22"/>
        </w:rPr>
        <w:t>Риосов</w:t>
      </w:r>
      <w:r>
        <w:rPr>
          <w:spacing w:val="-4"/>
          <w:sz w:val="22"/>
        </w:rPr>
        <w:t> </w:t>
      </w:r>
      <w:r>
        <w:rPr>
          <w:sz w:val="22"/>
        </w:rPr>
        <w:t>привела</w:t>
      </w:r>
      <w:r>
        <w:rPr>
          <w:spacing w:val="-3"/>
          <w:sz w:val="22"/>
        </w:rPr>
        <w:t> </w:t>
      </w:r>
      <w:r>
        <w:rPr>
          <w:sz w:val="22"/>
        </w:rPr>
        <w:t>к</w:t>
      </w:r>
      <w:r>
        <w:rPr>
          <w:spacing w:val="-2"/>
          <w:sz w:val="22"/>
        </w:rPr>
        <w:t> </w:t>
      </w:r>
      <w:r>
        <w:rPr>
          <w:sz w:val="22"/>
        </w:rPr>
        <w:t>дискуссии</w:t>
      </w:r>
      <w:r>
        <w:rPr>
          <w:spacing w:val="-3"/>
          <w:sz w:val="22"/>
        </w:rPr>
        <w:t> </w:t>
      </w:r>
      <w:r>
        <w:rPr>
          <w:sz w:val="22"/>
        </w:rPr>
        <w:t>о</w:t>
      </w:r>
      <w:r>
        <w:rPr>
          <w:spacing w:val="-3"/>
          <w:sz w:val="22"/>
        </w:rPr>
        <w:t> </w:t>
      </w:r>
      <w:r>
        <w:rPr>
          <w:sz w:val="22"/>
        </w:rPr>
        <w:t>том,</w:t>
      </w:r>
      <w:r>
        <w:rPr>
          <w:spacing w:val="-4"/>
          <w:sz w:val="22"/>
        </w:rPr>
        <w:t> </w:t>
      </w:r>
      <w:r>
        <w:rPr>
          <w:sz w:val="22"/>
        </w:rPr>
        <w:t>что</w:t>
      </w:r>
      <w:r>
        <w:rPr>
          <w:spacing w:val="-5"/>
          <w:sz w:val="22"/>
        </w:rPr>
        <w:t> </w:t>
      </w:r>
      <w:r>
        <w:rPr>
          <w:sz w:val="22"/>
        </w:rPr>
        <w:t>нужно</w:t>
      </w:r>
      <w:r>
        <w:rPr>
          <w:spacing w:val="-5"/>
          <w:sz w:val="22"/>
        </w:rPr>
        <w:t> </w:t>
      </w:r>
      <w:r>
        <w:rPr>
          <w:sz w:val="22"/>
        </w:rPr>
        <w:t>делать</w:t>
      </w:r>
      <w:r>
        <w:rPr>
          <w:spacing w:val="-5"/>
          <w:sz w:val="22"/>
        </w:rPr>
        <w:t> </w:t>
      </w:r>
      <w:r>
        <w:rPr>
          <w:sz w:val="22"/>
        </w:rPr>
        <w:t>с</w:t>
      </w:r>
      <w:r>
        <w:rPr>
          <w:spacing w:val="-2"/>
          <w:sz w:val="22"/>
        </w:rPr>
        <w:t> </w:t>
      </w:r>
      <w:r>
        <w:rPr>
          <w:sz w:val="22"/>
        </w:rPr>
        <w:t>эмбрионами. </w:t>
      </w:r>
      <w:r>
        <w:rPr>
          <w:i/>
          <w:sz w:val="22"/>
        </w:rPr>
        <w:t>[Не</w:t>
      </w:r>
      <w:r>
        <w:rPr>
          <w:i/>
          <w:sz w:val="22"/>
        </w:rPr>
        <w:t> засчитывайте перечисление проблем из абзаца 4 (Например, «Что должны</w:t>
      </w:r>
    </w:p>
    <w:p>
      <w:pPr>
        <w:spacing w:before="0"/>
        <w:ind w:left="1761" w:right="0" w:firstLine="0"/>
        <w:jc w:val="left"/>
        <w:rPr>
          <w:i/>
          <w:sz w:val="22"/>
        </w:rPr>
      </w:pPr>
      <w:r>
        <w:rPr>
          <w:i/>
          <w:sz w:val="22"/>
        </w:rPr>
        <w:t>были</w:t>
      </w:r>
      <w:r>
        <w:rPr>
          <w:i/>
          <w:spacing w:val="-8"/>
          <w:sz w:val="22"/>
        </w:rPr>
        <w:t> </w:t>
      </w:r>
      <w:r>
        <w:rPr>
          <w:i/>
          <w:sz w:val="22"/>
        </w:rPr>
        <w:t>сделать</w:t>
      </w:r>
      <w:r>
        <w:rPr>
          <w:i/>
          <w:spacing w:val="-7"/>
          <w:sz w:val="22"/>
        </w:rPr>
        <w:t> </w:t>
      </w:r>
      <w:r>
        <w:rPr>
          <w:i/>
          <w:sz w:val="22"/>
        </w:rPr>
        <w:t>в</w:t>
      </w:r>
      <w:r>
        <w:rPr>
          <w:i/>
          <w:spacing w:val="-4"/>
          <w:sz w:val="22"/>
        </w:rPr>
        <w:t> </w:t>
      </w:r>
      <w:r>
        <w:rPr>
          <w:i/>
          <w:sz w:val="22"/>
        </w:rPr>
        <w:t>австралийской</w:t>
      </w:r>
      <w:r>
        <w:rPr>
          <w:i/>
          <w:spacing w:val="-5"/>
          <w:sz w:val="22"/>
        </w:rPr>
        <w:t> </w:t>
      </w:r>
      <w:r>
        <w:rPr>
          <w:i/>
          <w:sz w:val="22"/>
        </w:rPr>
        <w:t>больнице</w:t>
      </w:r>
      <w:r>
        <w:rPr>
          <w:i/>
          <w:spacing w:val="-6"/>
          <w:sz w:val="22"/>
        </w:rPr>
        <w:t> </w:t>
      </w:r>
      <w:r>
        <w:rPr>
          <w:i/>
          <w:sz w:val="22"/>
        </w:rPr>
        <w:t>с</w:t>
      </w:r>
      <w:r>
        <w:rPr>
          <w:i/>
          <w:spacing w:val="-6"/>
          <w:sz w:val="22"/>
        </w:rPr>
        <w:t> </w:t>
      </w:r>
      <w:r>
        <w:rPr>
          <w:i/>
          <w:sz w:val="22"/>
        </w:rPr>
        <w:t>заморожеными</w:t>
      </w:r>
      <w:r>
        <w:rPr>
          <w:i/>
          <w:spacing w:val="-5"/>
          <w:sz w:val="22"/>
        </w:rPr>
        <w:t> </w:t>
      </w:r>
      <w:r>
        <w:rPr>
          <w:i/>
          <w:spacing w:val="-2"/>
          <w:sz w:val="22"/>
        </w:rPr>
        <w:t>эмбрионами?»</w:t>
      </w:r>
    </w:p>
    <w:p>
      <w:pPr>
        <w:spacing w:line="259" w:lineRule="auto" w:before="19"/>
        <w:ind w:left="1761" w:right="943" w:firstLine="0"/>
        <w:jc w:val="left"/>
        <w:rPr>
          <w:i/>
          <w:sz w:val="22"/>
        </w:rPr>
      </w:pPr>
      <w:r>
        <w:rPr>
          <w:i/>
          <w:sz w:val="22"/>
        </w:rPr>
        <w:t>«Имели</w:t>
      </w:r>
      <w:r>
        <w:rPr>
          <w:i/>
          <w:spacing w:val="-6"/>
          <w:sz w:val="22"/>
        </w:rPr>
        <w:t> </w:t>
      </w:r>
      <w:r>
        <w:rPr>
          <w:i/>
          <w:sz w:val="22"/>
        </w:rPr>
        <w:t>ли</w:t>
      </w:r>
      <w:r>
        <w:rPr>
          <w:i/>
          <w:spacing w:val="-4"/>
          <w:sz w:val="22"/>
        </w:rPr>
        <w:t> </w:t>
      </w:r>
      <w:r>
        <w:rPr>
          <w:i/>
          <w:sz w:val="22"/>
        </w:rPr>
        <w:t>эмбрионы</w:t>
      </w:r>
      <w:r>
        <w:rPr>
          <w:i/>
          <w:spacing w:val="-5"/>
          <w:sz w:val="22"/>
        </w:rPr>
        <w:t> </w:t>
      </w:r>
      <w:r>
        <w:rPr>
          <w:i/>
          <w:sz w:val="22"/>
        </w:rPr>
        <w:t>право</w:t>
      </w:r>
      <w:r>
        <w:rPr>
          <w:i/>
          <w:spacing w:val="-4"/>
          <w:sz w:val="22"/>
        </w:rPr>
        <w:t> </w:t>
      </w:r>
      <w:r>
        <w:rPr>
          <w:i/>
          <w:sz w:val="22"/>
        </w:rPr>
        <w:t>наследования</w:t>
      </w:r>
      <w:r>
        <w:rPr>
          <w:i/>
          <w:spacing w:val="-6"/>
          <w:sz w:val="22"/>
        </w:rPr>
        <w:t> </w:t>
      </w:r>
      <w:r>
        <w:rPr>
          <w:i/>
          <w:sz w:val="22"/>
        </w:rPr>
        <w:t>немалого</w:t>
      </w:r>
      <w:r>
        <w:rPr>
          <w:i/>
          <w:spacing w:val="-4"/>
          <w:sz w:val="22"/>
        </w:rPr>
        <w:t> </w:t>
      </w:r>
      <w:r>
        <w:rPr>
          <w:i/>
          <w:sz w:val="22"/>
        </w:rPr>
        <w:t>имущества</w:t>
      </w:r>
      <w:r>
        <w:rPr>
          <w:i/>
          <w:spacing w:val="-6"/>
          <w:sz w:val="22"/>
        </w:rPr>
        <w:t> </w:t>
      </w:r>
      <w:r>
        <w:rPr>
          <w:i/>
          <w:sz w:val="22"/>
        </w:rPr>
        <w:t>семьи</w:t>
      </w:r>
      <w:r>
        <w:rPr>
          <w:i/>
          <w:spacing w:val="-4"/>
          <w:sz w:val="22"/>
        </w:rPr>
        <w:t> </w:t>
      </w:r>
      <w:r>
        <w:rPr>
          <w:i/>
          <w:sz w:val="22"/>
        </w:rPr>
        <w:t>Риос?»),</w:t>
      </w:r>
      <w:r>
        <w:rPr>
          <w:i/>
          <w:sz w:val="22"/>
        </w:rPr>
        <w:t> если не указывается на связь со смертью семьи (Риосы).]</w:t>
      </w:r>
    </w:p>
    <w:p>
      <w:pPr>
        <w:pStyle w:val="ListParagraph"/>
        <w:numPr>
          <w:ilvl w:val="0"/>
          <w:numId w:val="59"/>
        </w:numPr>
        <w:tabs>
          <w:tab w:pos="1762" w:val="left" w:leader="none"/>
        </w:tabs>
        <w:spacing w:line="256" w:lineRule="auto" w:before="161" w:after="0"/>
        <w:ind w:left="1761" w:right="1800" w:hanging="360"/>
        <w:jc w:val="left"/>
        <w:rPr>
          <w:sz w:val="22"/>
        </w:rPr>
      </w:pPr>
      <w:r>
        <w:rPr>
          <w:sz w:val="22"/>
        </w:rPr>
        <w:t>Во</w:t>
      </w:r>
      <w:r>
        <w:rPr>
          <w:spacing w:val="-4"/>
          <w:sz w:val="22"/>
        </w:rPr>
        <w:t> </w:t>
      </w:r>
      <w:r>
        <w:rPr>
          <w:sz w:val="22"/>
        </w:rPr>
        <w:t>Франции</w:t>
      </w:r>
      <w:r>
        <w:rPr>
          <w:spacing w:val="-4"/>
          <w:sz w:val="22"/>
        </w:rPr>
        <w:t> </w:t>
      </w:r>
      <w:r>
        <w:rPr>
          <w:sz w:val="22"/>
        </w:rPr>
        <w:t>женщина</w:t>
      </w:r>
      <w:r>
        <w:rPr>
          <w:spacing w:val="-6"/>
          <w:sz w:val="22"/>
        </w:rPr>
        <w:t> </w:t>
      </w:r>
      <w:r>
        <w:rPr>
          <w:sz w:val="22"/>
        </w:rPr>
        <w:t>была</w:t>
      </w:r>
      <w:r>
        <w:rPr>
          <w:spacing w:val="-4"/>
          <w:sz w:val="22"/>
        </w:rPr>
        <w:t> </w:t>
      </w:r>
      <w:r>
        <w:rPr>
          <w:sz w:val="22"/>
        </w:rPr>
        <w:t>вынуждена</w:t>
      </w:r>
      <w:r>
        <w:rPr>
          <w:spacing w:val="-4"/>
          <w:sz w:val="22"/>
        </w:rPr>
        <w:t> </w:t>
      </w:r>
      <w:r>
        <w:rPr>
          <w:sz w:val="22"/>
        </w:rPr>
        <w:t>обратиться</w:t>
      </w:r>
      <w:r>
        <w:rPr>
          <w:spacing w:val="-6"/>
          <w:sz w:val="22"/>
        </w:rPr>
        <w:t> </w:t>
      </w:r>
      <w:r>
        <w:rPr>
          <w:sz w:val="22"/>
        </w:rPr>
        <w:t>в</w:t>
      </w:r>
      <w:r>
        <w:rPr>
          <w:spacing w:val="-4"/>
          <w:sz w:val="22"/>
        </w:rPr>
        <w:t> </w:t>
      </w:r>
      <w:r>
        <w:rPr>
          <w:sz w:val="22"/>
        </w:rPr>
        <w:t>суд,</w:t>
      </w:r>
      <w:r>
        <w:rPr>
          <w:spacing w:val="-5"/>
          <w:sz w:val="22"/>
        </w:rPr>
        <w:t> </w:t>
      </w:r>
      <w:r>
        <w:rPr>
          <w:sz w:val="22"/>
        </w:rPr>
        <w:t>чтобы</w:t>
      </w:r>
      <w:r>
        <w:rPr>
          <w:spacing w:val="-6"/>
          <w:sz w:val="22"/>
        </w:rPr>
        <w:t> </w:t>
      </w:r>
      <w:r>
        <w:rPr>
          <w:sz w:val="22"/>
        </w:rPr>
        <w:t>получить разрешение</w:t>
      </w:r>
      <w:r>
        <w:rPr>
          <w:spacing w:val="-5"/>
          <w:sz w:val="22"/>
        </w:rPr>
        <w:t> </w:t>
      </w:r>
      <w:r>
        <w:rPr>
          <w:sz w:val="22"/>
        </w:rPr>
        <w:t>использовать</w:t>
      </w:r>
      <w:r>
        <w:rPr>
          <w:spacing w:val="-4"/>
          <w:sz w:val="22"/>
        </w:rPr>
        <w:t> </w:t>
      </w:r>
      <w:r>
        <w:rPr>
          <w:sz w:val="22"/>
        </w:rPr>
        <w:t>замороженную</w:t>
      </w:r>
      <w:r>
        <w:rPr>
          <w:spacing w:val="-4"/>
          <w:sz w:val="22"/>
        </w:rPr>
        <w:t> </w:t>
      </w:r>
      <w:r>
        <w:rPr>
          <w:sz w:val="22"/>
        </w:rPr>
        <w:t>сперму</w:t>
      </w:r>
      <w:r>
        <w:rPr>
          <w:spacing w:val="-7"/>
          <w:sz w:val="22"/>
        </w:rPr>
        <w:t> </w:t>
      </w:r>
      <w:r>
        <w:rPr>
          <w:sz w:val="22"/>
        </w:rPr>
        <w:t>своего</w:t>
      </w:r>
      <w:r>
        <w:rPr>
          <w:spacing w:val="-6"/>
          <w:sz w:val="22"/>
        </w:rPr>
        <w:t> </w:t>
      </w:r>
      <w:r>
        <w:rPr>
          <w:sz w:val="22"/>
        </w:rPr>
        <w:t>покойного</w:t>
      </w:r>
      <w:r>
        <w:rPr>
          <w:spacing w:val="-7"/>
          <w:sz w:val="22"/>
        </w:rPr>
        <w:t> </w:t>
      </w:r>
      <w:r>
        <w:rPr>
          <w:sz w:val="22"/>
        </w:rPr>
        <w:t>мужа.</w:t>
      </w:r>
    </w:p>
    <w:p>
      <w:pPr>
        <w:pStyle w:val="ListParagraph"/>
        <w:numPr>
          <w:ilvl w:val="0"/>
          <w:numId w:val="59"/>
        </w:numPr>
        <w:tabs>
          <w:tab w:pos="1759" w:val="left" w:leader="none"/>
        </w:tabs>
        <w:spacing w:line="256" w:lineRule="auto" w:before="164" w:after="0"/>
        <w:ind w:left="1758" w:right="1148" w:hanging="358"/>
        <w:jc w:val="left"/>
        <w:rPr>
          <w:sz w:val="22"/>
        </w:rPr>
      </w:pPr>
      <w:r>
        <w:rPr>
          <w:sz w:val="22"/>
        </w:rPr>
        <w:t>Что</w:t>
      </w:r>
      <w:r>
        <w:rPr>
          <w:spacing w:val="-3"/>
          <w:sz w:val="22"/>
        </w:rPr>
        <w:t> </w:t>
      </w:r>
      <w:r>
        <w:rPr>
          <w:sz w:val="22"/>
        </w:rPr>
        <w:t>делать,</w:t>
      </w:r>
      <w:r>
        <w:rPr>
          <w:spacing w:val="-4"/>
          <w:sz w:val="22"/>
        </w:rPr>
        <w:t> </w:t>
      </w:r>
      <w:r>
        <w:rPr>
          <w:sz w:val="22"/>
        </w:rPr>
        <w:t>если</w:t>
      </w:r>
      <w:r>
        <w:rPr>
          <w:spacing w:val="-3"/>
          <w:sz w:val="22"/>
        </w:rPr>
        <w:t> </w:t>
      </w:r>
      <w:r>
        <w:rPr>
          <w:sz w:val="22"/>
        </w:rPr>
        <w:t>суррогатная</w:t>
      </w:r>
      <w:r>
        <w:rPr>
          <w:spacing w:val="-4"/>
          <w:sz w:val="22"/>
        </w:rPr>
        <w:t> </w:t>
      </w:r>
      <w:r>
        <w:rPr>
          <w:sz w:val="22"/>
        </w:rPr>
        <w:t>мать</w:t>
      </w:r>
      <w:r>
        <w:rPr>
          <w:spacing w:val="-5"/>
          <w:sz w:val="22"/>
        </w:rPr>
        <w:t> </w:t>
      </w:r>
      <w:r>
        <w:rPr>
          <w:sz w:val="22"/>
        </w:rPr>
        <w:t>нарушает</w:t>
      </w:r>
      <w:r>
        <w:rPr>
          <w:spacing w:val="-3"/>
          <w:sz w:val="22"/>
        </w:rPr>
        <w:t> </w:t>
      </w:r>
      <w:r>
        <w:rPr>
          <w:sz w:val="22"/>
        </w:rPr>
        <w:t>условия</w:t>
      </w:r>
      <w:r>
        <w:rPr>
          <w:spacing w:val="-4"/>
          <w:sz w:val="22"/>
        </w:rPr>
        <w:t> </w:t>
      </w:r>
      <w:r>
        <w:rPr>
          <w:sz w:val="22"/>
        </w:rPr>
        <w:t>договора</w:t>
      </w:r>
      <w:r>
        <w:rPr>
          <w:spacing w:val="-5"/>
          <w:sz w:val="22"/>
        </w:rPr>
        <w:t> </w:t>
      </w:r>
      <w:r>
        <w:rPr>
          <w:sz w:val="22"/>
        </w:rPr>
        <w:t>о</w:t>
      </w:r>
      <w:r>
        <w:rPr>
          <w:spacing w:val="-3"/>
          <w:sz w:val="22"/>
        </w:rPr>
        <w:t> </w:t>
      </w:r>
      <w:r>
        <w:rPr>
          <w:sz w:val="22"/>
        </w:rPr>
        <w:t>вынашивании ребенка и отказывается отдать младенца?</w:t>
      </w:r>
    </w:p>
    <w:p>
      <w:pPr>
        <w:pStyle w:val="ListParagraph"/>
        <w:numPr>
          <w:ilvl w:val="1"/>
          <w:numId w:val="58"/>
        </w:numPr>
        <w:tabs>
          <w:tab w:pos="1687" w:val="left" w:leader="none"/>
        </w:tabs>
        <w:spacing w:line="240" w:lineRule="auto" w:before="5" w:after="0"/>
        <w:ind w:left="1686" w:right="0" w:hanging="286"/>
        <w:jc w:val="left"/>
        <w:rPr>
          <w:sz w:val="20"/>
        </w:rPr>
      </w:pPr>
      <w:r>
        <w:rPr>
          <w:sz w:val="20"/>
        </w:rPr>
        <w:t>Это</w:t>
      </w:r>
      <w:r>
        <w:rPr>
          <w:spacing w:val="-9"/>
          <w:sz w:val="20"/>
        </w:rPr>
        <w:t> </w:t>
      </w:r>
      <w:r>
        <w:rPr>
          <w:sz w:val="20"/>
        </w:rPr>
        <w:t>показало</w:t>
      </w:r>
      <w:r>
        <w:rPr>
          <w:spacing w:val="-6"/>
          <w:sz w:val="20"/>
        </w:rPr>
        <w:t> </w:t>
      </w:r>
      <w:r>
        <w:rPr>
          <w:sz w:val="20"/>
        </w:rPr>
        <w:t>необходимость</w:t>
      </w:r>
      <w:r>
        <w:rPr>
          <w:spacing w:val="-9"/>
          <w:sz w:val="20"/>
        </w:rPr>
        <w:t> </w:t>
      </w:r>
      <w:r>
        <w:rPr>
          <w:sz w:val="20"/>
        </w:rPr>
        <w:t>в</w:t>
      </w:r>
      <w:r>
        <w:rPr>
          <w:spacing w:val="-4"/>
          <w:sz w:val="20"/>
        </w:rPr>
        <w:t> </w:t>
      </w:r>
      <w:r>
        <w:rPr>
          <w:sz w:val="20"/>
        </w:rPr>
        <w:t>уточнении</w:t>
      </w:r>
      <w:r>
        <w:rPr>
          <w:spacing w:val="-10"/>
          <w:sz w:val="20"/>
        </w:rPr>
        <w:t> </w:t>
      </w:r>
      <w:r>
        <w:rPr>
          <w:sz w:val="20"/>
        </w:rPr>
        <w:t>того,</w:t>
      </w:r>
      <w:r>
        <w:rPr>
          <w:spacing w:val="-8"/>
          <w:sz w:val="20"/>
        </w:rPr>
        <w:t> </w:t>
      </w:r>
      <w:r>
        <w:rPr>
          <w:sz w:val="20"/>
        </w:rPr>
        <w:t>что</w:t>
      </w:r>
      <w:r>
        <w:rPr>
          <w:spacing w:val="-6"/>
          <w:sz w:val="20"/>
        </w:rPr>
        <w:t> </w:t>
      </w:r>
      <w:r>
        <w:rPr>
          <w:sz w:val="20"/>
        </w:rPr>
        <w:t>нужно</w:t>
      </w:r>
      <w:r>
        <w:rPr>
          <w:spacing w:val="-7"/>
          <w:sz w:val="20"/>
        </w:rPr>
        <w:t> </w:t>
      </w:r>
      <w:r>
        <w:rPr>
          <w:sz w:val="20"/>
        </w:rPr>
        <w:t>делать</w:t>
      </w:r>
      <w:r>
        <w:rPr>
          <w:spacing w:val="-8"/>
          <w:sz w:val="20"/>
        </w:rPr>
        <w:t> </w:t>
      </w:r>
      <w:r>
        <w:rPr>
          <w:sz w:val="20"/>
        </w:rPr>
        <w:t>с</w:t>
      </w:r>
      <w:r>
        <w:rPr>
          <w:spacing w:val="-8"/>
          <w:sz w:val="20"/>
        </w:rPr>
        <w:t> </w:t>
      </w:r>
      <w:r>
        <w:rPr>
          <w:sz w:val="20"/>
        </w:rPr>
        <w:t>эмбрионами,</w:t>
      </w:r>
      <w:r>
        <w:rPr>
          <w:spacing w:val="-6"/>
          <w:sz w:val="20"/>
        </w:rPr>
        <w:t> </w:t>
      </w:r>
      <w:r>
        <w:rPr>
          <w:sz w:val="20"/>
        </w:rPr>
        <w:t>если</w:t>
      </w:r>
      <w:r>
        <w:rPr>
          <w:spacing w:val="-7"/>
          <w:sz w:val="20"/>
        </w:rPr>
        <w:t> </w:t>
      </w:r>
      <w:r>
        <w:rPr>
          <w:spacing w:val="-10"/>
          <w:sz w:val="20"/>
        </w:rPr>
        <w:t>с</w:t>
      </w:r>
    </w:p>
    <w:p>
      <w:pPr>
        <w:spacing w:line="259" w:lineRule="auto" w:before="16"/>
        <w:ind w:left="1686" w:right="819" w:firstLine="0"/>
        <w:jc w:val="left"/>
        <w:rPr>
          <w:sz w:val="20"/>
        </w:rPr>
      </w:pPr>
      <w:r>
        <w:rPr>
          <w:sz w:val="20"/>
        </w:rPr>
        <w:t>«производителями» что-то случится, а также необходимость в законах, которые устанавливали</w:t>
      </w:r>
      <w:r>
        <w:rPr>
          <w:spacing w:val="-3"/>
          <w:sz w:val="20"/>
        </w:rPr>
        <w:t> </w:t>
      </w:r>
      <w:r>
        <w:rPr>
          <w:sz w:val="20"/>
        </w:rPr>
        <w:t>бы,</w:t>
      </w:r>
      <w:r>
        <w:rPr>
          <w:spacing w:val="-5"/>
          <w:sz w:val="20"/>
        </w:rPr>
        <w:t> </w:t>
      </w:r>
      <w:r>
        <w:rPr>
          <w:sz w:val="20"/>
        </w:rPr>
        <w:t>как</w:t>
      </w:r>
      <w:r>
        <w:rPr>
          <w:spacing w:val="-5"/>
          <w:sz w:val="20"/>
        </w:rPr>
        <w:t> </w:t>
      </w:r>
      <w:r>
        <w:rPr>
          <w:sz w:val="20"/>
        </w:rPr>
        <w:t>поступить</w:t>
      </w:r>
      <w:r>
        <w:rPr>
          <w:spacing w:val="-5"/>
          <w:sz w:val="20"/>
        </w:rPr>
        <w:t> </w:t>
      </w:r>
      <w:r>
        <w:rPr>
          <w:sz w:val="20"/>
        </w:rPr>
        <w:t>в</w:t>
      </w:r>
      <w:r>
        <w:rPr>
          <w:spacing w:val="-3"/>
          <w:sz w:val="20"/>
        </w:rPr>
        <w:t> </w:t>
      </w:r>
      <w:r>
        <w:rPr>
          <w:sz w:val="20"/>
        </w:rPr>
        <w:t>том</w:t>
      </w:r>
      <w:r>
        <w:rPr>
          <w:spacing w:val="-5"/>
          <w:sz w:val="20"/>
        </w:rPr>
        <w:t> </w:t>
      </w:r>
      <w:r>
        <w:rPr>
          <w:sz w:val="20"/>
        </w:rPr>
        <w:t>случае,</w:t>
      </w:r>
      <w:r>
        <w:rPr>
          <w:spacing w:val="-5"/>
          <w:sz w:val="20"/>
        </w:rPr>
        <w:t> </w:t>
      </w:r>
      <w:r>
        <w:rPr>
          <w:sz w:val="20"/>
        </w:rPr>
        <w:t>если</w:t>
      </w:r>
      <w:r>
        <w:rPr>
          <w:spacing w:val="-6"/>
          <w:sz w:val="20"/>
        </w:rPr>
        <w:t> </w:t>
      </w:r>
      <w:r>
        <w:rPr>
          <w:sz w:val="20"/>
        </w:rPr>
        <w:t>суррогатная</w:t>
      </w:r>
      <w:r>
        <w:rPr>
          <w:spacing w:val="-4"/>
          <w:sz w:val="20"/>
        </w:rPr>
        <w:t> </w:t>
      </w:r>
      <w:r>
        <w:rPr>
          <w:sz w:val="20"/>
        </w:rPr>
        <w:t>мать</w:t>
      </w:r>
      <w:r>
        <w:rPr>
          <w:spacing w:val="-5"/>
          <w:sz w:val="20"/>
        </w:rPr>
        <w:t> </w:t>
      </w:r>
      <w:r>
        <w:rPr>
          <w:sz w:val="20"/>
        </w:rPr>
        <w:t>отказывается</w:t>
      </w:r>
      <w:r>
        <w:rPr>
          <w:spacing w:val="-4"/>
          <w:sz w:val="20"/>
        </w:rPr>
        <w:t> </w:t>
      </w:r>
      <w:r>
        <w:rPr>
          <w:sz w:val="20"/>
        </w:rPr>
        <w:t>отдать </w:t>
      </w:r>
      <w:r>
        <w:rPr>
          <w:spacing w:val="-2"/>
          <w:sz w:val="20"/>
        </w:rPr>
        <w:t>ребенка.</w:t>
      </w:r>
    </w:p>
    <w:p>
      <w:pPr>
        <w:pStyle w:val="Heading5"/>
        <w:spacing w:before="160"/>
        <w:rPr>
          <w:i/>
        </w:rPr>
      </w:pPr>
      <w:r>
        <w:rPr>
          <w:i/>
        </w:rPr>
        <w:t>Ответ</w:t>
      </w:r>
      <w:r>
        <w:rPr>
          <w:i/>
          <w:spacing w:val="-8"/>
        </w:rPr>
        <w:t> </w:t>
      </w:r>
      <w:r>
        <w:rPr>
          <w:i/>
        </w:rPr>
        <w:t>принимается</w:t>
      </w:r>
      <w:r>
        <w:rPr>
          <w:i/>
          <w:spacing w:val="-8"/>
        </w:rPr>
        <w:t> </w:t>
      </w:r>
      <w:r>
        <w:rPr>
          <w:i/>
          <w:spacing w:val="-2"/>
        </w:rPr>
        <w:t>частично</w:t>
      </w:r>
    </w:p>
    <w:p>
      <w:pPr>
        <w:pStyle w:val="BodyText"/>
        <w:spacing w:line="256" w:lineRule="auto" w:before="181"/>
        <w:ind w:left="1401" w:right="919" w:hanging="709"/>
      </w:pPr>
      <w:r>
        <w:rPr/>
        <w:t>Код</w:t>
      </w:r>
      <w:r>
        <w:rPr>
          <w:spacing w:val="-4"/>
        </w:rPr>
        <w:t> </w:t>
      </w:r>
      <w:r>
        <w:rPr/>
        <w:t>1:</w:t>
      </w:r>
      <w:r>
        <w:rPr>
          <w:spacing w:val="-4"/>
        </w:rPr>
        <w:t> </w:t>
      </w:r>
      <w:r>
        <w:rPr/>
        <w:t>Упоминается</w:t>
      </w:r>
      <w:r>
        <w:rPr>
          <w:spacing w:val="-4"/>
        </w:rPr>
        <w:t> </w:t>
      </w:r>
      <w:r>
        <w:rPr/>
        <w:t>ОДИН</w:t>
      </w:r>
      <w:r>
        <w:rPr>
          <w:spacing w:val="-4"/>
        </w:rPr>
        <w:t> </w:t>
      </w:r>
      <w:r>
        <w:rPr/>
        <w:t>из</w:t>
      </w:r>
      <w:r>
        <w:rPr>
          <w:spacing w:val="-3"/>
        </w:rPr>
        <w:t> </w:t>
      </w:r>
      <w:r>
        <w:rPr/>
        <w:t>приведенных</w:t>
      </w:r>
      <w:r>
        <w:rPr>
          <w:spacing w:val="-5"/>
        </w:rPr>
        <w:t> </w:t>
      </w:r>
      <w:r>
        <w:rPr/>
        <w:t>выше</w:t>
      </w:r>
      <w:r>
        <w:rPr>
          <w:spacing w:val="-2"/>
        </w:rPr>
        <w:t> </w:t>
      </w:r>
      <w:r>
        <w:rPr/>
        <w:t>примеров,</w:t>
      </w:r>
      <w:r>
        <w:rPr>
          <w:spacing w:val="-4"/>
        </w:rPr>
        <w:t> </w:t>
      </w:r>
      <w:r>
        <w:rPr/>
        <w:t>связанных</w:t>
      </w:r>
      <w:r>
        <w:rPr>
          <w:spacing w:val="-5"/>
        </w:rPr>
        <w:t> </w:t>
      </w:r>
      <w:r>
        <w:rPr/>
        <w:t>с био-технологиями ((1), (2) или (3)) И (разрушительная угроза) атомной энергии.</w:t>
      </w:r>
    </w:p>
    <w:p>
      <w:pPr>
        <w:pStyle w:val="Heading5"/>
        <w:spacing w:before="164"/>
        <w:rPr>
          <w:i/>
        </w:rPr>
      </w:pPr>
      <w:r>
        <w:rPr>
          <w:i/>
        </w:rPr>
        <w:t>Ответ</w:t>
      </w:r>
      <w:r>
        <w:rPr>
          <w:i/>
          <w:spacing w:val="-4"/>
        </w:rPr>
        <w:t> </w:t>
      </w:r>
      <w:r>
        <w:rPr>
          <w:i/>
        </w:rPr>
        <w:t>не</w:t>
      </w:r>
      <w:r>
        <w:rPr>
          <w:i/>
          <w:spacing w:val="-4"/>
        </w:rPr>
        <w:t> </w:t>
      </w:r>
      <w:r>
        <w:rPr>
          <w:i/>
          <w:spacing w:val="-2"/>
        </w:rPr>
        <w:t>принимается</w:t>
      </w:r>
    </w:p>
    <w:p>
      <w:pPr>
        <w:pStyle w:val="BodyText"/>
        <w:spacing w:before="179"/>
        <w:ind w:left="692"/>
      </w:pPr>
      <w:r>
        <w:rPr/>
        <w:t>Код</w:t>
      </w:r>
      <w:r>
        <w:rPr>
          <w:spacing w:val="-4"/>
        </w:rPr>
        <w:t> </w:t>
      </w:r>
      <w:r>
        <w:rPr/>
        <w:t>1:</w:t>
      </w:r>
      <w:r>
        <w:rPr>
          <w:spacing w:val="-4"/>
        </w:rPr>
        <w:t> </w:t>
      </w:r>
      <w:r>
        <w:rPr/>
        <w:t>Другие</w:t>
      </w:r>
      <w:r>
        <w:rPr>
          <w:spacing w:val="-3"/>
        </w:rPr>
        <w:t> </w:t>
      </w:r>
      <w:r>
        <w:rPr>
          <w:spacing w:val="-2"/>
        </w:rPr>
        <w:t>ответы.</w:t>
      </w:r>
    </w:p>
    <w:p>
      <w:pPr>
        <w:pStyle w:val="ListParagraph"/>
        <w:numPr>
          <w:ilvl w:val="1"/>
          <w:numId w:val="58"/>
        </w:numPr>
        <w:tabs>
          <w:tab w:pos="1687" w:val="left" w:leader="none"/>
        </w:tabs>
        <w:spacing w:line="240" w:lineRule="auto" w:before="21" w:after="0"/>
        <w:ind w:left="1686" w:right="0" w:hanging="286"/>
        <w:jc w:val="left"/>
        <w:rPr>
          <w:sz w:val="20"/>
        </w:rPr>
      </w:pPr>
      <w:r>
        <w:rPr>
          <w:sz w:val="20"/>
        </w:rPr>
        <w:t>Они</w:t>
      </w:r>
      <w:r>
        <w:rPr>
          <w:spacing w:val="-9"/>
          <w:sz w:val="20"/>
        </w:rPr>
        <w:t> </w:t>
      </w:r>
      <w:r>
        <w:rPr>
          <w:sz w:val="20"/>
        </w:rPr>
        <w:t>заморозили</w:t>
      </w:r>
      <w:r>
        <w:rPr>
          <w:spacing w:val="-6"/>
          <w:sz w:val="20"/>
        </w:rPr>
        <w:t> </w:t>
      </w:r>
      <w:r>
        <w:rPr>
          <w:sz w:val="20"/>
        </w:rPr>
        <w:t>сперму,</w:t>
      </w:r>
      <w:r>
        <w:rPr>
          <w:spacing w:val="-7"/>
          <w:sz w:val="20"/>
        </w:rPr>
        <w:t> </w:t>
      </w:r>
      <w:r>
        <w:rPr>
          <w:sz w:val="20"/>
        </w:rPr>
        <w:t>и</w:t>
      </w:r>
      <w:r>
        <w:rPr>
          <w:spacing w:val="-9"/>
          <w:sz w:val="20"/>
        </w:rPr>
        <w:t> </w:t>
      </w:r>
      <w:r>
        <w:rPr>
          <w:sz w:val="20"/>
        </w:rPr>
        <w:t>ее</w:t>
      </w:r>
      <w:r>
        <w:rPr>
          <w:spacing w:val="-7"/>
          <w:sz w:val="20"/>
        </w:rPr>
        <w:t> </w:t>
      </w:r>
      <w:r>
        <w:rPr>
          <w:sz w:val="20"/>
        </w:rPr>
        <w:t>нужно</w:t>
      </w:r>
      <w:r>
        <w:rPr>
          <w:spacing w:val="-7"/>
          <w:sz w:val="20"/>
        </w:rPr>
        <w:t> </w:t>
      </w:r>
      <w:r>
        <w:rPr>
          <w:sz w:val="20"/>
        </w:rPr>
        <w:t>было</w:t>
      </w:r>
      <w:r>
        <w:rPr>
          <w:spacing w:val="-8"/>
          <w:sz w:val="20"/>
        </w:rPr>
        <w:t> </w:t>
      </w:r>
      <w:r>
        <w:rPr>
          <w:sz w:val="20"/>
        </w:rPr>
        <w:t>сохранить</w:t>
      </w:r>
      <w:r>
        <w:rPr>
          <w:spacing w:val="-8"/>
          <w:sz w:val="20"/>
        </w:rPr>
        <w:t> </w:t>
      </w:r>
      <w:r>
        <w:rPr>
          <w:sz w:val="20"/>
        </w:rPr>
        <w:t>замороженной</w:t>
      </w:r>
      <w:r>
        <w:rPr>
          <w:spacing w:val="-9"/>
          <w:sz w:val="20"/>
        </w:rPr>
        <w:t> </w:t>
      </w:r>
      <w:r>
        <w:rPr>
          <w:sz w:val="20"/>
        </w:rPr>
        <w:t>до</w:t>
      </w:r>
      <w:r>
        <w:rPr>
          <w:spacing w:val="-9"/>
          <w:sz w:val="20"/>
        </w:rPr>
        <w:t> </w:t>
      </w:r>
      <w:r>
        <w:rPr>
          <w:spacing w:val="-2"/>
          <w:sz w:val="20"/>
        </w:rPr>
        <w:t>использования.</w:t>
      </w:r>
    </w:p>
    <w:p>
      <w:pPr>
        <w:spacing w:before="14"/>
        <w:ind w:left="1686" w:right="0" w:firstLine="0"/>
        <w:jc w:val="left"/>
        <w:rPr>
          <w:i/>
          <w:sz w:val="20"/>
        </w:rPr>
      </w:pPr>
      <w:r>
        <w:rPr>
          <w:i/>
          <w:sz w:val="20"/>
        </w:rPr>
        <w:t>[Ответ</w:t>
      </w:r>
      <w:r>
        <w:rPr>
          <w:i/>
          <w:spacing w:val="-10"/>
          <w:sz w:val="20"/>
        </w:rPr>
        <w:t> </w:t>
      </w:r>
      <w:r>
        <w:rPr>
          <w:i/>
          <w:sz w:val="20"/>
        </w:rPr>
        <w:t>не</w:t>
      </w:r>
      <w:r>
        <w:rPr>
          <w:i/>
          <w:spacing w:val="-10"/>
          <w:sz w:val="20"/>
        </w:rPr>
        <w:t> </w:t>
      </w:r>
      <w:r>
        <w:rPr>
          <w:i/>
          <w:sz w:val="20"/>
        </w:rPr>
        <w:t>соответствует</w:t>
      </w:r>
      <w:r>
        <w:rPr>
          <w:i/>
          <w:spacing w:val="-11"/>
          <w:sz w:val="20"/>
        </w:rPr>
        <w:t> </w:t>
      </w:r>
      <w:r>
        <w:rPr>
          <w:i/>
          <w:spacing w:val="-2"/>
          <w:sz w:val="20"/>
        </w:rPr>
        <w:t>вопросу.]</w:t>
      </w:r>
    </w:p>
    <w:p>
      <w:pPr>
        <w:pStyle w:val="ListParagraph"/>
        <w:numPr>
          <w:ilvl w:val="1"/>
          <w:numId w:val="58"/>
        </w:numPr>
        <w:tabs>
          <w:tab w:pos="1687" w:val="left" w:leader="none"/>
        </w:tabs>
        <w:spacing w:line="240" w:lineRule="auto" w:before="20" w:after="0"/>
        <w:ind w:left="1686" w:right="0" w:hanging="286"/>
        <w:jc w:val="left"/>
        <w:rPr>
          <w:sz w:val="20"/>
        </w:rPr>
      </w:pPr>
      <w:r>
        <w:rPr>
          <w:sz w:val="20"/>
        </w:rPr>
        <w:t>–</w:t>
      </w:r>
      <w:r>
        <w:rPr>
          <w:spacing w:val="-6"/>
          <w:sz w:val="20"/>
        </w:rPr>
        <w:t> </w:t>
      </w:r>
      <w:r>
        <w:rPr>
          <w:sz w:val="20"/>
        </w:rPr>
        <w:t>имеют</w:t>
      </w:r>
      <w:r>
        <w:rPr>
          <w:spacing w:val="-4"/>
          <w:sz w:val="20"/>
        </w:rPr>
        <w:t> </w:t>
      </w:r>
      <w:r>
        <w:rPr>
          <w:sz w:val="20"/>
        </w:rPr>
        <w:t>ли</w:t>
      </w:r>
      <w:r>
        <w:rPr>
          <w:spacing w:val="-7"/>
          <w:sz w:val="20"/>
        </w:rPr>
        <w:t> </w:t>
      </w:r>
      <w:r>
        <w:rPr>
          <w:sz w:val="20"/>
        </w:rPr>
        <w:t>эмбрионы</w:t>
      </w:r>
      <w:r>
        <w:rPr>
          <w:spacing w:val="-3"/>
          <w:sz w:val="20"/>
        </w:rPr>
        <w:t> </w:t>
      </w:r>
      <w:r>
        <w:rPr>
          <w:sz w:val="20"/>
        </w:rPr>
        <w:t>право</w:t>
      </w:r>
      <w:r>
        <w:rPr>
          <w:spacing w:val="-7"/>
          <w:sz w:val="20"/>
        </w:rPr>
        <w:t> </w:t>
      </w:r>
      <w:r>
        <w:rPr>
          <w:sz w:val="20"/>
        </w:rPr>
        <w:t>на</w:t>
      </w:r>
      <w:r>
        <w:rPr>
          <w:spacing w:val="-4"/>
          <w:sz w:val="20"/>
        </w:rPr>
        <w:t> </w:t>
      </w:r>
      <w:r>
        <w:rPr>
          <w:sz w:val="20"/>
        </w:rPr>
        <w:t>часть</w:t>
      </w:r>
      <w:r>
        <w:rPr>
          <w:spacing w:val="-4"/>
          <w:sz w:val="20"/>
        </w:rPr>
        <w:t> </w:t>
      </w:r>
      <w:r>
        <w:rPr>
          <w:spacing w:val="-2"/>
          <w:sz w:val="20"/>
        </w:rPr>
        <w:t>имущества</w:t>
      </w:r>
    </w:p>
    <w:p>
      <w:pPr>
        <w:spacing w:line="259" w:lineRule="auto" w:before="14"/>
        <w:ind w:left="1686" w:right="943" w:firstLine="0"/>
        <w:jc w:val="left"/>
        <w:rPr>
          <w:i/>
          <w:sz w:val="20"/>
        </w:rPr>
      </w:pPr>
      <w:r>
        <w:rPr>
          <w:sz w:val="20"/>
        </w:rPr>
        <w:t>– можно ли их пересадить кому-то другому. </w:t>
      </w:r>
      <w:r>
        <w:rPr>
          <w:i/>
          <w:sz w:val="20"/>
        </w:rPr>
        <w:t>[Непонятно, к какой части статьи это</w:t>
      </w:r>
      <w:r>
        <w:rPr>
          <w:i/>
          <w:sz w:val="20"/>
        </w:rPr>
        <w:t> относится. Если оба примера относятся к семье Риос, ответ не засчитывается (см. абзац 2 под Кодом 1). Если второй пример относится к проблеме во Франции, то в ответе</w:t>
      </w:r>
      <w:r>
        <w:rPr>
          <w:i/>
          <w:spacing w:val="-3"/>
          <w:sz w:val="20"/>
        </w:rPr>
        <w:t> </w:t>
      </w:r>
      <w:r>
        <w:rPr>
          <w:i/>
          <w:sz w:val="20"/>
        </w:rPr>
        <w:t>демонстрируется</w:t>
      </w:r>
      <w:r>
        <w:rPr>
          <w:i/>
          <w:spacing w:val="-6"/>
          <w:sz w:val="20"/>
        </w:rPr>
        <w:t> </w:t>
      </w:r>
      <w:r>
        <w:rPr>
          <w:i/>
          <w:sz w:val="20"/>
        </w:rPr>
        <w:t>непонимание</w:t>
      </w:r>
      <w:r>
        <w:rPr>
          <w:i/>
          <w:spacing w:val="-4"/>
          <w:sz w:val="20"/>
        </w:rPr>
        <w:t> </w:t>
      </w:r>
      <w:r>
        <w:rPr>
          <w:i/>
          <w:sz w:val="20"/>
        </w:rPr>
        <w:t>того,</w:t>
      </w:r>
      <w:r>
        <w:rPr>
          <w:i/>
          <w:spacing w:val="-5"/>
          <w:sz w:val="20"/>
        </w:rPr>
        <w:t> </w:t>
      </w:r>
      <w:r>
        <w:rPr>
          <w:i/>
          <w:sz w:val="20"/>
        </w:rPr>
        <w:t>что</w:t>
      </w:r>
      <w:r>
        <w:rPr>
          <w:i/>
          <w:spacing w:val="-5"/>
          <w:sz w:val="20"/>
        </w:rPr>
        <w:t> </w:t>
      </w:r>
      <w:r>
        <w:rPr>
          <w:i/>
          <w:sz w:val="20"/>
        </w:rPr>
        <w:t>жена</w:t>
      </w:r>
      <w:r>
        <w:rPr>
          <w:i/>
          <w:spacing w:val="-2"/>
          <w:sz w:val="20"/>
        </w:rPr>
        <w:t> </w:t>
      </w:r>
      <w:r>
        <w:rPr>
          <w:i/>
          <w:sz w:val="20"/>
        </w:rPr>
        <w:t>не</w:t>
      </w:r>
      <w:r>
        <w:rPr>
          <w:i/>
          <w:spacing w:val="-5"/>
          <w:sz w:val="20"/>
        </w:rPr>
        <w:t> </w:t>
      </w:r>
      <w:r>
        <w:rPr>
          <w:i/>
          <w:sz w:val="20"/>
        </w:rPr>
        <w:t>является</w:t>
      </w:r>
      <w:r>
        <w:rPr>
          <w:i/>
          <w:spacing w:val="-3"/>
          <w:sz w:val="20"/>
        </w:rPr>
        <w:t> </w:t>
      </w:r>
      <w:r>
        <w:rPr>
          <w:i/>
          <w:sz w:val="20"/>
        </w:rPr>
        <w:t>«кем-то</w:t>
      </w:r>
      <w:r>
        <w:rPr>
          <w:i/>
          <w:spacing w:val="-5"/>
          <w:sz w:val="20"/>
        </w:rPr>
        <w:t> </w:t>
      </w:r>
      <w:r>
        <w:rPr>
          <w:i/>
          <w:sz w:val="20"/>
        </w:rPr>
        <w:t>другим».]</w:t>
      </w:r>
    </w:p>
    <w:p>
      <w:pPr>
        <w:pStyle w:val="BodyText"/>
        <w:spacing w:before="164"/>
        <w:ind w:left="692"/>
      </w:pPr>
      <w:r>
        <w:rPr/>
        <w:t>Код</w:t>
      </w:r>
      <w:r>
        <w:rPr>
          <w:spacing w:val="-4"/>
        </w:rPr>
        <w:t> </w:t>
      </w:r>
      <w:r>
        <w:rPr/>
        <w:t>9:</w:t>
      </w:r>
      <w:r>
        <w:rPr>
          <w:spacing w:val="-3"/>
        </w:rPr>
        <w:t> </w:t>
      </w:r>
      <w:r>
        <w:rPr/>
        <w:t>Ответ</w:t>
      </w:r>
      <w:r>
        <w:rPr>
          <w:spacing w:val="-2"/>
        </w:rPr>
        <w:t> отсутствует.</w:t>
      </w:r>
    </w:p>
    <w:p>
      <w:pPr>
        <w:spacing w:after="0"/>
        <w:sectPr>
          <w:pgSz w:w="11910" w:h="17340"/>
          <w:pgMar w:header="0" w:footer="1203" w:top="900" w:bottom="1400" w:left="440" w:right="320"/>
        </w:sectPr>
      </w:pPr>
    </w:p>
    <w:p>
      <w:pPr>
        <w:pStyle w:val="Heading1"/>
        <w:spacing w:before="63"/>
      </w:pPr>
      <w:bookmarkStart w:name="_bookmark19" w:id="20"/>
      <w:bookmarkEnd w:id="20"/>
      <w:r>
        <w:rPr>
          <w:b w:val="0"/>
        </w:rPr>
      </w:r>
      <w:r>
        <w:rPr/>
        <w:t>КОРОВЬЕ</w:t>
      </w:r>
      <w:r>
        <w:rPr>
          <w:spacing w:val="-2"/>
        </w:rPr>
        <w:t> МОЛОКО</w:t>
      </w:r>
    </w:p>
    <w:p>
      <w:pPr>
        <w:pStyle w:val="BodyText"/>
        <w:spacing w:line="259" w:lineRule="auto" w:before="200"/>
        <w:ind w:left="692" w:right="819"/>
      </w:pPr>
      <w:r>
        <w:rPr/>
        <w:t>В</w:t>
      </w:r>
      <w:r>
        <w:rPr>
          <w:spacing w:val="-3"/>
        </w:rPr>
        <w:t> </w:t>
      </w:r>
      <w:r>
        <w:rPr/>
        <w:t>некоторых</w:t>
      </w:r>
      <w:r>
        <w:rPr>
          <w:spacing w:val="-5"/>
        </w:rPr>
        <w:t> </w:t>
      </w:r>
      <w:r>
        <w:rPr/>
        <w:t>местах,</w:t>
      </w:r>
      <w:r>
        <w:rPr>
          <w:spacing w:val="-1"/>
        </w:rPr>
        <w:t> </w:t>
      </w:r>
      <w:r>
        <w:rPr/>
        <w:t>например,</w:t>
      </w:r>
      <w:r>
        <w:rPr>
          <w:spacing w:val="-4"/>
        </w:rPr>
        <w:t> </w:t>
      </w:r>
      <w:r>
        <w:rPr/>
        <w:t>в</w:t>
      </w:r>
      <w:r>
        <w:rPr>
          <w:spacing w:val="-2"/>
        </w:rPr>
        <w:t> </w:t>
      </w:r>
      <w:r>
        <w:rPr/>
        <w:t>Соединенных</w:t>
      </w:r>
      <w:r>
        <w:rPr>
          <w:spacing w:val="-5"/>
        </w:rPr>
        <w:t> </w:t>
      </w:r>
      <w:r>
        <w:rPr/>
        <w:t>Штатах</w:t>
      </w:r>
      <w:r>
        <w:rPr>
          <w:spacing w:val="-5"/>
        </w:rPr>
        <w:t> </w:t>
      </w:r>
      <w:r>
        <w:rPr/>
        <w:t>Америки,</w:t>
      </w:r>
      <w:r>
        <w:rPr>
          <w:spacing w:val="-1"/>
        </w:rPr>
        <w:t> </w:t>
      </w:r>
      <w:r>
        <w:rPr/>
        <w:t>очень</w:t>
      </w:r>
      <w:r>
        <w:rPr>
          <w:spacing w:val="-2"/>
        </w:rPr>
        <w:t> </w:t>
      </w:r>
      <w:r>
        <w:rPr/>
        <w:t>многие</w:t>
      </w:r>
      <w:r>
        <w:rPr>
          <w:spacing w:val="-5"/>
        </w:rPr>
        <w:t> </w:t>
      </w:r>
      <w:r>
        <w:rPr/>
        <w:t>пьют</w:t>
      </w:r>
      <w:r>
        <w:rPr>
          <w:spacing w:val="-4"/>
        </w:rPr>
        <w:t> </w:t>
      </w:r>
      <w:r>
        <w:rPr/>
        <w:t>коровье </w:t>
      </w:r>
      <w:r>
        <w:rPr>
          <w:spacing w:val="-2"/>
        </w:rPr>
        <w:t>молоко.</w:t>
      </w:r>
    </w:p>
    <w:p>
      <w:pPr>
        <w:pStyle w:val="BodyText"/>
        <w:spacing w:line="259" w:lineRule="auto" w:before="159"/>
        <w:ind w:left="692" w:right="1335"/>
        <w:jc w:val="both"/>
      </w:pPr>
      <w:r>
        <w:rPr/>
        <w:t>Представьте</w:t>
      </w:r>
      <w:r>
        <w:rPr>
          <w:spacing w:val="-1"/>
        </w:rPr>
        <w:t> </w:t>
      </w:r>
      <w:r>
        <w:rPr/>
        <w:t>себе, что</w:t>
      </w:r>
      <w:r>
        <w:rPr>
          <w:spacing w:val="-1"/>
        </w:rPr>
        <w:t> </w:t>
      </w:r>
      <w:r>
        <w:rPr/>
        <w:t>трое учащихся – Анна,</w:t>
      </w:r>
      <w:r>
        <w:rPr>
          <w:spacing w:val="-2"/>
        </w:rPr>
        <w:t> </w:t>
      </w:r>
      <w:r>
        <w:rPr/>
        <w:t>Кристофер</w:t>
      </w:r>
      <w:r>
        <w:rPr>
          <w:spacing w:val="-1"/>
        </w:rPr>
        <w:t> </w:t>
      </w:r>
      <w:r>
        <w:rPr/>
        <w:t>и Сэм – сидят в американской кофейне.</w:t>
      </w:r>
      <w:r>
        <w:rPr>
          <w:spacing w:val="-6"/>
        </w:rPr>
        <w:t> </w:t>
      </w:r>
      <w:r>
        <w:rPr/>
        <w:t>Хозяин</w:t>
      </w:r>
      <w:r>
        <w:rPr>
          <w:spacing w:val="-4"/>
        </w:rPr>
        <w:t> </w:t>
      </w:r>
      <w:r>
        <w:rPr/>
        <w:t>кофейни</w:t>
      </w:r>
      <w:r>
        <w:rPr>
          <w:spacing w:val="-3"/>
        </w:rPr>
        <w:t> </w:t>
      </w:r>
      <w:r>
        <w:rPr/>
        <w:t>недавно</w:t>
      </w:r>
      <w:r>
        <w:rPr>
          <w:spacing w:val="-5"/>
        </w:rPr>
        <w:t> </w:t>
      </w:r>
      <w:r>
        <w:rPr/>
        <w:t>повесил</w:t>
      </w:r>
      <w:r>
        <w:rPr>
          <w:spacing w:val="-4"/>
        </w:rPr>
        <w:t> </w:t>
      </w:r>
      <w:r>
        <w:rPr/>
        <w:t>в</w:t>
      </w:r>
      <w:r>
        <w:rPr>
          <w:spacing w:val="-4"/>
        </w:rPr>
        <w:t> </w:t>
      </w:r>
      <w:r>
        <w:rPr/>
        <w:t>витрине</w:t>
      </w:r>
      <w:r>
        <w:rPr>
          <w:spacing w:val="-2"/>
        </w:rPr>
        <w:t> </w:t>
      </w:r>
      <w:r>
        <w:rPr/>
        <w:t>объявление:</w:t>
      </w:r>
      <w:r>
        <w:rPr>
          <w:spacing w:val="-1"/>
        </w:rPr>
        <w:t> </w:t>
      </w:r>
      <w:r>
        <w:rPr/>
        <w:t>«После</w:t>
      </w:r>
      <w:r>
        <w:rPr>
          <w:spacing w:val="-2"/>
        </w:rPr>
        <w:t> </w:t>
      </w:r>
      <w:r>
        <w:rPr/>
        <w:t>5</w:t>
      </w:r>
      <w:r>
        <w:rPr>
          <w:spacing w:val="-5"/>
        </w:rPr>
        <w:t> </w:t>
      </w:r>
      <w:r>
        <w:rPr/>
        <w:t>апреля</w:t>
      </w:r>
      <w:r>
        <w:rPr>
          <w:spacing w:val="-4"/>
        </w:rPr>
        <w:t> </w:t>
      </w:r>
      <w:r>
        <w:rPr/>
        <w:t>мы перестаем подавать коровье молоко.</w:t>
      </w:r>
      <w:r>
        <w:rPr>
          <w:spacing w:val="-1"/>
        </w:rPr>
        <w:t> </w:t>
      </w:r>
      <w:r>
        <w:rPr/>
        <w:t>Вместо</w:t>
      </w:r>
      <w:r>
        <w:rPr>
          <w:spacing w:val="-2"/>
        </w:rPr>
        <w:t> </w:t>
      </w:r>
      <w:r>
        <w:rPr/>
        <w:t>него мы предлагаем</w:t>
      </w:r>
      <w:r>
        <w:rPr>
          <w:spacing w:val="-2"/>
        </w:rPr>
        <w:t> </w:t>
      </w:r>
      <w:r>
        <w:rPr/>
        <w:t>соевый</w:t>
      </w:r>
      <w:r>
        <w:rPr>
          <w:spacing w:val="-1"/>
        </w:rPr>
        <w:t> </w:t>
      </w:r>
      <w:r>
        <w:rPr/>
        <w:t>заменитель».</w:t>
      </w:r>
    </w:p>
    <w:p>
      <w:pPr>
        <w:pStyle w:val="BodyText"/>
        <w:spacing w:line="259" w:lineRule="auto" w:before="160"/>
        <w:ind w:left="692" w:right="819"/>
      </w:pPr>
      <w:r>
        <w:rPr/>
        <w:t>Анне, Кристоферу и Сэму любопытно, почему в кофейне перестают подавать коровье молоко,</w:t>
      </w:r>
      <w:r>
        <w:rPr>
          <w:spacing w:val="-3"/>
        </w:rPr>
        <w:t> </w:t>
      </w:r>
      <w:r>
        <w:rPr/>
        <w:t>поэтому</w:t>
      </w:r>
      <w:r>
        <w:rPr>
          <w:spacing w:val="-4"/>
        </w:rPr>
        <w:t> </w:t>
      </w:r>
      <w:r>
        <w:rPr/>
        <w:t>Анна</w:t>
      </w:r>
      <w:r>
        <w:rPr>
          <w:spacing w:val="-4"/>
        </w:rPr>
        <w:t> </w:t>
      </w:r>
      <w:r>
        <w:rPr/>
        <w:t>со</w:t>
      </w:r>
      <w:r>
        <w:rPr>
          <w:spacing w:val="-2"/>
        </w:rPr>
        <w:t> </w:t>
      </w:r>
      <w:r>
        <w:rPr/>
        <w:t>своего</w:t>
      </w:r>
      <w:r>
        <w:rPr>
          <w:spacing w:val="-2"/>
        </w:rPr>
        <w:t> </w:t>
      </w:r>
      <w:r>
        <w:rPr/>
        <w:t>смартфона</w:t>
      </w:r>
      <w:r>
        <w:rPr>
          <w:spacing w:val="-4"/>
        </w:rPr>
        <w:t> </w:t>
      </w:r>
      <w:r>
        <w:rPr/>
        <w:t>выходит</w:t>
      </w:r>
      <w:r>
        <w:rPr>
          <w:spacing w:val="-2"/>
        </w:rPr>
        <w:t> </w:t>
      </w:r>
      <w:r>
        <w:rPr/>
        <w:t>в</w:t>
      </w:r>
      <w:r>
        <w:rPr>
          <w:spacing w:val="-1"/>
        </w:rPr>
        <w:t> </w:t>
      </w:r>
      <w:r>
        <w:rPr/>
        <w:t>Интернет</w:t>
      </w:r>
      <w:r>
        <w:rPr>
          <w:spacing w:val="-2"/>
        </w:rPr>
        <w:t> </w:t>
      </w:r>
      <w:r>
        <w:rPr/>
        <w:t>и</w:t>
      </w:r>
      <w:r>
        <w:rPr>
          <w:spacing w:val="-5"/>
        </w:rPr>
        <w:t> </w:t>
      </w:r>
      <w:r>
        <w:rPr/>
        <w:t>вводит</w:t>
      </w:r>
      <w:r>
        <w:rPr>
          <w:spacing w:val="-2"/>
        </w:rPr>
        <w:t> </w:t>
      </w:r>
      <w:r>
        <w:rPr/>
        <w:t>в</w:t>
      </w:r>
      <w:r>
        <w:rPr>
          <w:spacing w:val="-3"/>
        </w:rPr>
        <w:t> </w:t>
      </w:r>
      <w:r>
        <w:rPr/>
        <w:t>поисковой</w:t>
      </w:r>
      <w:r>
        <w:rPr>
          <w:spacing w:val="-5"/>
        </w:rPr>
        <w:t> </w:t>
      </w:r>
      <w:r>
        <w:rPr/>
        <w:t>строке словосочетание «коровье молоко». Они просматривают первые результаты поиска и обсуждают их.</w:t>
      </w:r>
    </w:p>
    <w:p>
      <w:pPr>
        <w:spacing w:before="160"/>
        <w:ind w:left="692" w:right="0" w:firstLine="0"/>
        <w:jc w:val="both"/>
        <w:rPr>
          <w:i/>
          <w:sz w:val="22"/>
        </w:rPr>
      </w:pPr>
      <w:r>
        <w:rPr>
          <w:i/>
          <w:sz w:val="22"/>
        </w:rPr>
        <w:t>Обратитесь</w:t>
      </w:r>
      <w:r>
        <w:rPr>
          <w:i/>
          <w:spacing w:val="-7"/>
          <w:sz w:val="22"/>
        </w:rPr>
        <w:t> </w:t>
      </w:r>
      <w:r>
        <w:rPr>
          <w:i/>
          <w:sz w:val="22"/>
        </w:rPr>
        <w:t>к</w:t>
      </w:r>
      <w:r>
        <w:rPr>
          <w:i/>
          <w:spacing w:val="-7"/>
          <w:sz w:val="22"/>
        </w:rPr>
        <w:t> </w:t>
      </w:r>
      <w:r>
        <w:rPr>
          <w:i/>
          <w:sz w:val="22"/>
        </w:rPr>
        <w:t>тексту</w:t>
      </w:r>
      <w:r>
        <w:rPr>
          <w:i/>
          <w:spacing w:val="-7"/>
          <w:sz w:val="22"/>
        </w:rPr>
        <w:t> </w:t>
      </w:r>
      <w:r>
        <w:rPr>
          <w:i/>
          <w:sz w:val="22"/>
        </w:rPr>
        <w:t>«Молочные</w:t>
      </w:r>
      <w:r>
        <w:rPr>
          <w:i/>
          <w:spacing w:val="-6"/>
          <w:sz w:val="22"/>
        </w:rPr>
        <w:t> </w:t>
      </w:r>
      <w:r>
        <w:rPr>
          <w:i/>
          <w:sz w:val="22"/>
        </w:rPr>
        <w:t>продукты</w:t>
      </w:r>
      <w:r>
        <w:rPr>
          <w:i/>
          <w:spacing w:val="-6"/>
          <w:sz w:val="22"/>
        </w:rPr>
        <w:t> </w:t>
      </w:r>
      <w:r>
        <w:rPr>
          <w:i/>
          <w:sz w:val="22"/>
        </w:rPr>
        <w:t>прямо</w:t>
      </w:r>
      <w:r>
        <w:rPr>
          <w:i/>
          <w:spacing w:val="-4"/>
          <w:sz w:val="22"/>
        </w:rPr>
        <w:t> </w:t>
      </w:r>
      <w:r>
        <w:rPr>
          <w:i/>
          <w:sz w:val="22"/>
        </w:rPr>
        <w:t>с</w:t>
      </w:r>
      <w:r>
        <w:rPr>
          <w:i/>
          <w:spacing w:val="-5"/>
          <w:sz w:val="22"/>
        </w:rPr>
        <w:t> </w:t>
      </w:r>
      <w:r>
        <w:rPr>
          <w:i/>
          <w:spacing w:val="-2"/>
          <w:sz w:val="22"/>
        </w:rPr>
        <w:t>фермы».</w:t>
      </w:r>
    </w:p>
    <w:p>
      <w:pPr>
        <w:pStyle w:val="BodyText"/>
        <w:rPr>
          <w:i/>
          <w:sz w:val="24"/>
        </w:rPr>
      </w:pPr>
    </w:p>
    <w:p>
      <w:pPr>
        <w:pStyle w:val="BodyText"/>
        <w:spacing w:before="1"/>
        <w:rPr>
          <w:i/>
          <w:sz w:val="29"/>
        </w:rPr>
      </w:pPr>
    </w:p>
    <w:p>
      <w:pPr>
        <w:pStyle w:val="Heading3"/>
        <w:spacing w:before="0"/>
        <w:ind w:left="2214" w:right="2333"/>
        <w:jc w:val="center"/>
      </w:pPr>
      <w:r>
        <w:rPr/>
        <w:t>МОЛОЧНЫЕ</w:t>
      </w:r>
      <w:r>
        <w:rPr>
          <w:spacing w:val="-10"/>
        </w:rPr>
        <w:t> </w:t>
      </w:r>
      <w:r>
        <w:rPr/>
        <w:t>ПРОДУКТЫ</w:t>
      </w:r>
      <w:r>
        <w:rPr>
          <w:spacing w:val="-5"/>
        </w:rPr>
        <w:t> </w:t>
      </w:r>
      <w:r>
        <w:rPr/>
        <w:t>ПРЯМО</w:t>
      </w:r>
      <w:r>
        <w:rPr>
          <w:spacing w:val="-6"/>
        </w:rPr>
        <w:t> </w:t>
      </w:r>
      <w:r>
        <w:rPr/>
        <w:t>С</w:t>
      </w:r>
      <w:r>
        <w:rPr>
          <w:spacing w:val="-7"/>
        </w:rPr>
        <w:t> </w:t>
      </w:r>
      <w:r>
        <w:rPr>
          <w:spacing w:val="-4"/>
        </w:rPr>
        <w:t>ФЕРМЫ</w:t>
      </w:r>
    </w:p>
    <w:p>
      <w:pPr>
        <w:spacing w:before="180"/>
        <w:ind w:left="692" w:right="0" w:firstLine="0"/>
        <w:jc w:val="both"/>
        <w:rPr>
          <w:b/>
          <w:i/>
          <w:sz w:val="22"/>
        </w:rPr>
      </w:pPr>
      <w:r>
        <w:rPr>
          <w:b/>
          <w:sz w:val="22"/>
        </w:rPr>
        <w:t>Пищевая</w:t>
      </w:r>
      <w:r>
        <w:rPr>
          <w:b/>
          <w:spacing w:val="-8"/>
          <w:sz w:val="22"/>
        </w:rPr>
        <w:t> </w:t>
      </w:r>
      <w:r>
        <w:rPr>
          <w:b/>
          <w:sz w:val="22"/>
        </w:rPr>
        <w:t>ценность</w:t>
      </w:r>
      <w:r>
        <w:rPr>
          <w:b/>
          <w:spacing w:val="-7"/>
          <w:sz w:val="22"/>
        </w:rPr>
        <w:t> </w:t>
      </w:r>
      <w:r>
        <w:rPr>
          <w:b/>
          <w:sz w:val="22"/>
        </w:rPr>
        <w:t>молока:</w:t>
      </w:r>
      <w:r>
        <w:rPr>
          <w:b/>
          <w:spacing w:val="-5"/>
          <w:sz w:val="22"/>
        </w:rPr>
        <w:t> </w:t>
      </w:r>
      <w:r>
        <w:rPr>
          <w:b/>
          <w:i/>
          <w:sz w:val="22"/>
        </w:rPr>
        <w:t>Огромная</w:t>
      </w:r>
      <w:r>
        <w:rPr>
          <w:b/>
          <w:i/>
          <w:spacing w:val="-6"/>
          <w:sz w:val="22"/>
        </w:rPr>
        <w:t> </w:t>
      </w:r>
      <w:r>
        <w:rPr>
          <w:b/>
          <w:i/>
          <w:spacing w:val="-2"/>
          <w:sz w:val="22"/>
        </w:rPr>
        <w:t>польза!</w:t>
      </w:r>
    </w:p>
    <w:p>
      <w:pPr>
        <w:pStyle w:val="BodyText"/>
        <w:spacing w:line="259" w:lineRule="auto" w:before="184"/>
        <w:ind w:left="692" w:right="819"/>
      </w:pPr>
      <w:r>
        <w:rPr/>
        <w:t>Молочная продукция марки </w:t>
      </w:r>
      <w:r>
        <w:rPr>
          <w:i/>
        </w:rPr>
        <w:t>«Молочные продукты прямо с фермы» </w:t>
      </w:r>
      <w:r>
        <w:rPr/>
        <w:t>содержит основные питательные вещества: кальций, протеины, витамин D, витамин B12, рибофлавин и калий. Эти</w:t>
      </w:r>
      <w:r>
        <w:rPr>
          <w:spacing w:val="-3"/>
        </w:rPr>
        <w:t> </w:t>
      </w:r>
      <w:r>
        <w:rPr/>
        <w:t>витамины</w:t>
      </w:r>
      <w:r>
        <w:rPr>
          <w:spacing w:val="-2"/>
        </w:rPr>
        <w:t> </w:t>
      </w:r>
      <w:r>
        <w:rPr/>
        <w:t>и</w:t>
      </w:r>
      <w:r>
        <w:rPr>
          <w:spacing w:val="-6"/>
        </w:rPr>
        <w:t> </w:t>
      </w:r>
      <w:r>
        <w:rPr/>
        <w:t>минералы</w:t>
      </w:r>
      <w:r>
        <w:rPr>
          <w:spacing w:val="-5"/>
        </w:rPr>
        <w:t> </w:t>
      </w:r>
      <w:r>
        <w:rPr/>
        <w:t>делают</w:t>
      </w:r>
      <w:r>
        <w:rPr>
          <w:spacing w:val="-5"/>
        </w:rPr>
        <w:t> </w:t>
      </w:r>
      <w:r>
        <w:rPr/>
        <w:t>молочную</w:t>
      </w:r>
      <w:r>
        <w:rPr>
          <w:spacing w:val="-5"/>
        </w:rPr>
        <w:t> </w:t>
      </w:r>
      <w:r>
        <w:rPr/>
        <w:t>продукцию</w:t>
      </w:r>
      <w:r>
        <w:rPr>
          <w:spacing w:val="-2"/>
        </w:rPr>
        <w:t> </w:t>
      </w:r>
      <w:r>
        <w:rPr/>
        <w:t>марки </w:t>
      </w:r>
      <w:r>
        <w:rPr>
          <w:i/>
        </w:rPr>
        <w:t>«Молочные</w:t>
      </w:r>
      <w:r>
        <w:rPr>
          <w:i/>
          <w:spacing w:val="-5"/>
        </w:rPr>
        <w:t> </w:t>
      </w:r>
      <w:r>
        <w:rPr>
          <w:i/>
        </w:rPr>
        <w:t>продукты</w:t>
      </w:r>
      <w:r>
        <w:rPr>
          <w:i/>
          <w:spacing w:val="-4"/>
        </w:rPr>
        <w:t> </w:t>
      </w:r>
      <w:r>
        <w:rPr>
          <w:i/>
        </w:rPr>
        <w:t>прямо</w:t>
      </w:r>
      <w:r>
        <w:rPr>
          <w:i/>
        </w:rPr>
        <w:t> с фермы» </w:t>
      </w:r>
      <w:r>
        <w:rPr/>
        <w:t>важной составляющей здорового питания. Ежедневное употребление молочной продукции марки «Молочные продукты прямо с фермы» – прекрасный способ обеспечить Ваш организм всеми необходимыми ему витаминами и минералами.</w:t>
      </w:r>
    </w:p>
    <w:p>
      <w:pPr>
        <w:pStyle w:val="BodyText"/>
        <w:spacing w:line="259" w:lineRule="auto" w:before="158"/>
        <w:ind w:left="692" w:right="943"/>
      </w:pPr>
      <w:r>
        <w:rPr/>
        <w:t>Употребление</w:t>
      </w:r>
      <w:r>
        <w:rPr>
          <w:spacing w:val="-3"/>
        </w:rPr>
        <w:t> </w:t>
      </w:r>
      <w:r>
        <w:rPr/>
        <w:t>молочной</w:t>
      </w:r>
      <w:r>
        <w:rPr>
          <w:spacing w:val="-3"/>
        </w:rPr>
        <w:t> </w:t>
      </w:r>
      <w:r>
        <w:rPr/>
        <w:t>продукции</w:t>
      </w:r>
      <w:r>
        <w:rPr>
          <w:spacing w:val="-3"/>
        </w:rPr>
        <w:t> </w:t>
      </w:r>
      <w:r>
        <w:rPr/>
        <w:t>марки</w:t>
      </w:r>
      <w:r>
        <w:rPr>
          <w:spacing w:val="-2"/>
        </w:rPr>
        <w:t> </w:t>
      </w:r>
      <w:r>
        <w:rPr>
          <w:i/>
        </w:rPr>
        <w:t>«Молочные</w:t>
      </w:r>
      <w:r>
        <w:rPr>
          <w:i/>
          <w:spacing w:val="-5"/>
        </w:rPr>
        <w:t> </w:t>
      </w:r>
      <w:r>
        <w:rPr>
          <w:i/>
        </w:rPr>
        <w:t>продукты</w:t>
      </w:r>
      <w:r>
        <w:rPr>
          <w:i/>
          <w:spacing w:val="-6"/>
        </w:rPr>
        <w:t> </w:t>
      </w:r>
      <w:r>
        <w:rPr>
          <w:i/>
        </w:rPr>
        <w:t>прямо</w:t>
      </w:r>
      <w:r>
        <w:rPr>
          <w:i/>
          <w:spacing w:val="-3"/>
        </w:rPr>
        <w:t> </w:t>
      </w:r>
      <w:r>
        <w:rPr>
          <w:i/>
        </w:rPr>
        <w:t>с</w:t>
      </w:r>
      <w:r>
        <w:rPr>
          <w:i/>
          <w:spacing w:val="-4"/>
        </w:rPr>
        <w:t> </w:t>
      </w:r>
      <w:r>
        <w:rPr>
          <w:i/>
        </w:rPr>
        <w:t>фермы»</w:t>
      </w:r>
      <w:r>
        <w:rPr>
          <w:i/>
          <w:spacing w:val="-1"/>
        </w:rPr>
        <w:t> </w:t>
      </w:r>
      <w:r>
        <w:rPr/>
        <w:t>помогает сбросить лишний вес и поддерживать здоровую массу тела. Молоко укрепляет кости и увеличивает их плотность. Оно даже укрепляет сердечно-сосудистую систему и помогает предотвратить рак. Один стакан молока наполнен витаминами и минералами и приносит огромную пользу здоровью.</w:t>
      </w:r>
    </w:p>
    <w:p>
      <w:pPr>
        <w:pStyle w:val="BodyText"/>
        <w:spacing w:line="259" w:lineRule="auto" w:before="158"/>
        <w:ind w:left="692" w:right="819"/>
      </w:pPr>
      <w:r>
        <w:rPr/>
        <w:t>По словам Билла Сирса, доктора медицинских наук, профессора клинической педиатрии Калифорнийского университета в Ирвайне, молоко содержит многие из важнейших питательных веществ. Международная ассоциация производителей молочных продуктов (IDFA</w:t>
      </w:r>
      <w:r>
        <w:rPr>
          <w:spacing w:val="-2"/>
        </w:rPr>
        <w:t> </w:t>
      </w:r>
      <w:r>
        <w:rPr/>
        <w:t>–</w:t>
      </w:r>
      <w:r>
        <w:rPr>
          <w:spacing w:val="-6"/>
        </w:rPr>
        <w:t> </w:t>
      </w:r>
      <w:r>
        <w:rPr/>
        <w:t>The</w:t>
      </w:r>
      <w:r>
        <w:rPr>
          <w:spacing w:val="-4"/>
        </w:rPr>
        <w:t> </w:t>
      </w:r>
      <w:r>
        <w:rPr/>
        <w:t>International</w:t>
      </w:r>
      <w:r>
        <w:rPr>
          <w:spacing w:val="-2"/>
        </w:rPr>
        <w:t> </w:t>
      </w:r>
      <w:r>
        <w:rPr/>
        <w:t>Dairy</w:t>
      </w:r>
      <w:r>
        <w:rPr>
          <w:spacing w:val="-4"/>
        </w:rPr>
        <w:t> </w:t>
      </w:r>
      <w:r>
        <w:rPr/>
        <w:t>Foods</w:t>
      </w:r>
      <w:r>
        <w:rPr>
          <w:spacing w:val="-2"/>
        </w:rPr>
        <w:t> </w:t>
      </w:r>
      <w:r>
        <w:rPr/>
        <w:t>Association)</w:t>
      </w:r>
      <w:r>
        <w:rPr>
          <w:spacing w:val="-2"/>
        </w:rPr>
        <w:t> </w:t>
      </w:r>
      <w:r>
        <w:rPr/>
        <w:t>поддерживает</w:t>
      </w:r>
      <w:r>
        <w:rPr>
          <w:spacing w:val="-4"/>
        </w:rPr>
        <w:t> </w:t>
      </w:r>
      <w:r>
        <w:rPr/>
        <w:t>это</w:t>
      </w:r>
      <w:r>
        <w:rPr>
          <w:spacing w:val="-4"/>
        </w:rPr>
        <w:t> </w:t>
      </w:r>
      <w:r>
        <w:rPr/>
        <w:t>мнение.</w:t>
      </w:r>
      <w:r>
        <w:rPr>
          <w:spacing w:val="-3"/>
        </w:rPr>
        <w:t> </w:t>
      </w:r>
      <w:r>
        <w:rPr/>
        <w:t>Кроме</w:t>
      </w:r>
      <w:r>
        <w:rPr>
          <w:spacing w:val="-4"/>
        </w:rPr>
        <w:t> </w:t>
      </w:r>
      <w:r>
        <w:rPr/>
        <w:t>того,</w:t>
      </w:r>
      <w:r>
        <w:rPr>
          <w:spacing w:val="-3"/>
        </w:rPr>
        <w:t> </w:t>
      </w:r>
      <w:r>
        <w:rPr/>
        <w:t>IDFA предполагает, что с этим согласятся многие специалисты и организации в области </w:t>
      </w:r>
      <w:r>
        <w:rPr>
          <w:spacing w:val="-2"/>
        </w:rPr>
        <w:t>здравоохранения.</w:t>
      </w:r>
    </w:p>
    <w:p>
      <w:pPr>
        <w:spacing w:line="259" w:lineRule="auto" w:before="159"/>
        <w:ind w:left="692" w:right="943" w:firstLine="0"/>
        <w:jc w:val="left"/>
        <w:rPr>
          <w:i/>
          <w:sz w:val="22"/>
        </w:rPr>
      </w:pPr>
      <w:r>
        <w:rPr>
          <w:i/>
          <w:sz w:val="22"/>
        </w:rPr>
        <w:t>Молоко</w:t>
      </w:r>
      <w:r>
        <w:rPr>
          <w:i/>
          <w:spacing w:val="-3"/>
          <w:sz w:val="22"/>
        </w:rPr>
        <w:t> </w:t>
      </w:r>
      <w:r>
        <w:rPr>
          <w:i/>
          <w:sz w:val="22"/>
        </w:rPr>
        <w:t>содержит</w:t>
      </w:r>
      <w:r>
        <w:rPr>
          <w:i/>
          <w:spacing w:val="-4"/>
          <w:sz w:val="22"/>
        </w:rPr>
        <w:t> </w:t>
      </w:r>
      <w:r>
        <w:rPr>
          <w:i/>
          <w:sz w:val="22"/>
        </w:rPr>
        <w:t>полный</w:t>
      </w:r>
      <w:r>
        <w:rPr>
          <w:i/>
          <w:spacing w:val="-5"/>
          <w:sz w:val="22"/>
        </w:rPr>
        <w:t> </w:t>
      </w:r>
      <w:r>
        <w:rPr>
          <w:i/>
          <w:sz w:val="22"/>
        </w:rPr>
        <w:t>набор</w:t>
      </w:r>
      <w:r>
        <w:rPr>
          <w:i/>
          <w:spacing w:val="-5"/>
          <w:sz w:val="22"/>
        </w:rPr>
        <w:t> </w:t>
      </w:r>
      <w:r>
        <w:rPr>
          <w:i/>
          <w:sz w:val="22"/>
        </w:rPr>
        <w:t>из</w:t>
      </w:r>
      <w:r>
        <w:rPr>
          <w:i/>
          <w:spacing w:val="-5"/>
          <w:sz w:val="22"/>
        </w:rPr>
        <w:t> </w:t>
      </w:r>
      <w:r>
        <w:rPr>
          <w:i/>
          <w:sz w:val="22"/>
        </w:rPr>
        <w:t>девяти</w:t>
      </w:r>
      <w:r>
        <w:rPr>
          <w:i/>
          <w:spacing w:val="-3"/>
          <w:sz w:val="22"/>
        </w:rPr>
        <w:t> </w:t>
      </w:r>
      <w:r>
        <w:rPr>
          <w:i/>
          <w:sz w:val="22"/>
        </w:rPr>
        <w:t>важнейших</w:t>
      </w:r>
      <w:r>
        <w:rPr>
          <w:i/>
          <w:spacing w:val="-5"/>
          <w:sz w:val="22"/>
        </w:rPr>
        <w:t> </w:t>
      </w:r>
      <w:r>
        <w:rPr>
          <w:i/>
          <w:sz w:val="22"/>
        </w:rPr>
        <w:t>питательных</w:t>
      </w:r>
      <w:r>
        <w:rPr>
          <w:i/>
          <w:spacing w:val="-2"/>
          <w:sz w:val="22"/>
        </w:rPr>
        <w:t> </w:t>
      </w:r>
      <w:r>
        <w:rPr>
          <w:i/>
          <w:sz w:val="22"/>
        </w:rPr>
        <w:t>веществ.</w:t>
      </w:r>
      <w:r>
        <w:rPr>
          <w:i/>
          <w:spacing w:val="-4"/>
          <w:sz w:val="22"/>
        </w:rPr>
        <w:t> </w:t>
      </w:r>
      <w:r>
        <w:rPr>
          <w:i/>
          <w:sz w:val="22"/>
        </w:rPr>
        <w:t>Помимо</w:t>
      </w:r>
      <w:r>
        <w:rPr>
          <w:i/>
          <w:sz w:val="22"/>
        </w:rPr>
        <w:t> того, что оно является великолепным источником кальция и витамина D, оно</w:t>
      </w:r>
    </w:p>
    <w:p>
      <w:pPr>
        <w:spacing w:line="259" w:lineRule="auto" w:before="0"/>
        <w:ind w:left="692" w:right="943" w:firstLine="0"/>
        <w:jc w:val="left"/>
        <w:rPr>
          <w:i/>
          <w:sz w:val="22"/>
        </w:rPr>
      </w:pPr>
      <w:r>
        <w:rPr>
          <w:i/>
          <w:sz w:val="22"/>
        </w:rPr>
        <w:t>представляет собой отличный источник витамина А, протеина и калия. Молочные</w:t>
      </w:r>
      <w:r>
        <w:rPr>
          <w:i/>
          <w:sz w:val="22"/>
        </w:rPr>
        <w:t> продукты рекомендованы врачами. Роль молочных продуктов в здоровом питании уже давно признана специалистами-диетологами и научным сообществом. Этого мнения придерживаются,</w:t>
      </w:r>
      <w:r>
        <w:rPr>
          <w:i/>
          <w:spacing w:val="-4"/>
          <w:sz w:val="22"/>
        </w:rPr>
        <w:t> </w:t>
      </w:r>
      <w:r>
        <w:rPr>
          <w:i/>
          <w:sz w:val="22"/>
        </w:rPr>
        <w:t>в</w:t>
      </w:r>
      <w:r>
        <w:rPr>
          <w:i/>
          <w:spacing w:val="-5"/>
          <w:sz w:val="22"/>
        </w:rPr>
        <w:t> </w:t>
      </w:r>
      <w:r>
        <w:rPr>
          <w:i/>
          <w:sz w:val="22"/>
        </w:rPr>
        <w:t>частности,</w:t>
      </w:r>
      <w:r>
        <w:rPr>
          <w:i/>
          <w:spacing w:val="-2"/>
          <w:sz w:val="22"/>
        </w:rPr>
        <w:t> </w:t>
      </w:r>
      <w:r>
        <w:rPr>
          <w:i/>
          <w:sz w:val="22"/>
        </w:rPr>
        <w:t>Национальный</w:t>
      </w:r>
      <w:r>
        <w:rPr>
          <w:i/>
          <w:spacing w:val="-4"/>
          <w:sz w:val="22"/>
        </w:rPr>
        <w:t> </w:t>
      </w:r>
      <w:r>
        <w:rPr>
          <w:i/>
          <w:sz w:val="22"/>
        </w:rPr>
        <w:t>фонд</w:t>
      </w:r>
      <w:r>
        <w:rPr>
          <w:i/>
          <w:spacing w:val="-4"/>
          <w:sz w:val="22"/>
        </w:rPr>
        <w:t> </w:t>
      </w:r>
      <w:r>
        <w:rPr>
          <w:i/>
          <w:sz w:val="22"/>
        </w:rPr>
        <w:t>остеопороза</w:t>
      </w:r>
      <w:r>
        <w:rPr>
          <w:i/>
          <w:spacing w:val="-4"/>
          <w:sz w:val="22"/>
        </w:rPr>
        <w:t> </w:t>
      </w:r>
      <w:r>
        <w:rPr>
          <w:i/>
          <w:sz w:val="22"/>
        </w:rPr>
        <w:t>США,</w:t>
      </w:r>
      <w:r>
        <w:rPr>
          <w:i/>
          <w:spacing w:val="-2"/>
          <w:sz w:val="22"/>
        </w:rPr>
        <w:t> </w:t>
      </w:r>
      <w:r>
        <w:rPr>
          <w:i/>
          <w:sz w:val="22"/>
        </w:rPr>
        <w:t>Главный</w:t>
      </w:r>
      <w:r>
        <w:rPr>
          <w:i/>
          <w:spacing w:val="-5"/>
          <w:sz w:val="22"/>
        </w:rPr>
        <w:t> </w:t>
      </w:r>
      <w:r>
        <w:rPr>
          <w:i/>
          <w:sz w:val="22"/>
        </w:rPr>
        <w:t>хирург США, Национальные институты здравоохранения США, Совет по делам науки</w:t>
      </w:r>
    </w:p>
    <w:p>
      <w:pPr>
        <w:spacing w:line="259" w:lineRule="auto" w:before="0"/>
        <w:ind w:left="692" w:right="943" w:firstLine="0"/>
        <w:jc w:val="left"/>
        <w:rPr>
          <w:i/>
          <w:sz w:val="22"/>
        </w:rPr>
      </w:pPr>
      <w:r>
        <w:rPr>
          <w:i/>
          <w:sz w:val="22"/>
        </w:rPr>
        <w:t>Американской</w:t>
      </w:r>
      <w:r>
        <w:rPr>
          <w:i/>
          <w:spacing w:val="-3"/>
          <w:sz w:val="22"/>
        </w:rPr>
        <w:t> </w:t>
      </w:r>
      <w:r>
        <w:rPr>
          <w:i/>
          <w:sz w:val="22"/>
        </w:rPr>
        <w:t>медицинской</w:t>
      </w:r>
      <w:r>
        <w:rPr>
          <w:i/>
          <w:spacing w:val="-3"/>
          <w:sz w:val="22"/>
        </w:rPr>
        <w:t> </w:t>
      </w:r>
      <w:r>
        <w:rPr>
          <w:i/>
          <w:sz w:val="22"/>
        </w:rPr>
        <w:t>ассоциации</w:t>
      </w:r>
      <w:r>
        <w:rPr>
          <w:i/>
          <w:spacing w:val="-5"/>
          <w:sz w:val="22"/>
        </w:rPr>
        <w:t> </w:t>
      </w:r>
      <w:r>
        <w:rPr>
          <w:i/>
          <w:sz w:val="22"/>
        </w:rPr>
        <w:t>и</w:t>
      </w:r>
      <w:r>
        <w:rPr>
          <w:i/>
          <w:spacing w:val="-3"/>
          <w:sz w:val="22"/>
        </w:rPr>
        <w:t> </w:t>
      </w:r>
      <w:r>
        <w:rPr>
          <w:i/>
          <w:sz w:val="22"/>
        </w:rPr>
        <w:t>многие</w:t>
      </w:r>
      <w:r>
        <w:rPr>
          <w:i/>
          <w:spacing w:val="-3"/>
          <w:sz w:val="22"/>
        </w:rPr>
        <w:t> </w:t>
      </w:r>
      <w:r>
        <w:rPr>
          <w:i/>
          <w:sz w:val="22"/>
        </w:rPr>
        <w:t>другие</w:t>
      </w:r>
      <w:r>
        <w:rPr>
          <w:i/>
          <w:spacing w:val="-3"/>
          <w:sz w:val="22"/>
        </w:rPr>
        <w:t> </w:t>
      </w:r>
      <w:r>
        <w:rPr>
          <w:i/>
          <w:sz w:val="22"/>
        </w:rPr>
        <w:t>ведущие</w:t>
      </w:r>
      <w:r>
        <w:rPr>
          <w:i/>
          <w:spacing w:val="-3"/>
          <w:sz w:val="22"/>
        </w:rPr>
        <w:t> </w:t>
      </w:r>
      <w:r>
        <w:rPr>
          <w:i/>
          <w:sz w:val="22"/>
        </w:rPr>
        <w:t>организации</w:t>
      </w:r>
      <w:r>
        <w:rPr>
          <w:i/>
          <w:spacing w:val="-5"/>
          <w:sz w:val="22"/>
        </w:rPr>
        <w:t> </w:t>
      </w:r>
      <w:r>
        <w:rPr>
          <w:i/>
          <w:sz w:val="22"/>
        </w:rPr>
        <w:t>в</w:t>
      </w:r>
      <w:r>
        <w:rPr>
          <w:i/>
          <w:spacing w:val="-5"/>
          <w:sz w:val="22"/>
        </w:rPr>
        <w:t> </w:t>
      </w:r>
      <w:r>
        <w:rPr>
          <w:i/>
          <w:sz w:val="22"/>
        </w:rPr>
        <w:t>области</w:t>
      </w:r>
      <w:r>
        <w:rPr>
          <w:i/>
          <w:sz w:val="22"/>
        </w:rPr>
        <w:t> </w:t>
      </w:r>
      <w:r>
        <w:rPr>
          <w:i/>
          <w:spacing w:val="-2"/>
          <w:sz w:val="22"/>
        </w:rPr>
        <w:t>здравоохранения.</w:t>
      </w:r>
    </w:p>
    <w:p>
      <w:pPr>
        <w:pStyle w:val="BodyText"/>
        <w:spacing w:before="160"/>
        <w:ind w:left="1338"/>
      </w:pPr>
      <w:r>
        <w:rPr/>
        <w:t>Международная</w:t>
      </w:r>
      <w:r>
        <w:rPr>
          <w:spacing w:val="-8"/>
        </w:rPr>
        <w:t> </w:t>
      </w:r>
      <w:r>
        <w:rPr/>
        <w:t>ассоциация</w:t>
      </w:r>
      <w:r>
        <w:rPr>
          <w:spacing w:val="-9"/>
        </w:rPr>
        <w:t> </w:t>
      </w:r>
      <w:r>
        <w:rPr/>
        <w:t>производителей</w:t>
      </w:r>
      <w:r>
        <w:rPr>
          <w:spacing w:val="-8"/>
        </w:rPr>
        <w:t> </w:t>
      </w:r>
      <w:r>
        <w:rPr/>
        <w:t>молочной</w:t>
      </w:r>
      <w:r>
        <w:rPr>
          <w:spacing w:val="-10"/>
        </w:rPr>
        <w:t> </w:t>
      </w:r>
      <w:r>
        <w:rPr/>
        <w:t>продукции,</w:t>
      </w:r>
      <w:r>
        <w:rPr>
          <w:spacing w:val="-9"/>
        </w:rPr>
        <w:t> </w:t>
      </w:r>
      <w:r>
        <w:rPr/>
        <w:t>27</w:t>
      </w:r>
      <w:r>
        <w:rPr>
          <w:spacing w:val="-9"/>
        </w:rPr>
        <w:t> </w:t>
      </w:r>
      <w:r>
        <w:rPr/>
        <w:t>сентября</w:t>
      </w:r>
      <w:r>
        <w:rPr>
          <w:spacing w:val="-7"/>
        </w:rPr>
        <w:t> </w:t>
      </w:r>
      <w:r>
        <w:rPr/>
        <w:t>2007</w:t>
      </w:r>
      <w:r>
        <w:rPr>
          <w:spacing w:val="-6"/>
        </w:rPr>
        <w:t> </w:t>
      </w:r>
      <w:r>
        <w:rPr>
          <w:spacing w:val="-5"/>
        </w:rPr>
        <w:t>г.</w:t>
      </w:r>
    </w:p>
    <w:p>
      <w:pPr>
        <w:spacing w:after="0"/>
        <w:sectPr>
          <w:pgSz w:w="11910" w:h="17340"/>
          <w:pgMar w:header="0" w:footer="1203" w:top="900" w:bottom="1400" w:left="440" w:right="320"/>
        </w:sectPr>
      </w:pPr>
    </w:p>
    <w:p>
      <w:pPr>
        <w:pStyle w:val="Heading4"/>
        <w:spacing w:before="67"/>
      </w:pPr>
      <w:r>
        <w:rPr/>
        <w:t>Вопрос</w:t>
      </w:r>
      <w:r>
        <w:rPr>
          <w:spacing w:val="-3"/>
        </w:rPr>
        <w:t> </w:t>
      </w:r>
      <w:r>
        <w:rPr/>
        <w:t>3:</w:t>
      </w:r>
      <w:r>
        <w:rPr>
          <w:spacing w:val="-4"/>
        </w:rPr>
        <w:t> </w:t>
      </w:r>
      <w:r>
        <w:rPr/>
        <w:t>КОРОВЬЕ</w:t>
      </w:r>
      <w:r>
        <w:rPr>
          <w:spacing w:val="-7"/>
        </w:rPr>
        <w:t> </w:t>
      </w:r>
      <w:r>
        <w:rPr>
          <w:spacing w:val="-2"/>
        </w:rPr>
        <w:t>МОЛОКО</w:t>
      </w:r>
    </w:p>
    <w:p>
      <w:pPr>
        <w:pStyle w:val="BodyText"/>
        <w:spacing w:line="259" w:lineRule="auto" w:before="184"/>
        <w:ind w:left="692" w:right="943"/>
      </w:pPr>
      <w:r>
        <w:rPr/>
        <w:t>С</w:t>
      </w:r>
      <w:r>
        <w:rPr>
          <w:spacing w:val="-3"/>
        </w:rPr>
        <w:t> </w:t>
      </w:r>
      <w:r>
        <w:rPr/>
        <w:t>каким</w:t>
      </w:r>
      <w:r>
        <w:rPr>
          <w:spacing w:val="-3"/>
        </w:rPr>
        <w:t> </w:t>
      </w:r>
      <w:r>
        <w:rPr/>
        <w:t>из</w:t>
      </w:r>
      <w:r>
        <w:rPr>
          <w:spacing w:val="-3"/>
        </w:rPr>
        <w:t> </w:t>
      </w:r>
      <w:r>
        <w:rPr/>
        <w:t>утверждений,</w:t>
      </w:r>
      <w:r>
        <w:rPr>
          <w:spacing w:val="-1"/>
        </w:rPr>
        <w:t> </w:t>
      </w:r>
      <w:r>
        <w:rPr/>
        <w:t>по</w:t>
      </w:r>
      <w:r>
        <w:rPr>
          <w:spacing w:val="-5"/>
        </w:rPr>
        <w:t> </w:t>
      </w:r>
      <w:r>
        <w:rPr/>
        <w:t>словам</w:t>
      </w:r>
      <w:r>
        <w:rPr>
          <w:spacing w:val="-5"/>
        </w:rPr>
        <w:t> </w:t>
      </w:r>
      <w:r>
        <w:rPr/>
        <w:t>IDFA,</w:t>
      </w:r>
      <w:r>
        <w:rPr>
          <w:spacing w:val="-4"/>
        </w:rPr>
        <w:t> </w:t>
      </w:r>
      <w:r>
        <w:rPr/>
        <w:t>согласны</w:t>
      </w:r>
      <w:r>
        <w:rPr>
          <w:spacing w:val="-3"/>
        </w:rPr>
        <w:t> </w:t>
      </w:r>
      <w:r>
        <w:rPr/>
        <w:t>ведущие</w:t>
      </w:r>
      <w:r>
        <w:rPr>
          <w:spacing w:val="-3"/>
        </w:rPr>
        <w:t> </w:t>
      </w:r>
      <w:r>
        <w:rPr/>
        <w:t>специалисты</w:t>
      </w:r>
      <w:r>
        <w:rPr>
          <w:spacing w:val="-3"/>
        </w:rPr>
        <w:t> </w:t>
      </w:r>
      <w:r>
        <w:rPr/>
        <w:t>и</w:t>
      </w:r>
      <w:r>
        <w:rPr>
          <w:spacing w:val="-3"/>
        </w:rPr>
        <w:t> </w:t>
      </w:r>
      <w:r>
        <w:rPr/>
        <w:t>организации</w:t>
      </w:r>
      <w:r>
        <w:rPr>
          <w:spacing w:val="-6"/>
        </w:rPr>
        <w:t> </w:t>
      </w:r>
      <w:r>
        <w:rPr/>
        <w:t>в области здравоохранения?</w:t>
      </w:r>
    </w:p>
    <w:p>
      <w:pPr>
        <w:pStyle w:val="ListParagraph"/>
        <w:numPr>
          <w:ilvl w:val="0"/>
          <w:numId w:val="60"/>
        </w:numPr>
        <w:tabs>
          <w:tab w:pos="1051" w:val="left" w:leader="none"/>
        </w:tabs>
        <w:spacing w:line="240" w:lineRule="auto" w:before="159" w:after="0"/>
        <w:ind w:left="1050" w:right="0" w:hanging="359"/>
        <w:jc w:val="left"/>
        <w:rPr>
          <w:sz w:val="22"/>
        </w:rPr>
      </w:pPr>
      <w:r>
        <w:rPr>
          <w:sz w:val="22"/>
        </w:rPr>
        <w:t>Употребление</w:t>
      </w:r>
      <w:r>
        <w:rPr>
          <w:spacing w:val="-8"/>
          <w:sz w:val="22"/>
        </w:rPr>
        <w:t> </w:t>
      </w:r>
      <w:r>
        <w:rPr>
          <w:sz w:val="22"/>
        </w:rPr>
        <w:t>молока</w:t>
      </w:r>
      <w:r>
        <w:rPr>
          <w:spacing w:val="-9"/>
          <w:sz w:val="22"/>
        </w:rPr>
        <w:t> </w:t>
      </w:r>
      <w:r>
        <w:rPr>
          <w:sz w:val="22"/>
        </w:rPr>
        <w:t>и</w:t>
      </w:r>
      <w:r>
        <w:rPr>
          <w:spacing w:val="-5"/>
          <w:sz w:val="22"/>
        </w:rPr>
        <w:t> </w:t>
      </w:r>
      <w:r>
        <w:rPr>
          <w:sz w:val="22"/>
        </w:rPr>
        <w:t>молочной</w:t>
      </w:r>
      <w:r>
        <w:rPr>
          <w:spacing w:val="-8"/>
          <w:sz w:val="22"/>
        </w:rPr>
        <w:t> </w:t>
      </w:r>
      <w:r>
        <w:rPr>
          <w:sz w:val="22"/>
        </w:rPr>
        <w:t>продукции</w:t>
      </w:r>
      <w:r>
        <w:rPr>
          <w:spacing w:val="-5"/>
          <w:sz w:val="22"/>
        </w:rPr>
        <w:t> </w:t>
      </w:r>
      <w:r>
        <w:rPr>
          <w:sz w:val="22"/>
        </w:rPr>
        <w:t>приводит</w:t>
      </w:r>
      <w:r>
        <w:rPr>
          <w:spacing w:val="-6"/>
          <w:sz w:val="22"/>
        </w:rPr>
        <w:t> </w:t>
      </w:r>
      <w:r>
        <w:rPr>
          <w:sz w:val="22"/>
        </w:rPr>
        <w:t>к</w:t>
      </w:r>
      <w:r>
        <w:rPr>
          <w:spacing w:val="-6"/>
          <w:sz w:val="22"/>
        </w:rPr>
        <w:t> </w:t>
      </w:r>
      <w:r>
        <w:rPr>
          <w:spacing w:val="-2"/>
          <w:sz w:val="22"/>
        </w:rPr>
        <w:t>ожирению.</w:t>
      </w:r>
    </w:p>
    <w:p>
      <w:pPr>
        <w:pStyle w:val="ListParagraph"/>
        <w:numPr>
          <w:ilvl w:val="0"/>
          <w:numId w:val="60"/>
        </w:numPr>
        <w:tabs>
          <w:tab w:pos="1051" w:val="left" w:leader="none"/>
        </w:tabs>
        <w:spacing w:line="240" w:lineRule="auto" w:before="179" w:after="0"/>
        <w:ind w:left="1050" w:right="0" w:hanging="359"/>
        <w:jc w:val="left"/>
        <w:rPr>
          <w:sz w:val="22"/>
        </w:rPr>
      </w:pPr>
      <w:r>
        <w:rPr>
          <w:sz w:val="22"/>
        </w:rPr>
        <w:t>Молоко</w:t>
      </w:r>
      <w:r>
        <w:rPr>
          <w:spacing w:val="-8"/>
          <w:sz w:val="22"/>
        </w:rPr>
        <w:t> </w:t>
      </w:r>
      <w:r>
        <w:rPr>
          <w:sz w:val="22"/>
        </w:rPr>
        <w:t>–</w:t>
      </w:r>
      <w:r>
        <w:rPr>
          <w:spacing w:val="-6"/>
          <w:sz w:val="22"/>
        </w:rPr>
        <w:t> </w:t>
      </w:r>
      <w:r>
        <w:rPr>
          <w:sz w:val="22"/>
        </w:rPr>
        <w:t>хороший</w:t>
      </w:r>
      <w:r>
        <w:rPr>
          <w:spacing w:val="-6"/>
          <w:sz w:val="22"/>
        </w:rPr>
        <w:t> </w:t>
      </w:r>
      <w:r>
        <w:rPr>
          <w:sz w:val="22"/>
        </w:rPr>
        <w:t>источник</w:t>
      </w:r>
      <w:r>
        <w:rPr>
          <w:spacing w:val="-5"/>
          <w:sz w:val="22"/>
        </w:rPr>
        <w:t> </w:t>
      </w:r>
      <w:r>
        <w:rPr>
          <w:sz w:val="22"/>
        </w:rPr>
        <w:t>важнейших</w:t>
      </w:r>
      <w:r>
        <w:rPr>
          <w:spacing w:val="-8"/>
          <w:sz w:val="22"/>
        </w:rPr>
        <w:t> </w:t>
      </w:r>
      <w:r>
        <w:rPr>
          <w:sz w:val="22"/>
        </w:rPr>
        <w:t>витаминов</w:t>
      </w:r>
      <w:r>
        <w:rPr>
          <w:spacing w:val="-5"/>
          <w:sz w:val="22"/>
        </w:rPr>
        <w:t> </w:t>
      </w:r>
      <w:r>
        <w:rPr>
          <w:sz w:val="22"/>
        </w:rPr>
        <w:t>и</w:t>
      </w:r>
      <w:r>
        <w:rPr>
          <w:spacing w:val="-2"/>
          <w:sz w:val="22"/>
        </w:rPr>
        <w:t> минералов.</w:t>
      </w:r>
    </w:p>
    <w:p>
      <w:pPr>
        <w:pStyle w:val="ListParagraph"/>
        <w:numPr>
          <w:ilvl w:val="0"/>
          <w:numId w:val="60"/>
        </w:numPr>
        <w:tabs>
          <w:tab w:pos="1051" w:val="left" w:leader="none"/>
        </w:tabs>
        <w:spacing w:line="240" w:lineRule="auto" w:before="182" w:after="0"/>
        <w:ind w:left="1050" w:right="0" w:hanging="359"/>
        <w:jc w:val="left"/>
        <w:rPr>
          <w:sz w:val="22"/>
        </w:rPr>
      </w:pPr>
      <w:r>
        <w:rPr>
          <w:sz w:val="22"/>
        </w:rPr>
        <w:t>Молоко</w:t>
      </w:r>
      <w:r>
        <w:rPr>
          <w:spacing w:val="-8"/>
          <w:sz w:val="22"/>
        </w:rPr>
        <w:t> </w:t>
      </w:r>
      <w:r>
        <w:rPr>
          <w:sz w:val="22"/>
        </w:rPr>
        <w:t>содержит</w:t>
      </w:r>
      <w:r>
        <w:rPr>
          <w:spacing w:val="-8"/>
          <w:sz w:val="22"/>
        </w:rPr>
        <w:t> </w:t>
      </w:r>
      <w:r>
        <w:rPr>
          <w:sz w:val="22"/>
        </w:rPr>
        <w:t>больше</w:t>
      </w:r>
      <w:r>
        <w:rPr>
          <w:spacing w:val="-5"/>
          <w:sz w:val="22"/>
        </w:rPr>
        <w:t> </w:t>
      </w:r>
      <w:r>
        <w:rPr>
          <w:sz w:val="22"/>
        </w:rPr>
        <w:t>витаминов,</w:t>
      </w:r>
      <w:r>
        <w:rPr>
          <w:spacing w:val="-7"/>
          <w:sz w:val="22"/>
        </w:rPr>
        <w:t> </w:t>
      </w:r>
      <w:r>
        <w:rPr>
          <w:sz w:val="22"/>
        </w:rPr>
        <w:t>чем</w:t>
      </w:r>
      <w:r>
        <w:rPr>
          <w:spacing w:val="-5"/>
          <w:sz w:val="22"/>
        </w:rPr>
        <w:t> </w:t>
      </w:r>
      <w:r>
        <w:rPr>
          <w:spacing w:val="-2"/>
          <w:sz w:val="22"/>
        </w:rPr>
        <w:t>минералов.</w:t>
      </w:r>
    </w:p>
    <w:p>
      <w:pPr>
        <w:pStyle w:val="ListParagraph"/>
        <w:numPr>
          <w:ilvl w:val="0"/>
          <w:numId w:val="60"/>
        </w:numPr>
        <w:tabs>
          <w:tab w:pos="1051" w:val="left" w:leader="none"/>
        </w:tabs>
        <w:spacing w:line="240" w:lineRule="auto" w:before="179" w:after="0"/>
        <w:ind w:left="1050" w:right="0" w:hanging="359"/>
        <w:jc w:val="left"/>
        <w:rPr>
          <w:sz w:val="22"/>
        </w:rPr>
      </w:pPr>
      <w:r>
        <w:rPr>
          <w:sz w:val="22"/>
        </w:rPr>
        <w:t>Употребление</w:t>
      </w:r>
      <w:r>
        <w:rPr>
          <w:spacing w:val="-7"/>
          <w:sz w:val="22"/>
        </w:rPr>
        <w:t> </w:t>
      </w:r>
      <w:r>
        <w:rPr>
          <w:sz w:val="22"/>
        </w:rPr>
        <w:t>молока</w:t>
      </w:r>
      <w:r>
        <w:rPr>
          <w:spacing w:val="-9"/>
          <w:sz w:val="22"/>
        </w:rPr>
        <w:t> </w:t>
      </w:r>
      <w:r>
        <w:rPr>
          <w:sz w:val="22"/>
        </w:rPr>
        <w:t>–</w:t>
      </w:r>
      <w:r>
        <w:rPr>
          <w:spacing w:val="-5"/>
          <w:sz w:val="22"/>
        </w:rPr>
        <w:t> </w:t>
      </w:r>
      <w:r>
        <w:rPr>
          <w:sz w:val="22"/>
        </w:rPr>
        <w:t>наиболее</w:t>
      </w:r>
      <w:r>
        <w:rPr>
          <w:spacing w:val="-7"/>
          <w:sz w:val="22"/>
        </w:rPr>
        <w:t> </w:t>
      </w:r>
      <w:r>
        <w:rPr>
          <w:sz w:val="22"/>
        </w:rPr>
        <w:t>частая</w:t>
      </w:r>
      <w:r>
        <w:rPr>
          <w:spacing w:val="-5"/>
          <w:sz w:val="22"/>
        </w:rPr>
        <w:t> </w:t>
      </w:r>
      <w:r>
        <w:rPr>
          <w:sz w:val="22"/>
        </w:rPr>
        <w:t>причина</w:t>
      </w:r>
      <w:r>
        <w:rPr>
          <w:spacing w:val="-4"/>
          <w:sz w:val="22"/>
        </w:rPr>
        <w:t> </w:t>
      </w:r>
      <w:r>
        <w:rPr>
          <w:spacing w:val="-2"/>
          <w:sz w:val="22"/>
        </w:rPr>
        <w:t>остеопороза.</w:t>
      </w:r>
    </w:p>
    <w:p>
      <w:pPr>
        <w:pStyle w:val="Heading3"/>
      </w:pPr>
      <w:r>
        <w:rPr/>
        <w:t>КОРОВЬЕ</w:t>
      </w:r>
      <w:r>
        <w:rPr>
          <w:spacing w:val="-6"/>
        </w:rPr>
        <w:t> </w:t>
      </w:r>
      <w:r>
        <w:rPr/>
        <w:t>МОЛОКО:</w:t>
      </w:r>
      <w:r>
        <w:rPr>
          <w:spacing w:val="-5"/>
        </w:rPr>
        <w:t> </w:t>
      </w:r>
      <w:r>
        <w:rPr/>
        <w:t>ОЦЕНКА</w:t>
      </w:r>
      <w:r>
        <w:rPr>
          <w:spacing w:val="-7"/>
        </w:rPr>
        <w:t> </w:t>
      </w:r>
      <w:r>
        <w:rPr/>
        <w:t>ОТВЕТА</w:t>
      </w:r>
      <w:r>
        <w:rPr>
          <w:spacing w:val="-10"/>
        </w:rPr>
        <w:t> </w:t>
      </w:r>
      <w:r>
        <w:rPr/>
        <w:t>НА</w:t>
      </w:r>
      <w:r>
        <w:rPr>
          <w:spacing w:val="-8"/>
        </w:rPr>
        <w:t> </w:t>
      </w:r>
      <w:r>
        <w:rPr/>
        <w:t>ВОПРОС</w:t>
      </w:r>
      <w:r>
        <w:rPr>
          <w:spacing w:val="-5"/>
        </w:rPr>
        <w:t> </w:t>
      </w:r>
      <w:r>
        <w:rPr>
          <w:spacing w:val="-10"/>
        </w:rPr>
        <w:t>3</w:t>
      </w:r>
    </w:p>
    <w:p>
      <w:pPr>
        <w:pStyle w:val="BodyText"/>
        <w:spacing w:before="181"/>
        <w:ind w:left="692"/>
      </w:pPr>
      <w:r>
        <w:rPr/>
        <w:t>ЦЕЛЬ</w:t>
      </w:r>
      <w:r>
        <w:rPr>
          <w:spacing w:val="-8"/>
        </w:rPr>
        <w:t> </w:t>
      </w:r>
      <w:r>
        <w:rPr/>
        <w:t>ВОПРОСА:</w:t>
      </w:r>
      <w:r>
        <w:rPr>
          <w:spacing w:val="-4"/>
        </w:rPr>
        <w:t> </w:t>
      </w:r>
      <w:r>
        <w:rPr/>
        <w:t>Передача</w:t>
      </w:r>
      <w:r>
        <w:rPr>
          <w:spacing w:val="-9"/>
        </w:rPr>
        <w:t> </w:t>
      </w:r>
      <w:r>
        <w:rPr/>
        <w:t>буквального</w:t>
      </w:r>
      <w:r>
        <w:rPr>
          <w:spacing w:val="-9"/>
        </w:rPr>
        <w:t> </w:t>
      </w:r>
      <w:r>
        <w:rPr>
          <w:spacing w:val="-2"/>
        </w:rPr>
        <w:t>смысла</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8"/>
        </w:rPr>
        <w:t> </w:t>
      </w:r>
      <w:r>
        <w:rPr/>
        <w:t>1:</w:t>
      </w:r>
      <w:r>
        <w:rPr>
          <w:spacing w:val="-5"/>
        </w:rPr>
        <w:t> </w:t>
      </w:r>
      <w:r>
        <w:rPr/>
        <w:t>В.</w:t>
      </w:r>
      <w:r>
        <w:rPr>
          <w:spacing w:val="-5"/>
        </w:rPr>
        <w:t> </w:t>
      </w:r>
      <w:r>
        <w:rPr/>
        <w:t>Молоко</w:t>
      </w:r>
      <w:r>
        <w:rPr>
          <w:spacing w:val="-4"/>
        </w:rPr>
        <w:t> </w:t>
      </w:r>
      <w:r>
        <w:rPr/>
        <w:t>–</w:t>
      </w:r>
      <w:r>
        <w:rPr>
          <w:spacing w:val="-5"/>
        </w:rPr>
        <w:t> </w:t>
      </w:r>
      <w:r>
        <w:rPr/>
        <w:t>хороший</w:t>
      </w:r>
      <w:r>
        <w:rPr>
          <w:spacing w:val="-4"/>
        </w:rPr>
        <w:t> </w:t>
      </w:r>
      <w:r>
        <w:rPr/>
        <w:t>источник</w:t>
      </w:r>
      <w:r>
        <w:rPr>
          <w:spacing w:val="-6"/>
        </w:rPr>
        <w:t> </w:t>
      </w:r>
      <w:r>
        <w:rPr/>
        <w:t>важнейших</w:t>
      </w:r>
      <w:r>
        <w:rPr>
          <w:spacing w:val="-7"/>
        </w:rPr>
        <w:t> </w:t>
      </w:r>
      <w:r>
        <w:rPr/>
        <w:t>витаминов</w:t>
      </w:r>
      <w:r>
        <w:rPr>
          <w:spacing w:val="-3"/>
        </w:rPr>
        <w:t> </w:t>
      </w:r>
      <w:r>
        <w:rPr/>
        <w:t>и</w:t>
      </w:r>
      <w:r>
        <w:rPr>
          <w:spacing w:val="-4"/>
        </w:rPr>
        <w:t> </w:t>
      </w:r>
      <w:r>
        <w:rPr>
          <w:spacing w:val="-2"/>
        </w:rPr>
        <w:t>минералов.</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3"/>
        </w:rPr>
        <w:t> </w:t>
      </w:r>
      <w:r>
        <w:rPr/>
        <w:t>4:</w:t>
      </w:r>
      <w:r>
        <w:rPr>
          <w:spacing w:val="-4"/>
        </w:rPr>
        <w:t> </w:t>
      </w:r>
      <w:r>
        <w:rPr/>
        <w:t>КОРОВЬЕ</w:t>
      </w:r>
      <w:r>
        <w:rPr>
          <w:spacing w:val="-7"/>
        </w:rPr>
        <w:t> </w:t>
      </w:r>
      <w:r>
        <w:rPr>
          <w:spacing w:val="-2"/>
        </w:rPr>
        <w:t>МОЛОКО</w:t>
      </w:r>
    </w:p>
    <w:p>
      <w:pPr>
        <w:pStyle w:val="BodyText"/>
        <w:spacing w:before="181"/>
        <w:ind w:left="692"/>
      </w:pPr>
      <w:r>
        <w:rPr/>
        <w:t>Какова</w:t>
      </w:r>
      <w:r>
        <w:rPr>
          <w:spacing w:val="-6"/>
        </w:rPr>
        <w:t> </w:t>
      </w:r>
      <w:r>
        <w:rPr/>
        <w:t>основная</w:t>
      </w:r>
      <w:r>
        <w:rPr>
          <w:spacing w:val="-6"/>
        </w:rPr>
        <w:t> </w:t>
      </w:r>
      <w:r>
        <w:rPr/>
        <w:t>цель</w:t>
      </w:r>
      <w:r>
        <w:rPr>
          <w:spacing w:val="-6"/>
        </w:rPr>
        <w:t> </w:t>
      </w:r>
      <w:r>
        <w:rPr/>
        <w:t>данного</w:t>
      </w:r>
      <w:r>
        <w:rPr>
          <w:spacing w:val="-5"/>
        </w:rPr>
        <w:t> </w:t>
      </w:r>
      <w:r>
        <w:rPr>
          <w:spacing w:val="-2"/>
        </w:rPr>
        <w:t>текста?</w:t>
      </w:r>
    </w:p>
    <w:p>
      <w:pPr>
        <w:pStyle w:val="ListParagraph"/>
        <w:numPr>
          <w:ilvl w:val="0"/>
          <w:numId w:val="61"/>
        </w:numPr>
        <w:tabs>
          <w:tab w:pos="1120" w:val="left" w:leader="none"/>
          <w:tab w:pos="1121" w:val="left" w:leader="none"/>
        </w:tabs>
        <w:spacing w:line="240" w:lineRule="auto" w:before="181" w:after="0"/>
        <w:ind w:left="1120" w:right="0" w:hanging="429"/>
        <w:jc w:val="left"/>
        <w:rPr>
          <w:sz w:val="22"/>
        </w:rPr>
      </w:pPr>
      <w:r>
        <w:rPr>
          <w:sz w:val="22"/>
        </w:rPr>
        <w:t>Заявить,</w:t>
      </w:r>
      <w:r>
        <w:rPr>
          <w:spacing w:val="-8"/>
          <w:sz w:val="22"/>
        </w:rPr>
        <w:t> </w:t>
      </w:r>
      <w:r>
        <w:rPr>
          <w:sz w:val="22"/>
        </w:rPr>
        <w:t>что</w:t>
      </w:r>
      <w:r>
        <w:rPr>
          <w:spacing w:val="-6"/>
          <w:sz w:val="22"/>
        </w:rPr>
        <w:t> </w:t>
      </w:r>
      <w:r>
        <w:rPr>
          <w:sz w:val="22"/>
        </w:rPr>
        <w:t>молочная</w:t>
      </w:r>
      <w:r>
        <w:rPr>
          <w:spacing w:val="-7"/>
          <w:sz w:val="22"/>
        </w:rPr>
        <w:t> </w:t>
      </w:r>
      <w:r>
        <w:rPr>
          <w:sz w:val="22"/>
        </w:rPr>
        <w:t>продукция</w:t>
      </w:r>
      <w:r>
        <w:rPr>
          <w:spacing w:val="-5"/>
          <w:sz w:val="22"/>
        </w:rPr>
        <w:t> </w:t>
      </w:r>
      <w:r>
        <w:rPr>
          <w:sz w:val="22"/>
        </w:rPr>
        <w:t>помогает</w:t>
      </w:r>
      <w:r>
        <w:rPr>
          <w:spacing w:val="-8"/>
          <w:sz w:val="22"/>
        </w:rPr>
        <w:t> </w:t>
      </w:r>
      <w:r>
        <w:rPr>
          <w:sz w:val="22"/>
        </w:rPr>
        <w:t>сбросить</w:t>
      </w:r>
      <w:r>
        <w:rPr>
          <w:spacing w:val="-6"/>
          <w:sz w:val="22"/>
        </w:rPr>
        <w:t> </w:t>
      </w:r>
      <w:r>
        <w:rPr>
          <w:sz w:val="22"/>
        </w:rPr>
        <w:t>лишний</w:t>
      </w:r>
      <w:r>
        <w:rPr>
          <w:spacing w:val="-6"/>
          <w:sz w:val="22"/>
        </w:rPr>
        <w:t> </w:t>
      </w:r>
      <w:r>
        <w:rPr>
          <w:spacing w:val="-4"/>
          <w:sz w:val="22"/>
        </w:rPr>
        <w:t>вес.</w:t>
      </w:r>
    </w:p>
    <w:p>
      <w:pPr>
        <w:pStyle w:val="ListParagraph"/>
        <w:numPr>
          <w:ilvl w:val="0"/>
          <w:numId w:val="61"/>
        </w:numPr>
        <w:tabs>
          <w:tab w:pos="1120" w:val="left" w:leader="none"/>
          <w:tab w:pos="1121" w:val="left" w:leader="none"/>
        </w:tabs>
        <w:spacing w:line="259" w:lineRule="auto" w:before="179" w:after="0"/>
        <w:ind w:left="1120" w:right="870" w:hanging="428"/>
        <w:jc w:val="left"/>
        <w:rPr>
          <w:sz w:val="22"/>
        </w:rPr>
      </w:pPr>
      <w:r>
        <w:rPr>
          <w:sz w:val="22"/>
        </w:rPr>
        <w:t>Сравнить</w:t>
      </w:r>
      <w:r>
        <w:rPr>
          <w:spacing w:val="-3"/>
          <w:sz w:val="22"/>
        </w:rPr>
        <w:t> </w:t>
      </w:r>
      <w:r>
        <w:rPr>
          <w:sz w:val="22"/>
        </w:rPr>
        <w:t>молочную</w:t>
      </w:r>
      <w:r>
        <w:rPr>
          <w:spacing w:val="-2"/>
          <w:sz w:val="22"/>
        </w:rPr>
        <w:t> </w:t>
      </w:r>
      <w:r>
        <w:rPr>
          <w:sz w:val="22"/>
        </w:rPr>
        <w:t>продукцию</w:t>
      </w:r>
      <w:r>
        <w:rPr>
          <w:spacing w:val="-2"/>
          <w:sz w:val="22"/>
        </w:rPr>
        <w:t> </w:t>
      </w:r>
      <w:r>
        <w:rPr>
          <w:sz w:val="22"/>
        </w:rPr>
        <w:t>марки</w:t>
      </w:r>
      <w:r>
        <w:rPr>
          <w:spacing w:val="-2"/>
          <w:sz w:val="22"/>
        </w:rPr>
        <w:t> </w:t>
      </w:r>
      <w:r>
        <w:rPr>
          <w:i/>
          <w:sz w:val="22"/>
        </w:rPr>
        <w:t>«Молочные</w:t>
      </w:r>
      <w:r>
        <w:rPr>
          <w:i/>
          <w:spacing w:val="-5"/>
          <w:sz w:val="22"/>
        </w:rPr>
        <w:t> </w:t>
      </w:r>
      <w:r>
        <w:rPr>
          <w:i/>
          <w:sz w:val="22"/>
        </w:rPr>
        <w:t>продукты</w:t>
      </w:r>
      <w:r>
        <w:rPr>
          <w:i/>
          <w:spacing w:val="-4"/>
          <w:sz w:val="22"/>
        </w:rPr>
        <w:t> </w:t>
      </w:r>
      <w:r>
        <w:rPr>
          <w:i/>
          <w:sz w:val="22"/>
        </w:rPr>
        <w:t>прямо</w:t>
      </w:r>
      <w:r>
        <w:rPr>
          <w:i/>
          <w:spacing w:val="-5"/>
          <w:sz w:val="22"/>
        </w:rPr>
        <w:t> </w:t>
      </w:r>
      <w:r>
        <w:rPr>
          <w:i/>
          <w:sz w:val="22"/>
        </w:rPr>
        <w:t>с</w:t>
      </w:r>
      <w:r>
        <w:rPr>
          <w:i/>
          <w:spacing w:val="-5"/>
          <w:sz w:val="22"/>
        </w:rPr>
        <w:t> </w:t>
      </w:r>
      <w:r>
        <w:rPr>
          <w:i/>
          <w:sz w:val="22"/>
        </w:rPr>
        <w:t>фермы»</w:t>
      </w:r>
      <w:r>
        <w:rPr>
          <w:i/>
          <w:spacing w:val="-2"/>
          <w:sz w:val="22"/>
        </w:rPr>
        <w:t> </w:t>
      </w:r>
      <w:r>
        <w:rPr>
          <w:sz w:val="22"/>
        </w:rPr>
        <w:t>с</w:t>
      </w:r>
      <w:r>
        <w:rPr>
          <w:spacing w:val="-5"/>
          <w:sz w:val="22"/>
        </w:rPr>
        <w:t> </w:t>
      </w:r>
      <w:r>
        <w:rPr>
          <w:sz w:val="22"/>
        </w:rPr>
        <w:t>другими марками молочной продукции.</w:t>
      </w:r>
    </w:p>
    <w:p>
      <w:pPr>
        <w:pStyle w:val="ListParagraph"/>
        <w:numPr>
          <w:ilvl w:val="0"/>
          <w:numId w:val="61"/>
        </w:numPr>
        <w:tabs>
          <w:tab w:pos="1120" w:val="left" w:leader="none"/>
          <w:tab w:pos="1121" w:val="left" w:leader="none"/>
        </w:tabs>
        <w:spacing w:line="240" w:lineRule="auto" w:before="160" w:after="0"/>
        <w:ind w:left="1120" w:right="0" w:hanging="429"/>
        <w:jc w:val="left"/>
        <w:rPr>
          <w:sz w:val="22"/>
        </w:rPr>
      </w:pPr>
      <w:r>
        <w:rPr>
          <w:sz w:val="22"/>
        </w:rPr>
        <w:t>Рассказать</w:t>
      </w:r>
      <w:r>
        <w:rPr>
          <w:spacing w:val="-8"/>
          <w:sz w:val="22"/>
        </w:rPr>
        <w:t> </w:t>
      </w:r>
      <w:r>
        <w:rPr>
          <w:sz w:val="22"/>
        </w:rPr>
        <w:t>читателям</w:t>
      </w:r>
      <w:r>
        <w:rPr>
          <w:spacing w:val="-8"/>
          <w:sz w:val="22"/>
        </w:rPr>
        <w:t> </w:t>
      </w:r>
      <w:r>
        <w:rPr>
          <w:sz w:val="22"/>
        </w:rPr>
        <w:t>о</w:t>
      </w:r>
      <w:r>
        <w:rPr>
          <w:spacing w:val="-6"/>
          <w:sz w:val="22"/>
        </w:rPr>
        <w:t> </w:t>
      </w:r>
      <w:r>
        <w:rPr>
          <w:sz w:val="22"/>
        </w:rPr>
        <w:t>рисках,</w:t>
      </w:r>
      <w:r>
        <w:rPr>
          <w:spacing w:val="-4"/>
          <w:sz w:val="22"/>
        </w:rPr>
        <w:t> </w:t>
      </w:r>
      <w:r>
        <w:rPr>
          <w:sz w:val="22"/>
        </w:rPr>
        <w:t>связанных</w:t>
      </w:r>
      <w:r>
        <w:rPr>
          <w:spacing w:val="-8"/>
          <w:sz w:val="22"/>
        </w:rPr>
        <w:t> </w:t>
      </w:r>
      <w:r>
        <w:rPr>
          <w:sz w:val="22"/>
        </w:rPr>
        <w:t>с</w:t>
      </w:r>
      <w:r>
        <w:rPr>
          <w:spacing w:val="-8"/>
          <w:sz w:val="22"/>
        </w:rPr>
        <w:t> </w:t>
      </w:r>
      <w:r>
        <w:rPr>
          <w:sz w:val="22"/>
        </w:rPr>
        <w:t>заболеваниями</w:t>
      </w:r>
      <w:r>
        <w:rPr>
          <w:spacing w:val="-6"/>
          <w:sz w:val="22"/>
        </w:rPr>
        <w:t> </w:t>
      </w:r>
      <w:r>
        <w:rPr>
          <w:spacing w:val="-2"/>
          <w:sz w:val="22"/>
        </w:rPr>
        <w:t>сердца.</w:t>
      </w:r>
    </w:p>
    <w:p>
      <w:pPr>
        <w:pStyle w:val="ListParagraph"/>
        <w:numPr>
          <w:ilvl w:val="0"/>
          <w:numId w:val="61"/>
        </w:numPr>
        <w:tabs>
          <w:tab w:pos="1120" w:val="left" w:leader="none"/>
          <w:tab w:pos="1121" w:val="left" w:leader="none"/>
        </w:tabs>
        <w:spacing w:line="240" w:lineRule="auto" w:before="181" w:after="0"/>
        <w:ind w:left="1120" w:right="0" w:hanging="429"/>
        <w:jc w:val="left"/>
        <w:rPr>
          <w:sz w:val="22"/>
        </w:rPr>
      </w:pPr>
      <w:r>
        <w:rPr>
          <w:sz w:val="22"/>
        </w:rPr>
        <w:t>Поддержать</w:t>
      </w:r>
      <w:r>
        <w:rPr>
          <w:spacing w:val="-11"/>
          <w:sz w:val="22"/>
        </w:rPr>
        <w:t> </w:t>
      </w:r>
      <w:r>
        <w:rPr>
          <w:sz w:val="22"/>
        </w:rPr>
        <w:t>потребление</w:t>
      </w:r>
      <w:r>
        <w:rPr>
          <w:spacing w:val="-7"/>
          <w:sz w:val="22"/>
        </w:rPr>
        <w:t> </w:t>
      </w:r>
      <w:r>
        <w:rPr>
          <w:sz w:val="22"/>
        </w:rPr>
        <w:t>продукции</w:t>
      </w:r>
      <w:r>
        <w:rPr>
          <w:spacing w:val="-7"/>
          <w:sz w:val="22"/>
        </w:rPr>
        <w:t> </w:t>
      </w:r>
      <w:r>
        <w:rPr>
          <w:sz w:val="22"/>
        </w:rPr>
        <w:t>марки</w:t>
      </w:r>
      <w:r>
        <w:rPr>
          <w:spacing w:val="-5"/>
          <w:sz w:val="22"/>
        </w:rPr>
        <w:t> </w:t>
      </w:r>
      <w:r>
        <w:rPr>
          <w:i/>
          <w:sz w:val="22"/>
        </w:rPr>
        <w:t>«Молочные</w:t>
      </w:r>
      <w:r>
        <w:rPr>
          <w:i/>
          <w:spacing w:val="-8"/>
          <w:sz w:val="22"/>
        </w:rPr>
        <w:t> </w:t>
      </w:r>
      <w:r>
        <w:rPr>
          <w:i/>
          <w:sz w:val="22"/>
        </w:rPr>
        <w:t>продукты</w:t>
      </w:r>
      <w:r>
        <w:rPr>
          <w:i/>
          <w:spacing w:val="-10"/>
          <w:sz w:val="22"/>
        </w:rPr>
        <w:t> </w:t>
      </w:r>
      <w:r>
        <w:rPr>
          <w:i/>
          <w:sz w:val="22"/>
        </w:rPr>
        <w:t>прямо</w:t>
      </w:r>
      <w:r>
        <w:rPr>
          <w:i/>
          <w:spacing w:val="-7"/>
          <w:sz w:val="22"/>
        </w:rPr>
        <w:t> </w:t>
      </w:r>
      <w:r>
        <w:rPr>
          <w:i/>
          <w:sz w:val="22"/>
        </w:rPr>
        <w:t>с</w:t>
      </w:r>
      <w:r>
        <w:rPr>
          <w:i/>
          <w:spacing w:val="-7"/>
          <w:sz w:val="22"/>
        </w:rPr>
        <w:t> </w:t>
      </w:r>
      <w:r>
        <w:rPr>
          <w:i/>
          <w:spacing w:val="-2"/>
          <w:sz w:val="22"/>
        </w:rPr>
        <w:t>фермы»</w:t>
      </w:r>
      <w:r>
        <w:rPr>
          <w:spacing w:val="-2"/>
          <w:sz w:val="22"/>
        </w:rPr>
        <w:t>.</w:t>
      </w:r>
    </w:p>
    <w:p>
      <w:pPr>
        <w:pStyle w:val="Heading3"/>
        <w:spacing w:before="177"/>
      </w:pPr>
      <w:r>
        <w:rPr/>
        <w:t>КОРОВЬЕ</w:t>
      </w:r>
      <w:r>
        <w:rPr>
          <w:spacing w:val="-6"/>
        </w:rPr>
        <w:t> </w:t>
      </w:r>
      <w:r>
        <w:rPr/>
        <w:t>МОЛОКО:</w:t>
      </w:r>
      <w:r>
        <w:rPr>
          <w:spacing w:val="-5"/>
        </w:rPr>
        <w:t> </w:t>
      </w:r>
      <w:r>
        <w:rPr/>
        <w:t>ОЦЕНКА</w:t>
      </w:r>
      <w:r>
        <w:rPr>
          <w:spacing w:val="-6"/>
        </w:rPr>
        <w:t> </w:t>
      </w:r>
      <w:r>
        <w:rPr/>
        <w:t>ОТВЕТА</w:t>
      </w:r>
      <w:r>
        <w:rPr>
          <w:spacing w:val="-10"/>
        </w:rPr>
        <w:t> </w:t>
      </w:r>
      <w:r>
        <w:rPr/>
        <w:t>НА</w:t>
      </w:r>
      <w:r>
        <w:rPr>
          <w:spacing w:val="-8"/>
        </w:rPr>
        <w:t> </w:t>
      </w:r>
      <w:r>
        <w:rPr/>
        <w:t>ВОПРОС</w:t>
      </w:r>
      <w:r>
        <w:rPr>
          <w:spacing w:val="-5"/>
        </w:rPr>
        <w:t> </w:t>
      </w:r>
      <w:r>
        <w:rPr>
          <w:spacing w:val="-10"/>
        </w:rPr>
        <w:t>4</w:t>
      </w:r>
    </w:p>
    <w:p>
      <w:pPr>
        <w:pStyle w:val="BodyText"/>
        <w:spacing w:before="184"/>
        <w:ind w:left="692"/>
      </w:pPr>
      <w:r>
        <w:rPr/>
        <w:t>ЦЕЛЬ</w:t>
      </w:r>
      <w:r>
        <w:rPr>
          <w:spacing w:val="-8"/>
        </w:rPr>
        <w:t> </w:t>
      </w:r>
      <w:r>
        <w:rPr/>
        <w:t>ВОПРОСА:</w:t>
      </w:r>
      <w:r>
        <w:rPr>
          <w:spacing w:val="-3"/>
        </w:rPr>
        <w:t> </w:t>
      </w:r>
      <w:r>
        <w:rPr/>
        <w:t>Анализ</w:t>
      </w:r>
      <w:r>
        <w:rPr>
          <w:spacing w:val="-6"/>
        </w:rPr>
        <w:t> </w:t>
      </w:r>
      <w:r>
        <w:rPr/>
        <w:t>содержания</w:t>
      </w:r>
      <w:r>
        <w:rPr>
          <w:spacing w:val="-6"/>
        </w:rPr>
        <w:t> </w:t>
      </w:r>
      <w:r>
        <w:rPr/>
        <w:t>и</w:t>
      </w:r>
      <w:r>
        <w:rPr>
          <w:spacing w:val="-8"/>
        </w:rPr>
        <w:t> </w:t>
      </w:r>
      <w:r>
        <w:rPr/>
        <w:t>формы</w:t>
      </w:r>
      <w:r>
        <w:rPr>
          <w:spacing w:val="-5"/>
        </w:rPr>
        <w:t> </w:t>
      </w:r>
      <w:r>
        <w:rPr>
          <w:spacing w:val="-2"/>
        </w:rPr>
        <w:t>текста</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spacing w:line="256" w:lineRule="auto" w:before="181"/>
        <w:ind w:left="692" w:right="943" w:firstLine="0"/>
        <w:jc w:val="left"/>
        <w:rPr>
          <w:sz w:val="22"/>
        </w:rPr>
      </w:pPr>
      <w:r>
        <w:rPr>
          <w:sz w:val="22"/>
        </w:rPr>
        <w:t>Код</w:t>
      </w:r>
      <w:r>
        <w:rPr>
          <w:spacing w:val="-4"/>
          <w:sz w:val="22"/>
        </w:rPr>
        <w:t> </w:t>
      </w:r>
      <w:r>
        <w:rPr>
          <w:sz w:val="22"/>
        </w:rPr>
        <w:t>1:</w:t>
      </w:r>
      <w:r>
        <w:rPr>
          <w:spacing w:val="-3"/>
          <w:sz w:val="22"/>
        </w:rPr>
        <w:t> </w:t>
      </w:r>
      <w:r>
        <w:rPr>
          <w:sz w:val="22"/>
        </w:rPr>
        <w:t>D.</w:t>
      </w:r>
      <w:r>
        <w:rPr>
          <w:spacing w:val="-4"/>
          <w:sz w:val="22"/>
        </w:rPr>
        <w:t> </w:t>
      </w:r>
      <w:r>
        <w:rPr>
          <w:sz w:val="22"/>
        </w:rPr>
        <w:t>Поддержать</w:t>
      </w:r>
      <w:r>
        <w:rPr>
          <w:spacing w:val="-4"/>
          <w:sz w:val="22"/>
        </w:rPr>
        <w:t> </w:t>
      </w:r>
      <w:r>
        <w:rPr>
          <w:sz w:val="22"/>
        </w:rPr>
        <w:t>потребление</w:t>
      </w:r>
      <w:r>
        <w:rPr>
          <w:spacing w:val="-5"/>
          <w:sz w:val="22"/>
        </w:rPr>
        <w:t> </w:t>
      </w:r>
      <w:r>
        <w:rPr>
          <w:sz w:val="22"/>
        </w:rPr>
        <w:t>продукции</w:t>
      </w:r>
      <w:r>
        <w:rPr>
          <w:spacing w:val="-3"/>
          <w:sz w:val="22"/>
        </w:rPr>
        <w:t> </w:t>
      </w:r>
      <w:r>
        <w:rPr>
          <w:sz w:val="22"/>
        </w:rPr>
        <w:t>марки</w:t>
      </w:r>
      <w:r>
        <w:rPr>
          <w:spacing w:val="-1"/>
          <w:sz w:val="22"/>
        </w:rPr>
        <w:t> </w:t>
      </w:r>
      <w:r>
        <w:rPr>
          <w:i/>
          <w:sz w:val="22"/>
        </w:rPr>
        <w:t>«Молочные</w:t>
      </w:r>
      <w:r>
        <w:rPr>
          <w:i/>
          <w:spacing w:val="-4"/>
          <w:sz w:val="22"/>
        </w:rPr>
        <w:t> </w:t>
      </w:r>
      <w:r>
        <w:rPr>
          <w:i/>
          <w:sz w:val="22"/>
        </w:rPr>
        <w:t>продукты</w:t>
      </w:r>
      <w:r>
        <w:rPr>
          <w:i/>
          <w:spacing w:val="-4"/>
          <w:sz w:val="22"/>
        </w:rPr>
        <w:t> </w:t>
      </w:r>
      <w:r>
        <w:rPr>
          <w:i/>
          <w:sz w:val="22"/>
        </w:rPr>
        <w:t>прямо</w:t>
      </w:r>
      <w:r>
        <w:rPr>
          <w:i/>
          <w:spacing w:val="-4"/>
          <w:sz w:val="22"/>
        </w:rPr>
        <w:t> </w:t>
      </w:r>
      <w:r>
        <w:rPr>
          <w:i/>
          <w:sz w:val="22"/>
        </w:rPr>
        <w:t>с</w:t>
      </w:r>
      <w:r>
        <w:rPr>
          <w:i/>
          <w:sz w:val="22"/>
        </w:rPr>
        <w:t> </w:t>
      </w:r>
      <w:r>
        <w:rPr>
          <w:i/>
          <w:spacing w:val="-2"/>
          <w:sz w:val="22"/>
        </w:rPr>
        <w:t>фермы»</w:t>
      </w:r>
      <w:r>
        <w:rPr>
          <w:spacing w:val="-2"/>
          <w:sz w:val="22"/>
        </w:rPr>
        <w:t>.</w:t>
      </w:r>
    </w:p>
    <w:p>
      <w:pPr>
        <w:pStyle w:val="Heading5"/>
        <w:spacing w:before="165"/>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BodyText"/>
        <w:spacing w:line="259" w:lineRule="auto" w:before="152"/>
        <w:ind w:left="692" w:right="819"/>
      </w:pPr>
      <w:r>
        <w:rPr/>
        <w:t>Анна, Кристофер и Сэм обсуждают решение хозяина кофейни перестать продавать коровье молоко.</w:t>
      </w:r>
      <w:r>
        <w:rPr>
          <w:spacing w:val="-2"/>
        </w:rPr>
        <w:t> </w:t>
      </w:r>
      <w:r>
        <w:rPr/>
        <w:t>Сэм</w:t>
      </w:r>
      <w:r>
        <w:rPr>
          <w:spacing w:val="-6"/>
        </w:rPr>
        <w:t> </w:t>
      </w:r>
      <w:r>
        <w:rPr/>
        <w:t>говорит:</w:t>
      </w:r>
      <w:r>
        <w:rPr>
          <w:spacing w:val="-5"/>
        </w:rPr>
        <w:t> </w:t>
      </w:r>
      <w:r>
        <w:rPr/>
        <w:t>«Возможно,</w:t>
      </w:r>
      <w:r>
        <w:rPr>
          <w:spacing w:val="-5"/>
        </w:rPr>
        <w:t> </w:t>
      </w:r>
      <w:r>
        <w:rPr/>
        <w:t>коровье</w:t>
      </w:r>
      <w:r>
        <w:rPr>
          <w:spacing w:val="-6"/>
        </w:rPr>
        <w:t> </w:t>
      </w:r>
      <w:r>
        <w:rPr/>
        <w:t>молоко</w:t>
      </w:r>
      <w:r>
        <w:rPr>
          <w:spacing w:val="-4"/>
        </w:rPr>
        <w:t> </w:t>
      </w:r>
      <w:r>
        <w:rPr/>
        <w:t>становится</w:t>
      </w:r>
      <w:r>
        <w:rPr>
          <w:spacing w:val="-3"/>
        </w:rPr>
        <w:t> </w:t>
      </w:r>
      <w:r>
        <w:rPr/>
        <w:t>слишком</w:t>
      </w:r>
      <w:r>
        <w:rPr>
          <w:spacing w:val="-4"/>
        </w:rPr>
        <w:t> </w:t>
      </w:r>
      <w:r>
        <w:rPr/>
        <w:t>дорогим».</w:t>
      </w:r>
      <w:r>
        <w:rPr>
          <w:spacing w:val="-5"/>
        </w:rPr>
        <w:t> </w:t>
      </w:r>
      <w:r>
        <w:rPr/>
        <w:t>Кристофер смотрит на экран своего смартфона. «Возможно, но я тут тоже поискал информацию о коровьем молоке. Я пришлю вам смс со ссылкой на недавнюю статью, которая может все </w:t>
      </w:r>
      <w:r>
        <w:rPr>
          <w:spacing w:val="-2"/>
        </w:rPr>
        <w:t>объяснить».</w:t>
      </w:r>
    </w:p>
    <w:p>
      <w:pPr>
        <w:spacing w:after="0" w:line="259" w:lineRule="auto"/>
        <w:sectPr>
          <w:pgSz w:w="11910" w:h="17340"/>
          <w:pgMar w:header="0" w:footer="1203" w:top="900" w:bottom="1400" w:left="440" w:right="320"/>
        </w:sectPr>
      </w:pPr>
    </w:p>
    <w:p>
      <w:pPr>
        <w:pStyle w:val="BodyText"/>
        <w:spacing w:line="259" w:lineRule="auto" w:before="69"/>
        <w:ind w:left="692" w:right="943"/>
      </w:pPr>
      <w:r>
        <w:rPr/>
        <w:t>Анна</w:t>
      </w:r>
      <w:r>
        <w:rPr>
          <w:spacing w:val="-2"/>
        </w:rPr>
        <w:t> </w:t>
      </w:r>
      <w:r>
        <w:rPr/>
        <w:t>и</w:t>
      </w:r>
      <w:r>
        <w:rPr>
          <w:spacing w:val="-2"/>
        </w:rPr>
        <w:t> </w:t>
      </w:r>
      <w:r>
        <w:rPr/>
        <w:t>Сэм</w:t>
      </w:r>
      <w:r>
        <w:rPr>
          <w:spacing w:val="-5"/>
        </w:rPr>
        <w:t> </w:t>
      </w:r>
      <w:r>
        <w:rPr/>
        <w:t>заходят</w:t>
      </w:r>
      <w:r>
        <w:rPr>
          <w:spacing w:val="-4"/>
        </w:rPr>
        <w:t> </w:t>
      </w:r>
      <w:r>
        <w:rPr/>
        <w:t>на</w:t>
      </w:r>
      <w:r>
        <w:rPr>
          <w:spacing w:val="-4"/>
        </w:rPr>
        <w:t> </w:t>
      </w:r>
      <w:r>
        <w:rPr/>
        <w:t>сайт</w:t>
      </w:r>
      <w:r>
        <w:rPr>
          <w:spacing w:val="-2"/>
        </w:rPr>
        <w:t> </w:t>
      </w:r>
      <w:r>
        <w:rPr/>
        <w:t>по</w:t>
      </w:r>
      <w:r>
        <w:rPr>
          <w:spacing w:val="-3"/>
        </w:rPr>
        <w:t> </w:t>
      </w:r>
      <w:r>
        <w:rPr/>
        <w:t>присланной</w:t>
      </w:r>
      <w:r>
        <w:rPr>
          <w:spacing w:val="-5"/>
        </w:rPr>
        <w:t> </w:t>
      </w:r>
      <w:r>
        <w:rPr/>
        <w:t>Кристофером</w:t>
      </w:r>
      <w:r>
        <w:rPr>
          <w:spacing w:val="-2"/>
        </w:rPr>
        <w:t> </w:t>
      </w:r>
      <w:r>
        <w:rPr/>
        <w:t>ссылке</w:t>
      </w:r>
      <w:r>
        <w:rPr>
          <w:spacing w:val="-2"/>
        </w:rPr>
        <w:t> </w:t>
      </w:r>
      <w:r>
        <w:rPr/>
        <w:t>и</w:t>
      </w:r>
      <w:r>
        <w:rPr>
          <w:spacing w:val="-4"/>
        </w:rPr>
        <w:t> </w:t>
      </w:r>
      <w:r>
        <w:rPr/>
        <w:t>читают</w:t>
      </w:r>
      <w:r>
        <w:rPr>
          <w:spacing w:val="-2"/>
        </w:rPr>
        <w:t> </w:t>
      </w:r>
      <w:r>
        <w:rPr/>
        <w:t>статью</w:t>
      </w:r>
      <w:r>
        <w:rPr>
          <w:spacing w:val="-1"/>
        </w:rPr>
        <w:t> </w:t>
      </w:r>
      <w:r>
        <w:rPr/>
        <w:t>«Просто скажите «нет» коровьему молоку!»</w:t>
      </w:r>
    </w:p>
    <w:p>
      <w:pPr>
        <w:spacing w:before="162"/>
        <w:ind w:left="692" w:right="0" w:firstLine="0"/>
        <w:jc w:val="left"/>
        <w:rPr>
          <w:i/>
          <w:sz w:val="22"/>
        </w:rPr>
      </w:pPr>
      <w:r>
        <w:rPr>
          <w:i/>
          <w:sz w:val="22"/>
        </w:rPr>
        <w:t>Обратитесь</w:t>
      </w:r>
      <w:r>
        <w:rPr>
          <w:i/>
          <w:spacing w:val="-8"/>
          <w:sz w:val="22"/>
        </w:rPr>
        <w:t> </w:t>
      </w:r>
      <w:r>
        <w:rPr>
          <w:i/>
          <w:sz w:val="22"/>
        </w:rPr>
        <w:t>к</w:t>
      </w:r>
      <w:r>
        <w:rPr>
          <w:i/>
          <w:spacing w:val="-9"/>
          <w:sz w:val="22"/>
        </w:rPr>
        <w:t> </w:t>
      </w:r>
      <w:r>
        <w:rPr>
          <w:i/>
          <w:sz w:val="22"/>
        </w:rPr>
        <w:t>тексту</w:t>
      </w:r>
      <w:r>
        <w:rPr>
          <w:i/>
          <w:spacing w:val="-7"/>
          <w:sz w:val="22"/>
        </w:rPr>
        <w:t> </w:t>
      </w:r>
      <w:r>
        <w:rPr>
          <w:i/>
          <w:sz w:val="22"/>
        </w:rPr>
        <w:t>«Просто</w:t>
      </w:r>
      <w:r>
        <w:rPr>
          <w:i/>
          <w:spacing w:val="-8"/>
          <w:sz w:val="22"/>
        </w:rPr>
        <w:t> </w:t>
      </w:r>
      <w:r>
        <w:rPr>
          <w:i/>
          <w:sz w:val="22"/>
        </w:rPr>
        <w:t>скажите</w:t>
      </w:r>
      <w:r>
        <w:rPr>
          <w:i/>
          <w:spacing w:val="-8"/>
          <w:sz w:val="22"/>
        </w:rPr>
        <w:t> </w:t>
      </w:r>
      <w:r>
        <w:rPr>
          <w:i/>
          <w:sz w:val="22"/>
        </w:rPr>
        <w:t>«нет»</w:t>
      </w:r>
      <w:r>
        <w:rPr>
          <w:i/>
          <w:spacing w:val="-6"/>
          <w:sz w:val="22"/>
        </w:rPr>
        <w:t> </w:t>
      </w:r>
      <w:r>
        <w:rPr>
          <w:i/>
          <w:sz w:val="22"/>
        </w:rPr>
        <w:t>коровьему</w:t>
      </w:r>
      <w:r>
        <w:rPr>
          <w:i/>
          <w:spacing w:val="-4"/>
          <w:sz w:val="22"/>
        </w:rPr>
        <w:t> </w:t>
      </w:r>
      <w:r>
        <w:rPr>
          <w:i/>
          <w:spacing w:val="-2"/>
          <w:sz w:val="22"/>
        </w:rPr>
        <w:t>молоку!»</w:t>
      </w:r>
    </w:p>
    <w:p>
      <w:pPr>
        <w:pStyle w:val="BodyText"/>
        <w:rPr>
          <w:i/>
          <w:sz w:val="24"/>
        </w:rPr>
      </w:pPr>
    </w:p>
    <w:p>
      <w:pPr>
        <w:pStyle w:val="BodyText"/>
        <w:spacing w:before="11"/>
        <w:rPr>
          <w:i/>
          <w:sz w:val="28"/>
        </w:rPr>
      </w:pPr>
    </w:p>
    <w:p>
      <w:pPr>
        <w:pStyle w:val="Heading3"/>
        <w:spacing w:before="0"/>
        <w:ind w:left="2214" w:right="2334"/>
        <w:jc w:val="center"/>
      </w:pPr>
      <w:r>
        <w:rPr/>
        <w:t>ПРОСТО</w:t>
      </w:r>
      <w:r>
        <w:rPr>
          <w:spacing w:val="-8"/>
        </w:rPr>
        <w:t> </w:t>
      </w:r>
      <w:r>
        <w:rPr/>
        <w:t>СКАЖИТЕ</w:t>
      </w:r>
      <w:r>
        <w:rPr>
          <w:spacing w:val="-8"/>
        </w:rPr>
        <w:t> </w:t>
      </w:r>
      <w:r>
        <w:rPr/>
        <w:t>«НЕТ»</w:t>
      </w:r>
      <w:r>
        <w:rPr>
          <w:spacing w:val="-7"/>
        </w:rPr>
        <w:t> </w:t>
      </w:r>
      <w:r>
        <w:rPr/>
        <w:t>КОРОВЬЕМУ</w:t>
      </w:r>
      <w:r>
        <w:rPr>
          <w:spacing w:val="-9"/>
        </w:rPr>
        <w:t> </w:t>
      </w:r>
      <w:r>
        <w:rPr>
          <w:spacing w:val="-2"/>
        </w:rPr>
        <w:t>МОЛОКУ!</w:t>
      </w:r>
    </w:p>
    <w:p>
      <w:pPr>
        <w:pStyle w:val="BodyText"/>
        <w:spacing w:before="184"/>
        <w:ind w:left="692"/>
      </w:pPr>
      <w:r>
        <w:rPr/>
        <w:drawing>
          <wp:anchor distT="0" distB="0" distL="0" distR="0" allowOverlap="1" layoutInCell="1" locked="0" behindDoc="0" simplePos="0" relativeHeight="15775744">
            <wp:simplePos x="0" y="0"/>
            <wp:positionH relativeFrom="page">
              <wp:posOffset>5709019</wp:posOffset>
            </wp:positionH>
            <wp:positionV relativeFrom="paragraph">
              <wp:posOffset>318543</wp:posOffset>
            </wp:positionV>
            <wp:extent cx="1118412" cy="1118115"/>
            <wp:effectExtent l="0" t="0" r="0" b="0"/>
            <wp:wrapNone/>
            <wp:docPr id="39" name="image24.jpeg"/>
            <wp:cNvGraphicFramePr>
              <a:graphicFrameLocks noChangeAspect="1"/>
            </wp:cNvGraphicFramePr>
            <a:graphic>
              <a:graphicData uri="http://schemas.openxmlformats.org/drawingml/2006/picture">
                <pic:pic>
                  <pic:nvPicPr>
                    <pic:cNvPr id="40" name="image24.jpeg"/>
                    <pic:cNvPicPr/>
                  </pic:nvPicPr>
                  <pic:blipFill>
                    <a:blip r:embed="rId37" cstate="print"/>
                    <a:stretch>
                      <a:fillRect/>
                    </a:stretch>
                  </pic:blipFill>
                  <pic:spPr>
                    <a:xfrm>
                      <a:off x="0" y="0"/>
                      <a:ext cx="1118412" cy="1118115"/>
                    </a:xfrm>
                    <a:prstGeom prst="rect">
                      <a:avLst/>
                    </a:prstGeom>
                  </pic:spPr>
                </pic:pic>
              </a:graphicData>
            </a:graphic>
          </wp:anchor>
        </w:drawing>
      </w:r>
      <w:r>
        <w:rPr/>
        <w:t>Репортер</w:t>
      </w:r>
      <w:r>
        <w:rPr>
          <w:spacing w:val="-10"/>
        </w:rPr>
        <w:t> </w:t>
      </w:r>
      <w:r>
        <w:rPr/>
        <w:t>отдела</w:t>
      </w:r>
      <w:r>
        <w:rPr>
          <w:spacing w:val="-7"/>
        </w:rPr>
        <w:t> </w:t>
      </w:r>
      <w:r>
        <w:rPr/>
        <w:t>здравоохранения,</w:t>
      </w:r>
      <w:r>
        <w:rPr>
          <w:spacing w:val="-8"/>
        </w:rPr>
        <w:t> </w:t>
      </w:r>
      <w:r>
        <w:rPr/>
        <w:t>доктор</w:t>
      </w:r>
      <w:r>
        <w:rPr>
          <w:spacing w:val="-7"/>
        </w:rPr>
        <w:t> </w:t>
      </w:r>
      <w:r>
        <w:rPr/>
        <w:t>Р.</w:t>
      </w:r>
      <w:r>
        <w:rPr>
          <w:spacing w:val="-8"/>
        </w:rPr>
        <w:t> </w:t>
      </w:r>
      <w:r>
        <w:rPr>
          <w:spacing w:val="-2"/>
        </w:rPr>
        <w:t>Гарза</w:t>
      </w:r>
    </w:p>
    <w:p>
      <w:pPr>
        <w:pStyle w:val="BodyText"/>
        <w:spacing w:line="259" w:lineRule="auto" w:before="179"/>
        <w:ind w:left="692" w:right="3027"/>
      </w:pPr>
      <w:r>
        <w:rPr/>
        <w:t>Коровье молоко играет большую роль в жизни многих жителей Соединенных Штатов Америки. Младенцы пьют коровье молоко из бутылочек. Дети едят кукурузные хлопья, размоченные в коровьем молоке.</w:t>
      </w:r>
      <w:r>
        <w:rPr>
          <w:spacing w:val="-2"/>
        </w:rPr>
        <w:t> </w:t>
      </w:r>
      <w:r>
        <w:rPr/>
        <w:t>Даже</w:t>
      </w:r>
      <w:r>
        <w:rPr>
          <w:spacing w:val="-6"/>
        </w:rPr>
        <w:t> </w:t>
      </w:r>
      <w:r>
        <w:rPr/>
        <w:t>взрослые</w:t>
      </w:r>
      <w:r>
        <w:rPr>
          <w:spacing w:val="-6"/>
        </w:rPr>
        <w:t> </w:t>
      </w:r>
      <w:r>
        <w:rPr/>
        <w:t>время</w:t>
      </w:r>
      <w:r>
        <w:rPr>
          <w:spacing w:val="-5"/>
        </w:rPr>
        <w:t> </w:t>
      </w:r>
      <w:r>
        <w:rPr/>
        <w:t>от</w:t>
      </w:r>
      <w:r>
        <w:rPr>
          <w:spacing w:val="-6"/>
        </w:rPr>
        <w:t> </w:t>
      </w:r>
      <w:r>
        <w:rPr/>
        <w:t>времени</w:t>
      </w:r>
      <w:r>
        <w:rPr>
          <w:spacing w:val="-4"/>
        </w:rPr>
        <w:t> </w:t>
      </w:r>
      <w:r>
        <w:rPr/>
        <w:t>с</w:t>
      </w:r>
      <w:r>
        <w:rPr>
          <w:spacing w:val="-6"/>
        </w:rPr>
        <w:t> </w:t>
      </w:r>
      <w:r>
        <w:rPr/>
        <w:t>удовольствием</w:t>
      </w:r>
      <w:r>
        <w:rPr>
          <w:spacing w:val="-4"/>
        </w:rPr>
        <w:t> </w:t>
      </w:r>
      <w:r>
        <w:rPr/>
        <w:t>выпивают стакан</w:t>
      </w:r>
      <w:r>
        <w:rPr>
          <w:spacing w:val="-1"/>
        </w:rPr>
        <w:t> </w:t>
      </w:r>
      <w:r>
        <w:rPr/>
        <w:t>холодного</w:t>
      </w:r>
      <w:r>
        <w:rPr>
          <w:spacing w:val="-4"/>
        </w:rPr>
        <w:t> </w:t>
      </w:r>
      <w:r>
        <w:rPr/>
        <w:t>молока.</w:t>
      </w:r>
      <w:r>
        <w:rPr>
          <w:spacing w:val="-1"/>
        </w:rPr>
        <w:t> </w:t>
      </w:r>
      <w:r>
        <w:rPr/>
        <w:t>Да,</w:t>
      </w:r>
      <w:r>
        <w:rPr>
          <w:spacing w:val="-3"/>
        </w:rPr>
        <w:t> </w:t>
      </w:r>
      <w:r>
        <w:rPr/>
        <w:t>коровье</w:t>
      </w:r>
      <w:r>
        <w:rPr>
          <w:spacing w:val="-4"/>
        </w:rPr>
        <w:t> </w:t>
      </w:r>
      <w:r>
        <w:rPr/>
        <w:t>молоко</w:t>
      </w:r>
      <w:r>
        <w:rPr>
          <w:spacing w:val="-7"/>
        </w:rPr>
        <w:t> </w:t>
      </w:r>
      <w:r>
        <w:rPr/>
        <w:t>занимает</w:t>
      </w:r>
      <w:r>
        <w:rPr>
          <w:spacing w:val="-2"/>
        </w:rPr>
        <w:t> </w:t>
      </w:r>
      <w:r>
        <w:rPr/>
        <w:t>значительное место в питании людей по всему миру. Тем не менее, все больше исследований</w:t>
      </w:r>
      <w:r>
        <w:rPr>
          <w:spacing w:val="-1"/>
        </w:rPr>
        <w:t> </w:t>
      </w:r>
      <w:r>
        <w:rPr/>
        <w:t>позволяют полагать,</w:t>
      </w:r>
      <w:r>
        <w:rPr>
          <w:spacing w:val="-1"/>
        </w:rPr>
        <w:t> </w:t>
      </w:r>
      <w:r>
        <w:rPr/>
        <w:t>что коровье молоко,</w:t>
      </w:r>
      <w:r>
        <w:rPr>
          <w:spacing w:val="-1"/>
        </w:rPr>
        <w:t> </w:t>
      </w:r>
      <w:r>
        <w:rPr/>
        <w:t>возможно,</w:t>
      </w:r>
      <w:r>
        <w:rPr>
          <w:spacing w:val="-1"/>
        </w:rPr>
        <w:t> </w:t>
      </w:r>
      <w:r>
        <w:rPr/>
        <w:t>не</w:t>
      </w:r>
    </w:p>
    <w:p>
      <w:pPr>
        <w:pStyle w:val="BodyText"/>
        <w:spacing w:line="256" w:lineRule="auto"/>
        <w:ind w:left="692" w:right="943"/>
      </w:pPr>
      <w:r>
        <w:rPr/>
        <w:t>«несет</w:t>
      </w:r>
      <w:r>
        <w:rPr>
          <w:spacing w:val="-4"/>
        </w:rPr>
        <w:t> </w:t>
      </w:r>
      <w:r>
        <w:rPr/>
        <w:t>организму</w:t>
      </w:r>
      <w:r>
        <w:rPr>
          <w:spacing w:val="-6"/>
        </w:rPr>
        <w:t> </w:t>
      </w:r>
      <w:r>
        <w:rPr/>
        <w:t>добро»,</w:t>
      </w:r>
      <w:r>
        <w:rPr>
          <w:spacing w:val="-2"/>
        </w:rPr>
        <w:t> </w:t>
      </w:r>
      <w:r>
        <w:rPr/>
        <w:t>как</w:t>
      </w:r>
      <w:r>
        <w:rPr>
          <w:spacing w:val="-4"/>
        </w:rPr>
        <w:t> </w:t>
      </w:r>
      <w:r>
        <w:rPr/>
        <w:t>об</w:t>
      </w:r>
      <w:r>
        <w:rPr>
          <w:spacing w:val="-5"/>
        </w:rPr>
        <w:t> </w:t>
      </w:r>
      <w:r>
        <w:rPr/>
        <w:t>этом</w:t>
      </w:r>
      <w:r>
        <w:rPr>
          <w:spacing w:val="-7"/>
        </w:rPr>
        <w:t> </w:t>
      </w:r>
      <w:r>
        <w:rPr/>
        <w:t>говорится</w:t>
      </w:r>
      <w:r>
        <w:rPr>
          <w:spacing w:val="-3"/>
        </w:rPr>
        <w:t> </w:t>
      </w:r>
      <w:r>
        <w:rPr/>
        <w:t>в</w:t>
      </w:r>
      <w:r>
        <w:rPr>
          <w:spacing w:val="-5"/>
        </w:rPr>
        <w:t> </w:t>
      </w:r>
      <w:r>
        <w:rPr/>
        <w:t>известном</w:t>
      </w:r>
      <w:r>
        <w:rPr>
          <w:spacing w:val="-4"/>
        </w:rPr>
        <w:t> </w:t>
      </w:r>
      <w:r>
        <w:rPr/>
        <w:t>американском</w:t>
      </w:r>
      <w:r>
        <w:rPr>
          <w:spacing w:val="-4"/>
        </w:rPr>
        <w:t> </w:t>
      </w:r>
      <w:r>
        <w:rPr/>
        <w:t>рекламном </w:t>
      </w:r>
      <w:r>
        <w:rPr>
          <w:spacing w:val="-2"/>
        </w:rPr>
        <w:t>слогане.</w:t>
      </w:r>
    </w:p>
    <w:p>
      <w:pPr>
        <w:pStyle w:val="BodyText"/>
        <w:spacing w:line="259" w:lineRule="auto" w:before="165"/>
        <w:ind w:left="692" w:right="858"/>
      </w:pPr>
      <w:r>
        <w:rPr/>
        <w:t>Министерство сельского хозяйства США, Американский Совет по молочным продуктам, Корпорация молочных продуктов и прочие организации много лет усердно пропагандировали</w:t>
      </w:r>
      <w:r>
        <w:rPr>
          <w:spacing w:val="-3"/>
        </w:rPr>
        <w:t> </w:t>
      </w:r>
      <w:r>
        <w:rPr/>
        <w:t>употребление</w:t>
      </w:r>
      <w:r>
        <w:rPr>
          <w:spacing w:val="-5"/>
        </w:rPr>
        <w:t> </w:t>
      </w:r>
      <w:r>
        <w:rPr/>
        <w:t>молока.</w:t>
      </w:r>
      <w:r>
        <w:rPr>
          <w:spacing w:val="-4"/>
        </w:rPr>
        <w:t> </w:t>
      </w:r>
      <w:r>
        <w:rPr/>
        <w:t>Они</w:t>
      </w:r>
      <w:r>
        <w:rPr>
          <w:spacing w:val="-6"/>
        </w:rPr>
        <w:t> </w:t>
      </w:r>
      <w:r>
        <w:rPr/>
        <w:t>призывают</w:t>
      </w:r>
      <w:r>
        <w:rPr>
          <w:spacing w:val="-5"/>
        </w:rPr>
        <w:t> </w:t>
      </w:r>
      <w:r>
        <w:rPr/>
        <w:t>взрослых</w:t>
      </w:r>
      <w:r>
        <w:rPr>
          <w:spacing w:val="-6"/>
        </w:rPr>
        <w:t> </w:t>
      </w:r>
      <w:r>
        <w:rPr/>
        <w:t>людей</w:t>
      </w:r>
      <w:r>
        <w:rPr>
          <w:spacing w:val="-4"/>
        </w:rPr>
        <w:t> </w:t>
      </w:r>
      <w:r>
        <w:rPr/>
        <w:t>выпивать</w:t>
      </w:r>
      <w:r>
        <w:rPr>
          <w:spacing w:val="-5"/>
        </w:rPr>
        <w:t> </w:t>
      </w:r>
      <w:r>
        <w:rPr/>
        <w:t>хотя</w:t>
      </w:r>
      <w:r>
        <w:rPr>
          <w:spacing w:val="-2"/>
        </w:rPr>
        <w:t> </w:t>
      </w:r>
      <w:r>
        <w:rPr/>
        <w:t>бы по три стакана молока в день. Однако ряд работ, проведенных в последние десять лет, ставят под сомнение способность молока укреплять кости, а также некоторые другие утверждения о пользе молока. Их результаты могут поразить вас.</w:t>
      </w:r>
    </w:p>
    <w:p>
      <w:pPr>
        <w:pStyle w:val="BodyText"/>
        <w:spacing w:line="259" w:lineRule="auto" w:before="158"/>
        <w:ind w:left="692" w:right="858"/>
      </w:pPr>
      <w:r>
        <w:rPr/>
        <w:t>Одна из последних и наиболее важных работ о влиянии употребления коровьего молока была опубликована в номере British Medical Journal («Британский медицинский журнал») за октябрь 2014 года. Полученные в этом исследовании данные позволили сделать ряд серьезных выводов об употреблении молока. В ходе этого исследования в Швеции на протяжении</w:t>
      </w:r>
      <w:r>
        <w:rPr>
          <w:spacing w:val="-3"/>
        </w:rPr>
        <w:t> </w:t>
      </w:r>
      <w:r>
        <w:rPr/>
        <w:t>20-30</w:t>
      </w:r>
      <w:r>
        <w:rPr>
          <w:spacing w:val="-7"/>
        </w:rPr>
        <w:t> </w:t>
      </w:r>
      <w:r>
        <w:rPr/>
        <w:t>лет</w:t>
      </w:r>
      <w:r>
        <w:rPr>
          <w:spacing w:val="-2"/>
        </w:rPr>
        <w:t> </w:t>
      </w:r>
      <w:r>
        <w:rPr/>
        <w:t>наблюдались</w:t>
      </w:r>
      <w:r>
        <w:rPr>
          <w:spacing w:val="-6"/>
        </w:rPr>
        <w:t> </w:t>
      </w:r>
      <w:r>
        <w:rPr/>
        <w:t>более</w:t>
      </w:r>
      <w:r>
        <w:rPr>
          <w:spacing w:val="-4"/>
        </w:rPr>
        <w:t> </w:t>
      </w:r>
      <w:r>
        <w:rPr/>
        <w:t>100</w:t>
      </w:r>
      <w:r>
        <w:rPr>
          <w:spacing w:val="-4"/>
        </w:rPr>
        <w:t> </w:t>
      </w:r>
      <w:r>
        <w:rPr/>
        <w:t>000</w:t>
      </w:r>
      <w:r>
        <w:rPr>
          <w:spacing w:val="-2"/>
        </w:rPr>
        <w:t> </w:t>
      </w:r>
      <w:r>
        <w:rPr/>
        <w:t>человек.</w:t>
      </w:r>
      <w:r>
        <w:rPr>
          <w:spacing w:val="-3"/>
        </w:rPr>
        <w:t> </w:t>
      </w:r>
      <w:r>
        <w:rPr/>
        <w:t>Исследователи</w:t>
      </w:r>
      <w:r>
        <w:rPr>
          <w:spacing w:val="-2"/>
        </w:rPr>
        <w:t> </w:t>
      </w:r>
      <w:r>
        <w:rPr/>
        <w:t>установили, что женщины, употреблявшие молоко, чаще страдали от переломов костей. Более того, и мужчины, и женщины, употреблявшие молоко, были более предрасположены к сердечно- сосудистым и раковым заболеваниям. Эти ошеломляющие результаты схожи с результатами других исследований.</w:t>
      </w:r>
    </w:p>
    <w:p>
      <w:pPr>
        <w:pStyle w:val="BodyText"/>
        <w:spacing w:line="259" w:lineRule="auto" w:before="158"/>
        <w:ind w:left="692" w:right="858"/>
      </w:pPr>
      <w:r>
        <w:rPr/>
        <w:t>Комитет врачей за ответственную медицину (PCRM – Physicians Committee for Responsible Medicine)</w:t>
      </w:r>
      <w:r>
        <w:rPr>
          <w:spacing w:val="-2"/>
        </w:rPr>
        <w:t> </w:t>
      </w:r>
      <w:r>
        <w:rPr/>
        <w:t>высказал</w:t>
      </w:r>
      <w:r>
        <w:rPr>
          <w:spacing w:val="-4"/>
        </w:rPr>
        <w:t> </w:t>
      </w:r>
      <w:r>
        <w:rPr/>
        <w:t>свое</w:t>
      </w:r>
      <w:r>
        <w:rPr>
          <w:spacing w:val="-1"/>
        </w:rPr>
        <w:t> </w:t>
      </w:r>
      <w:r>
        <w:rPr/>
        <w:t>мнение</w:t>
      </w:r>
      <w:r>
        <w:rPr>
          <w:spacing w:val="-5"/>
        </w:rPr>
        <w:t> </w:t>
      </w:r>
      <w:r>
        <w:rPr/>
        <w:t>относительно</w:t>
      </w:r>
      <w:r>
        <w:rPr>
          <w:spacing w:val="-5"/>
        </w:rPr>
        <w:t> </w:t>
      </w:r>
      <w:r>
        <w:rPr/>
        <w:t>некоторых</w:t>
      </w:r>
      <w:r>
        <w:rPr>
          <w:spacing w:val="-5"/>
        </w:rPr>
        <w:t> </w:t>
      </w:r>
      <w:r>
        <w:rPr/>
        <w:t>проблем</w:t>
      </w:r>
      <w:r>
        <w:rPr>
          <w:spacing w:val="-6"/>
        </w:rPr>
        <w:t> </w:t>
      </w:r>
      <w:r>
        <w:rPr/>
        <w:t>со</w:t>
      </w:r>
      <w:r>
        <w:rPr>
          <w:spacing w:val="-5"/>
        </w:rPr>
        <w:t> </w:t>
      </w:r>
      <w:r>
        <w:rPr/>
        <w:t>здоровьем,</w:t>
      </w:r>
      <w:r>
        <w:rPr>
          <w:spacing w:val="-1"/>
        </w:rPr>
        <w:t> </w:t>
      </w:r>
      <w:r>
        <w:rPr/>
        <w:t>связанных с употреблением молока. Он утверждает, что молоко и молочные продукты «приносят костям лишь незначительную пользу или не приносят вообще никакой». Более того, PCRM описывает некоторые конкретные проблемы, связанные с молоком:</w:t>
      </w:r>
    </w:p>
    <w:p>
      <w:pPr>
        <w:pStyle w:val="BodyText"/>
        <w:spacing w:line="259" w:lineRule="auto" w:before="160"/>
        <w:ind w:left="692" w:right="943"/>
      </w:pPr>
      <w:r>
        <w:rPr/>
        <w:t>«Молочные протеины, молочный сахар, жиры и насыщенные жиры, содержащиеся в молочных</w:t>
      </w:r>
      <w:r>
        <w:rPr>
          <w:spacing w:val="-6"/>
        </w:rPr>
        <w:t> </w:t>
      </w:r>
      <w:r>
        <w:rPr/>
        <w:t>продуктах,</w:t>
      </w:r>
      <w:r>
        <w:rPr>
          <w:spacing w:val="-2"/>
        </w:rPr>
        <w:t> </w:t>
      </w:r>
      <w:r>
        <w:rPr/>
        <w:t>опасны</w:t>
      </w:r>
      <w:r>
        <w:rPr>
          <w:spacing w:val="-6"/>
        </w:rPr>
        <w:t> </w:t>
      </w:r>
      <w:r>
        <w:rPr/>
        <w:t>для</w:t>
      </w:r>
      <w:r>
        <w:rPr>
          <w:spacing w:val="-3"/>
        </w:rPr>
        <w:t> </w:t>
      </w:r>
      <w:r>
        <w:rPr/>
        <w:t>здоровья</w:t>
      </w:r>
      <w:r>
        <w:rPr>
          <w:spacing w:val="-5"/>
        </w:rPr>
        <w:t> </w:t>
      </w:r>
      <w:r>
        <w:rPr/>
        <w:t>детей</w:t>
      </w:r>
      <w:r>
        <w:rPr>
          <w:spacing w:val="-4"/>
        </w:rPr>
        <w:t> </w:t>
      </w:r>
      <w:r>
        <w:rPr/>
        <w:t>и</w:t>
      </w:r>
      <w:r>
        <w:rPr>
          <w:spacing w:val="-4"/>
        </w:rPr>
        <w:t> </w:t>
      </w:r>
      <w:r>
        <w:rPr/>
        <w:t>способствуют развитию</w:t>
      </w:r>
      <w:r>
        <w:rPr>
          <w:spacing w:val="-3"/>
        </w:rPr>
        <w:t> </w:t>
      </w:r>
      <w:r>
        <w:rPr/>
        <w:t>ожирения, диабета и заболеваний сердца».</w:t>
      </w:r>
    </w:p>
    <w:p>
      <w:pPr>
        <w:pStyle w:val="BodyText"/>
        <w:spacing w:line="259" w:lineRule="auto" w:before="160"/>
        <w:ind w:left="692" w:right="943"/>
      </w:pPr>
      <w:r>
        <w:rPr/>
        <w:t>Это серьезные заявления, и для того, чтобы подтвердить эти данные, понадобятся дополнительные</w:t>
      </w:r>
      <w:r>
        <w:rPr>
          <w:spacing w:val="-3"/>
        </w:rPr>
        <w:t> </w:t>
      </w:r>
      <w:r>
        <w:rPr/>
        <w:t>исследования.</w:t>
      </w:r>
      <w:r>
        <w:rPr>
          <w:spacing w:val="-4"/>
        </w:rPr>
        <w:t> </w:t>
      </w:r>
      <w:r>
        <w:rPr/>
        <w:t>Тем</w:t>
      </w:r>
      <w:r>
        <w:rPr>
          <w:spacing w:val="-6"/>
        </w:rPr>
        <w:t> </w:t>
      </w:r>
      <w:r>
        <w:rPr/>
        <w:t>не</w:t>
      </w:r>
      <w:r>
        <w:rPr>
          <w:spacing w:val="-5"/>
        </w:rPr>
        <w:t> </w:t>
      </w:r>
      <w:r>
        <w:rPr/>
        <w:t>менее,</w:t>
      </w:r>
      <w:r>
        <w:rPr>
          <w:spacing w:val="-4"/>
        </w:rPr>
        <w:t> </w:t>
      </w:r>
      <w:r>
        <w:rPr/>
        <w:t>появляется</w:t>
      </w:r>
      <w:r>
        <w:rPr>
          <w:spacing w:val="-4"/>
        </w:rPr>
        <w:t> </w:t>
      </w:r>
      <w:r>
        <w:rPr/>
        <w:t>все</w:t>
      </w:r>
      <w:r>
        <w:rPr>
          <w:spacing w:val="-5"/>
        </w:rPr>
        <w:t> </w:t>
      </w:r>
      <w:r>
        <w:rPr/>
        <w:t>больше</w:t>
      </w:r>
      <w:r>
        <w:rPr>
          <w:spacing w:val="-3"/>
        </w:rPr>
        <w:t> </w:t>
      </w:r>
      <w:r>
        <w:rPr/>
        <w:t>доказательств</w:t>
      </w:r>
      <w:r>
        <w:rPr>
          <w:spacing w:val="-5"/>
        </w:rPr>
        <w:t> </w:t>
      </w:r>
      <w:r>
        <w:rPr/>
        <w:t>того, что употребление коровьего молока не столь полезно для нашего здоровья, как предполагалось ранее. Если эти заявления станут неоспоримыми фактами, то, возможно, настанет время просто сказать «нет» коровьему молоку.</w:t>
      </w:r>
    </w:p>
    <w:p>
      <w:pPr>
        <w:spacing w:after="0" w:line="259" w:lineRule="auto"/>
        <w:sectPr>
          <w:pgSz w:w="11910" w:h="17340"/>
          <w:pgMar w:header="0" w:footer="1203" w:top="900" w:bottom="1400" w:left="440" w:right="320"/>
        </w:sectPr>
      </w:pPr>
    </w:p>
    <w:p>
      <w:pPr>
        <w:pStyle w:val="Heading4"/>
        <w:spacing w:before="67"/>
      </w:pPr>
      <w:r>
        <w:rPr/>
        <w:t>Вопрос</w:t>
      </w:r>
      <w:r>
        <w:rPr>
          <w:spacing w:val="-3"/>
        </w:rPr>
        <w:t> </w:t>
      </w:r>
      <w:r>
        <w:rPr/>
        <w:t>7:</w:t>
      </w:r>
      <w:r>
        <w:rPr>
          <w:spacing w:val="-4"/>
        </w:rPr>
        <w:t> </w:t>
      </w:r>
      <w:r>
        <w:rPr/>
        <w:t>КОРОВЬЕ</w:t>
      </w:r>
      <w:r>
        <w:rPr>
          <w:spacing w:val="-7"/>
        </w:rPr>
        <w:t> </w:t>
      </w:r>
      <w:r>
        <w:rPr>
          <w:spacing w:val="-2"/>
        </w:rPr>
        <w:t>МОЛОКО</w:t>
      </w:r>
    </w:p>
    <w:p>
      <w:pPr>
        <w:pStyle w:val="BodyText"/>
        <w:spacing w:line="259" w:lineRule="auto" w:before="184"/>
        <w:ind w:left="692" w:right="943"/>
      </w:pPr>
      <w:r>
        <w:rPr/>
        <w:t>Могут</w:t>
      </w:r>
      <w:r>
        <w:rPr>
          <w:spacing w:val="-3"/>
        </w:rPr>
        <w:t> </w:t>
      </w:r>
      <w:r>
        <w:rPr/>
        <w:t>ли</w:t>
      </w:r>
      <w:r>
        <w:rPr>
          <w:spacing w:val="-3"/>
        </w:rPr>
        <w:t> </w:t>
      </w:r>
      <w:r>
        <w:rPr/>
        <w:t>следующие</w:t>
      </w:r>
      <w:r>
        <w:rPr>
          <w:spacing w:val="-3"/>
        </w:rPr>
        <w:t> </w:t>
      </w:r>
      <w:r>
        <w:rPr/>
        <w:t>утверждения</w:t>
      </w:r>
      <w:r>
        <w:rPr>
          <w:spacing w:val="-4"/>
        </w:rPr>
        <w:t> </w:t>
      </w:r>
      <w:r>
        <w:rPr/>
        <w:t>представлять</w:t>
      </w:r>
      <w:r>
        <w:rPr>
          <w:spacing w:val="-3"/>
        </w:rPr>
        <w:t> </w:t>
      </w:r>
      <w:r>
        <w:rPr/>
        <w:t>собой</w:t>
      </w:r>
      <w:r>
        <w:rPr>
          <w:spacing w:val="-6"/>
        </w:rPr>
        <w:t> </w:t>
      </w:r>
      <w:r>
        <w:rPr/>
        <w:t>цель,</w:t>
      </w:r>
      <w:r>
        <w:rPr>
          <w:spacing w:val="-1"/>
        </w:rPr>
        <w:t> </w:t>
      </w:r>
      <w:r>
        <w:rPr/>
        <w:t>с</w:t>
      </w:r>
      <w:r>
        <w:rPr>
          <w:spacing w:val="-1"/>
        </w:rPr>
        <w:t> </w:t>
      </w:r>
      <w:r>
        <w:rPr/>
        <w:t>которой</w:t>
      </w:r>
      <w:r>
        <w:rPr>
          <w:spacing w:val="-3"/>
        </w:rPr>
        <w:t> </w:t>
      </w:r>
      <w:r>
        <w:rPr/>
        <w:t>доктор</w:t>
      </w:r>
      <w:r>
        <w:rPr>
          <w:spacing w:val="-5"/>
        </w:rPr>
        <w:t> </w:t>
      </w:r>
      <w:r>
        <w:rPr/>
        <w:t>Гарза написал эту статью? Обведите «Да» или «Нет» для каждого утверждения.</w:t>
      </w:r>
    </w:p>
    <w:p>
      <w:pPr>
        <w:pStyle w:val="BodyText"/>
        <w:spacing w:before="1"/>
        <w:rPr>
          <w:sz w:val="14"/>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5"/>
        <w:gridCol w:w="4677"/>
      </w:tblGrid>
      <w:tr>
        <w:trPr>
          <w:trHeight w:val="1057" w:hRule="atLeast"/>
        </w:trPr>
        <w:tc>
          <w:tcPr>
            <w:tcW w:w="4965" w:type="dxa"/>
          </w:tcPr>
          <w:p>
            <w:pPr>
              <w:pStyle w:val="TableParagraph"/>
              <w:spacing w:before="9"/>
              <w:rPr>
                <w:sz w:val="33"/>
              </w:rPr>
            </w:pPr>
          </w:p>
          <w:p>
            <w:pPr>
              <w:pStyle w:val="TableParagraph"/>
              <w:ind w:left="1750" w:right="1740"/>
              <w:jc w:val="center"/>
              <w:rPr>
                <w:b/>
                <w:sz w:val="22"/>
              </w:rPr>
            </w:pPr>
            <w:r>
              <w:rPr>
                <w:b/>
                <w:spacing w:val="-2"/>
                <w:sz w:val="22"/>
              </w:rPr>
              <w:t>Утверждение</w:t>
            </w:r>
          </w:p>
        </w:tc>
        <w:tc>
          <w:tcPr>
            <w:tcW w:w="4677" w:type="dxa"/>
          </w:tcPr>
          <w:p>
            <w:pPr>
              <w:pStyle w:val="TableParagraph"/>
              <w:spacing w:before="115"/>
              <w:ind w:left="302" w:right="292"/>
              <w:jc w:val="center"/>
              <w:rPr>
                <w:b/>
                <w:sz w:val="22"/>
              </w:rPr>
            </w:pPr>
            <w:r>
              <w:rPr>
                <w:b/>
                <w:sz w:val="22"/>
              </w:rPr>
              <w:t>Может</w:t>
            </w:r>
            <w:r>
              <w:rPr>
                <w:b/>
                <w:spacing w:val="-4"/>
                <w:sz w:val="22"/>
              </w:rPr>
              <w:t> </w:t>
            </w:r>
            <w:r>
              <w:rPr>
                <w:b/>
                <w:sz w:val="22"/>
              </w:rPr>
              <w:t>ли</w:t>
            </w:r>
            <w:r>
              <w:rPr>
                <w:b/>
                <w:spacing w:val="-2"/>
                <w:sz w:val="22"/>
              </w:rPr>
              <w:t> </w:t>
            </w:r>
            <w:r>
              <w:rPr>
                <w:b/>
                <w:sz w:val="22"/>
              </w:rPr>
              <w:t>данное</w:t>
            </w:r>
            <w:r>
              <w:rPr>
                <w:b/>
                <w:spacing w:val="-6"/>
                <w:sz w:val="22"/>
              </w:rPr>
              <w:t> </w:t>
            </w:r>
            <w:r>
              <w:rPr>
                <w:b/>
                <w:spacing w:val="-2"/>
                <w:sz w:val="22"/>
              </w:rPr>
              <w:t>утверждение</w:t>
            </w:r>
          </w:p>
          <w:p>
            <w:pPr>
              <w:pStyle w:val="TableParagraph"/>
              <w:spacing w:line="259" w:lineRule="auto" w:before="20"/>
              <w:ind w:left="302" w:right="293"/>
              <w:jc w:val="center"/>
              <w:rPr>
                <w:b/>
                <w:sz w:val="22"/>
              </w:rPr>
            </w:pPr>
            <w:r>
              <w:rPr>
                <w:b/>
                <w:sz w:val="22"/>
              </w:rPr>
              <w:t>представлять</w:t>
            </w:r>
            <w:r>
              <w:rPr>
                <w:b/>
                <w:spacing w:val="-13"/>
                <w:sz w:val="22"/>
              </w:rPr>
              <w:t> </w:t>
            </w:r>
            <w:r>
              <w:rPr>
                <w:b/>
                <w:sz w:val="22"/>
              </w:rPr>
              <w:t>собой</w:t>
            </w:r>
            <w:r>
              <w:rPr>
                <w:b/>
                <w:spacing w:val="-13"/>
                <w:sz w:val="22"/>
              </w:rPr>
              <w:t> </w:t>
            </w:r>
            <w:r>
              <w:rPr>
                <w:b/>
                <w:sz w:val="22"/>
              </w:rPr>
              <w:t>цель</w:t>
            </w:r>
            <w:r>
              <w:rPr>
                <w:b/>
                <w:spacing w:val="-13"/>
                <w:sz w:val="22"/>
              </w:rPr>
              <w:t> </w:t>
            </w:r>
            <w:r>
              <w:rPr>
                <w:b/>
                <w:sz w:val="22"/>
              </w:rPr>
              <w:t>написания этой статьи?</w:t>
            </w:r>
          </w:p>
        </w:tc>
      </w:tr>
      <w:tr>
        <w:trPr>
          <w:trHeight w:val="786" w:hRule="atLeast"/>
        </w:trPr>
        <w:tc>
          <w:tcPr>
            <w:tcW w:w="4965" w:type="dxa"/>
          </w:tcPr>
          <w:p>
            <w:pPr>
              <w:pStyle w:val="TableParagraph"/>
              <w:spacing w:line="256" w:lineRule="auto" w:before="120"/>
              <w:ind w:left="108"/>
              <w:rPr>
                <w:sz w:val="22"/>
              </w:rPr>
            </w:pPr>
            <w:r>
              <w:rPr>
                <w:sz w:val="22"/>
              </w:rPr>
              <w:t>Поставить</w:t>
            </w:r>
            <w:r>
              <w:rPr>
                <w:spacing w:val="-9"/>
                <w:sz w:val="22"/>
              </w:rPr>
              <w:t> </w:t>
            </w:r>
            <w:r>
              <w:rPr>
                <w:sz w:val="22"/>
              </w:rPr>
              <w:t>под</w:t>
            </w:r>
            <w:r>
              <w:rPr>
                <w:spacing w:val="-9"/>
                <w:sz w:val="22"/>
              </w:rPr>
              <w:t> </w:t>
            </w:r>
            <w:r>
              <w:rPr>
                <w:sz w:val="22"/>
              </w:rPr>
              <w:t>сомнение</w:t>
            </w:r>
            <w:r>
              <w:rPr>
                <w:spacing w:val="-8"/>
                <w:sz w:val="22"/>
              </w:rPr>
              <w:t> </w:t>
            </w:r>
            <w:r>
              <w:rPr>
                <w:sz w:val="22"/>
              </w:rPr>
              <w:t>пользу</w:t>
            </w:r>
            <w:r>
              <w:rPr>
                <w:spacing w:val="-9"/>
                <w:sz w:val="22"/>
              </w:rPr>
              <w:t> </w:t>
            </w:r>
            <w:r>
              <w:rPr>
                <w:sz w:val="22"/>
              </w:rPr>
              <w:t>молочных продуктов для здоровья в целом.</w:t>
            </w:r>
          </w:p>
        </w:tc>
        <w:tc>
          <w:tcPr>
            <w:tcW w:w="4677" w:type="dxa"/>
          </w:tcPr>
          <w:p>
            <w:pPr>
              <w:pStyle w:val="TableParagraph"/>
              <w:spacing w:before="1"/>
              <w:rPr>
                <w:sz w:val="22"/>
              </w:rPr>
            </w:pPr>
          </w:p>
          <w:p>
            <w:pPr>
              <w:pStyle w:val="TableParagraph"/>
              <w:ind w:left="302" w:right="293"/>
              <w:jc w:val="center"/>
              <w:rPr>
                <w:sz w:val="22"/>
              </w:rPr>
            </w:pPr>
            <w:r>
              <w:rPr>
                <w:sz w:val="22"/>
              </w:rPr>
              <w:t>Да</w:t>
            </w:r>
            <w:r>
              <w:rPr>
                <w:spacing w:val="-1"/>
                <w:sz w:val="22"/>
              </w:rPr>
              <w:t> </w:t>
            </w:r>
            <w:r>
              <w:rPr>
                <w:sz w:val="22"/>
              </w:rPr>
              <w:t>/ </w:t>
            </w:r>
            <w:r>
              <w:rPr>
                <w:spacing w:val="-5"/>
                <w:sz w:val="22"/>
              </w:rPr>
              <w:t>Нет</w:t>
            </w:r>
          </w:p>
        </w:tc>
      </w:tr>
      <w:tr>
        <w:trPr>
          <w:trHeight w:val="786" w:hRule="atLeast"/>
        </w:trPr>
        <w:tc>
          <w:tcPr>
            <w:tcW w:w="4965" w:type="dxa"/>
          </w:tcPr>
          <w:p>
            <w:pPr>
              <w:pStyle w:val="TableParagraph"/>
              <w:spacing w:line="259" w:lineRule="auto" w:before="117"/>
              <w:ind w:left="108"/>
              <w:rPr>
                <w:sz w:val="22"/>
              </w:rPr>
            </w:pPr>
            <w:r>
              <w:rPr>
                <w:sz w:val="22"/>
              </w:rPr>
              <w:t>Обсудить</w:t>
            </w:r>
            <w:r>
              <w:rPr>
                <w:spacing w:val="-12"/>
                <w:sz w:val="22"/>
              </w:rPr>
              <w:t> </w:t>
            </w:r>
            <w:r>
              <w:rPr>
                <w:sz w:val="22"/>
              </w:rPr>
              <w:t>данные</w:t>
            </w:r>
            <w:r>
              <w:rPr>
                <w:spacing w:val="-12"/>
                <w:sz w:val="22"/>
              </w:rPr>
              <w:t> </w:t>
            </w:r>
            <w:r>
              <w:rPr>
                <w:sz w:val="22"/>
              </w:rPr>
              <w:t>различных</w:t>
            </w:r>
            <w:r>
              <w:rPr>
                <w:spacing w:val="-12"/>
                <w:sz w:val="22"/>
              </w:rPr>
              <w:t> </w:t>
            </w:r>
            <w:r>
              <w:rPr>
                <w:sz w:val="22"/>
              </w:rPr>
              <w:t>исследований коровьего молока.</w:t>
            </w:r>
          </w:p>
        </w:tc>
        <w:tc>
          <w:tcPr>
            <w:tcW w:w="4677" w:type="dxa"/>
          </w:tcPr>
          <w:p>
            <w:pPr>
              <w:pStyle w:val="TableParagraph"/>
              <w:spacing w:before="1"/>
              <w:rPr>
                <w:sz w:val="22"/>
              </w:rPr>
            </w:pPr>
          </w:p>
          <w:p>
            <w:pPr>
              <w:pStyle w:val="TableParagraph"/>
              <w:ind w:left="302" w:right="293"/>
              <w:jc w:val="center"/>
              <w:rPr>
                <w:sz w:val="22"/>
              </w:rPr>
            </w:pPr>
            <w:r>
              <w:rPr>
                <w:sz w:val="22"/>
              </w:rPr>
              <w:t>Да</w:t>
            </w:r>
            <w:r>
              <w:rPr>
                <w:spacing w:val="-1"/>
                <w:sz w:val="22"/>
              </w:rPr>
              <w:t> </w:t>
            </w:r>
            <w:r>
              <w:rPr>
                <w:sz w:val="22"/>
              </w:rPr>
              <w:t>/ </w:t>
            </w:r>
            <w:r>
              <w:rPr>
                <w:spacing w:val="-5"/>
                <w:sz w:val="22"/>
              </w:rPr>
              <w:t>Нет</w:t>
            </w:r>
          </w:p>
        </w:tc>
      </w:tr>
      <w:tr>
        <w:trPr>
          <w:trHeight w:val="786" w:hRule="atLeast"/>
        </w:trPr>
        <w:tc>
          <w:tcPr>
            <w:tcW w:w="4965" w:type="dxa"/>
          </w:tcPr>
          <w:p>
            <w:pPr>
              <w:pStyle w:val="TableParagraph"/>
              <w:spacing w:line="259" w:lineRule="auto" w:before="117"/>
              <w:ind w:left="108"/>
              <w:rPr>
                <w:sz w:val="22"/>
              </w:rPr>
            </w:pPr>
            <w:r>
              <w:rPr>
                <w:sz w:val="22"/>
              </w:rPr>
              <w:t>Указать</w:t>
            </w:r>
            <w:r>
              <w:rPr>
                <w:spacing w:val="-5"/>
                <w:sz w:val="22"/>
              </w:rPr>
              <w:t> </w:t>
            </w:r>
            <w:r>
              <w:rPr>
                <w:sz w:val="22"/>
              </w:rPr>
              <w:t>на</w:t>
            </w:r>
            <w:r>
              <w:rPr>
                <w:spacing w:val="-5"/>
                <w:sz w:val="22"/>
              </w:rPr>
              <w:t> </w:t>
            </w:r>
            <w:r>
              <w:rPr>
                <w:sz w:val="22"/>
              </w:rPr>
              <w:t>то,</w:t>
            </w:r>
            <w:r>
              <w:rPr>
                <w:spacing w:val="-7"/>
                <w:sz w:val="22"/>
              </w:rPr>
              <w:t> </w:t>
            </w:r>
            <w:r>
              <w:rPr>
                <w:sz w:val="22"/>
              </w:rPr>
              <w:t>что</w:t>
            </w:r>
            <w:r>
              <w:rPr>
                <w:spacing w:val="-6"/>
                <w:sz w:val="22"/>
              </w:rPr>
              <w:t> </w:t>
            </w:r>
            <w:r>
              <w:rPr>
                <w:sz w:val="22"/>
              </w:rPr>
              <w:t>молоко</w:t>
            </w:r>
            <w:r>
              <w:rPr>
                <w:spacing w:val="-6"/>
                <w:sz w:val="22"/>
              </w:rPr>
              <w:t> </w:t>
            </w:r>
            <w:r>
              <w:rPr>
                <w:sz w:val="22"/>
              </w:rPr>
              <w:t>и</w:t>
            </w:r>
            <w:r>
              <w:rPr>
                <w:spacing w:val="-6"/>
                <w:sz w:val="22"/>
              </w:rPr>
              <w:t> </w:t>
            </w:r>
            <w:r>
              <w:rPr>
                <w:sz w:val="22"/>
              </w:rPr>
              <w:t>другие</w:t>
            </w:r>
            <w:r>
              <w:rPr>
                <w:spacing w:val="-6"/>
                <w:sz w:val="22"/>
              </w:rPr>
              <w:t> </w:t>
            </w:r>
            <w:r>
              <w:rPr>
                <w:sz w:val="22"/>
              </w:rPr>
              <w:t>молочные продукты недостаточно изучены.</w:t>
            </w:r>
          </w:p>
        </w:tc>
        <w:tc>
          <w:tcPr>
            <w:tcW w:w="4677" w:type="dxa"/>
          </w:tcPr>
          <w:p>
            <w:pPr>
              <w:pStyle w:val="TableParagraph"/>
              <w:spacing w:before="1"/>
              <w:rPr>
                <w:sz w:val="22"/>
              </w:rPr>
            </w:pPr>
          </w:p>
          <w:p>
            <w:pPr>
              <w:pStyle w:val="TableParagraph"/>
              <w:ind w:left="302" w:right="293"/>
              <w:jc w:val="center"/>
              <w:rPr>
                <w:sz w:val="22"/>
              </w:rPr>
            </w:pPr>
            <w:r>
              <w:rPr>
                <w:sz w:val="22"/>
              </w:rPr>
              <w:t>Да</w:t>
            </w:r>
            <w:r>
              <w:rPr>
                <w:spacing w:val="-1"/>
                <w:sz w:val="22"/>
              </w:rPr>
              <w:t> </w:t>
            </w:r>
            <w:r>
              <w:rPr>
                <w:sz w:val="22"/>
              </w:rPr>
              <w:t>/ </w:t>
            </w:r>
            <w:r>
              <w:rPr>
                <w:spacing w:val="-5"/>
                <w:sz w:val="22"/>
              </w:rPr>
              <w:t>Нет</w:t>
            </w:r>
          </w:p>
        </w:tc>
      </w:tr>
    </w:tbl>
    <w:p>
      <w:pPr>
        <w:pStyle w:val="BodyText"/>
        <w:rPr>
          <w:sz w:val="24"/>
        </w:rPr>
      </w:pPr>
    </w:p>
    <w:p>
      <w:pPr>
        <w:pStyle w:val="Heading3"/>
        <w:spacing w:before="155"/>
      </w:pPr>
      <w:r>
        <w:rPr/>
        <w:t>КОРОВЬЕ</w:t>
      </w:r>
      <w:r>
        <w:rPr>
          <w:spacing w:val="-6"/>
        </w:rPr>
        <w:t> </w:t>
      </w:r>
      <w:r>
        <w:rPr/>
        <w:t>МОЛОКО:</w:t>
      </w:r>
      <w:r>
        <w:rPr>
          <w:spacing w:val="-5"/>
        </w:rPr>
        <w:t> </w:t>
      </w:r>
      <w:r>
        <w:rPr/>
        <w:t>ОЦЕНКА</w:t>
      </w:r>
      <w:r>
        <w:rPr>
          <w:spacing w:val="-7"/>
        </w:rPr>
        <w:t> </w:t>
      </w:r>
      <w:r>
        <w:rPr/>
        <w:t>ОТВЕТА</w:t>
      </w:r>
      <w:r>
        <w:rPr>
          <w:spacing w:val="-10"/>
        </w:rPr>
        <w:t> </w:t>
      </w:r>
      <w:r>
        <w:rPr/>
        <w:t>НА</w:t>
      </w:r>
      <w:r>
        <w:rPr>
          <w:spacing w:val="-8"/>
        </w:rPr>
        <w:t> </w:t>
      </w:r>
      <w:r>
        <w:rPr/>
        <w:t>ВОПРОС</w:t>
      </w:r>
      <w:r>
        <w:rPr>
          <w:spacing w:val="-5"/>
        </w:rPr>
        <w:t> </w:t>
      </w:r>
      <w:r>
        <w:rPr>
          <w:spacing w:val="-10"/>
        </w:rPr>
        <w:t>7</w:t>
      </w:r>
    </w:p>
    <w:p>
      <w:pPr>
        <w:pStyle w:val="BodyText"/>
        <w:spacing w:before="181"/>
        <w:ind w:left="692"/>
      </w:pPr>
      <w:r>
        <w:rPr/>
        <w:t>ЦЕЛЬ</w:t>
      </w:r>
      <w:r>
        <w:rPr>
          <w:spacing w:val="-8"/>
        </w:rPr>
        <w:t> </w:t>
      </w:r>
      <w:r>
        <w:rPr/>
        <w:t>ВОПРОСА:</w:t>
      </w:r>
      <w:r>
        <w:rPr>
          <w:spacing w:val="-3"/>
        </w:rPr>
        <w:t> </w:t>
      </w:r>
      <w:r>
        <w:rPr/>
        <w:t>Анализ</w:t>
      </w:r>
      <w:r>
        <w:rPr>
          <w:spacing w:val="-6"/>
        </w:rPr>
        <w:t> </w:t>
      </w:r>
      <w:r>
        <w:rPr/>
        <w:t>содержания</w:t>
      </w:r>
      <w:r>
        <w:rPr>
          <w:spacing w:val="-6"/>
        </w:rPr>
        <w:t> </w:t>
      </w:r>
      <w:r>
        <w:rPr/>
        <w:t>и</w:t>
      </w:r>
      <w:r>
        <w:rPr>
          <w:spacing w:val="-8"/>
        </w:rPr>
        <w:t> </w:t>
      </w:r>
      <w:r>
        <w:rPr/>
        <w:t>формы</w:t>
      </w:r>
      <w:r>
        <w:rPr>
          <w:spacing w:val="-5"/>
        </w:rPr>
        <w:t> </w:t>
      </w:r>
      <w:r>
        <w:rPr>
          <w:spacing w:val="-2"/>
        </w:rPr>
        <w:t>текста</w:t>
      </w:r>
    </w:p>
    <w:p>
      <w:pPr>
        <w:pStyle w:val="Heading5"/>
        <w:spacing w:before="181"/>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692"/>
      </w:pPr>
      <w:r>
        <w:rPr/>
        <w:t>Код</w:t>
      </w:r>
      <w:r>
        <w:rPr>
          <w:spacing w:val="-7"/>
        </w:rPr>
        <w:t> </w:t>
      </w:r>
      <w:r>
        <w:rPr/>
        <w:t>1:</w:t>
      </w:r>
      <w:r>
        <w:rPr>
          <w:spacing w:val="-6"/>
        </w:rPr>
        <w:t> </w:t>
      </w:r>
      <w:r>
        <w:rPr/>
        <w:t>Три</w:t>
      </w:r>
      <w:r>
        <w:rPr>
          <w:spacing w:val="-5"/>
        </w:rPr>
        <w:t> </w:t>
      </w:r>
      <w:r>
        <w:rPr/>
        <w:t>правильных</w:t>
      </w:r>
      <w:r>
        <w:rPr>
          <w:spacing w:val="-5"/>
        </w:rPr>
        <w:t> </w:t>
      </w:r>
      <w:r>
        <w:rPr/>
        <w:t>ответа</w:t>
      </w:r>
      <w:r>
        <w:rPr>
          <w:spacing w:val="-4"/>
        </w:rPr>
        <w:t> </w:t>
      </w:r>
      <w:r>
        <w:rPr/>
        <w:t>в</w:t>
      </w:r>
      <w:r>
        <w:rPr>
          <w:spacing w:val="-5"/>
        </w:rPr>
        <w:t> </w:t>
      </w:r>
      <w:r>
        <w:rPr/>
        <w:t>следующем</w:t>
      </w:r>
      <w:r>
        <w:rPr>
          <w:spacing w:val="-6"/>
        </w:rPr>
        <w:t> </w:t>
      </w:r>
      <w:r>
        <w:rPr/>
        <w:t>порядке:</w:t>
      </w:r>
      <w:r>
        <w:rPr>
          <w:spacing w:val="-4"/>
        </w:rPr>
        <w:t> </w:t>
      </w:r>
      <w:r>
        <w:rPr/>
        <w:t>Да,</w:t>
      </w:r>
      <w:r>
        <w:rPr>
          <w:spacing w:val="-5"/>
        </w:rPr>
        <w:t> </w:t>
      </w:r>
      <w:r>
        <w:rPr/>
        <w:t>Да,</w:t>
      </w:r>
      <w:r>
        <w:rPr>
          <w:spacing w:val="-4"/>
        </w:rPr>
        <w:t> Нет.</w:t>
      </w:r>
    </w:p>
    <w:p>
      <w:pPr>
        <w:pStyle w:val="Heading5"/>
        <w:spacing w:before="182"/>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pPr>
      <w:r>
        <w:rPr/>
        <w:t>Вопрос</w:t>
      </w:r>
      <w:r>
        <w:rPr>
          <w:spacing w:val="-4"/>
        </w:rPr>
        <w:t> </w:t>
      </w:r>
      <w:r>
        <w:rPr/>
        <w:t>10:</w:t>
      </w:r>
      <w:r>
        <w:rPr>
          <w:spacing w:val="-4"/>
        </w:rPr>
        <w:t> </w:t>
      </w:r>
      <w:r>
        <w:rPr/>
        <w:t>КОРОВЬЕ</w:t>
      </w:r>
      <w:r>
        <w:rPr>
          <w:spacing w:val="-8"/>
        </w:rPr>
        <w:t> </w:t>
      </w:r>
      <w:r>
        <w:rPr>
          <w:spacing w:val="-2"/>
        </w:rPr>
        <w:t>МОЛОКО</w:t>
      </w:r>
    </w:p>
    <w:p>
      <w:pPr>
        <w:pStyle w:val="BodyText"/>
        <w:spacing w:line="259" w:lineRule="auto" w:before="184"/>
        <w:ind w:left="692" w:right="943"/>
      </w:pPr>
      <w:r>
        <w:rPr/>
        <w:t>Доктор</w:t>
      </w:r>
      <w:r>
        <w:rPr>
          <w:spacing w:val="-4"/>
        </w:rPr>
        <w:t> </w:t>
      </w:r>
      <w:r>
        <w:rPr/>
        <w:t>Гарза</w:t>
      </w:r>
      <w:r>
        <w:rPr>
          <w:spacing w:val="-3"/>
        </w:rPr>
        <w:t> </w:t>
      </w:r>
      <w:r>
        <w:rPr/>
        <w:t>описывает</w:t>
      </w:r>
      <w:r>
        <w:rPr>
          <w:spacing w:val="-4"/>
        </w:rPr>
        <w:t> </w:t>
      </w:r>
      <w:r>
        <w:rPr/>
        <w:t>некоторые</w:t>
      </w:r>
      <w:r>
        <w:rPr>
          <w:spacing w:val="-6"/>
        </w:rPr>
        <w:t> </w:t>
      </w:r>
      <w:r>
        <w:rPr/>
        <w:t>результаты</w:t>
      </w:r>
      <w:r>
        <w:rPr>
          <w:spacing w:val="-4"/>
        </w:rPr>
        <w:t> </w:t>
      </w:r>
      <w:r>
        <w:rPr/>
        <w:t>исследований,</w:t>
      </w:r>
      <w:r>
        <w:rPr>
          <w:spacing w:val="-2"/>
        </w:rPr>
        <w:t> </w:t>
      </w:r>
      <w:r>
        <w:rPr/>
        <w:t>которые</w:t>
      </w:r>
      <w:r>
        <w:rPr>
          <w:spacing w:val="-4"/>
        </w:rPr>
        <w:t> </w:t>
      </w:r>
      <w:r>
        <w:rPr/>
        <w:t>могут</w:t>
      </w:r>
      <w:r>
        <w:rPr>
          <w:spacing w:val="-4"/>
        </w:rPr>
        <w:t> </w:t>
      </w:r>
      <w:r>
        <w:rPr/>
        <w:t>«поразить» </w:t>
      </w:r>
      <w:r>
        <w:rPr>
          <w:spacing w:val="-2"/>
        </w:rPr>
        <w:t>читателей.</w:t>
      </w:r>
    </w:p>
    <w:p>
      <w:pPr>
        <w:pStyle w:val="BodyText"/>
        <w:spacing w:before="159"/>
        <w:ind w:left="692"/>
      </w:pPr>
      <w:r>
        <w:rPr/>
        <w:t>Укажите</w:t>
      </w:r>
      <w:r>
        <w:rPr>
          <w:spacing w:val="-4"/>
        </w:rPr>
        <w:t> </w:t>
      </w:r>
      <w:r>
        <w:rPr/>
        <w:t>один</w:t>
      </w:r>
      <w:r>
        <w:rPr>
          <w:spacing w:val="-6"/>
        </w:rPr>
        <w:t> </w:t>
      </w:r>
      <w:r>
        <w:rPr/>
        <w:t>из</w:t>
      </w:r>
      <w:r>
        <w:rPr>
          <w:spacing w:val="-5"/>
        </w:rPr>
        <w:t> </w:t>
      </w:r>
      <w:r>
        <w:rPr>
          <w:spacing w:val="-4"/>
        </w:rPr>
        <w:t>них.</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80"/>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pStyle w:val="Heading3"/>
        <w:spacing w:before="177"/>
      </w:pPr>
      <w:r>
        <w:rPr/>
        <w:t>КОРОВЬЕ</w:t>
      </w:r>
      <w:r>
        <w:rPr>
          <w:spacing w:val="-6"/>
        </w:rPr>
        <w:t> </w:t>
      </w:r>
      <w:r>
        <w:rPr/>
        <w:t>МОЛОКО:</w:t>
      </w:r>
      <w:r>
        <w:rPr>
          <w:spacing w:val="-4"/>
        </w:rPr>
        <w:t> </w:t>
      </w:r>
      <w:r>
        <w:rPr/>
        <w:t>ОЦЕНКА</w:t>
      </w:r>
      <w:r>
        <w:rPr>
          <w:spacing w:val="-7"/>
        </w:rPr>
        <w:t> </w:t>
      </w:r>
      <w:r>
        <w:rPr/>
        <w:t>ОТВЕТА</w:t>
      </w:r>
      <w:r>
        <w:rPr>
          <w:spacing w:val="-9"/>
        </w:rPr>
        <w:t> </w:t>
      </w:r>
      <w:r>
        <w:rPr/>
        <w:t>НА</w:t>
      </w:r>
      <w:r>
        <w:rPr>
          <w:spacing w:val="-7"/>
        </w:rPr>
        <w:t> </w:t>
      </w:r>
      <w:r>
        <w:rPr/>
        <w:t>ВОПРОС</w:t>
      </w:r>
      <w:r>
        <w:rPr>
          <w:spacing w:val="-5"/>
        </w:rPr>
        <w:t> 10</w:t>
      </w:r>
    </w:p>
    <w:p>
      <w:pPr>
        <w:pStyle w:val="BodyText"/>
        <w:spacing w:before="181"/>
        <w:ind w:left="692"/>
      </w:pPr>
      <w:r>
        <w:rPr/>
        <w:t>ЦЕЛЬ</w:t>
      </w:r>
      <w:r>
        <w:rPr>
          <w:spacing w:val="-8"/>
        </w:rPr>
        <w:t> </w:t>
      </w:r>
      <w:r>
        <w:rPr/>
        <w:t>ВОПРОСА:</w:t>
      </w:r>
      <w:r>
        <w:rPr>
          <w:spacing w:val="-4"/>
        </w:rPr>
        <w:t> </w:t>
      </w:r>
      <w:r>
        <w:rPr/>
        <w:t>Передача</w:t>
      </w:r>
      <w:r>
        <w:rPr>
          <w:spacing w:val="-9"/>
        </w:rPr>
        <w:t> </w:t>
      </w:r>
      <w:r>
        <w:rPr/>
        <w:t>буквального</w:t>
      </w:r>
      <w:r>
        <w:rPr>
          <w:spacing w:val="-9"/>
        </w:rPr>
        <w:t> </w:t>
      </w:r>
      <w:r>
        <w:rPr>
          <w:spacing w:val="-2"/>
        </w:rPr>
        <w:t>смысла</w:t>
      </w:r>
    </w:p>
    <w:p>
      <w:pPr>
        <w:pStyle w:val="Heading5"/>
        <w:spacing w:before="181"/>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401" w:right="919" w:hanging="709"/>
      </w:pPr>
      <w:r>
        <w:rPr/>
        <w:t>Код</w:t>
      </w:r>
      <w:r>
        <w:rPr>
          <w:spacing w:val="-4"/>
        </w:rPr>
        <w:t> </w:t>
      </w:r>
      <w:r>
        <w:rPr/>
        <w:t>1:</w:t>
      </w:r>
      <w:r>
        <w:rPr>
          <w:spacing w:val="-4"/>
        </w:rPr>
        <w:t> </w:t>
      </w:r>
      <w:r>
        <w:rPr/>
        <w:t>Цитирование</w:t>
      </w:r>
      <w:r>
        <w:rPr>
          <w:spacing w:val="-6"/>
        </w:rPr>
        <w:t> </w:t>
      </w:r>
      <w:r>
        <w:rPr/>
        <w:t>или</w:t>
      </w:r>
      <w:r>
        <w:rPr>
          <w:spacing w:val="-3"/>
        </w:rPr>
        <w:t> </w:t>
      </w:r>
      <w:r>
        <w:rPr/>
        <w:t>перефразировка</w:t>
      </w:r>
      <w:r>
        <w:rPr>
          <w:spacing w:val="-5"/>
        </w:rPr>
        <w:t> </w:t>
      </w:r>
      <w:r>
        <w:rPr/>
        <w:t>одного</w:t>
      </w:r>
      <w:r>
        <w:rPr>
          <w:spacing w:val="-3"/>
        </w:rPr>
        <w:t> </w:t>
      </w:r>
      <w:r>
        <w:rPr/>
        <w:t>из</w:t>
      </w:r>
      <w:r>
        <w:rPr>
          <w:spacing w:val="-5"/>
        </w:rPr>
        <w:t> </w:t>
      </w:r>
      <w:r>
        <w:rPr/>
        <w:t>следующих</w:t>
      </w:r>
      <w:r>
        <w:rPr>
          <w:spacing w:val="-1"/>
        </w:rPr>
        <w:t> </w:t>
      </w:r>
      <w:r>
        <w:rPr>
          <w:u w:val="single"/>
        </w:rPr>
        <w:t>результатов</w:t>
      </w:r>
      <w:r>
        <w:rPr>
          <w:spacing w:val="-2"/>
          <w:u w:val="single"/>
        </w:rPr>
        <w:t> </w:t>
      </w:r>
      <w:r>
        <w:rPr>
          <w:u w:val="single"/>
        </w:rPr>
        <w:t>исследований</w:t>
      </w:r>
      <w:r>
        <w:rPr/>
        <w:t>, упомянутых в тексте:</w:t>
      </w:r>
    </w:p>
    <w:p>
      <w:pPr>
        <w:spacing w:after="0" w:line="259" w:lineRule="auto"/>
        <w:sectPr>
          <w:pgSz w:w="11910" w:h="17340"/>
          <w:pgMar w:header="0" w:footer="1203" w:top="900" w:bottom="1400" w:left="440" w:right="320"/>
        </w:sectPr>
      </w:pPr>
    </w:p>
    <w:p>
      <w:pPr>
        <w:pStyle w:val="ListParagraph"/>
        <w:numPr>
          <w:ilvl w:val="1"/>
          <w:numId w:val="61"/>
        </w:numPr>
        <w:tabs>
          <w:tab w:pos="1687" w:val="left" w:leader="none"/>
        </w:tabs>
        <w:spacing w:line="240" w:lineRule="auto" w:before="69" w:after="0"/>
        <w:ind w:left="1686" w:right="0" w:hanging="286"/>
        <w:jc w:val="left"/>
        <w:rPr>
          <w:sz w:val="22"/>
        </w:rPr>
      </w:pPr>
      <w:r>
        <w:rPr>
          <w:sz w:val="22"/>
        </w:rPr>
        <w:t>Женщины,</w:t>
      </w:r>
      <w:r>
        <w:rPr>
          <w:spacing w:val="-10"/>
          <w:sz w:val="22"/>
        </w:rPr>
        <w:t> </w:t>
      </w:r>
      <w:r>
        <w:rPr>
          <w:sz w:val="22"/>
        </w:rPr>
        <w:t>употреблявшие</w:t>
      </w:r>
      <w:r>
        <w:rPr>
          <w:spacing w:val="-6"/>
          <w:sz w:val="22"/>
        </w:rPr>
        <w:t> </w:t>
      </w:r>
      <w:r>
        <w:rPr>
          <w:sz w:val="22"/>
        </w:rPr>
        <w:t>молоко,</w:t>
      </w:r>
      <w:r>
        <w:rPr>
          <w:spacing w:val="-7"/>
          <w:sz w:val="22"/>
        </w:rPr>
        <w:t> </w:t>
      </w:r>
      <w:r>
        <w:rPr>
          <w:sz w:val="22"/>
        </w:rPr>
        <w:t>чаще</w:t>
      </w:r>
      <w:r>
        <w:rPr>
          <w:spacing w:val="-8"/>
          <w:sz w:val="22"/>
        </w:rPr>
        <w:t> </w:t>
      </w:r>
      <w:r>
        <w:rPr>
          <w:sz w:val="22"/>
        </w:rPr>
        <w:t>страдали</w:t>
      </w:r>
      <w:r>
        <w:rPr>
          <w:spacing w:val="-6"/>
          <w:sz w:val="22"/>
        </w:rPr>
        <w:t> </w:t>
      </w:r>
      <w:r>
        <w:rPr>
          <w:sz w:val="22"/>
        </w:rPr>
        <w:t>от</w:t>
      </w:r>
      <w:r>
        <w:rPr>
          <w:spacing w:val="-8"/>
          <w:sz w:val="22"/>
        </w:rPr>
        <w:t> </w:t>
      </w:r>
      <w:r>
        <w:rPr>
          <w:sz w:val="22"/>
        </w:rPr>
        <w:t>переломов</w:t>
      </w:r>
      <w:r>
        <w:rPr>
          <w:spacing w:val="-8"/>
          <w:sz w:val="22"/>
        </w:rPr>
        <w:t> </w:t>
      </w:r>
      <w:r>
        <w:rPr>
          <w:spacing w:val="-2"/>
          <w:sz w:val="22"/>
        </w:rPr>
        <w:t>костей.</w:t>
      </w:r>
    </w:p>
    <w:p>
      <w:pPr>
        <w:pStyle w:val="ListParagraph"/>
        <w:numPr>
          <w:ilvl w:val="1"/>
          <w:numId w:val="61"/>
        </w:numPr>
        <w:tabs>
          <w:tab w:pos="1687" w:val="left" w:leader="none"/>
        </w:tabs>
        <w:spacing w:line="259" w:lineRule="auto" w:before="21" w:after="0"/>
        <w:ind w:left="1686" w:right="1048" w:hanging="286"/>
        <w:jc w:val="left"/>
        <w:rPr>
          <w:sz w:val="22"/>
        </w:rPr>
      </w:pPr>
      <w:r>
        <w:rPr>
          <w:sz w:val="22"/>
        </w:rPr>
        <w:t>И</w:t>
      </w:r>
      <w:r>
        <w:rPr>
          <w:spacing w:val="-3"/>
          <w:sz w:val="22"/>
        </w:rPr>
        <w:t> </w:t>
      </w:r>
      <w:r>
        <w:rPr>
          <w:sz w:val="22"/>
        </w:rPr>
        <w:t>мужчины,</w:t>
      </w:r>
      <w:r>
        <w:rPr>
          <w:spacing w:val="-4"/>
          <w:sz w:val="22"/>
        </w:rPr>
        <w:t> </w:t>
      </w:r>
      <w:r>
        <w:rPr>
          <w:sz w:val="22"/>
        </w:rPr>
        <w:t>и</w:t>
      </w:r>
      <w:r>
        <w:rPr>
          <w:spacing w:val="-6"/>
          <w:sz w:val="22"/>
        </w:rPr>
        <w:t> </w:t>
      </w:r>
      <w:r>
        <w:rPr>
          <w:sz w:val="22"/>
        </w:rPr>
        <w:t>женщины,</w:t>
      </w:r>
      <w:r>
        <w:rPr>
          <w:spacing w:val="-1"/>
          <w:sz w:val="22"/>
        </w:rPr>
        <w:t> </w:t>
      </w:r>
      <w:r>
        <w:rPr>
          <w:sz w:val="22"/>
        </w:rPr>
        <w:t>употреблявшие</w:t>
      </w:r>
      <w:r>
        <w:rPr>
          <w:spacing w:val="-3"/>
          <w:sz w:val="22"/>
        </w:rPr>
        <w:t> </w:t>
      </w:r>
      <w:r>
        <w:rPr>
          <w:sz w:val="22"/>
        </w:rPr>
        <w:t>молоко,</w:t>
      </w:r>
      <w:r>
        <w:rPr>
          <w:spacing w:val="-4"/>
          <w:sz w:val="22"/>
        </w:rPr>
        <w:t> </w:t>
      </w:r>
      <w:r>
        <w:rPr>
          <w:sz w:val="22"/>
        </w:rPr>
        <w:t>были</w:t>
      </w:r>
      <w:r>
        <w:rPr>
          <w:spacing w:val="-5"/>
          <w:sz w:val="22"/>
        </w:rPr>
        <w:t> </w:t>
      </w:r>
      <w:r>
        <w:rPr>
          <w:sz w:val="22"/>
        </w:rPr>
        <w:t>более</w:t>
      </w:r>
      <w:r>
        <w:rPr>
          <w:spacing w:val="-3"/>
          <w:sz w:val="22"/>
        </w:rPr>
        <w:t> </w:t>
      </w:r>
      <w:r>
        <w:rPr>
          <w:sz w:val="22"/>
        </w:rPr>
        <w:t>предрасположены</w:t>
      </w:r>
      <w:r>
        <w:rPr>
          <w:spacing w:val="-5"/>
          <w:sz w:val="22"/>
        </w:rPr>
        <w:t> </w:t>
      </w:r>
      <w:r>
        <w:rPr>
          <w:sz w:val="22"/>
        </w:rPr>
        <w:t>к сердечно-сосудистым и раковым заболеваниям.</w:t>
      </w:r>
    </w:p>
    <w:p>
      <w:pPr>
        <w:pStyle w:val="ListParagraph"/>
        <w:numPr>
          <w:ilvl w:val="2"/>
          <w:numId w:val="61"/>
        </w:numPr>
        <w:tabs>
          <w:tab w:pos="1970" w:val="left" w:leader="none"/>
        </w:tabs>
        <w:spacing w:line="240" w:lineRule="auto" w:before="2" w:after="0"/>
        <w:ind w:left="1970" w:right="0" w:hanging="209"/>
        <w:jc w:val="left"/>
        <w:rPr>
          <w:sz w:val="20"/>
        </w:rPr>
      </w:pPr>
      <w:r>
        <w:rPr>
          <w:sz w:val="20"/>
        </w:rPr>
        <w:t>У</w:t>
      </w:r>
      <w:r>
        <w:rPr>
          <w:spacing w:val="-7"/>
          <w:sz w:val="20"/>
        </w:rPr>
        <w:t> </w:t>
      </w:r>
      <w:r>
        <w:rPr>
          <w:sz w:val="20"/>
        </w:rPr>
        <w:t>женщин,</w:t>
      </w:r>
      <w:r>
        <w:rPr>
          <w:spacing w:val="-8"/>
          <w:sz w:val="20"/>
        </w:rPr>
        <w:t> </w:t>
      </w:r>
      <w:r>
        <w:rPr>
          <w:sz w:val="20"/>
        </w:rPr>
        <w:t>которые</w:t>
      </w:r>
      <w:r>
        <w:rPr>
          <w:spacing w:val="-7"/>
          <w:sz w:val="20"/>
        </w:rPr>
        <w:t> </w:t>
      </w:r>
      <w:r>
        <w:rPr>
          <w:sz w:val="20"/>
        </w:rPr>
        <w:t>пили</w:t>
      </w:r>
      <w:r>
        <w:rPr>
          <w:spacing w:val="-7"/>
          <w:sz w:val="20"/>
        </w:rPr>
        <w:t> </w:t>
      </w:r>
      <w:r>
        <w:rPr>
          <w:sz w:val="20"/>
        </w:rPr>
        <w:t>молоко,</w:t>
      </w:r>
      <w:r>
        <w:rPr>
          <w:spacing w:val="-7"/>
          <w:sz w:val="20"/>
        </w:rPr>
        <w:t> </w:t>
      </w:r>
      <w:r>
        <w:rPr>
          <w:sz w:val="20"/>
        </w:rPr>
        <w:t>было</w:t>
      </w:r>
      <w:r>
        <w:rPr>
          <w:spacing w:val="-6"/>
          <w:sz w:val="20"/>
        </w:rPr>
        <w:t> </w:t>
      </w:r>
      <w:r>
        <w:rPr>
          <w:sz w:val="20"/>
        </w:rPr>
        <w:t>больше</w:t>
      </w:r>
      <w:r>
        <w:rPr>
          <w:spacing w:val="-7"/>
          <w:sz w:val="20"/>
        </w:rPr>
        <w:t> </w:t>
      </w:r>
      <w:r>
        <w:rPr>
          <w:spacing w:val="-2"/>
          <w:sz w:val="20"/>
        </w:rPr>
        <w:t>переломов.</w:t>
      </w:r>
    </w:p>
    <w:p>
      <w:pPr>
        <w:pStyle w:val="ListParagraph"/>
        <w:numPr>
          <w:ilvl w:val="2"/>
          <w:numId w:val="61"/>
        </w:numPr>
        <w:tabs>
          <w:tab w:pos="1975" w:val="left" w:leader="none"/>
        </w:tabs>
        <w:spacing w:line="254" w:lineRule="auto" w:before="16" w:after="0"/>
        <w:ind w:left="1974" w:right="895" w:hanging="209"/>
        <w:jc w:val="left"/>
        <w:rPr>
          <w:sz w:val="20"/>
        </w:rPr>
      </w:pPr>
      <w:r>
        <w:rPr>
          <w:sz w:val="20"/>
        </w:rPr>
        <w:t>У</w:t>
      </w:r>
      <w:r>
        <w:rPr>
          <w:spacing w:val="-5"/>
          <w:sz w:val="20"/>
        </w:rPr>
        <w:t> </w:t>
      </w:r>
      <w:r>
        <w:rPr>
          <w:sz w:val="20"/>
        </w:rPr>
        <w:t>людей,</w:t>
      </w:r>
      <w:r>
        <w:rPr>
          <w:spacing w:val="-4"/>
          <w:sz w:val="20"/>
        </w:rPr>
        <w:t> </w:t>
      </w:r>
      <w:r>
        <w:rPr>
          <w:sz w:val="20"/>
        </w:rPr>
        <w:t>которые</w:t>
      </w:r>
      <w:r>
        <w:rPr>
          <w:spacing w:val="-6"/>
          <w:sz w:val="20"/>
        </w:rPr>
        <w:t> </w:t>
      </w:r>
      <w:r>
        <w:rPr>
          <w:sz w:val="20"/>
        </w:rPr>
        <w:t>пьют</w:t>
      </w:r>
      <w:r>
        <w:rPr>
          <w:spacing w:val="-4"/>
          <w:sz w:val="20"/>
        </w:rPr>
        <w:t> </w:t>
      </w:r>
      <w:r>
        <w:rPr>
          <w:sz w:val="20"/>
        </w:rPr>
        <w:t>молоко,</w:t>
      </w:r>
      <w:r>
        <w:rPr>
          <w:spacing w:val="-4"/>
          <w:sz w:val="20"/>
        </w:rPr>
        <w:t> </w:t>
      </w:r>
      <w:r>
        <w:rPr>
          <w:sz w:val="20"/>
        </w:rPr>
        <w:t>чаще</w:t>
      </w:r>
      <w:r>
        <w:rPr>
          <w:spacing w:val="-4"/>
          <w:sz w:val="20"/>
        </w:rPr>
        <w:t> </w:t>
      </w:r>
      <w:r>
        <w:rPr>
          <w:sz w:val="20"/>
        </w:rPr>
        <w:t>обнаруживают</w:t>
      </w:r>
      <w:r>
        <w:rPr>
          <w:spacing w:val="-6"/>
          <w:sz w:val="20"/>
        </w:rPr>
        <w:t> </w:t>
      </w:r>
      <w:r>
        <w:rPr>
          <w:sz w:val="20"/>
        </w:rPr>
        <w:t>сердечно-сосудистые</w:t>
      </w:r>
      <w:r>
        <w:rPr>
          <w:spacing w:val="-3"/>
          <w:sz w:val="20"/>
        </w:rPr>
        <w:t> </w:t>
      </w:r>
      <w:r>
        <w:rPr>
          <w:sz w:val="20"/>
        </w:rPr>
        <w:t>заболевания и рак.</w:t>
      </w:r>
    </w:p>
    <w:p>
      <w:pPr>
        <w:pStyle w:val="Heading5"/>
        <w:spacing w:before="166"/>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spacing w:before="152"/>
        <w:ind w:left="692" w:right="0" w:firstLine="0"/>
        <w:jc w:val="left"/>
        <w:rPr>
          <w:i/>
          <w:sz w:val="22"/>
        </w:rPr>
      </w:pPr>
      <w:r>
        <w:rPr>
          <w:i/>
          <w:sz w:val="22"/>
        </w:rPr>
        <w:t>Обратитесь</w:t>
      </w:r>
      <w:r>
        <w:rPr>
          <w:i/>
          <w:spacing w:val="-6"/>
          <w:sz w:val="22"/>
        </w:rPr>
        <w:t> </w:t>
      </w:r>
      <w:r>
        <w:rPr>
          <w:i/>
          <w:sz w:val="22"/>
        </w:rPr>
        <w:t>к</w:t>
      </w:r>
      <w:r>
        <w:rPr>
          <w:i/>
          <w:spacing w:val="-6"/>
          <w:sz w:val="22"/>
        </w:rPr>
        <w:t> </w:t>
      </w:r>
      <w:r>
        <w:rPr>
          <w:i/>
          <w:sz w:val="22"/>
        </w:rPr>
        <w:t>текстам</w:t>
      </w:r>
      <w:r>
        <w:rPr>
          <w:i/>
          <w:spacing w:val="-4"/>
          <w:sz w:val="22"/>
        </w:rPr>
        <w:t> </w:t>
      </w:r>
      <w:r>
        <w:rPr>
          <w:i/>
          <w:sz w:val="22"/>
        </w:rPr>
        <w:t>двух</w:t>
      </w:r>
      <w:r>
        <w:rPr>
          <w:i/>
          <w:spacing w:val="-4"/>
          <w:sz w:val="22"/>
        </w:rPr>
        <w:t> </w:t>
      </w:r>
      <w:r>
        <w:rPr>
          <w:i/>
          <w:spacing w:val="-2"/>
          <w:sz w:val="22"/>
        </w:rPr>
        <w:t>источников.</w:t>
      </w:r>
    </w:p>
    <w:p>
      <w:pPr>
        <w:pStyle w:val="Heading4"/>
        <w:spacing w:before="179"/>
      </w:pPr>
      <w:r>
        <w:rPr/>
        <w:t>Вопрос</w:t>
      </w:r>
      <w:r>
        <w:rPr>
          <w:spacing w:val="-4"/>
        </w:rPr>
        <w:t> </w:t>
      </w:r>
      <w:r>
        <w:rPr/>
        <w:t>12:</w:t>
      </w:r>
      <w:r>
        <w:rPr>
          <w:spacing w:val="-4"/>
        </w:rPr>
        <w:t> </w:t>
      </w:r>
      <w:r>
        <w:rPr/>
        <w:t>КОРОВЬЕ</w:t>
      </w:r>
      <w:r>
        <w:rPr>
          <w:spacing w:val="-8"/>
        </w:rPr>
        <w:t> </w:t>
      </w:r>
      <w:r>
        <w:rPr>
          <w:spacing w:val="-2"/>
        </w:rPr>
        <w:t>МОЛОКО</w:t>
      </w:r>
    </w:p>
    <w:p>
      <w:pPr>
        <w:pStyle w:val="BodyText"/>
        <w:spacing w:line="259" w:lineRule="auto" w:before="181"/>
        <w:ind w:left="692" w:right="943"/>
      </w:pPr>
      <w:r>
        <w:rPr/>
        <w:t>Согласно</w:t>
      </w:r>
      <w:r>
        <w:rPr>
          <w:spacing w:val="-5"/>
        </w:rPr>
        <w:t> </w:t>
      </w:r>
      <w:r>
        <w:rPr/>
        <w:t>этим</w:t>
      </w:r>
      <w:r>
        <w:rPr>
          <w:spacing w:val="-5"/>
        </w:rPr>
        <w:t> </w:t>
      </w:r>
      <w:r>
        <w:rPr/>
        <w:t>двум</w:t>
      </w:r>
      <w:r>
        <w:rPr>
          <w:spacing w:val="-3"/>
        </w:rPr>
        <w:t> </w:t>
      </w:r>
      <w:r>
        <w:rPr/>
        <w:t>текстам</w:t>
      </w:r>
      <w:r>
        <w:rPr>
          <w:spacing w:val="-3"/>
        </w:rPr>
        <w:t> </w:t>
      </w:r>
      <w:r>
        <w:rPr/>
        <w:t>о</w:t>
      </w:r>
      <w:r>
        <w:rPr>
          <w:spacing w:val="-3"/>
        </w:rPr>
        <w:t> </w:t>
      </w:r>
      <w:r>
        <w:rPr/>
        <w:t>молоке,</w:t>
      </w:r>
      <w:r>
        <w:rPr>
          <w:spacing w:val="-4"/>
        </w:rPr>
        <w:t> </w:t>
      </w:r>
      <w:r>
        <w:rPr/>
        <w:t>являются</w:t>
      </w:r>
      <w:r>
        <w:rPr>
          <w:spacing w:val="-4"/>
        </w:rPr>
        <w:t> </w:t>
      </w:r>
      <w:r>
        <w:rPr/>
        <w:t>ли</w:t>
      </w:r>
      <w:r>
        <w:rPr>
          <w:spacing w:val="-3"/>
        </w:rPr>
        <w:t> </w:t>
      </w:r>
      <w:r>
        <w:rPr/>
        <w:t>утверждения</w:t>
      </w:r>
      <w:r>
        <w:rPr>
          <w:spacing w:val="-4"/>
        </w:rPr>
        <w:t> </w:t>
      </w:r>
      <w:r>
        <w:rPr/>
        <w:t>из</w:t>
      </w:r>
      <w:r>
        <w:rPr>
          <w:spacing w:val="-3"/>
        </w:rPr>
        <w:t> </w:t>
      </w:r>
      <w:r>
        <w:rPr/>
        <w:t>приведенной</w:t>
      </w:r>
      <w:r>
        <w:rPr>
          <w:spacing w:val="-6"/>
        </w:rPr>
        <w:t> </w:t>
      </w:r>
      <w:r>
        <w:rPr/>
        <w:t>ниже таблицы фактами или мнениями? Обведите «Факт» или «Мнение» для каждого </w:t>
      </w:r>
      <w:r>
        <w:rPr>
          <w:spacing w:val="-2"/>
        </w:rPr>
        <w:t>утверждения.</w:t>
      </w:r>
    </w:p>
    <w:p>
      <w:pPr>
        <w:pStyle w:val="BodyText"/>
        <w:spacing w:before="2"/>
        <w:rPr>
          <w:sz w:val="14"/>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110"/>
      </w:tblGrid>
      <w:tr>
        <w:trPr>
          <w:trHeight w:val="786" w:hRule="atLeast"/>
        </w:trPr>
        <w:tc>
          <w:tcPr>
            <w:tcW w:w="5531" w:type="dxa"/>
          </w:tcPr>
          <w:p>
            <w:pPr>
              <w:pStyle w:val="TableParagraph"/>
              <w:spacing w:before="10"/>
              <w:rPr>
                <w:sz w:val="21"/>
              </w:rPr>
            </w:pPr>
          </w:p>
          <w:p>
            <w:pPr>
              <w:pStyle w:val="TableParagraph"/>
              <w:ind w:left="2034" w:right="2023"/>
              <w:jc w:val="center"/>
              <w:rPr>
                <w:b/>
                <w:sz w:val="22"/>
              </w:rPr>
            </w:pPr>
            <w:r>
              <w:rPr>
                <w:b/>
                <w:spacing w:val="-2"/>
                <w:sz w:val="22"/>
              </w:rPr>
              <w:t>Утверждение</w:t>
            </w:r>
          </w:p>
        </w:tc>
        <w:tc>
          <w:tcPr>
            <w:tcW w:w="4110" w:type="dxa"/>
          </w:tcPr>
          <w:p>
            <w:pPr>
              <w:pStyle w:val="TableParagraph"/>
              <w:spacing w:line="259" w:lineRule="auto" w:before="115"/>
              <w:ind w:left="820" w:hanging="627"/>
              <w:rPr>
                <w:b/>
                <w:sz w:val="22"/>
              </w:rPr>
            </w:pPr>
            <w:r>
              <w:rPr>
                <w:b/>
                <w:sz w:val="22"/>
              </w:rPr>
              <w:t>Является</w:t>
            </w:r>
            <w:r>
              <w:rPr>
                <w:b/>
                <w:spacing w:val="-12"/>
                <w:sz w:val="22"/>
              </w:rPr>
              <w:t> </w:t>
            </w:r>
            <w:r>
              <w:rPr>
                <w:b/>
                <w:sz w:val="22"/>
              </w:rPr>
              <w:t>ли</w:t>
            </w:r>
            <w:r>
              <w:rPr>
                <w:b/>
                <w:spacing w:val="-11"/>
                <w:sz w:val="22"/>
              </w:rPr>
              <w:t> </w:t>
            </w:r>
            <w:r>
              <w:rPr>
                <w:b/>
                <w:sz w:val="22"/>
              </w:rPr>
              <w:t>данное</w:t>
            </w:r>
            <w:r>
              <w:rPr>
                <w:b/>
                <w:spacing w:val="-13"/>
                <w:sz w:val="22"/>
              </w:rPr>
              <w:t> </w:t>
            </w:r>
            <w:r>
              <w:rPr>
                <w:b/>
                <w:sz w:val="22"/>
              </w:rPr>
              <w:t>утверждение фактом или мнением?</w:t>
            </w:r>
          </w:p>
        </w:tc>
      </w:tr>
      <w:tr>
        <w:trPr>
          <w:trHeight w:val="786" w:hRule="atLeast"/>
        </w:trPr>
        <w:tc>
          <w:tcPr>
            <w:tcW w:w="5531" w:type="dxa"/>
          </w:tcPr>
          <w:p>
            <w:pPr>
              <w:pStyle w:val="TableParagraph"/>
              <w:spacing w:line="259" w:lineRule="auto" w:before="117"/>
              <w:ind w:left="108" w:right="111"/>
              <w:rPr>
                <w:sz w:val="22"/>
              </w:rPr>
            </w:pPr>
            <w:r>
              <w:rPr>
                <w:sz w:val="22"/>
              </w:rPr>
              <w:t>Результаты</w:t>
            </w:r>
            <w:r>
              <w:rPr>
                <w:spacing w:val="-8"/>
                <w:sz w:val="22"/>
              </w:rPr>
              <w:t> </w:t>
            </w:r>
            <w:r>
              <w:rPr>
                <w:sz w:val="22"/>
              </w:rPr>
              <w:t>недавних</w:t>
            </w:r>
            <w:r>
              <w:rPr>
                <w:spacing w:val="-10"/>
                <w:sz w:val="22"/>
              </w:rPr>
              <w:t> </w:t>
            </w:r>
            <w:r>
              <w:rPr>
                <w:sz w:val="22"/>
              </w:rPr>
              <w:t>исследований</w:t>
            </w:r>
            <w:r>
              <w:rPr>
                <w:spacing w:val="-9"/>
                <w:sz w:val="22"/>
              </w:rPr>
              <w:t> </w:t>
            </w:r>
            <w:r>
              <w:rPr>
                <w:sz w:val="22"/>
              </w:rPr>
              <w:t>о</w:t>
            </w:r>
            <w:r>
              <w:rPr>
                <w:spacing w:val="-10"/>
                <w:sz w:val="22"/>
              </w:rPr>
              <w:t> </w:t>
            </w:r>
            <w:r>
              <w:rPr>
                <w:sz w:val="22"/>
              </w:rPr>
              <w:t>пользе молока поражают.</w:t>
            </w:r>
          </w:p>
        </w:tc>
        <w:tc>
          <w:tcPr>
            <w:tcW w:w="4110" w:type="dxa"/>
          </w:tcPr>
          <w:p>
            <w:pPr>
              <w:pStyle w:val="TableParagraph"/>
              <w:spacing w:before="1"/>
              <w:rPr>
                <w:sz w:val="22"/>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r>
        <w:trPr>
          <w:trHeight w:val="784" w:hRule="atLeast"/>
        </w:trPr>
        <w:tc>
          <w:tcPr>
            <w:tcW w:w="5531" w:type="dxa"/>
          </w:tcPr>
          <w:p>
            <w:pPr>
              <w:pStyle w:val="TableParagraph"/>
              <w:spacing w:line="259" w:lineRule="auto" w:before="117"/>
              <w:ind w:left="108" w:right="111"/>
              <w:rPr>
                <w:sz w:val="22"/>
              </w:rPr>
            </w:pPr>
            <w:r>
              <w:rPr>
                <w:sz w:val="22"/>
              </w:rPr>
              <w:t>Исследования</w:t>
            </w:r>
            <w:r>
              <w:rPr>
                <w:spacing w:val="-11"/>
                <w:sz w:val="22"/>
              </w:rPr>
              <w:t> </w:t>
            </w:r>
            <w:r>
              <w:rPr>
                <w:sz w:val="22"/>
              </w:rPr>
              <w:t>показали,</w:t>
            </w:r>
            <w:r>
              <w:rPr>
                <w:spacing w:val="-8"/>
                <w:sz w:val="22"/>
              </w:rPr>
              <w:t> </w:t>
            </w:r>
            <w:r>
              <w:rPr>
                <w:sz w:val="22"/>
              </w:rPr>
              <w:t>что</w:t>
            </w:r>
            <w:r>
              <w:rPr>
                <w:spacing w:val="-11"/>
                <w:sz w:val="22"/>
              </w:rPr>
              <w:t> </w:t>
            </w:r>
            <w:r>
              <w:rPr>
                <w:sz w:val="22"/>
              </w:rPr>
              <w:t>употребление</w:t>
            </w:r>
            <w:r>
              <w:rPr>
                <w:spacing w:val="-10"/>
                <w:sz w:val="22"/>
              </w:rPr>
              <w:t> </w:t>
            </w:r>
            <w:r>
              <w:rPr>
                <w:sz w:val="22"/>
              </w:rPr>
              <w:t>молока отрицательно влияет на здоровье.</w:t>
            </w:r>
          </w:p>
        </w:tc>
        <w:tc>
          <w:tcPr>
            <w:tcW w:w="4110" w:type="dxa"/>
          </w:tcPr>
          <w:p>
            <w:pPr>
              <w:pStyle w:val="TableParagraph"/>
              <w:spacing w:before="1"/>
              <w:rPr>
                <w:sz w:val="22"/>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r>
        <w:trPr>
          <w:trHeight w:val="787" w:hRule="atLeast"/>
        </w:trPr>
        <w:tc>
          <w:tcPr>
            <w:tcW w:w="5531" w:type="dxa"/>
          </w:tcPr>
          <w:p>
            <w:pPr>
              <w:pStyle w:val="TableParagraph"/>
              <w:spacing w:line="259" w:lineRule="auto" w:before="117"/>
              <w:ind w:left="108" w:right="111"/>
              <w:rPr>
                <w:sz w:val="22"/>
              </w:rPr>
            </w:pPr>
            <w:r>
              <w:rPr>
                <w:sz w:val="22"/>
              </w:rPr>
              <w:t>В</w:t>
            </w:r>
            <w:r>
              <w:rPr>
                <w:spacing w:val="-5"/>
                <w:sz w:val="22"/>
              </w:rPr>
              <w:t> </w:t>
            </w:r>
            <w:r>
              <w:rPr>
                <w:sz w:val="22"/>
              </w:rPr>
              <w:t>ряде</w:t>
            </w:r>
            <w:r>
              <w:rPr>
                <w:spacing w:val="-7"/>
                <w:sz w:val="22"/>
              </w:rPr>
              <w:t> </w:t>
            </w:r>
            <w:r>
              <w:rPr>
                <w:sz w:val="22"/>
              </w:rPr>
              <w:t>работ</w:t>
            </w:r>
            <w:r>
              <w:rPr>
                <w:spacing w:val="-7"/>
                <w:sz w:val="22"/>
              </w:rPr>
              <w:t> </w:t>
            </w:r>
            <w:r>
              <w:rPr>
                <w:sz w:val="22"/>
              </w:rPr>
              <w:t>ставится</w:t>
            </w:r>
            <w:r>
              <w:rPr>
                <w:spacing w:val="-6"/>
                <w:sz w:val="22"/>
              </w:rPr>
              <w:t> </w:t>
            </w:r>
            <w:r>
              <w:rPr>
                <w:sz w:val="22"/>
              </w:rPr>
              <w:t>под</w:t>
            </w:r>
            <w:r>
              <w:rPr>
                <w:spacing w:val="-6"/>
                <w:sz w:val="22"/>
              </w:rPr>
              <w:t> </w:t>
            </w:r>
            <w:r>
              <w:rPr>
                <w:sz w:val="22"/>
              </w:rPr>
              <w:t>сомнение</w:t>
            </w:r>
            <w:r>
              <w:rPr>
                <w:spacing w:val="-7"/>
                <w:sz w:val="22"/>
              </w:rPr>
              <w:t> </w:t>
            </w:r>
            <w:r>
              <w:rPr>
                <w:sz w:val="22"/>
              </w:rPr>
              <w:t>способность молока укреплять кости.</w:t>
            </w:r>
          </w:p>
        </w:tc>
        <w:tc>
          <w:tcPr>
            <w:tcW w:w="4110" w:type="dxa"/>
          </w:tcPr>
          <w:p>
            <w:pPr>
              <w:pStyle w:val="TableParagraph"/>
              <w:spacing w:before="1"/>
              <w:rPr>
                <w:sz w:val="22"/>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r>
        <w:trPr>
          <w:trHeight w:val="786" w:hRule="atLeast"/>
        </w:trPr>
        <w:tc>
          <w:tcPr>
            <w:tcW w:w="5531" w:type="dxa"/>
          </w:tcPr>
          <w:p>
            <w:pPr>
              <w:pStyle w:val="TableParagraph"/>
              <w:spacing w:line="259" w:lineRule="auto" w:before="117"/>
              <w:ind w:left="108" w:right="111"/>
              <w:rPr>
                <w:sz w:val="22"/>
              </w:rPr>
            </w:pPr>
            <w:r>
              <w:rPr>
                <w:sz w:val="22"/>
              </w:rPr>
              <w:t>Употребление молока и других молочных продуктов</w:t>
            </w:r>
            <w:r>
              <w:rPr>
                <w:spacing w:val="-6"/>
                <w:sz w:val="22"/>
              </w:rPr>
              <w:t> </w:t>
            </w:r>
            <w:r>
              <w:rPr>
                <w:sz w:val="22"/>
              </w:rPr>
              <w:t>–</w:t>
            </w:r>
            <w:r>
              <w:rPr>
                <w:spacing w:val="-8"/>
                <w:sz w:val="22"/>
              </w:rPr>
              <w:t> </w:t>
            </w:r>
            <w:r>
              <w:rPr>
                <w:sz w:val="22"/>
              </w:rPr>
              <w:t>лучший</w:t>
            </w:r>
            <w:r>
              <w:rPr>
                <w:spacing w:val="-6"/>
                <w:sz w:val="22"/>
              </w:rPr>
              <w:t> </w:t>
            </w:r>
            <w:r>
              <w:rPr>
                <w:sz w:val="22"/>
              </w:rPr>
              <w:t>способ</w:t>
            </w:r>
            <w:r>
              <w:rPr>
                <w:spacing w:val="-5"/>
                <w:sz w:val="22"/>
              </w:rPr>
              <w:t> </w:t>
            </w:r>
            <w:r>
              <w:rPr>
                <w:sz w:val="22"/>
              </w:rPr>
              <w:t>сбросить</w:t>
            </w:r>
            <w:r>
              <w:rPr>
                <w:spacing w:val="-8"/>
                <w:sz w:val="22"/>
              </w:rPr>
              <w:t> </w:t>
            </w:r>
            <w:r>
              <w:rPr>
                <w:sz w:val="22"/>
              </w:rPr>
              <w:t>лишний</w:t>
            </w:r>
            <w:r>
              <w:rPr>
                <w:spacing w:val="-9"/>
                <w:sz w:val="22"/>
              </w:rPr>
              <w:t> </w:t>
            </w:r>
            <w:r>
              <w:rPr>
                <w:sz w:val="22"/>
              </w:rPr>
              <w:t>вес.</w:t>
            </w:r>
          </w:p>
        </w:tc>
        <w:tc>
          <w:tcPr>
            <w:tcW w:w="4110" w:type="dxa"/>
          </w:tcPr>
          <w:p>
            <w:pPr>
              <w:pStyle w:val="TableParagraph"/>
              <w:spacing w:before="1"/>
              <w:rPr>
                <w:sz w:val="22"/>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bl>
    <w:p>
      <w:pPr>
        <w:pStyle w:val="BodyText"/>
        <w:rPr>
          <w:sz w:val="24"/>
        </w:rPr>
      </w:pPr>
    </w:p>
    <w:p>
      <w:pPr>
        <w:pStyle w:val="Heading3"/>
        <w:spacing w:before="154"/>
      </w:pPr>
      <w:r>
        <w:rPr/>
        <w:t>КОРОВЬЕ</w:t>
      </w:r>
      <w:r>
        <w:rPr>
          <w:spacing w:val="-6"/>
        </w:rPr>
        <w:t> </w:t>
      </w:r>
      <w:r>
        <w:rPr/>
        <w:t>МОЛОКО:</w:t>
      </w:r>
      <w:r>
        <w:rPr>
          <w:spacing w:val="-5"/>
        </w:rPr>
        <w:t> </w:t>
      </w:r>
      <w:r>
        <w:rPr/>
        <w:t>ОЦЕНКА</w:t>
      </w:r>
      <w:r>
        <w:rPr>
          <w:spacing w:val="-7"/>
        </w:rPr>
        <w:t> </w:t>
      </w:r>
      <w:r>
        <w:rPr/>
        <w:t>ОТВЕТА</w:t>
      </w:r>
      <w:r>
        <w:rPr>
          <w:spacing w:val="-10"/>
        </w:rPr>
        <w:t> </w:t>
      </w:r>
      <w:r>
        <w:rPr/>
        <w:t>НА</w:t>
      </w:r>
      <w:r>
        <w:rPr>
          <w:spacing w:val="-8"/>
        </w:rPr>
        <w:t> </w:t>
      </w:r>
      <w:r>
        <w:rPr/>
        <w:t>ВОПРОС</w:t>
      </w:r>
      <w:r>
        <w:rPr>
          <w:spacing w:val="-5"/>
        </w:rPr>
        <w:t> 12</w:t>
      </w:r>
    </w:p>
    <w:p>
      <w:pPr>
        <w:pStyle w:val="BodyText"/>
        <w:spacing w:before="183"/>
        <w:ind w:left="692"/>
      </w:pPr>
      <w:r>
        <w:rPr/>
        <w:t>ЦЕЛЬ</w:t>
      </w:r>
      <w:r>
        <w:rPr>
          <w:spacing w:val="-9"/>
        </w:rPr>
        <w:t> </w:t>
      </w:r>
      <w:r>
        <w:rPr/>
        <w:t>ВОПРОСА:</w:t>
      </w:r>
      <w:r>
        <w:rPr>
          <w:spacing w:val="-4"/>
        </w:rPr>
        <w:t> </w:t>
      </w:r>
      <w:r>
        <w:rPr/>
        <w:t>Интеграция</w:t>
      </w:r>
      <w:r>
        <w:rPr>
          <w:spacing w:val="-8"/>
        </w:rPr>
        <w:t> </w:t>
      </w:r>
      <w:r>
        <w:rPr/>
        <w:t>и</w:t>
      </w:r>
      <w:r>
        <w:rPr>
          <w:spacing w:val="-10"/>
        </w:rPr>
        <w:t> </w:t>
      </w:r>
      <w:r>
        <w:rPr/>
        <w:t>генерация</w:t>
      </w:r>
      <w:r>
        <w:rPr>
          <w:spacing w:val="-7"/>
        </w:rPr>
        <w:t> </w:t>
      </w:r>
      <w:r>
        <w:rPr/>
        <w:t>выводов</w:t>
      </w:r>
      <w:r>
        <w:rPr>
          <w:spacing w:val="-4"/>
        </w:rPr>
        <w:t> </w:t>
      </w:r>
      <w:r>
        <w:rPr/>
        <w:t>из</w:t>
      </w:r>
      <w:r>
        <w:rPr>
          <w:spacing w:val="-9"/>
        </w:rPr>
        <w:t> </w:t>
      </w:r>
      <w:r>
        <w:rPr/>
        <w:t>нескольких</w:t>
      </w:r>
      <w:r>
        <w:rPr>
          <w:spacing w:val="-8"/>
        </w:rPr>
        <w:t> </w:t>
      </w:r>
      <w:r>
        <w:rPr>
          <w:spacing w:val="-2"/>
        </w:rPr>
        <w:t>источников</w:t>
      </w:r>
    </w:p>
    <w:p>
      <w:pPr>
        <w:pStyle w:val="Heading5"/>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692"/>
      </w:pPr>
      <w:r>
        <w:rPr/>
        <w:t>Код</w:t>
      </w:r>
      <w:r>
        <w:rPr>
          <w:spacing w:val="-8"/>
        </w:rPr>
        <w:t> </w:t>
      </w:r>
      <w:r>
        <w:rPr/>
        <w:t>2:</w:t>
      </w:r>
      <w:r>
        <w:rPr>
          <w:spacing w:val="-6"/>
        </w:rPr>
        <w:t> </w:t>
      </w:r>
      <w:r>
        <w:rPr/>
        <w:t>Четыре</w:t>
      </w:r>
      <w:r>
        <w:rPr>
          <w:spacing w:val="-7"/>
        </w:rPr>
        <w:t> </w:t>
      </w:r>
      <w:r>
        <w:rPr/>
        <w:t>правильных</w:t>
      </w:r>
      <w:r>
        <w:rPr>
          <w:spacing w:val="-7"/>
        </w:rPr>
        <w:t> </w:t>
      </w:r>
      <w:r>
        <w:rPr/>
        <w:t>ответа</w:t>
      </w:r>
      <w:r>
        <w:rPr>
          <w:spacing w:val="-5"/>
        </w:rPr>
        <w:t> </w:t>
      </w:r>
      <w:r>
        <w:rPr/>
        <w:t>в</w:t>
      </w:r>
      <w:r>
        <w:rPr>
          <w:spacing w:val="-6"/>
        </w:rPr>
        <w:t> </w:t>
      </w:r>
      <w:r>
        <w:rPr/>
        <w:t>следующем</w:t>
      </w:r>
      <w:r>
        <w:rPr>
          <w:spacing w:val="-5"/>
        </w:rPr>
        <w:t> </w:t>
      </w:r>
      <w:r>
        <w:rPr/>
        <w:t>порядке:</w:t>
      </w:r>
      <w:r>
        <w:rPr>
          <w:spacing w:val="-6"/>
        </w:rPr>
        <w:t> </w:t>
      </w:r>
      <w:r>
        <w:rPr/>
        <w:t>Мнение,</w:t>
      </w:r>
      <w:r>
        <w:rPr>
          <w:spacing w:val="-4"/>
        </w:rPr>
        <w:t> </w:t>
      </w:r>
      <w:r>
        <w:rPr/>
        <w:t>Факт,</w:t>
      </w:r>
      <w:r>
        <w:rPr>
          <w:spacing w:val="-4"/>
        </w:rPr>
        <w:t> </w:t>
      </w:r>
      <w:r>
        <w:rPr/>
        <w:t>Факт,</w:t>
      </w:r>
      <w:r>
        <w:rPr>
          <w:spacing w:val="-3"/>
        </w:rPr>
        <w:t> </w:t>
      </w:r>
      <w:r>
        <w:rPr>
          <w:spacing w:val="-2"/>
        </w:rPr>
        <w:t>Мнение.</w:t>
      </w:r>
    </w:p>
    <w:p>
      <w:pPr>
        <w:pStyle w:val="Heading5"/>
        <w:spacing w:before="182"/>
        <w:rPr>
          <w:i/>
        </w:rPr>
      </w:pPr>
      <w:r>
        <w:rPr>
          <w:i/>
        </w:rPr>
        <w:t>Ответ</w:t>
      </w:r>
      <w:r>
        <w:rPr>
          <w:i/>
          <w:spacing w:val="-8"/>
        </w:rPr>
        <w:t> </w:t>
      </w:r>
      <w:r>
        <w:rPr>
          <w:i/>
        </w:rPr>
        <w:t>принимается</w:t>
      </w:r>
      <w:r>
        <w:rPr>
          <w:i/>
          <w:spacing w:val="-8"/>
        </w:rPr>
        <w:t> </w:t>
      </w:r>
      <w:r>
        <w:rPr>
          <w:i/>
          <w:spacing w:val="-2"/>
        </w:rPr>
        <w:t>частично</w:t>
      </w:r>
    </w:p>
    <w:p>
      <w:pPr>
        <w:pStyle w:val="BodyText"/>
        <w:spacing w:before="179"/>
        <w:ind w:left="692"/>
      </w:pPr>
      <w:r>
        <w:rPr/>
        <w:t>Код</w:t>
      </w:r>
      <w:r>
        <w:rPr>
          <w:spacing w:val="-5"/>
        </w:rPr>
        <w:t> </w:t>
      </w:r>
      <w:r>
        <w:rPr/>
        <w:t>1:</w:t>
      </w:r>
      <w:r>
        <w:rPr>
          <w:spacing w:val="-5"/>
        </w:rPr>
        <w:t> </w:t>
      </w:r>
      <w:r>
        <w:rPr/>
        <w:t>Три</w:t>
      </w:r>
      <w:r>
        <w:rPr>
          <w:spacing w:val="-4"/>
        </w:rPr>
        <w:t> </w:t>
      </w:r>
      <w:r>
        <w:rPr/>
        <w:t>правильных</w:t>
      </w:r>
      <w:r>
        <w:rPr>
          <w:spacing w:val="-4"/>
        </w:rPr>
        <w:t> </w:t>
      </w:r>
      <w:r>
        <w:rPr>
          <w:spacing w:val="-2"/>
        </w:rPr>
        <w:t>ответа.</w:t>
      </w:r>
    </w:p>
    <w:p>
      <w:pPr>
        <w:pStyle w:val="Heading5"/>
        <w:spacing w:before="182"/>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pPr>
      <w:r>
        <w:rPr/>
        <w:t>Вопрос</w:t>
      </w:r>
      <w:r>
        <w:rPr>
          <w:spacing w:val="-4"/>
        </w:rPr>
        <w:t> </w:t>
      </w:r>
      <w:r>
        <w:rPr/>
        <w:t>13:</w:t>
      </w:r>
      <w:r>
        <w:rPr>
          <w:spacing w:val="-4"/>
        </w:rPr>
        <w:t> </w:t>
      </w:r>
      <w:r>
        <w:rPr/>
        <w:t>КОРОВЬЕ</w:t>
      </w:r>
      <w:r>
        <w:rPr>
          <w:spacing w:val="-8"/>
        </w:rPr>
        <w:t> </w:t>
      </w:r>
      <w:r>
        <w:rPr>
          <w:spacing w:val="-2"/>
        </w:rPr>
        <w:t>МОЛОКО</w:t>
      </w:r>
    </w:p>
    <w:p>
      <w:pPr>
        <w:spacing w:after="0"/>
        <w:sectPr>
          <w:pgSz w:w="11910" w:h="17340"/>
          <w:pgMar w:header="0" w:footer="1203" w:top="900" w:bottom="1400" w:left="440" w:right="320"/>
        </w:sectPr>
      </w:pPr>
    </w:p>
    <w:p>
      <w:pPr>
        <w:pStyle w:val="BodyText"/>
        <w:spacing w:line="412" w:lineRule="auto" w:before="69"/>
        <w:ind w:left="692" w:right="943"/>
      </w:pPr>
      <w:r>
        <w:rPr/>
        <w:t>Авторы</w:t>
      </w:r>
      <w:r>
        <w:rPr>
          <w:spacing w:val="-3"/>
        </w:rPr>
        <w:t> </w:t>
      </w:r>
      <w:r>
        <w:rPr/>
        <w:t>этих</w:t>
      </w:r>
      <w:r>
        <w:rPr>
          <w:spacing w:val="-4"/>
        </w:rPr>
        <w:t> </w:t>
      </w:r>
      <w:r>
        <w:rPr/>
        <w:t>двух</w:t>
      </w:r>
      <w:r>
        <w:rPr>
          <w:spacing w:val="-4"/>
        </w:rPr>
        <w:t> </w:t>
      </w:r>
      <w:r>
        <w:rPr/>
        <w:t>текстов</w:t>
      </w:r>
      <w:r>
        <w:rPr>
          <w:spacing w:val="-2"/>
        </w:rPr>
        <w:t> </w:t>
      </w:r>
      <w:r>
        <w:rPr/>
        <w:t>расходятся</w:t>
      </w:r>
      <w:r>
        <w:rPr>
          <w:spacing w:val="-2"/>
        </w:rPr>
        <w:t> </w:t>
      </w:r>
      <w:r>
        <w:rPr/>
        <w:t>во</w:t>
      </w:r>
      <w:r>
        <w:rPr>
          <w:spacing w:val="-4"/>
        </w:rPr>
        <w:t> </w:t>
      </w:r>
      <w:r>
        <w:rPr/>
        <w:t>мнениях</w:t>
      </w:r>
      <w:r>
        <w:rPr>
          <w:spacing w:val="-4"/>
        </w:rPr>
        <w:t> </w:t>
      </w:r>
      <w:r>
        <w:rPr/>
        <w:t>о</w:t>
      </w:r>
      <w:r>
        <w:rPr>
          <w:spacing w:val="-3"/>
        </w:rPr>
        <w:t> </w:t>
      </w:r>
      <w:r>
        <w:rPr/>
        <w:t>роли</w:t>
      </w:r>
      <w:r>
        <w:rPr>
          <w:spacing w:val="-3"/>
        </w:rPr>
        <w:t> </w:t>
      </w:r>
      <w:r>
        <w:rPr/>
        <w:t>молока</w:t>
      </w:r>
      <w:r>
        <w:rPr>
          <w:spacing w:val="-3"/>
        </w:rPr>
        <w:t> </w:t>
      </w:r>
      <w:r>
        <w:rPr/>
        <w:t>в</w:t>
      </w:r>
      <w:r>
        <w:rPr>
          <w:spacing w:val="-4"/>
        </w:rPr>
        <w:t> </w:t>
      </w:r>
      <w:r>
        <w:rPr/>
        <w:t>повседневном</w:t>
      </w:r>
      <w:r>
        <w:rPr>
          <w:spacing w:val="-5"/>
        </w:rPr>
        <w:t> </w:t>
      </w:r>
      <w:r>
        <w:rPr/>
        <w:t>питании. По какому основному вопросу расходятся мнения авторов?</w:t>
      </w:r>
    </w:p>
    <w:p>
      <w:pPr>
        <w:pStyle w:val="ListParagraph"/>
        <w:numPr>
          <w:ilvl w:val="0"/>
          <w:numId w:val="62"/>
        </w:numPr>
        <w:tabs>
          <w:tab w:pos="1120" w:val="left" w:leader="none"/>
          <w:tab w:pos="1121" w:val="left" w:leader="none"/>
        </w:tabs>
        <w:spacing w:line="250" w:lineRule="exact" w:before="0" w:after="0"/>
        <w:ind w:left="1120" w:right="0" w:hanging="429"/>
        <w:jc w:val="left"/>
        <w:rPr>
          <w:sz w:val="22"/>
        </w:rPr>
      </w:pPr>
      <w:r>
        <w:rPr>
          <w:sz w:val="22"/>
        </w:rPr>
        <w:t>О</w:t>
      </w:r>
      <w:r>
        <w:rPr>
          <w:spacing w:val="-7"/>
          <w:sz w:val="22"/>
        </w:rPr>
        <w:t> </w:t>
      </w:r>
      <w:r>
        <w:rPr>
          <w:sz w:val="22"/>
        </w:rPr>
        <w:t>влиянии</w:t>
      </w:r>
      <w:r>
        <w:rPr>
          <w:spacing w:val="-4"/>
          <w:sz w:val="22"/>
        </w:rPr>
        <w:t> </w:t>
      </w:r>
      <w:r>
        <w:rPr>
          <w:sz w:val="22"/>
        </w:rPr>
        <w:t>молока</w:t>
      </w:r>
      <w:r>
        <w:rPr>
          <w:spacing w:val="-7"/>
          <w:sz w:val="22"/>
        </w:rPr>
        <w:t> </w:t>
      </w:r>
      <w:r>
        <w:rPr>
          <w:sz w:val="22"/>
        </w:rPr>
        <w:t>на</w:t>
      </w:r>
      <w:r>
        <w:rPr>
          <w:spacing w:val="-5"/>
          <w:sz w:val="22"/>
        </w:rPr>
        <w:t> </w:t>
      </w:r>
      <w:r>
        <w:rPr>
          <w:sz w:val="22"/>
        </w:rPr>
        <w:t>здоровье</w:t>
      </w:r>
      <w:r>
        <w:rPr>
          <w:spacing w:val="-5"/>
          <w:sz w:val="22"/>
        </w:rPr>
        <w:t> </w:t>
      </w:r>
      <w:r>
        <w:rPr>
          <w:sz w:val="22"/>
        </w:rPr>
        <w:t>и</w:t>
      </w:r>
      <w:r>
        <w:rPr>
          <w:spacing w:val="-4"/>
          <w:sz w:val="22"/>
        </w:rPr>
        <w:t> </w:t>
      </w:r>
      <w:r>
        <w:rPr>
          <w:sz w:val="22"/>
        </w:rPr>
        <w:t>его</w:t>
      </w:r>
      <w:r>
        <w:rPr>
          <w:spacing w:val="-3"/>
          <w:sz w:val="22"/>
        </w:rPr>
        <w:t> </w:t>
      </w:r>
      <w:r>
        <w:rPr>
          <w:sz w:val="22"/>
        </w:rPr>
        <w:t>роли</w:t>
      </w:r>
      <w:r>
        <w:rPr>
          <w:spacing w:val="-4"/>
          <w:sz w:val="22"/>
        </w:rPr>
        <w:t> </w:t>
      </w:r>
      <w:r>
        <w:rPr>
          <w:sz w:val="22"/>
        </w:rPr>
        <w:t>в</w:t>
      </w:r>
      <w:r>
        <w:rPr>
          <w:spacing w:val="-4"/>
          <w:sz w:val="22"/>
        </w:rPr>
        <w:t> </w:t>
      </w:r>
      <w:r>
        <w:rPr>
          <w:sz w:val="22"/>
        </w:rPr>
        <w:t>питании</w:t>
      </w:r>
      <w:r>
        <w:rPr>
          <w:spacing w:val="-4"/>
          <w:sz w:val="22"/>
        </w:rPr>
        <w:t> </w:t>
      </w:r>
      <w:r>
        <w:rPr>
          <w:spacing w:val="-2"/>
          <w:sz w:val="22"/>
        </w:rPr>
        <w:t>человека.</w:t>
      </w:r>
    </w:p>
    <w:p>
      <w:pPr>
        <w:pStyle w:val="ListParagraph"/>
        <w:numPr>
          <w:ilvl w:val="0"/>
          <w:numId w:val="62"/>
        </w:numPr>
        <w:tabs>
          <w:tab w:pos="1120" w:val="left" w:leader="none"/>
          <w:tab w:pos="1121" w:val="left" w:leader="none"/>
        </w:tabs>
        <w:spacing w:line="240" w:lineRule="auto" w:before="182" w:after="0"/>
        <w:ind w:left="1120" w:right="0" w:hanging="429"/>
        <w:jc w:val="left"/>
        <w:rPr>
          <w:sz w:val="22"/>
        </w:rPr>
      </w:pPr>
      <w:r>
        <w:rPr>
          <w:sz w:val="22"/>
        </w:rPr>
        <w:t>О</w:t>
      </w:r>
      <w:r>
        <w:rPr>
          <w:spacing w:val="-7"/>
          <w:sz w:val="22"/>
        </w:rPr>
        <w:t> </w:t>
      </w:r>
      <w:r>
        <w:rPr>
          <w:sz w:val="22"/>
        </w:rPr>
        <w:t>количестве</w:t>
      </w:r>
      <w:r>
        <w:rPr>
          <w:spacing w:val="-8"/>
          <w:sz w:val="22"/>
        </w:rPr>
        <w:t> </w:t>
      </w:r>
      <w:r>
        <w:rPr>
          <w:sz w:val="22"/>
        </w:rPr>
        <w:t>витаминов</w:t>
      </w:r>
      <w:r>
        <w:rPr>
          <w:spacing w:val="-6"/>
          <w:sz w:val="22"/>
        </w:rPr>
        <w:t> </w:t>
      </w:r>
      <w:r>
        <w:rPr>
          <w:sz w:val="22"/>
        </w:rPr>
        <w:t>и</w:t>
      </w:r>
      <w:r>
        <w:rPr>
          <w:spacing w:val="-6"/>
          <w:sz w:val="22"/>
        </w:rPr>
        <w:t> </w:t>
      </w:r>
      <w:r>
        <w:rPr>
          <w:sz w:val="22"/>
        </w:rPr>
        <w:t>минералов,</w:t>
      </w:r>
      <w:r>
        <w:rPr>
          <w:spacing w:val="-5"/>
          <w:sz w:val="22"/>
        </w:rPr>
        <w:t> </w:t>
      </w:r>
      <w:r>
        <w:rPr>
          <w:sz w:val="22"/>
        </w:rPr>
        <w:t>содержащихся</w:t>
      </w:r>
      <w:r>
        <w:rPr>
          <w:spacing w:val="-5"/>
          <w:sz w:val="22"/>
        </w:rPr>
        <w:t> </w:t>
      </w:r>
      <w:r>
        <w:rPr>
          <w:sz w:val="22"/>
        </w:rPr>
        <w:t>в</w:t>
      </w:r>
      <w:r>
        <w:rPr>
          <w:spacing w:val="-5"/>
          <w:sz w:val="22"/>
        </w:rPr>
        <w:t> </w:t>
      </w:r>
      <w:r>
        <w:rPr>
          <w:spacing w:val="-2"/>
          <w:sz w:val="22"/>
        </w:rPr>
        <w:t>молоке.</w:t>
      </w:r>
    </w:p>
    <w:p>
      <w:pPr>
        <w:pStyle w:val="ListParagraph"/>
        <w:numPr>
          <w:ilvl w:val="0"/>
          <w:numId w:val="62"/>
        </w:numPr>
        <w:tabs>
          <w:tab w:pos="1120" w:val="left" w:leader="none"/>
          <w:tab w:pos="1121" w:val="left" w:leader="none"/>
        </w:tabs>
        <w:spacing w:line="240" w:lineRule="auto" w:before="179" w:after="0"/>
        <w:ind w:left="1120" w:right="0" w:hanging="429"/>
        <w:jc w:val="left"/>
        <w:rPr>
          <w:sz w:val="22"/>
        </w:rPr>
      </w:pPr>
      <w:r>
        <w:rPr>
          <w:sz w:val="22"/>
        </w:rPr>
        <w:t>О</w:t>
      </w:r>
      <w:r>
        <w:rPr>
          <w:spacing w:val="-8"/>
          <w:sz w:val="22"/>
        </w:rPr>
        <w:t> </w:t>
      </w:r>
      <w:r>
        <w:rPr>
          <w:sz w:val="22"/>
        </w:rPr>
        <w:t>лучшем</w:t>
      </w:r>
      <w:r>
        <w:rPr>
          <w:spacing w:val="-4"/>
          <w:sz w:val="22"/>
        </w:rPr>
        <w:t> </w:t>
      </w:r>
      <w:r>
        <w:rPr>
          <w:sz w:val="22"/>
        </w:rPr>
        <w:t>виде</w:t>
      </w:r>
      <w:r>
        <w:rPr>
          <w:spacing w:val="-4"/>
          <w:sz w:val="22"/>
        </w:rPr>
        <w:t> </w:t>
      </w:r>
      <w:r>
        <w:rPr>
          <w:sz w:val="22"/>
        </w:rPr>
        <w:t>молочных</w:t>
      </w:r>
      <w:r>
        <w:rPr>
          <w:spacing w:val="-7"/>
          <w:sz w:val="22"/>
        </w:rPr>
        <w:t> </w:t>
      </w:r>
      <w:r>
        <w:rPr>
          <w:sz w:val="22"/>
        </w:rPr>
        <w:t>продуктов</w:t>
      </w:r>
      <w:r>
        <w:rPr>
          <w:spacing w:val="-3"/>
          <w:sz w:val="22"/>
        </w:rPr>
        <w:t> </w:t>
      </w:r>
      <w:r>
        <w:rPr>
          <w:sz w:val="22"/>
        </w:rPr>
        <w:t>для</w:t>
      </w:r>
      <w:r>
        <w:rPr>
          <w:spacing w:val="-5"/>
          <w:sz w:val="22"/>
        </w:rPr>
        <w:t> </w:t>
      </w:r>
      <w:r>
        <w:rPr>
          <w:sz w:val="22"/>
        </w:rPr>
        <w:t>постоянного</w:t>
      </w:r>
      <w:r>
        <w:rPr>
          <w:spacing w:val="-4"/>
          <w:sz w:val="22"/>
        </w:rPr>
        <w:t> </w:t>
      </w:r>
      <w:r>
        <w:rPr>
          <w:spacing w:val="-2"/>
          <w:sz w:val="22"/>
        </w:rPr>
        <w:t>употребления.</w:t>
      </w:r>
    </w:p>
    <w:p>
      <w:pPr>
        <w:pStyle w:val="ListParagraph"/>
        <w:numPr>
          <w:ilvl w:val="0"/>
          <w:numId w:val="62"/>
        </w:numPr>
        <w:tabs>
          <w:tab w:pos="1120" w:val="left" w:leader="none"/>
          <w:tab w:pos="1121" w:val="left" w:leader="none"/>
        </w:tabs>
        <w:spacing w:line="240" w:lineRule="auto" w:before="181" w:after="0"/>
        <w:ind w:left="1120" w:right="0" w:hanging="429"/>
        <w:jc w:val="left"/>
        <w:rPr>
          <w:sz w:val="22"/>
        </w:rPr>
      </w:pPr>
      <w:r>
        <w:rPr>
          <w:sz w:val="22"/>
        </w:rPr>
        <w:t>О</w:t>
      </w:r>
      <w:r>
        <w:rPr>
          <w:spacing w:val="-6"/>
          <w:sz w:val="22"/>
        </w:rPr>
        <w:t> </w:t>
      </w:r>
      <w:r>
        <w:rPr>
          <w:sz w:val="22"/>
        </w:rPr>
        <w:t>том,</w:t>
      </w:r>
      <w:r>
        <w:rPr>
          <w:spacing w:val="-4"/>
          <w:sz w:val="22"/>
        </w:rPr>
        <w:t> </w:t>
      </w:r>
      <w:r>
        <w:rPr>
          <w:sz w:val="22"/>
        </w:rPr>
        <w:t>какая</w:t>
      </w:r>
      <w:r>
        <w:rPr>
          <w:spacing w:val="-8"/>
          <w:sz w:val="22"/>
        </w:rPr>
        <w:t> </w:t>
      </w:r>
      <w:r>
        <w:rPr>
          <w:sz w:val="22"/>
        </w:rPr>
        <w:t>организация</w:t>
      </w:r>
      <w:r>
        <w:rPr>
          <w:spacing w:val="-5"/>
          <w:sz w:val="22"/>
        </w:rPr>
        <w:t> </w:t>
      </w:r>
      <w:r>
        <w:rPr>
          <w:sz w:val="22"/>
        </w:rPr>
        <w:t>наиболее</w:t>
      </w:r>
      <w:r>
        <w:rPr>
          <w:spacing w:val="-6"/>
          <w:sz w:val="22"/>
        </w:rPr>
        <w:t> </w:t>
      </w:r>
      <w:r>
        <w:rPr>
          <w:sz w:val="22"/>
        </w:rPr>
        <w:t>авторитетна</w:t>
      </w:r>
      <w:r>
        <w:rPr>
          <w:spacing w:val="-4"/>
          <w:sz w:val="22"/>
        </w:rPr>
        <w:t> </w:t>
      </w:r>
      <w:r>
        <w:rPr>
          <w:sz w:val="22"/>
        </w:rPr>
        <w:t>в</w:t>
      </w:r>
      <w:r>
        <w:rPr>
          <w:spacing w:val="-7"/>
          <w:sz w:val="22"/>
        </w:rPr>
        <w:t> </w:t>
      </w:r>
      <w:r>
        <w:rPr>
          <w:sz w:val="22"/>
        </w:rPr>
        <w:t>вопросах,</w:t>
      </w:r>
      <w:r>
        <w:rPr>
          <w:spacing w:val="-4"/>
          <w:sz w:val="22"/>
        </w:rPr>
        <w:t> </w:t>
      </w:r>
      <w:r>
        <w:rPr>
          <w:sz w:val="22"/>
        </w:rPr>
        <w:t>связанных</w:t>
      </w:r>
      <w:r>
        <w:rPr>
          <w:spacing w:val="-8"/>
          <w:sz w:val="22"/>
        </w:rPr>
        <w:t> </w:t>
      </w:r>
      <w:r>
        <w:rPr>
          <w:sz w:val="22"/>
        </w:rPr>
        <w:t>с</w:t>
      </w:r>
      <w:r>
        <w:rPr>
          <w:spacing w:val="-4"/>
          <w:sz w:val="22"/>
        </w:rPr>
        <w:t> </w:t>
      </w:r>
      <w:r>
        <w:rPr>
          <w:spacing w:val="-2"/>
          <w:sz w:val="22"/>
        </w:rPr>
        <w:t>молоком.</w:t>
      </w:r>
    </w:p>
    <w:p>
      <w:pPr>
        <w:pStyle w:val="Heading3"/>
        <w:spacing w:before="177"/>
      </w:pPr>
      <w:r>
        <w:rPr/>
        <w:t>КОРОВЬЕ</w:t>
      </w:r>
      <w:r>
        <w:rPr>
          <w:spacing w:val="-6"/>
        </w:rPr>
        <w:t> </w:t>
      </w:r>
      <w:r>
        <w:rPr/>
        <w:t>МОЛОКО:</w:t>
      </w:r>
      <w:r>
        <w:rPr>
          <w:spacing w:val="-5"/>
        </w:rPr>
        <w:t> </w:t>
      </w:r>
      <w:r>
        <w:rPr/>
        <w:t>ОЦЕНКА</w:t>
      </w:r>
      <w:r>
        <w:rPr>
          <w:spacing w:val="-7"/>
        </w:rPr>
        <w:t> </w:t>
      </w:r>
      <w:r>
        <w:rPr/>
        <w:t>ОТВЕТА</w:t>
      </w:r>
      <w:r>
        <w:rPr>
          <w:spacing w:val="-10"/>
        </w:rPr>
        <w:t> </w:t>
      </w:r>
      <w:r>
        <w:rPr/>
        <w:t>НА</w:t>
      </w:r>
      <w:r>
        <w:rPr>
          <w:spacing w:val="-8"/>
        </w:rPr>
        <w:t> </w:t>
      </w:r>
      <w:r>
        <w:rPr/>
        <w:t>ВОПРОС</w:t>
      </w:r>
      <w:r>
        <w:rPr>
          <w:spacing w:val="-5"/>
        </w:rPr>
        <w:t> 13</w:t>
      </w:r>
    </w:p>
    <w:p>
      <w:pPr>
        <w:pStyle w:val="BodyText"/>
        <w:spacing w:before="181"/>
        <w:ind w:left="692"/>
      </w:pPr>
      <w:r>
        <w:rPr/>
        <w:t>ЦЕЛЬ</w:t>
      </w:r>
      <w:r>
        <w:rPr>
          <w:spacing w:val="-10"/>
        </w:rPr>
        <w:t> </w:t>
      </w:r>
      <w:r>
        <w:rPr/>
        <w:t>ВОПРОСА:</w:t>
      </w:r>
      <w:r>
        <w:rPr>
          <w:spacing w:val="-7"/>
        </w:rPr>
        <w:t> </w:t>
      </w:r>
      <w:r>
        <w:rPr/>
        <w:t>Обнаружение</w:t>
      </w:r>
      <w:r>
        <w:rPr>
          <w:spacing w:val="-7"/>
        </w:rPr>
        <w:t> </w:t>
      </w:r>
      <w:r>
        <w:rPr/>
        <w:t>и</w:t>
      </w:r>
      <w:r>
        <w:rPr>
          <w:spacing w:val="-7"/>
        </w:rPr>
        <w:t> </w:t>
      </w:r>
      <w:r>
        <w:rPr/>
        <w:t>разрешение</w:t>
      </w:r>
      <w:r>
        <w:rPr>
          <w:spacing w:val="-9"/>
        </w:rPr>
        <w:t> </w:t>
      </w:r>
      <w:r>
        <w:rPr>
          <w:spacing w:val="-2"/>
        </w:rPr>
        <w:t>противоречий</w:t>
      </w:r>
    </w:p>
    <w:p>
      <w:pPr>
        <w:pStyle w:val="Heading5"/>
        <w:spacing w:before="182"/>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692"/>
      </w:pPr>
      <w:r>
        <w:rPr/>
        <w:t>Код</w:t>
      </w:r>
      <w:r>
        <w:rPr>
          <w:spacing w:val="-4"/>
        </w:rPr>
        <w:t> </w:t>
      </w:r>
      <w:r>
        <w:rPr/>
        <w:t>1:</w:t>
      </w:r>
      <w:r>
        <w:rPr>
          <w:spacing w:val="-4"/>
        </w:rPr>
        <w:t> </w:t>
      </w:r>
      <w:r>
        <w:rPr/>
        <w:t>А.</w:t>
      </w:r>
      <w:r>
        <w:rPr>
          <w:spacing w:val="-2"/>
        </w:rPr>
        <w:t> </w:t>
      </w:r>
      <w:r>
        <w:rPr/>
        <w:t>О</w:t>
      </w:r>
      <w:r>
        <w:rPr>
          <w:spacing w:val="-4"/>
        </w:rPr>
        <w:t> </w:t>
      </w:r>
      <w:r>
        <w:rPr/>
        <w:t>влиянии</w:t>
      </w:r>
      <w:r>
        <w:rPr>
          <w:spacing w:val="-3"/>
        </w:rPr>
        <w:t> </w:t>
      </w:r>
      <w:r>
        <w:rPr/>
        <w:t>молока</w:t>
      </w:r>
      <w:r>
        <w:rPr>
          <w:spacing w:val="-2"/>
        </w:rPr>
        <w:t> </w:t>
      </w:r>
      <w:r>
        <w:rPr/>
        <w:t>на</w:t>
      </w:r>
      <w:r>
        <w:rPr>
          <w:spacing w:val="-5"/>
        </w:rPr>
        <w:t> </w:t>
      </w:r>
      <w:r>
        <w:rPr/>
        <w:t>здоровье</w:t>
      </w:r>
      <w:r>
        <w:rPr>
          <w:spacing w:val="-2"/>
        </w:rPr>
        <w:t> </w:t>
      </w:r>
      <w:r>
        <w:rPr/>
        <w:t>и</w:t>
      </w:r>
      <w:r>
        <w:rPr>
          <w:spacing w:val="-5"/>
        </w:rPr>
        <w:t> </w:t>
      </w:r>
      <w:r>
        <w:rPr/>
        <w:t>его</w:t>
      </w:r>
      <w:r>
        <w:rPr>
          <w:spacing w:val="-7"/>
        </w:rPr>
        <w:t> </w:t>
      </w:r>
      <w:r>
        <w:rPr/>
        <w:t>роли</w:t>
      </w:r>
      <w:r>
        <w:rPr>
          <w:spacing w:val="-2"/>
        </w:rPr>
        <w:t> </w:t>
      </w:r>
      <w:r>
        <w:rPr/>
        <w:t>в</w:t>
      </w:r>
      <w:r>
        <w:rPr>
          <w:spacing w:val="-4"/>
        </w:rPr>
        <w:t> </w:t>
      </w:r>
      <w:r>
        <w:rPr/>
        <w:t>питании</w:t>
      </w:r>
      <w:r>
        <w:rPr>
          <w:spacing w:val="-5"/>
        </w:rPr>
        <w:t> </w:t>
      </w:r>
      <w:r>
        <w:rPr>
          <w:spacing w:val="-2"/>
        </w:rPr>
        <w:t>человека.</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0"/>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4"/>
        </w:rPr>
        <w:t> </w:t>
      </w:r>
      <w:r>
        <w:rPr/>
        <w:t>14:</w:t>
      </w:r>
      <w:r>
        <w:rPr>
          <w:spacing w:val="-4"/>
        </w:rPr>
        <w:t> </w:t>
      </w:r>
      <w:r>
        <w:rPr/>
        <w:t>КОРОВЬЕ</w:t>
      </w:r>
      <w:r>
        <w:rPr>
          <w:spacing w:val="-8"/>
        </w:rPr>
        <w:t> </w:t>
      </w:r>
      <w:r>
        <w:rPr>
          <w:spacing w:val="-2"/>
        </w:rPr>
        <w:t>МОЛОКО</w:t>
      </w:r>
    </w:p>
    <w:p>
      <w:pPr>
        <w:pStyle w:val="BodyText"/>
        <w:spacing w:before="183"/>
        <w:ind w:left="692"/>
      </w:pPr>
      <w:r>
        <w:rPr/>
        <w:t>Анна,</w:t>
      </w:r>
      <w:r>
        <w:rPr>
          <w:spacing w:val="-8"/>
        </w:rPr>
        <w:t> </w:t>
      </w:r>
      <w:r>
        <w:rPr/>
        <w:t>Кристофер</w:t>
      </w:r>
      <w:r>
        <w:rPr>
          <w:spacing w:val="-4"/>
        </w:rPr>
        <w:t> </w:t>
      </w:r>
      <w:r>
        <w:rPr/>
        <w:t>и</w:t>
      </w:r>
      <w:r>
        <w:rPr>
          <w:spacing w:val="-7"/>
        </w:rPr>
        <w:t> </w:t>
      </w:r>
      <w:r>
        <w:rPr/>
        <w:t>Сэм</w:t>
      </w:r>
      <w:r>
        <w:rPr>
          <w:spacing w:val="-6"/>
        </w:rPr>
        <w:t> </w:t>
      </w:r>
      <w:r>
        <w:rPr/>
        <w:t>обсуждают</w:t>
      </w:r>
      <w:r>
        <w:rPr>
          <w:spacing w:val="-6"/>
        </w:rPr>
        <w:t> </w:t>
      </w:r>
      <w:r>
        <w:rPr/>
        <w:t>два</w:t>
      </w:r>
      <w:r>
        <w:rPr>
          <w:spacing w:val="-6"/>
        </w:rPr>
        <w:t> </w:t>
      </w:r>
      <w:r>
        <w:rPr/>
        <w:t>текста,</w:t>
      </w:r>
      <w:r>
        <w:rPr>
          <w:spacing w:val="-5"/>
        </w:rPr>
        <w:t> </w:t>
      </w:r>
      <w:r>
        <w:rPr/>
        <w:t>которые</w:t>
      </w:r>
      <w:r>
        <w:rPr>
          <w:spacing w:val="-4"/>
        </w:rPr>
        <w:t> </w:t>
      </w:r>
      <w:r>
        <w:rPr/>
        <w:t>они</w:t>
      </w:r>
      <w:r>
        <w:rPr>
          <w:spacing w:val="-4"/>
        </w:rPr>
        <w:t> </w:t>
      </w:r>
      <w:r>
        <w:rPr>
          <w:spacing w:val="-2"/>
        </w:rPr>
        <w:t>прочитали.</w:t>
      </w:r>
    </w:p>
    <w:p>
      <w:pPr>
        <w:pStyle w:val="BodyText"/>
        <w:spacing w:before="8"/>
        <w:rPr>
          <w:sz w:val="15"/>
        </w:rPr>
      </w:pPr>
      <w:r>
        <w:rPr/>
        <w:pict>
          <v:shape style="position:absolute;margin-left:56.25pt;margin-top:10.273635pt;width:396pt;height:109.5pt;mso-position-horizontal-relative:page;mso-position-vertical-relative:paragraph;z-index:-15681024;mso-wrap-distance-left:0;mso-wrap-distance-right:0" type="#_x0000_t202" id="docshape173" filled="true" fillcolor="#ebf0de" stroked="false">
            <v:textbox inset="0,0,0,0">
              <w:txbxContent>
                <w:p>
                  <w:pPr>
                    <w:pStyle w:val="BodyText"/>
                    <w:spacing w:line="259" w:lineRule="auto" w:before="75"/>
                    <w:ind w:left="149" w:right="257"/>
                    <w:rPr>
                      <w:color w:val="000000"/>
                    </w:rPr>
                  </w:pPr>
                  <w:r>
                    <w:rPr>
                      <w:color w:val="000000"/>
                    </w:rPr>
                    <w:t>Кристофер:</w:t>
                  </w:r>
                  <w:r>
                    <w:rPr>
                      <w:color w:val="000000"/>
                      <w:spacing w:val="-2"/>
                    </w:rPr>
                    <w:t> </w:t>
                  </w:r>
                  <w:r>
                    <w:rPr>
                      <w:color w:val="000000"/>
                    </w:rPr>
                    <w:t>Неважно,</w:t>
                  </w:r>
                  <w:r>
                    <w:rPr>
                      <w:color w:val="000000"/>
                      <w:spacing w:val="-5"/>
                    </w:rPr>
                    <w:t> </w:t>
                  </w:r>
                  <w:r>
                    <w:rPr>
                      <w:color w:val="000000"/>
                    </w:rPr>
                    <w:t>что</w:t>
                  </w:r>
                  <w:r>
                    <w:rPr>
                      <w:color w:val="000000"/>
                      <w:spacing w:val="-4"/>
                    </w:rPr>
                    <w:t> </w:t>
                  </w:r>
                  <w:r>
                    <w:rPr>
                      <w:color w:val="000000"/>
                    </w:rPr>
                    <w:t>делает</w:t>
                  </w:r>
                  <w:r>
                    <w:rPr>
                      <w:color w:val="000000"/>
                      <w:spacing w:val="-4"/>
                    </w:rPr>
                    <w:t> </w:t>
                  </w:r>
                  <w:r>
                    <w:rPr>
                      <w:color w:val="000000"/>
                    </w:rPr>
                    <w:t>хозяин</w:t>
                  </w:r>
                  <w:r>
                    <w:rPr>
                      <w:color w:val="000000"/>
                      <w:spacing w:val="-3"/>
                    </w:rPr>
                    <w:t> </w:t>
                  </w:r>
                  <w:r>
                    <w:rPr>
                      <w:color w:val="000000"/>
                    </w:rPr>
                    <w:t>кофейни,</w:t>
                  </w:r>
                  <w:r>
                    <w:rPr>
                      <w:color w:val="000000"/>
                      <w:spacing w:val="-3"/>
                    </w:rPr>
                    <w:t> </w:t>
                  </w:r>
                  <w:r>
                    <w:rPr>
                      <w:color w:val="000000"/>
                    </w:rPr>
                    <w:t>а</w:t>
                  </w:r>
                  <w:r>
                    <w:rPr>
                      <w:color w:val="000000"/>
                      <w:spacing w:val="-6"/>
                    </w:rPr>
                    <w:t> </w:t>
                  </w:r>
                  <w:r>
                    <w:rPr>
                      <w:color w:val="000000"/>
                    </w:rPr>
                    <w:t>я</w:t>
                  </w:r>
                  <w:r>
                    <w:rPr>
                      <w:color w:val="000000"/>
                      <w:spacing w:val="-5"/>
                    </w:rPr>
                    <w:t> </w:t>
                  </w:r>
                  <w:r>
                    <w:rPr>
                      <w:color w:val="000000"/>
                    </w:rPr>
                    <w:t>буду</w:t>
                  </w:r>
                  <w:r>
                    <w:rPr>
                      <w:color w:val="000000"/>
                      <w:spacing w:val="-6"/>
                    </w:rPr>
                    <w:t> </w:t>
                  </w:r>
                  <w:r>
                    <w:rPr>
                      <w:color w:val="000000"/>
                    </w:rPr>
                    <w:t>и</w:t>
                  </w:r>
                  <w:r>
                    <w:rPr>
                      <w:color w:val="000000"/>
                      <w:spacing w:val="-4"/>
                    </w:rPr>
                    <w:t> </w:t>
                  </w:r>
                  <w:r>
                    <w:rPr>
                      <w:color w:val="000000"/>
                    </w:rPr>
                    <w:t>дальше пить молоко каждый день. Оно на самом деле полезно людям.</w:t>
                  </w:r>
                </w:p>
                <w:p>
                  <w:pPr>
                    <w:pStyle w:val="BodyText"/>
                    <w:spacing w:line="259" w:lineRule="auto" w:before="159"/>
                    <w:ind w:left="149"/>
                    <w:rPr>
                      <w:color w:val="000000"/>
                    </w:rPr>
                  </w:pPr>
                  <w:r>
                    <w:rPr>
                      <w:color w:val="000000"/>
                    </w:rPr>
                    <w:t>Анна:</w:t>
                  </w:r>
                  <w:r>
                    <w:rPr>
                      <w:color w:val="000000"/>
                      <w:spacing w:val="-3"/>
                    </w:rPr>
                    <w:t> </w:t>
                  </w:r>
                  <w:r>
                    <w:rPr>
                      <w:color w:val="000000"/>
                    </w:rPr>
                    <w:t>А</w:t>
                  </w:r>
                  <w:r>
                    <w:rPr>
                      <w:color w:val="000000"/>
                      <w:spacing w:val="-2"/>
                    </w:rPr>
                    <w:t> </w:t>
                  </w:r>
                  <w:r>
                    <w:rPr>
                      <w:color w:val="000000"/>
                    </w:rPr>
                    <w:t>я</w:t>
                  </w:r>
                  <w:r>
                    <w:rPr>
                      <w:color w:val="000000"/>
                      <w:spacing w:val="-3"/>
                    </w:rPr>
                    <w:t> </w:t>
                  </w:r>
                  <w:r>
                    <w:rPr>
                      <w:color w:val="000000"/>
                    </w:rPr>
                    <w:t>нет!</w:t>
                  </w:r>
                  <w:r>
                    <w:rPr>
                      <w:color w:val="000000"/>
                      <w:spacing w:val="-3"/>
                    </w:rPr>
                    <w:t> </w:t>
                  </w:r>
                  <w:r>
                    <w:rPr>
                      <w:color w:val="000000"/>
                    </w:rPr>
                    <w:t>Теперь</w:t>
                  </w:r>
                  <w:r>
                    <w:rPr>
                      <w:color w:val="000000"/>
                      <w:spacing w:val="-4"/>
                    </w:rPr>
                    <w:t> </w:t>
                  </w:r>
                  <w:r>
                    <w:rPr>
                      <w:color w:val="000000"/>
                    </w:rPr>
                    <w:t>буду</w:t>
                  </w:r>
                  <w:r>
                    <w:rPr>
                      <w:color w:val="000000"/>
                      <w:spacing w:val="-4"/>
                    </w:rPr>
                    <w:t> </w:t>
                  </w:r>
                  <w:r>
                    <w:rPr>
                      <w:color w:val="000000"/>
                    </w:rPr>
                    <w:t>пить</w:t>
                  </w:r>
                  <w:r>
                    <w:rPr>
                      <w:color w:val="000000"/>
                      <w:spacing w:val="-2"/>
                    </w:rPr>
                    <w:t> </w:t>
                  </w:r>
                  <w:r>
                    <w:rPr>
                      <w:color w:val="000000"/>
                    </w:rPr>
                    <w:t>его</w:t>
                  </w:r>
                  <w:r>
                    <w:rPr>
                      <w:color w:val="000000"/>
                      <w:spacing w:val="-3"/>
                    </w:rPr>
                    <w:t> </w:t>
                  </w:r>
                  <w:r>
                    <w:rPr>
                      <w:color w:val="000000"/>
                    </w:rPr>
                    <w:t>гораздо</w:t>
                  </w:r>
                  <w:r>
                    <w:rPr>
                      <w:color w:val="000000"/>
                      <w:spacing w:val="-2"/>
                    </w:rPr>
                    <w:t> </w:t>
                  </w:r>
                  <w:r>
                    <w:rPr>
                      <w:color w:val="000000"/>
                    </w:rPr>
                    <w:t>меньше,</w:t>
                  </w:r>
                  <w:r>
                    <w:rPr>
                      <w:color w:val="000000"/>
                      <w:spacing w:val="-1"/>
                    </w:rPr>
                    <w:t> </w:t>
                  </w:r>
                  <w:r>
                    <w:rPr>
                      <w:color w:val="000000"/>
                    </w:rPr>
                    <w:t>раз</w:t>
                  </w:r>
                  <w:r>
                    <w:rPr>
                      <w:color w:val="000000"/>
                      <w:spacing w:val="-4"/>
                    </w:rPr>
                    <w:t> </w:t>
                  </w:r>
                  <w:r>
                    <w:rPr>
                      <w:color w:val="000000"/>
                    </w:rPr>
                    <w:t>оно</w:t>
                  </w:r>
                  <w:r>
                    <w:rPr>
                      <w:color w:val="000000"/>
                      <w:spacing w:val="-4"/>
                    </w:rPr>
                    <w:t> </w:t>
                  </w:r>
                  <w:r>
                    <w:rPr>
                      <w:color w:val="000000"/>
                    </w:rPr>
                    <w:t>не</w:t>
                  </w:r>
                  <w:r>
                    <w:rPr>
                      <w:color w:val="000000"/>
                      <w:spacing w:val="-4"/>
                    </w:rPr>
                    <w:t> </w:t>
                  </w:r>
                  <w:r>
                    <w:rPr>
                      <w:color w:val="000000"/>
                    </w:rPr>
                    <w:t>слишком полезно людям.</w:t>
                  </w:r>
                </w:p>
                <w:p>
                  <w:pPr>
                    <w:pStyle w:val="BodyText"/>
                    <w:spacing w:line="256" w:lineRule="auto" w:before="162"/>
                    <w:ind w:left="149" w:right="257"/>
                    <w:rPr>
                      <w:color w:val="000000"/>
                    </w:rPr>
                  </w:pPr>
                  <w:r>
                    <w:rPr>
                      <w:color w:val="000000"/>
                    </w:rPr>
                    <w:t>Сэм:</w:t>
                  </w:r>
                  <w:r>
                    <w:rPr>
                      <w:color w:val="000000"/>
                      <w:spacing w:val="-1"/>
                    </w:rPr>
                    <w:t> </w:t>
                  </w:r>
                  <w:r>
                    <w:rPr>
                      <w:color w:val="000000"/>
                    </w:rPr>
                    <w:t>А</w:t>
                  </w:r>
                  <w:r>
                    <w:rPr>
                      <w:color w:val="000000"/>
                      <w:spacing w:val="-4"/>
                    </w:rPr>
                    <w:t> </w:t>
                  </w:r>
                  <w:r>
                    <w:rPr>
                      <w:color w:val="000000"/>
                    </w:rPr>
                    <w:t>вот</w:t>
                  </w:r>
                  <w:r>
                    <w:rPr>
                      <w:color w:val="000000"/>
                      <w:spacing w:val="-4"/>
                    </w:rPr>
                    <w:t> </w:t>
                  </w:r>
                  <w:r>
                    <w:rPr>
                      <w:color w:val="000000"/>
                    </w:rPr>
                    <w:t>я</w:t>
                  </w:r>
                  <w:r>
                    <w:rPr>
                      <w:color w:val="000000"/>
                      <w:spacing w:val="-3"/>
                    </w:rPr>
                    <w:t> </w:t>
                  </w:r>
                  <w:r>
                    <w:rPr>
                      <w:color w:val="000000"/>
                    </w:rPr>
                    <w:t>не</w:t>
                  </w:r>
                  <w:r>
                    <w:rPr>
                      <w:color w:val="000000"/>
                      <w:spacing w:val="-1"/>
                    </w:rPr>
                    <w:t> </w:t>
                  </w:r>
                  <w:r>
                    <w:rPr>
                      <w:color w:val="000000"/>
                    </w:rPr>
                    <w:t>знаю,</w:t>
                  </w:r>
                  <w:r>
                    <w:rPr>
                      <w:color w:val="000000"/>
                      <w:spacing w:val="-3"/>
                    </w:rPr>
                    <w:t> </w:t>
                  </w:r>
                  <w:r>
                    <w:rPr>
                      <w:color w:val="000000"/>
                    </w:rPr>
                    <w:t>но</w:t>
                  </w:r>
                  <w:r>
                    <w:rPr>
                      <w:color w:val="000000"/>
                      <w:spacing w:val="-2"/>
                    </w:rPr>
                    <w:t> </w:t>
                  </w:r>
                  <w:r>
                    <w:rPr>
                      <w:color w:val="000000"/>
                    </w:rPr>
                    <w:t>думаю,</w:t>
                  </w:r>
                  <w:r>
                    <w:rPr>
                      <w:color w:val="000000"/>
                      <w:spacing w:val="-3"/>
                    </w:rPr>
                    <w:t> </w:t>
                  </w:r>
                  <w:r>
                    <w:rPr>
                      <w:color w:val="000000"/>
                    </w:rPr>
                    <w:t>что</w:t>
                  </w:r>
                  <w:r>
                    <w:rPr>
                      <w:color w:val="000000"/>
                      <w:spacing w:val="-4"/>
                    </w:rPr>
                    <w:t> </w:t>
                  </w:r>
                  <w:r>
                    <w:rPr>
                      <w:color w:val="000000"/>
                    </w:rPr>
                    <w:t>нам</w:t>
                  </w:r>
                  <w:r>
                    <w:rPr>
                      <w:color w:val="000000"/>
                      <w:spacing w:val="-4"/>
                    </w:rPr>
                    <w:t> </w:t>
                  </w:r>
                  <w:r>
                    <w:rPr>
                      <w:color w:val="000000"/>
                    </w:rPr>
                    <w:t>надо</w:t>
                  </w:r>
                  <w:r>
                    <w:rPr>
                      <w:color w:val="000000"/>
                      <w:spacing w:val="-6"/>
                    </w:rPr>
                    <w:t> </w:t>
                  </w:r>
                  <w:r>
                    <w:rPr>
                      <w:color w:val="000000"/>
                    </w:rPr>
                    <w:t>узнать</w:t>
                  </w:r>
                  <w:r>
                    <w:rPr>
                      <w:color w:val="000000"/>
                      <w:spacing w:val="-1"/>
                    </w:rPr>
                    <w:t> </w:t>
                  </w:r>
                  <w:r>
                    <w:rPr>
                      <w:color w:val="000000"/>
                    </w:rPr>
                    <w:t>побольше,</w:t>
                  </w:r>
                  <w:r>
                    <w:rPr>
                      <w:color w:val="000000"/>
                      <w:spacing w:val="-3"/>
                    </w:rPr>
                    <w:t> </w:t>
                  </w:r>
                  <w:r>
                    <w:rPr>
                      <w:color w:val="000000"/>
                    </w:rPr>
                    <w:t>прежде чем делать выводы.</w:t>
                  </w:r>
                </w:p>
              </w:txbxContent>
            </v:textbox>
            <v:fill type="solid"/>
            <w10:wrap type="topAndBottom"/>
          </v:shape>
        </w:pict>
      </w:r>
    </w:p>
    <w:p>
      <w:pPr>
        <w:pStyle w:val="BodyText"/>
        <w:spacing w:before="4"/>
        <w:rPr>
          <w:sz w:val="33"/>
        </w:rPr>
      </w:pPr>
    </w:p>
    <w:p>
      <w:pPr>
        <w:pStyle w:val="BodyText"/>
        <w:ind w:left="692"/>
      </w:pPr>
      <w:r>
        <w:rPr/>
        <w:t>С</w:t>
      </w:r>
      <w:r>
        <w:rPr>
          <w:spacing w:val="-4"/>
        </w:rPr>
        <w:t> </w:t>
      </w:r>
      <w:r>
        <w:rPr/>
        <w:t>кем</w:t>
      </w:r>
      <w:r>
        <w:rPr>
          <w:spacing w:val="-1"/>
        </w:rPr>
        <w:t> </w:t>
      </w:r>
      <w:r>
        <w:rPr/>
        <w:t>вы</w:t>
      </w:r>
      <w:r>
        <w:rPr>
          <w:spacing w:val="-2"/>
        </w:rPr>
        <w:t> согласны?</w:t>
      </w:r>
    </w:p>
    <w:p>
      <w:pPr>
        <w:pStyle w:val="ListParagraph"/>
        <w:numPr>
          <w:ilvl w:val="0"/>
          <w:numId w:val="63"/>
        </w:numPr>
        <w:tabs>
          <w:tab w:pos="977" w:val="left" w:leader="none"/>
        </w:tabs>
        <w:spacing w:line="240" w:lineRule="auto" w:before="179" w:after="0"/>
        <w:ind w:left="976" w:right="0" w:hanging="285"/>
        <w:jc w:val="left"/>
        <w:rPr>
          <w:sz w:val="22"/>
        </w:rPr>
      </w:pPr>
      <w:r>
        <w:rPr>
          <w:spacing w:val="-2"/>
          <w:sz w:val="22"/>
        </w:rPr>
        <w:t>Кристофер</w:t>
      </w:r>
    </w:p>
    <w:p>
      <w:pPr>
        <w:pStyle w:val="ListParagraph"/>
        <w:numPr>
          <w:ilvl w:val="0"/>
          <w:numId w:val="63"/>
        </w:numPr>
        <w:tabs>
          <w:tab w:pos="977" w:val="left" w:leader="none"/>
        </w:tabs>
        <w:spacing w:line="240" w:lineRule="auto" w:before="179" w:after="0"/>
        <w:ind w:left="976" w:right="0" w:hanging="285"/>
        <w:jc w:val="left"/>
        <w:rPr>
          <w:sz w:val="22"/>
        </w:rPr>
      </w:pPr>
      <w:r>
        <w:rPr>
          <w:spacing w:val="-4"/>
          <w:sz w:val="22"/>
        </w:rPr>
        <w:t>Анна</w:t>
      </w:r>
    </w:p>
    <w:p>
      <w:pPr>
        <w:pStyle w:val="ListParagraph"/>
        <w:numPr>
          <w:ilvl w:val="0"/>
          <w:numId w:val="63"/>
        </w:numPr>
        <w:tabs>
          <w:tab w:pos="977" w:val="left" w:leader="none"/>
        </w:tabs>
        <w:spacing w:line="240" w:lineRule="auto" w:before="182" w:after="0"/>
        <w:ind w:left="976" w:right="0" w:hanging="285"/>
        <w:jc w:val="left"/>
        <w:rPr>
          <w:sz w:val="22"/>
        </w:rPr>
      </w:pPr>
      <w:r>
        <w:rPr>
          <w:spacing w:val="-5"/>
          <w:sz w:val="22"/>
        </w:rPr>
        <w:t>Сэм</w:t>
      </w:r>
    </w:p>
    <w:p>
      <w:pPr>
        <w:pStyle w:val="BodyText"/>
        <w:spacing w:before="179"/>
        <w:ind w:left="692"/>
      </w:pPr>
      <w:r>
        <w:rPr/>
        <w:t>Объясните</w:t>
      </w:r>
      <w:r>
        <w:rPr>
          <w:spacing w:val="-9"/>
        </w:rPr>
        <w:t> </w:t>
      </w:r>
      <w:r>
        <w:rPr/>
        <w:t>свой</w:t>
      </w:r>
      <w:r>
        <w:rPr>
          <w:spacing w:val="-8"/>
        </w:rPr>
        <w:t> </w:t>
      </w:r>
      <w:r>
        <w:rPr/>
        <w:t>ответ.</w:t>
      </w:r>
      <w:r>
        <w:rPr>
          <w:spacing w:val="-8"/>
        </w:rPr>
        <w:t> </w:t>
      </w:r>
      <w:r>
        <w:rPr/>
        <w:t>Воспользуйтесь</w:t>
      </w:r>
      <w:r>
        <w:rPr>
          <w:spacing w:val="-5"/>
        </w:rPr>
        <w:t> </w:t>
      </w:r>
      <w:r>
        <w:rPr/>
        <w:t>информацией</w:t>
      </w:r>
      <w:r>
        <w:rPr>
          <w:spacing w:val="-8"/>
        </w:rPr>
        <w:t> </w:t>
      </w:r>
      <w:r>
        <w:rPr/>
        <w:t>хотя</w:t>
      </w:r>
      <w:r>
        <w:rPr>
          <w:spacing w:val="-6"/>
        </w:rPr>
        <w:t> </w:t>
      </w:r>
      <w:r>
        <w:rPr/>
        <w:t>бы</w:t>
      </w:r>
      <w:r>
        <w:rPr>
          <w:spacing w:val="-8"/>
        </w:rPr>
        <w:t> </w:t>
      </w:r>
      <w:r>
        <w:rPr/>
        <w:t>одного</w:t>
      </w:r>
      <w:r>
        <w:rPr>
          <w:spacing w:val="-11"/>
        </w:rPr>
        <w:t> </w:t>
      </w:r>
      <w:r>
        <w:rPr/>
        <w:t>из</w:t>
      </w:r>
      <w:r>
        <w:rPr>
          <w:spacing w:val="-6"/>
        </w:rPr>
        <w:t> </w:t>
      </w:r>
      <w:r>
        <w:rPr>
          <w:spacing w:val="-2"/>
        </w:rPr>
        <w:t>текстов.</w:t>
      </w:r>
    </w:p>
    <w:p>
      <w:pPr>
        <w:spacing w:before="181"/>
        <w:ind w:left="692" w:right="0" w:firstLine="0"/>
        <w:jc w:val="left"/>
        <w:rPr>
          <w:sz w:val="22"/>
        </w:rPr>
      </w:pPr>
      <w:r>
        <w:rPr>
          <w:spacing w:val="-2"/>
          <w:sz w:val="22"/>
        </w:rPr>
        <w:t>…………………………………………………………………………………………………………………</w:t>
      </w:r>
    </w:p>
    <w:p>
      <w:pPr>
        <w:spacing w:before="180"/>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after="0"/>
        <w:jc w:val="left"/>
        <w:rPr>
          <w:sz w:val="22"/>
        </w:rPr>
        <w:sectPr>
          <w:pgSz w:w="11910" w:h="17340"/>
          <w:pgMar w:header="0" w:footer="1203" w:top="900" w:bottom="1400" w:left="440" w:right="320"/>
        </w:sectPr>
      </w:pPr>
    </w:p>
    <w:p>
      <w:pPr>
        <w:spacing w:before="69"/>
        <w:ind w:left="692" w:right="0" w:firstLine="0"/>
        <w:jc w:val="left"/>
        <w:rPr>
          <w:sz w:val="22"/>
        </w:rPr>
      </w:pPr>
      <w:r>
        <w:rPr>
          <w:spacing w:val="-2"/>
          <w:sz w:val="22"/>
        </w:rPr>
        <w:t>…………………………………………………………………………………………………………………</w:t>
      </w:r>
    </w:p>
    <w:p>
      <w:pPr>
        <w:pStyle w:val="Heading3"/>
      </w:pPr>
      <w:r>
        <w:rPr/>
        <w:t>КОРОВЬЕ</w:t>
      </w:r>
      <w:r>
        <w:rPr>
          <w:spacing w:val="-6"/>
        </w:rPr>
        <w:t> </w:t>
      </w:r>
      <w:r>
        <w:rPr/>
        <w:t>МОЛОКО:</w:t>
      </w:r>
      <w:r>
        <w:rPr>
          <w:spacing w:val="-5"/>
        </w:rPr>
        <w:t> </w:t>
      </w:r>
      <w:r>
        <w:rPr/>
        <w:t>ОЦЕНКА</w:t>
      </w:r>
      <w:r>
        <w:rPr>
          <w:spacing w:val="-7"/>
        </w:rPr>
        <w:t> </w:t>
      </w:r>
      <w:r>
        <w:rPr/>
        <w:t>ОТВЕТА</w:t>
      </w:r>
      <w:r>
        <w:rPr>
          <w:spacing w:val="-10"/>
        </w:rPr>
        <w:t> </w:t>
      </w:r>
      <w:r>
        <w:rPr/>
        <w:t>НА</w:t>
      </w:r>
      <w:r>
        <w:rPr>
          <w:spacing w:val="-8"/>
        </w:rPr>
        <w:t> </w:t>
      </w:r>
      <w:r>
        <w:rPr/>
        <w:t>ВОПРОС</w:t>
      </w:r>
      <w:r>
        <w:rPr>
          <w:spacing w:val="-2"/>
        </w:rPr>
        <w:t> </w:t>
      </w:r>
      <w:r>
        <w:rPr>
          <w:spacing w:val="-5"/>
        </w:rPr>
        <w:t>14</w:t>
      </w:r>
    </w:p>
    <w:p>
      <w:pPr>
        <w:pStyle w:val="BodyText"/>
        <w:spacing w:before="182"/>
        <w:ind w:left="692"/>
      </w:pPr>
      <w:r>
        <w:rPr/>
        <w:t>ЦЕЛЬ</w:t>
      </w:r>
      <w:r>
        <w:rPr>
          <w:spacing w:val="-10"/>
        </w:rPr>
        <w:t> </w:t>
      </w:r>
      <w:r>
        <w:rPr/>
        <w:t>ВОПРОСА:</w:t>
      </w:r>
      <w:r>
        <w:rPr>
          <w:spacing w:val="-7"/>
        </w:rPr>
        <w:t> </w:t>
      </w:r>
      <w:r>
        <w:rPr/>
        <w:t>Обнаружение</w:t>
      </w:r>
      <w:r>
        <w:rPr>
          <w:spacing w:val="-7"/>
        </w:rPr>
        <w:t> </w:t>
      </w:r>
      <w:r>
        <w:rPr/>
        <w:t>и</w:t>
      </w:r>
      <w:r>
        <w:rPr>
          <w:spacing w:val="-7"/>
        </w:rPr>
        <w:t> </w:t>
      </w:r>
      <w:r>
        <w:rPr/>
        <w:t>разрешение</w:t>
      </w:r>
      <w:r>
        <w:rPr>
          <w:spacing w:val="-9"/>
        </w:rPr>
        <w:t> </w:t>
      </w:r>
      <w:r>
        <w:rPr>
          <w:spacing w:val="-2"/>
        </w:rPr>
        <w:t>противоречий</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401" w:right="1004" w:hanging="709"/>
        <w:jc w:val="both"/>
      </w:pPr>
      <w:r>
        <w:rPr/>
        <w:t>Код</w:t>
      </w:r>
      <w:r>
        <w:rPr>
          <w:spacing w:val="-4"/>
        </w:rPr>
        <w:t> </w:t>
      </w:r>
      <w:r>
        <w:rPr/>
        <w:t>1:</w:t>
      </w:r>
      <w:r>
        <w:rPr>
          <w:spacing w:val="-4"/>
        </w:rPr>
        <w:t> </w:t>
      </w:r>
      <w:r>
        <w:rPr/>
        <w:t>Выбирается</w:t>
      </w:r>
      <w:r>
        <w:rPr>
          <w:spacing w:val="-2"/>
        </w:rPr>
        <w:t> </w:t>
      </w:r>
      <w:r>
        <w:rPr/>
        <w:t>одно</w:t>
      </w:r>
      <w:r>
        <w:rPr>
          <w:spacing w:val="-3"/>
        </w:rPr>
        <w:t> </w:t>
      </w:r>
      <w:r>
        <w:rPr/>
        <w:t>из</w:t>
      </w:r>
      <w:r>
        <w:rPr>
          <w:spacing w:val="-3"/>
        </w:rPr>
        <w:t> </w:t>
      </w:r>
      <w:r>
        <w:rPr/>
        <w:t>имен</w:t>
      </w:r>
      <w:r>
        <w:rPr>
          <w:spacing w:val="-5"/>
        </w:rPr>
        <w:t> </w:t>
      </w:r>
      <w:r>
        <w:rPr/>
        <w:t>и</w:t>
      </w:r>
      <w:r>
        <w:rPr>
          <w:spacing w:val="-3"/>
        </w:rPr>
        <w:t> </w:t>
      </w:r>
      <w:r>
        <w:rPr/>
        <w:t>дается</w:t>
      </w:r>
      <w:r>
        <w:rPr>
          <w:spacing w:val="-4"/>
        </w:rPr>
        <w:t> </w:t>
      </w:r>
      <w:r>
        <w:rPr/>
        <w:t>соответствующее</w:t>
      </w:r>
      <w:r>
        <w:rPr>
          <w:spacing w:val="-3"/>
        </w:rPr>
        <w:t> </w:t>
      </w:r>
      <w:r>
        <w:rPr/>
        <w:t>объяснение,</w:t>
      </w:r>
      <w:r>
        <w:rPr>
          <w:spacing w:val="-2"/>
        </w:rPr>
        <w:t> </w:t>
      </w:r>
      <w:r>
        <w:rPr/>
        <w:t>как</w:t>
      </w:r>
      <w:r>
        <w:rPr>
          <w:spacing w:val="-3"/>
        </w:rPr>
        <w:t> </w:t>
      </w:r>
      <w:r>
        <w:rPr/>
        <w:t>описано</w:t>
      </w:r>
      <w:r>
        <w:rPr>
          <w:spacing w:val="-5"/>
        </w:rPr>
        <w:t> </w:t>
      </w:r>
      <w:r>
        <w:rPr/>
        <w:t>ниже. Если</w:t>
      </w:r>
      <w:r>
        <w:rPr>
          <w:spacing w:val="-2"/>
        </w:rPr>
        <w:t> </w:t>
      </w:r>
      <w:r>
        <w:rPr/>
        <w:t>имя</w:t>
      </w:r>
      <w:r>
        <w:rPr>
          <w:spacing w:val="-3"/>
        </w:rPr>
        <w:t> </w:t>
      </w:r>
      <w:r>
        <w:rPr/>
        <w:t>не</w:t>
      </w:r>
      <w:r>
        <w:rPr>
          <w:spacing w:val="-4"/>
        </w:rPr>
        <w:t> </w:t>
      </w:r>
      <w:r>
        <w:rPr/>
        <w:t>выбрано,</w:t>
      </w:r>
      <w:r>
        <w:rPr>
          <w:spacing w:val="-5"/>
        </w:rPr>
        <w:t> </w:t>
      </w:r>
      <w:r>
        <w:rPr/>
        <w:t>в</w:t>
      </w:r>
      <w:r>
        <w:rPr>
          <w:spacing w:val="-1"/>
        </w:rPr>
        <w:t> </w:t>
      </w:r>
      <w:r>
        <w:rPr/>
        <w:t>ответах</w:t>
      </w:r>
      <w:r>
        <w:rPr>
          <w:spacing w:val="-4"/>
        </w:rPr>
        <w:t> </w:t>
      </w:r>
      <w:r>
        <w:rPr/>
        <w:t>четко</w:t>
      </w:r>
      <w:r>
        <w:rPr>
          <w:spacing w:val="-2"/>
        </w:rPr>
        <w:t> </w:t>
      </w:r>
      <w:r>
        <w:rPr/>
        <w:t>указывается,</w:t>
      </w:r>
      <w:r>
        <w:rPr>
          <w:spacing w:val="-3"/>
        </w:rPr>
        <w:t> </w:t>
      </w:r>
      <w:r>
        <w:rPr/>
        <w:t>что</w:t>
      </w:r>
      <w:r>
        <w:rPr>
          <w:spacing w:val="-4"/>
        </w:rPr>
        <w:t> </w:t>
      </w:r>
      <w:r>
        <w:rPr/>
        <w:t>выбран(-а)</w:t>
      </w:r>
      <w:r>
        <w:rPr>
          <w:spacing w:val="-3"/>
        </w:rPr>
        <w:t> </w:t>
      </w:r>
      <w:r>
        <w:rPr/>
        <w:t>Кристофер,</w:t>
      </w:r>
      <w:r>
        <w:rPr>
          <w:spacing w:val="-3"/>
        </w:rPr>
        <w:t> </w:t>
      </w:r>
      <w:r>
        <w:rPr/>
        <w:t>Анна или Сэм и дается объяснение такого выбора со ссылкой на один из текстов.</w:t>
      </w:r>
    </w:p>
    <w:p>
      <w:pPr>
        <w:pStyle w:val="BodyText"/>
        <w:rPr>
          <w:sz w:val="24"/>
        </w:rPr>
      </w:pPr>
    </w:p>
    <w:p>
      <w:pPr>
        <w:pStyle w:val="BodyText"/>
        <w:spacing w:line="259" w:lineRule="auto" w:before="157"/>
        <w:ind w:left="1401" w:right="943"/>
      </w:pPr>
      <w:r>
        <w:rPr/>
        <w:t>Выбирается «Кристофер» и дается одно или несколько из приведенных ниже объяснений из первого текста «Пищевая ценность молока: </w:t>
      </w:r>
      <w:r>
        <w:rPr>
          <w:i/>
        </w:rPr>
        <w:t>Огромная польза!</w:t>
      </w:r>
      <w:r>
        <w:rPr/>
        <w:t>» ИЛИ упоминается,</w:t>
      </w:r>
      <w:r>
        <w:rPr>
          <w:spacing w:val="-3"/>
        </w:rPr>
        <w:t> </w:t>
      </w:r>
      <w:r>
        <w:rPr/>
        <w:t>что</w:t>
      </w:r>
      <w:r>
        <w:rPr>
          <w:spacing w:val="-2"/>
        </w:rPr>
        <w:t> </w:t>
      </w:r>
      <w:r>
        <w:rPr/>
        <w:t>второй</w:t>
      </w:r>
      <w:r>
        <w:rPr>
          <w:spacing w:val="-2"/>
        </w:rPr>
        <w:t> </w:t>
      </w:r>
      <w:r>
        <w:rPr/>
        <w:t>текст</w:t>
      </w:r>
      <w:r>
        <w:rPr>
          <w:spacing w:val="-2"/>
        </w:rPr>
        <w:t> </w:t>
      </w:r>
      <w:r>
        <w:rPr/>
        <w:t>«Просто</w:t>
      </w:r>
      <w:r>
        <w:rPr>
          <w:spacing w:val="-4"/>
        </w:rPr>
        <w:t> </w:t>
      </w:r>
      <w:r>
        <w:rPr/>
        <w:t>скажите</w:t>
      </w:r>
      <w:r>
        <w:rPr>
          <w:spacing w:val="-2"/>
        </w:rPr>
        <w:t> </w:t>
      </w:r>
      <w:r>
        <w:rPr/>
        <w:t>«нет»</w:t>
      </w:r>
      <w:r>
        <w:rPr>
          <w:spacing w:val="-5"/>
        </w:rPr>
        <w:t> </w:t>
      </w:r>
      <w:r>
        <w:rPr/>
        <w:t>коровьему</w:t>
      </w:r>
      <w:r>
        <w:rPr>
          <w:spacing w:val="-4"/>
        </w:rPr>
        <w:t> </w:t>
      </w:r>
      <w:r>
        <w:rPr/>
        <w:t>молоку!»</w:t>
      </w:r>
      <w:r>
        <w:rPr>
          <w:spacing w:val="-2"/>
        </w:rPr>
        <w:t> </w:t>
      </w:r>
      <w:r>
        <w:rPr/>
        <w:t>впадает</w:t>
      </w:r>
      <w:r>
        <w:rPr>
          <w:spacing w:val="-4"/>
        </w:rPr>
        <w:t> </w:t>
      </w:r>
      <w:r>
        <w:rPr/>
        <w:t>в крайности / необъективный.</w:t>
      </w:r>
    </w:p>
    <w:p>
      <w:pPr>
        <w:pStyle w:val="ListParagraph"/>
        <w:numPr>
          <w:ilvl w:val="1"/>
          <w:numId w:val="63"/>
        </w:numPr>
        <w:tabs>
          <w:tab w:pos="1687" w:val="left" w:leader="none"/>
        </w:tabs>
        <w:spacing w:line="259" w:lineRule="auto" w:before="157" w:after="0"/>
        <w:ind w:left="1686" w:right="1698" w:hanging="286"/>
        <w:jc w:val="left"/>
        <w:rPr>
          <w:sz w:val="22"/>
        </w:rPr>
      </w:pPr>
      <w:r>
        <w:rPr>
          <w:sz w:val="22"/>
        </w:rPr>
        <w:t>Молоко содержит (основные) питательные вещества / много витаминов / минералов</w:t>
      </w:r>
      <w:r>
        <w:rPr>
          <w:spacing w:val="-6"/>
          <w:sz w:val="22"/>
        </w:rPr>
        <w:t> </w:t>
      </w:r>
      <w:r>
        <w:rPr>
          <w:sz w:val="22"/>
        </w:rPr>
        <w:t>или</w:t>
      </w:r>
      <w:r>
        <w:rPr>
          <w:spacing w:val="-4"/>
          <w:sz w:val="22"/>
        </w:rPr>
        <w:t> </w:t>
      </w:r>
      <w:r>
        <w:rPr>
          <w:sz w:val="22"/>
        </w:rPr>
        <w:t>конкретно</w:t>
      </w:r>
      <w:r>
        <w:rPr>
          <w:spacing w:val="-3"/>
          <w:sz w:val="22"/>
        </w:rPr>
        <w:t> </w:t>
      </w:r>
      <w:r>
        <w:rPr>
          <w:sz w:val="22"/>
        </w:rPr>
        <w:t>упоминаются</w:t>
      </w:r>
      <w:r>
        <w:rPr>
          <w:spacing w:val="-6"/>
          <w:sz w:val="22"/>
        </w:rPr>
        <w:t> </w:t>
      </w:r>
      <w:r>
        <w:rPr>
          <w:sz w:val="22"/>
        </w:rPr>
        <w:t>один</w:t>
      </w:r>
      <w:r>
        <w:rPr>
          <w:spacing w:val="-3"/>
          <w:sz w:val="22"/>
        </w:rPr>
        <w:t> </w:t>
      </w:r>
      <w:r>
        <w:rPr>
          <w:sz w:val="22"/>
        </w:rPr>
        <w:t>или</w:t>
      </w:r>
      <w:r>
        <w:rPr>
          <w:spacing w:val="-4"/>
          <w:sz w:val="22"/>
        </w:rPr>
        <w:t> </w:t>
      </w:r>
      <w:r>
        <w:rPr>
          <w:sz w:val="22"/>
        </w:rPr>
        <w:t>несколько</w:t>
      </w:r>
      <w:r>
        <w:rPr>
          <w:spacing w:val="-6"/>
          <w:sz w:val="22"/>
        </w:rPr>
        <w:t> </w:t>
      </w:r>
      <w:r>
        <w:rPr>
          <w:sz w:val="22"/>
        </w:rPr>
        <w:t>витаминов</w:t>
      </w:r>
      <w:r>
        <w:rPr>
          <w:spacing w:val="-3"/>
          <w:sz w:val="22"/>
        </w:rPr>
        <w:t> </w:t>
      </w:r>
      <w:r>
        <w:rPr>
          <w:sz w:val="22"/>
        </w:rPr>
        <w:t>или минералов (например, калий), необходимые для крепкого здоровья.</w:t>
      </w:r>
    </w:p>
    <w:p>
      <w:pPr>
        <w:pStyle w:val="ListParagraph"/>
        <w:numPr>
          <w:ilvl w:val="1"/>
          <w:numId w:val="63"/>
        </w:numPr>
        <w:tabs>
          <w:tab w:pos="1687" w:val="left" w:leader="none"/>
        </w:tabs>
        <w:spacing w:line="240" w:lineRule="auto" w:before="2" w:after="0"/>
        <w:ind w:left="1686" w:right="0" w:hanging="286"/>
        <w:jc w:val="left"/>
        <w:rPr>
          <w:sz w:val="22"/>
        </w:rPr>
      </w:pPr>
      <w:r>
        <w:rPr>
          <w:sz w:val="22"/>
        </w:rPr>
        <w:t>Молоко</w:t>
      </w:r>
      <w:r>
        <w:rPr>
          <w:spacing w:val="-9"/>
          <w:sz w:val="22"/>
        </w:rPr>
        <w:t> </w:t>
      </w:r>
      <w:r>
        <w:rPr>
          <w:sz w:val="22"/>
        </w:rPr>
        <w:t>помогает</w:t>
      </w:r>
      <w:r>
        <w:rPr>
          <w:spacing w:val="-7"/>
          <w:sz w:val="22"/>
        </w:rPr>
        <w:t> </w:t>
      </w:r>
      <w:r>
        <w:rPr>
          <w:sz w:val="22"/>
        </w:rPr>
        <w:t>сбросить</w:t>
      </w:r>
      <w:r>
        <w:rPr>
          <w:spacing w:val="-7"/>
          <w:sz w:val="22"/>
        </w:rPr>
        <w:t> </w:t>
      </w:r>
      <w:r>
        <w:rPr>
          <w:sz w:val="22"/>
        </w:rPr>
        <w:t>лишний</w:t>
      </w:r>
      <w:r>
        <w:rPr>
          <w:spacing w:val="-7"/>
          <w:sz w:val="22"/>
        </w:rPr>
        <w:t> </w:t>
      </w:r>
      <w:r>
        <w:rPr>
          <w:sz w:val="22"/>
        </w:rPr>
        <w:t>вес</w:t>
      </w:r>
      <w:r>
        <w:rPr>
          <w:spacing w:val="-9"/>
          <w:sz w:val="22"/>
        </w:rPr>
        <w:t> </w:t>
      </w:r>
      <w:r>
        <w:rPr>
          <w:sz w:val="22"/>
        </w:rPr>
        <w:t>/</w:t>
      </w:r>
      <w:r>
        <w:rPr>
          <w:spacing w:val="-8"/>
          <w:sz w:val="22"/>
        </w:rPr>
        <w:t> </w:t>
      </w:r>
      <w:r>
        <w:rPr>
          <w:sz w:val="22"/>
        </w:rPr>
        <w:t>поддерживать</w:t>
      </w:r>
      <w:r>
        <w:rPr>
          <w:spacing w:val="-8"/>
          <w:sz w:val="22"/>
        </w:rPr>
        <w:t> </w:t>
      </w:r>
      <w:r>
        <w:rPr>
          <w:sz w:val="22"/>
        </w:rPr>
        <w:t>здоровую</w:t>
      </w:r>
      <w:r>
        <w:rPr>
          <w:spacing w:val="-6"/>
          <w:sz w:val="22"/>
        </w:rPr>
        <w:t> </w:t>
      </w:r>
      <w:r>
        <w:rPr>
          <w:sz w:val="22"/>
        </w:rPr>
        <w:t>массу</w:t>
      </w:r>
      <w:r>
        <w:rPr>
          <w:spacing w:val="-8"/>
          <w:sz w:val="22"/>
        </w:rPr>
        <w:t> </w:t>
      </w:r>
      <w:r>
        <w:rPr>
          <w:spacing w:val="-2"/>
          <w:sz w:val="22"/>
        </w:rPr>
        <w:t>тела.</w:t>
      </w:r>
    </w:p>
    <w:p>
      <w:pPr>
        <w:pStyle w:val="ListParagraph"/>
        <w:numPr>
          <w:ilvl w:val="1"/>
          <w:numId w:val="63"/>
        </w:numPr>
        <w:tabs>
          <w:tab w:pos="1687" w:val="left" w:leader="none"/>
        </w:tabs>
        <w:spacing w:line="240" w:lineRule="auto" w:before="18" w:after="0"/>
        <w:ind w:left="1686" w:right="0" w:hanging="286"/>
        <w:jc w:val="left"/>
        <w:rPr>
          <w:sz w:val="22"/>
        </w:rPr>
      </w:pPr>
      <w:r>
        <w:rPr>
          <w:sz w:val="22"/>
        </w:rPr>
        <w:t>Молоко</w:t>
      </w:r>
      <w:r>
        <w:rPr>
          <w:spacing w:val="-9"/>
          <w:sz w:val="22"/>
        </w:rPr>
        <w:t> </w:t>
      </w:r>
      <w:r>
        <w:rPr>
          <w:sz w:val="22"/>
        </w:rPr>
        <w:t>укрепляет</w:t>
      </w:r>
      <w:r>
        <w:rPr>
          <w:spacing w:val="-9"/>
          <w:sz w:val="22"/>
        </w:rPr>
        <w:t> </w:t>
      </w:r>
      <w:r>
        <w:rPr>
          <w:sz w:val="22"/>
        </w:rPr>
        <w:t>сердечно-сосудистую</w:t>
      </w:r>
      <w:r>
        <w:rPr>
          <w:spacing w:val="-8"/>
          <w:sz w:val="22"/>
        </w:rPr>
        <w:t> </w:t>
      </w:r>
      <w:r>
        <w:rPr>
          <w:spacing w:val="-2"/>
          <w:sz w:val="22"/>
        </w:rPr>
        <w:t>систему.</w:t>
      </w:r>
    </w:p>
    <w:p>
      <w:pPr>
        <w:pStyle w:val="ListParagraph"/>
        <w:numPr>
          <w:ilvl w:val="1"/>
          <w:numId w:val="63"/>
        </w:numPr>
        <w:tabs>
          <w:tab w:pos="1687" w:val="left" w:leader="none"/>
        </w:tabs>
        <w:spacing w:line="240" w:lineRule="auto" w:before="21" w:after="0"/>
        <w:ind w:left="1686" w:right="0" w:hanging="286"/>
        <w:jc w:val="left"/>
        <w:rPr>
          <w:sz w:val="22"/>
        </w:rPr>
      </w:pPr>
      <w:r>
        <w:rPr>
          <w:sz w:val="22"/>
        </w:rPr>
        <w:t>Молоко</w:t>
      </w:r>
      <w:r>
        <w:rPr>
          <w:spacing w:val="-8"/>
          <w:sz w:val="22"/>
        </w:rPr>
        <w:t> </w:t>
      </w:r>
      <w:r>
        <w:rPr>
          <w:sz w:val="22"/>
        </w:rPr>
        <w:t>помогает</w:t>
      </w:r>
      <w:r>
        <w:rPr>
          <w:spacing w:val="-8"/>
          <w:sz w:val="22"/>
        </w:rPr>
        <w:t> </w:t>
      </w:r>
      <w:r>
        <w:rPr>
          <w:sz w:val="22"/>
        </w:rPr>
        <w:t>предотвратить</w:t>
      </w:r>
      <w:r>
        <w:rPr>
          <w:spacing w:val="-8"/>
          <w:sz w:val="22"/>
        </w:rPr>
        <w:t> </w:t>
      </w:r>
      <w:r>
        <w:rPr>
          <w:spacing w:val="-4"/>
          <w:sz w:val="22"/>
        </w:rPr>
        <w:t>рак.</w:t>
      </w:r>
    </w:p>
    <w:p>
      <w:pPr>
        <w:pStyle w:val="ListParagraph"/>
        <w:numPr>
          <w:ilvl w:val="1"/>
          <w:numId w:val="63"/>
        </w:numPr>
        <w:tabs>
          <w:tab w:pos="1687" w:val="left" w:leader="none"/>
        </w:tabs>
        <w:spacing w:line="259" w:lineRule="auto" w:before="21" w:after="0"/>
        <w:ind w:left="1686" w:right="1040" w:hanging="286"/>
        <w:jc w:val="left"/>
        <w:rPr>
          <w:sz w:val="22"/>
        </w:rPr>
      </w:pPr>
      <w:r>
        <w:rPr>
          <w:sz w:val="22"/>
        </w:rPr>
        <w:t>На</w:t>
      </w:r>
      <w:r>
        <w:rPr>
          <w:spacing w:val="-3"/>
          <w:sz w:val="22"/>
        </w:rPr>
        <w:t> </w:t>
      </w:r>
      <w:r>
        <w:rPr>
          <w:sz w:val="22"/>
        </w:rPr>
        <w:t>веб-странице</w:t>
      </w:r>
      <w:r>
        <w:rPr>
          <w:spacing w:val="-3"/>
          <w:sz w:val="22"/>
        </w:rPr>
        <w:t> </w:t>
      </w:r>
      <w:r>
        <w:rPr>
          <w:sz w:val="22"/>
        </w:rPr>
        <w:t>«Молочные</w:t>
      </w:r>
      <w:r>
        <w:rPr>
          <w:spacing w:val="-5"/>
          <w:sz w:val="22"/>
        </w:rPr>
        <w:t> </w:t>
      </w:r>
      <w:r>
        <w:rPr>
          <w:sz w:val="22"/>
        </w:rPr>
        <w:t>продукты</w:t>
      </w:r>
      <w:r>
        <w:rPr>
          <w:spacing w:val="-3"/>
          <w:sz w:val="22"/>
        </w:rPr>
        <w:t> </w:t>
      </w:r>
      <w:r>
        <w:rPr>
          <w:sz w:val="22"/>
        </w:rPr>
        <w:t>прямо</w:t>
      </w:r>
      <w:r>
        <w:rPr>
          <w:spacing w:val="-5"/>
          <w:sz w:val="22"/>
        </w:rPr>
        <w:t> </w:t>
      </w:r>
      <w:r>
        <w:rPr>
          <w:sz w:val="22"/>
        </w:rPr>
        <w:t>с</w:t>
      </w:r>
      <w:r>
        <w:rPr>
          <w:spacing w:val="-2"/>
          <w:sz w:val="22"/>
        </w:rPr>
        <w:t> </w:t>
      </w:r>
      <w:r>
        <w:rPr>
          <w:sz w:val="22"/>
        </w:rPr>
        <w:t>фермы»</w:t>
      </w:r>
      <w:r>
        <w:rPr>
          <w:spacing w:val="-5"/>
          <w:sz w:val="22"/>
        </w:rPr>
        <w:t> </w:t>
      </w:r>
      <w:r>
        <w:rPr>
          <w:sz w:val="22"/>
        </w:rPr>
        <w:t>приводятся</w:t>
      </w:r>
      <w:r>
        <w:rPr>
          <w:spacing w:val="-4"/>
          <w:sz w:val="22"/>
        </w:rPr>
        <w:t> </w:t>
      </w:r>
      <w:r>
        <w:rPr>
          <w:sz w:val="22"/>
        </w:rPr>
        <w:t>слова</w:t>
      </w:r>
      <w:r>
        <w:rPr>
          <w:spacing w:val="-5"/>
          <w:sz w:val="22"/>
        </w:rPr>
        <w:t> </w:t>
      </w:r>
      <w:r>
        <w:rPr>
          <w:sz w:val="22"/>
        </w:rPr>
        <w:t>врача, поддерживающего это мнение.</w:t>
      </w:r>
    </w:p>
    <w:p>
      <w:pPr>
        <w:pStyle w:val="ListParagraph"/>
        <w:numPr>
          <w:ilvl w:val="1"/>
          <w:numId w:val="63"/>
        </w:numPr>
        <w:tabs>
          <w:tab w:pos="1687" w:val="left" w:leader="none"/>
        </w:tabs>
        <w:spacing w:line="259" w:lineRule="auto" w:before="0" w:after="0"/>
        <w:ind w:left="1686" w:right="1208" w:hanging="286"/>
        <w:jc w:val="left"/>
        <w:rPr>
          <w:sz w:val="22"/>
        </w:rPr>
      </w:pPr>
      <w:r>
        <w:rPr>
          <w:sz w:val="22"/>
        </w:rPr>
        <w:t>На веб-странице «Молочные продукты прямо с фермы» цитируется мнение Международной</w:t>
      </w:r>
      <w:r>
        <w:rPr>
          <w:spacing w:val="-6"/>
          <w:sz w:val="22"/>
        </w:rPr>
        <w:t> </w:t>
      </w:r>
      <w:r>
        <w:rPr>
          <w:sz w:val="22"/>
        </w:rPr>
        <w:t>ассоциации</w:t>
      </w:r>
      <w:r>
        <w:rPr>
          <w:spacing w:val="-5"/>
          <w:sz w:val="22"/>
        </w:rPr>
        <w:t> </w:t>
      </w:r>
      <w:r>
        <w:rPr>
          <w:sz w:val="22"/>
        </w:rPr>
        <w:t>производителей</w:t>
      </w:r>
      <w:r>
        <w:rPr>
          <w:spacing w:val="-6"/>
          <w:sz w:val="22"/>
        </w:rPr>
        <w:t> </w:t>
      </w:r>
      <w:r>
        <w:rPr>
          <w:sz w:val="22"/>
        </w:rPr>
        <w:t>молочной</w:t>
      </w:r>
      <w:r>
        <w:rPr>
          <w:spacing w:val="-7"/>
          <w:sz w:val="22"/>
        </w:rPr>
        <w:t> </w:t>
      </w:r>
      <w:r>
        <w:rPr>
          <w:sz w:val="22"/>
        </w:rPr>
        <w:t>продукции</w:t>
      </w:r>
      <w:r>
        <w:rPr>
          <w:spacing w:val="-7"/>
          <w:sz w:val="22"/>
        </w:rPr>
        <w:t> </w:t>
      </w:r>
      <w:r>
        <w:rPr>
          <w:sz w:val="22"/>
        </w:rPr>
        <w:t>/</w:t>
      </w:r>
      <w:r>
        <w:rPr>
          <w:spacing w:val="-3"/>
          <w:sz w:val="22"/>
        </w:rPr>
        <w:t> </w:t>
      </w:r>
      <w:r>
        <w:rPr>
          <w:sz w:val="22"/>
        </w:rPr>
        <w:t>приводится доказательства того, что IDFA поддерживает это мнение.</w:t>
      </w:r>
    </w:p>
    <w:p>
      <w:pPr>
        <w:pStyle w:val="ListParagraph"/>
        <w:numPr>
          <w:ilvl w:val="1"/>
          <w:numId w:val="63"/>
        </w:numPr>
        <w:tabs>
          <w:tab w:pos="1687" w:val="left" w:leader="none"/>
        </w:tabs>
        <w:spacing w:line="259" w:lineRule="auto" w:before="0" w:after="0"/>
        <w:ind w:left="1686" w:right="1588" w:hanging="286"/>
        <w:jc w:val="left"/>
        <w:rPr>
          <w:sz w:val="22"/>
        </w:rPr>
      </w:pPr>
      <w:r>
        <w:rPr>
          <w:sz w:val="22"/>
        </w:rPr>
        <w:t>Статья</w:t>
      </w:r>
      <w:r>
        <w:rPr>
          <w:spacing w:val="-2"/>
          <w:sz w:val="22"/>
        </w:rPr>
        <w:t> </w:t>
      </w:r>
      <w:r>
        <w:rPr>
          <w:sz w:val="22"/>
        </w:rPr>
        <w:t>«Просто</w:t>
      </w:r>
      <w:r>
        <w:rPr>
          <w:spacing w:val="-5"/>
          <w:sz w:val="22"/>
        </w:rPr>
        <w:t> </w:t>
      </w:r>
      <w:r>
        <w:rPr>
          <w:sz w:val="22"/>
        </w:rPr>
        <w:t>скажите</w:t>
      </w:r>
      <w:r>
        <w:rPr>
          <w:spacing w:val="-3"/>
          <w:sz w:val="22"/>
        </w:rPr>
        <w:t> </w:t>
      </w:r>
      <w:r>
        <w:rPr>
          <w:sz w:val="22"/>
        </w:rPr>
        <w:t>«нет»</w:t>
      </w:r>
      <w:r>
        <w:rPr>
          <w:spacing w:val="-6"/>
          <w:sz w:val="22"/>
        </w:rPr>
        <w:t> </w:t>
      </w:r>
      <w:r>
        <w:rPr>
          <w:sz w:val="22"/>
        </w:rPr>
        <w:t>коровьему</w:t>
      </w:r>
      <w:r>
        <w:rPr>
          <w:spacing w:val="-5"/>
          <w:sz w:val="22"/>
        </w:rPr>
        <w:t> </w:t>
      </w:r>
      <w:r>
        <w:rPr>
          <w:sz w:val="22"/>
        </w:rPr>
        <w:t>молоку!»</w:t>
      </w:r>
      <w:r>
        <w:rPr>
          <w:spacing w:val="-3"/>
          <w:sz w:val="22"/>
        </w:rPr>
        <w:t> </w:t>
      </w:r>
      <w:r>
        <w:rPr>
          <w:sz w:val="22"/>
        </w:rPr>
        <w:t>/</w:t>
      </w:r>
      <w:r>
        <w:rPr>
          <w:spacing w:val="-1"/>
          <w:sz w:val="22"/>
        </w:rPr>
        <w:t> </w:t>
      </w:r>
      <w:r>
        <w:rPr>
          <w:sz w:val="22"/>
        </w:rPr>
        <w:t>Второй</w:t>
      </w:r>
      <w:r>
        <w:rPr>
          <w:spacing w:val="-3"/>
          <w:sz w:val="22"/>
        </w:rPr>
        <w:t> </w:t>
      </w:r>
      <w:r>
        <w:rPr>
          <w:sz w:val="22"/>
        </w:rPr>
        <w:t>текст</w:t>
      </w:r>
      <w:r>
        <w:rPr>
          <w:spacing w:val="-3"/>
          <w:sz w:val="22"/>
        </w:rPr>
        <w:t> </w:t>
      </w:r>
      <w:r>
        <w:rPr>
          <w:sz w:val="22"/>
        </w:rPr>
        <w:t>впадает</w:t>
      </w:r>
      <w:r>
        <w:rPr>
          <w:spacing w:val="-3"/>
          <w:sz w:val="22"/>
        </w:rPr>
        <w:t> </w:t>
      </w:r>
      <w:r>
        <w:rPr>
          <w:sz w:val="22"/>
        </w:rPr>
        <w:t>в крайности / необъективный или дается пример того, почему он впадает в крайности или необъективен.</w:t>
      </w:r>
    </w:p>
    <w:p>
      <w:pPr>
        <w:pStyle w:val="ListParagraph"/>
        <w:numPr>
          <w:ilvl w:val="2"/>
          <w:numId w:val="63"/>
        </w:numPr>
        <w:tabs>
          <w:tab w:pos="1970" w:val="left" w:leader="none"/>
        </w:tabs>
        <w:spacing w:line="249" w:lineRule="auto" w:before="0" w:after="0"/>
        <w:ind w:left="1970" w:right="1079" w:hanging="284"/>
        <w:jc w:val="left"/>
        <w:rPr>
          <w:i/>
          <w:sz w:val="20"/>
        </w:rPr>
      </w:pPr>
      <w:r>
        <w:rPr>
          <w:sz w:val="20"/>
        </w:rPr>
        <w:t>[Кристофер]</w:t>
      </w:r>
      <w:r>
        <w:rPr>
          <w:spacing w:val="-3"/>
          <w:sz w:val="20"/>
        </w:rPr>
        <w:t> </w:t>
      </w:r>
      <w:r>
        <w:rPr>
          <w:sz w:val="20"/>
        </w:rPr>
        <w:t>Врач</w:t>
      </w:r>
      <w:r>
        <w:rPr>
          <w:spacing w:val="-4"/>
          <w:sz w:val="20"/>
        </w:rPr>
        <w:t> </w:t>
      </w:r>
      <w:r>
        <w:rPr>
          <w:sz w:val="20"/>
        </w:rPr>
        <w:t>говорит,</w:t>
      </w:r>
      <w:r>
        <w:rPr>
          <w:spacing w:val="-5"/>
          <w:sz w:val="20"/>
        </w:rPr>
        <w:t> </w:t>
      </w:r>
      <w:r>
        <w:rPr>
          <w:sz w:val="20"/>
        </w:rPr>
        <w:t>что</w:t>
      </w:r>
      <w:r>
        <w:rPr>
          <w:spacing w:val="-3"/>
          <w:sz w:val="20"/>
        </w:rPr>
        <w:t> </w:t>
      </w:r>
      <w:r>
        <w:rPr>
          <w:sz w:val="20"/>
        </w:rPr>
        <w:t>в</w:t>
      </w:r>
      <w:r>
        <w:rPr>
          <w:spacing w:val="-5"/>
          <w:sz w:val="20"/>
        </w:rPr>
        <w:t> </w:t>
      </w:r>
      <w:r>
        <w:rPr>
          <w:sz w:val="20"/>
        </w:rPr>
        <w:t>нем</w:t>
      </w:r>
      <w:r>
        <w:rPr>
          <w:spacing w:val="-4"/>
          <w:sz w:val="20"/>
        </w:rPr>
        <w:t> </w:t>
      </w:r>
      <w:r>
        <w:rPr>
          <w:sz w:val="20"/>
        </w:rPr>
        <w:t>содержится</w:t>
      </w:r>
      <w:r>
        <w:rPr>
          <w:spacing w:val="-2"/>
          <w:sz w:val="20"/>
        </w:rPr>
        <w:t> </w:t>
      </w:r>
      <w:r>
        <w:rPr>
          <w:sz w:val="20"/>
        </w:rPr>
        <w:t>много</w:t>
      </w:r>
      <w:r>
        <w:rPr>
          <w:spacing w:val="-3"/>
          <w:sz w:val="20"/>
        </w:rPr>
        <w:t> </w:t>
      </w:r>
      <w:r>
        <w:rPr>
          <w:sz w:val="20"/>
        </w:rPr>
        <w:t>важных</w:t>
      </w:r>
      <w:r>
        <w:rPr>
          <w:spacing w:val="-4"/>
          <w:sz w:val="20"/>
        </w:rPr>
        <w:t> </w:t>
      </w:r>
      <w:r>
        <w:rPr>
          <w:sz w:val="20"/>
        </w:rPr>
        <w:t>питательных</w:t>
      </w:r>
      <w:r>
        <w:rPr>
          <w:spacing w:val="-2"/>
          <w:sz w:val="20"/>
        </w:rPr>
        <w:t> </w:t>
      </w:r>
      <w:r>
        <w:rPr>
          <w:sz w:val="20"/>
        </w:rPr>
        <w:t>веществ</w:t>
      </w:r>
      <w:r>
        <w:rPr>
          <w:i/>
          <w:sz w:val="20"/>
        </w:rPr>
        <w:t>.</w:t>
      </w:r>
      <w:r>
        <w:rPr>
          <w:i/>
          <w:sz w:val="20"/>
        </w:rPr>
        <w:t> [Объяснение 1/5]</w:t>
      </w:r>
    </w:p>
    <w:p>
      <w:pPr>
        <w:pStyle w:val="ListParagraph"/>
        <w:numPr>
          <w:ilvl w:val="2"/>
          <w:numId w:val="63"/>
        </w:numPr>
        <w:tabs>
          <w:tab w:pos="1970" w:val="left" w:leader="none"/>
        </w:tabs>
        <w:spacing w:line="249" w:lineRule="auto" w:before="6" w:after="0"/>
        <w:ind w:left="1970" w:right="884" w:hanging="286"/>
        <w:jc w:val="left"/>
        <w:rPr>
          <w:i/>
          <w:sz w:val="20"/>
        </w:rPr>
      </w:pPr>
      <w:r>
        <w:rPr>
          <w:sz w:val="20"/>
        </w:rPr>
        <w:t>[Кристофер]</w:t>
      </w:r>
      <w:r>
        <w:rPr>
          <w:spacing w:val="-4"/>
          <w:sz w:val="20"/>
        </w:rPr>
        <w:t> </w:t>
      </w:r>
      <w:r>
        <w:rPr>
          <w:sz w:val="20"/>
        </w:rPr>
        <w:t>В</w:t>
      </w:r>
      <w:r>
        <w:rPr>
          <w:spacing w:val="-6"/>
          <w:sz w:val="20"/>
        </w:rPr>
        <w:t> </w:t>
      </w:r>
      <w:r>
        <w:rPr>
          <w:sz w:val="20"/>
        </w:rPr>
        <w:t>молоке</w:t>
      </w:r>
      <w:r>
        <w:rPr>
          <w:spacing w:val="-6"/>
          <w:sz w:val="20"/>
        </w:rPr>
        <w:t> </w:t>
      </w:r>
      <w:r>
        <w:rPr>
          <w:sz w:val="20"/>
        </w:rPr>
        <w:t>есть</w:t>
      </w:r>
      <w:r>
        <w:rPr>
          <w:spacing w:val="-6"/>
          <w:sz w:val="20"/>
        </w:rPr>
        <w:t> </w:t>
      </w:r>
      <w:r>
        <w:rPr>
          <w:sz w:val="20"/>
        </w:rPr>
        <w:t>минералы,</w:t>
      </w:r>
      <w:r>
        <w:rPr>
          <w:spacing w:val="-6"/>
          <w:sz w:val="20"/>
        </w:rPr>
        <w:t> </w:t>
      </w:r>
      <w:r>
        <w:rPr>
          <w:sz w:val="20"/>
        </w:rPr>
        <w:t>необходимые</w:t>
      </w:r>
      <w:r>
        <w:rPr>
          <w:spacing w:val="-6"/>
          <w:sz w:val="20"/>
        </w:rPr>
        <w:t> </w:t>
      </w:r>
      <w:r>
        <w:rPr>
          <w:sz w:val="20"/>
        </w:rPr>
        <w:t>для</w:t>
      </w:r>
      <w:r>
        <w:rPr>
          <w:spacing w:val="-5"/>
          <w:sz w:val="20"/>
        </w:rPr>
        <w:t> </w:t>
      </w:r>
      <w:r>
        <w:rPr>
          <w:sz w:val="20"/>
        </w:rPr>
        <w:t>нашего</w:t>
      </w:r>
      <w:r>
        <w:rPr>
          <w:spacing w:val="-4"/>
          <w:sz w:val="20"/>
        </w:rPr>
        <w:t> </w:t>
      </w:r>
      <w:r>
        <w:rPr>
          <w:sz w:val="20"/>
        </w:rPr>
        <w:t>здоровья. </w:t>
      </w:r>
      <w:r>
        <w:rPr>
          <w:i/>
          <w:sz w:val="20"/>
        </w:rPr>
        <w:t>[Объяснение</w:t>
      </w:r>
      <w:r>
        <w:rPr>
          <w:i/>
          <w:sz w:val="20"/>
        </w:rPr>
        <w:t> </w:t>
      </w:r>
      <w:r>
        <w:rPr>
          <w:i/>
          <w:spacing w:val="-6"/>
          <w:sz w:val="20"/>
        </w:rPr>
        <w:t>1]</w:t>
      </w:r>
    </w:p>
    <w:p>
      <w:pPr>
        <w:pStyle w:val="BodyText"/>
        <w:spacing w:line="259" w:lineRule="auto" w:before="172"/>
        <w:ind w:left="1401" w:right="919" w:hanging="709"/>
      </w:pPr>
      <w:r>
        <w:rPr/>
        <w:t>ИЛИ:</w:t>
      </w:r>
      <w:r>
        <w:rPr>
          <w:spacing w:val="80"/>
        </w:rPr>
        <w:t> </w:t>
      </w:r>
      <w:r>
        <w:rPr/>
        <w:t>Выбирается «Анна»</w:t>
      </w:r>
      <w:r>
        <w:rPr>
          <w:spacing w:val="-1"/>
        </w:rPr>
        <w:t> </w:t>
      </w:r>
      <w:r>
        <w:rPr/>
        <w:t>и дается одно</w:t>
      </w:r>
      <w:r>
        <w:rPr>
          <w:spacing w:val="-1"/>
        </w:rPr>
        <w:t> </w:t>
      </w:r>
      <w:r>
        <w:rPr/>
        <w:t>или</w:t>
      </w:r>
      <w:r>
        <w:rPr>
          <w:spacing w:val="-2"/>
        </w:rPr>
        <w:t> </w:t>
      </w:r>
      <w:r>
        <w:rPr/>
        <w:t>несколько из приведенных</w:t>
      </w:r>
      <w:r>
        <w:rPr>
          <w:spacing w:val="-1"/>
        </w:rPr>
        <w:t> </w:t>
      </w:r>
      <w:r>
        <w:rPr/>
        <w:t>ниже объяснений из</w:t>
      </w:r>
      <w:r>
        <w:rPr>
          <w:spacing w:val="-3"/>
        </w:rPr>
        <w:t> </w:t>
      </w:r>
      <w:r>
        <w:rPr/>
        <w:t>второго</w:t>
      </w:r>
      <w:r>
        <w:rPr>
          <w:spacing w:val="-5"/>
        </w:rPr>
        <w:t> </w:t>
      </w:r>
      <w:r>
        <w:rPr/>
        <w:t>текста</w:t>
      </w:r>
      <w:r>
        <w:rPr>
          <w:spacing w:val="-3"/>
        </w:rPr>
        <w:t> </w:t>
      </w:r>
      <w:r>
        <w:rPr/>
        <w:t>«Просто</w:t>
      </w:r>
      <w:r>
        <w:rPr>
          <w:spacing w:val="-3"/>
        </w:rPr>
        <w:t> </w:t>
      </w:r>
      <w:r>
        <w:rPr/>
        <w:t>скажите</w:t>
      </w:r>
      <w:r>
        <w:rPr>
          <w:spacing w:val="-5"/>
        </w:rPr>
        <w:t> </w:t>
      </w:r>
      <w:r>
        <w:rPr/>
        <w:t>«нет»</w:t>
      </w:r>
      <w:r>
        <w:rPr>
          <w:spacing w:val="-6"/>
        </w:rPr>
        <w:t> </w:t>
      </w:r>
      <w:r>
        <w:rPr/>
        <w:t>коровьему</w:t>
      </w:r>
      <w:r>
        <w:rPr>
          <w:spacing w:val="-5"/>
        </w:rPr>
        <w:t> </w:t>
      </w:r>
      <w:r>
        <w:rPr/>
        <w:t>молоку!»</w:t>
      </w:r>
      <w:r>
        <w:rPr>
          <w:spacing w:val="-3"/>
        </w:rPr>
        <w:t> </w:t>
      </w:r>
      <w:r>
        <w:rPr/>
        <w:t>ИЛИ</w:t>
      </w:r>
      <w:r>
        <w:rPr>
          <w:spacing w:val="-3"/>
        </w:rPr>
        <w:t> </w:t>
      </w:r>
      <w:r>
        <w:rPr/>
        <w:t>упоминается, что первый текст «Пищевая ценность молока: </w:t>
      </w:r>
      <w:r>
        <w:rPr>
          <w:i/>
        </w:rPr>
        <w:t>Огромная польза!</w:t>
      </w:r>
      <w:r>
        <w:rPr/>
        <w:t>» необъективный или предназначен для того, чтобы продать свою продукцию.</w:t>
      </w:r>
    </w:p>
    <w:p>
      <w:pPr>
        <w:pStyle w:val="ListParagraph"/>
        <w:numPr>
          <w:ilvl w:val="0"/>
          <w:numId w:val="64"/>
        </w:numPr>
        <w:tabs>
          <w:tab w:pos="1687" w:val="left" w:leader="none"/>
        </w:tabs>
        <w:spacing w:line="259" w:lineRule="auto" w:before="0" w:after="0"/>
        <w:ind w:left="1686" w:right="1190" w:hanging="286"/>
        <w:jc w:val="left"/>
        <w:rPr>
          <w:sz w:val="22"/>
        </w:rPr>
      </w:pPr>
      <w:r>
        <w:rPr>
          <w:sz w:val="22"/>
        </w:rPr>
        <w:t>Согласно</w:t>
      </w:r>
      <w:r>
        <w:rPr>
          <w:spacing w:val="-5"/>
          <w:sz w:val="22"/>
        </w:rPr>
        <w:t> </w:t>
      </w:r>
      <w:r>
        <w:rPr>
          <w:sz w:val="22"/>
        </w:rPr>
        <w:t>недавним</w:t>
      </w:r>
      <w:r>
        <w:rPr>
          <w:spacing w:val="-4"/>
          <w:sz w:val="22"/>
        </w:rPr>
        <w:t> </w:t>
      </w:r>
      <w:r>
        <w:rPr>
          <w:sz w:val="22"/>
        </w:rPr>
        <w:t>исследованиям,</w:t>
      </w:r>
      <w:r>
        <w:rPr>
          <w:spacing w:val="-4"/>
          <w:sz w:val="22"/>
        </w:rPr>
        <w:t> </w:t>
      </w:r>
      <w:r>
        <w:rPr>
          <w:sz w:val="22"/>
        </w:rPr>
        <w:t>молоко,</w:t>
      </w:r>
      <w:r>
        <w:rPr>
          <w:spacing w:val="-4"/>
          <w:sz w:val="22"/>
        </w:rPr>
        <w:t> </w:t>
      </w:r>
      <w:r>
        <w:rPr>
          <w:sz w:val="22"/>
        </w:rPr>
        <w:t>возможно,</w:t>
      </w:r>
      <w:r>
        <w:rPr>
          <w:spacing w:val="-1"/>
          <w:sz w:val="22"/>
        </w:rPr>
        <w:t> </w:t>
      </w:r>
      <w:r>
        <w:rPr>
          <w:sz w:val="22"/>
        </w:rPr>
        <w:t>не</w:t>
      </w:r>
      <w:r>
        <w:rPr>
          <w:spacing w:val="-5"/>
          <w:sz w:val="22"/>
        </w:rPr>
        <w:t> </w:t>
      </w:r>
      <w:r>
        <w:rPr>
          <w:sz w:val="22"/>
        </w:rPr>
        <w:t>так</w:t>
      </w:r>
      <w:r>
        <w:rPr>
          <w:spacing w:val="-3"/>
          <w:sz w:val="22"/>
        </w:rPr>
        <w:t> </w:t>
      </w:r>
      <w:r>
        <w:rPr>
          <w:sz w:val="22"/>
        </w:rPr>
        <w:t>уж</w:t>
      </w:r>
      <w:r>
        <w:rPr>
          <w:spacing w:val="-4"/>
          <w:sz w:val="22"/>
        </w:rPr>
        <w:t> </w:t>
      </w:r>
      <w:r>
        <w:rPr>
          <w:sz w:val="22"/>
        </w:rPr>
        <w:t>и</w:t>
      </w:r>
      <w:r>
        <w:rPr>
          <w:spacing w:val="-6"/>
          <w:sz w:val="22"/>
        </w:rPr>
        <w:t> </w:t>
      </w:r>
      <w:r>
        <w:rPr>
          <w:sz w:val="22"/>
        </w:rPr>
        <w:t>полезно</w:t>
      </w:r>
      <w:r>
        <w:rPr>
          <w:spacing w:val="-5"/>
          <w:sz w:val="22"/>
        </w:rPr>
        <w:t> </w:t>
      </w:r>
      <w:r>
        <w:rPr>
          <w:sz w:val="22"/>
        </w:rPr>
        <w:t>для вашего здоровья.</w:t>
      </w:r>
    </w:p>
    <w:p>
      <w:pPr>
        <w:pStyle w:val="ListParagraph"/>
        <w:numPr>
          <w:ilvl w:val="0"/>
          <w:numId w:val="64"/>
        </w:numPr>
        <w:tabs>
          <w:tab w:pos="1687" w:val="left" w:leader="none"/>
        </w:tabs>
        <w:spacing w:line="240" w:lineRule="auto" w:before="0" w:after="0"/>
        <w:ind w:left="1686" w:right="0" w:hanging="286"/>
        <w:jc w:val="left"/>
        <w:rPr>
          <w:sz w:val="22"/>
        </w:rPr>
      </w:pPr>
      <w:r>
        <w:rPr>
          <w:sz w:val="22"/>
        </w:rPr>
        <w:t>Молоко</w:t>
      </w:r>
      <w:r>
        <w:rPr>
          <w:spacing w:val="-7"/>
          <w:sz w:val="22"/>
        </w:rPr>
        <w:t> </w:t>
      </w:r>
      <w:r>
        <w:rPr>
          <w:sz w:val="22"/>
        </w:rPr>
        <w:t>может</w:t>
      </w:r>
      <w:r>
        <w:rPr>
          <w:spacing w:val="-4"/>
          <w:sz w:val="22"/>
        </w:rPr>
        <w:t> </w:t>
      </w:r>
      <w:r>
        <w:rPr>
          <w:sz w:val="22"/>
        </w:rPr>
        <w:t>привести</w:t>
      </w:r>
      <w:r>
        <w:rPr>
          <w:spacing w:val="-4"/>
          <w:sz w:val="22"/>
        </w:rPr>
        <w:t> </w:t>
      </w:r>
      <w:r>
        <w:rPr>
          <w:sz w:val="22"/>
        </w:rPr>
        <w:t>к</w:t>
      </w:r>
      <w:r>
        <w:rPr>
          <w:spacing w:val="-3"/>
          <w:sz w:val="22"/>
        </w:rPr>
        <w:t> </w:t>
      </w:r>
      <w:r>
        <w:rPr>
          <w:sz w:val="22"/>
        </w:rPr>
        <w:t>ослаблению</w:t>
      </w:r>
      <w:r>
        <w:rPr>
          <w:spacing w:val="-4"/>
          <w:sz w:val="22"/>
        </w:rPr>
        <w:t> </w:t>
      </w:r>
      <w:r>
        <w:rPr>
          <w:sz w:val="22"/>
        </w:rPr>
        <w:t>костей</w:t>
      </w:r>
      <w:r>
        <w:rPr>
          <w:spacing w:val="-7"/>
          <w:sz w:val="22"/>
        </w:rPr>
        <w:t> </w:t>
      </w:r>
      <w:r>
        <w:rPr>
          <w:sz w:val="22"/>
        </w:rPr>
        <w:t>/</w:t>
      </w:r>
      <w:r>
        <w:rPr>
          <w:spacing w:val="-5"/>
          <w:sz w:val="22"/>
        </w:rPr>
        <w:t> </w:t>
      </w:r>
      <w:r>
        <w:rPr>
          <w:sz w:val="22"/>
        </w:rPr>
        <w:t>более</w:t>
      </w:r>
      <w:r>
        <w:rPr>
          <w:spacing w:val="-6"/>
          <w:sz w:val="22"/>
        </w:rPr>
        <w:t> </w:t>
      </w:r>
      <w:r>
        <w:rPr>
          <w:sz w:val="22"/>
        </w:rPr>
        <w:t>частым</w:t>
      </w:r>
      <w:r>
        <w:rPr>
          <w:spacing w:val="-6"/>
          <w:sz w:val="22"/>
        </w:rPr>
        <w:t> </w:t>
      </w:r>
      <w:r>
        <w:rPr>
          <w:spacing w:val="-2"/>
          <w:sz w:val="22"/>
        </w:rPr>
        <w:t>переломам.</w:t>
      </w:r>
    </w:p>
    <w:p>
      <w:pPr>
        <w:pStyle w:val="ListParagraph"/>
        <w:numPr>
          <w:ilvl w:val="0"/>
          <w:numId w:val="64"/>
        </w:numPr>
        <w:tabs>
          <w:tab w:pos="1687" w:val="left" w:leader="none"/>
        </w:tabs>
        <w:spacing w:line="240" w:lineRule="auto" w:before="21" w:after="0"/>
        <w:ind w:left="1686" w:right="0" w:hanging="286"/>
        <w:jc w:val="left"/>
        <w:rPr>
          <w:sz w:val="22"/>
        </w:rPr>
      </w:pPr>
      <w:r>
        <w:rPr>
          <w:sz w:val="22"/>
        </w:rPr>
        <w:t>Молоко</w:t>
      </w:r>
      <w:r>
        <w:rPr>
          <w:spacing w:val="-7"/>
          <w:sz w:val="22"/>
        </w:rPr>
        <w:t> </w:t>
      </w:r>
      <w:r>
        <w:rPr>
          <w:sz w:val="22"/>
        </w:rPr>
        <w:t>может</w:t>
      </w:r>
      <w:r>
        <w:rPr>
          <w:spacing w:val="-5"/>
          <w:sz w:val="22"/>
        </w:rPr>
        <w:t> </w:t>
      </w:r>
      <w:r>
        <w:rPr>
          <w:sz w:val="22"/>
        </w:rPr>
        <w:t>привести</w:t>
      </w:r>
      <w:r>
        <w:rPr>
          <w:spacing w:val="-5"/>
          <w:sz w:val="22"/>
        </w:rPr>
        <w:t> </w:t>
      </w:r>
      <w:r>
        <w:rPr>
          <w:sz w:val="22"/>
        </w:rPr>
        <w:t>к</w:t>
      </w:r>
      <w:r>
        <w:rPr>
          <w:spacing w:val="-4"/>
          <w:sz w:val="22"/>
        </w:rPr>
        <w:t> </w:t>
      </w:r>
      <w:r>
        <w:rPr>
          <w:sz w:val="22"/>
        </w:rPr>
        <w:t>более</w:t>
      </w:r>
      <w:r>
        <w:rPr>
          <w:spacing w:val="-7"/>
          <w:sz w:val="22"/>
        </w:rPr>
        <w:t> </w:t>
      </w:r>
      <w:r>
        <w:rPr>
          <w:sz w:val="22"/>
        </w:rPr>
        <w:t>частым</w:t>
      </w:r>
      <w:r>
        <w:rPr>
          <w:spacing w:val="-7"/>
          <w:sz w:val="22"/>
        </w:rPr>
        <w:t> </w:t>
      </w:r>
      <w:r>
        <w:rPr>
          <w:sz w:val="22"/>
        </w:rPr>
        <w:t>сердечным</w:t>
      </w:r>
      <w:r>
        <w:rPr>
          <w:spacing w:val="-4"/>
          <w:sz w:val="22"/>
        </w:rPr>
        <w:t> </w:t>
      </w:r>
      <w:r>
        <w:rPr>
          <w:sz w:val="22"/>
        </w:rPr>
        <w:t>заболеваниям</w:t>
      </w:r>
      <w:r>
        <w:rPr>
          <w:spacing w:val="-8"/>
          <w:sz w:val="22"/>
        </w:rPr>
        <w:t> </w:t>
      </w:r>
      <w:r>
        <w:rPr>
          <w:sz w:val="22"/>
        </w:rPr>
        <w:t>/</w:t>
      </w:r>
      <w:r>
        <w:rPr>
          <w:spacing w:val="-5"/>
          <w:sz w:val="22"/>
        </w:rPr>
        <w:t> </w:t>
      </w:r>
      <w:r>
        <w:rPr>
          <w:spacing w:val="-2"/>
          <w:sz w:val="22"/>
        </w:rPr>
        <w:t>раку.</w:t>
      </w:r>
    </w:p>
    <w:p>
      <w:pPr>
        <w:pStyle w:val="ListParagraph"/>
        <w:numPr>
          <w:ilvl w:val="0"/>
          <w:numId w:val="64"/>
        </w:numPr>
        <w:tabs>
          <w:tab w:pos="1687" w:val="left" w:leader="none"/>
        </w:tabs>
        <w:spacing w:line="259" w:lineRule="auto" w:before="18" w:after="0"/>
        <w:ind w:left="1686" w:right="1448" w:hanging="286"/>
        <w:jc w:val="left"/>
        <w:rPr>
          <w:sz w:val="22"/>
        </w:rPr>
      </w:pPr>
      <w:r>
        <w:rPr>
          <w:sz w:val="22"/>
        </w:rPr>
        <w:t>Комитет</w:t>
      </w:r>
      <w:r>
        <w:rPr>
          <w:spacing w:val="-5"/>
          <w:sz w:val="22"/>
        </w:rPr>
        <w:t> </w:t>
      </w:r>
      <w:r>
        <w:rPr>
          <w:sz w:val="22"/>
        </w:rPr>
        <w:t>врачей</w:t>
      </w:r>
      <w:r>
        <w:rPr>
          <w:spacing w:val="-6"/>
          <w:sz w:val="22"/>
        </w:rPr>
        <w:t> </w:t>
      </w:r>
      <w:r>
        <w:rPr>
          <w:sz w:val="22"/>
        </w:rPr>
        <w:t>за</w:t>
      </w:r>
      <w:r>
        <w:rPr>
          <w:spacing w:val="-5"/>
          <w:sz w:val="22"/>
        </w:rPr>
        <w:t> </w:t>
      </w:r>
      <w:r>
        <w:rPr>
          <w:sz w:val="22"/>
        </w:rPr>
        <w:t>ответственную</w:t>
      </w:r>
      <w:r>
        <w:rPr>
          <w:spacing w:val="-4"/>
          <w:sz w:val="22"/>
        </w:rPr>
        <w:t> </w:t>
      </w:r>
      <w:r>
        <w:rPr>
          <w:sz w:val="22"/>
        </w:rPr>
        <w:t>медицину</w:t>
      </w:r>
      <w:r>
        <w:rPr>
          <w:spacing w:val="-6"/>
          <w:sz w:val="22"/>
        </w:rPr>
        <w:t> </w:t>
      </w:r>
      <w:r>
        <w:rPr>
          <w:sz w:val="22"/>
        </w:rPr>
        <w:t>(PCRM)</w:t>
      </w:r>
      <w:r>
        <w:rPr>
          <w:spacing w:val="-4"/>
          <w:sz w:val="22"/>
        </w:rPr>
        <w:t> </w:t>
      </w:r>
      <w:r>
        <w:rPr>
          <w:sz w:val="22"/>
        </w:rPr>
        <w:t>высказался</w:t>
      </w:r>
      <w:r>
        <w:rPr>
          <w:spacing w:val="-6"/>
          <w:sz w:val="22"/>
        </w:rPr>
        <w:t> </w:t>
      </w:r>
      <w:r>
        <w:rPr>
          <w:sz w:val="22"/>
        </w:rPr>
        <w:t>в</w:t>
      </w:r>
      <w:r>
        <w:rPr>
          <w:spacing w:val="-4"/>
          <w:sz w:val="22"/>
        </w:rPr>
        <w:t> </w:t>
      </w:r>
      <w:r>
        <w:rPr>
          <w:sz w:val="22"/>
        </w:rPr>
        <w:t>поддержку </w:t>
      </w:r>
      <w:r>
        <w:rPr>
          <w:spacing w:val="-2"/>
          <w:sz w:val="22"/>
        </w:rPr>
        <w:t>статьи.</w:t>
      </w:r>
    </w:p>
    <w:p>
      <w:pPr>
        <w:pStyle w:val="ListParagraph"/>
        <w:numPr>
          <w:ilvl w:val="0"/>
          <w:numId w:val="64"/>
        </w:numPr>
        <w:tabs>
          <w:tab w:pos="1687" w:val="left" w:leader="none"/>
        </w:tabs>
        <w:spacing w:line="259" w:lineRule="auto" w:before="1" w:after="0"/>
        <w:ind w:left="1686" w:right="893" w:hanging="286"/>
        <w:jc w:val="left"/>
        <w:rPr>
          <w:sz w:val="22"/>
        </w:rPr>
      </w:pPr>
      <w:r>
        <w:rPr>
          <w:sz w:val="22"/>
        </w:rPr>
        <w:t>В</w:t>
      </w:r>
      <w:r>
        <w:rPr>
          <w:spacing w:val="-3"/>
          <w:sz w:val="22"/>
        </w:rPr>
        <w:t> </w:t>
      </w:r>
      <w:r>
        <w:rPr>
          <w:sz w:val="22"/>
        </w:rPr>
        <w:t>статье</w:t>
      </w:r>
      <w:r>
        <w:rPr>
          <w:spacing w:val="-5"/>
          <w:sz w:val="22"/>
        </w:rPr>
        <w:t> </w:t>
      </w:r>
      <w:r>
        <w:rPr>
          <w:sz w:val="22"/>
        </w:rPr>
        <w:t>говорится</w:t>
      </w:r>
      <w:r>
        <w:rPr>
          <w:spacing w:val="-2"/>
          <w:sz w:val="22"/>
        </w:rPr>
        <w:t> </w:t>
      </w:r>
      <w:r>
        <w:rPr>
          <w:sz w:val="22"/>
        </w:rPr>
        <w:t>о</w:t>
      </w:r>
      <w:r>
        <w:rPr>
          <w:spacing w:val="-5"/>
          <w:sz w:val="22"/>
        </w:rPr>
        <w:t> </w:t>
      </w:r>
      <w:r>
        <w:rPr>
          <w:sz w:val="22"/>
        </w:rPr>
        <w:t>возрастающем</w:t>
      </w:r>
      <w:r>
        <w:rPr>
          <w:spacing w:val="-5"/>
          <w:sz w:val="22"/>
        </w:rPr>
        <w:t> </w:t>
      </w:r>
      <w:r>
        <w:rPr>
          <w:sz w:val="22"/>
        </w:rPr>
        <w:t>количестве</w:t>
      </w:r>
      <w:r>
        <w:rPr>
          <w:spacing w:val="-3"/>
          <w:sz w:val="22"/>
        </w:rPr>
        <w:t> </w:t>
      </w:r>
      <w:r>
        <w:rPr>
          <w:sz w:val="22"/>
        </w:rPr>
        <w:t>доказательств</w:t>
      </w:r>
      <w:r>
        <w:rPr>
          <w:spacing w:val="-5"/>
          <w:sz w:val="22"/>
        </w:rPr>
        <w:t> </w:t>
      </w:r>
      <w:r>
        <w:rPr>
          <w:sz w:val="22"/>
        </w:rPr>
        <w:t>того, что</w:t>
      </w:r>
      <w:r>
        <w:rPr>
          <w:spacing w:val="-3"/>
          <w:sz w:val="22"/>
        </w:rPr>
        <w:t> </w:t>
      </w:r>
      <w:r>
        <w:rPr>
          <w:sz w:val="22"/>
        </w:rPr>
        <w:t>молоко</w:t>
      </w:r>
      <w:r>
        <w:rPr>
          <w:spacing w:val="-6"/>
          <w:sz w:val="22"/>
        </w:rPr>
        <w:t> </w:t>
      </w:r>
      <w:r>
        <w:rPr>
          <w:sz w:val="22"/>
        </w:rPr>
        <w:t>не так полезно, как считалось изначально.</w:t>
      </w:r>
    </w:p>
    <w:p>
      <w:pPr>
        <w:pStyle w:val="ListParagraph"/>
        <w:numPr>
          <w:ilvl w:val="0"/>
          <w:numId w:val="64"/>
        </w:numPr>
        <w:tabs>
          <w:tab w:pos="1687" w:val="left" w:leader="none"/>
        </w:tabs>
        <w:spacing w:line="259" w:lineRule="auto" w:before="0" w:after="0"/>
        <w:ind w:left="1686" w:right="938" w:hanging="286"/>
        <w:jc w:val="left"/>
        <w:rPr>
          <w:sz w:val="22"/>
        </w:rPr>
      </w:pPr>
      <w:r>
        <w:rPr>
          <w:sz w:val="22"/>
        </w:rPr>
        <w:t>Согласно</w:t>
      </w:r>
      <w:r>
        <w:rPr>
          <w:spacing w:val="-5"/>
          <w:sz w:val="22"/>
        </w:rPr>
        <w:t> </w:t>
      </w:r>
      <w:r>
        <w:rPr>
          <w:sz w:val="22"/>
        </w:rPr>
        <w:t>исследованию,</w:t>
      </w:r>
      <w:r>
        <w:rPr>
          <w:spacing w:val="-4"/>
          <w:sz w:val="22"/>
        </w:rPr>
        <w:t> </w:t>
      </w:r>
      <w:r>
        <w:rPr>
          <w:sz w:val="22"/>
        </w:rPr>
        <w:t>проведенному</w:t>
      </w:r>
      <w:r>
        <w:rPr>
          <w:spacing w:val="-5"/>
          <w:sz w:val="22"/>
        </w:rPr>
        <w:t> </w:t>
      </w:r>
      <w:r>
        <w:rPr>
          <w:sz w:val="22"/>
        </w:rPr>
        <w:t>в</w:t>
      </w:r>
      <w:r>
        <w:rPr>
          <w:spacing w:val="-4"/>
          <w:sz w:val="22"/>
        </w:rPr>
        <w:t> </w:t>
      </w:r>
      <w:r>
        <w:rPr>
          <w:sz w:val="22"/>
        </w:rPr>
        <w:t>Швеции,</w:t>
      </w:r>
      <w:r>
        <w:rPr>
          <w:spacing w:val="-1"/>
          <w:sz w:val="22"/>
        </w:rPr>
        <w:t> </w:t>
      </w:r>
      <w:r>
        <w:rPr>
          <w:sz w:val="22"/>
        </w:rPr>
        <w:t>у</w:t>
      </w:r>
      <w:r>
        <w:rPr>
          <w:spacing w:val="-5"/>
          <w:sz w:val="22"/>
        </w:rPr>
        <w:t> </w:t>
      </w:r>
      <w:r>
        <w:rPr>
          <w:sz w:val="22"/>
        </w:rPr>
        <w:t>людей,</w:t>
      </w:r>
      <w:r>
        <w:rPr>
          <w:spacing w:val="-4"/>
          <w:sz w:val="22"/>
        </w:rPr>
        <w:t> </w:t>
      </w:r>
      <w:r>
        <w:rPr>
          <w:sz w:val="22"/>
        </w:rPr>
        <w:t>которые</w:t>
      </w:r>
      <w:r>
        <w:rPr>
          <w:spacing w:val="-8"/>
          <w:sz w:val="22"/>
        </w:rPr>
        <w:t> </w:t>
      </w:r>
      <w:r>
        <w:rPr>
          <w:sz w:val="22"/>
        </w:rPr>
        <w:t>пили</w:t>
      </w:r>
      <w:r>
        <w:rPr>
          <w:spacing w:val="-3"/>
          <w:sz w:val="22"/>
        </w:rPr>
        <w:t> </w:t>
      </w:r>
      <w:r>
        <w:rPr>
          <w:sz w:val="22"/>
        </w:rPr>
        <w:t>молоко, чаще возникали заболевания сердца И / ИЛИ рак И / ИЛИ переломы.</w:t>
      </w:r>
    </w:p>
    <w:p>
      <w:pPr>
        <w:pStyle w:val="ListParagraph"/>
        <w:numPr>
          <w:ilvl w:val="0"/>
          <w:numId w:val="64"/>
        </w:numPr>
        <w:tabs>
          <w:tab w:pos="1687" w:val="left" w:leader="none"/>
        </w:tabs>
        <w:spacing w:line="259" w:lineRule="auto" w:before="0" w:after="0"/>
        <w:ind w:left="1686" w:right="1083" w:hanging="286"/>
        <w:jc w:val="left"/>
        <w:rPr>
          <w:sz w:val="22"/>
        </w:rPr>
      </w:pPr>
      <w:r>
        <w:rPr>
          <w:sz w:val="22"/>
        </w:rPr>
        <w:t>«Пищевая</w:t>
      </w:r>
      <w:r>
        <w:rPr>
          <w:spacing w:val="-5"/>
          <w:sz w:val="22"/>
        </w:rPr>
        <w:t> </w:t>
      </w:r>
      <w:r>
        <w:rPr>
          <w:sz w:val="22"/>
        </w:rPr>
        <w:t>ценность</w:t>
      </w:r>
      <w:r>
        <w:rPr>
          <w:spacing w:val="-5"/>
          <w:sz w:val="22"/>
        </w:rPr>
        <w:t> </w:t>
      </w:r>
      <w:r>
        <w:rPr>
          <w:sz w:val="22"/>
        </w:rPr>
        <w:t>молока:</w:t>
      </w:r>
      <w:r>
        <w:rPr>
          <w:spacing w:val="-2"/>
          <w:sz w:val="22"/>
        </w:rPr>
        <w:t> </w:t>
      </w:r>
      <w:r>
        <w:rPr>
          <w:i/>
          <w:sz w:val="22"/>
        </w:rPr>
        <w:t>Огромная</w:t>
      </w:r>
      <w:r>
        <w:rPr>
          <w:i/>
          <w:spacing w:val="-5"/>
          <w:sz w:val="22"/>
        </w:rPr>
        <w:t> </w:t>
      </w:r>
      <w:r>
        <w:rPr>
          <w:i/>
          <w:sz w:val="22"/>
        </w:rPr>
        <w:t>польза!</w:t>
      </w:r>
      <w:r>
        <w:rPr>
          <w:sz w:val="22"/>
        </w:rPr>
        <w:t>»</w:t>
      </w:r>
      <w:r>
        <w:rPr>
          <w:spacing w:val="-5"/>
          <w:sz w:val="22"/>
        </w:rPr>
        <w:t> </w:t>
      </w:r>
      <w:r>
        <w:rPr>
          <w:sz w:val="22"/>
        </w:rPr>
        <w:t>(можно</w:t>
      </w:r>
      <w:r>
        <w:rPr>
          <w:spacing w:val="-2"/>
          <w:sz w:val="22"/>
        </w:rPr>
        <w:t> </w:t>
      </w:r>
      <w:r>
        <w:rPr>
          <w:sz w:val="22"/>
        </w:rPr>
        <w:t>ссылаться</w:t>
      </w:r>
      <w:r>
        <w:rPr>
          <w:spacing w:val="-4"/>
          <w:sz w:val="22"/>
        </w:rPr>
        <w:t> </w:t>
      </w:r>
      <w:r>
        <w:rPr>
          <w:sz w:val="22"/>
        </w:rPr>
        <w:t>на</w:t>
      </w:r>
      <w:r>
        <w:rPr>
          <w:spacing w:val="-3"/>
          <w:sz w:val="22"/>
        </w:rPr>
        <w:t> </w:t>
      </w:r>
      <w:r>
        <w:rPr>
          <w:sz w:val="22"/>
        </w:rPr>
        <w:t>статью</w:t>
      </w:r>
      <w:r>
        <w:rPr>
          <w:spacing w:val="-5"/>
          <w:sz w:val="22"/>
        </w:rPr>
        <w:t> </w:t>
      </w:r>
      <w:r>
        <w:rPr>
          <w:sz w:val="22"/>
        </w:rPr>
        <w:t>как на первый текст) или «Молочные продукты прямо с фермы» - необъективный источник / нацелены на продажу своей продукции, и их заявлениям нельзя </w:t>
      </w:r>
      <w:r>
        <w:rPr>
          <w:spacing w:val="-2"/>
          <w:sz w:val="22"/>
        </w:rPr>
        <w:t>доверять.</w:t>
      </w:r>
    </w:p>
    <w:p>
      <w:pPr>
        <w:spacing w:after="0" w:line="259" w:lineRule="auto"/>
        <w:jc w:val="left"/>
        <w:rPr>
          <w:sz w:val="22"/>
        </w:rPr>
        <w:sectPr>
          <w:pgSz w:w="11910" w:h="17340"/>
          <w:pgMar w:header="0" w:footer="1203" w:top="900" w:bottom="1400" w:left="440" w:right="320"/>
        </w:sectPr>
      </w:pPr>
    </w:p>
    <w:p>
      <w:pPr>
        <w:pStyle w:val="ListParagraph"/>
        <w:numPr>
          <w:ilvl w:val="1"/>
          <w:numId w:val="64"/>
        </w:numPr>
        <w:tabs>
          <w:tab w:pos="2111" w:val="left" w:leader="none"/>
          <w:tab w:pos="2112" w:val="left" w:leader="none"/>
        </w:tabs>
        <w:spacing w:line="249" w:lineRule="auto" w:before="89" w:after="0"/>
        <w:ind w:left="2111" w:right="2095" w:hanging="351"/>
        <w:jc w:val="left"/>
        <w:rPr>
          <w:i/>
          <w:sz w:val="20"/>
        </w:rPr>
      </w:pPr>
      <w:r>
        <w:rPr>
          <w:sz w:val="20"/>
        </w:rPr>
        <w:t>[Анна]</w:t>
      </w:r>
      <w:r>
        <w:rPr>
          <w:spacing w:val="-3"/>
          <w:sz w:val="20"/>
        </w:rPr>
        <w:t> </w:t>
      </w:r>
      <w:r>
        <w:rPr>
          <w:sz w:val="20"/>
        </w:rPr>
        <w:t>В</w:t>
      </w:r>
      <w:r>
        <w:rPr>
          <w:spacing w:val="-3"/>
          <w:sz w:val="20"/>
        </w:rPr>
        <w:t> </w:t>
      </w:r>
      <w:r>
        <w:rPr>
          <w:sz w:val="20"/>
        </w:rPr>
        <w:t>Швеции</w:t>
      </w:r>
      <w:r>
        <w:rPr>
          <w:spacing w:val="-6"/>
          <w:sz w:val="20"/>
        </w:rPr>
        <w:t> </w:t>
      </w:r>
      <w:r>
        <w:rPr>
          <w:sz w:val="20"/>
        </w:rPr>
        <w:t>провели</w:t>
      </w:r>
      <w:r>
        <w:rPr>
          <w:spacing w:val="-4"/>
          <w:sz w:val="20"/>
        </w:rPr>
        <w:t> </w:t>
      </w:r>
      <w:r>
        <w:rPr>
          <w:sz w:val="20"/>
        </w:rPr>
        <w:t>исследование,</w:t>
      </w:r>
      <w:r>
        <w:rPr>
          <w:spacing w:val="-5"/>
          <w:sz w:val="20"/>
        </w:rPr>
        <w:t> </w:t>
      </w:r>
      <w:r>
        <w:rPr>
          <w:sz w:val="20"/>
        </w:rPr>
        <w:t>которое</w:t>
      </w:r>
      <w:r>
        <w:rPr>
          <w:spacing w:val="-6"/>
          <w:sz w:val="20"/>
        </w:rPr>
        <w:t> </w:t>
      </w:r>
      <w:r>
        <w:rPr>
          <w:sz w:val="20"/>
        </w:rPr>
        <w:t>показало,</w:t>
      </w:r>
      <w:r>
        <w:rPr>
          <w:spacing w:val="-5"/>
          <w:sz w:val="20"/>
        </w:rPr>
        <w:t> </w:t>
      </w:r>
      <w:r>
        <w:rPr>
          <w:sz w:val="20"/>
        </w:rPr>
        <w:t>что</w:t>
      </w:r>
      <w:r>
        <w:rPr>
          <w:spacing w:val="-3"/>
          <w:sz w:val="20"/>
        </w:rPr>
        <w:t> </w:t>
      </w:r>
      <w:r>
        <w:rPr>
          <w:sz w:val="20"/>
        </w:rPr>
        <w:t>у</w:t>
      </w:r>
      <w:r>
        <w:rPr>
          <w:spacing w:val="-8"/>
          <w:sz w:val="20"/>
        </w:rPr>
        <w:t> </w:t>
      </w:r>
      <w:r>
        <w:rPr>
          <w:sz w:val="20"/>
        </w:rPr>
        <w:t>женщин, употребляющих</w:t>
      </w:r>
      <w:r>
        <w:rPr>
          <w:spacing w:val="-2"/>
          <w:sz w:val="20"/>
        </w:rPr>
        <w:t> </w:t>
      </w:r>
      <w:r>
        <w:rPr>
          <w:sz w:val="20"/>
        </w:rPr>
        <w:t>молоко, было</w:t>
      </w:r>
      <w:r>
        <w:rPr>
          <w:spacing w:val="-3"/>
          <w:sz w:val="20"/>
        </w:rPr>
        <w:t> </w:t>
      </w:r>
      <w:r>
        <w:rPr>
          <w:sz w:val="20"/>
        </w:rPr>
        <w:t>больше сломанных</w:t>
      </w:r>
      <w:r>
        <w:rPr>
          <w:spacing w:val="-2"/>
          <w:sz w:val="20"/>
        </w:rPr>
        <w:t> </w:t>
      </w:r>
      <w:r>
        <w:rPr>
          <w:sz w:val="20"/>
        </w:rPr>
        <w:t>костей. </w:t>
      </w:r>
      <w:r>
        <w:rPr>
          <w:i/>
          <w:sz w:val="20"/>
        </w:rPr>
        <w:t>[Объяснение</w:t>
      </w:r>
      <w:r>
        <w:rPr>
          <w:i/>
          <w:spacing w:val="-3"/>
          <w:sz w:val="20"/>
        </w:rPr>
        <w:t> </w:t>
      </w:r>
      <w:r>
        <w:rPr>
          <w:i/>
          <w:sz w:val="20"/>
        </w:rPr>
        <w:t>6]</w:t>
      </w:r>
    </w:p>
    <w:p>
      <w:pPr>
        <w:pStyle w:val="ListParagraph"/>
        <w:numPr>
          <w:ilvl w:val="1"/>
          <w:numId w:val="64"/>
        </w:numPr>
        <w:tabs>
          <w:tab w:pos="2116" w:val="left" w:leader="none"/>
          <w:tab w:pos="2117" w:val="left" w:leader="none"/>
        </w:tabs>
        <w:spacing w:line="249" w:lineRule="auto" w:before="11" w:after="0"/>
        <w:ind w:left="2116" w:right="1550" w:hanging="351"/>
        <w:jc w:val="left"/>
        <w:rPr>
          <w:i/>
          <w:sz w:val="20"/>
        </w:rPr>
      </w:pPr>
      <w:r>
        <w:rPr>
          <w:sz w:val="20"/>
        </w:rPr>
        <w:t>[Анна]</w:t>
      </w:r>
      <w:r>
        <w:rPr>
          <w:spacing w:val="-5"/>
          <w:sz w:val="20"/>
        </w:rPr>
        <w:t> </w:t>
      </w:r>
      <w:r>
        <w:rPr>
          <w:sz w:val="20"/>
        </w:rPr>
        <w:t>Первый</w:t>
      </w:r>
      <w:r>
        <w:rPr>
          <w:spacing w:val="-5"/>
          <w:sz w:val="20"/>
        </w:rPr>
        <w:t> </w:t>
      </w:r>
      <w:r>
        <w:rPr>
          <w:sz w:val="20"/>
        </w:rPr>
        <w:t>источник</w:t>
      </w:r>
      <w:r>
        <w:rPr>
          <w:spacing w:val="-4"/>
          <w:sz w:val="20"/>
        </w:rPr>
        <w:t> </w:t>
      </w:r>
      <w:r>
        <w:rPr>
          <w:sz w:val="20"/>
        </w:rPr>
        <w:t>нацелен</w:t>
      </w:r>
      <w:r>
        <w:rPr>
          <w:spacing w:val="-2"/>
          <w:sz w:val="20"/>
        </w:rPr>
        <w:t> </w:t>
      </w:r>
      <w:r>
        <w:rPr>
          <w:sz w:val="20"/>
        </w:rPr>
        <w:t>на</w:t>
      </w:r>
      <w:r>
        <w:rPr>
          <w:spacing w:val="-4"/>
          <w:sz w:val="20"/>
        </w:rPr>
        <w:t> </w:t>
      </w:r>
      <w:r>
        <w:rPr>
          <w:sz w:val="20"/>
        </w:rPr>
        <w:t>продажу</w:t>
      </w:r>
      <w:r>
        <w:rPr>
          <w:spacing w:val="-7"/>
          <w:sz w:val="20"/>
        </w:rPr>
        <w:t> </w:t>
      </w:r>
      <w:r>
        <w:rPr>
          <w:sz w:val="20"/>
        </w:rPr>
        <w:t>своего</w:t>
      </w:r>
      <w:r>
        <w:rPr>
          <w:spacing w:val="-4"/>
          <w:sz w:val="20"/>
        </w:rPr>
        <w:t> </w:t>
      </w:r>
      <w:r>
        <w:rPr>
          <w:sz w:val="20"/>
        </w:rPr>
        <w:t>молока,</w:t>
      </w:r>
      <w:r>
        <w:rPr>
          <w:spacing w:val="-5"/>
          <w:sz w:val="20"/>
        </w:rPr>
        <w:t> </w:t>
      </w:r>
      <w:r>
        <w:rPr>
          <w:sz w:val="20"/>
        </w:rPr>
        <w:t>поэтому</w:t>
      </w:r>
      <w:r>
        <w:rPr>
          <w:spacing w:val="-7"/>
          <w:sz w:val="20"/>
        </w:rPr>
        <w:t> </w:t>
      </w:r>
      <w:r>
        <w:rPr>
          <w:sz w:val="20"/>
        </w:rPr>
        <w:t>им</w:t>
      </w:r>
      <w:r>
        <w:rPr>
          <w:spacing w:val="-3"/>
          <w:sz w:val="20"/>
        </w:rPr>
        <w:t> </w:t>
      </w:r>
      <w:r>
        <w:rPr>
          <w:sz w:val="20"/>
        </w:rPr>
        <w:t>нельзя доверять. </w:t>
      </w:r>
      <w:r>
        <w:rPr>
          <w:i/>
          <w:sz w:val="20"/>
        </w:rPr>
        <w:t>[Объяснение 7]</w:t>
      </w:r>
    </w:p>
    <w:p>
      <w:pPr>
        <w:pStyle w:val="BodyText"/>
        <w:spacing w:line="259" w:lineRule="auto" w:before="172"/>
        <w:ind w:left="1401" w:right="915" w:hanging="709"/>
        <w:jc w:val="both"/>
      </w:pPr>
      <w:r>
        <w:rPr/>
        <w:t>ИЛИ:</w:t>
      </w:r>
      <w:r>
        <w:rPr>
          <w:spacing w:val="80"/>
        </w:rPr>
        <w:t> </w:t>
      </w:r>
      <w:r>
        <w:rPr/>
        <w:t>Выбирается «Сэм»</w:t>
      </w:r>
      <w:r>
        <w:rPr>
          <w:spacing w:val="-4"/>
        </w:rPr>
        <w:t> </w:t>
      </w:r>
      <w:r>
        <w:rPr/>
        <w:t>и</w:t>
      </w:r>
      <w:r>
        <w:rPr>
          <w:spacing w:val="-4"/>
        </w:rPr>
        <w:t> </w:t>
      </w:r>
      <w:r>
        <w:rPr/>
        <w:t>дается объяснение</w:t>
      </w:r>
      <w:r>
        <w:rPr>
          <w:spacing w:val="-1"/>
        </w:rPr>
        <w:t> </w:t>
      </w:r>
      <w:r>
        <w:rPr/>
        <w:t>со</w:t>
      </w:r>
      <w:r>
        <w:rPr>
          <w:spacing w:val="-3"/>
        </w:rPr>
        <w:t> </w:t>
      </w:r>
      <w:r>
        <w:rPr/>
        <w:t>ссылкой</w:t>
      </w:r>
      <w:r>
        <w:rPr>
          <w:spacing w:val="-2"/>
        </w:rPr>
        <w:t> </w:t>
      </w:r>
      <w:r>
        <w:rPr/>
        <w:t>на</w:t>
      </w:r>
      <w:r>
        <w:rPr>
          <w:spacing w:val="-3"/>
        </w:rPr>
        <w:t> </w:t>
      </w:r>
      <w:r>
        <w:rPr/>
        <w:t>содержание</w:t>
      </w:r>
      <w:r>
        <w:rPr>
          <w:spacing w:val="-1"/>
        </w:rPr>
        <w:t> </w:t>
      </w:r>
      <w:r>
        <w:rPr/>
        <w:t>или</w:t>
      </w:r>
      <w:r>
        <w:rPr>
          <w:spacing w:val="-1"/>
        </w:rPr>
        <w:t> </w:t>
      </w:r>
      <w:r>
        <w:rPr/>
        <w:t>ограничения в</w:t>
      </w:r>
      <w:r>
        <w:rPr>
          <w:spacing w:val="-1"/>
        </w:rPr>
        <w:t> </w:t>
      </w:r>
      <w:r>
        <w:rPr/>
        <w:t>текстах</w:t>
      </w:r>
      <w:r>
        <w:rPr>
          <w:spacing w:val="-4"/>
        </w:rPr>
        <w:t> </w:t>
      </w:r>
      <w:r>
        <w:rPr/>
        <w:t>в</w:t>
      </w:r>
      <w:r>
        <w:rPr>
          <w:spacing w:val="-3"/>
        </w:rPr>
        <w:t> </w:t>
      </w:r>
      <w:r>
        <w:rPr/>
        <w:t>поддержку</w:t>
      </w:r>
      <w:r>
        <w:rPr>
          <w:spacing w:val="-4"/>
        </w:rPr>
        <w:t> </w:t>
      </w:r>
      <w:r>
        <w:rPr/>
        <w:t>того,</w:t>
      </w:r>
      <w:r>
        <w:rPr>
          <w:spacing w:val="-3"/>
        </w:rPr>
        <w:t> </w:t>
      </w:r>
      <w:r>
        <w:rPr/>
        <w:t>что</w:t>
      </w:r>
      <w:r>
        <w:rPr>
          <w:spacing w:val="-4"/>
        </w:rPr>
        <w:t> </w:t>
      </w:r>
      <w:r>
        <w:rPr/>
        <w:t>на</w:t>
      </w:r>
      <w:r>
        <w:rPr>
          <w:spacing w:val="-4"/>
        </w:rPr>
        <w:t> </w:t>
      </w:r>
      <w:r>
        <w:rPr/>
        <w:t>данный</w:t>
      </w:r>
      <w:r>
        <w:rPr>
          <w:spacing w:val="-2"/>
        </w:rPr>
        <w:t> </w:t>
      </w:r>
      <w:r>
        <w:rPr/>
        <w:t>момент</w:t>
      </w:r>
      <w:r>
        <w:rPr>
          <w:spacing w:val="-2"/>
        </w:rPr>
        <w:t> </w:t>
      </w:r>
      <w:r>
        <w:rPr/>
        <w:t>нельзя</w:t>
      </w:r>
      <w:r>
        <w:rPr>
          <w:spacing w:val="-4"/>
        </w:rPr>
        <w:t> </w:t>
      </w:r>
      <w:r>
        <w:rPr/>
        <w:t>прийти</w:t>
      </w:r>
      <w:r>
        <w:rPr>
          <w:spacing w:val="-3"/>
        </w:rPr>
        <w:t> </w:t>
      </w:r>
      <w:r>
        <w:rPr/>
        <w:t>к</w:t>
      </w:r>
      <w:r>
        <w:rPr>
          <w:spacing w:val="-4"/>
        </w:rPr>
        <w:t> </w:t>
      </w:r>
      <w:r>
        <w:rPr/>
        <w:t>какому-то</w:t>
      </w:r>
      <w:r>
        <w:rPr>
          <w:spacing w:val="-2"/>
        </w:rPr>
        <w:t> </w:t>
      </w:r>
      <w:r>
        <w:rPr/>
        <w:t>выводу. В ответы включено одно из следующих объяснений:</w:t>
      </w:r>
    </w:p>
    <w:p>
      <w:pPr>
        <w:pStyle w:val="ListParagraph"/>
        <w:numPr>
          <w:ilvl w:val="0"/>
          <w:numId w:val="65"/>
        </w:numPr>
        <w:tabs>
          <w:tab w:pos="1762" w:val="left" w:leader="none"/>
        </w:tabs>
        <w:spacing w:line="259" w:lineRule="auto" w:before="0" w:after="0"/>
        <w:ind w:left="1761" w:right="1589" w:hanging="360"/>
        <w:jc w:val="left"/>
        <w:rPr>
          <w:sz w:val="22"/>
        </w:rPr>
      </w:pPr>
      <w:r>
        <w:rPr>
          <w:sz w:val="22"/>
        </w:rPr>
        <w:t>В статье «Просто скажите «нет» коровьему молоку!» / втором тексте подчеркивается,</w:t>
      </w:r>
      <w:r>
        <w:rPr>
          <w:spacing w:val="-4"/>
          <w:sz w:val="22"/>
        </w:rPr>
        <w:t> </w:t>
      </w:r>
      <w:r>
        <w:rPr>
          <w:sz w:val="22"/>
        </w:rPr>
        <w:t>что</w:t>
      </w:r>
      <w:r>
        <w:rPr>
          <w:spacing w:val="-6"/>
          <w:sz w:val="22"/>
        </w:rPr>
        <w:t> </w:t>
      </w:r>
      <w:r>
        <w:rPr>
          <w:sz w:val="22"/>
        </w:rPr>
        <w:t>для</w:t>
      </w:r>
      <w:r>
        <w:rPr>
          <w:spacing w:val="-3"/>
          <w:sz w:val="22"/>
        </w:rPr>
        <w:t> </w:t>
      </w:r>
      <w:r>
        <w:rPr>
          <w:sz w:val="22"/>
        </w:rPr>
        <w:t>того,</w:t>
      </w:r>
      <w:r>
        <w:rPr>
          <w:spacing w:val="-5"/>
          <w:sz w:val="22"/>
        </w:rPr>
        <w:t> </w:t>
      </w:r>
      <w:r>
        <w:rPr>
          <w:sz w:val="22"/>
        </w:rPr>
        <w:t>чтобы</w:t>
      </w:r>
      <w:r>
        <w:rPr>
          <w:spacing w:val="-6"/>
          <w:sz w:val="22"/>
        </w:rPr>
        <w:t> </w:t>
      </w:r>
      <w:r>
        <w:rPr>
          <w:sz w:val="22"/>
        </w:rPr>
        <w:t>подтвердить</w:t>
      </w:r>
      <w:r>
        <w:rPr>
          <w:spacing w:val="-4"/>
          <w:sz w:val="22"/>
        </w:rPr>
        <w:t> </w:t>
      </w:r>
      <w:r>
        <w:rPr>
          <w:sz w:val="22"/>
        </w:rPr>
        <w:t>эти</w:t>
      </w:r>
      <w:r>
        <w:rPr>
          <w:spacing w:val="-7"/>
          <w:sz w:val="22"/>
        </w:rPr>
        <w:t> </w:t>
      </w:r>
      <w:r>
        <w:rPr>
          <w:sz w:val="22"/>
        </w:rPr>
        <w:t>данные,</w:t>
      </w:r>
      <w:r>
        <w:rPr>
          <w:spacing w:val="-5"/>
          <w:sz w:val="22"/>
        </w:rPr>
        <w:t> </w:t>
      </w:r>
      <w:r>
        <w:rPr>
          <w:sz w:val="22"/>
        </w:rPr>
        <w:t>понадобятся дополнительные исследования.</w:t>
      </w:r>
    </w:p>
    <w:p>
      <w:pPr>
        <w:pStyle w:val="ListParagraph"/>
        <w:numPr>
          <w:ilvl w:val="0"/>
          <w:numId w:val="65"/>
        </w:numPr>
        <w:tabs>
          <w:tab w:pos="1762" w:val="left" w:leader="none"/>
        </w:tabs>
        <w:spacing w:line="259" w:lineRule="auto" w:before="0" w:after="0"/>
        <w:ind w:left="1761" w:right="830" w:hanging="360"/>
        <w:jc w:val="left"/>
        <w:rPr>
          <w:sz w:val="22"/>
        </w:rPr>
      </w:pPr>
      <w:r>
        <w:rPr>
          <w:sz w:val="22"/>
        </w:rPr>
        <w:t>В</w:t>
      </w:r>
      <w:r>
        <w:rPr>
          <w:spacing w:val="-4"/>
          <w:sz w:val="22"/>
        </w:rPr>
        <w:t> </w:t>
      </w:r>
      <w:r>
        <w:rPr>
          <w:sz w:val="22"/>
        </w:rPr>
        <w:t>течение</w:t>
      </w:r>
      <w:r>
        <w:rPr>
          <w:spacing w:val="-6"/>
          <w:sz w:val="22"/>
        </w:rPr>
        <w:t> </w:t>
      </w:r>
      <w:r>
        <w:rPr>
          <w:sz w:val="22"/>
        </w:rPr>
        <w:t>длительного</w:t>
      </w:r>
      <w:r>
        <w:rPr>
          <w:spacing w:val="-6"/>
          <w:sz w:val="22"/>
        </w:rPr>
        <w:t> </w:t>
      </w:r>
      <w:r>
        <w:rPr>
          <w:sz w:val="22"/>
        </w:rPr>
        <w:t>времени</w:t>
      </w:r>
      <w:r>
        <w:rPr>
          <w:spacing w:val="-4"/>
          <w:sz w:val="22"/>
        </w:rPr>
        <w:t> </w:t>
      </w:r>
      <w:r>
        <w:rPr>
          <w:sz w:val="22"/>
        </w:rPr>
        <w:t>молоко</w:t>
      </w:r>
      <w:r>
        <w:rPr>
          <w:spacing w:val="-4"/>
          <w:sz w:val="22"/>
        </w:rPr>
        <w:t> </w:t>
      </w:r>
      <w:r>
        <w:rPr>
          <w:sz w:val="22"/>
        </w:rPr>
        <w:t>потреблялось</w:t>
      </w:r>
      <w:r>
        <w:rPr>
          <w:spacing w:val="-6"/>
          <w:sz w:val="22"/>
        </w:rPr>
        <w:t> </w:t>
      </w:r>
      <w:r>
        <w:rPr>
          <w:sz w:val="22"/>
        </w:rPr>
        <w:t>регулярно,</w:t>
      </w:r>
      <w:r>
        <w:rPr>
          <w:spacing w:val="-5"/>
          <w:sz w:val="22"/>
        </w:rPr>
        <w:t> </w:t>
      </w:r>
      <w:r>
        <w:rPr>
          <w:sz w:val="22"/>
        </w:rPr>
        <w:t>а</w:t>
      </w:r>
      <w:r>
        <w:rPr>
          <w:spacing w:val="-4"/>
          <w:sz w:val="22"/>
        </w:rPr>
        <w:t> </w:t>
      </w:r>
      <w:r>
        <w:rPr>
          <w:sz w:val="22"/>
        </w:rPr>
        <w:t>исследования, о которых говорится во второй статье, проводились недавно, поэтому для того, чтобы сделать какой-то вывод, требуется больше времени или дополнительные </w:t>
      </w:r>
      <w:r>
        <w:rPr>
          <w:spacing w:val="-2"/>
          <w:sz w:val="22"/>
        </w:rPr>
        <w:t>исследования.</w:t>
      </w:r>
    </w:p>
    <w:p>
      <w:pPr>
        <w:pStyle w:val="ListParagraph"/>
        <w:numPr>
          <w:ilvl w:val="0"/>
          <w:numId w:val="65"/>
        </w:numPr>
        <w:tabs>
          <w:tab w:pos="1762" w:val="left" w:leader="none"/>
        </w:tabs>
        <w:spacing w:line="259" w:lineRule="auto" w:before="0" w:after="0"/>
        <w:ind w:left="1761" w:right="1302" w:hanging="360"/>
        <w:jc w:val="left"/>
        <w:rPr>
          <w:sz w:val="22"/>
        </w:rPr>
      </w:pPr>
      <w:r>
        <w:rPr>
          <w:sz w:val="22"/>
        </w:rPr>
        <w:t>Перед</w:t>
      </w:r>
      <w:r>
        <w:rPr>
          <w:spacing w:val="-3"/>
          <w:sz w:val="22"/>
        </w:rPr>
        <w:t> </w:t>
      </w:r>
      <w:r>
        <w:rPr>
          <w:sz w:val="22"/>
        </w:rPr>
        <w:t>нами</w:t>
      </w:r>
      <w:r>
        <w:rPr>
          <w:spacing w:val="-3"/>
          <w:sz w:val="22"/>
        </w:rPr>
        <w:t> </w:t>
      </w:r>
      <w:r>
        <w:rPr>
          <w:sz w:val="22"/>
        </w:rPr>
        <w:t>всего</w:t>
      </w:r>
      <w:r>
        <w:rPr>
          <w:spacing w:val="-4"/>
          <w:sz w:val="22"/>
        </w:rPr>
        <w:t> </w:t>
      </w:r>
      <w:r>
        <w:rPr>
          <w:sz w:val="22"/>
        </w:rPr>
        <w:t>лишь</w:t>
      </w:r>
      <w:r>
        <w:rPr>
          <w:spacing w:val="-3"/>
          <w:sz w:val="22"/>
        </w:rPr>
        <w:t> </w:t>
      </w:r>
      <w:r>
        <w:rPr>
          <w:sz w:val="22"/>
        </w:rPr>
        <w:t>два</w:t>
      </w:r>
      <w:r>
        <w:rPr>
          <w:spacing w:val="-4"/>
          <w:sz w:val="22"/>
        </w:rPr>
        <w:t> </w:t>
      </w:r>
      <w:r>
        <w:rPr>
          <w:sz w:val="22"/>
        </w:rPr>
        <w:t>текста, а</w:t>
      </w:r>
      <w:r>
        <w:rPr>
          <w:spacing w:val="-4"/>
          <w:sz w:val="22"/>
        </w:rPr>
        <w:t> </w:t>
      </w:r>
      <w:r>
        <w:rPr>
          <w:sz w:val="22"/>
        </w:rPr>
        <w:t>для</w:t>
      </w:r>
      <w:r>
        <w:rPr>
          <w:spacing w:val="-3"/>
          <w:sz w:val="22"/>
        </w:rPr>
        <w:t> </w:t>
      </w:r>
      <w:r>
        <w:rPr>
          <w:sz w:val="22"/>
        </w:rPr>
        <w:t>того,</w:t>
      </w:r>
      <w:r>
        <w:rPr>
          <w:spacing w:val="-3"/>
          <w:sz w:val="22"/>
        </w:rPr>
        <w:t> </w:t>
      </w:r>
      <w:r>
        <w:rPr>
          <w:sz w:val="22"/>
        </w:rPr>
        <w:t>чтобы</w:t>
      </w:r>
      <w:r>
        <w:rPr>
          <w:spacing w:val="-4"/>
          <w:sz w:val="22"/>
        </w:rPr>
        <w:t> </w:t>
      </w:r>
      <w:r>
        <w:rPr>
          <w:sz w:val="22"/>
        </w:rPr>
        <w:t>сделать</w:t>
      </w:r>
      <w:r>
        <w:rPr>
          <w:spacing w:val="-1"/>
          <w:sz w:val="22"/>
        </w:rPr>
        <w:t> </w:t>
      </w:r>
      <w:r>
        <w:rPr>
          <w:sz w:val="22"/>
        </w:rPr>
        <w:t>какой-то</w:t>
      </w:r>
      <w:r>
        <w:rPr>
          <w:spacing w:val="-4"/>
          <w:sz w:val="22"/>
        </w:rPr>
        <w:t> </w:t>
      </w:r>
      <w:r>
        <w:rPr>
          <w:sz w:val="22"/>
        </w:rPr>
        <w:t>вывод, необходимо провести дополнительные исследования.</w:t>
      </w:r>
    </w:p>
    <w:p>
      <w:pPr>
        <w:pStyle w:val="ListParagraph"/>
        <w:numPr>
          <w:ilvl w:val="0"/>
          <w:numId w:val="65"/>
        </w:numPr>
        <w:tabs>
          <w:tab w:pos="1762" w:val="left" w:leader="none"/>
        </w:tabs>
        <w:spacing w:line="259" w:lineRule="auto" w:before="0" w:after="0"/>
        <w:ind w:left="1761" w:right="1076" w:hanging="360"/>
        <w:jc w:val="left"/>
        <w:rPr>
          <w:sz w:val="22"/>
        </w:rPr>
      </w:pPr>
      <w:r>
        <w:rPr>
          <w:sz w:val="22"/>
        </w:rPr>
        <w:t>Прежде</w:t>
      </w:r>
      <w:r>
        <w:rPr>
          <w:spacing w:val="-6"/>
          <w:sz w:val="22"/>
        </w:rPr>
        <w:t> </w:t>
      </w:r>
      <w:r>
        <w:rPr>
          <w:sz w:val="22"/>
        </w:rPr>
        <w:t>чем</w:t>
      </w:r>
      <w:r>
        <w:rPr>
          <w:spacing w:val="-7"/>
          <w:sz w:val="22"/>
        </w:rPr>
        <w:t> </w:t>
      </w:r>
      <w:r>
        <w:rPr>
          <w:sz w:val="22"/>
        </w:rPr>
        <w:t>делать</w:t>
      </w:r>
      <w:r>
        <w:rPr>
          <w:spacing w:val="-6"/>
          <w:sz w:val="22"/>
        </w:rPr>
        <w:t> </w:t>
      </w:r>
      <w:r>
        <w:rPr>
          <w:sz w:val="22"/>
        </w:rPr>
        <w:t>вывод,</w:t>
      </w:r>
      <w:r>
        <w:rPr>
          <w:spacing w:val="-5"/>
          <w:sz w:val="22"/>
        </w:rPr>
        <w:t> </w:t>
      </w:r>
      <w:r>
        <w:rPr>
          <w:sz w:val="22"/>
        </w:rPr>
        <w:t>стоило</w:t>
      </w:r>
      <w:r>
        <w:rPr>
          <w:spacing w:val="-6"/>
          <w:sz w:val="22"/>
        </w:rPr>
        <w:t> </w:t>
      </w:r>
      <w:r>
        <w:rPr>
          <w:sz w:val="22"/>
        </w:rPr>
        <w:t>бы</w:t>
      </w:r>
      <w:r>
        <w:rPr>
          <w:spacing w:val="-4"/>
          <w:sz w:val="22"/>
        </w:rPr>
        <w:t> </w:t>
      </w:r>
      <w:r>
        <w:rPr>
          <w:sz w:val="22"/>
        </w:rPr>
        <w:t>проверить</w:t>
      </w:r>
      <w:r>
        <w:rPr>
          <w:spacing w:val="-4"/>
          <w:sz w:val="22"/>
        </w:rPr>
        <w:t> </w:t>
      </w:r>
      <w:r>
        <w:rPr>
          <w:sz w:val="22"/>
        </w:rPr>
        <w:t>информацию,</w:t>
      </w:r>
      <w:r>
        <w:rPr>
          <w:spacing w:val="-2"/>
          <w:sz w:val="22"/>
        </w:rPr>
        <w:t> </w:t>
      </w:r>
      <w:r>
        <w:rPr>
          <w:sz w:val="22"/>
        </w:rPr>
        <w:t>содержащуюся</w:t>
      </w:r>
      <w:r>
        <w:rPr>
          <w:spacing w:val="-5"/>
          <w:sz w:val="22"/>
        </w:rPr>
        <w:t> </w:t>
      </w:r>
      <w:r>
        <w:rPr>
          <w:sz w:val="22"/>
        </w:rPr>
        <w:t>в каждой статье.</w:t>
      </w:r>
    </w:p>
    <w:p>
      <w:pPr>
        <w:pStyle w:val="ListParagraph"/>
        <w:numPr>
          <w:ilvl w:val="0"/>
          <w:numId w:val="65"/>
        </w:numPr>
        <w:tabs>
          <w:tab w:pos="1762" w:val="left" w:leader="none"/>
        </w:tabs>
        <w:spacing w:line="259" w:lineRule="auto" w:before="0" w:after="0"/>
        <w:ind w:left="1761" w:right="1235" w:hanging="360"/>
        <w:jc w:val="left"/>
        <w:rPr>
          <w:sz w:val="22"/>
        </w:rPr>
      </w:pPr>
      <w:r>
        <w:rPr>
          <w:sz w:val="22"/>
        </w:rPr>
        <w:t>Два</w:t>
      </w:r>
      <w:r>
        <w:rPr>
          <w:spacing w:val="-1"/>
          <w:sz w:val="22"/>
        </w:rPr>
        <w:t> </w:t>
      </w:r>
      <w:r>
        <w:rPr>
          <w:sz w:val="22"/>
        </w:rPr>
        <w:t>текста</w:t>
      </w:r>
      <w:r>
        <w:rPr>
          <w:spacing w:val="-4"/>
          <w:sz w:val="22"/>
        </w:rPr>
        <w:t> </w:t>
      </w:r>
      <w:r>
        <w:rPr>
          <w:sz w:val="22"/>
        </w:rPr>
        <w:t>противоречат</w:t>
      </w:r>
      <w:r>
        <w:rPr>
          <w:spacing w:val="-2"/>
          <w:sz w:val="22"/>
        </w:rPr>
        <w:t> </w:t>
      </w:r>
      <w:r>
        <w:rPr>
          <w:sz w:val="22"/>
        </w:rPr>
        <w:t>друг</w:t>
      </w:r>
      <w:r>
        <w:rPr>
          <w:spacing w:val="-3"/>
          <w:sz w:val="22"/>
        </w:rPr>
        <w:t> </w:t>
      </w:r>
      <w:r>
        <w:rPr>
          <w:sz w:val="22"/>
        </w:rPr>
        <w:t>другу, поэтому</w:t>
      </w:r>
      <w:r>
        <w:rPr>
          <w:spacing w:val="-6"/>
          <w:sz w:val="22"/>
        </w:rPr>
        <w:t> </w:t>
      </w:r>
      <w:r>
        <w:rPr>
          <w:sz w:val="22"/>
        </w:rPr>
        <w:t>сделать</w:t>
      </w:r>
      <w:r>
        <w:rPr>
          <w:spacing w:val="-4"/>
          <w:sz w:val="22"/>
        </w:rPr>
        <w:t> </w:t>
      </w:r>
      <w:r>
        <w:rPr>
          <w:sz w:val="22"/>
        </w:rPr>
        <w:t>вывод</w:t>
      </w:r>
      <w:r>
        <w:rPr>
          <w:spacing w:val="-3"/>
          <w:sz w:val="22"/>
        </w:rPr>
        <w:t> </w:t>
      </w:r>
      <w:r>
        <w:rPr>
          <w:sz w:val="22"/>
        </w:rPr>
        <w:t>невозможно, ИЛИ приводится</w:t>
      </w:r>
      <w:r>
        <w:rPr>
          <w:spacing w:val="-5"/>
          <w:sz w:val="22"/>
        </w:rPr>
        <w:t> </w:t>
      </w:r>
      <w:r>
        <w:rPr>
          <w:sz w:val="22"/>
        </w:rPr>
        <w:t>конкретный</w:t>
      </w:r>
      <w:r>
        <w:rPr>
          <w:spacing w:val="-4"/>
          <w:sz w:val="22"/>
        </w:rPr>
        <w:t> </w:t>
      </w:r>
      <w:r>
        <w:rPr>
          <w:sz w:val="22"/>
        </w:rPr>
        <w:t>пример</w:t>
      </w:r>
      <w:r>
        <w:rPr>
          <w:spacing w:val="-3"/>
          <w:sz w:val="22"/>
        </w:rPr>
        <w:t> </w:t>
      </w:r>
      <w:r>
        <w:rPr>
          <w:sz w:val="22"/>
        </w:rPr>
        <w:t>того,</w:t>
      </w:r>
      <w:r>
        <w:rPr>
          <w:spacing w:val="-4"/>
          <w:sz w:val="22"/>
        </w:rPr>
        <w:t> </w:t>
      </w:r>
      <w:r>
        <w:rPr>
          <w:sz w:val="22"/>
        </w:rPr>
        <w:t>как</w:t>
      </w:r>
      <w:r>
        <w:rPr>
          <w:spacing w:val="-3"/>
          <w:sz w:val="22"/>
        </w:rPr>
        <w:t> </w:t>
      </w:r>
      <w:r>
        <w:rPr>
          <w:sz w:val="22"/>
        </w:rPr>
        <w:t>они</w:t>
      </w:r>
      <w:r>
        <w:rPr>
          <w:spacing w:val="-3"/>
          <w:sz w:val="22"/>
        </w:rPr>
        <w:t> </w:t>
      </w:r>
      <w:r>
        <w:rPr>
          <w:sz w:val="22"/>
        </w:rPr>
        <w:t>противоречат</w:t>
      </w:r>
      <w:r>
        <w:rPr>
          <w:spacing w:val="-3"/>
          <w:sz w:val="22"/>
        </w:rPr>
        <w:t> </w:t>
      </w:r>
      <w:r>
        <w:rPr>
          <w:sz w:val="22"/>
        </w:rPr>
        <w:t>друг</w:t>
      </w:r>
      <w:r>
        <w:rPr>
          <w:spacing w:val="-4"/>
          <w:sz w:val="22"/>
        </w:rPr>
        <w:t> </w:t>
      </w:r>
      <w:r>
        <w:rPr>
          <w:sz w:val="22"/>
        </w:rPr>
        <w:t>другу</w:t>
      </w:r>
      <w:r>
        <w:rPr>
          <w:spacing w:val="-5"/>
          <w:sz w:val="22"/>
        </w:rPr>
        <w:t> </w:t>
      </w:r>
      <w:r>
        <w:rPr>
          <w:sz w:val="22"/>
        </w:rPr>
        <w:t>(в</w:t>
      </w:r>
      <w:r>
        <w:rPr>
          <w:spacing w:val="-4"/>
          <w:sz w:val="22"/>
        </w:rPr>
        <w:t> </w:t>
      </w:r>
      <w:r>
        <w:rPr>
          <w:sz w:val="22"/>
        </w:rPr>
        <w:t>одном тексте говорится, что молоко способствует укреплению костей, а в другом утверждается, что из-за него чаще случаются переломы).</w:t>
      </w:r>
    </w:p>
    <w:p>
      <w:pPr>
        <w:pStyle w:val="ListParagraph"/>
        <w:numPr>
          <w:ilvl w:val="1"/>
          <w:numId w:val="65"/>
        </w:numPr>
        <w:tabs>
          <w:tab w:pos="2112" w:val="left" w:leader="none"/>
        </w:tabs>
        <w:spacing w:line="249" w:lineRule="auto" w:before="0" w:after="0"/>
        <w:ind w:left="2111" w:right="1748" w:hanging="286"/>
        <w:jc w:val="left"/>
        <w:rPr>
          <w:i/>
          <w:sz w:val="20"/>
        </w:rPr>
      </w:pPr>
      <w:r>
        <w:rPr>
          <w:sz w:val="20"/>
        </w:rPr>
        <w:t>[Сэм] В «Просто скажите «нет» говорится, что требуются дополнительные исследования,</w:t>
      </w:r>
      <w:r>
        <w:rPr>
          <w:spacing w:val="-5"/>
          <w:sz w:val="20"/>
        </w:rPr>
        <w:t> </w:t>
      </w:r>
      <w:r>
        <w:rPr>
          <w:sz w:val="20"/>
        </w:rPr>
        <w:t>прежде</w:t>
      </w:r>
      <w:r>
        <w:rPr>
          <w:spacing w:val="-5"/>
          <w:sz w:val="20"/>
        </w:rPr>
        <w:t> </w:t>
      </w:r>
      <w:r>
        <w:rPr>
          <w:sz w:val="20"/>
        </w:rPr>
        <w:t>чем</w:t>
      </w:r>
      <w:r>
        <w:rPr>
          <w:spacing w:val="-6"/>
          <w:sz w:val="20"/>
        </w:rPr>
        <w:t> </w:t>
      </w:r>
      <w:r>
        <w:rPr>
          <w:sz w:val="20"/>
        </w:rPr>
        <w:t>мы</w:t>
      </w:r>
      <w:r>
        <w:rPr>
          <w:spacing w:val="-6"/>
          <w:sz w:val="20"/>
        </w:rPr>
        <w:t> </w:t>
      </w:r>
      <w:r>
        <w:rPr>
          <w:sz w:val="20"/>
        </w:rPr>
        <w:t>действительно</w:t>
      </w:r>
      <w:r>
        <w:rPr>
          <w:spacing w:val="-3"/>
          <w:sz w:val="20"/>
        </w:rPr>
        <w:t> </w:t>
      </w:r>
      <w:r>
        <w:rPr>
          <w:sz w:val="20"/>
        </w:rPr>
        <w:t>узнаем</w:t>
      </w:r>
      <w:r>
        <w:rPr>
          <w:spacing w:val="-7"/>
          <w:sz w:val="20"/>
        </w:rPr>
        <w:t> </w:t>
      </w:r>
      <w:r>
        <w:rPr>
          <w:sz w:val="20"/>
        </w:rPr>
        <w:t>правду. </w:t>
      </w:r>
      <w:r>
        <w:rPr>
          <w:i/>
          <w:sz w:val="20"/>
        </w:rPr>
        <w:t>[Объяснение</w:t>
      </w:r>
      <w:r>
        <w:rPr>
          <w:i/>
          <w:spacing w:val="-5"/>
          <w:sz w:val="20"/>
        </w:rPr>
        <w:t> </w:t>
      </w:r>
      <w:r>
        <w:rPr>
          <w:i/>
          <w:sz w:val="20"/>
        </w:rPr>
        <w:t>1]</w:t>
      </w:r>
    </w:p>
    <w:p>
      <w:pPr>
        <w:pStyle w:val="ListParagraph"/>
        <w:numPr>
          <w:ilvl w:val="1"/>
          <w:numId w:val="65"/>
        </w:numPr>
        <w:tabs>
          <w:tab w:pos="2112" w:val="left" w:leader="none"/>
        </w:tabs>
        <w:spacing w:line="247" w:lineRule="auto" w:before="6" w:after="0"/>
        <w:ind w:left="2111" w:right="993" w:hanging="286"/>
        <w:jc w:val="left"/>
        <w:rPr>
          <w:i/>
          <w:sz w:val="20"/>
        </w:rPr>
      </w:pPr>
      <w:r>
        <w:rPr>
          <w:sz w:val="20"/>
        </w:rPr>
        <w:t>[Сэм]</w:t>
      </w:r>
      <w:r>
        <w:rPr>
          <w:spacing w:val="-5"/>
          <w:sz w:val="20"/>
        </w:rPr>
        <w:t> </w:t>
      </w:r>
      <w:r>
        <w:rPr>
          <w:sz w:val="20"/>
        </w:rPr>
        <w:t>Прежде</w:t>
      </w:r>
      <w:r>
        <w:rPr>
          <w:spacing w:val="-5"/>
          <w:sz w:val="20"/>
        </w:rPr>
        <w:t> </w:t>
      </w:r>
      <w:r>
        <w:rPr>
          <w:sz w:val="20"/>
        </w:rPr>
        <w:t>чем</w:t>
      </w:r>
      <w:r>
        <w:rPr>
          <w:spacing w:val="-5"/>
          <w:sz w:val="20"/>
        </w:rPr>
        <w:t> </w:t>
      </w:r>
      <w:r>
        <w:rPr>
          <w:sz w:val="20"/>
        </w:rPr>
        <w:t>я</w:t>
      </w:r>
      <w:r>
        <w:rPr>
          <w:spacing w:val="-4"/>
          <w:sz w:val="20"/>
        </w:rPr>
        <w:t> </w:t>
      </w:r>
      <w:r>
        <w:rPr>
          <w:sz w:val="20"/>
        </w:rPr>
        <w:t>смогу</w:t>
      </w:r>
      <w:r>
        <w:rPr>
          <w:spacing w:val="-6"/>
          <w:sz w:val="20"/>
        </w:rPr>
        <w:t> </w:t>
      </w:r>
      <w:r>
        <w:rPr>
          <w:sz w:val="20"/>
        </w:rPr>
        <w:t>принять</w:t>
      </w:r>
      <w:r>
        <w:rPr>
          <w:spacing w:val="-5"/>
          <w:sz w:val="20"/>
        </w:rPr>
        <w:t> </w:t>
      </w:r>
      <w:r>
        <w:rPr>
          <w:sz w:val="20"/>
        </w:rPr>
        <w:t>решение,</w:t>
      </w:r>
      <w:r>
        <w:rPr>
          <w:spacing w:val="-3"/>
          <w:sz w:val="20"/>
        </w:rPr>
        <w:t> </w:t>
      </w:r>
      <w:r>
        <w:rPr>
          <w:sz w:val="20"/>
        </w:rPr>
        <w:t>мне</w:t>
      </w:r>
      <w:r>
        <w:rPr>
          <w:spacing w:val="-4"/>
          <w:sz w:val="20"/>
        </w:rPr>
        <w:t> </w:t>
      </w:r>
      <w:r>
        <w:rPr>
          <w:sz w:val="20"/>
        </w:rPr>
        <w:t>нужно</w:t>
      </w:r>
      <w:r>
        <w:rPr>
          <w:spacing w:val="-3"/>
          <w:sz w:val="20"/>
        </w:rPr>
        <w:t> </w:t>
      </w:r>
      <w:r>
        <w:rPr>
          <w:sz w:val="20"/>
        </w:rPr>
        <w:t>убедиться,</w:t>
      </w:r>
      <w:r>
        <w:rPr>
          <w:spacing w:val="-4"/>
          <w:sz w:val="20"/>
        </w:rPr>
        <w:t> </w:t>
      </w:r>
      <w:r>
        <w:rPr>
          <w:sz w:val="20"/>
        </w:rPr>
        <w:t>что</w:t>
      </w:r>
      <w:r>
        <w:rPr>
          <w:spacing w:val="-3"/>
          <w:sz w:val="20"/>
        </w:rPr>
        <w:t> </w:t>
      </w:r>
      <w:r>
        <w:rPr>
          <w:sz w:val="20"/>
        </w:rPr>
        <w:t>информация</w:t>
      </w:r>
      <w:r>
        <w:rPr>
          <w:spacing w:val="-4"/>
          <w:sz w:val="20"/>
        </w:rPr>
        <w:t> </w:t>
      </w:r>
      <w:r>
        <w:rPr>
          <w:sz w:val="20"/>
        </w:rPr>
        <w:t>в каждой статье правдива. </w:t>
      </w:r>
      <w:r>
        <w:rPr>
          <w:i/>
          <w:sz w:val="20"/>
        </w:rPr>
        <w:t>[Объяснение 4]</w:t>
      </w:r>
    </w:p>
    <w:p>
      <w:pPr>
        <w:pStyle w:val="Heading5"/>
        <w:spacing w:before="178"/>
        <w:rPr>
          <w:i/>
        </w:rPr>
      </w:pPr>
      <w:r>
        <w:rPr>
          <w:i/>
        </w:rPr>
        <w:t>Ответ</w:t>
      </w:r>
      <w:r>
        <w:rPr>
          <w:i/>
          <w:spacing w:val="-4"/>
        </w:rPr>
        <w:t> </w:t>
      </w:r>
      <w:r>
        <w:rPr>
          <w:i/>
        </w:rPr>
        <w:t>не</w:t>
      </w:r>
      <w:r>
        <w:rPr>
          <w:i/>
          <w:spacing w:val="-3"/>
        </w:rPr>
        <w:t> </w:t>
      </w:r>
      <w:r>
        <w:rPr>
          <w:i/>
          <w:spacing w:val="-2"/>
        </w:rPr>
        <w:t>принимается</w:t>
      </w:r>
    </w:p>
    <w:p>
      <w:pPr>
        <w:pStyle w:val="BodyText"/>
        <w:spacing w:line="410" w:lineRule="auto" w:before="179"/>
        <w:ind w:left="692" w:right="1485"/>
      </w:pPr>
      <w:r>
        <w:rPr/>
        <w:t>Код</w:t>
      </w:r>
      <w:r>
        <w:rPr>
          <w:spacing w:val="-4"/>
        </w:rPr>
        <w:t> </w:t>
      </w:r>
      <w:r>
        <w:rPr/>
        <w:t>0:</w:t>
      </w:r>
      <w:r>
        <w:rPr>
          <w:spacing w:val="-4"/>
        </w:rPr>
        <w:t> </w:t>
      </w:r>
      <w:r>
        <w:rPr/>
        <w:t>Имя</w:t>
      </w:r>
      <w:r>
        <w:rPr>
          <w:spacing w:val="-4"/>
        </w:rPr>
        <w:t> </w:t>
      </w:r>
      <w:r>
        <w:rPr/>
        <w:t>не</w:t>
      </w:r>
      <w:r>
        <w:rPr>
          <w:spacing w:val="-5"/>
        </w:rPr>
        <w:t> </w:t>
      </w:r>
      <w:r>
        <w:rPr/>
        <w:t>выбрано</w:t>
      </w:r>
      <w:r>
        <w:rPr>
          <w:spacing w:val="-5"/>
        </w:rPr>
        <w:t> </w:t>
      </w:r>
      <w:r>
        <w:rPr/>
        <w:t>или</w:t>
      </w:r>
      <w:r>
        <w:rPr>
          <w:spacing w:val="-3"/>
        </w:rPr>
        <w:t> </w:t>
      </w:r>
      <w:r>
        <w:rPr/>
        <w:t>точка</w:t>
      </w:r>
      <w:r>
        <w:rPr>
          <w:spacing w:val="-3"/>
        </w:rPr>
        <w:t> </w:t>
      </w:r>
      <w:r>
        <w:rPr/>
        <w:t>зрения обучающегося</w:t>
      </w:r>
      <w:r>
        <w:rPr>
          <w:spacing w:val="-4"/>
        </w:rPr>
        <w:t> </w:t>
      </w:r>
      <w:r>
        <w:rPr/>
        <w:t>нечетко</w:t>
      </w:r>
      <w:r>
        <w:rPr>
          <w:spacing w:val="-5"/>
        </w:rPr>
        <w:t> </w:t>
      </w:r>
      <w:r>
        <w:rPr/>
        <w:t>сформулирована. ИЛИ:</w:t>
      </w:r>
      <w:r>
        <w:rPr>
          <w:spacing w:val="80"/>
        </w:rPr>
        <w:t> </w:t>
      </w:r>
      <w:r>
        <w:rPr/>
        <w:t>Ответ не относится к тексту.</w:t>
      </w:r>
    </w:p>
    <w:p>
      <w:pPr>
        <w:pStyle w:val="BodyText"/>
        <w:spacing w:before="1"/>
        <w:ind w:left="692"/>
      </w:pPr>
      <w:r>
        <w:rPr/>
        <w:t>ИЛИ:</w:t>
      </w:r>
      <w:r>
        <w:rPr>
          <w:spacing w:val="25"/>
        </w:rPr>
        <w:t>  </w:t>
      </w:r>
      <w:r>
        <w:rPr/>
        <w:t>Дается</w:t>
      </w:r>
      <w:r>
        <w:rPr>
          <w:spacing w:val="-5"/>
        </w:rPr>
        <w:t> </w:t>
      </w:r>
      <w:r>
        <w:rPr/>
        <w:t>неясный,</w:t>
      </w:r>
      <w:r>
        <w:rPr>
          <w:spacing w:val="-5"/>
        </w:rPr>
        <w:t> </w:t>
      </w:r>
      <w:r>
        <w:rPr/>
        <w:t>неверный</w:t>
      </w:r>
      <w:r>
        <w:rPr>
          <w:spacing w:val="-4"/>
        </w:rPr>
        <w:t> </w:t>
      </w:r>
      <w:r>
        <w:rPr/>
        <w:t>или</w:t>
      </w:r>
      <w:r>
        <w:rPr>
          <w:spacing w:val="-6"/>
        </w:rPr>
        <w:t> </w:t>
      </w:r>
      <w:r>
        <w:rPr/>
        <w:t>не</w:t>
      </w:r>
      <w:r>
        <w:rPr>
          <w:spacing w:val="-6"/>
        </w:rPr>
        <w:t> </w:t>
      </w:r>
      <w:r>
        <w:rPr/>
        <w:t>относящийся</w:t>
      </w:r>
      <w:r>
        <w:rPr>
          <w:spacing w:val="-5"/>
        </w:rPr>
        <w:t> </w:t>
      </w:r>
      <w:r>
        <w:rPr/>
        <w:t>к</w:t>
      </w:r>
      <w:r>
        <w:rPr>
          <w:spacing w:val="-4"/>
        </w:rPr>
        <w:t> </w:t>
      </w:r>
      <w:r>
        <w:rPr/>
        <w:t>вопросу</w:t>
      </w:r>
      <w:r>
        <w:rPr>
          <w:spacing w:val="-6"/>
        </w:rPr>
        <w:t> </w:t>
      </w:r>
      <w:r>
        <w:rPr>
          <w:spacing w:val="-2"/>
        </w:rPr>
        <w:t>ответ.</w:t>
      </w:r>
    </w:p>
    <w:p>
      <w:pPr>
        <w:pStyle w:val="ListParagraph"/>
        <w:numPr>
          <w:ilvl w:val="0"/>
          <w:numId w:val="66"/>
        </w:numPr>
        <w:tabs>
          <w:tab w:pos="1687" w:val="left" w:leader="none"/>
        </w:tabs>
        <w:spacing w:line="240" w:lineRule="auto" w:before="19" w:after="0"/>
        <w:ind w:left="1686" w:right="0" w:hanging="286"/>
        <w:jc w:val="left"/>
        <w:rPr>
          <w:i/>
          <w:sz w:val="20"/>
        </w:rPr>
      </w:pPr>
      <w:r>
        <w:rPr>
          <w:sz w:val="20"/>
        </w:rPr>
        <w:t>[Анна]</w:t>
      </w:r>
      <w:r>
        <w:rPr>
          <w:spacing w:val="-5"/>
          <w:sz w:val="20"/>
        </w:rPr>
        <w:t> </w:t>
      </w:r>
      <w:r>
        <w:rPr>
          <w:sz w:val="20"/>
        </w:rPr>
        <w:t>Я</w:t>
      </w:r>
      <w:r>
        <w:rPr>
          <w:spacing w:val="-7"/>
          <w:sz w:val="20"/>
        </w:rPr>
        <w:t> </w:t>
      </w:r>
      <w:r>
        <w:rPr>
          <w:sz w:val="20"/>
        </w:rPr>
        <w:t>не</w:t>
      </w:r>
      <w:r>
        <w:rPr>
          <w:spacing w:val="-5"/>
          <w:sz w:val="20"/>
        </w:rPr>
        <w:t> </w:t>
      </w:r>
      <w:r>
        <w:rPr>
          <w:sz w:val="20"/>
        </w:rPr>
        <w:t>люблю</w:t>
      </w:r>
      <w:r>
        <w:rPr>
          <w:spacing w:val="-5"/>
          <w:sz w:val="20"/>
        </w:rPr>
        <w:t> </w:t>
      </w:r>
      <w:r>
        <w:rPr>
          <w:sz w:val="20"/>
        </w:rPr>
        <w:t>молоко.</w:t>
      </w:r>
      <w:r>
        <w:rPr>
          <w:spacing w:val="-4"/>
          <w:sz w:val="20"/>
        </w:rPr>
        <w:t> </w:t>
      </w:r>
      <w:r>
        <w:rPr>
          <w:i/>
          <w:sz w:val="20"/>
        </w:rPr>
        <w:t>[Не</w:t>
      </w:r>
      <w:r>
        <w:rPr>
          <w:i/>
          <w:spacing w:val="-5"/>
          <w:sz w:val="20"/>
        </w:rPr>
        <w:t> </w:t>
      </w:r>
      <w:r>
        <w:rPr>
          <w:i/>
          <w:sz w:val="20"/>
        </w:rPr>
        <w:t>относится</w:t>
      </w:r>
      <w:r>
        <w:rPr>
          <w:i/>
          <w:spacing w:val="-6"/>
          <w:sz w:val="20"/>
        </w:rPr>
        <w:t> </w:t>
      </w:r>
      <w:r>
        <w:rPr>
          <w:i/>
          <w:sz w:val="20"/>
        </w:rPr>
        <w:t>к</w:t>
      </w:r>
      <w:r>
        <w:rPr>
          <w:i/>
          <w:spacing w:val="-7"/>
          <w:sz w:val="20"/>
        </w:rPr>
        <w:t> </w:t>
      </w:r>
      <w:r>
        <w:rPr>
          <w:i/>
          <w:spacing w:val="-2"/>
          <w:sz w:val="20"/>
        </w:rPr>
        <w:t>текстам.]</w:t>
      </w:r>
    </w:p>
    <w:p>
      <w:pPr>
        <w:pStyle w:val="ListParagraph"/>
        <w:numPr>
          <w:ilvl w:val="0"/>
          <w:numId w:val="66"/>
        </w:numPr>
        <w:tabs>
          <w:tab w:pos="1687" w:val="left" w:leader="none"/>
        </w:tabs>
        <w:spacing w:line="240" w:lineRule="auto" w:before="16" w:after="0"/>
        <w:ind w:left="1686" w:right="0" w:hanging="286"/>
        <w:jc w:val="left"/>
        <w:rPr>
          <w:i/>
          <w:sz w:val="20"/>
        </w:rPr>
      </w:pPr>
      <w:r>
        <w:rPr>
          <w:sz w:val="20"/>
        </w:rPr>
        <w:t>[Кристофер]</w:t>
      </w:r>
      <w:r>
        <w:rPr>
          <w:spacing w:val="-7"/>
          <w:sz w:val="20"/>
        </w:rPr>
        <w:t> </w:t>
      </w:r>
      <w:r>
        <w:rPr>
          <w:sz w:val="20"/>
        </w:rPr>
        <w:t>Мне</w:t>
      </w:r>
      <w:r>
        <w:rPr>
          <w:spacing w:val="-8"/>
          <w:sz w:val="20"/>
        </w:rPr>
        <w:t> </w:t>
      </w:r>
      <w:r>
        <w:rPr>
          <w:sz w:val="20"/>
        </w:rPr>
        <w:t>нравятся</w:t>
      </w:r>
      <w:r>
        <w:rPr>
          <w:spacing w:val="-7"/>
          <w:sz w:val="20"/>
        </w:rPr>
        <w:t> </w:t>
      </w:r>
      <w:r>
        <w:rPr>
          <w:sz w:val="20"/>
        </w:rPr>
        <w:t>молочные</w:t>
      </w:r>
      <w:r>
        <w:rPr>
          <w:spacing w:val="-8"/>
          <w:sz w:val="20"/>
        </w:rPr>
        <w:t> </w:t>
      </w:r>
      <w:r>
        <w:rPr>
          <w:sz w:val="20"/>
        </w:rPr>
        <w:t>продукты.</w:t>
      </w:r>
      <w:r>
        <w:rPr>
          <w:spacing w:val="-5"/>
          <w:sz w:val="20"/>
        </w:rPr>
        <w:t> </w:t>
      </w:r>
      <w:r>
        <w:rPr>
          <w:i/>
          <w:sz w:val="20"/>
        </w:rPr>
        <w:t>[Не</w:t>
      </w:r>
      <w:r>
        <w:rPr>
          <w:i/>
          <w:spacing w:val="-8"/>
          <w:sz w:val="20"/>
        </w:rPr>
        <w:t> </w:t>
      </w:r>
      <w:r>
        <w:rPr>
          <w:i/>
          <w:sz w:val="20"/>
        </w:rPr>
        <w:t>относится</w:t>
      </w:r>
      <w:r>
        <w:rPr>
          <w:i/>
          <w:spacing w:val="-7"/>
          <w:sz w:val="20"/>
        </w:rPr>
        <w:t> </w:t>
      </w:r>
      <w:r>
        <w:rPr>
          <w:i/>
          <w:sz w:val="20"/>
        </w:rPr>
        <w:t>к</w:t>
      </w:r>
      <w:r>
        <w:rPr>
          <w:i/>
          <w:spacing w:val="-8"/>
          <w:sz w:val="20"/>
        </w:rPr>
        <w:t> </w:t>
      </w:r>
      <w:r>
        <w:rPr>
          <w:i/>
          <w:spacing w:val="-2"/>
          <w:sz w:val="20"/>
        </w:rPr>
        <w:t>текстам]</w:t>
      </w:r>
    </w:p>
    <w:p>
      <w:pPr>
        <w:pStyle w:val="ListParagraph"/>
        <w:numPr>
          <w:ilvl w:val="0"/>
          <w:numId w:val="66"/>
        </w:numPr>
        <w:tabs>
          <w:tab w:pos="1687" w:val="left" w:leader="none"/>
        </w:tabs>
        <w:spacing w:line="240" w:lineRule="auto" w:before="17" w:after="0"/>
        <w:ind w:left="1686" w:right="0" w:hanging="286"/>
        <w:jc w:val="left"/>
        <w:rPr>
          <w:i/>
          <w:sz w:val="20"/>
        </w:rPr>
      </w:pPr>
      <w:r>
        <w:rPr>
          <w:sz w:val="20"/>
        </w:rPr>
        <w:t>[Сэм]</w:t>
      </w:r>
      <w:r>
        <w:rPr>
          <w:spacing w:val="-11"/>
          <w:sz w:val="20"/>
        </w:rPr>
        <w:t> </w:t>
      </w:r>
      <w:r>
        <w:rPr>
          <w:sz w:val="20"/>
        </w:rPr>
        <w:t>Недостаточно</w:t>
      </w:r>
      <w:r>
        <w:rPr>
          <w:spacing w:val="-11"/>
          <w:sz w:val="20"/>
        </w:rPr>
        <w:t> </w:t>
      </w:r>
      <w:r>
        <w:rPr>
          <w:sz w:val="20"/>
        </w:rPr>
        <w:t>информации.</w:t>
      </w:r>
      <w:r>
        <w:rPr>
          <w:spacing w:val="-10"/>
          <w:sz w:val="20"/>
        </w:rPr>
        <w:t> </w:t>
      </w:r>
      <w:r>
        <w:rPr>
          <w:i/>
          <w:sz w:val="20"/>
        </w:rPr>
        <w:t>[Неясный</w:t>
      </w:r>
      <w:r>
        <w:rPr>
          <w:i/>
          <w:spacing w:val="-13"/>
          <w:sz w:val="20"/>
        </w:rPr>
        <w:t> </w:t>
      </w:r>
      <w:r>
        <w:rPr>
          <w:i/>
          <w:spacing w:val="-2"/>
          <w:sz w:val="20"/>
        </w:rPr>
        <w:t>ответ]</w:t>
      </w:r>
    </w:p>
    <w:p>
      <w:pPr>
        <w:pStyle w:val="ListParagraph"/>
        <w:numPr>
          <w:ilvl w:val="0"/>
          <w:numId w:val="66"/>
        </w:numPr>
        <w:tabs>
          <w:tab w:pos="1687" w:val="left" w:leader="none"/>
        </w:tabs>
        <w:spacing w:line="240" w:lineRule="auto" w:before="14" w:after="0"/>
        <w:ind w:left="1686" w:right="0" w:hanging="286"/>
        <w:jc w:val="left"/>
        <w:rPr>
          <w:i/>
          <w:sz w:val="20"/>
        </w:rPr>
      </w:pPr>
      <w:r>
        <w:rPr>
          <w:sz w:val="20"/>
        </w:rPr>
        <w:t>[Любой</w:t>
      </w:r>
      <w:r>
        <w:rPr>
          <w:spacing w:val="-8"/>
          <w:sz w:val="20"/>
        </w:rPr>
        <w:t> </w:t>
      </w:r>
      <w:r>
        <w:rPr>
          <w:sz w:val="20"/>
        </w:rPr>
        <w:t>выбор]</w:t>
      </w:r>
      <w:r>
        <w:rPr>
          <w:spacing w:val="-6"/>
          <w:sz w:val="20"/>
        </w:rPr>
        <w:t> </w:t>
      </w:r>
      <w:r>
        <w:rPr>
          <w:sz w:val="20"/>
        </w:rPr>
        <w:t>В</w:t>
      </w:r>
      <w:r>
        <w:rPr>
          <w:spacing w:val="-7"/>
          <w:sz w:val="20"/>
        </w:rPr>
        <w:t> </w:t>
      </w:r>
      <w:r>
        <w:rPr>
          <w:sz w:val="20"/>
        </w:rPr>
        <w:t>Швеции</w:t>
      </w:r>
      <w:r>
        <w:rPr>
          <w:spacing w:val="-6"/>
          <w:sz w:val="20"/>
        </w:rPr>
        <w:t> </w:t>
      </w:r>
      <w:r>
        <w:rPr>
          <w:sz w:val="20"/>
        </w:rPr>
        <w:t>многие</w:t>
      </w:r>
      <w:r>
        <w:rPr>
          <w:spacing w:val="-7"/>
          <w:sz w:val="20"/>
        </w:rPr>
        <w:t> </w:t>
      </w:r>
      <w:r>
        <w:rPr>
          <w:sz w:val="20"/>
        </w:rPr>
        <w:t>пьют</w:t>
      </w:r>
      <w:r>
        <w:rPr>
          <w:spacing w:val="-4"/>
          <w:sz w:val="20"/>
        </w:rPr>
        <w:t> </w:t>
      </w:r>
      <w:r>
        <w:rPr>
          <w:sz w:val="20"/>
        </w:rPr>
        <w:t>молоко.</w:t>
      </w:r>
      <w:r>
        <w:rPr>
          <w:spacing w:val="-4"/>
          <w:sz w:val="20"/>
        </w:rPr>
        <w:t> </w:t>
      </w:r>
      <w:r>
        <w:rPr>
          <w:i/>
          <w:sz w:val="20"/>
        </w:rPr>
        <w:t>[Не</w:t>
      </w:r>
      <w:r>
        <w:rPr>
          <w:i/>
          <w:spacing w:val="-6"/>
          <w:sz w:val="20"/>
        </w:rPr>
        <w:t> </w:t>
      </w:r>
      <w:r>
        <w:rPr>
          <w:i/>
          <w:sz w:val="20"/>
        </w:rPr>
        <w:t>относится</w:t>
      </w:r>
      <w:r>
        <w:rPr>
          <w:i/>
          <w:spacing w:val="-7"/>
          <w:sz w:val="20"/>
        </w:rPr>
        <w:t> </w:t>
      </w:r>
      <w:r>
        <w:rPr>
          <w:i/>
          <w:sz w:val="20"/>
        </w:rPr>
        <w:t>к</w:t>
      </w:r>
      <w:r>
        <w:rPr>
          <w:i/>
          <w:spacing w:val="-6"/>
          <w:sz w:val="20"/>
        </w:rPr>
        <w:t> </w:t>
      </w:r>
      <w:r>
        <w:rPr>
          <w:i/>
          <w:spacing w:val="-2"/>
          <w:sz w:val="20"/>
        </w:rPr>
        <w:t>вопросу]</w:t>
      </w:r>
    </w:p>
    <w:p>
      <w:pPr>
        <w:pStyle w:val="BodyText"/>
        <w:spacing w:before="179"/>
        <w:ind w:left="692"/>
      </w:pPr>
      <w:r>
        <w:rPr/>
        <w:t>Код</w:t>
      </w:r>
      <w:r>
        <w:rPr>
          <w:spacing w:val="-4"/>
        </w:rPr>
        <w:t> </w:t>
      </w:r>
      <w:r>
        <w:rPr/>
        <w:t>9:</w:t>
      </w:r>
      <w:r>
        <w:rPr>
          <w:spacing w:val="-2"/>
        </w:rPr>
        <w:t> </w:t>
      </w:r>
      <w:r>
        <w:rPr/>
        <w:t>Ответ</w:t>
      </w:r>
      <w:r>
        <w:rPr>
          <w:spacing w:val="-2"/>
        </w:rPr>
        <w:t> отсутствует</w:t>
      </w:r>
    </w:p>
    <w:p>
      <w:pPr>
        <w:spacing w:after="0"/>
        <w:sectPr>
          <w:pgSz w:w="11910" w:h="17340"/>
          <w:pgMar w:header="0" w:footer="1203" w:top="880" w:bottom="1400" w:left="440" w:right="320"/>
        </w:sectPr>
      </w:pPr>
    </w:p>
    <w:p>
      <w:pPr>
        <w:pStyle w:val="Heading1"/>
        <w:spacing w:before="63"/>
      </w:pPr>
      <w:bookmarkStart w:name="_bookmark20" w:id="21"/>
      <w:bookmarkEnd w:id="21"/>
      <w:r>
        <w:rPr>
          <w:b w:val="0"/>
        </w:rPr>
      </w:r>
      <w:r>
        <w:rPr/>
        <w:t>КУРИНЫЙ</w:t>
      </w:r>
      <w:r>
        <w:rPr>
          <w:spacing w:val="-4"/>
        </w:rPr>
        <w:t> </w:t>
      </w:r>
      <w:r>
        <w:rPr>
          <w:spacing w:val="-2"/>
        </w:rPr>
        <w:t>ФОРУМ</w:t>
      </w:r>
    </w:p>
    <w:p>
      <w:pPr>
        <w:pStyle w:val="BodyText"/>
        <w:spacing w:line="259" w:lineRule="auto" w:before="200"/>
        <w:ind w:left="692" w:right="943"/>
      </w:pPr>
      <w:r>
        <w:rPr/>
        <w:t>Вы</w:t>
      </w:r>
      <w:r>
        <w:rPr>
          <w:spacing w:val="-3"/>
        </w:rPr>
        <w:t> </w:t>
      </w:r>
      <w:r>
        <w:rPr/>
        <w:t>в</w:t>
      </w:r>
      <w:r>
        <w:rPr>
          <w:spacing w:val="-4"/>
        </w:rPr>
        <w:t> </w:t>
      </w:r>
      <w:r>
        <w:rPr/>
        <w:t>гостях</w:t>
      </w:r>
      <w:r>
        <w:rPr>
          <w:spacing w:val="-4"/>
        </w:rPr>
        <w:t> </w:t>
      </w:r>
      <w:r>
        <w:rPr/>
        <w:t>у</w:t>
      </w:r>
      <w:r>
        <w:rPr>
          <w:spacing w:val="-5"/>
        </w:rPr>
        <w:t> </w:t>
      </w:r>
      <w:r>
        <w:rPr/>
        <w:t>родственников,</w:t>
      </w:r>
      <w:r>
        <w:rPr>
          <w:spacing w:val="-1"/>
        </w:rPr>
        <w:t> </w:t>
      </w:r>
      <w:r>
        <w:rPr/>
        <w:t>которые</w:t>
      </w:r>
      <w:r>
        <w:rPr>
          <w:spacing w:val="-3"/>
        </w:rPr>
        <w:t> </w:t>
      </w:r>
      <w:r>
        <w:rPr/>
        <w:t>недавно</w:t>
      </w:r>
      <w:r>
        <w:rPr>
          <w:spacing w:val="-3"/>
        </w:rPr>
        <w:t> </w:t>
      </w:r>
      <w:r>
        <w:rPr/>
        <w:t>переехали</w:t>
      </w:r>
      <w:r>
        <w:rPr>
          <w:spacing w:val="-3"/>
        </w:rPr>
        <w:t> </w:t>
      </w:r>
      <w:r>
        <w:rPr/>
        <w:t>на</w:t>
      </w:r>
      <w:r>
        <w:rPr>
          <w:spacing w:val="-5"/>
        </w:rPr>
        <w:t> </w:t>
      </w:r>
      <w:r>
        <w:rPr/>
        <w:t>ферму,</w:t>
      </w:r>
      <w:r>
        <w:rPr>
          <w:spacing w:val="-6"/>
        </w:rPr>
        <w:t> </w:t>
      </w:r>
      <w:r>
        <w:rPr/>
        <w:t>чтобы</w:t>
      </w:r>
      <w:r>
        <w:rPr>
          <w:spacing w:val="-3"/>
        </w:rPr>
        <w:t> </w:t>
      </w:r>
      <w:r>
        <w:rPr/>
        <w:t>разводить</w:t>
      </w:r>
      <w:r>
        <w:rPr>
          <w:spacing w:val="-5"/>
        </w:rPr>
        <w:t> </w:t>
      </w:r>
      <w:r>
        <w:rPr/>
        <w:t>кур. Вы задаете своей тете вопрос: «Как ты научилась разводить кур?»</w:t>
      </w:r>
    </w:p>
    <w:p>
      <w:pPr>
        <w:pStyle w:val="BodyText"/>
        <w:spacing w:line="259" w:lineRule="auto" w:before="159"/>
        <w:ind w:left="692" w:right="943"/>
      </w:pPr>
      <w:r>
        <w:rPr/>
        <w:t>Она отвечает: «Мы поговорили со многими людьми, которые разводят кур. Кроме того, много ресурсов об этом есть в Интернете. Например, есть форум «Здоровые куры», и я люблю</w:t>
      </w:r>
      <w:r>
        <w:rPr>
          <w:spacing w:val="-5"/>
        </w:rPr>
        <w:t> </w:t>
      </w:r>
      <w:r>
        <w:rPr/>
        <w:t>туда</w:t>
      </w:r>
      <w:r>
        <w:rPr>
          <w:spacing w:val="-3"/>
        </w:rPr>
        <w:t> </w:t>
      </w:r>
      <w:r>
        <w:rPr/>
        <w:t>заходить.</w:t>
      </w:r>
      <w:r>
        <w:rPr>
          <w:spacing w:val="-5"/>
        </w:rPr>
        <w:t> </w:t>
      </w:r>
      <w:r>
        <w:rPr/>
        <w:t>Это</w:t>
      </w:r>
      <w:r>
        <w:rPr>
          <w:spacing w:val="-3"/>
        </w:rPr>
        <w:t> </w:t>
      </w:r>
      <w:r>
        <w:rPr/>
        <w:t>очень</w:t>
      </w:r>
      <w:r>
        <w:rPr>
          <w:spacing w:val="-2"/>
        </w:rPr>
        <w:t> </w:t>
      </w:r>
      <w:r>
        <w:rPr/>
        <w:t>помогло</w:t>
      </w:r>
      <w:r>
        <w:rPr>
          <w:spacing w:val="-3"/>
        </w:rPr>
        <w:t> </w:t>
      </w:r>
      <w:r>
        <w:rPr/>
        <w:t>мне</w:t>
      </w:r>
      <w:r>
        <w:rPr>
          <w:spacing w:val="-4"/>
        </w:rPr>
        <w:t> </w:t>
      </w:r>
      <w:r>
        <w:rPr/>
        <w:t>недавно,</w:t>
      </w:r>
      <w:r>
        <w:rPr>
          <w:spacing w:val="-1"/>
        </w:rPr>
        <w:t> </w:t>
      </w:r>
      <w:r>
        <w:rPr/>
        <w:t>когда</w:t>
      </w:r>
      <w:r>
        <w:rPr>
          <w:spacing w:val="-5"/>
        </w:rPr>
        <w:t> </w:t>
      </w:r>
      <w:r>
        <w:rPr/>
        <w:t>одна</w:t>
      </w:r>
      <w:r>
        <w:rPr>
          <w:spacing w:val="-2"/>
        </w:rPr>
        <w:t> </w:t>
      </w:r>
      <w:r>
        <w:rPr/>
        <w:t>из</w:t>
      </w:r>
      <w:r>
        <w:rPr>
          <w:spacing w:val="-5"/>
        </w:rPr>
        <w:t> </w:t>
      </w:r>
      <w:r>
        <w:rPr/>
        <w:t>моих</w:t>
      </w:r>
      <w:r>
        <w:rPr>
          <w:spacing w:val="-5"/>
        </w:rPr>
        <w:t> </w:t>
      </w:r>
      <w:r>
        <w:rPr/>
        <w:t>кур</w:t>
      </w:r>
      <w:r>
        <w:rPr>
          <w:spacing w:val="-3"/>
        </w:rPr>
        <w:t> </w:t>
      </w:r>
      <w:r>
        <w:rPr/>
        <w:t>поранила лапку. Я покажу тебе свою переписку на форуме».</w:t>
      </w:r>
    </w:p>
    <w:p>
      <w:pPr>
        <w:spacing w:before="160"/>
        <w:ind w:left="692" w:right="0" w:firstLine="0"/>
        <w:jc w:val="left"/>
        <w:rPr>
          <w:i/>
          <w:sz w:val="22"/>
        </w:rPr>
      </w:pPr>
      <w:r>
        <w:rPr>
          <w:i/>
          <w:sz w:val="22"/>
        </w:rPr>
        <w:t>Обратитесь</w:t>
      </w:r>
      <w:r>
        <w:rPr>
          <w:i/>
          <w:spacing w:val="-5"/>
          <w:sz w:val="22"/>
        </w:rPr>
        <w:t> </w:t>
      </w:r>
      <w:r>
        <w:rPr>
          <w:i/>
          <w:sz w:val="22"/>
        </w:rPr>
        <w:t>к</w:t>
      </w:r>
      <w:r>
        <w:rPr>
          <w:i/>
          <w:spacing w:val="-7"/>
          <w:sz w:val="22"/>
        </w:rPr>
        <w:t> </w:t>
      </w:r>
      <w:r>
        <w:rPr>
          <w:i/>
          <w:sz w:val="22"/>
        </w:rPr>
        <w:t>тексту</w:t>
      </w:r>
      <w:r>
        <w:rPr>
          <w:i/>
          <w:spacing w:val="-6"/>
          <w:sz w:val="22"/>
        </w:rPr>
        <w:t> </w:t>
      </w:r>
      <w:r>
        <w:rPr>
          <w:i/>
          <w:sz w:val="22"/>
        </w:rPr>
        <w:t>«Форум</w:t>
      </w:r>
      <w:r>
        <w:rPr>
          <w:i/>
          <w:spacing w:val="-6"/>
          <w:sz w:val="22"/>
        </w:rPr>
        <w:t> </w:t>
      </w:r>
      <w:r>
        <w:rPr>
          <w:i/>
          <w:sz w:val="22"/>
        </w:rPr>
        <w:t>«Здоровые</w:t>
      </w:r>
      <w:r>
        <w:rPr>
          <w:i/>
          <w:spacing w:val="-6"/>
          <w:sz w:val="22"/>
        </w:rPr>
        <w:t> </w:t>
      </w:r>
      <w:r>
        <w:rPr>
          <w:i/>
          <w:spacing w:val="-2"/>
          <w:sz w:val="22"/>
        </w:rPr>
        <w:t>куры».</w:t>
      </w:r>
    </w:p>
    <w:p>
      <w:pPr>
        <w:pStyle w:val="Heading3"/>
        <w:spacing w:before="177"/>
        <w:ind w:left="2214" w:right="2333"/>
        <w:jc w:val="center"/>
      </w:pPr>
      <w:r>
        <w:rPr/>
        <w:t>ЗДОРОВЫЕ</w:t>
      </w:r>
      <w:r>
        <w:rPr>
          <w:spacing w:val="-8"/>
        </w:rPr>
        <w:t> </w:t>
      </w:r>
      <w:r>
        <w:rPr>
          <w:spacing w:val="-4"/>
        </w:rPr>
        <w:t>КУРЫ</w:t>
      </w:r>
    </w:p>
    <w:p>
      <w:pPr>
        <w:spacing w:before="184"/>
        <w:ind w:left="2214" w:right="2330" w:firstLine="0"/>
        <w:jc w:val="center"/>
        <w:rPr>
          <w:i/>
          <w:sz w:val="22"/>
        </w:rPr>
      </w:pPr>
      <w:r>
        <w:rPr>
          <w:i/>
          <w:sz w:val="22"/>
        </w:rPr>
        <w:t>Ваш</w:t>
      </w:r>
      <w:r>
        <w:rPr>
          <w:i/>
          <w:spacing w:val="-7"/>
          <w:sz w:val="22"/>
        </w:rPr>
        <w:t> </w:t>
      </w:r>
      <w:r>
        <w:rPr>
          <w:i/>
          <w:sz w:val="22"/>
        </w:rPr>
        <w:t>онлайн-ресурс</w:t>
      </w:r>
      <w:r>
        <w:rPr>
          <w:i/>
          <w:spacing w:val="-8"/>
          <w:sz w:val="22"/>
        </w:rPr>
        <w:t> </w:t>
      </w:r>
      <w:r>
        <w:rPr>
          <w:i/>
          <w:sz w:val="22"/>
        </w:rPr>
        <w:t>для</w:t>
      </w:r>
      <w:r>
        <w:rPr>
          <w:i/>
          <w:spacing w:val="-6"/>
          <w:sz w:val="22"/>
        </w:rPr>
        <w:t> </w:t>
      </w:r>
      <w:r>
        <w:rPr>
          <w:i/>
          <w:sz w:val="22"/>
        </w:rPr>
        <w:t>выращивания</w:t>
      </w:r>
      <w:r>
        <w:rPr>
          <w:i/>
          <w:spacing w:val="-8"/>
          <w:sz w:val="22"/>
        </w:rPr>
        <w:t> </w:t>
      </w:r>
      <w:r>
        <w:rPr>
          <w:i/>
          <w:sz w:val="22"/>
        </w:rPr>
        <w:t>здоровых</w:t>
      </w:r>
      <w:r>
        <w:rPr>
          <w:i/>
          <w:spacing w:val="-4"/>
          <w:sz w:val="22"/>
        </w:rPr>
        <w:t> </w:t>
      </w:r>
      <w:r>
        <w:rPr>
          <w:i/>
          <w:spacing w:val="-5"/>
          <w:sz w:val="22"/>
        </w:rPr>
        <w:t>кур</w:t>
      </w:r>
    </w:p>
    <w:p>
      <w:pPr>
        <w:pStyle w:val="Heading4"/>
        <w:spacing w:before="176"/>
      </w:pPr>
      <w:r>
        <w:rPr/>
        <w:t>Использование</w:t>
      </w:r>
      <w:r>
        <w:rPr>
          <w:spacing w:val="-8"/>
        </w:rPr>
        <w:t> </w:t>
      </w:r>
      <w:r>
        <w:rPr/>
        <w:t>аспирина</w:t>
      </w:r>
      <w:r>
        <w:rPr>
          <w:spacing w:val="-9"/>
        </w:rPr>
        <w:t> </w:t>
      </w:r>
      <w:r>
        <w:rPr/>
        <w:t>для</w:t>
      </w:r>
      <w:r>
        <w:rPr>
          <w:spacing w:val="-8"/>
        </w:rPr>
        <w:t> </w:t>
      </w:r>
      <w:r>
        <w:rPr/>
        <w:t>помощи</w:t>
      </w:r>
      <w:r>
        <w:rPr>
          <w:spacing w:val="-5"/>
        </w:rPr>
        <w:t> </w:t>
      </w:r>
      <w:r>
        <w:rPr>
          <w:spacing w:val="-4"/>
        </w:rPr>
        <w:t>курам</w:t>
      </w:r>
    </w:p>
    <w:p>
      <w:pPr>
        <w:pStyle w:val="BodyText"/>
        <w:spacing w:before="2"/>
        <w:rPr>
          <w:b/>
          <w:sz w:val="16"/>
        </w:rPr>
      </w:pPr>
    </w:p>
    <w:tbl>
      <w:tblPr>
        <w:tblW w:w="0" w:type="auto"/>
        <w:jc w:val="left"/>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5"/>
        <w:gridCol w:w="4019"/>
      </w:tblGrid>
      <w:tr>
        <w:trPr>
          <w:trHeight w:val="557" w:hRule="atLeast"/>
        </w:trPr>
        <w:tc>
          <w:tcPr>
            <w:tcW w:w="5625" w:type="dxa"/>
            <w:shd w:val="clear" w:color="auto" w:fill="D9D9D9"/>
          </w:tcPr>
          <w:p>
            <w:pPr>
              <w:pStyle w:val="TableParagraph"/>
              <w:tabs>
                <w:tab w:pos="1593" w:val="left" w:leader="none"/>
              </w:tabs>
              <w:spacing w:before="79"/>
              <w:ind w:left="109"/>
              <w:rPr>
                <w:sz w:val="22"/>
              </w:rPr>
            </w:pPr>
            <w:r>
              <w:rPr>
                <w:position w:val="1"/>
              </w:rPr>
              <w:drawing>
                <wp:inline distT="0" distB="0" distL="0" distR="0">
                  <wp:extent cx="212458" cy="200659"/>
                  <wp:effectExtent l="0" t="0" r="0" b="0"/>
                  <wp:docPr id="41" name="image25.png"/>
                  <wp:cNvGraphicFramePr>
                    <a:graphicFrameLocks noChangeAspect="1"/>
                  </wp:cNvGraphicFramePr>
                  <a:graphic>
                    <a:graphicData uri="http://schemas.openxmlformats.org/drawingml/2006/picture">
                      <pic:pic>
                        <pic:nvPicPr>
                          <pic:cNvPr id="42" name="image25.png"/>
                          <pic:cNvPicPr/>
                        </pic:nvPicPr>
                        <pic:blipFill>
                          <a:blip r:embed="rId38" cstate="print"/>
                          <a:stretch>
                            <a:fillRect/>
                          </a:stretch>
                        </pic:blipFill>
                        <pic:spPr>
                          <a:xfrm>
                            <a:off x="0" y="0"/>
                            <a:ext cx="212458" cy="200659"/>
                          </a:xfrm>
                          <a:prstGeom prst="rect">
                            <a:avLst/>
                          </a:prstGeom>
                        </pic:spPr>
                      </pic:pic>
                    </a:graphicData>
                  </a:graphic>
                </wp:inline>
              </w:drawing>
            </w:r>
            <w:r>
              <w:rPr>
                <w:position w:val="1"/>
              </w:rPr>
            </w:r>
            <w:r>
              <w:rPr>
                <w:rFonts w:ascii="Times New Roman" w:hAnsi="Times New Roman"/>
                <w:sz w:val="20"/>
              </w:rPr>
              <w:t> </w:t>
            </w:r>
            <w:r>
              <w:rPr>
                <w:b/>
                <w:color w:val="E26C09"/>
                <w:sz w:val="22"/>
              </w:rPr>
              <w:t>Ива_88</w:t>
              <w:tab/>
            </w:r>
            <w:r>
              <w:rPr>
                <w:sz w:val="22"/>
              </w:rPr>
              <w:t>АВТОР</w:t>
            </w:r>
            <w:r>
              <w:rPr>
                <w:spacing w:val="-11"/>
                <w:sz w:val="22"/>
              </w:rPr>
              <w:t> </w:t>
            </w:r>
            <w:r>
              <w:rPr>
                <w:spacing w:val="-4"/>
                <w:sz w:val="22"/>
              </w:rPr>
              <w:t>ТЕМЫ</w:t>
            </w:r>
          </w:p>
        </w:tc>
        <w:tc>
          <w:tcPr>
            <w:tcW w:w="4019" w:type="dxa"/>
            <w:shd w:val="clear" w:color="auto" w:fill="D9D9D9"/>
          </w:tcPr>
          <w:p>
            <w:pPr>
              <w:pStyle w:val="TableParagraph"/>
              <w:spacing w:before="78"/>
              <w:ind w:right="150"/>
              <w:jc w:val="right"/>
              <w:rPr>
                <w:sz w:val="16"/>
              </w:rPr>
            </w:pPr>
            <w:r>
              <w:rPr>
                <w:sz w:val="16"/>
              </w:rPr>
              <w:t>28</w:t>
            </w:r>
            <w:r>
              <w:rPr>
                <w:spacing w:val="-4"/>
                <w:sz w:val="16"/>
              </w:rPr>
              <w:t> </w:t>
            </w:r>
            <w:r>
              <w:rPr>
                <w:sz w:val="16"/>
              </w:rPr>
              <w:t>октября,</w:t>
            </w:r>
            <w:r>
              <w:rPr>
                <w:spacing w:val="-2"/>
                <w:sz w:val="16"/>
              </w:rPr>
              <w:t> 18:12</w:t>
            </w:r>
          </w:p>
        </w:tc>
      </w:tr>
      <w:tr>
        <w:trPr>
          <w:trHeight w:val="1524" w:hRule="atLeast"/>
        </w:trPr>
        <w:tc>
          <w:tcPr>
            <w:tcW w:w="9644" w:type="dxa"/>
            <w:gridSpan w:val="2"/>
          </w:tcPr>
          <w:p>
            <w:pPr>
              <w:pStyle w:val="TableParagraph"/>
              <w:spacing w:before="79"/>
              <w:ind w:left="108"/>
              <w:rPr>
                <w:sz w:val="22"/>
              </w:rPr>
            </w:pPr>
            <w:r>
              <w:rPr>
                <w:sz w:val="22"/>
              </w:rPr>
              <w:t>Всем</w:t>
            </w:r>
            <w:r>
              <w:rPr>
                <w:spacing w:val="-1"/>
                <w:sz w:val="22"/>
              </w:rPr>
              <w:t> </w:t>
            </w:r>
            <w:r>
              <w:rPr>
                <w:spacing w:val="-2"/>
                <w:sz w:val="22"/>
              </w:rPr>
              <w:t>привет!</w:t>
            </w:r>
          </w:p>
          <w:p>
            <w:pPr>
              <w:pStyle w:val="TableParagraph"/>
              <w:spacing w:line="259" w:lineRule="auto" w:before="18"/>
              <w:ind w:left="108" w:right="179"/>
              <w:rPr>
                <w:sz w:val="22"/>
              </w:rPr>
            </w:pPr>
            <w:r>
              <w:rPr>
                <w:sz w:val="22"/>
              </w:rPr>
              <w:t>Могу ли я дать своей курице аспирин? Ей 2 года, и, по-моему, она поранила лапку. Я не смогу</w:t>
            </w:r>
            <w:r>
              <w:rPr>
                <w:spacing w:val="-4"/>
                <w:sz w:val="22"/>
              </w:rPr>
              <w:t> </w:t>
            </w:r>
            <w:r>
              <w:rPr>
                <w:sz w:val="22"/>
              </w:rPr>
              <w:t>пойти</w:t>
            </w:r>
            <w:r>
              <w:rPr>
                <w:spacing w:val="-4"/>
                <w:sz w:val="22"/>
              </w:rPr>
              <w:t> </w:t>
            </w:r>
            <w:r>
              <w:rPr>
                <w:sz w:val="22"/>
              </w:rPr>
              <w:t>к</w:t>
            </w:r>
            <w:r>
              <w:rPr>
                <w:spacing w:val="-5"/>
                <w:sz w:val="22"/>
              </w:rPr>
              <w:t> </w:t>
            </w:r>
            <w:r>
              <w:rPr>
                <w:sz w:val="22"/>
              </w:rPr>
              <w:t>ветеринару</w:t>
            </w:r>
            <w:r>
              <w:rPr>
                <w:spacing w:val="-5"/>
                <w:sz w:val="22"/>
              </w:rPr>
              <w:t> </w:t>
            </w:r>
            <w:r>
              <w:rPr>
                <w:sz w:val="22"/>
              </w:rPr>
              <w:t>до</w:t>
            </w:r>
            <w:r>
              <w:rPr>
                <w:spacing w:val="-3"/>
                <w:sz w:val="22"/>
              </w:rPr>
              <w:t> </w:t>
            </w:r>
            <w:r>
              <w:rPr>
                <w:sz w:val="22"/>
              </w:rPr>
              <w:t>понедельника,</w:t>
            </w:r>
            <w:r>
              <w:rPr>
                <w:spacing w:val="-4"/>
                <w:sz w:val="22"/>
              </w:rPr>
              <w:t> </w:t>
            </w:r>
            <w:r>
              <w:rPr>
                <w:sz w:val="22"/>
              </w:rPr>
              <w:t>а</w:t>
            </w:r>
            <w:r>
              <w:rPr>
                <w:spacing w:val="-5"/>
                <w:sz w:val="22"/>
              </w:rPr>
              <w:t> </w:t>
            </w:r>
            <w:r>
              <w:rPr>
                <w:sz w:val="22"/>
              </w:rPr>
              <w:t>на</w:t>
            </w:r>
            <w:r>
              <w:rPr>
                <w:spacing w:val="-2"/>
                <w:sz w:val="22"/>
              </w:rPr>
              <w:t> </w:t>
            </w:r>
            <w:r>
              <w:rPr>
                <w:sz w:val="22"/>
              </w:rPr>
              <w:t>телефонные</w:t>
            </w:r>
            <w:r>
              <w:rPr>
                <w:spacing w:val="-3"/>
                <w:sz w:val="22"/>
              </w:rPr>
              <w:t> </w:t>
            </w:r>
            <w:r>
              <w:rPr>
                <w:sz w:val="22"/>
              </w:rPr>
              <w:t>звонки</w:t>
            </w:r>
            <w:r>
              <w:rPr>
                <w:spacing w:val="-6"/>
                <w:sz w:val="22"/>
              </w:rPr>
              <w:t> </w:t>
            </w:r>
            <w:r>
              <w:rPr>
                <w:sz w:val="22"/>
              </w:rPr>
              <w:t>он</w:t>
            </w:r>
            <w:r>
              <w:rPr>
                <w:spacing w:val="-2"/>
                <w:sz w:val="22"/>
              </w:rPr>
              <w:t> </w:t>
            </w:r>
            <w:r>
              <w:rPr>
                <w:sz w:val="22"/>
              </w:rPr>
              <w:t>не</w:t>
            </w:r>
            <w:r>
              <w:rPr>
                <w:spacing w:val="-5"/>
                <w:sz w:val="22"/>
              </w:rPr>
              <w:t> </w:t>
            </w:r>
            <w:r>
              <w:rPr>
                <w:sz w:val="22"/>
              </w:rPr>
              <w:t>отвечает.</w:t>
            </w:r>
            <w:r>
              <w:rPr>
                <w:spacing w:val="-4"/>
                <w:sz w:val="22"/>
              </w:rPr>
              <w:t> </w:t>
            </w:r>
            <w:r>
              <w:rPr>
                <w:sz w:val="22"/>
              </w:rPr>
              <w:t>Мне кажется, что курице очень больно. Я бы хотела дать ей что-нибудь, чтобы ей стало полегче, до того, как мы попадем к ветеринару. Спасибо за помощь.</w:t>
            </w:r>
          </w:p>
        </w:tc>
      </w:tr>
      <w:tr>
        <w:trPr>
          <w:trHeight w:val="540" w:hRule="atLeast"/>
        </w:trPr>
        <w:tc>
          <w:tcPr>
            <w:tcW w:w="5625" w:type="dxa"/>
            <w:shd w:val="clear" w:color="auto" w:fill="D9D9D9"/>
          </w:tcPr>
          <w:p>
            <w:pPr>
              <w:pStyle w:val="TableParagraph"/>
              <w:spacing w:before="79"/>
              <w:ind w:left="109"/>
              <w:rPr>
                <w:b/>
                <w:sz w:val="22"/>
              </w:rPr>
            </w:pPr>
            <w:r>
              <w:rPr/>
              <w:drawing>
                <wp:inline distT="0" distB="0" distL="0" distR="0">
                  <wp:extent cx="215899" cy="198120"/>
                  <wp:effectExtent l="0" t="0" r="0" b="0"/>
                  <wp:docPr id="43" name="image25.png"/>
                  <wp:cNvGraphicFramePr>
                    <a:graphicFrameLocks noChangeAspect="1"/>
                  </wp:cNvGraphicFramePr>
                  <a:graphic>
                    <a:graphicData uri="http://schemas.openxmlformats.org/drawingml/2006/picture">
                      <pic:pic>
                        <pic:nvPicPr>
                          <pic:cNvPr id="44" name="image25.png"/>
                          <pic:cNvPicPr/>
                        </pic:nvPicPr>
                        <pic:blipFill>
                          <a:blip r:embed="rId38" cstate="print"/>
                          <a:stretch>
                            <a:fillRect/>
                          </a:stretch>
                        </pic:blipFill>
                        <pic:spPr>
                          <a:xfrm>
                            <a:off x="0" y="0"/>
                            <a:ext cx="215899" cy="198120"/>
                          </a:xfrm>
                          <a:prstGeom prst="rect">
                            <a:avLst/>
                          </a:prstGeom>
                        </pic:spPr>
                      </pic:pic>
                    </a:graphicData>
                  </a:graphic>
                </wp:inline>
              </w:drawing>
            </w:r>
            <w:r>
              <w:rPr/>
            </w:r>
            <w:r>
              <w:rPr>
                <w:rFonts w:ascii="Times New Roman" w:hAnsi="Times New Roman"/>
                <w:sz w:val="20"/>
              </w:rPr>
              <w:t> </w:t>
            </w:r>
            <w:r>
              <w:rPr>
                <w:b/>
                <w:color w:val="E26C09"/>
                <w:sz w:val="22"/>
              </w:rPr>
              <w:t>НеляВ79</w:t>
            </w:r>
          </w:p>
        </w:tc>
        <w:tc>
          <w:tcPr>
            <w:tcW w:w="4019" w:type="dxa"/>
            <w:shd w:val="clear" w:color="auto" w:fill="D9D9D9"/>
          </w:tcPr>
          <w:p>
            <w:pPr>
              <w:pStyle w:val="TableParagraph"/>
              <w:spacing w:before="78"/>
              <w:ind w:right="150"/>
              <w:jc w:val="right"/>
              <w:rPr>
                <w:sz w:val="16"/>
              </w:rPr>
            </w:pPr>
            <w:r>
              <w:rPr>
                <w:sz w:val="16"/>
              </w:rPr>
              <w:t>28</w:t>
            </w:r>
            <w:r>
              <w:rPr>
                <w:spacing w:val="-4"/>
                <w:sz w:val="16"/>
              </w:rPr>
              <w:t> </w:t>
            </w:r>
            <w:r>
              <w:rPr>
                <w:sz w:val="16"/>
              </w:rPr>
              <w:t>октября,</w:t>
            </w:r>
            <w:r>
              <w:rPr>
                <w:spacing w:val="-2"/>
                <w:sz w:val="16"/>
              </w:rPr>
              <w:t> 18:36</w:t>
            </w:r>
          </w:p>
        </w:tc>
      </w:tr>
      <w:tr>
        <w:trPr>
          <w:trHeight w:val="976" w:hRule="atLeast"/>
        </w:trPr>
        <w:tc>
          <w:tcPr>
            <w:tcW w:w="9644" w:type="dxa"/>
            <w:gridSpan w:val="2"/>
          </w:tcPr>
          <w:p>
            <w:pPr>
              <w:pStyle w:val="TableParagraph"/>
              <w:spacing w:line="259" w:lineRule="auto" w:before="79"/>
              <w:ind w:left="108" w:right="179"/>
              <w:rPr>
                <w:sz w:val="22"/>
              </w:rPr>
            </w:pPr>
            <w:r>
              <w:rPr>
                <w:sz w:val="22"/>
              </w:rPr>
              <w:t>Не</w:t>
            </w:r>
            <w:r>
              <w:rPr>
                <w:spacing w:val="-2"/>
                <w:sz w:val="22"/>
              </w:rPr>
              <w:t> </w:t>
            </w:r>
            <w:r>
              <w:rPr>
                <w:sz w:val="22"/>
              </w:rPr>
              <w:t>знаю,</w:t>
            </w:r>
            <w:r>
              <w:rPr>
                <w:spacing w:val="-3"/>
                <w:sz w:val="22"/>
              </w:rPr>
              <w:t> </w:t>
            </w:r>
            <w:r>
              <w:rPr>
                <w:sz w:val="22"/>
              </w:rPr>
              <w:t>безопасно</w:t>
            </w:r>
            <w:r>
              <w:rPr>
                <w:spacing w:val="-4"/>
                <w:sz w:val="22"/>
              </w:rPr>
              <w:t> </w:t>
            </w:r>
            <w:r>
              <w:rPr>
                <w:sz w:val="22"/>
              </w:rPr>
              <w:t>ли</w:t>
            </w:r>
            <w:r>
              <w:rPr>
                <w:spacing w:val="-7"/>
                <w:sz w:val="22"/>
              </w:rPr>
              <w:t> </w:t>
            </w:r>
            <w:r>
              <w:rPr>
                <w:sz w:val="22"/>
              </w:rPr>
              <w:t>давать</w:t>
            </w:r>
            <w:r>
              <w:rPr>
                <w:spacing w:val="-4"/>
                <w:sz w:val="22"/>
              </w:rPr>
              <w:t> </w:t>
            </w:r>
            <w:r>
              <w:rPr>
                <w:sz w:val="22"/>
              </w:rPr>
              <w:t>курам</w:t>
            </w:r>
            <w:r>
              <w:rPr>
                <w:spacing w:val="-2"/>
                <w:sz w:val="22"/>
              </w:rPr>
              <w:t> </w:t>
            </w:r>
            <w:r>
              <w:rPr>
                <w:sz w:val="22"/>
              </w:rPr>
              <w:t>аспирин.</w:t>
            </w:r>
            <w:r>
              <w:rPr>
                <w:spacing w:val="-4"/>
                <w:sz w:val="22"/>
              </w:rPr>
              <w:t> </w:t>
            </w:r>
            <w:r>
              <w:rPr>
                <w:sz w:val="22"/>
              </w:rPr>
              <w:t>Я</w:t>
            </w:r>
            <w:r>
              <w:rPr>
                <w:spacing w:val="-2"/>
                <w:sz w:val="22"/>
              </w:rPr>
              <w:t> </w:t>
            </w:r>
            <w:r>
              <w:rPr>
                <w:sz w:val="22"/>
              </w:rPr>
              <w:t>всегда</w:t>
            </w:r>
            <w:r>
              <w:rPr>
                <w:spacing w:val="-4"/>
                <w:sz w:val="22"/>
              </w:rPr>
              <w:t> </w:t>
            </w:r>
            <w:r>
              <w:rPr>
                <w:sz w:val="22"/>
              </w:rPr>
              <w:t>советуюсь</w:t>
            </w:r>
            <w:r>
              <w:rPr>
                <w:spacing w:val="-1"/>
                <w:sz w:val="22"/>
              </w:rPr>
              <w:t> </w:t>
            </w:r>
            <w:r>
              <w:rPr>
                <w:sz w:val="22"/>
              </w:rPr>
              <w:t>с</w:t>
            </w:r>
            <w:r>
              <w:rPr>
                <w:spacing w:val="-4"/>
                <w:sz w:val="22"/>
              </w:rPr>
              <w:t> </w:t>
            </w:r>
            <w:r>
              <w:rPr>
                <w:sz w:val="22"/>
              </w:rPr>
              <w:t>ветеринаром,</w:t>
            </w:r>
            <w:r>
              <w:rPr>
                <w:spacing w:val="-3"/>
                <w:sz w:val="22"/>
              </w:rPr>
              <w:t> </w:t>
            </w:r>
            <w:r>
              <w:rPr>
                <w:sz w:val="22"/>
              </w:rPr>
              <w:t>прежде чем давать лекарства своим птичкам. Я знаю, что некоторые лекарства, которые безопасны для людей, могут быть очень опасны для птиц.</w:t>
            </w:r>
          </w:p>
        </w:tc>
      </w:tr>
      <w:tr>
        <w:trPr>
          <w:trHeight w:val="540" w:hRule="atLeast"/>
        </w:trPr>
        <w:tc>
          <w:tcPr>
            <w:tcW w:w="5625" w:type="dxa"/>
            <w:shd w:val="clear" w:color="auto" w:fill="D9D9D9"/>
          </w:tcPr>
          <w:p>
            <w:pPr>
              <w:pStyle w:val="TableParagraph"/>
              <w:spacing w:before="80"/>
              <w:ind w:left="109"/>
              <w:rPr>
                <w:b/>
                <w:sz w:val="22"/>
              </w:rPr>
            </w:pPr>
            <w:r>
              <w:rPr/>
              <w:drawing>
                <wp:inline distT="0" distB="0" distL="0" distR="0">
                  <wp:extent cx="215899" cy="198120"/>
                  <wp:effectExtent l="0" t="0" r="0" b="0"/>
                  <wp:docPr id="45" name="image25.png"/>
                  <wp:cNvGraphicFramePr>
                    <a:graphicFrameLocks noChangeAspect="1"/>
                  </wp:cNvGraphicFramePr>
                  <a:graphic>
                    <a:graphicData uri="http://schemas.openxmlformats.org/drawingml/2006/picture">
                      <pic:pic>
                        <pic:nvPicPr>
                          <pic:cNvPr id="46" name="image25.png"/>
                          <pic:cNvPicPr/>
                        </pic:nvPicPr>
                        <pic:blipFill>
                          <a:blip r:embed="rId38" cstate="print"/>
                          <a:stretch>
                            <a:fillRect/>
                          </a:stretch>
                        </pic:blipFill>
                        <pic:spPr>
                          <a:xfrm>
                            <a:off x="0" y="0"/>
                            <a:ext cx="215899" cy="198120"/>
                          </a:xfrm>
                          <a:prstGeom prst="rect">
                            <a:avLst/>
                          </a:prstGeom>
                        </pic:spPr>
                      </pic:pic>
                    </a:graphicData>
                  </a:graphic>
                </wp:inline>
              </w:drawing>
            </w:r>
            <w:r>
              <w:rPr/>
            </w:r>
            <w:r>
              <w:rPr>
                <w:rFonts w:ascii="Times New Roman" w:hAnsi="Times New Roman"/>
                <w:sz w:val="20"/>
              </w:rPr>
              <w:t> </w:t>
            </w:r>
            <w:r>
              <w:rPr>
                <w:b/>
                <w:color w:val="E26C09"/>
                <w:sz w:val="22"/>
              </w:rPr>
              <w:t>Маня</w:t>
            </w:r>
          </w:p>
        </w:tc>
        <w:tc>
          <w:tcPr>
            <w:tcW w:w="4019" w:type="dxa"/>
            <w:shd w:val="clear" w:color="auto" w:fill="D9D9D9"/>
          </w:tcPr>
          <w:p>
            <w:pPr>
              <w:pStyle w:val="TableParagraph"/>
              <w:spacing w:before="78"/>
              <w:ind w:right="150"/>
              <w:jc w:val="right"/>
              <w:rPr>
                <w:sz w:val="16"/>
              </w:rPr>
            </w:pPr>
            <w:r>
              <w:rPr>
                <w:sz w:val="16"/>
              </w:rPr>
              <w:t>28</w:t>
            </w:r>
            <w:r>
              <w:rPr>
                <w:spacing w:val="-4"/>
                <w:sz w:val="16"/>
              </w:rPr>
              <w:t> </w:t>
            </w:r>
            <w:r>
              <w:rPr>
                <w:sz w:val="16"/>
              </w:rPr>
              <w:t>октября,</w:t>
            </w:r>
            <w:r>
              <w:rPr>
                <w:spacing w:val="-2"/>
                <w:sz w:val="16"/>
              </w:rPr>
              <w:t> 18:52</w:t>
            </w:r>
          </w:p>
        </w:tc>
      </w:tr>
      <w:tr>
        <w:trPr>
          <w:trHeight w:val="979" w:hRule="atLeast"/>
        </w:trPr>
        <w:tc>
          <w:tcPr>
            <w:tcW w:w="9644" w:type="dxa"/>
            <w:gridSpan w:val="2"/>
          </w:tcPr>
          <w:p>
            <w:pPr>
              <w:pStyle w:val="TableParagraph"/>
              <w:spacing w:line="259" w:lineRule="auto" w:before="79"/>
              <w:ind w:left="108" w:right="179"/>
              <w:rPr>
                <w:sz w:val="22"/>
              </w:rPr>
            </w:pPr>
            <w:r>
              <w:rPr>
                <w:sz w:val="22"/>
              </w:rPr>
              <w:t>Я</w:t>
            </w:r>
            <w:r>
              <w:rPr>
                <w:spacing w:val="-3"/>
                <w:sz w:val="22"/>
              </w:rPr>
              <w:t> </w:t>
            </w:r>
            <w:r>
              <w:rPr>
                <w:sz w:val="22"/>
              </w:rPr>
              <w:t>давала</w:t>
            </w:r>
            <w:r>
              <w:rPr>
                <w:spacing w:val="-3"/>
                <w:sz w:val="22"/>
              </w:rPr>
              <w:t> </w:t>
            </w:r>
            <w:r>
              <w:rPr>
                <w:sz w:val="22"/>
              </w:rPr>
              <w:t>аспирин</w:t>
            </w:r>
            <w:r>
              <w:rPr>
                <w:spacing w:val="-2"/>
                <w:sz w:val="22"/>
              </w:rPr>
              <w:t> </w:t>
            </w:r>
            <w:r>
              <w:rPr>
                <w:sz w:val="22"/>
              </w:rPr>
              <w:t>одной</w:t>
            </w:r>
            <w:r>
              <w:rPr>
                <w:spacing w:val="-3"/>
                <w:sz w:val="22"/>
              </w:rPr>
              <w:t> </w:t>
            </w:r>
            <w:r>
              <w:rPr>
                <w:sz w:val="22"/>
              </w:rPr>
              <w:t>из</w:t>
            </w:r>
            <w:r>
              <w:rPr>
                <w:spacing w:val="-3"/>
                <w:sz w:val="22"/>
              </w:rPr>
              <w:t> </w:t>
            </w:r>
            <w:r>
              <w:rPr>
                <w:sz w:val="22"/>
              </w:rPr>
              <w:t>своих</w:t>
            </w:r>
            <w:r>
              <w:rPr>
                <w:spacing w:val="-5"/>
                <w:sz w:val="22"/>
              </w:rPr>
              <w:t> </w:t>
            </w:r>
            <w:r>
              <w:rPr>
                <w:sz w:val="22"/>
              </w:rPr>
              <w:t>кур,</w:t>
            </w:r>
            <w:r>
              <w:rPr>
                <w:spacing w:val="-2"/>
                <w:sz w:val="22"/>
              </w:rPr>
              <w:t> </w:t>
            </w:r>
            <w:r>
              <w:rPr>
                <w:sz w:val="22"/>
              </w:rPr>
              <w:t>когда</w:t>
            </w:r>
            <w:r>
              <w:rPr>
                <w:spacing w:val="-3"/>
                <w:sz w:val="22"/>
              </w:rPr>
              <w:t> </w:t>
            </w:r>
            <w:r>
              <w:rPr>
                <w:sz w:val="22"/>
              </w:rPr>
              <w:t>та</w:t>
            </w:r>
            <w:r>
              <w:rPr>
                <w:spacing w:val="-5"/>
                <w:sz w:val="22"/>
              </w:rPr>
              <w:t> </w:t>
            </w:r>
            <w:r>
              <w:rPr>
                <w:sz w:val="22"/>
              </w:rPr>
              <w:t>поранилась.</w:t>
            </w:r>
            <w:r>
              <w:rPr>
                <w:spacing w:val="-1"/>
                <w:sz w:val="22"/>
              </w:rPr>
              <w:t> </w:t>
            </w:r>
            <w:r>
              <w:rPr>
                <w:sz w:val="22"/>
              </w:rPr>
              <w:t>Никаких</w:t>
            </w:r>
            <w:r>
              <w:rPr>
                <w:spacing w:val="-5"/>
                <w:sz w:val="22"/>
              </w:rPr>
              <w:t> </w:t>
            </w:r>
            <w:r>
              <w:rPr>
                <w:sz w:val="22"/>
              </w:rPr>
              <w:t>проблем</w:t>
            </w:r>
            <w:r>
              <w:rPr>
                <w:spacing w:val="-6"/>
                <w:sz w:val="22"/>
              </w:rPr>
              <w:t> </w:t>
            </w:r>
            <w:r>
              <w:rPr>
                <w:sz w:val="22"/>
              </w:rPr>
              <w:t>не</w:t>
            </w:r>
            <w:r>
              <w:rPr>
                <w:spacing w:val="-5"/>
                <w:sz w:val="22"/>
              </w:rPr>
              <w:t> </w:t>
            </w:r>
            <w:r>
              <w:rPr>
                <w:sz w:val="22"/>
              </w:rPr>
              <w:t>было.</w:t>
            </w:r>
            <w:r>
              <w:rPr>
                <w:spacing w:val="-4"/>
                <w:sz w:val="22"/>
              </w:rPr>
              <w:t> </w:t>
            </w:r>
            <w:r>
              <w:rPr>
                <w:sz w:val="22"/>
              </w:rPr>
              <w:t>На следующий день я съездила к ветеринару, но ей уже стало лучше. По-моему, опасно давать слишком много, так что не превышай дозировку! Надеюсь, что ей стало легче!</w:t>
            </w:r>
          </w:p>
        </w:tc>
      </w:tr>
      <w:tr>
        <w:trPr>
          <w:trHeight w:val="537" w:hRule="atLeast"/>
        </w:trPr>
        <w:tc>
          <w:tcPr>
            <w:tcW w:w="5625" w:type="dxa"/>
            <w:shd w:val="clear" w:color="auto" w:fill="D9D9D9"/>
          </w:tcPr>
          <w:p>
            <w:pPr>
              <w:pStyle w:val="TableParagraph"/>
              <w:spacing w:before="78"/>
              <w:ind w:left="109"/>
              <w:rPr>
                <w:b/>
                <w:sz w:val="22"/>
              </w:rPr>
            </w:pPr>
            <w:r>
              <w:rPr/>
              <w:drawing>
                <wp:inline distT="0" distB="0" distL="0" distR="0">
                  <wp:extent cx="215899" cy="198120"/>
                  <wp:effectExtent l="0" t="0" r="0" b="0"/>
                  <wp:docPr id="47" name="image25.png"/>
                  <wp:cNvGraphicFramePr>
                    <a:graphicFrameLocks noChangeAspect="1"/>
                  </wp:cNvGraphicFramePr>
                  <a:graphic>
                    <a:graphicData uri="http://schemas.openxmlformats.org/drawingml/2006/picture">
                      <pic:pic>
                        <pic:nvPicPr>
                          <pic:cNvPr id="48" name="image25.png"/>
                          <pic:cNvPicPr/>
                        </pic:nvPicPr>
                        <pic:blipFill>
                          <a:blip r:embed="rId38" cstate="print"/>
                          <a:stretch>
                            <a:fillRect/>
                          </a:stretch>
                        </pic:blipFill>
                        <pic:spPr>
                          <a:xfrm>
                            <a:off x="0" y="0"/>
                            <a:ext cx="215899" cy="198120"/>
                          </a:xfrm>
                          <a:prstGeom prst="rect">
                            <a:avLst/>
                          </a:prstGeom>
                        </pic:spPr>
                      </pic:pic>
                    </a:graphicData>
                  </a:graphic>
                </wp:inline>
              </w:drawing>
            </w:r>
            <w:r>
              <w:rPr/>
            </w:r>
            <w:r>
              <w:rPr>
                <w:rFonts w:ascii="Times New Roman" w:hAnsi="Times New Roman"/>
                <w:sz w:val="20"/>
              </w:rPr>
              <w:t> </w:t>
            </w:r>
            <w:r>
              <w:rPr>
                <w:b/>
                <w:color w:val="E26C09"/>
                <w:sz w:val="22"/>
              </w:rPr>
              <w:t>Птичьи_Предложения</w:t>
            </w:r>
          </w:p>
        </w:tc>
        <w:tc>
          <w:tcPr>
            <w:tcW w:w="4019" w:type="dxa"/>
            <w:shd w:val="clear" w:color="auto" w:fill="D9D9D9"/>
          </w:tcPr>
          <w:p>
            <w:pPr>
              <w:pStyle w:val="TableParagraph"/>
              <w:spacing w:before="78"/>
              <w:ind w:right="150"/>
              <w:jc w:val="right"/>
              <w:rPr>
                <w:sz w:val="16"/>
              </w:rPr>
            </w:pPr>
            <w:r>
              <w:rPr>
                <w:sz w:val="16"/>
              </w:rPr>
              <w:t>28</w:t>
            </w:r>
            <w:r>
              <w:rPr>
                <w:spacing w:val="-4"/>
                <w:sz w:val="16"/>
              </w:rPr>
              <w:t> </w:t>
            </w:r>
            <w:r>
              <w:rPr>
                <w:sz w:val="16"/>
              </w:rPr>
              <w:t>октября,</w:t>
            </w:r>
            <w:r>
              <w:rPr>
                <w:spacing w:val="-2"/>
                <w:sz w:val="16"/>
              </w:rPr>
              <w:t> 19:07</w:t>
            </w:r>
          </w:p>
        </w:tc>
      </w:tr>
      <w:tr>
        <w:trPr>
          <w:trHeight w:val="705" w:hRule="atLeast"/>
        </w:trPr>
        <w:tc>
          <w:tcPr>
            <w:tcW w:w="9644" w:type="dxa"/>
            <w:gridSpan w:val="2"/>
          </w:tcPr>
          <w:p>
            <w:pPr>
              <w:pStyle w:val="TableParagraph"/>
              <w:spacing w:line="259" w:lineRule="auto" w:before="79"/>
              <w:ind w:left="108" w:right="179"/>
              <w:rPr>
                <w:sz w:val="22"/>
              </w:rPr>
            </w:pPr>
            <w:r>
              <w:rPr>
                <w:sz w:val="22"/>
              </w:rPr>
              <w:t>Привет! Не забудьте заглянуть ко мне, чтобы узнать о моих предложениях по очень низким</w:t>
            </w:r>
            <w:r>
              <w:rPr>
                <w:spacing w:val="-3"/>
                <w:sz w:val="22"/>
              </w:rPr>
              <w:t> </w:t>
            </w:r>
            <w:r>
              <w:rPr>
                <w:sz w:val="22"/>
              </w:rPr>
              <w:t>ценам</w:t>
            </w:r>
            <w:r>
              <w:rPr>
                <w:spacing w:val="-6"/>
                <w:sz w:val="22"/>
              </w:rPr>
              <w:t> </w:t>
            </w:r>
            <w:r>
              <w:rPr>
                <w:sz w:val="22"/>
              </w:rPr>
              <w:t>на</w:t>
            </w:r>
            <w:r>
              <w:rPr>
                <w:spacing w:val="-5"/>
                <w:sz w:val="22"/>
              </w:rPr>
              <w:t> </w:t>
            </w:r>
            <w:r>
              <w:rPr>
                <w:sz w:val="22"/>
              </w:rPr>
              <w:t>всю</w:t>
            </w:r>
            <w:r>
              <w:rPr>
                <w:spacing w:val="-4"/>
                <w:sz w:val="22"/>
              </w:rPr>
              <w:t> </w:t>
            </w:r>
            <w:r>
              <w:rPr>
                <w:sz w:val="22"/>
              </w:rPr>
              <w:t>продукцию</w:t>
            </w:r>
            <w:r>
              <w:rPr>
                <w:spacing w:val="-2"/>
                <w:sz w:val="22"/>
              </w:rPr>
              <w:t> </w:t>
            </w:r>
            <w:r>
              <w:rPr>
                <w:sz w:val="22"/>
              </w:rPr>
              <w:t>для</w:t>
            </w:r>
            <w:r>
              <w:rPr>
                <w:spacing w:val="-4"/>
                <w:sz w:val="22"/>
              </w:rPr>
              <w:t> </w:t>
            </w:r>
            <w:r>
              <w:rPr>
                <w:sz w:val="22"/>
              </w:rPr>
              <w:t>птиц.</w:t>
            </w:r>
            <w:r>
              <w:rPr>
                <w:spacing w:val="-1"/>
                <w:sz w:val="22"/>
              </w:rPr>
              <w:t> </w:t>
            </w:r>
            <w:r>
              <w:rPr>
                <w:sz w:val="22"/>
              </w:rPr>
              <w:t>Прямо</w:t>
            </w:r>
            <w:r>
              <w:rPr>
                <w:spacing w:val="-3"/>
                <w:sz w:val="22"/>
              </w:rPr>
              <w:t> </w:t>
            </w:r>
            <w:r>
              <w:rPr>
                <w:sz w:val="22"/>
              </w:rPr>
              <w:t>сейчас</w:t>
            </w:r>
            <w:r>
              <w:rPr>
                <w:spacing w:val="-5"/>
                <w:sz w:val="22"/>
              </w:rPr>
              <w:t> </w:t>
            </w:r>
            <w:r>
              <w:rPr>
                <w:sz w:val="22"/>
              </w:rPr>
              <w:t>у</w:t>
            </w:r>
            <w:r>
              <w:rPr>
                <w:spacing w:val="-5"/>
                <w:sz w:val="22"/>
              </w:rPr>
              <w:t> </w:t>
            </w:r>
            <w:r>
              <w:rPr>
                <w:sz w:val="22"/>
              </w:rPr>
              <w:t>меня</w:t>
            </w:r>
            <w:r>
              <w:rPr>
                <w:spacing w:val="-1"/>
                <w:sz w:val="22"/>
              </w:rPr>
              <w:t> </w:t>
            </w:r>
            <w:r>
              <w:rPr>
                <w:sz w:val="22"/>
              </w:rPr>
              <w:t>большая</w:t>
            </w:r>
            <w:r>
              <w:rPr>
                <w:spacing w:val="-2"/>
                <w:sz w:val="22"/>
              </w:rPr>
              <w:t> </w:t>
            </w:r>
            <w:r>
              <w:rPr>
                <w:sz w:val="22"/>
              </w:rPr>
              <w:t>распродажа!</w:t>
            </w:r>
          </w:p>
        </w:tc>
      </w:tr>
      <w:tr>
        <w:trPr>
          <w:trHeight w:val="540" w:hRule="atLeast"/>
        </w:trPr>
        <w:tc>
          <w:tcPr>
            <w:tcW w:w="5625" w:type="dxa"/>
            <w:shd w:val="clear" w:color="auto" w:fill="D9D9D9"/>
          </w:tcPr>
          <w:p>
            <w:pPr>
              <w:pStyle w:val="TableParagraph"/>
              <w:spacing w:before="80"/>
              <w:ind w:left="109"/>
              <w:rPr>
                <w:b/>
                <w:sz w:val="22"/>
              </w:rPr>
            </w:pPr>
            <w:r>
              <w:rPr/>
              <w:drawing>
                <wp:inline distT="0" distB="0" distL="0" distR="0">
                  <wp:extent cx="215899" cy="198120"/>
                  <wp:effectExtent l="0" t="0" r="0" b="0"/>
                  <wp:docPr id="49" name="image25.png"/>
                  <wp:cNvGraphicFramePr>
                    <a:graphicFrameLocks noChangeAspect="1"/>
                  </wp:cNvGraphicFramePr>
                  <a:graphic>
                    <a:graphicData uri="http://schemas.openxmlformats.org/drawingml/2006/picture">
                      <pic:pic>
                        <pic:nvPicPr>
                          <pic:cNvPr id="50" name="image25.png"/>
                          <pic:cNvPicPr/>
                        </pic:nvPicPr>
                        <pic:blipFill>
                          <a:blip r:embed="rId38" cstate="print"/>
                          <a:stretch>
                            <a:fillRect/>
                          </a:stretch>
                        </pic:blipFill>
                        <pic:spPr>
                          <a:xfrm>
                            <a:off x="0" y="0"/>
                            <a:ext cx="215899" cy="198120"/>
                          </a:xfrm>
                          <a:prstGeom prst="rect">
                            <a:avLst/>
                          </a:prstGeom>
                        </pic:spPr>
                      </pic:pic>
                    </a:graphicData>
                  </a:graphic>
                </wp:inline>
              </w:drawing>
            </w:r>
            <w:r>
              <w:rPr/>
            </w:r>
            <w:r>
              <w:rPr>
                <w:rFonts w:ascii="Times New Roman" w:hAnsi="Times New Roman"/>
                <w:sz w:val="20"/>
              </w:rPr>
              <w:t> </w:t>
            </w:r>
            <w:r>
              <w:rPr>
                <w:b/>
                <w:color w:val="E26C09"/>
                <w:sz w:val="22"/>
              </w:rPr>
              <w:t>Боря</w:t>
            </w:r>
          </w:p>
        </w:tc>
        <w:tc>
          <w:tcPr>
            <w:tcW w:w="4019" w:type="dxa"/>
            <w:shd w:val="clear" w:color="auto" w:fill="D9D9D9"/>
          </w:tcPr>
          <w:p>
            <w:pPr>
              <w:pStyle w:val="TableParagraph"/>
              <w:spacing w:before="78"/>
              <w:ind w:right="150"/>
              <w:jc w:val="right"/>
              <w:rPr>
                <w:sz w:val="16"/>
              </w:rPr>
            </w:pPr>
            <w:r>
              <w:rPr>
                <w:sz w:val="16"/>
              </w:rPr>
              <w:t>28</w:t>
            </w:r>
            <w:r>
              <w:rPr>
                <w:spacing w:val="-4"/>
                <w:sz w:val="16"/>
              </w:rPr>
              <w:t> </w:t>
            </w:r>
            <w:r>
              <w:rPr>
                <w:sz w:val="16"/>
              </w:rPr>
              <w:t>октября,</w:t>
            </w:r>
            <w:r>
              <w:rPr>
                <w:spacing w:val="-2"/>
                <w:sz w:val="16"/>
              </w:rPr>
              <w:t> 19:15</w:t>
            </w:r>
          </w:p>
        </w:tc>
      </w:tr>
      <w:tr>
        <w:trPr>
          <w:trHeight w:val="432" w:hRule="atLeast"/>
        </w:trPr>
        <w:tc>
          <w:tcPr>
            <w:tcW w:w="9644" w:type="dxa"/>
            <w:gridSpan w:val="2"/>
          </w:tcPr>
          <w:p>
            <w:pPr>
              <w:pStyle w:val="TableParagraph"/>
              <w:spacing w:before="79"/>
              <w:ind w:left="108"/>
              <w:rPr>
                <w:sz w:val="22"/>
              </w:rPr>
            </w:pPr>
            <w:r>
              <w:rPr>
                <w:sz w:val="22"/>
              </w:rPr>
              <w:t>Подскажите,</w:t>
            </w:r>
            <w:r>
              <w:rPr>
                <w:spacing w:val="-8"/>
                <w:sz w:val="22"/>
              </w:rPr>
              <w:t> </w:t>
            </w:r>
            <w:r>
              <w:rPr>
                <w:sz w:val="22"/>
              </w:rPr>
              <w:t>пожалуйста,</w:t>
            </w:r>
            <w:r>
              <w:rPr>
                <w:spacing w:val="-2"/>
                <w:sz w:val="22"/>
              </w:rPr>
              <w:t> </w:t>
            </w:r>
            <w:r>
              <w:rPr>
                <w:sz w:val="22"/>
              </w:rPr>
              <w:t>как</w:t>
            </w:r>
            <w:r>
              <w:rPr>
                <w:spacing w:val="-7"/>
                <w:sz w:val="22"/>
              </w:rPr>
              <w:t> </w:t>
            </w:r>
            <w:r>
              <w:rPr>
                <w:sz w:val="22"/>
              </w:rPr>
              <w:t>понять,</w:t>
            </w:r>
            <w:r>
              <w:rPr>
                <w:spacing w:val="-6"/>
                <w:sz w:val="22"/>
              </w:rPr>
              <w:t> </w:t>
            </w:r>
            <w:r>
              <w:rPr>
                <w:sz w:val="22"/>
              </w:rPr>
              <w:t>больна</w:t>
            </w:r>
            <w:r>
              <w:rPr>
                <w:spacing w:val="-6"/>
                <w:sz w:val="22"/>
              </w:rPr>
              <w:t> </w:t>
            </w:r>
            <w:r>
              <w:rPr>
                <w:sz w:val="22"/>
              </w:rPr>
              <w:t>курица</w:t>
            </w:r>
            <w:r>
              <w:rPr>
                <w:spacing w:val="-4"/>
                <w:sz w:val="22"/>
              </w:rPr>
              <w:t> </w:t>
            </w:r>
            <w:r>
              <w:rPr>
                <w:sz w:val="22"/>
              </w:rPr>
              <w:t>или</w:t>
            </w:r>
            <w:r>
              <w:rPr>
                <w:spacing w:val="-6"/>
                <w:sz w:val="22"/>
              </w:rPr>
              <w:t> </w:t>
            </w:r>
            <w:r>
              <w:rPr>
                <w:sz w:val="22"/>
              </w:rPr>
              <w:t>нет?</w:t>
            </w:r>
            <w:r>
              <w:rPr>
                <w:spacing w:val="-4"/>
                <w:sz w:val="22"/>
              </w:rPr>
              <w:t> </w:t>
            </w:r>
            <w:r>
              <w:rPr>
                <w:spacing w:val="-2"/>
                <w:sz w:val="22"/>
              </w:rPr>
              <w:t>Спасибо.</w:t>
            </w:r>
          </w:p>
        </w:tc>
      </w:tr>
      <w:tr>
        <w:trPr>
          <w:trHeight w:val="540" w:hRule="atLeast"/>
        </w:trPr>
        <w:tc>
          <w:tcPr>
            <w:tcW w:w="5625" w:type="dxa"/>
            <w:shd w:val="clear" w:color="auto" w:fill="D9D9D9"/>
          </w:tcPr>
          <w:p>
            <w:pPr>
              <w:pStyle w:val="TableParagraph"/>
              <w:spacing w:before="79"/>
              <w:ind w:left="109"/>
              <w:rPr>
                <w:b/>
                <w:sz w:val="22"/>
              </w:rPr>
            </w:pPr>
            <w:r>
              <w:rPr/>
              <w:drawing>
                <wp:inline distT="0" distB="0" distL="0" distR="0">
                  <wp:extent cx="215899" cy="198119"/>
                  <wp:effectExtent l="0" t="0" r="0" b="0"/>
                  <wp:docPr id="51" name="image25.png"/>
                  <wp:cNvGraphicFramePr>
                    <a:graphicFrameLocks noChangeAspect="1"/>
                  </wp:cNvGraphicFramePr>
                  <a:graphic>
                    <a:graphicData uri="http://schemas.openxmlformats.org/drawingml/2006/picture">
                      <pic:pic>
                        <pic:nvPicPr>
                          <pic:cNvPr id="52" name="image25.png"/>
                          <pic:cNvPicPr/>
                        </pic:nvPicPr>
                        <pic:blipFill>
                          <a:blip r:embed="rId38" cstate="print"/>
                          <a:stretch>
                            <a:fillRect/>
                          </a:stretch>
                        </pic:blipFill>
                        <pic:spPr>
                          <a:xfrm>
                            <a:off x="0" y="0"/>
                            <a:ext cx="215899" cy="198119"/>
                          </a:xfrm>
                          <a:prstGeom prst="rect">
                            <a:avLst/>
                          </a:prstGeom>
                        </pic:spPr>
                      </pic:pic>
                    </a:graphicData>
                  </a:graphic>
                </wp:inline>
              </w:drawing>
            </w:r>
            <w:r>
              <w:rPr/>
            </w:r>
            <w:r>
              <w:rPr>
                <w:rFonts w:ascii="Times New Roman" w:hAnsi="Times New Roman"/>
                <w:sz w:val="20"/>
              </w:rPr>
              <w:t> </w:t>
            </w:r>
            <w:r>
              <w:rPr>
                <w:b/>
                <w:color w:val="E26C09"/>
                <w:sz w:val="22"/>
              </w:rPr>
              <w:t>Федор</w:t>
            </w:r>
          </w:p>
        </w:tc>
        <w:tc>
          <w:tcPr>
            <w:tcW w:w="4019" w:type="dxa"/>
            <w:shd w:val="clear" w:color="auto" w:fill="D9D9D9"/>
          </w:tcPr>
          <w:p>
            <w:pPr>
              <w:pStyle w:val="TableParagraph"/>
              <w:spacing w:before="78"/>
              <w:ind w:right="150"/>
              <w:jc w:val="right"/>
              <w:rPr>
                <w:sz w:val="16"/>
              </w:rPr>
            </w:pPr>
            <w:r>
              <w:rPr>
                <w:sz w:val="16"/>
              </w:rPr>
              <w:t>28</w:t>
            </w:r>
            <w:r>
              <w:rPr>
                <w:spacing w:val="-4"/>
                <w:sz w:val="16"/>
              </w:rPr>
              <w:t> </w:t>
            </w:r>
            <w:r>
              <w:rPr>
                <w:sz w:val="16"/>
              </w:rPr>
              <w:t>октября,</w:t>
            </w:r>
            <w:r>
              <w:rPr>
                <w:spacing w:val="-2"/>
                <w:sz w:val="16"/>
              </w:rPr>
              <w:t> 19:21</w:t>
            </w:r>
          </w:p>
        </w:tc>
      </w:tr>
      <w:tr>
        <w:trPr>
          <w:trHeight w:val="1972" w:hRule="atLeast"/>
        </w:trPr>
        <w:tc>
          <w:tcPr>
            <w:tcW w:w="9644" w:type="dxa"/>
            <w:gridSpan w:val="2"/>
          </w:tcPr>
          <w:p>
            <w:pPr>
              <w:pStyle w:val="TableParagraph"/>
              <w:spacing w:before="80"/>
              <w:ind w:left="108"/>
              <w:rPr>
                <w:sz w:val="22"/>
              </w:rPr>
            </w:pPr>
            <w:r>
              <w:rPr>
                <w:sz w:val="22"/>
              </w:rPr>
              <w:t>Здравствуйте,</w:t>
            </w:r>
            <w:r>
              <w:rPr>
                <w:spacing w:val="-11"/>
                <w:sz w:val="22"/>
              </w:rPr>
              <w:t> </w:t>
            </w:r>
            <w:r>
              <w:rPr>
                <w:spacing w:val="-4"/>
                <w:sz w:val="22"/>
              </w:rPr>
              <w:t>Ива!</w:t>
            </w:r>
          </w:p>
          <w:p>
            <w:pPr>
              <w:pStyle w:val="TableParagraph"/>
              <w:spacing w:line="259" w:lineRule="auto" w:before="18"/>
              <w:ind w:left="108" w:right="151"/>
              <w:rPr>
                <w:sz w:val="22"/>
              </w:rPr>
            </w:pPr>
            <w:r>
              <w:rPr>
                <w:sz w:val="22"/>
              </w:rPr>
              <w:t>Я ветеринар, специализирующийся на птицах. Можно дать травмированной птице аспирин, если вы видите, что ей больно. Прописывая птицам аспирин, я следую инструкциям,</w:t>
            </w:r>
            <w:r>
              <w:rPr>
                <w:spacing w:val="-3"/>
                <w:sz w:val="22"/>
              </w:rPr>
              <w:t> </w:t>
            </w:r>
            <w:r>
              <w:rPr>
                <w:sz w:val="22"/>
              </w:rPr>
              <w:t>опубликованным</w:t>
            </w:r>
            <w:r>
              <w:rPr>
                <w:spacing w:val="-7"/>
                <w:sz w:val="22"/>
              </w:rPr>
              <w:t> </w:t>
            </w:r>
            <w:r>
              <w:rPr>
                <w:sz w:val="22"/>
              </w:rPr>
              <w:t>в</w:t>
            </w:r>
            <w:r>
              <w:rPr>
                <w:spacing w:val="-5"/>
                <w:sz w:val="22"/>
              </w:rPr>
              <w:t> </w:t>
            </w:r>
            <w:r>
              <w:rPr>
                <w:sz w:val="22"/>
              </w:rPr>
              <w:t>книге</w:t>
            </w:r>
            <w:r>
              <w:rPr>
                <w:spacing w:val="-6"/>
                <w:sz w:val="22"/>
              </w:rPr>
              <w:t> </w:t>
            </w:r>
            <w:r>
              <w:rPr>
                <w:sz w:val="22"/>
              </w:rPr>
              <w:t>«Клиническая</w:t>
            </w:r>
            <w:r>
              <w:rPr>
                <w:spacing w:val="-4"/>
                <w:sz w:val="22"/>
              </w:rPr>
              <w:t> </w:t>
            </w:r>
            <w:r>
              <w:rPr>
                <w:sz w:val="22"/>
              </w:rPr>
              <w:t>медицина</w:t>
            </w:r>
            <w:r>
              <w:rPr>
                <w:spacing w:val="-6"/>
                <w:sz w:val="22"/>
              </w:rPr>
              <w:t> </w:t>
            </w:r>
            <w:r>
              <w:rPr>
                <w:sz w:val="22"/>
              </w:rPr>
              <w:t>птиц».</w:t>
            </w:r>
            <w:r>
              <w:rPr>
                <w:spacing w:val="-5"/>
                <w:sz w:val="22"/>
              </w:rPr>
              <w:t> </w:t>
            </w:r>
            <w:r>
              <w:rPr>
                <w:sz w:val="22"/>
              </w:rPr>
              <w:t>Курам</w:t>
            </w:r>
            <w:r>
              <w:rPr>
                <w:spacing w:val="-4"/>
                <w:sz w:val="22"/>
              </w:rPr>
              <w:t> </w:t>
            </w:r>
            <w:r>
              <w:rPr>
                <w:sz w:val="22"/>
              </w:rPr>
              <w:t>нужно</w:t>
            </w:r>
            <w:r>
              <w:rPr>
                <w:spacing w:val="-6"/>
                <w:sz w:val="22"/>
              </w:rPr>
              <w:t> </w:t>
            </w:r>
            <w:r>
              <w:rPr>
                <w:sz w:val="22"/>
              </w:rPr>
              <w:t>давать по 5 мг</w:t>
            </w:r>
            <w:r>
              <w:rPr>
                <w:spacing w:val="-1"/>
                <w:sz w:val="22"/>
              </w:rPr>
              <w:t> </w:t>
            </w:r>
            <w:r>
              <w:rPr>
                <w:sz w:val="22"/>
              </w:rPr>
              <w:t>аспирина</w:t>
            </w:r>
            <w:r>
              <w:rPr>
                <w:spacing w:val="-2"/>
                <w:sz w:val="22"/>
              </w:rPr>
              <w:t> </w:t>
            </w:r>
            <w:r>
              <w:rPr>
                <w:sz w:val="22"/>
              </w:rPr>
              <w:t>на килограмм массы тела.</w:t>
            </w:r>
            <w:r>
              <w:rPr>
                <w:spacing w:val="-1"/>
                <w:sz w:val="22"/>
              </w:rPr>
              <w:t> </w:t>
            </w:r>
            <w:r>
              <w:rPr>
                <w:sz w:val="22"/>
              </w:rPr>
              <w:t>Вы</w:t>
            </w:r>
            <w:r>
              <w:rPr>
                <w:spacing w:val="-2"/>
                <w:sz w:val="22"/>
              </w:rPr>
              <w:t> </w:t>
            </w:r>
            <w:r>
              <w:rPr>
                <w:sz w:val="22"/>
              </w:rPr>
              <w:t>можете</w:t>
            </w:r>
            <w:r>
              <w:rPr>
                <w:spacing w:val="-2"/>
                <w:sz w:val="22"/>
              </w:rPr>
              <w:t> </w:t>
            </w:r>
            <w:r>
              <w:rPr>
                <w:sz w:val="22"/>
              </w:rPr>
              <w:t>давать такую</w:t>
            </w:r>
            <w:r>
              <w:rPr>
                <w:spacing w:val="-2"/>
                <w:sz w:val="22"/>
              </w:rPr>
              <w:t> </w:t>
            </w:r>
            <w:r>
              <w:rPr>
                <w:sz w:val="22"/>
              </w:rPr>
              <w:t>дозу</w:t>
            </w:r>
            <w:r>
              <w:rPr>
                <w:spacing w:val="-2"/>
                <w:sz w:val="22"/>
              </w:rPr>
              <w:t> </w:t>
            </w:r>
            <w:r>
              <w:rPr>
                <w:sz w:val="22"/>
              </w:rPr>
              <w:t>3-4 раза</w:t>
            </w:r>
            <w:r>
              <w:rPr>
                <w:spacing w:val="-2"/>
                <w:sz w:val="22"/>
              </w:rPr>
              <w:t> </w:t>
            </w:r>
            <w:r>
              <w:rPr>
                <w:sz w:val="22"/>
              </w:rPr>
              <w:t>в</w:t>
            </w:r>
            <w:r>
              <w:rPr>
                <w:spacing w:val="-1"/>
                <w:sz w:val="22"/>
              </w:rPr>
              <w:t> </w:t>
            </w:r>
            <w:r>
              <w:rPr>
                <w:sz w:val="22"/>
              </w:rPr>
              <w:t>день, пока не посетите ветеринара. Очень важно, чтобы потом вы посетили своего ветеринара.</w:t>
            </w:r>
          </w:p>
          <w:p>
            <w:pPr>
              <w:pStyle w:val="TableParagraph"/>
              <w:spacing w:line="233" w:lineRule="exact" w:before="2"/>
              <w:ind w:left="108"/>
              <w:rPr>
                <w:sz w:val="22"/>
              </w:rPr>
            </w:pPr>
            <w:r>
              <w:rPr>
                <w:spacing w:val="-2"/>
                <w:sz w:val="22"/>
              </w:rPr>
              <w:t>Удачи!</w:t>
            </w:r>
          </w:p>
        </w:tc>
      </w:tr>
    </w:tbl>
    <w:p>
      <w:pPr>
        <w:spacing w:after="0" w:line="233" w:lineRule="exact"/>
        <w:rPr>
          <w:sz w:val="22"/>
        </w:rPr>
        <w:sectPr>
          <w:pgSz w:w="11910" w:h="17340"/>
          <w:pgMar w:header="0" w:footer="1203" w:top="900" w:bottom="1400" w:left="440" w:right="320"/>
        </w:sectPr>
      </w:pPr>
    </w:p>
    <w:p>
      <w:pPr>
        <w:spacing w:before="67"/>
        <w:ind w:left="692" w:right="0" w:firstLine="0"/>
        <w:jc w:val="left"/>
        <w:rPr>
          <w:b/>
          <w:sz w:val="22"/>
        </w:rPr>
      </w:pPr>
      <w:r>
        <w:rPr>
          <w:b/>
          <w:sz w:val="22"/>
        </w:rPr>
        <w:t>Вопрос</w:t>
      </w:r>
      <w:r>
        <w:rPr>
          <w:b/>
          <w:spacing w:val="-3"/>
          <w:sz w:val="22"/>
        </w:rPr>
        <w:t> </w:t>
      </w:r>
      <w:r>
        <w:rPr>
          <w:b/>
          <w:sz w:val="22"/>
        </w:rPr>
        <w:t>2:</w:t>
      </w:r>
      <w:r>
        <w:rPr>
          <w:b/>
          <w:spacing w:val="-4"/>
          <w:sz w:val="22"/>
        </w:rPr>
        <w:t> </w:t>
      </w:r>
      <w:r>
        <w:rPr>
          <w:b/>
          <w:sz w:val="22"/>
        </w:rPr>
        <w:t>КУРИНЫЙ</w:t>
      </w:r>
      <w:r>
        <w:rPr>
          <w:b/>
          <w:spacing w:val="-6"/>
          <w:sz w:val="22"/>
        </w:rPr>
        <w:t> </w:t>
      </w:r>
      <w:r>
        <w:rPr>
          <w:b/>
          <w:spacing w:val="-2"/>
          <w:sz w:val="22"/>
        </w:rPr>
        <w:t>ФОРУМ</w:t>
      </w:r>
    </w:p>
    <w:p>
      <w:pPr>
        <w:pStyle w:val="BodyText"/>
        <w:spacing w:before="184"/>
        <w:ind w:left="692"/>
      </w:pPr>
      <w:r>
        <w:rPr/>
        <w:t>Что</w:t>
      </w:r>
      <w:r>
        <w:rPr>
          <w:spacing w:val="-5"/>
        </w:rPr>
        <w:t> </w:t>
      </w:r>
      <w:r>
        <w:rPr/>
        <w:t>хочет</w:t>
      </w:r>
      <w:r>
        <w:rPr>
          <w:spacing w:val="-5"/>
        </w:rPr>
        <w:t> </w:t>
      </w:r>
      <w:r>
        <w:rPr/>
        <w:t>узнать</w:t>
      </w:r>
      <w:r>
        <w:rPr>
          <w:spacing w:val="-4"/>
        </w:rPr>
        <w:t> </w:t>
      </w:r>
      <w:r>
        <w:rPr>
          <w:spacing w:val="-2"/>
        </w:rPr>
        <w:t>Ива_88?</w:t>
      </w:r>
    </w:p>
    <w:p>
      <w:pPr>
        <w:pStyle w:val="ListParagraph"/>
        <w:numPr>
          <w:ilvl w:val="0"/>
          <w:numId w:val="67"/>
        </w:numPr>
        <w:tabs>
          <w:tab w:pos="1051" w:val="left" w:leader="none"/>
        </w:tabs>
        <w:spacing w:line="240" w:lineRule="auto" w:before="179" w:after="0"/>
        <w:ind w:left="1050" w:right="0" w:hanging="359"/>
        <w:jc w:val="left"/>
        <w:rPr>
          <w:sz w:val="22"/>
        </w:rPr>
      </w:pPr>
      <w:r>
        <w:rPr>
          <w:sz w:val="22"/>
        </w:rPr>
        <w:t>Может</w:t>
      </w:r>
      <w:r>
        <w:rPr>
          <w:spacing w:val="-6"/>
          <w:sz w:val="22"/>
        </w:rPr>
        <w:t> </w:t>
      </w:r>
      <w:r>
        <w:rPr>
          <w:sz w:val="22"/>
        </w:rPr>
        <w:t>ли</w:t>
      </w:r>
      <w:r>
        <w:rPr>
          <w:spacing w:val="-6"/>
          <w:sz w:val="22"/>
        </w:rPr>
        <w:t> </w:t>
      </w:r>
      <w:r>
        <w:rPr>
          <w:sz w:val="22"/>
        </w:rPr>
        <w:t>она</w:t>
      </w:r>
      <w:r>
        <w:rPr>
          <w:spacing w:val="-8"/>
          <w:sz w:val="22"/>
        </w:rPr>
        <w:t> </w:t>
      </w:r>
      <w:r>
        <w:rPr>
          <w:sz w:val="22"/>
        </w:rPr>
        <w:t>дать</w:t>
      </w:r>
      <w:r>
        <w:rPr>
          <w:spacing w:val="-8"/>
          <w:sz w:val="22"/>
        </w:rPr>
        <w:t> </w:t>
      </w:r>
      <w:r>
        <w:rPr>
          <w:sz w:val="22"/>
        </w:rPr>
        <w:t>аспирин</w:t>
      </w:r>
      <w:r>
        <w:rPr>
          <w:spacing w:val="-5"/>
          <w:sz w:val="22"/>
        </w:rPr>
        <w:t> </w:t>
      </w:r>
      <w:r>
        <w:rPr>
          <w:sz w:val="22"/>
        </w:rPr>
        <w:t>травмированной</w:t>
      </w:r>
      <w:r>
        <w:rPr>
          <w:spacing w:val="-5"/>
          <w:sz w:val="22"/>
        </w:rPr>
        <w:t> </w:t>
      </w:r>
      <w:r>
        <w:rPr>
          <w:spacing w:val="-2"/>
          <w:sz w:val="22"/>
        </w:rPr>
        <w:t>курице.</w:t>
      </w:r>
    </w:p>
    <w:p>
      <w:pPr>
        <w:pStyle w:val="ListParagraph"/>
        <w:numPr>
          <w:ilvl w:val="0"/>
          <w:numId w:val="67"/>
        </w:numPr>
        <w:tabs>
          <w:tab w:pos="1051" w:val="left" w:leader="none"/>
        </w:tabs>
        <w:spacing w:line="240" w:lineRule="auto" w:before="182" w:after="0"/>
        <w:ind w:left="1050" w:right="0" w:hanging="359"/>
        <w:jc w:val="left"/>
        <w:rPr>
          <w:sz w:val="22"/>
        </w:rPr>
      </w:pPr>
      <w:r>
        <w:rPr>
          <w:sz w:val="22"/>
        </w:rPr>
        <w:t>Как</w:t>
      </w:r>
      <w:r>
        <w:rPr>
          <w:spacing w:val="-8"/>
          <w:sz w:val="22"/>
        </w:rPr>
        <w:t> </w:t>
      </w:r>
      <w:r>
        <w:rPr>
          <w:sz w:val="22"/>
        </w:rPr>
        <w:t>часто</w:t>
      </w:r>
      <w:r>
        <w:rPr>
          <w:spacing w:val="-8"/>
          <w:sz w:val="22"/>
        </w:rPr>
        <w:t> </w:t>
      </w:r>
      <w:r>
        <w:rPr>
          <w:sz w:val="22"/>
        </w:rPr>
        <w:t>она</w:t>
      </w:r>
      <w:r>
        <w:rPr>
          <w:spacing w:val="-7"/>
          <w:sz w:val="22"/>
        </w:rPr>
        <w:t> </w:t>
      </w:r>
      <w:r>
        <w:rPr>
          <w:sz w:val="22"/>
        </w:rPr>
        <w:t>может</w:t>
      </w:r>
      <w:r>
        <w:rPr>
          <w:spacing w:val="-7"/>
          <w:sz w:val="22"/>
        </w:rPr>
        <w:t> </w:t>
      </w:r>
      <w:r>
        <w:rPr>
          <w:sz w:val="22"/>
        </w:rPr>
        <w:t>давать</w:t>
      </w:r>
      <w:r>
        <w:rPr>
          <w:spacing w:val="-6"/>
          <w:sz w:val="22"/>
        </w:rPr>
        <w:t> </w:t>
      </w:r>
      <w:r>
        <w:rPr>
          <w:sz w:val="22"/>
        </w:rPr>
        <w:t>аспирин</w:t>
      </w:r>
      <w:r>
        <w:rPr>
          <w:spacing w:val="-4"/>
          <w:sz w:val="22"/>
        </w:rPr>
        <w:t> </w:t>
      </w:r>
      <w:r>
        <w:rPr>
          <w:sz w:val="22"/>
        </w:rPr>
        <w:t>травмированной</w:t>
      </w:r>
      <w:r>
        <w:rPr>
          <w:spacing w:val="-6"/>
          <w:sz w:val="22"/>
        </w:rPr>
        <w:t> </w:t>
      </w:r>
      <w:r>
        <w:rPr>
          <w:spacing w:val="-2"/>
          <w:sz w:val="22"/>
        </w:rPr>
        <w:t>курице.</w:t>
      </w:r>
    </w:p>
    <w:p>
      <w:pPr>
        <w:pStyle w:val="ListParagraph"/>
        <w:numPr>
          <w:ilvl w:val="0"/>
          <w:numId w:val="67"/>
        </w:numPr>
        <w:tabs>
          <w:tab w:pos="1051" w:val="left" w:leader="none"/>
        </w:tabs>
        <w:spacing w:line="240" w:lineRule="auto" w:before="179" w:after="0"/>
        <w:ind w:left="1050" w:right="0" w:hanging="359"/>
        <w:jc w:val="left"/>
        <w:rPr>
          <w:sz w:val="22"/>
        </w:rPr>
      </w:pPr>
      <w:r>
        <w:rPr>
          <w:sz w:val="22"/>
        </w:rPr>
        <w:t>Как</w:t>
      </w:r>
      <w:r>
        <w:rPr>
          <w:spacing w:val="-8"/>
          <w:sz w:val="22"/>
        </w:rPr>
        <w:t> </w:t>
      </w:r>
      <w:r>
        <w:rPr>
          <w:sz w:val="22"/>
        </w:rPr>
        <w:t>связаться</w:t>
      </w:r>
      <w:r>
        <w:rPr>
          <w:spacing w:val="-5"/>
          <w:sz w:val="22"/>
        </w:rPr>
        <w:t> </w:t>
      </w:r>
      <w:r>
        <w:rPr>
          <w:sz w:val="22"/>
        </w:rPr>
        <w:t>с</w:t>
      </w:r>
      <w:r>
        <w:rPr>
          <w:spacing w:val="-7"/>
          <w:sz w:val="22"/>
        </w:rPr>
        <w:t> </w:t>
      </w:r>
      <w:r>
        <w:rPr>
          <w:sz w:val="22"/>
        </w:rPr>
        <w:t>ветеринаром</w:t>
      </w:r>
      <w:r>
        <w:rPr>
          <w:spacing w:val="-7"/>
          <w:sz w:val="22"/>
        </w:rPr>
        <w:t> </w:t>
      </w:r>
      <w:r>
        <w:rPr>
          <w:sz w:val="22"/>
        </w:rPr>
        <w:t>по</w:t>
      </w:r>
      <w:r>
        <w:rPr>
          <w:spacing w:val="-5"/>
          <w:sz w:val="22"/>
        </w:rPr>
        <w:t> </w:t>
      </w:r>
      <w:r>
        <w:rPr>
          <w:sz w:val="22"/>
        </w:rPr>
        <w:t>поводу</w:t>
      </w:r>
      <w:r>
        <w:rPr>
          <w:spacing w:val="-7"/>
          <w:sz w:val="22"/>
        </w:rPr>
        <w:t> </w:t>
      </w:r>
      <w:r>
        <w:rPr>
          <w:sz w:val="22"/>
        </w:rPr>
        <w:t>травмированной</w:t>
      </w:r>
      <w:r>
        <w:rPr>
          <w:spacing w:val="-6"/>
          <w:sz w:val="22"/>
        </w:rPr>
        <w:t> </w:t>
      </w:r>
      <w:r>
        <w:rPr>
          <w:spacing w:val="-2"/>
          <w:sz w:val="22"/>
        </w:rPr>
        <w:t>курицы.</w:t>
      </w:r>
    </w:p>
    <w:p>
      <w:pPr>
        <w:pStyle w:val="ListParagraph"/>
        <w:numPr>
          <w:ilvl w:val="0"/>
          <w:numId w:val="67"/>
        </w:numPr>
        <w:tabs>
          <w:tab w:pos="1051" w:val="left" w:leader="none"/>
        </w:tabs>
        <w:spacing w:line="240" w:lineRule="auto" w:before="181" w:after="0"/>
        <w:ind w:left="1050" w:right="0" w:hanging="359"/>
        <w:jc w:val="left"/>
        <w:rPr>
          <w:sz w:val="22"/>
        </w:rPr>
      </w:pPr>
      <w:r>
        <w:rPr>
          <w:sz w:val="22"/>
        </w:rPr>
        <w:t>Может</w:t>
      </w:r>
      <w:r>
        <w:rPr>
          <w:spacing w:val="-9"/>
          <w:sz w:val="22"/>
        </w:rPr>
        <w:t> </w:t>
      </w:r>
      <w:r>
        <w:rPr>
          <w:sz w:val="22"/>
        </w:rPr>
        <w:t>ли</w:t>
      </w:r>
      <w:r>
        <w:rPr>
          <w:spacing w:val="-7"/>
          <w:sz w:val="22"/>
        </w:rPr>
        <w:t> </w:t>
      </w:r>
      <w:r>
        <w:rPr>
          <w:sz w:val="22"/>
        </w:rPr>
        <w:t>она</w:t>
      </w:r>
      <w:r>
        <w:rPr>
          <w:spacing w:val="-9"/>
          <w:sz w:val="22"/>
        </w:rPr>
        <w:t> </w:t>
      </w:r>
      <w:r>
        <w:rPr>
          <w:sz w:val="22"/>
        </w:rPr>
        <w:t>определить,</w:t>
      </w:r>
      <w:r>
        <w:rPr>
          <w:spacing w:val="-6"/>
          <w:sz w:val="22"/>
        </w:rPr>
        <w:t> </w:t>
      </w:r>
      <w:r>
        <w:rPr>
          <w:sz w:val="22"/>
        </w:rPr>
        <w:t>насколько</w:t>
      </w:r>
      <w:r>
        <w:rPr>
          <w:spacing w:val="-8"/>
          <w:sz w:val="22"/>
        </w:rPr>
        <w:t> </w:t>
      </w:r>
      <w:r>
        <w:rPr>
          <w:sz w:val="22"/>
        </w:rPr>
        <w:t>больно</w:t>
      </w:r>
      <w:r>
        <w:rPr>
          <w:spacing w:val="-9"/>
          <w:sz w:val="22"/>
        </w:rPr>
        <w:t> </w:t>
      </w:r>
      <w:r>
        <w:rPr>
          <w:sz w:val="22"/>
        </w:rPr>
        <w:t>травмированной</w:t>
      </w:r>
      <w:r>
        <w:rPr>
          <w:spacing w:val="-9"/>
          <w:sz w:val="22"/>
        </w:rPr>
        <w:t> </w:t>
      </w:r>
      <w:r>
        <w:rPr>
          <w:spacing w:val="-2"/>
          <w:sz w:val="22"/>
        </w:rPr>
        <w:t>курице.</w:t>
      </w:r>
    </w:p>
    <w:p>
      <w:pPr>
        <w:pStyle w:val="Heading3"/>
        <w:spacing w:before="177"/>
      </w:pPr>
      <w:r>
        <w:rPr/>
        <w:t>КУРИНЫЙ</w:t>
      </w:r>
      <w:r>
        <w:rPr>
          <w:spacing w:val="-3"/>
        </w:rPr>
        <w:t> </w:t>
      </w:r>
      <w:r>
        <w:rPr/>
        <w:t>ФОРУМ:</w:t>
      </w:r>
      <w:r>
        <w:rPr>
          <w:spacing w:val="-2"/>
        </w:rPr>
        <w:t> </w:t>
      </w:r>
      <w:r>
        <w:rPr/>
        <w:t>ОЦЕНКА</w:t>
      </w:r>
      <w:r>
        <w:rPr>
          <w:spacing w:val="-8"/>
        </w:rPr>
        <w:t> </w:t>
      </w:r>
      <w:r>
        <w:rPr/>
        <w:t>ОТВЕТА</w:t>
      </w:r>
      <w:r>
        <w:rPr>
          <w:spacing w:val="-10"/>
        </w:rPr>
        <w:t> </w:t>
      </w:r>
      <w:r>
        <w:rPr/>
        <w:t>НА</w:t>
      </w:r>
      <w:r>
        <w:rPr>
          <w:spacing w:val="-7"/>
        </w:rPr>
        <w:t> </w:t>
      </w:r>
      <w:r>
        <w:rPr/>
        <w:t>ВОПРОС</w:t>
      </w:r>
      <w:r>
        <w:rPr>
          <w:spacing w:val="-2"/>
        </w:rPr>
        <w:t> </w:t>
      </w:r>
      <w:r>
        <w:rPr>
          <w:spacing w:val="-10"/>
        </w:rPr>
        <w:t>2</w:t>
      </w:r>
    </w:p>
    <w:p>
      <w:pPr>
        <w:pStyle w:val="BodyText"/>
        <w:spacing w:before="181"/>
        <w:ind w:left="692"/>
      </w:pPr>
      <w:r>
        <w:rPr/>
        <w:t>ЦЕЛЬ</w:t>
      </w:r>
      <w:r>
        <w:rPr>
          <w:spacing w:val="-8"/>
        </w:rPr>
        <w:t> </w:t>
      </w:r>
      <w:r>
        <w:rPr/>
        <w:t>ВОПРОСА:</w:t>
      </w:r>
      <w:r>
        <w:rPr>
          <w:spacing w:val="-4"/>
        </w:rPr>
        <w:t> </w:t>
      </w:r>
      <w:r>
        <w:rPr/>
        <w:t>Передача</w:t>
      </w:r>
      <w:r>
        <w:rPr>
          <w:spacing w:val="-9"/>
        </w:rPr>
        <w:t> </w:t>
      </w:r>
      <w:r>
        <w:rPr/>
        <w:t>буквального</w:t>
      </w:r>
      <w:r>
        <w:rPr>
          <w:spacing w:val="-9"/>
        </w:rPr>
        <w:t> </w:t>
      </w:r>
      <w:r>
        <w:rPr>
          <w:spacing w:val="-2"/>
        </w:rPr>
        <w:t>смысла</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8"/>
        </w:rPr>
        <w:t> </w:t>
      </w:r>
      <w:r>
        <w:rPr/>
        <w:t>1:</w:t>
      </w:r>
      <w:r>
        <w:rPr>
          <w:spacing w:val="-5"/>
        </w:rPr>
        <w:t> </w:t>
      </w:r>
      <w:r>
        <w:rPr/>
        <w:t>А.</w:t>
      </w:r>
      <w:r>
        <w:rPr>
          <w:spacing w:val="-4"/>
        </w:rPr>
        <w:t> </w:t>
      </w:r>
      <w:r>
        <w:rPr/>
        <w:t>Может</w:t>
      </w:r>
      <w:r>
        <w:rPr>
          <w:spacing w:val="-4"/>
        </w:rPr>
        <w:t> </w:t>
      </w:r>
      <w:r>
        <w:rPr/>
        <w:t>ли</w:t>
      </w:r>
      <w:r>
        <w:rPr>
          <w:spacing w:val="-4"/>
        </w:rPr>
        <w:t> </w:t>
      </w:r>
      <w:r>
        <w:rPr/>
        <w:t>она</w:t>
      </w:r>
      <w:r>
        <w:rPr>
          <w:spacing w:val="-6"/>
        </w:rPr>
        <w:t> </w:t>
      </w:r>
      <w:r>
        <w:rPr/>
        <w:t>дать</w:t>
      </w:r>
      <w:r>
        <w:rPr>
          <w:spacing w:val="-3"/>
        </w:rPr>
        <w:t> </w:t>
      </w:r>
      <w:r>
        <w:rPr/>
        <w:t>аспирин травмированной</w:t>
      </w:r>
      <w:r>
        <w:rPr>
          <w:spacing w:val="-5"/>
        </w:rPr>
        <w:t> </w:t>
      </w:r>
      <w:r>
        <w:rPr>
          <w:spacing w:val="-2"/>
        </w:rPr>
        <w:t>курице.</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0"/>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4"/>
      </w:pPr>
      <w:r>
        <w:rPr/>
        <w:t>Вопрос</w:t>
      </w:r>
      <w:r>
        <w:rPr>
          <w:spacing w:val="-3"/>
        </w:rPr>
        <w:t> </w:t>
      </w:r>
      <w:r>
        <w:rPr/>
        <w:t>3:</w:t>
      </w:r>
      <w:r>
        <w:rPr>
          <w:spacing w:val="-4"/>
        </w:rPr>
        <w:t> </w:t>
      </w:r>
      <w:r>
        <w:rPr/>
        <w:t>КУРИНЫЙ</w:t>
      </w:r>
      <w:r>
        <w:rPr>
          <w:spacing w:val="-6"/>
        </w:rPr>
        <w:t> </w:t>
      </w:r>
      <w:r>
        <w:rPr>
          <w:spacing w:val="-2"/>
        </w:rPr>
        <w:t>ФОРУМ</w:t>
      </w:r>
    </w:p>
    <w:p>
      <w:pPr>
        <w:pStyle w:val="BodyText"/>
        <w:spacing w:before="184"/>
        <w:ind w:left="692"/>
      </w:pPr>
      <w:r>
        <w:rPr/>
        <w:t>Почему</w:t>
      </w:r>
      <w:r>
        <w:rPr>
          <w:spacing w:val="-8"/>
        </w:rPr>
        <w:t> </w:t>
      </w:r>
      <w:r>
        <w:rPr/>
        <w:t>Ива_88</w:t>
      </w:r>
      <w:r>
        <w:rPr>
          <w:spacing w:val="-3"/>
        </w:rPr>
        <w:t> </w:t>
      </w:r>
      <w:r>
        <w:rPr/>
        <w:t>решила</w:t>
      </w:r>
      <w:r>
        <w:rPr>
          <w:spacing w:val="-4"/>
        </w:rPr>
        <w:t> </w:t>
      </w:r>
      <w:r>
        <w:rPr/>
        <w:t>задать</w:t>
      </w:r>
      <w:r>
        <w:rPr>
          <w:spacing w:val="-5"/>
        </w:rPr>
        <w:t> </w:t>
      </w:r>
      <w:r>
        <w:rPr/>
        <w:t>свой</w:t>
      </w:r>
      <w:r>
        <w:rPr>
          <w:spacing w:val="-7"/>
        </w:rPr>
        <w:t> </w:t>
      </w:r>
      <w:r>
        <w:rPr/>
        <w:t>вопрос</w:t>
      </w:r>
      <w:r>
        <w:rPr>
          <w:spacing w:val="-5"/>
        </w:rPr>
        <w:t> </w:t>
      </w:r>
      <w:r>
        <w:rPr/>
        <w:t>на</w:t>
      </w:r>
      <w:r>
        <w:rPr>
          <w:spacing w:val="-4"/>
        </w:rPr>
        <w:t> </w:t>
      </w:r>
      <w:r>
        <w:rPr/>
        <w:t>форуме</w:t>
      </w:r>
      <w:r>
        <w:rPr>
          <w:spacing w:val="-3"/>
        </w:rPr>
        <w:t> </w:t>
      </w:r>
      <w:r>
        <w:rPr/>
        <w:t>в</w:t>
      </w:r>
      <w:r>
        <w:rPr>
          <w:spacing w:val="-4"/>
        </w:rPr>
        <w:t> </w:t>
      </w:r>
      <w:r>
        <w:rPr>
          <w:spacing w:val="-2"/>
        </w:rPr>
        <w:t>Интернете?</w:t>
      </w:r>
    </w:p>
    <w:p>
      <w:pPr>
        <w:pStyle w:val="ListParagraph"/>
        <w:numPr>
          <w:ilvl w:val="0"/>
          <w:numId w:val="68"/>
        </w:numPr>
        <w:tabs>
          <w:tab w:pos="1051" w:val="left" w:leader="none"/>
        </w:tabs>
        <w:spacing w:line="240" w:lineRule="auto" w:before="179" w:after="0"/>
        <w:ind w:left="1050" w:right="0" w:hanging="359"/>
        <w:jc w:val="left"/>
        <w:rPr>
          <w:sz w:val="22"/>
        </w:rPr>
      </w:pPr>
      <w:r>
        <w:rPr>
          <w:sz w:val="22"/>
        </w:rPr>
        <w:t>Потому</w:t>
      </w:r>
      <w:r>
        <w:rPr>
          <w:spacing w:val="-5"/>
          <w:sz w:val="22"/>
        </w:rPr>
        <w:t> </w:t>
      </w:r>
      <w:r>
        <w:rPr>
          <w:sz w:val="22"/>
        </w:rPr>
        <w:t>что</w:t>
      </w:r>
      <w:r>
        <w:rPr>
          <w:spacing w:val="-3"/>
          <w:sz w:val="22"/>
        </w:rPr>
        <w:t> </w:t>
      </w:r>
      <w:r>
        <w:rPr>
          <w:sz w:val="22"/>
        </w:rPr>
        <w:t>она</w:t>
      </w:r>
      <w:r>
        <w:rPr>
          <w:spacing w:val="-5"/>
          <w:sz w:val="22"/>
        </w:rPr>
        <w:t> </w:t>
      </w:r>
      <w:r>
        <w:rPr>
          <w:sz w:val="22"/>
        </w:rPr>
        <w:t>не</w:t>
      </w:r>
      <w:r>
        <w:rPr>
          <w:spacing w:val="-1"/>
          <w:sz w:val="22"/>
        </w:rPr>
        <w:t> </w:t>
      </w:r>
      <w:r>
        <w:rPr>
          <w:sz w:val="22"/>
        </w:rPr>
        <w:t>знает,</w:t>
      </w:r>
      <w:r>
        <w:rPr>
          <w:spacing w:val="-2"/>
          <w:sz w:val="22"/>
        </w:rPr>
        <w:t> </w:t>
      </w:r>
      <w:r>
        <w:rPr>
          <w:sz w:val="22"/>
        </w:rPr>
        <w:t>как</w:t>
      </w:r>
      <w:r>
        <w:rPr>
          <w:spacing w:val="-6"/>
          <w:sz w:val="22"/>
        </w:rPr>
        <w:t> </w:t>
      </w:r>
      <w:r>
        <w:rPr>
          <w:sz w:val="22"/>
        </w:rPr>
        <w:t>найти</w:t>
      </w:r>
      <w:r>
        <w:rPr>
          <w:spacing w:val="-3"/>
          <w:sz w:val="22"/>
        </w:rPr>
        <w:t> </w:t>
      </w:r>
      <w:r>
        <w:rPr>
          <w:spacing w:val="-2"/>
          <w:sz w:val="22"/>
        </w:rPr>
        <w:t>ветеринара.</w:t>
      </w:r>
    </w:p>
    <w:p>
      <w:pPr>
        <w:pStyle w:val="ListParagraph"/>
        <w:numPr>
          <w:ilvl w:val="0"/>
          <w:numId w:val="68"/>
        </w:numPr>
        <w:tabs>
          <w:tab w:pos="1051" w:val="left" w:leader="none"/>
        </w:tabs>
        <w:spacing w:line="240" w:lineRule="auto" w:before="182" w:after="0"/>
        <w:ind w:left="1050" w:right="0" w:hanging="359"/>
        <w:jc w:val="left"/>
        <w:rPr>
          <w:sz w:val="22"/>
        </w:rPr>
      </w:pPr>
      <w:r>
        <w:rPr>
          <w:sz w:val="22"/>
        </w:rPr>
        <w:t>Потому</w:t>
      </w:r>
      <w:r>
        <w:rPr>
          <w:spacing w:val="-8"/>
          <w:sz w:val="22"/>
        </w:rPr>
        <w:t> </w:t>
      </w:r>
      <w:r>
        <w:rPr>
          <w:sz w:val="22"/>
        </w:rPr>
        <w:t>что</w:t>
      </w:r>
      <w:r>
        <w:rPr>
          <w:spacing w:val="-3"/>
          <w:sz w:val="22"/>
        </w:rPr>
        <w:t> </w:t>
      </w:r>
      <w:r>
        <w:rPr>
          <w:sz w:val="22"/>
        </w:rPr>
        <w:t>она</w:t>
      </w:r>
      <w:r>
        <w:rPr>
          <w:spacing w:val="-5"/>
          <w:sz w:val="22"/>
        </w:rPr>
        <w:t> </w:t>
      </w:r>
      <w:r>
        <w:rPr>
          <w:sz w:val="22"/>
        </w:rPr>
        <w:t>считает</w:t>
      </w:r>
      <w:r>
        <w:rPr>
          <w:spacing w:val="-5"/>
          <w:sz w:val="22"/>
        </w:rPr>
        <w:t> </w:t>
      </w:r>
      <w:r>
        <w:rPr>
          <w:sz w:val="22"/>
        </w:rPr>
        <w:t>проблему</w:t>
      </w:r>
      <w:r>
        <w:rPr>
          <w:spacing w:val="-6"/>
          <w:sz w:val="22"/>
        </w:rPr>
        <w:t> </w:t>
      </w:r>
      <w:r>
        <w:rPr>
          <w:sz w:val="22"/>
        </w:rPr>
        <w:t>со</w:t>
      </w:r>
      <w:r>
        <w:rPr>
          <w:spacing w:val="-3"/>
          <w:sz w:val="22"/>
        </w:rPr>
        <w:t> </w:t>
      </w:r>
      <w:r>
        <w:rPr>
          <w:sz w:val="22"/>
        </w:rPr>
        <w:t>своей</w:t>
      </w:r>
      <w:r>
        <w:rPr>
          <w:spacing w:val="-4"/>
          <w:sz w:val="22"/>
        </w:rPr>
        <w:t> </w:t>
      </w:r>
      <w:r>
        <w:rPr>
          <w:sz w:val="22"/>
        </w:rPr>
        <w:t>курицей</w:t>
      </w:r>
      <w:r>
        <w:rPr>
          <w:spacing w:val="-4"/>
          <w:sz w:val="22"/>
        </w:rPr>
        <w:t> </w:t>
      </w:r>
      <w:r>
        <w:rPr>
          <w:spacing w:val="-2"/>
          <w:sz w:val="22"/>
        </w:rPr>
        <w:t>несерьезной.</w:t>
      </w:r>
    </w:p>
    <w:p>
      <w:pPr>
        <w:pStyle w:val="ListParagraph"/>
        <w:numPr>
          <w:ilvl w:val="0"/>
          <w:numId w:val="68"/>
        </w:numPr>
        <w:tabs>
          <w:tab w:pos="1051" w:val="left" w:leader="none"/>
        </w:tabs>
        <w:spacing w:line="240" w:lineRule="auto" w:before="179" w:after="0"/>
        <w:ind w:left="1050" w:right="0" w:hanging="359"/>
        <w:jc w:val="left"/>
        <w:rPr>
          <w:sz w:val="22"/>
        </w:rPr>
      </w:pPr>
      <w:r>
        <w:rPr>
          <w:sz w:val="22"/>
        </w:rPr>
        <w:t>Потому</w:t>
      </w:r>
      <w:r>
        <w:rPr>
          <w:spacing w:val="-7"/>
          <w:sz w:val="22"/>
        </w:rPr>
        <w:t> </w:t>
      </w:r>
      <w:r>
        <w:rPr>
          <w:sz w:val="22"/>
        </w:rPr>
        <w:t>что</w:t>
      </w:r>
      <w:r>
        <w:rPr>
          <w:spacing w:val="-3"/>
          <w:sz w:val="22"/>
        </w:rPr>
        <w:t> </w:t>
      </w:r>
      <w:r>
        <w:rPr>
          <w:sz w:val="22"/>
        </w:rPr>
        <w:t>она</w:t>
      </w:r>
      <w:r>
        <w:rPr>
          <w:spacing w:val="-4"/>
          <w:sz w:val="22"/>
        </w:rPr>
        <w:t> </w:t>
      </w:r>
      <w:r>
        <w:rPr>
          <w:sz w:val="22"/>
        </w:rPr>
        <w:t>хочет</w:t>
      </w:r>
      <w:r>
        <w:rPr>
          <w:spacing w:val="-3"/>
          <w:sz w:val="22"/>
        </w:rPr>
        <w:t> </w:t>
      </w:r>
      <w:r>
        <w:rPr>
          <w:sz w:val="22"/>
        </w:rPr>
        <w:t>как</w:t>
      </w:r>
      <w:r>
        <w:rPr>
          <w:spacing w:val="-2"/>
          <w:sz w:val="22"/>
        </w:rPr>
        <w:t> </w:t>
      </w:r>
      <w:r>
        <w:rPr>
          <w:sz w:val="22"/>
        </w:rPr>
        <w:t>можно</w:t>
      </w:r>
      <w:r>
        <w:rPr>
          <w:spacing w:val="-7"/>
          <w:sz w:val="22"/>
        </w:rPr>
        <w:t> </w:t>
      </w:r>
      <w:r>
        <w:rPr>
          <w:sz w:val="22"/>
        </w:rPr>
        <w:t>быстрее</w:t>
      </w:r>
      <w:r>
        <w:rPr>
          <w:spacing w:val="-4"/>
          <w:sz w:val="22"/>
        </w:rPr>
        <w:t> </w:t>
      </w:r>
      <w:r>
        <w:rPr>
          <w:sz w:val="22"/>
        </w:rPr>
        <w:t>помочь</w:t>
      </w:r>
      <w:r>
        <w:rPr>
          <w:spacing w:val="-2"/>
          <w:sz w:val="22"/>
        </w:rPr>
        <w:t> </w:t>
      </w:r>
      <w:r>
        <w:rPr>
          <w:sz w:val="22"/>
        </w:rPr>
        <w:t>своей</w:t>
      </w:r>
      <w:r>
        <w:rPr>
          <w:spacing w:val="-5"/>
          <w:sz w:val="22"/>
        </w:rPr>
        <w:t> </w:t>
      </w:r>
      <w:r>
        <w:rPr>
          <w:spacing w:val="-2"/>
          <w:sz w:val="22"/>
        </w:rPr>
        <w:t>курице.</w:t>
      </w:r>
    </w:p>
    <w:p>
      <w:pPr>
        <w:pStyle w:val="ListParagraph"/>
        <w:numPr>
          <w:ilvl w:val="0"/>
          <w:numId w:val="68"/>
        </w:numPr>
        <w:tabs>
          <w:tab w:pos="1051" w:val="left" w:leader="none"/>
        </w:tabs>
        <w:spacing w:line="410" w:lineRule="auto" w:before="179" w:after="0"/>
        <w:ind w:left="692" w:right="4198" w:firstLine="0"/>
        <w:jc w:val="left"/>
        <w:rPr>
          <w:sz w:val="22"/>
        </w:rPr>
      </w:pPr>
      <w:r>
        <w:rPr>
          <w:sz w:val="22"/>
        </w:rPr>
        <w:t>Потому</w:t>
      </w:r>
      <w:r>
        <w:rPr>
          <w:spacing w:val="-5"/>
          <w:sz w:val="22"/>
        </w:rPr>
        <w:t> </w:t>
      </w:r>
      <w:r>
        <w:rPr>
          <w:sz w:val="22"/>
        </w:rPr>
        <w:t>что</w:t>
      </w:r>
      <w:r>
        <w:rPr>
          <w:spacing w:val="-4"/>
          <w:sz w:val="22"/>
        </w:rPr>
        <w:t> </w:t>
      </w:r>
      <w:r>
        <w:rPr>
          <w:sz w:val="22"/>
        </w:rPr>
        <w:t>у</w:t>
      </w:r>
      <w:r>
        <w:rPr>
          <w:spacing w:val="-5"/>
          <w:sz w:val="22"/>
        </w:rPr>
        <w:t> </w:t>
      </w:r>
      <w:r>
        <w:rPr>
          <w:sz w:val="22"/>
        </w:rPr>
        <w:t>нее</w:t>
      </w:r>
      <w:r>
        <w:rPr>
          <w:spacing w:val="-5"/>
          <w:sz w:val="22"/>
        </w:rPr>
        <w:t> </w:t>
      </w:r>
      <w:r>
        <w:rPr>
          <w:sz w:val="22"/>
        </w:rPr>
        <w:t>нет</w:t>
      </w:r>
      <w:r>
        <w:rPr>
          <w:spacing w:val="-4"/>
          <w:sz w:val="22"/>
        </w:rPr>
        <w:t> </w:t>
      </w:r>
      <w:r>
        <w:rPr>
          <w:sz w:val="22"/>
        </w:rPr>
        <w:t>средств,</w:t>
      </w:r>
      <w:r>
        <w:rPr>
          <w:spacing w:val="-2"/>
          <w:sz w:val="22"/>
        </w:rPr>
        <w:t> </w:t>
      </w:r>
      <w:r>
        <w:rPr>
          <w:sz w:val="22"/>
        </w:rPr>
        <w:t>чтобы</w:t>
      </w:r>
      <w:r>
        <w:rPr>
          <w:spacing w:val="-5"/>
          <w:sz w:val="22"/>
        </w:rPr>
        <w:t> </w:t>
      </w:r>
      <w:r>
        <w:rPr>
          <w:sz w:val="22"/>
        </w:rPr>
        <w:t>пойти</w:t>
      </w:r>
      <w:r>
        <w:rPr>
          <w:spacing w:val="-5"/>
          <w:sz w:val="22"/>
        </w:rPr>
        <w:t> </w:t>
      </w:r>
      <w:r>
        <w:rPr>
          <w:sz w:val="22"/>
        </w:rPr>
        <w:t>к</w:t>
      </w:r>
      <w:r>
        <w:rPr>
          <w:spacing w:val="-5"/>
          <w:sz w:val="22"/>
        </w:rPr>
        <w:t> </w:t>
      </w:r>
      <w:r>
        <w:rPr>
          <w:sz w:val="22"/>
        </w:rPr>
        <w:t>ветеринару. </w:t>
      </w:r>
      <w:r>
        <w:rPr>
          <w:b/>
          <w:sz w:val="22"/>
        </w:rPr>
        <w:t>КУРИНЫЙ ФОРУМ: ОЦЕНКА ОТВЕТА НА ВОПРОС 3</w:t>
      </w:r>
      <w:r>
        <w:rPr>
          <w:b/>
          <w:spacing w:val="61"/>
          <w:sz w:val="22"/>
        </w:rPr>
        <w:t> </w:t>
      </w:r>
      <w:r>
        <w:rPr>
          <w:sz w:val="22"/>
        </w:rPr>
        <w:t>ЦЕЛЬ ВОПРОСА: Интеграция и генерация выводов</w:t>
      </w:r>
    </w:p>
    <w:p>
      <w:pPr>
        <w:pStyle w:val="Heading5"/>
        <w:spacing w:before="3"/>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692"/>
      </w:pPr>
      <w:r>
        <w:rPr/>
        <w:t>Код</w:t>
      </w:r>
      <w:r>
        <w:rPr>
          <w:spacing w:val="-6"/>
        </w:rPr>
        <w:t> </w:t>
      </w:r>
      <w:r>
        <w:rPr/>
        <w:t>1:</w:t>
      </w:r>
      <w:r>
        <w:rPr>
          <w:spacing w:val="-4"/>
        </w:rPr>
        <w:t> </w:t>
      </w:r>
      <w:r>
        <w:rPr/>
        <w:t>С.</w:t>
      </w:r>
      <w:r>
        <w:rPr>
          <w:spacing w:val="-4"/>
        </w:rPr>
        <w:t> </w:t>
      </w:r>
      <w:r>
        <w:rPr/>
        <w:t>Потому</w:t>
      </w:r>
      <w:r>
        <w:rPr>
          <w:spacing w:val="-5"/>
        </w:rPr>
        <w:t> </w:t>
      </w:r>
      <w:r>
        <w:rPr/>
        <w:t>что</w:t>
      </w:r>
      <w:r>
        <w:rPr>
          <w:spacing w:val="-3"/>
        </w:rPr>
        <w:t> </w:t>
      </w:r>
      <w:r>
        <w:rPr/>
        <w:t>она</w:t>
      </w:r>
      <w:r>
        <w:rPr>
          <w:spacing w:val="-4"/>
        </w:rPr>
        <w:t> </w:t>
      </w:r>
      <w:r>
        <w:rPr/>
        <w:t>хочет</w:t>
      </w:r>
      <w:r>
        <w:rPr>
          <w:spacing w:val="-3"/>
        </w:rPr>
        <w:t> </w:t>
      </w:r>
      <w:r>
        <w:rPr/>
        <w:t>как</w:t>
      </w:r>
      <w:r>
        <w:rPr>
          <w:spacing w:val="-3"/>
        </w:rPr>
        <w:t> </w:t>
      </w:r>
      <w:r>
        <w:rPr/>
        <w:t>можно</w:t>
      </w:r>
      <w:r>
        <w:rPr>
          <w:spacing w:val="-5"/>
        </w:rPr>
        <w:t> </w:t>
      </w:r>
      <w:r>
        <w:rPr/>
        <w:t>быстрее</w:t>
      </w:r>
      <w:r>
        <w:rPr>
          <w:spacing w:val="-3"/>
        </w:rPr>
        <w:t> </w:t>
      </w:r>
      <w:r>
        <w:rPr/>
        <w:t>помочь</w:t>
      </w:r>
      <w:r>
        <w:rPr>
          <w:spacing w:val="-5"/>
        </w:rPr>
        <w:t> </w:t>
      </w:r>
      <w:r>
        <w:rPr/>
        <w:t>своей</w:t>
      </w:r>
      <w:r>
        <w:rPr>
          <w:spacing w:val="-5"/>
        </w:rPr>
        <w:t> </w:t>
      </w:r>
      <w:r>
        <w:rPr>
          <w:spacing w:val="-2"/>
        </w:rPr>
        <w:t>курице.</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3"/>
        </w:rPr>
        <w:t> </w:t>
      </w:r>
      <w:r>
        <w:rPr/>
        <w:t>1:</w:t>
      </w:r>
      <w:r>
        <w:rPr>
          <w:spacing w:val="-4"/>
        </w:rPr>
        <w:t> </w:t>
      </w:r>
      <w:r>
        <w:rPr/>
        <w:t>КУРИНЫЙ</w:t>
      </w:r>
      <w:r>
        <w:rPr>
          <w:spacing w:val="-6"/>
        </w:rPr>
        <w:t> </w:t>
      </w:r>
      <w:r>
        <w:rPr>
          <w:spacing w:val="-2"/>
        </w:rPr>
        <w:t>ФОРУМ</w:t>
      </w:r>
    </w:p>
    <w:p>
      <w:pPr>
        <w:pStyle w:val="BodyText"/>
        <w:spacing w:line="259" w:lineRule="auto" w:before="184"/>
        <w:ind w:left="692" w:right="1554"/>
        <w:jc w:val="both"/>
      </w:pPr>
      <w:r>
        <w:rPr/>
        <w:t>Некоторые</w:t>
      </w:r>
      <w:r>
        <w:rPr>
          <w:spacing w:val="-3"/>
        </w:rPr>
        <w:t> </w:t>
      </w:r>
      <w:r>
        <w:rPr/>
        <w:t>сообщения</w:t>
      </w:r>
      <w:r>
        <w:rPr>
          <w:spacing w:val="-6"/>
        </w:rPr>
        <w:t> </w:t>
      </w:r>
      <w:r>
        <w:rPr/>
        <w:t>на</w:t>
      </w:r>
      <w:r>
        <w:rPr>
          <w:spacing w:val="-2"/>
        </w:rPr>
        <w:t> </w:t>
      </w:r>
      <w:r>
        <w:rPr/>
        <w:t>форуме</w:t>
      </w:r>
      <w:r>
        <w:rPr>
          <w:spacing w:val="-3"/>
        </w:rPr>
        <w:t> </w:t>
      </w:r>
      <w:r>
        <w:rPr/>
        <w:t>могут</w:t>
      </w:r>
      <w:r>
        <w:rPr>
          <w:spacing w:val="-3"/>
        </w:rPr>
        <w:t> </w:t>
      </w:r>
      <w:r>
        <w:rPr/>
        <w:t>относиться</w:t>
      </w:r>
      <w:r>
        <w:rPr>
          <w:spacing w:val="-2"/>
        </w:rPr>
        <w:t> </w:t>
      </w:r>
      <w:r>
        <w:rPr/>
        <w:t>к</w:t>
      </w:r>
      <w:r>
        <w:rPr>
          <w:spacing w:val="-5"/>
        </w:rPr>
        <w:t> </w:t>
      </w:r>
      <w:r>
        <w:rPr/>
        <w:t>обсуждаемой</w:t>
      </w:r>
      <w:r>
        <w:rPr>
          <w:spacing w:val="-4"/>
        </w:rPr>
        <w:t> </w:t>
      </w:r>
      <w:r>
        <w:rPr/>
        <w:t>теме,</w:t>
      </w:r>
      <w:r>
        <w:rPr>
          <w:spacing w:val="-2"/>
        </w:rPr>
        <w:t> </w:t>
      </w:r>
      <w:r>
        <w:rPr/>
        <w:t>а</w:t>
      </w:r>
      <w:r>
        <w:rPr>
          <w:spacing w:val="-5"/>
        </w:rPr>
        <w:t> </w:t>
      </w:r>
      <w:r>
        <w:rPr/>
        <w:t>некоторые сообщения –</w:t>
      </w:r>
      <w:r>
        <w:rPr>
          <w:spacing w:val="-2"/>
        </w:rPr>
        <w:t> </w:t>
      </w:r>
      <w:r>
        <w:rPr/>
        <w:t>нет.</w:t>
      </w:r>
      <w:r>
        <w:rPr>
          <w:spacing w:val="-1"/>
        </w:rPr>
        <w:t> </w:t>
      </w:r>
      <w:r>
        <w:rPr/>
        <w:t>Обведите «Да» или «Нет»</w:t>
      </w:r>
      <w:r>
        <w:rPr>
          <w:spacing w:val="-2"/>
        </w:rPr>
        <w:t> </w:t>
      </w:r>
      <w:r>
        <w:rPr/>
        <w:t>для каждого</w:t>
      </w:r>
      <w:r>
        <w:rPr>
          <w:spacing w:val="-2"/>
        </w:rPr>
        <w:t> </w:t>
      </w:r>
      <w:r>
        <w:rPr/>
        <w:t>сообщения,</w:t>
      </w:r>
      <w:r>
        <w:rPr>
          <w:spacing w:val="-1"/>
        </w:rPr>
        <w:t> </w:t>
      </w:r>
      <w:r>
        <w:rPr/>
        <w:t>чтобы</w:t>
      </w:r>
      <w:r>
        <w:rPr>
          <w:spacing w:val="-2"/>
        </w:rPr>
        <w:t> </w:t>
      </w:r>
      <w:r>
        <w:rPr/>
        <w:t>показать, относится ли оно к вопросу Ивы_88.</w:t>
      </w:r>
    </w:p>
    <w:p>
      <w:pPr>
        <w:spacing w:after="0" w:line="259" w:lineRule="auto"/>
        <w:jc w:val="both"/>
        <w:sectPr>
          <w:pgSz w:w="11910" w:h="17340"/>
          <w:pgMar w:header="0" w:footer="1203" w:top="900" w:bottom="1400" w:left="440" w:right="320"/>
        </w:sect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1"/>
        <w:gridCol w:w="4821"/>
      </w:tblGrid>
      <w:tr>
        <w:trPr>
          <w:trHeight w:val="786" w:hRule="atLeast"/>
        </w:trPr>
        <w:tc>
          <w:tcPr>
            <w:tcW w:w="4821" w:type="dxa"/>
          </w:tcPr>
          <w:p>
            <w:pPr>
              <w:pStyle w:val="TableParagraph"/>
              <w:spacing w:before="2"/>
              <w:rPr>
                <w:sz w:val="21"/>
              </w:rPr>
            </w:pPr>
          </w:p>
          <w:p>
            <w:pPr>
              <w:pStyle w:val="TableParagraph"/>
              <w:ind w:left="1768" w:right="1758"/>
              <w:jc w:val="center"/>
              <w:rPr>
                <w:b/>
                <w:sz w:val="22"/>
              </w:rPr>
            </w:pPr>
            <w:r>
              <w:rPr>
                <w:b/>
                <w:spacing w:val="-2"/>
                <w:sz w:val="22"/>
              </w:rPr>
              <w:t>Сообщение</w:t>
            </w:r>
          </w:p>
        </w:tc>
        <w:tc>
          <w:tcPr>
            <w:tcW w:w="4821" w:type="dxa"/>
          </w:tcPr>
          <w:p>
            <w:pPr>
              <w:pStyle w:val="TableParagraph"/>
              <w:spacing w:line="256" w:lineRule="auto" w:before="109"/>
              <w:ind w:left="1427" w:hanging="920"/>
              <w:rPr>
                <w:b/>
                <w:sz w:val="22"/>
              </w:rPr>
            </w:pPr>
            <w:r>
              <w:rPr>
                <w:b/>
                <w:sz w:val="22"/>
              </w:rPr>
              <w:t>Относится</w:t>
            </w:r>
            <w:r>
              <w:rPr>
                <w:b/>
                <w:spacing w:val="-8"/>
                <w:sz w:val="22"/>
              </w:rPr>
              <w:t> </w:t>
            </w:r>
            <w:r>
              <w:rPr>
                <w:b/>
                <w:sz w:val="22"/>
              </w:rPr>
              <w:t>ли</w:t>
            </w:r>
            <w:r>
              <w:rPr>
                <w:b/>
                <w:spacing w:val="-7"/>
                <w:sz w:val="22"/>
              </w:rPr>
              <w:t> </w:t>
            </w:r>
            <w:r>
              <w:rPr>
                <w:b/>
                <w:sz w:val="22"/>
              </w:rPr>
              <w:t>данное</w:t>
            </w:r>
            <w:r>
              <w:rPr>
                <w:b/>
                <w:spacing w:val="-13"/>
                <w:sz w:val="22"/>
              </w:rPr>
              <w:t> </w:t>
            </w:r>
            <w:r>
              <w:rPr>
                <w:b/>
                <w:sz w:val="22"/>
              </w:rPr>
              <w:t>сообщение</w:t>
            </w:r>
            <w:r>
              <w:rPr>
                <w:b/>
                <w:spacing w:val="-10"/>
                <w:sz w:val="22"/>
              </w:rPr>
              <w:t> </w:t>
            </w:r>
            <w:r>
              <w:rPr>
                <w:b/>
                <w:sz w:val="22"/>
              </w:rPr>
              <w:t>к вопросу Ивы_88?</w:t>
            </w:r>
          </w:p>
        </w:tc>
      </w:tr>
      <w:tr>
        <w:trPr>
          <w:trHeight w:val="513" w:hRule="atLeast"/>
        </w:trPr>
        <w:tc>
          <w:tcPr>
            <w:tcW w:w="4821" w:type="dxa"/>
          </w:tcPr>
          <w:p>
            <w:pPr>
              <w:pStyle w:val="TableParagraph"/>
              <w:spacing w:before="110"/>
              <w:ind w:left="108"/>
              <w:rPr>
                <w:sz w:val="22"/>
              </w:rPr>
            </w:pPr>
            <w:r>
              <w:rPr>
                <w:sz w:val="22"/>
              </w:rPr>
              <w:t>Сообщение</w:t>
            </w:r>
            <w:r>
              <w:rPr>
                <w:spacing w:val="-9"/>
                <w:sz w:val="22"/>
              </w:rPr>
              <w:t> </w:t>
            </w:r>
            <w:r>
              <w:rPr>
                <w:spacing w:val="-2"/>
                <w:sz w:val="22"/>
              </w:rPr>
              <w:t>НелиВ79</w:t>
            </w:r>
          </w:p>
        </w:tc>
        <w:tc>
          <w:tcPr>
            <w:tcW w:w="4821" w:type="dxa"/>
          </w:tcPr>
          <w:p>
            <w:pPr>
              <w:pStyle w:val="TableParagraph"/>
              <w:spacing w:before="110"/>
              <w:ind w:left="1763" w:right="1758"/>
              <w:jc w:val="center"/>
              <w:rPr>
                <w:sz w:val="22"/>
              </w:rPr>
            </w:pPr>
            <w:r>
              <w:rPr>
                <w:sz w:val="22"/>
              </w:rPr>
              <w:t>Да</w:t>
            </w:r>
            <w:r>
              <w:rPr>
                <w:spacing w:val="-1"/>
                <w:sz w:val="22"/>
              </w:rPr>
              <w:t> </w:t>
            </w:r>
            <w:r>
              <w:rPr>
                <w:sz w:val="22"/>
              </w:rPr>
              <w:t>/ </w:t>
            </w:r>
            <w:r>
              <w:rPr>
                <w:spacing w:val="-5"/>
                <w:sz w:val="22"/>
              </w:rPr>
              <w:t>Нет</w:t>
            </w:r>
          </w:p>
        </w:tc>
      </w:tr>
      <w:tr>
        <w:trPr>
          <w:trHeight w:val="513" w:hRule="atLeast"/>
        </w:trPr>
        <w:tc>
          <w:tcPr>
            <w:tcW w:w="4821" w:type="dxa"/>
          </w:tcPr>
          <w:p>
            <w:pPr>
              <w:pStyle w:val="TableParagraph"/>
              <w:spacing w:before="109"/>
              <w:ind w:left="108"/>
              <w:rPr>
                <w:sz w:val="22"/>
              </w:rPr>
            </w:pPr>
            <w:r>
              <w:rPr>
                <w:sz w:val="22"/>
              </w:rPr>
              <w:t>Сообщение</w:t>
            </w:r>
            <w:r>
              <w:rPr>
                <w:spacing w:val="-11"/>
                <w:sz w:val="22"/>
              </w:rPr>
              <w:t> </w:t>
            </w:r>
            <w:r>
              <w:rPr>
                <w:spacing w:val="-4"/>
                <w:sz w:val="22"/>
              </w:rPr>
              <w:t>Мани</w:t>
            </w:r>
          </w:p>
        </w:tc>
        <w:tc>
          <w:tcPr>
            <w:tcW w:w="4821" w:type="dxa"/>
          </w:tcPr>
          <w:p>
            <w:pPr>
              <w:pStyle w:val="TableParagraph"/>
              <w:spacing w:before="109"/>
              <w:ind w:left="1763" w:right="1758"/>
              <w:jc w:val="center"/>
              <w:rPr>
                <w:sz w:val="22"/>
              </w:rPr>
            </w:pPr>
            <w:r>
              <w:rPr>
                <w:sz w:val="22"/>
              </w:rPr>
              <w:t>Да</w:t>
            </w:r>
            <w:r>
              <w:rPr>
                <w:spacing w:val="-1"/>
                <w:sz w:val="22"/>
              </w:rPr>
              <w:t> </w:t>
            </w:r>
            <w:r>
              <w:rPr>
                <w:sz w:val="22"/>
              </w:rPr>
              <w:t>/ </w:t>
            </w:r>
            <w:r>
              <w:rPr>
                <w:spacing w:val="-5"/>
                <w:sz w:val="22"/>
              </w:rPr>
              <w:t>Нет</w:t>
            </w:r>
          </w:p>
        </w:tc>
      </w:tr>
      <w:tr>
        <w:trPr>
          <w:trHeight w:val="513" w:hRule="atLeast"/>
        </w:trPr>
        <w:tc>
          <w:tcPr>
            <w:tcW w:w="4821" w:type="dxa"/>
          </w:tcPr>
          <w:p>
            <w:pPr>
              <w:pStyle w:val="TableParagraph"/>
              <w:spacing w:before="109"/>
              <w:ind w:left="108"/>
              <w:rPr>
                <w:sz w:val="22"/>
              </w:rPr>
            </w:pPr>
            <w:r>
              <w:rPr>
                <w:sz w:val="22"/>
              </w:rPr>
              <w:t>Сообщение</w:t>
            </w:r>
            <w:r>
              <w:rPr>
                <w:spacing w:val="-8"/>
                <w:sz w:val="22"/>
              </w:rPr>
              <w:t> </w:t>
            </w:r>
            <w:r>
              <w:rPr>
                <w:spacing w:val="-2"/>
                <w:sz w:val="22"/>
              </w:rPr>
              <w:t>Птичьи_Предложения</w:t>
            </w:r>
          </w:p>
        </w:tc>
        <w:tc>
          <w:tcPr>
            <w:tcW w:w="4821" w:type="dxa"/>
          </w:tcPr>
          <w:p>
            <w:pPr>
              <w:pStyle w:val="TableParagraph"/>
              <w:spacing w:before="109"/>
              <w:ind w:left="1763" w:right="1758"/>
              <w:jc w:val="center"/>
              <w:rPr>
                <w:sz w:val="22"/>
              </w:rPr>
            </w:pPr>
            <w:r>
              <w:rPr>
                <w:sz w:val="22"/>
              </w:rPr>
              <w:t>Да</w:t>
            </w:r>
            <w:r>
              <w:rPr>
                <w:spacing w:val="-1"/>
                <w:sz w:val="22"/>
              </w:rPr>
              <w:t> </w:t>
            </w:r>
            <w:r>
              <w:rPr>
                <w:sz w:val="22"/>
              </w:rPr>
              <w:t>/ </w:t>
            </w:r>
            <w:r>
              <w:rPr>
                <w:spacing w:val="-5"/>
                <w:sz w:val="22"/>
              </w:rPr>
              <w:t>Нет</w:t>
            </w:r>
          </w:p>
        </w:tc>
      </w:tr>
      <w:tr>
        <w:trPr>
          <w:trHeight w:val="513" w:hRule="atLeast"/>
        </w:trPr>
        <w:tc>
          <w:tcPr>
            <w:tcW w:w="4821" w:type="dxa"/>
          </w:tcPr>
          <w:p>
            <w:pPr>
              <w:pStyle w:val="TableParagraph"/>
              <w:spacing w:before="109"/>
              <w:ind w:left="108"/>
              <w:rPr>
                <w:sz w:val="22"/>
              </w:rPr>
            </w:pPr>
            <w:r>
              <w:rPr>
                <w:sz w:val="22"/>
              </w:rPr>
              <w:t>Сообщение</w:t>
            </w:r>
            <w:r>
              <w:rPr>
                <w:spacing w:val="-9"/>
                <w:sz w:val="22"/>
              </w:rPr>
              <w:t> </w:t>
            </w:r>
            <w:r>
              <w:rPr>
                <w:spacing w:val="-4"/>
                <w:sz w:val="22"/>
              </w:rPr>
              <w:t>Бори</w:t>
            </w:r>
          </w:p>
        </w:tc>
        <w:tc>
          <w:tcPr>
            <w:tcW w:w="4821" w:type="dxa"/>
          </w:tcPr>
          <w:p>
            <w:pPr>
              <w:pStyle w:val="TableParagraph"/>
              <w:spacing w:before="109"/>
              <w:ind w:left="1763" w:right="1758"/>
              <w:jc w:val="center"/>
              <w:rPr>
                <w:sz w:val="22"/>
              </w:rPr>
            </w:pPr>
            <w:r>
              <w:rPr>
                <w:sz w:val="22"/>
              </w:rPr>
              <w:t>Да</w:t>
            </w:r>
            <w:r>
              <w:rPr>
                <w:spacing w:val="-1"/>
                <w:sz w:val="22"/>
              </w:rPr>
              <w:t> </w:t>
            </w:r>
            <w:r>
              <w:rPr>
                <w:sz w:val="22"/>
              </w:rPr>
              <w:t>/ </w:t>
            </w:r>
            <w:r>
              <w:rPr>
                <w:spacing w:val="-5"/>
                <w:sz w:val="22"/>
              </w:rPr>
              <w:t>Нет</w:t>
            </w:r>
          </w:p>
        </w:tc>
      </w:tr>
      <w:tr>
        <w:trPr>
          <w:trHeight w:val="513" w:hRule="atLeast"/>
        </w:trPr>
        <w:tc>
          <w:tcPr>
            <w:tcW w:w="4821" w:type="dxa"/>
          </w:tcPr>
          <w:p>
            <w:pPr>
              <w:pStyle w:val="TableParagraph"/>
              <w:spacing w:before="109"/>
              <w:ind w:left="108"/>
              <w:rPr>
                <w:sz w:val="22"/>
              </w:rPr>
            </w:pPr>
            <w:r>
              <w:rPr>
                <w:sz w:val="22"/>
              </w:rPr>
              <w:t>Сообщение</w:t>
            </w:r>
            <w:r>
              <w:rPr>
                <w:spacing w:val="-9"/>
                <w:sz w:val="22"/>
              </w:rPr>
              <w:t> </w:t>
            </w:r>
            <w:r>
              <w:rPr>
                <w:spacing w:val="-2"/>
                <w:sz w:val="22"/>
              </w:rPr>
              <w:t>Федора</w:t>
            </w:r>
          </w:p>
        </w:tc>
        <w:tc>
          <w:tcPr>
            <w:tcW w:w="4821" w:type="dxa"/>
          </w:tcPr>
          <w:p>
            <w:pPr>
              <w:pStyle w:val="TableParagraph"/>
              <w:spacing w:before="109"/>
              <w:ind w:left="1763" w:right="1758"/>
              <w:jc w:val="center"/>
              <w:rPr>
                <w:sz w:val="22"/>
              </w:rPr>
            </w:pPr>
            <w:r>
              <w:rPr>
                <w:sz w:val="22"/>
              </w:rPr>
              <w:t>Да</w:t>
            </w:r>
            <w:r>
              <w:rPr>
                <w:spacing w:val="-1"/>
                <w:sz w:val="22"/>
              </w:rPr>
              <w:t> </w:t>
            </w:r>
            <w:r>
              <w:rPr>
                <w:sz w:val="22"/>
              </w:rPr>
              <w:t>/ </w:t>
            </w:r>
            <w:r>
              <w:rPr>
                <w:spacing w:val="-5"/>
                <w:sz w:val="22"/>
              </w:rPr>
              <w:t>Нет</w:t>
            </w:r>
          </w:p>
        </w:tc>
      </w:tr>
    </w:tbl>
    <w:p>
      <w:pPr>
        <w:pStyle w:val="BodyText"/>
        <w:spacing w:before="5"/>
        <w:rPr>
          <w:sz w:val="28"/>
        </w:rPr>
      </w:pPr>
    </w:p>
    <w:p>
      <w:pPr>
        <w:pStyle w:val="Heading3"/>
        <w:spacing w:before="94"/>
      </w:pPr>
      <w:r>
        <w:rPr/>
        <w:t>КУРИНЫЙ</w:t>
      </w:r>
      <w:r>
        <w:rPr>
          <w:spacing w:val="-2"/>
        </w:rPr>
        <w:t> </w:t>
      </w:r>
      <w:r>
        <w:rPr/>
        <w:t>ФОРУМ:</w:t>
      </w:r>
      <w:r>
        <w:rPr>
          <w:spacing w:val="-4"/>
        </w:rPr>
        <w:t> </w:t>
      </w:r>
      <w:r>
        <w:rPr/>
        <w:t>ОЦЕНКА</w:t>
      </w:r>
      <w:r>
        <w:rPr>
          <w:spacing w:val="-7"/>
        </w:rPr>
        <w:t> </w:t>
      </w:r>
      <w:r>
        <w:rPr/>
        <w:t>ОТВЕТА</w:t>
      </w:r>
      <w:r>
        <w:rPr>
          <w:spacing w:val="-10"/>
        </w:rPr>
        <w:t> </w:t>
      </w:r>
      <w:r>
        <w:rPr/>
        <w:t>НА</w:t>
      </w:r>
      <w:r>
        <w:rPr>
          <w:spacing w:val="-8"/>
        </w:rPr>
        <w:t> </w:t>
      </w:r>
      <w:r>
        <w:rPr/>
        <w:t>ВОПРОС</w:t>
      </w:r>
      <w:r>
        <w:rPr>
          <w:spacing w:val="-1"/>
        </w:rPr>
        <w:t> </w:t>
      </w:r>
      <w:r>
        <w:rPr>
          <w:spacing w:val="-10"/>
        </w:rPr>
        <w:t>1</w:t>
      </w:r>
    </w:p>
    <w:p>
      <w:pPr>
        <w:pStyle w:val="BodyText"/>
        <w:spacing w:before="184"/>
        <w:ind w:left="692"/>
      </w:pPr>
      <w:r>
        <w:rPr/>
        <w:t>ЦЕЛЬ</w:t>
      </w:r>
      <w:r>
        <w:rPr>
          <w:spacing w:val="-8"/>
        </w:rPr>
        <w:t> </w:t>
      </w:r>
      <w:r>
        <w:rPr/>
        <w:t>ВОПРОСА:</w:t>
      </w:r>
      <w:r>
        <w:rPr>
          <w:spacing w:val="-3"/>
        </w:rPr>
        <w:t> </w:t>
      </w:r>
      <w:r>
        <w:rPr/>
        <w:t>Анализ</w:t>
      </w:r>
      <w:r>
        <w:rPr>
          <w:spacing w:val="-6"/>
        </w:rPr>
        <w:t> </w:t>
      </w:r>
      <w:r>
        <w:rPr/>
        <w:t>содержания</w:t>
      </w:r>
      <w:r>
        <w:rPr>
          <w:spacing w:val="-6"/>
        </w:rPr>
        <w:t> </w:t>
      </w:r>
      <w:r>
        <w:rPr/>
        <w:t>и</w:t>
      </w:r>
      <w:r>
        <w:rPr>
          <w:spacing w:val="-8"/>
        </w:rPr>
        <w:t> </w:t>
      </w:r>
      <w:r>
        <w:rPr/>
        <w:t>формы</w:t>
      </w:r>
      <w:r>
        <w:rPr>
          <w:spacing w:val="-5"/>
        </w:rPr>
        <w:t> </w:t>
      </w:r>
      <w:r>
        <w:rPr>
          <w:spacing w:val="-2"/>
        </w:rPr>
        <w:t>текста</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692"/>
      </w:pPr>
      <w:r>
        <w:rPr/>
        <w:t>Код</w:t>
      </w:r>
      <w:r>
        <w:rPr>
          <w:spacing w:val="-7"/>
        </w:rPr>
        <w:t> </w:t>
      </w:r>
      <w:r>
        <w:rPr/>
        <w:t>1:</w:t>
      </w:r>
      <w:r>
        <w:rPr>
          <w:spacing w:val="-4"/>
        </w:rPr>
        <w:t> </w:t>
      </w:r>
      <w:r>
        <w:rPr/>
        <w:t>Пять</w:t>
      </w:r>
      <w:r>
        <w:rPr>
          <w:spacing w:val="-5"/>
        </w:rPr>
        <w:t> </w:t>
      </w:r>
      <w:r>
        <w:rPr/>
        <w:t>правильных</w:t>
      </w:r>
      <w:r>
        <w:rPr>
          <w:spacing w:val="-6"/>
        </w:rPr>
        <w:t> </w:t>
      </w:r>
      <w:r>
        <w:rPr/>
        <w:t>ответов</w:t>
      </w:r>
      <w:r>
        <w:rPr>
          <w:spacing w:val="-2"/>
        </w:rPr>
        <w:t> </w:t>
      </w:r>
      <w:r>
        <w:rPr/>
        <w:t>в</w:t>
      </w:r>
      <w:r>
        <w:rPr>
          <w:spacing w:val="-5"/>
        </w:rPr>
        <w:t> </w:t>
      </w:r>
      <w:r>
        <w:rPr/>
        <w:t>следующем</w:t>
      </w:r>
      <w:r>
        <w:rPr>
          <w:spacing w:val="-6"/>
        </w:rPr>
        <w:t> </w:t>
      </w:r>
      <w:r>
        <w:rPr/>
        <w:t>порядке:</w:t>
      </w:r>
      <w:r>
        <w:rPr>
          <w:spacing w:val="-4"/>
        </w:rPr>
        <w:t> </w:t>
      </w:r>
      <w:r>
        <w:rPr/>
        <w:t>Да,</w:t>
      </w:r>
      <w:r>
        <w:rPr>
          <w:spacing w:val="-4"/>
        </w:rPr>
        <w:t> </w:t>
      </w:r>
      <w:r>
        <w:rPr/>
        <w:t>Да,</w:t>
      </w:r>
      <w:r>
        <w:rPr>
          <w:spacing w:val="-5"/>
        </w:rPr>
        <w:t> </w:t>
      </w:r>
      <w:r>
        <w:rPr/>
        <w:t>Нет,</w:t>
      </w:r>
      <w:r>
        <w:rPr>
          <w:spacing w:val="-6"/>
        </w:rPr>
        <w:t> </w:t>
      </w:r>
      <w:r>
        <w:rPr/>
        <w:t>Нет,</w:t>
      </w:r>
      <w:r>
        <w:rPr>
          <w:spacing w:val="-1"/>
        </w:rPr>
        <w:t> </w:t>
      </w:r>
      <w:r>
        <w:rPr>
          <w:spacing w:val="-5"/>
        </w:rPr>
        <w:t>Да.</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2"/>
      </w:pPr>
      <w:r>
        <w:rPr/>
        <w:t>Вопрос</w:t>
      </w:r>
      <w:r>
        <w:rPr>
          <w:spacing w:val="-3"/>
        </w:rPr>
        <w:t> </w:t>
      </w:r>
      <w:r>
        <w:rPr/>
        <w:t>4:</w:t>
      </w:r>
      <w:r>
        <w:rPr>
          <w:spacing w:val="-4"/>
        </w:rPr>
        <w:t> </w:t>
      </w:r>
      <w:r>
        <w:rPr/>
        <w:t>КУРИНЫЙ</w:t>
      </w:r>
      <w:r>
        <w:rPr>
          <w:spacing w:val="-6"/>
        </w:rPr>
        <w:t> </w:t>
      </w:r>
      <w:r>
        <w:rPr>
          <w:spacing w:val="-2"/>
        </w:rPr>
        <w:t>ФОРУМ</w:t>
      </w:r>
    </w:p>
    <w:p>
      <w:pPr>
        <w:pStyle w:val="BodyText"/>
        <w:spacing w:line="259" w:lineRule="auto" w:before="181"/>
        <w:ind w:left="692" w:right="943"/>
      </w:pPr>
      <w:r>
        <w:rPr/>
        <w:t>Кто</w:t>
      </w:r>
      <w:r>
        <w:rPr>
          <w:spacing w:val="-3"/>
        </w:rPr>
        <w:t> </w:t>
      </w:r>
      <w:r>
        <w:rPr/>
        <w:t>имел</w:t>
      </w:r>
      <w:r>
        <w:rPr>
          <w:spacing w:val="-4"/>
        </w:rPr>
        <w:t> </w:t>
      </w:r>
      <w:r>
        <w:rPr/>
        <w:t>положительный</w:t>
      </w:r>
      <w:r>
        <w:rPr>
          <w:spacing w:val="-4"/>
        </w:rPr>
        <w:t> </w:t>
      </w:r>
      <w:r>
        <w:rPr/>
        <w:t>опыт</w:t>
      </w:r>
      <w:r>
        <w:rPr>
          <w:spacing w:val="-3"/>
        </w:rPr>
        <w:t> </w:t>
      </w:r>
      <w:r>
        <w:rPr/>
        <w:t>использования</w:t>
      </w:r>
      <w:r>
        <w:rPr>
          <w:spacing w:val="-4"/>
        </w:rPr>
        <w:t> </w:t>
      </w:r>
      <w:r>
        <w:rPr/>
        <w:t>аспирина</w:t>
      </w:r>
      <w:r>
        <w:rPr>
          <w:spacing w:val="-5"/>
        </w:rPr>
        <w:t> </w:t>
      </w:r>
      <w:r>
        <w:rPr/>
        <w:t>для</w:t>
      </w:r>
      <w:r>
        <w:rPr>
          <w:spacing w:val="-4"/>
        </w:rPr>
        <w:t> </w:t>
      </w:r>
      <w:r>
        <w:rPr/>
        <w:t>помощи</w:t>
      </w:r>
      <w:r>
        <w:rPr>
          <w:spacing w:val="-8"/>
        </w:rPr>
        <w:t> </w:t>
      </w:r>
      <w:r>
        <w:rPr/>
        <w:t>травмированной </w:t>
      </w:r>
      <w:r>
        <w:rPr>
          <w:spacing w:val="-2"/>
        </w:rPr>
        <w:t>курице?</w:t>
      </w:r>
    </w:p>
    <w:p>
      <w:pPr>
        <w:pStyle w:val="ListParagraph"/>
        <w:numPr>
          <w:ilvl w:val="0"/>
          <w:numId w:val="69"/>
        </w:numPr>
        <w:tabs>
          <w:tab w:pos="1051" w:val="left" w:leader="none"/>
        </w:tabs>
        <w:spacing w:line="240" w:lineRule="auto" w:before="160" w:after="0"/>
        <w:ind w:left="1050" w:right="0" w:hanging="359"/>
        <w:jc w:val="left"/>
        <w:rPr>
          <w:sz w:val="22"/>
        </w:rPr>
      </w:pPr>
      <w:r>
        <w:rPr>
          <w:spacing w:val="-2"/>
          <w:sz w:val="22"/>
        </w:rPr>
        <w:t>Ива_88</w:t>
      </w:r>
    </w:p>
    <w:p>
      <w:pPr>
        <w:pStyle w:val="ListParagraph"/>
        <w:numPr>
          <w:ilvl w:val="0"/>
          <w:numId w:val="69"/>
        </w:numPr>
        <w:tabs>
          <w:tab w:pos="1051" w:val="left" w:leader="none"/>
        </w:tabs>
        <w:spacing w:line="240" w:lineRule="auto" w:before="181" w:after="0"/>
        <w:ind w:left="1050" w:right="0" w:hanging="359"/>
        <w:jc w:val="left"/>
        <w:rPr>
          <w:sz w:val="22"/>
        </w:rPr>
      </w:pPr>
      <w:r>
        <w:rPr>
          <w:spacing w:val="-2"/>
          <w:sz w:val="22"/>
        </w:rPr>
        <w:t>НеляВ79</w:t>
      </w:r>
    </w:p>
    <w:p>
      <w:pPr>
        <w:pStyle w:val="ListParagraph"/>
        <w:numPr>
          <w:ilvl w:val="0"/>
          <w:numId w:val="69"/>
        </w:numPr>
        <w:tabs>
          <w:tab w:pos="1051" w:val="left" w:leader="none"/>
        </w:tabs>
        <w:spacing w:line="240" w:lineRule="auto" w:before="179" w:after="0"/>
        <w:ind w:left="1050" w:right="0" w:hanging="359"/>
        <w:jc w:val="left"/>
        <w:rPr>
          <w:sz w:val="22"/>
        </w:rPr>
      </w:pPr>
      <w:r>
        <w:rPr>
          <w:spacing w:val="-4"/>
          <w:sz w:val="22"/>
        </w:rPr>
        <w:t>Маня</w:t>
      </w:r>
    </w:p>
    <w:p>
      <w:pPr>
        <w:pStyle w:val="ListParagraph"/>
        <w:numPr>
          <w:ilvl w:val="0"/>
          <w:numId w:val="69"/>
        </w:numPr>
        <w:tabs>
          <w:tab w:pos="1051" w:val="left" w:leader="none"/>
        </w:tabs>
        <w:spacing w:line="240" w:lineRule="auto" w:before="179" w:after="0"/>
        <w:ind w:left="1050" w:right="0" w:hanging="359"/>
        <w:jc w:val="left"/>
        <w:rPr>
          <w:sz w:val="22"/>
        </w:rPr>
      </w:pPr>
      <w:r>
        <w:rPr>
          <w:spacing w:val="-4"/>
          <w:sz w:val="22"/>
        </w:rPr>
        <w:t>Боря</w:t>
      </w:r>
    </w:p>
    <w:p>
      <w:pPr>
        <w:pStyle w:val="Heading3"/>
      </w:pPr>
      <w:r>
        <w:rPr/>
        <w:t>КУРИНЫЙ</w:t>
      </w:r>
      <w:r>
        <w:rPr>
          <w:spacing w:val="-3"/>
        </w:rPr>
        <w:t> </w:t>
      </w:r>
      <w:r>
        <w:rPr/>
        <w:t>ФОРУМ:</w:t>
      </w:r>
      <w:r>
        <w:rPr>
          <w:spacing w:val="-3"/>
        </w:rPr>
        <w:t> </w:t>
      </w:r>
      <w:r>
        <w:rPr/>
        <w:t>ОЦЕНКА</w:t>
      </w:r>
      <w:r>
        <w:rPr>
          <w:spacing w:val="-8"/>
        </w:rPr>
        <w:t> </w:t>
      </w:r>
      <w:r>
        <w:rPr/>
        <w:t>ОТВЕТА</w:t>
      </w:r>
      <w:r>
        <w:rPr>
          <w:spacing w:val="-10"/>
        </w:rPr>
        <w:t> </w:t>
      </w:r>
      <w:r>
        <w:rPr/>
        <w:t>НА</w:t>
      </w:r>
      <w:r>
        <w:rPr>
          <w:spacing w:val="-4"/>
        </w:rPr>
        <w:t> </w:t>
      </w:r>
      <w:r>
        <w:rPr/>
        <w:t>ВОПРОС</w:t>
      </w:r>
      <w:r>
        <w:rPr>
          <w:spacing w:val="-5"/>
        </w:rPr>
        <w:t> </w:t>
      </w:r>
      <w:r>
        <w:rPr>
          <w:spacing w:val="-10"/>
        </w:rPr>
        <w:t>4</w:t>
      </w:r>
    </w:p>
    <w:p>
      <w:pPr>
        <w:pStyle w:val="BodyText"/>
        <w:spacing w:before="182"/>
        <w:ind w:left="692"/>
      </w:pPr>
      <w:r>
        <w:rPr/>
        <w:t>ЦЕЛЬ</w:t>
      </w:r>
      <w:r>
        <w:rPr>
          <w:spacing w:val="-8"/>
        </w:rPr>
        <w:t> </w:t>
      </w:r>
      <w:r>
        <w:rPr/>
        <w:t>ВОПРОСА:</w:t>
      </w:r>
      <w:r>
        <w:rPr>
          <w:spacing w:val="-4"/>
        </w:rPr>
        <w:t> </w:t>
      </w:r>
      <w:r>
        <w:rPr/>
        <w:t>Передача</w:t>
      </w:r>
      <w:r>
        <w:rPr>
          <w:spacing w:val="-9"/>
        </w:rPr>
        <w:t> </w:t>
      </w:r>
      <w:r>
        <w:rPr/>
        <w:t>буквального</w:t>
      </w:r>
      <w:r>
        <w:rPr>
          <w:spacing w:val="-9"/>
        </w:rPr>
        <w:t> </w:t>
      </w:r>
      <w:r>
        <w:rPr>
          <w:spacing w:val="-2"/>
        </w:rPr>
        <w:t>смысла</w:t>
      </w:r>
    </w:p>
    <w:p>
      <w:pPr>
        <w:pStyle w:val="Heading5"/>
        <w:spacing w:before="181"/>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3"/>
        </w:rPr>
        <w:t> </w:t>
      </w:r>
      <w:r>
        <w:rPr/>
        <w:t>1:</w:t>
      </w:r>
      <w:r>
        <w:rPr>
          <w:spacing w:val="-2"/>
        </w:rPr>
        <w:t> </w:t>
      </w:r>
      <w:r>
        <w:rPr/>
        <w:t>С.</w:t>
      </w:r>
      <w:r>
        <w:rPr>
          <w:spacing w:val="-2"/>
        </w:rPr>
        <w:t> </w:t>
      </w:r>
      <w:r>
        <w:rPr>
          <w:spacing w:val="-4"/>
        </w:rPr>
        <w:t>Маня.</w:t>
      </w:r>
    </w:p>
    <w:p>
      <w:pPr>
        <w:pStyle w:val="Heading5"/>
        <w:spacing w:before="182"/>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3"/>
        </w:rPr>
        <w:t> </w:t>
      </w:r>
      <w:r>
        <w:rPr/>
        <w:t>5:</w:t>
      </w:r>
      <w:r>
        <w:rPr>
          <w:spacing w:val="-4"/>
        </w:rPr>
        <w:t> </w:t>
      </w:r>
      <w:r>
        <w:rPr/>
        <w:t>КУРИНЫЙ</w:t>
      </w:r>
      <w:r>
        <w:rPr>
          <w:spacing w:val="-6"/>
        </w:rPr>
        <w:t> </w:t>
      </w:r>
      <w:r>
        <w:rPr>
          <w:spacing w:val="-2"/>
        </w:rPr>
        <w:t>ФОРУМ</w:t>
      </w:r>
    </w:p>
    <w:p>
      <w:pPr>
        <w:pStyle w:val="BodyText"/>
        <w:spacing w:before="184"/>
        <w:ind w:left="692"/>
      </w:pPr>
      <w:r>
        <w:rPr/>
        <w:t>Для</w:t>
      </w:r>
      <w:r>
        <w:rPr>
          <w:spacing w:val="-10"/>
        </w:rPr>
        <w:t> </w:t>
      </w:r>
      <w:r>
        <w:rPr/>
        <w:t>чего</w:t>
      </w:r>
      <w:r>
        <w:rPr>
          <w:spacing w:val="-8"/>
        </w:rPr>
        <w:t> </w:t>
      </w:r>
      <w:r>
        <w:rPr/>
        <w:t>Птичьи_Предложения</w:t>
      </w:r>
      <w:r>
        <w:rPr>
          <w:spacing w:val="-7"/>
        </w:rPr>
        <w:t> </w:t>
      </w:r>
      <w:r>
        <w:rPr/>
        <w:t>отвечает</w:t>
      </w:r>
      <w:r>
        <w:rPr>
          <w:spacing w:val="-9"/>
        </w:rPr>
        <w:t> </w:t>
      </w:r>
      <w:r>
        <w:rPr/>
        <w:t>на</w:t>
      </w:r>
      <w:r>
        <w:rPr>
          <w:spacing w:val="-8"/>
        </w:rPr>
        <w:t> </w:t>
      </w:r>
      <w:r>
        <w:rPr/>
        <w:t>сообщение</w:t>
      </w:r>
      <w:r>
        <w:rPr>
          <w:spacing w:val="-8"/>
        </w:rPr>
        <w:t> </w:t>
      </w:r>
      <w:r>
        <w:rPr>
          <w:spacing w:val="-2"/>
        </w:rPr>
        <w:t>Ивы_88?</w:t>
      </w:r>
    </w:p>
    <w:p>
      <w:pPr>
        <w:spacing w:after="0"/>
        <w:sectPr>
          <w:pgSz w:w="11910" w:h="17340"/>
          <w:pgMar w:header="0" w:footer="1203" w:top="980" w:bottom="1400" w:left="440" w:right="320"/>
        </w:sectPr>
      </w:pPr>
    </w:p>
    <w:p>
      <w:pPr>
        <w:pStyle w:val="ListParagraph"/>
        <w:numPr>
          <w:ilvl w:val="0"/>
          <w:numId w:val="70"/>
        </w:numPr>
        <w:tabs>
          <w:tab w:pos="1051" w:val="left" w:leader="none"/>
        </w:tabs>
        <w:spacing w:line="240" w:lineRule="auto" w:before="69" w:after="0"/>
        <w:ind w:left="1050" w:right="0" w:hanging="359"/>
        <w:jc w:val="left"/>
        <w:rPr>
          <w:sz w:val="22"/>
        </w:rPr>
      </w:pPr>
      <w:r>
        <w:rPr>
          <w:sz w:val="22"/>
        </w:rPr>
        <w:t>Чтобы</w:t>
      </w:r>
      <w:r>
        <w:rPr>
          <w:spacing w:val="-9"/>
          <w:sz w:val="22"/>
        </w:rPr>
        <w:t> </w:t>
      </w:r>
      <w:r>
        <w:rPr>
          <w:sz w:val="22"/>
        </w:rPr>
        <w:t>прорекламировать</w:t>
      </w:r>
      <w:r>
        <w:rPr>
          <w:spacing w:val="-9"/>
          <w:sz w:val="22"/>
        </w:rPr>
        <w:t> </w:t>
      </w:r>
      <w:r>
        <w:rPr>
          <w:spacing w:val="-2"/>
          <w:sz w:val="22"/>
        </w:rPr>
        <w:t>бизнес.</w:t>
      </w:r>
    </w:p>
    <w:p>
      <w:pPr>
        <w:pStyle w:val="ListParagraph"/>
        <w:numPr>
          <w:ilvl w:val="0"/>
          <w:numId w:val="70"/>
        </w:numPr>
        <w:tabs>
          <w:tab w:pos="1051" w:val="left" w:leader="none"/>
        </w:tabs>
        <w:spacing w:line="240" w:lineRule="auto" w:before="182" w:after="0"/>
        <w:ind w:left="1050" w:right="0" w:hanging="359"/>
        <w:jc w:val="left"/>
        <w:rPr>
          <w:sz w:val="22"/>
        </w:rPr>
      </w:pPr>
      <w:r>
        <w:rPr>
          <w:sz w:val="22"/>
        </w:rPr>
        <w:t>Чтобы</w:t>
      </w:r>
      <w:r>
        <w:rPr>
          <w:spacing w:val="-5"/>
          <w:sz w:val="22"/>
        </w:rPr>
        <w:t> </w:t>
      </w:r>
      <w:r>
        <w:rPr>
          <w:sz w:val="22"/>
        </w:rPr>
        <w:t>ответить</w:t>
      </w:r>
      <w:r>
        <w:rPr>
          <w:spacing w:val="-6"/>
          <w:sz w:val="22"/>
        </w:rPr>
        <w:t> </w:t>
      </w:r>
      <w:r>
        <w:rPr>
          <w:sz w:val="22"/>
        </w:rPr>
        <w:t>на</w:t>
      </w:r>
      <w:r>
        <w:rPr>
          <w:spacing w:val="-7"/>
          <w:sz w:val="22"/>
        </w:rPr>
        <w:t> </w:t>
      </w:r>
      <w:r>
        <w:rPr>
          <w:sz w:val="22"/>
        </w:rPr>
        <w:t>вопрос</w:t>
      </w:r>
      <w:r>
        <w:rPr>
          <w:spacing w:val="-3"/>
          <w:sz w:val="22"/>
        </w:rPr>
        <w:t> </w:t>
      </w:r>
      <w:r>
        <w:rPr>
          <w:spacing w:val="-2"/>
          <w:sz w:val="22"/>
        </w:rPr>
        <w:t>Ивы_88.</w:t>
      </w:r>
    </w:p>
    <w:p>
      <w:pPr>
        <w:pStyle w:val="ListParagraph"/>
        <w:numPr>
          <w:ilvl w:val="0"/>
          <w:numId w:val="70"/>
        </w:numPr>
        <w:tabs>
          <w:tab w:pos="1051" w:val="left" w:leader="none"/>
        </w:tabs>
        <w:spacing w:line="240" w:lineRule="auto" w:before="179" w:after="0"/>
        <w:ind w:left="1050" w:right="0" w:hanging="359"/>
        <w:jc w:val="left"/>
        <w:rPr>
          <w:sz w:val="22"/>
        </w:rPr>
      </w:pPr>
      <w:r>
        <w:rPr>
          <w:sz w:val="22"/>
        </w:rPr>
        <w:t>Чтобы</w:t>
      </w:r>
      <w:r>
        <w:rPr>
          <w:spacing w:val="-6"/>
          <w:sz w:val="22"/>
        </w:rPr>
        <w:t> </w:t>
      </w:r>
      <w:r>
        <w:rPr>
          <w:sz w:val="22"/>
        </w:rPr>
        <w:t>дополнить</w:t>
      </w:r>
      <w:r>
        <w:rPr>
          <w:spacing w:val="-6"/>
          <w:sz w:val="22"/>
        </w:rPr>
        <w:t> </w:t>
      </w:r>
      <w:r>
        <w:rPr>
          <w:sz w:val="22"/>
        </w:rPr>
        <w:t>совет</w:t>
      </w:r>
      <w:r>
        <w:rPr>
          <w:spacing w:val="-5"/>
          <w:sz w:val="22"/>
        </w:rPr>
        <w:t> </w:t>
      </w:r>
      <w:r>
        <w:rPr>
          <w:spacing w:val="-4"/>
          <w:sz w:val="22"/>
        </w:rPr>
        <w:t>Мани.</w:t>
      </w:r>
    </w:p>
    <w:p>
      <w:pPr>
        <w:pStyle w:val="ListParagraph"/>
        <w:numPr>
          <w:ilvl w:val="0"/>
          <w:numId w:val="70"/>
        </w:numPr>
        <w:tabs>
          <w:tab w:pos="1051" w:val="left" w:leader="none"/>
        </w:tabs>
        <w:spacing w:line="410" w:lineRule="auto" w:before="182" w:after="0"/>
        <w:ind w:left="692" w:right="4837" w:firstLine="0"/>
        <w:jc w:val="left"/>
        <w:rPr>
          <w:b/>
          <w:i/>
          <w:sz w:val="22"/>
        </w:rPr>
      </w:pPr>
      <w:r>
        <w:rPr>
          <w:sz w:val="22"/>
        </w:rPr>
        <w:t>Чтобы</w:t>
      </w:r>
      <w:r>
        <w:rPr>
          <w:spacing w:val="-3"/>
          <w:sz w:val="22"/>
        </w:rPr>
        <w:t> </w:t>
      </w:r>
      <w:r>
        <w:rPr>
          <w:sz w:val="22"/>
        </w:rPr>
        <w:t>показать,</w:t>
      </w:r>
      <w:r>
        <w:rPr>
          <w:spacing w:val="-4"/>
          <w:sz w:val="22"/>
        </w:rPr>
        <w:t> </w:t>
      </w:r>
      <w:r>
        <w:rPr>
          <w:sz w:val="22"/>
        </w:rPr>
        <w:t>как</w:t>
      </w:r>
      <w:r>
        <w:rPr>
          <w:spacing w:val="-3"/>
          <w:sz w:val="22"/>
        </w:rPr>
        <w:t> </w:t>
      </w:r>
      <w:r>
        <w:rPr>
          <w:sz w:val="22"/>
        </w:rPr>
        <w:t>хорошо</w:t>
      </w:r>
      <w:r>
        <w:rPr>
          <w:spacing w:val="-3"/>
          <w:sz w:val="22"/>
        </w:rPr>
        <w:t> </w:t>
      </w:r>
      <w:r>
        <w:rPr>
          <w:sz w:val="22"/>
        </w:rPr>
        <w:t>разбирается</w:t>
      </w:r>
      <w:r>
        <w:rPr>
          <w:spacing w:val="-4"/>
          <w:sz w:val="22"/>
        </w:rPr>
        <w:t> </w:t>
      </w:r>
      <w:r>
        <w:rPr>
          <w:sz w:val="22"/>
        </w:rPr>
        <w:t>в</w:t>
      </w:r>
      <w:r>
        <w:rPr>
          <w:spacing w:val="-4"/>
          <w:sz w:val="22"/>
        </w:rPr>
        <w:t> </w:t>
      </w:r>
      <w:r>
        <w:rPr>
          <w:sz w:val="22"/>
        </w:rPr>
        <w:t>птицах. </w:t>
      </w:r>
      <w:r>
        <w:rPr>
          <w:b/>
          <w:sz w:val="22"/>
        </w:rPr>
        <w:t>КУРИНЫЙ</w:t>
      </w:r>
      <w:r>
        <w:rPr>
          <w:b/>
          <w:spacing w:val="-2"/>
          <w:sz w:val="22"/>
        </w:rPr>
        <w:t> </w:t>
      </w:r>
      <w:r>
        <w:rPr>
          <w:b/>
          <w:sz w:val="22"/>
        </w:rPr>
        <w:t>ФОРУМ:</w:t>
      </w:r>
      <w:r>
        <w:rPr>
          <w:b/>
          <w:spacing w:val="-3"/>
          <w:sz w:val="22"/>
        </w:rPr>
        <w:t> </w:t>
      </w:r>
      <w:r>
        <w:rPr>
          <w:b/>
          <w:sz w:val="22"/>
        </w:rPr>
        <w:t>ОЦЕНКА</w:t>
      </w:r>
      <w:r>
        <w:rPr>
          <w:b/>
          <w:spacing w:val="-7"/>
          <w:sz w:val="22"/>
        </w:rPr>
        <w:t> </w:t>
      </w:r>
      <w:r>
        <w:rPr>
          <w:b/>
          <w:sz w:val="22"/>
        </w:rPr>
        <w:t>ОТВЕТА</w:t>
      </w:r>
      <w:r>
        <w:rPr>
          <w:b/>
          <w:spacing w:val="-10"/>
          <w:sz w:val="22"/>
        </w:rPr>
        <w:t> </w:t>
      </w:r>
      <w:r>
        <w:rPr>
          <w:b/>
          <w:sz w:val="22"/>
        </w:rPr>
        <w:t>НА</w:t>
      </w:r>
      <w:r>
        <w:rPr>
          <w:b/>
          <w:spacing w:val="-7"/>
          <w:sz w:val="22"/>
        </w:rPr>
        <w:t> </w:t>
      </w:r>
      <w:r>
        <w:rPr>
          <w:b/>
          <w:sz w:val="22"/>
        </w:rPr>
        <w:t>ВОПРОС</w:t>
      </w:r>
      <w:r>
        <w:rPr>
          <w:b/>
          <w:spacing w:val="-5"/>
          <w:sz w:val="22"/>
        </w:rPr>
        <w:t> </w:t>
      </w:r>
      <w:r>
        <w:rPr>
          <w:b/>
          <w:sz w:val="22"/>
        </w:rPr>
        <w:t>5 </w:t>
      </w:r>
      <w:r>
        <w:rPr>
          <w:sz w:val="22"/>
        </w:rPr>
        <w:t>ЦЕЛЬ ВОПРОСА: Интеграция и генерация выводов </w:t>
      </w:r>
      <w:r>
        <w:rPr>
          <w:b/>
          <w:i/>
          <w:sz w:val="22"/>
        </w:rPr>
        <w:t>Ответ принимается полностью</w:t>
      </w:r>
    </w:p>
    <w:p>
      <w:pPr>
        <w:pStyle w:val="BodyText"/>
        <w:ind w:left="692"/>
      </w:pPr>
      <w:r>
        <w:rPr/>
        <w:t>Код</w:t>
      </w:r>
      <w:r>
        <w:rPr>
          <w:spacing w:val="-6"/>
        </w:rPr>
        <w:t> </w:t>
      </w:r>
      <w:r>
        <w:rPr/>
        <w:t>1:</w:t>
      </w:r>
      <w:r>
        <w:rPr>
          <w:spacing w:val="-4"/>
        </w:rPr>
        <w:t> </w:t>
      </w:r>
      <w:r>
        <w:rPr/>
        <w:t>А.</w:t>
      </w:r>
      <w:r>
        <w:rPr>
          <w:spacing w:val="-5"/>
        </w:rPr>
        <w:t> </w:t>
      </w:r>
      <w:r>
        <w:rPr/>
        <w:t>Чтобы</w:t>
      </w:r>
      <w:r>
        <w:rPr>
          <w:spacing w:val="-6"/>
        </w:rPr>
        <w:t> </w:t>
      </w:r>
      <w:r>
        <w:rPr/>
        <w:t>прорекламировать</w:t>
      </w:r>
      <w:r>
        <w:rPr>
          <w:spacing w:val="-6"/>
        </w:rPr>
        <w:t> </w:t>
      </w:r>
      <w:r>
        <w:rPr>
          <w:spacing w:val="-2"/>
        </w:rPr>
        <w:t>бизнес.</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pPr>
      <w:r>
        <w:rPr/>
        <w:t>Вопрос</w:t>
      </w:r>
      <w:r>
        <w:rPr>
          <w:spacing w:val="-3"/>
        </w:rPr>
        <w:t> </w:t>
      </w:r>
      <w:r>
        <w:rPr/>
        <w:t>7:</w:t>
      </w:r>
      <w:r>
        <w:rPr>
          <w:spacing w:val="-4"/>
        </w:rPr>
        <w:t> </w:t>
      </w:r>
      <w:r>
        <w:rPr/>
        <w:t>КУРИНЫЙ</w:t>
      </w:r>
      <w:r>
        <w:rPr>
          <w:spacing w:val="-6"/>
        </w:rPr>
        <w:t> </w:t>
      </w:r>
      <w:r>
        <w:rPr>
          <w:spacing w:val="-2"/>
        </w:rPr>
        <w:t>ФОРУМ</w:t>
      </w:r>
    </w:p>
    <w:p>
      <w:pPr>
        <w:pStyle w:val="BodyText"/>
        <w:spacing w:before="184"/>
        <w:ind w:left="692"/>
      </w:pPr>
      <w:r>
        <w:rPr/>
        <w:t>Кто</w:t>
      </w:r>
      <w:r>
        <w:rPr>
          <w:spacing w:val="-10"/>
        </w:rPr>
        <w:t> </w:t>
      </w:r>
      <w:r>
        <w:rPr/>
        <w:t>написал</w:t>
      </w:r>
      <w:r>
        <w:rPr>
          <w:spacing w:val="-7"/>
        </w:rPr>
        <w:t> </w:t>
      </w:r>
      <w:r>
        <w:rPr/>
        <w:t>наиболее</w:t>
      </w:r>
      <w:r>
        <w:rPr>
          <w:spacing w:val="-10"/>
        </w:rPr>
        <w:t> </w:t>
      </w:r>
      <w:r>
        <w:rPr/>
        <w:t>заслуживающий</w:t>
      </w:r>
      <w:r>
        <w:rPr>
          <w:spacing w:val="-8"/>
        </w:rPr>
        <w:t> </w:t>
      </w:r>
      <w:r>
        <w:rPr/>
        <w:t>доверия</w:t>
      </w:r>
      <w:r>
        <w:rPr>
          <w:spacing w:val="-5"/>
        </w:rPr>
        <w:t> </w:t>
      </w:r>
      <w:r>
        <w:rPr/>
        <w:t>ответ</w:t>
      </w:r>
      <w:r>
        <w:rPr>
          <w:spacing w:val="-8"/>
        </w:rPr>
        <w:t> </w:t>
      </w:r>
      <w:r>
        <w:rPr/>
        <w:t>на</w:t>
      </w:r>
      <w:r>
        <w:rPr>
          <w:spacing w:val="-8"/>
        </w:rPr>
        <w:t> </w:t>
      </w:r>
      <w:r>
        <w:rPr/>
        <w:t>вопрос</w:t>
      </w:r>
      <w:r>
        <w:rPr>
          <w:spacing w:val="-7"/>
        </w:rPr>
        <w:t> </w:t>
      </w:r>
      <w:r>
        <w:rPr>
          <w:spacing w:val="-2"/>
        </w:rPr>
        <w:t>Ивы_88?</w:t>
      </w:r>
    </w:p>
    <w:p>
      <w:pPr>
        <w:pStyle w:val="ListParagraph"/>
        <w:numPr>
          <w:ilvl w:val="0"/>
          <w:numId w:val="71"/>
        </w:numPr>
        <w:tabs>
          <w:tab w:pos="1051" w:val="left" w:leader="none"/>
        </w:tabs>
        <w:spacing w:line="240" w:lineRule="auto" w:before="179" w:after="0"/>
        <w:ind w:left="1050" w:right="0" w:hanging="359"/>
        <w:jc w:val="left"/>
        <w:rPr>
          <w:sz w:val="22"/>
        </w:rPr>
      </w:pPr>
      <w:r>
        <w:rPr>
          <w:spacing w:val="-2"/>
          <w:sz w:val="22"/>
        </w:rPr>
        <w:t>НеляВ79</w:t>
      </w:r>
    </w:p>
    <w:p>
      <w:pPr>
        <w:pStyle w:val="ListParagraph"/>
        <w:numPr>
          <w:ilvl w:val="0"/>
          <w:numId w:val="71"/>
        </w:numPr>
        <w:tabs>
          <w:tab w:pos="1051" w:val="left" w:leader="none"/>
        </w:tabs>
        <w:spacing w:line="240" w:lineRule="auto" w:before="182" w:after="0"/>
        <w:ind w:left="1050" w:right="0" w:hanging="359"/>
        <w:jc w:val="left"/>
        <w:rPr>
          <w:sz w:val="22"/>
        </w:rPr>
      </w:pPr>
      <w:r>
        <w:rPr>
          <w:spacing w:val="-4"/>
          <w:sz w:val="22"/>
        </w:rPr>
        <w:t>Маня</w:t>
      </w:r>
    </w:p>
    <w:p>
      <w:pPr>
        <w:pStyle w:val="ListParagraph"/>
        <w:numPr>
          <w:ilvl w:val="0"/>
          <w:numId w:val="71"/>
        </w:numPr>
        <w:tabs>
          <w:tab w:pos="1051" w:val="left" w:leader="none"/>
        </w:tabs>
        <w:spacing w:line="240" w:lineRule="auto" w:before="179" w:after="0"/>
        <w:ind w:left="1050" w:right="0" w:hanging="359"/>
        <w:jc w:val="left"/>
        <w:rPr>
          <w:sz w:val="22"/>
        </w:rPr>
      </w:pPr>
      <w:r>
        <w:rPr>
          <w:spacing w:val="-2"/>
          <w:sz w:val="22"/>
        </w:rPr>
        <w:t>Птичьи_Предложения</w:t>
      </w:r>
    </w:p>
    <w:p>
      <w:pPr>
        <w:pStyle w:val="ListParagraph"/>
        <w:numPr>
          <w:ilvl w:val="0"/>
          <w:numId w:val="71"/>
        </w:numPr>
        <w:tabs>
          <w:tab w:pos="1051" w:val="left" w:leader="none"/>
        </w:tabs>
        <w:spacing w:line="240" w:lineRule="auto" w:before="181" w:after="0"/>
        <w:ind w:left="1050" w:right="0" w:hanging="359"/>
        <w:jc w:val="left"/>
        <w:rPr>
          <w:sz w:val="22"/>
        </w:rPr>
      </w:pPr>
      <w:r>
        <w:rPr>
          <w:spacing w:val="-2"/>
          <w:sz w:val="22"/>
        </w:rPr>
        <w:t>Федор</w:t>
      </w:r>
    </w:p>
    <w:p>
      <w:pPr>
        <w:pStyle w:val="BodyText"/>
        <w:spacing w:before="179"/>
        <w:ind w:left="692"/>
      </w:pPr>
      <w:r>
        <w:rPr/>
        <w:t>Объясните</w:t>
      </w:r>
      <w:r>
        <w:rPr>
          <w:spacing w:val="-6"/>
        </w:rPr>
        <w:t> </w:t>
      </w:r>
      <w:r>
        <w:rPr/>
        <w:t>свой</w:t>
      </w:r>
      <w:r>
        <w:rPr>
          <w:spacing w:val="-6"/>
        </w:rPr>
        <w:t> </w:t>
      </w:r>
      <w:r>
        <w:rPr>
          <w:spacing w:val="-2"/>
        </w:rPr>
        <w:t>ответ.</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pStyle w:val="Heading3"/>
        <w:spacing w:before="177"/>
      </w:pPr>
      <w:r>
        <w:rPr/>
        <w:t>КУРИНЫЙ</w:t>
      </w:r>
      <w:r>
        <w:rPr>
          <w:spacing w:val="-2"/>
        </w:rPr>
        <w:t> </w:t>
      </w:r>
      <w:r>
        <w:rPr/>
        <w:t>ФОРУМ:</w:t>
      </w:r>
      <w:r>
        <w:rPr>
          <w:spacing w:val="-4"/>
        </w:rPr>
        <w:t> </w:t>
      </w:r>
      <w:r>
        <w:rPr/>
        <w:t>ОЦЕНКА</w:t>
      </w:r>
      <w:r>
        <w:rPr>
          <w:spacing w:val="-7"/>
        </w:rPr>
        <w:t> </w:t>
      </w:r>
      <w:r>
        <w:rPr/>
        <w:t>ОТВЕТА</w:t>
      </w:r>
      <w:r>
        <w:rPr>
          <w:spacing w:val="-10"/>
        </w:rPr>
        <w:t> </w:t>
      </w:r>
      <w:r>
        <w:rPr/>
        <w:t>НА</w:t>
      </w:r>
      <w:r>
        <w:rPr>
          <w:spacing w:val="-8"/>
        </w:rPr>
        <w:t> </w:t>
      </w:r>
      <w:r>
        <w:rPr/>
        <w:t>ВОПРОС</w:t>
      </w:r>
      <w:r>
        <w:rPr>
          <w:spacing w:val="-1"/>
        </w:rPr>
        <w:t> </w:t>
      </w:r>
      <w:r>
        <w:rPr>
          <w:spacing w:val="-10"/>
        </w:rPr>
        <w:t>7</w:t>
      </w:r>
    </w:p>
    <w:p>
      <w:pPr>
        <w:pStyle w:val="BodyText"/>
        <w:spacing w:before="182"/>
        <w:ind w:left="692"/>
      </w:pPr>
      <w:r>
        <w:rPr/>
        <w:t>ЦЕЛЬ</w:t>
      </w:r>
      <w:r>
        <w:rPr>
          <w:spacing w:val="-5"/>
        </w:rPr>
        <w:t> </w:t>
      </w:r>
      <w:r>
        <w:rPr/>
        <w:t>ВОПРОСА:</w:t>
      </w:r>
      <w:r>
        <w:rPr>
          <w:spacing w:val="-4"/>
        </w:rPr>
        <w:t> </w:t>
      </w:r>
      <w:r>
        <w:rPr/>
        <w:t>Оценка</w:t>
      </w:r>
      <w:r>
        <w:rPr>
          <w:spacing w:val="-4"/>
        </w:rPr>
        <w:t> </w:t>
      </w:r>
      <w:r>
        <w:rPr/>
        <w:t>качества</w:t>
      </w:r>
      <w:r>
        <w:rPr>
          <w:spacing w:val="-5"/>
        </w:rPr>
        <w:t> </w:t>
      </w:r>
      <w:r>
        <w:rPr/>
        <w:t>и</w:t>
      </w:r>
      <w:r>
        <w:rPr>
          <w:spacing w:val="-4"/>
        </w:rPr>
        <w:t> </w:t>
      </w:r>
      <w:r>
        <w:rPr>
          <w:spacing w:val="-2"/>
        </w:rPr>
        <w:t>достоверности</w:t>
      </w:r>
    </w:p>
    <w:p>
      <w:pPr>
        <w:pStyle w:val="Heading5"/>
        <w:spacing w:before="181"/>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401" w:right="919" w:hanging="709"/>
      </w:pPr>
      <w:r>
        <w:rPr/>
        <w:t>Код</w:t>
      </w:r>
      <w:r>
        <w:rPr>
          <w:spacing w:val="-2"/>
        </w:rPr>
        <w:t> </w:t>
      </w:r>
      <w:r>
        <w:rPr/>
        <w:t>1:</w:t>
      </w:r>
      <w:r>
        <w:rPr>
          <w:spacing w:val="-2"/>
        </w:rPr>
        <w:t> </w:t>
      </w:r>
      <w:r>
        <w:rPr/>
        <w:t>Явным</w:t>
      </w:r>
      <w:r>
        <w:rPr>
          <w:spacing w:val="-4"/>
        </w:rPr>
        <w:t> </w:t>
      </w:r>
      <w:r>
        <w:rPr/>
        <w:t>или</w:t>
      </w:r>
      <w:r>
        <w:rPr>
          <w:spacing w:val="-4"/>
        </w:rPr>
        <w:t> </w:t>
      </w:r>
      <w:r>
        <w:rPr/>
        <w:t>неявным</w:t>
      </w:r>
      <w:r>
        <w:rPr>
          <w:spacing w:val="-1"/>
        </w:rPr>
        <w:t> </w:t>
      </w:r>
      <w:r>
        <w:rPr/>
        <w:t>образом</w:t>
      </w:r>
      <w:r>
        <w:rPr>
          <w:spacing w:val="-3"/>
        </w:rPr>
        <w:t> </w:t>
      </w:r>
      <w:r>
        <w:rPr/>
        <w:t>дается</w:t>
      </w:r>
      <w:r>
        <w:rPr>
          <w:spacing w:val="-3"/>
        </w:rPr>
        <w:t> </w:t>
      </w:r>
      <w:r>
        <w:rPr/>
        <w:t>ответ</w:t>
      </w:r>
      <w:r>
        <w:rPr>
          <w:spacing w:val="-1"/>
        </w:rPr>
        <w:t> </w:t>
      </w:r>
      <w:r>
        <w:rPr/>
        <w:t>«НеляB79»</w:t>
      </w:r>
      <w:r>
        <w:rPr>
          <w:spacing w:val="-1"/>
        </w:rPr>
        <w:t> </w:t>
      </w:r>
      <w:r>
        <w:rPr/>
        <w:t>И</w:t>
      </w:r>
      <w:r>
        <w:rPr>
          <w:spacing w:val="-3"/>
        </w:rPr>
        <w:t> </w:t>
      </w:r>
      <w:r>
        <w:rPr/>
        <w:t>утверждается,</w:t>
      </w:r>
      <w:r>
        <w:rPr>
          <w:spacing w:val="-1"/>
        </w:rPr>
        <w:t> </w:t>
      </w:r>
      <w:r>
        <w:rPr/>
        <w:t>что</w:t>
      </w:r>
      <w:r>
        <w:rPr>
          <w:spacing w:val="-3"/>
        </w:rPr>
        <w:t> </w:t>
      </w:r>
      <w:r>
        <w:rPr/>
        <w:t>в</w:t>
      </w:r>
      <w:r>
        <w:rPr>
          <w:spacing w:val="-2"/>
        </w:rPr>
        <w:t> </w:t>
      </w:r>
      <w:r>
        <w:rPr/>
        <w:t>своем ответе НеляB79 имела в виду, что Иве_88 стоит проконсультироваться с ее ветеринаром, прежде чем давать своей курице какое-либо лекарство.</w:t>
      </w:r>
    </w:p>
    <w:p>
      <w:pPr>
        <w:pStyle w:val="ListParagraph"/>
        <w:numPr>
          <w:ilvl w:val="0"/>
          <w:numId w:val="72"/>
        </w:numPr>
        <w:tabs>
          <w:tab w:pos="1687" w:val="left" w:leader="none"/>
        </w:tabs>
        <w:spacing w:line="240" w:lineRule="auto" w:before="2" w:after="0"/>
        <w:ind w:left="1686" w:right="0" w:hanging="286"/>
        <w:jc w:val="left"/>
        <w:rPr>
          <w:rFonts w:ascii="Symbol" w:hAnsi="Symbol"/>
          <w:sz w:val="20"/>
        </w:rPr>
      </w:pPr>
      <w:r>
        <w:rPr>
          <w:sz w:val="20"/>
        </w:rPr>
        <w:t>[НеляB79]</w:t>
      </w:r>
      <w:r>
        <w:rPr>
          <w:spacing w:val="-11"/>
          <w:sz w:val="20"/>
        </w:rPr>
        <w:t> </w:t>
      </w:r>
      <w:r>
        <w:rPr>
          <w:sz w:val="20"/>
        </w:rPr>
        <w:t>Неля</w:t>
      </w:r>
      <w:r>
        <w:rPr>
          <w:spacing w:val="-8"/>
          <w:sz w:val="20"/>
        </w:rPr>
        <w:t> </w:t>
      </w:r>
      <w:r>
        <w:rPr>
          <w:sz w:val="20"/>
        </w:rPr>
        <w:t>сказала,</w:t>
      </w:r>
      <w:r>
        <w:rPr>
          <w:spacing w:val="-7"/>
          <w:sz w:val="20"/>
        </w:rPr>
        <w:t> </w:t>
      </w:r>
      <w:r>
        <w:rPr>
          <w:sz w:val="20"/>
        </w:rPr>
        <w:t>что</w:t>
      </w:r>
      <w:r>
        <w:rPr>
          <w:spacing w:val="-10"/>
          <w:sz w:val="20"/>
        </w:rPr>
        <w:t> </w:t>
      </w:r>
      <w:r>
        <w:rPr>
          <w:sz w:val="20"/>
        </w:rPr>
        <w:t>сначала</w:t>
      </w:r>
      <w:r>
        <w:rPr>
          <w:spacing w:val="-9"/>
          <w:sz w:val="20"/>
        </w:rPr>
        <w:t> </w:t>
      </w:r>
      <w:r>
        <w:rPr>
          <w:sz w:val="20"/>
        </w:rPr>
        <w:t>спрашивает</w:t>
      </w:r>
      <w:r>
        <w:rPr>
          <w:spacing w:val="-7"/>
          <w:sz w:val="20"/>
        </w:rPr>
        <w:t> </w:t>
      </w:r>
      <w:r>
        <w:rPr>
          <w:sz w:val="20"/>
        </w:rPr>
        <w:t>своего</w:t>
      </w:r>
      <w:r>
        <w:rPr>
          <w:spacing w:val="-8"/>
          <w:sz w:val="20"/>
        </w:rPr>
        <w:t> </w:t>
      </w:r>
      <w:r>
        <w:rPr>
          <w:spacing w:val="-2"/>
          <w:sz w:val="20"/>
        </w:rPr>
        <w:t>ветеринара.</w:t>
      </w:r>
    </w:p>
    <w:p>
      <w:pPr>
        <w:pStyle w:val="ListParagraph"/>
        <w:numPr>
          <w:ilvl w:val="0"/>
          <w:numId w:val="72"/>
        </w:numPr>
        <w:tabs>
          <w:tab w:pos="1687" w:val="left" w:leader="none"/>
        </w:tabs>
        <w:spacing w:line="249" w:lineRule="auto" w:before="16" w:after="0"/>
        <w:ind w:left="1686" w:right="677" w:hanging="286"/>
        <w:jc w:val="left"/>
        <w:rPr>
          <w:rFonts w:ascii="Symbol" w:hAnsi="Symbol"/>
          <w:sz w:val="22"/>
        </w:rPr>
      </w:pPr>
      <w:r>
        <w:rPr>
          <w:sz w:val="20"/>
        </w:rPr>
        <w:t>[Выбор</w:t>
      </w:r>
      <w:r>
        <w:rPr>
          <w:spacing w:val="-3"/>
          <w:sz w:val="20"/>
        </w:rPr>
        <w:t> </w:t>
      </w:r>
      <w:r>
        <w:rPr>
          <w:sz w:val="20"/>
        </w:rPr>
        <w:t>отсутствует]</w:t>
      </w:r>
      <w:r>
        <w:rPr>
          <w:spacing w:val="-4"/>
          <w:sz w:val="20"/>
        </w:rPr>
        <w:t> </w:t>
      </w:r>
      <w:r>
        <w:rPr>
          <w:sz w:val="20"/>
        </w:rPr>
        <w:t>НеляB79</w:t>
      </w:r>
      <w:r>
        <w:rPr>
          <w:spacing w:val="-5"/>
          <w:sz w:val="20"/>
        </w:rPr>
        <w:t> </w:t>
      </w:r>
      <w:r>
        <w:rPr>
          <w:sz w:val="20"/>
        </w:rPr>
        <w:t>не</w:t>
      </w:r>
      <w:r>
        <w:rPr>
          <w:spacing w:val="-4"/>
          <w:sz w:val="20"/>
        </w:rPr>
        <w:t> </w:t>
      </w:r>
      <w:r>
        <w:rPr>
          <w:sz w:val="20"/>
        </w:rPr>
        <w:t>сказала</w:t>
      </w:r>
      <w:r>
        <w:rPr>
          <w:spacing w:val="-4"/>
          <w:sz w:val="20"/>
        </w:rPr>
        <w:t> </w:t>
      </w:r>
      <w:r>
        <w:rPr>
          <w:sz w:val="20"/>
        </w:rPr>
        <w:t>Иве_88,</w:t>
      </w:r>
      <w:r>
        <w:rPr>
          <w:spacing w:val="-5"/>
          <w:sz w:val="20"/>
        </w:rPr>
        <w:t> </w:t>
      </w:r>
      <w:r>
        <w:rPr>
          <w:sz w:val="20"/>
        </w:rPr>
        <w:t>что</w:t>
      </w:r>
      <w:r>
        <w:rPr>
          <w:spacing w:val="-4"/>
          <w:sz w:val="20"/>
        </w:rPr>
        <w:t> </w:t>
      </w:r>
      <w:r>
        <w:rPr>
          <w:sz w:val="20"/>
        </w:rPr>
        <w:t>делать,</w:t>
      </w:r>
      <w:r>
        <w:rPr>
          <w:spacing w:val="-2"/>
          <w:sz w:val="20"/>
        </w:rPr>
        <w:t> </w:t>
      </w:r>
      <w:r>
        <w:rPr>
          <w:sz w:val="20"/>
        </w:rPr>
        <w:t>но</w:t>
      </w:r>
      <w:r>
        <w:rPr>
          <w:spacing w:val="-4"/>
          <w:sz w:val="20"/>
        </w:rPr>
        <w:t> </w:t>
      </w:r>
      <w:r>
        <w:rPr>
          <w:sz w:val="20"/>
        </w:rPr>
        <w:t>она</w:t>
      </w:r>
      <w:r>
        <w:rPr>
          <w:spacing w:val="-4"/>
          <w:sz w:val="20"/>
        </w:rPr>
        <w:t> </w:t>
      </w:r>
      <w:r>
        <w:rPr>
          <w:sz w:val="20"/>
        </w:rPr>
        <w:t>сказала,</w:t>
      </w:r>
      <w:r>
        <w:rPr>
          <w:spacing w:val="-4"/>
          <w:sz w:val="20"/>
        </w:rPr>
        <w:t> </w:t>
      </w:r>
      <w:r>
        <w:rPr>
          <w:sz w:val="20"/>
        </w:rPr>
        <w:t>что</w:t>
      </w:r>
      <w:r>
        <w:rPr>
          <w:spacing w:val="-2"/>
          <w:sz w:val="20"/>
        </w:rPr>
        <w:t> </w:t>
      </w:r>
      <w:r>
        <w:rPr>
          <w:sz w:val="20"/>
        </w:rPr>
        <w:t>прежде</w:t>
      </w:r>
      <w:r>
        <w:rPr>
          <w:spacing w:val="-2"/>
          <w:sz w:val="20"/>
        </w:rPr>
        <w:t> </w:t>
      </w:r>
      <w:r>
        <w:rPr>
          <w:sz w:val="20"/>
        </w:rPr>
        <w:t>чем давать лекарства, она консультируется со своим ветеринаром.</w:t>
      </w:r>
    </w:p>
    <w:p>
      <w:pPr>
        <w:pStyle w:val="BodyText"/>
        <w:spacing w:line="259" w:lineRule="auto" w:before="170"/>
        <w:ind w:left="1401" w:right="919" w:hanging="709"/>
      </w:pPr>
      <w:r>
        <w:rPr/>
        <w:t>ИЛИ:</w:t>
      </w:r>
      <w:r>
        <w:rPr>
          <w:spacing w:val="80"/>
        </w:rPr>
        <w:t> </w:t>
      </w:r>
      <w:r>
        <w:rPr/>
        <w:t>Явным</w:t>
      </w:r>
      <w:r>
        <w:rPr>
          <w:spacing w:val="-3"/>
        </w:rPr>
        <w:t> </w:t>
      </w:r>
      <w:r>
        <w:rPr/>
        <w:t>или</w:t>
      </w:r>
      <w:r>
        <w:rPr>
          <w:spacing w:val="-3"/>
        </w:rPr>
        <w:t> </w:t>
      </w:r>
      <w:r>
        <w:rPr/>
        <w:t>неявным</w:t>
      </w:r>
      <w:r>
        <w:rPr>
          <w:spacing w:val="-3"/>
        </w:rPr>
        <w:t> </w:t>
      </w:r>
      <w:r>
        <w:rPr/>
        <w:t>образом</w:t>
      </w:r>
      <w:r>
        <w:rPr>
          <w:spacing w:val="-4"/>
        </w:rPr>
        <w:t> </w:t>
      </w:r>
      <w:r>
        <w:rPr/>
        <w:t>дается</w:t>
      </w:r>
      <w:r>
        <w:rPr>
          <w:spacing w:val="-4"/>
        </w:rPr>
        <w:t> </w:t>
      </w:r>
      <w:r>
        <w:rPr/>
        <w:t>ответ</w:t>
      </w:r>
      <w:r>
        <w:rPr>
          <w:spacing w:val="-3"/>
        </w:rPr>
        <w:t> </w:t>
      </w:r>
      <w:r>
        <w:rPr/>
        <w:t>«Маня»</w:t>
      </w:r>
      <w:r>
        <w:rPr>
          <w:spacing w:val="-2"/>
        </w:rPr>
        <w:t> </w:t>
      </w:r>
      <w:r>
        <w:rPr/>
        <w:t>И</w:t>
      </w:r>
      <w:r>
        <w:rPr>
          <w:spacing w:val="-3"/>
        </w:rPr>
        <w:t> </w:t>
      </w:r>
      <w:r>
        <w:rPr/>
        <w:t>утверждается,</w:t>
      </w:r>
      <w:r>
        <w:rPr>
          <w:spacing w:val="-3"/>
        </w:rPr>
        <w:t> </w:t>
      </w:r>
      <w:r>
        <w:rPr/>
        <w:t>что</w:t>
      </w:r>
      <w:r>
        <w:rPr>
          <w:spacing w:val="-3"/>
        </w:rPr>
        <w:t> </w:t>
      </w:r>
      <w:r>
        <w:rPr/>
        <w:t>Маня</w:t>
      </w:r>
      <w:r>
        <w:rPr>
          <w:spacing w:val="-4"/>
        </w:rPr>
        <w:t> </w:t>
      </w:r>
      <w:r>
        <w:rPr/>
        <w:t>дала своей курице аспирин, и курица выздоровела.</w:t>
      </w:r>
    </w:p>
    <w:p>
      <w:pPr>
        <w:pStyle w:val="ListParagraph"/>
        <w:numPr>
          <w:ilvl w:val="0"/>
          <w:numId w:val="72"/>
        </w:numPr>
        <w:tabs>
          <w:tab w:pos="1687" w:val="left" w:leader="none"/>
        </w:tabs>
        <w:spacing w:line="240" w:lineRule="auto" w:before="1" w:after="0"/>
        <w:ind w:left="1686" w:right="0" w:hanging="286"/>
        <w:jc w:val="left"/>
        <w:rPr>
          <w:rFonts w:ascii="Symbol" w:hAnsi="Symbol"/>
          <w:sz w:val="20"/>
        </w:rPr>
      </w:pPr>
      <w:r>
        <w:rPr>
          <w:sz w:val="20"/>
        </w:rPr>
        <w:t>[Маня]</w:t>
      </w:r>
      <w:r>
        <w:rPr>
          <w:spacing w:val="-6"/>
          <w:sz w:val="20"/>
        </w:rPr>
        <w:t> </w:t>
      </w:r>
      <w:r>
        <w:rPr>
          <w:sz w:val="20"/>
        </w:rPr>
        <w:t>Маня</w:t>
      </w:r>
      <w:r>
        <w:rPr>
          <w:spacing w:val="-5"/>
          <w:sz w:val="20"/>
        </w:rPr>
        <w:t> </w:t>
      </w:r>
      <w:r>
        <w:rPr>
          <w:sz w:val="20"/>
        </w:rPr>
        <w:t>дала</w:t>
      </w:r>
      <w:r>
        <w:rPr>
          <w:spacing w:val="-6"/>
          <w:sz w:val="20"/>
        </w:rPr>
        <w:t> </w:t>
      </w:r>
      <w:r>
        <w:rPr>
          <w:sz w:val="20"/>
        </w:rPr>
        <w:t>аспирин</w:t>
      </w:r>
      <w:r>
        <w:rPr>
          <w:spacing w:val="-8"/>
          <w:sz w:val="20"/>
        </w:rPr>
        <w:t> </w:t>
      </w:r>
      <w:r>
        <w:rPr>
          <w:sz w:val="20"/>
        </w:rPr>
        <w:t>курице,</w:t>
      </w:r>
      <w:r>
        <w:rPr>
          <w:spacing w:val="-6"/>
          <w:sz w:val="20"/>
        </w:rPr>
        <w:t> </w:t>
      </w:r>
      <w:r>
        <w:rPr>
          <w:sz w:val="20"/>
        </w:rPr>
        <w:t>и</w:t>
      </w:r>
      <w:r>
        <w:rPr>
          <w:spacing w:val="-8"/>
          <w:sz w:val="20"/>
        </w:rPr>
        <w:t> </w:t>
      </w:r>
      <w:r>
        <w:rPr>
          <w:sz w:val="20"/>
        </w:rPr>
        <w:t>птица</w:t>
      </w:r>
      <w:r>
        <w:rPr>
          <w:spacing w:val="-6"/>
          <w:sz w:val="20"/>
        </w:rPr>
        <w:t> </w:t>
      </w:r>
      <w:r>
        <w:rPr>
          <w:spacing w:val="-2"/>
          <w:sz w:val="20"/>
        </w:rPr>
        <w:t>поправилась.</w:t>
      </w:r>
    </w:p>
    <w:p>
      <w:pPr>
        <w:pStyle w:val="ListParagraph"/>
        <w:numPr>
          <w:ilvl w:val="0"/>
          <w:numId w:val="72"/>
        </w:numPr>
        <w:tabs>
          <w:tab w:pos="1687" w:val="left" w:leader="none"/>
        </w:tabs>
        <w:spacing w:line="240" w:lineRule="auto" w:before="16" w:after="0"/>
        <w:ind w:left="1686" w:right="0" w:hanging="286"/>
        <w:jc w:val="left"/>
        <w:rPr>
          <w:rFonts w:ascii="Symbol" w:hAnsi="Symbol"/>
          <w:sz w:val="22"/>
        </w:rPr>
      </w:pPr>
      <w:r>
        <w:rPr>
          <w:sz w:val="20"/>
        </w:rPr>
        <w:t>[Маня]</w:t>
      </w:r>
      <w:r>
        <w:rPr>
          <w:spacing w:val="-7"/>
          <w:sz w:val="20"/>
        </w:rPr>
        <w:t> </w:t>
      </w:r>
      <w:r>
        <w:rPr>
          <w:sz w:val="20"/>
        </w:rPr>
        <w:t>У</w:t>
      </w:r>
      <w:r>
        <w:rPr>
          <w:spacing w:val="-5"/>
          <w:sz w:val="20"/>
        </w:rPr>
        <w:t> </w:t>
      </w:r>
      <w:r>
        <w:rPr>
          <w:sz w:val="20"/>
        </w:rPr>
        <w:t>Мани</w:t>
      </w:r>
      <w:r>
        <w:rPr>
          <w:spacing w:val="-8"/>
          <w:sz w:val="20"/>
        </w:rPr>
        <w:t> </w:t>
      </w:r>
      <w:r>
        <w:rPr>
          <w:sz w:val="20"/>
        </w:rPr>
        <w:t>есть</w:t>
      </w:r>
      <w:r>
        <w:rPr>
          <w:spacing w:val="-7"/>
          <w:sz w:val="20"/>
        </w:rPr>
        <w:t> </w:t>
      </w:r>
      <w:r>
        <w:rPr>
          <w:sz w:val="20"/>
        </w:rPr>
        <w:t>курица,</w:t>
      </w:r>
      <w:r>
        <w:rPr>
          <w:spacing w:val="-8"/>
          <w:sz w:val="20"/>
        </w:rPr>
        <w:t> </w:t>
      </w:r>
      <w:r>
        <w:rPr>
          <w:sz w:val="20"/>
        </w:rPr>
        <w:t>которая</w:t>
      </w:r>
      <w:r>
        <w:rPr>
          <w:spacing w:val="-7"/>
          <w:sz w:val="20"/>
        </w:rPr>
        <w:t> </w:t>
      </w:r>
      <w:r>
        <w:rPr>
          <w:sz w:val="20"/>
        </w:rPr>
        <w:t>выздоровела</w:t>
      </w:r>
      <w:r>
        <w:rPr>
          <w:spacing w:val="-7"/>
          <w:sz w:val="20"/>
        </w:rPr>
        <w:t> </w:t>
      </w:r>
      <w:r>
        <w:rPr>
          <w:sz w:val="20"/>
        </w:rPr>
        <w:t>после</w:t>
      </w:r>
      <w:r>
        <w:rPr>
          <w:spacing w:val="-7"/>
          <w:sz w:val="20"/>
        </w:rPr>
        <w:t> </w:t>
      </w:r>
      <w:r>
        <w:rPr>
          <w:sz w:val="20"/>
        </w:rPr>
        <w:t>того,</w:t>
      </w:r>
      <w:r>
        <w:rPr>
          <w:spacing w:val="-7"/>
          <w:sz w:val="20"/>
        </w:rPr>
        <w:t> </w:t>
      </w:r>
      <w:r>
        <w:rPr>
          <w:sz w:val="20"/>
        </w:rPr>
        <w:t>как</w:t>
      </w:r>
      <w:r>
        <w:rPr>
          <w:spacing w:val="-6"/>
          <w:sz w:val="20"/>
        </w:rPr>
        <w:t> </w:t>
      </w:r>
      <w:r>
        <w:rPr>
          <w:sz w:val="20"/>
        </w:rPr>
        <w:t>Маня</w:t>
      </w:r>
      <w:r>
        <w:rPr>
          <w:spacing w:val="-4"/>
          <w:sz w:val="20"/>
        </w:rPr>
        <w:t> </w:t>
      </w:r>
      <w:r>
        <w:rPr>
          <w:sz w:val="20"/>
        </w:rPr>
        <w:t>дала</w:t>
      </w:r>
      <w:r>
        <w:rPr>
          <w:spacing w:val="-5"/>
          <w:sz w:val="20"/>
        </w:rPr>
        <w:t> </w:t>
      </w:r>
      <w:r>
        <w:rPr>
          <w:sz w:val="20"/>
        </w:rPr>
        <w:t>ей</w:t>
      </w:r>
      <w:r>
        <w:rPr>
          <w:spacing w:val="-8"/>
          <w:sz w:val="20"/>
        </w:rPr>
        <w:t> </w:t>
      </w:r>
      <w:r>
        <w:rPr>
          <w:spacing w:val="-2"/>
          <w:sz w:val="20"/>
        </w:rPr>
        <w:t>аспирин.</w:t>
      </w:r>
    </w:p>
    <w:p>
      <w:pPr>
        <w:spacing w:after="0" w:line="240" w:lineRule="auto"/>
        <w:jc w:val="left"/>
        <w:rPr>
          <w:rFonts w:ascii="Symbol" w:hAnsi="Symbol"/>
          <w:sz w:val="22"/>
        </w:rPr>
        <w:sectPr>
          <w:pgSz w:w="11910" w:h="17340"/>
          <w:pgMar w:header="0" w:footer="1203" w:top="900" w:bottom="1400" w:left="440" w:right="320"/>
        </w:sectPr>
      </w:pPr>
    </w:p>
    <w:p>
      <w:pPr>
        <w:pStyle w:val="BodyText"/>
        <w:spacing w:line="259" w:lineRule="auto" w:before="69"/>
        <w:ind w:left="1401" w:right="919" w:hanging="709"/>
      </w:pPr>
      <w:r>
        <w:rPr/>
        <w:t>ИЛИ:</w:t>
      </w:r>
      <w:r>
        <w:rPr>
          <w:spacing w:val="80"/>
        </w:rPr>
        <w:t> </w:t>
      </w:r>
      <w:r>
        <w:rPr/>
        <w:t>Явным</w:t>
      </w:r>
      <w:r>
        <w:rPr>
          <w:spacing w:val="-2"/>
        </w:rPr>
        <w:t> </w:t>
      </w:r>
      <w:r>
        <w:rPr/>
        <w:t>или</w:t>
      </w:r>
      <w:r>
        <w:rPr>
          <w:spacing w:val="-4"/>
        </w:rPr>
        <w:t> </w:t>
      </w:r>
      <w:r>
        <w:rPr/>
        <w:t>неявным</w:t>
      </w:r>
      <w:r>
        <w:rPr>
          <w:spacing w:val="-5"/>
        </w:rPr>
        <w:t> </w:t>
      </w:r>
      <w:r>
        <w:rPr/>
        <w:t>образом</w:t>
      </w:r>
      <w:r>
        <w:rPr>
          <w:spacing w:val="-2"/>
        </w:rPr>
        <w:t> </w:t>
      </w:r>
      <w:r>
        <w:rPr/>
        <w:t>дается</w:t>
      </w:r>
      <w:r>
        <w:rPr>
          <w:spacing w:val="-1"/>
        </w:rPr>
        <w:t> </w:t>
      </w:r>
      <w:r>
        <w:rPr/>
        <w:t>ответ</w:t>
      </w:r>
      <w:r>
        <w:rPr>
          <w:spacing w:val="-4"/>
        </w:rPr>
        <w:t> </w:t>
      </w:r>
      <w:r>
        <w:rPr/>
        <w:t>«Федор»</w:t>
      </w:r>
      <w:r>
        <w:rPr>
          <w:spacing w:val="-2"/>
        </w:rPr>
        <w:t> </w:t>
      </w:r>
      <w:r>
        <w:rPr/>
        <w:t>И</w:t>
      </w:r>
      <w:r>
        <w:rPr>
          <w:spacing w:val="-4"/>
        </w:rPr>
        <w:t> </w:t>
      </w:r>
      <w:r>
        <w:rPr/>
        <w:t>утверждается,</w:t>
      </w:r>
      <w:r>
        <w:rPr>
          <w:spacing w:val="-3"/>
        </w:rPr>
        <w:t> </w:t>
      </w:r>
      <w:r>
        <w:rPr/>
        <w:t>что</w:t>
      </w:r>
      <w:r>
        <w:rPr>
          <w:spacing w:val="-2"/>
        </w:rPr>
        <w:t> </w:t>
      </w:r>
      <w:r>
        <w:rPr/>
        <w:t>Федор</w:t>
      </w:r>
      <w:r>
        <w:rPr>
          <w:spacing w:val="-3"/>
        </w:rPr>
        <w:t> </w:t>
      </w:r>
      <w:r>
        <w:rPr/>
        <w:t>- ветеринар / специалист по птицам или знает, как лечить птиц.</w:t>
      </w:r>
    </w:p>
    <w:p>
      <w:pPr>
        <w:pStyle w:val="ListParagraph"/>
        <w:numPr>
          <w:ilvl w:val="0"/>
          <w:numId w:val="72"/>
        </w:numPr>
        <w:tabs>
          <w:tab w:pos="1687" w:val="left" w:leader="none"/>
        </w:tabs>
        <w:spacing w:line="240" w:lineRule="auto" w:before="2" w:after="0"/>
        <w:ind w:left="1686" w:right="0" w:hanging="286"/>
        <w:jc w:val="left"/>
        <w:rPr>
          <w:rFonts w:ascii="Symbol" w:hAnsi="Symbol"/>
          <w:sz w:val="20"/>
        </w:rPr>
      </w:pPr>
      <w:r>
        <w:rPr>
          <w:sz w:val="20"/>
        </w:rPr>
        <w:t>[Федор]</w:t>
      </w:r>
      <w:r>
        <w:rPr>
          <w:spacing w:val="-5"/>
          <w:sz w:val="20"/>
        </w:rPr>
        <w:t> </w:t>
      </w:r>
      <w:r>
        <w:rPr>
          <w:sz w:val="20"/>
        </w:rPr>
        <w:t>Он</w:t>
      </w:r>
      <w:r>
        <w:rPr>
          <w:spacing w:val="-7"/>
          <w:sz w:val="20"/>
        </w:rPr>
        <w:t> </w:t>
      </w:r>
      <w:r>
        <w:rPr>
          <w:spacing w:val="-2"/>
          <w:sz w:val="20"/>
        </w:rPr>
        <w:t>ветеринар.</w:t>
      </w:r>
    </w:p>
    <w:p>
      <w:pPr>
        <w:pStyle w:val="ListParagraph"/>
        <w:numPr>
          <w:ilvl w:val="0"/>
          <w:numId w:val="72"/>
        </w:numPr>
        <w:tabs>
          <w:tab w:pos="1687" w:val="left" w:leader="none"/>
        </w:tabs>
        <w:spacing w:line="240" w:lineRule="auto" w:before="17" w:after="0"/>
        <w:ind w:left="1686" w:right="0" w:hanging="286"/>
        <w:jc w:val="left"/>
        <w:rPr>
          <w:rFonts w:ascii="Symbol" w:hAnsi="Symbol"/>
          <w:sz w:val="20"/>
        </w:rPr>
      </w:pPr>
      <w:r>
        <w:rPr>
          <w:sz w:val="20"/>
        </w:rPr>
        <w:t>[Федор]</w:t>
      </w:r>
      <w:r>
        <w:rPr>
          <w:spacing w:val="-9"/>
          <w:sz w:val="20"/>
        </w:rPr>
        <w:t> </w:t>
      </w:r>
      <w:r>
        <w:rPr>
          <w:sz w:val="20"/>
        </w:rPr>
        <w:t>Федор</w:t>
      </w:r>
      <w:r>
        <w:rPr>
          <w:spacing w:val="-10"/>
          <w:sz w:val="20"/>
        </w:rPr>
        <w:t> </w:t>
      </w:r>
      <w:r>
        <w:rPr>
          <w:sz w:val="20"/>
        </w:rPr>
        <w:t>специализируется</w:t>
      </w:r>
      <w:r>
        <w:rPr>
          <w:spacing w:val="-9"/>
          <w:sz w:val="20"/>
        </w:rPr>
        <w:t> </w:t>
      </w:r>
      <w:r>
        <w:rPr>
          <w:sz w:val="20"/>
        </w:rPr>
        <w:t>на</w:t>
      </w:r>
      <w:r>
        <w:rPr>
          <w:spacing w:val="-8"/>
          <w:sz w:val="20"/>
        </w:rPr>
        <w:t> </w:t>
      </w:r>
      <w:r>
        <w:rPr>
          <w:spacing w:val="-2"/>
          <w:sz w:val="20"/>
        </w:rPr>
        <w:t>птицах.</w:t>
      </w:r>
    </w:p>
    <w:p>
      <w:pPr>
        <w:pStyle w:val="ListParagraph"/>
        <w:numPr>
          <w:ilvl w:val="0"/>
          <w:numId w:val="72"/>
        </w:numPr>
        <w:tabs>
          <w:tab w:pos="1687" w:val="left" w:leader="none"/>
        </w:tabs>
        <w:spacing w:line="240" w:lineRule="auto" w:before="16" w:after="0"/>
        <w:ind w:left="1686" w:right="0" w:hanging="286"/>
        <w:jc w:val="left"/>
        <w:rPr>
          <w:rFonts w:ascii="Symbol" w:hAnsi="Symbol"/>
          <w:sz w:val="20"/>
        </w:rPr>
      </w:pPr>
      <w:r>
        <w:rPr>
          <w:sz w:val="20"/>
        </w:rPr>
        <w:t>[Федор]</w:t>
      </w:r>
      <w:r>
        <w:rPr>
          <w:spacing w:val="-8"/>
          <w:sz w:val="20"/>
        </w:rPr>
        <w:t> </w:t>
      </w:r>
      <w:r>
        <w:rPr>
          <w:sz w:val="20"/>
        </w:rPr>
        <w:t>Федор</w:t>
      </w:r>
      <w:r>
        <w:rPr>
          <w:spacing w:val="-8"/>
          <w:sz w:val="20"/>
        </w:rPr>
        <w:t> </w:t>
      </w:r>
      <w:r>
        <w:rPr>
          <w:sz w:val="20"/>
        </w:rPr>
        <w:t>знает</w:t>
      </w:r>
      <w:r>
        <w:rPr>
          <w:spacing w:val="-9"/>
          <w:sz w:val="20"/>
        </w:rPr>
        <w:t> </w:t>
      </w:r>
      <w:r>
        <w:rPr>
          <w:sz w:val="20"/>
        </w:rPr>
        <w:t>правила</w:t>
      </w:r>
      <w:r>
        <w:rPr>
          <w:spacing w:val="-9"/>
          <w:sz w:val="20"/>
        </w:rPr>
        <w:t> </w:t>
      </w:r>
      <w:r>
        <w:rPr>
          <w:sz w:val="20"/>
        </w:rPr>
        <w:t>дозировки</w:t>
      </w:r>
      <w:r>
        <w:rPr>
          <w:spacing w:val="-7"/>
          <w:sz w:val="20"/>
        </w:rPr>
        <w:t> </w:t>
      </w:r>
      <w:r>
        <w:rPr>
          <w:sz w:val="20"/>
        </w:rPr>
        <w:t>для</w:t>
      </w:r>
      <w:r>
        <w:rPr>
          <w:spacing w:val="-7"/>
          <w:sz w:val="20"/>
        </w:rPr>
        <w:t> </w:t>
      </w:r>
      <w:r>
        <w:rPr>
          <w:spacing w:val="-4"/>
          <w:sz w:val="20"/>
        </w:rPr>
        <w:t>кур.</w:t>
      </w:r>
    </w:p>
    <w:p>
      <w:pPr>
        <w:pStyle w:val="ListParagraph"/>
        <w:numPr>
          <w:ilvl w:val="0"/>
          <w:numId w:val="72"/>
        </w:numPr>
        <w:tabs>
          <w:tab w:pos="1687" w:val="left" w:leader="none"/>
        </w:tabs>
        <w:spacing w:line="240" w:lineRule="auto" w:before="16" w:after="0"/>
        <w:ind w:left="1686" w:right="0" w:hanging="286"/>
        <w:jc w:val="left"/>
        <w:rPr>
          <w:rFonts w:ascii="Symbol" w:hAnsi="Symbol"/>
          <w:sz w:val="22"/>
        </w:rPr>
      </w:pPr>
      <w:r>
        <w:rPr>
          <w:sz w:val="20"/>
        </w:rPr>
        <w:t>[Выбор</w:t>
      </w:r>
      <w:r>
        <w:rPr>
          <w:spacing w:val="-8"/>
          <w:sz w:val="20"/>
        </w:rPr>
        <w:t> </w:t>
      </w:r>
      <w:r>
        <w:rPr>
          <w:sz w:val="20"/>
        </w:rPr>
        <w:t>отсутствует]</w:t>
      </w:r>
      <w:r>
        <w:rPr>
          <w:spacing w:val="-9"/>
          <w:sz w:val="20"/>
        </w:rPr>
        <w:t> </w:t>
      </w:r>
      <w:r>
        <w:rPr>
          <w:sz w:val="20"/>
        </w:rPr>
        <w:t>Федор</w:t>
      </w:r>
      <w:r>
        <w:rPr>
          <w:spacing w:val="-9"/>
          <w:sz w:val="20"/>
        </w:rPr>
        <w:t> </w:t>
      </w:r>
      <w:r>
        <w:rPr>
          <w:sz w:val="20"/>
        </w:rPr>
        <w:t>рассказывает</w:t>
      </w:r>
      <w:r>
        <w:rPr>
          <w:spacing w:val="-9"/>
          <w:sz w:val="20"/>
        </w:rPr>
        <w:t> </w:t>
      </w:r>
      <w:r>
        <w:rPr>
          <w:sz w:val="20"/>
        </w:rPr>
        <w:t>о</w:t>
      </w:r>
      <w:r>
        <w:rPr>
          <w:spacing w:val="-7"/>
          <w:sz w:val="20"/>
        </w:rPr>
        <w:t> </w:t>
      </w:r>
      <w:r>
        <w:rPr>
          <w:sz w:val="20"/>
        </w:rPr>
        <w:t>книге</w:t>
      </w:r>
      <w:r>
        <w:rPr>
          <w:spacing w:val="-7"/>
          <w:sz w:val="20"/>
        </w:rPr>
        <w:t> </w:t>
      </w:r>
      <w:r>
        <w:rPr>
          <w:sz w:val="20"/>
        </w:rPr>
        <w:t>о</w:t>
      </w:r>
      <w:r>
        <w:rPr>
          <w:spacing w:val="-7"/>
          <w:sz w:val="20"/>
        </w:rPr>
        <w:t> </w:t>
      </w:r>
      <w:r>
        <w:rPr>
          <w:sz w:val="20"/>
        </w:rPr>
        <w:t>лечении</w:t>
      </w:r>
      <w:r>
        <w:rPr>
          <w:spacing w:val="-9"/>
          <w:sz w:val="20"/>
        </w:rPr>
        <w:t> </w:t>
      </w:r>
      <w:r>
        <w:rPr>
          <w:spacing w:val="-2"/>
          <w:sz w:val="20"/>
        </w:rPr>
        <w:t>птиц.</w:t>
      </w:r>
    </w:p>
    <w:p>
      <w:pPr>
        <w:pStyle w:val="Heading5"/>
        <w:spacing w:before="172"/>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79"/>
        <w:ind w:left="1401" w:right="943" w:hanging="709"/>
      </w:pPr>
      <w:r>
        <w:rPr/>
        <w:t>Код</w:t>
      </w:r>
      <w:r>
        <w:rPr>
          <w:spacing w:val="-4"/>
        </w:rPr>
        <w:t> </w:t>
      </w:r>
      <w:r>
        <w:rPr/>
        <w:t>0:</w:t>
      </w:r>
      <w:r>
        <w:rPr>
          <w:spacing w:val="-4"/>
        </w:rPr>
        <w:t> </w:t>
      </w:r>
      <w:r>
        <w:rPr/>
        <w:t>Другие</w:t>
      </w:r>
      <w:r>
        <w:rPr>
          <w:spacing w:val="-3"/>
        </w:rPr>
        <w:t> </w:t>
      </w:r>
      <w:r>
        <w:rPr/>
        <w:t>ответы,</w:t>
      </w:r>
      <w:r>
        <w:rPr>
          <w:spacing w:val="-4"/>
        </w:rPr>
        <w:t> </w:t>
      </w:r>
      <w:r>
        <w:rPr/>
        <w:t>включая</w:t>
      </w:r>
      <w:r>
        <w:rPr>
          <w:spacing w:val="-5"/>
        </w:rPr>
        <w:t> </w:t>
      </w:r>
      <w:r>
        <w:rPr/>
        <w:t>неверные,</w:t>
      </w:r>
      <w:r>
        <w:rPr>
          <w:spacing w:val="-1"/>
        </w:rPr>
        <w:t> </w:t>
      </w:r>
      <w:r>
        <w:rPr/>
        <w:t>неясные,</w:t>
      </w:r>
      <w:r>
        <w:rPr>
          <w:spacing w:val="-4"/>
        </w:rPr>
        <w:t> </w:t>
      </w:r>
      <w:r>
        <w:rPr/>
        <w:t>не</w:t>
      </w:r>
      <w:r>
        <w:rPr>
          <w:spacing w:val="-2"/>
        </w:rPr>
        <w:t> </w:t>
      </w:r>
      <w:r>
        <w:rPr/>
        <w:t>относящиеся</w:t>
      </w:r>
      <w:r>
        <w:rPr>
          <w:spacing w:val="-5"/>
        </w:rPr>
        <w:t> </w:t>
      </w:r>
      <w:r>
        <w:rPr/>
        <w:t>к</w:t>
      </w:r>
      <w:r>
        <w:rPr>
          <w:spacing w:val="-5"/>
        </w:rPr>
        <w:t> </w:t>
      </w:r>
      <w:r>
        <w:rPr/>
        <w:t>вопросу</w:t>
      </w:r>
      <w:r>
        <w:rPr>
          <w:spacing w:val="-5"/>
        </w:rPr>
        <w:t> </w:t>
      </w:r>
      <w:r>
        <w:rPr/>
        <w:t>или недостаточно полные ответы.</w:t>
      </w:r>
    </w:p>
    <w:p>
      <w:pPr>
        <w:pStyle w:val="ListParagraph"/>
        <w:numPr>
          <w:ilvl w:val="0"/>
          <w:numId w:val="72"/>
        </w:numPr>
        <w:tabs>
          <w:tab w:pos="1685" w:val="left" w:leader="none"/>
        </w:tabs>
        <w:spacing w:line="254" w:lineRule="auto" w:before="0" w:after="0"/>
        <w:ind w:left="1686" w:right="1126" w:hanging="286"/>
        <w:jc w:val="left"/>
        <w:rPr>
          <w:rFonts w:ascii="Symbol" w:hAnsi="Symbol"/>
          <w:sz w:val="20"/>
        </w:rPr>
      </w:pPr>
      <w:r>
        <w:rPr>
          <w:sz w:val="20"/>
        </w:rPr>
        <w:t>[НеляB79]</w:t>
      </w:r>
      <w:r>
        <w:rPr>
          <w:spacing w:val="-6"/>
          <w:sz w:val="20"/>
        </w:rPr>
        <w:t> </w:t>
      </w:r>
      <w:r>
        <w:rPr>
          <w:sz w:val="20"/>
        </w:rPr>
        <w:t>Информация</w:t>
      </w:r>
      <w:r>
        <w:rPr>
          <w:spacing w:val="-4"/>
          <w:sz w:val="20"/>
        </w:rPr>
        <w:t> </w:t>
      </w:r>
      <w:r>
        <w:rPr>
          <w:sz w:val="20"/>
        </w:rPr>
        <w:t>была</w:t>
      </w:r>
      <w:r>
        <w:rPr>
          <w:spacing w:val="-5"/>
          <w:sz w:val="20"/>
        </w:rPr>
        <w:t> </w:t>
      </w:r>
      <w:r>
        <w:rPr>
          <w:sz w:val="20"/>
        </w:rPr>
        <w:t>размещена</w:t>
      </w:r>
      <w:r>
        <w:rPr>
          <w:spacing w:val="-5"/>
          <w:sz w:val="20"/>
        </w:rPr>
        <w:t> </w:t>
      </w:r>
      <w:r>
        <w:rPr>
          <w:sz w:val="20"/>
        </w:rPr>
        <w:t>на</w:t>
      </w:r>
      <w:r>
        <w:rPr>
          <w:spacing w:val="-4"/>
          <w:sz w:val="20"/>
        </w:rPr>
        <w:t> </w:t>
      </w:r>
      <w:r>
        <w:rPr>
          <w:sz w:val="20"/>
        </w:rPr>
        <w:t>форуме.</w:t>
      </w:r>
      <w:r>
        <w:rPr>
          <w:spacing w:val="-2"/>
          <w:sz w:val="20"/>
        </w:rPr>
        <w:t> </w:t>
      </w:r>
      <w:r>
        <w:rPr>
          <w:i/>
          <w:sz w:val="20"/>
        </w:rPr>
        <w:t>[Неясный</w:t>
      </w:r>
      <w:r>
        <w:rPr>
          <w:i/>
          <w:spacing w:val="-5"/>
          <w:sz w:val="20"/>
        </w:rPr>
        <w:t> </w:t>
      </w:r>
      <w:r>
        <w:rPr>
          <w:i/>
          <w:sz w:val="20"/>
        </w:rPr>
        <w:t>/</w:t>
      </w:r>
      <w:r>
        <w:rPr>
          <w:i/>
          <w:spacing w:val="-3"/>
          <w:sz w:val="20"/>
        </w:rPr>
        <w:t> </w:t>
      </w:r>
      <w:r>
        <w:rPr>
          <w:i/>
          <w:sz w:val="20"/>
        </w:rPr>
        <w:t>Недостаточно</w:t>
      </w:r>
      <w:r>
        <w:rPr>
          <w:i/>
          <w:spacing w:val="-5"/>
          <w:sz w:val="20"/>
        </w:rPr>
        <w:t> </w:t>
      </w:r>
      <w:r>
        <w:rPr>
          <w:i/>
          <w:sz w:val="20"/>
        </w:rPr>
        <w:t>полный</w:t>
      </w:r>
      <w:r>
        <w:rPr>
          <w:i/>
          <w:sz w:val="20"/>
        </w:rPr>
        <w:t> </w:t>
      </w:r>
      <w:r>
        <w:rPr>
          <w:i/>
          <w:spacing w:val="-2"/>
          <w:sz w:val="20"/>
        </w:rPr>
        <w:t>ответ]</w:t>
      </w:r>
    </w:p>
    <w:p>
      <w:pPr>
        <w:pStyle w:val="ListParagraph"/>
        <w:numPr>
          <w:ilvl w:val="0"/>
          <w:numId w:val="72"/>
        </w:numPr>
        <w:tabs>
          <w:tab w:pos="1685" w:val="left" w:leader="none"/>
        </w:tabs>
        <w:spacing w:line="240" w:lineRule="auto" w:before="4" w:after="0"/>
        <w:ind w:left="1684" w:right="0" w:hanging="284"/>
        <w:jc w:val="left"/>
        <w:rPr>
          <w:rFonts w:ascii="Symbol" w:hAnsi="Symbol"/>
          <w:sz w:val="20"/>
        </w:rPr>
      </w:pPr>
      <w:r>
        <w:rPr>
          <w:sz w:val="20"/>
        </w:rPr>
        <w:t>[Маня]</w:t>
      </w:r>
      <w:r>
        <w:rPr>
          <w:spacing w:val="-7"/>
          <w:sz w:val="20"/>
        </w:rPr>
        <w:t> </w:t>
      </w:r>
      <w:r>
        <w:rPr>
          <w:sz w:val="20"/>
        </w:rPr>
        <w:t>У</w:t>
      </w:r>
      <w:r>
        <w:rPr>
          <w:spacing w:val="-5"/>
          <w:sz w:val="20"/>
        </w:rPr>
        <w:t> </w:t>
      </w:r>
      <w:r>
        <w:rPr>
          <w:sz w:val="20"/>
        </w:rPr>
        <w:t>Мани</w:t>
      </w:r>
      <w:r>
        <w:rPr>
          <w:spacing w:val="-8"/>
          <w:sz w:val="20"/>
        </w:rPr>
        <w:t> </w:t>
      </w:r>
      <w:r>
        <w:rPr>
          <w:sz w:val="20"/>
        </w:rPr>
        <w:t>есть</w:t>
      </w:r>
      <w:r>
        <w:rPr>
          <w:spacing w:val="-7"/>
          <w:sz w:val="20"/>
        </w:rPr>
        <w:t> </w:t>
      </w:r>
      <w:r>
        <w:rPr>
          <w:sz w:val="20"/>
        </w:rPr>
        <w:t>курица.</w:t>
      </w:r>
      <w:r>
        <w:rPr>
          <w:spacing w:val="-5"/>
          <w:sz w:val="20"/>
        </w:rPr>
        <w:t> </w:t>
      </w:r>
      <w:r>
        <w:rPr>
          <w:i/>
          <w:sz w:val="20"/>
        </w:rPr>
        <w:t>[Недостаточно</w:t>
      </w:r>
      <w:r>
        <w:rPr>
          <w:i/>
          <w:spacing w:val="-7"/>
          <w:sz w:val="20"/>
        </w:rPr>
        <w:t> </w:t>
      </w:r>
      <w:r>
        <w:rPr>
          <w:i/>
          <w:sz w:val="20"/>
        </w:rPr>
        <w:t>полный</w:t>
      </w:r>
      <w:r>
        <w:rPr>
          <w:i/>
          <w:spacing w:val="-7"/>
          <w:sz w:val="20"/>
        </w:rPr>
        <w:t> </w:t>
      </w:r>
      <w:r>
        <w:rPr>
          <w:i/>
          <w:spacing w:val="-2"/>
          <w:sz w:val="20"/>
        </w:rPr>
        <w:t>ответ]</w:t>
      </w:r>
    </w:p>
    <w:p>
      <w:pPr>
        <w:pStyle w:val="ListParagraph"/>
        <w:numPr>
          <w:ilvl w:val="0"/>
          <w:numId w:val="72"/>
        </w:numPr>
        <w:tabs>
          <w:tab w:pos="1685" w:val="left" w:leader="none"/>
        </w:tabs>
        <w:spacing w:line="240" w:lineRule="auto" w:before="17" w:after="0"/>
        <w:ind w:left="1684" w:right="0" w:hanging="284"/>
        <w:jc w:val="left"/>
        <w:rPr>
          <w:rFonts w:ascii="Symbol" w:hAnsi="Symbol"/>
          <w:sz w:val="20"/>
        </w:rPr>
      </w:pPr>
      <w:r>
        <w:rPr>
          <w:sz w:val="20"/>
        </w:rPr>
        <w:t>[Федор]</w:t>
      </w:r>
      <w:r>
        <w:rPr>
          <w:spacing w:val="-7"/>
          <w:sz w:val="20"/>
        </w:rPr>
        <w:t> </w:t>
      </w:r>
      <w:r>
        <w:rPr>
          <w:sz w:val="20"/>
        </w:rPr>
        <w:t>Федор</w:t>
      </w:r>
      <w:r>
        <w:rPr>
          <w:spacing w:val="-8"/>
          <w:sz w:val="20"/>
        </w:rPr>
        <w:t> </w:t>
      </w:r>
      <w:r>
        <w:rPr>
          <w:sz w:val="20"/>
        </w:rPr>
        <w:t>много</w:t>
      </w:r>
      <w:r>
        <w:rPr>
          <w:spacing w:val="-8"/>
          <w:sz w:val="20"/>
        </w:rPr>
        <w:t> </w:t>
      </w:r>
      <w:r>
        <w:rPr>
          <w:sz w:val="20"/>
        </w:rPr>
        <w:t>знает</w:t>
      </w:r>
      <w:r>
        <w:rPr>
          <w:spacing w:val="-9"/>
          <w:sz w:val="20"/>
        </w:rPr>
        <w:t> </w:t>
      </w:r>
      <w:r>
        <w:rPr>
          <w:sz w:val="20"/>
        </w:rPr>
        <w:t>о</w:t>
      </w:r>
      <w:r>
        <w:rPr>
          <w:spacing w:val="-9"/>
          <w:sz w:val="20"/>
        </w:rPr>
        <w:t> </w:t>
      </w:r>
      <w:r>
        <w:rPr>
          <w:sz w:val="20"/>
        </w:rPr>
        <w:t>курах.</w:t>
      </w:r>
      <w:r>
        <w:rPr>
          <w:spacing w:val="-4"/>
          <w:sz w:val="20"/>
        </w:rPr>
        <w:t> </w:t>
      </w:r>
      <w:r>
        <w:rPr>
          <w:i/>
          <w:sz w:val="20"/>
        </w:rPr>
        <w:t>[Недостаточно</w:t>
      </w:r>
      <w:r>
        <w:rPr>
          <w:i/>
          <w:spacing w:val="-7"/>
          <w:sz w:val="20"/>
        </w:rPr>
        <w:t> </w:t>
      </w:r>
      <w:r>
        <w:rPr>
          <w:i/>
          <w:sz w:val="20"/>
        </w:rPr>
        <w:t>полный</w:t>
      </w:r>
      <w:r>
        <w:rPr>
          <w:i/>
          <w:spacing w:val="-8"/>
          <w:sz w:val="20"/>
        </w:rPr>
        <w:t> </w:t>
      </w:r>
      <w:r>
        <w:rPr>
          <w:i/>
          <w:spacing w:val="-2"/>
          <w:sz w:val="20"/>
        </w:rPr>
        <w:t>ответ]</w:t>
      </w:r>
    </w:p>
    <w:p>
      <w:pPr>
        <w:pStyle w:val="ListParagraph"/>
        <w:numPr>
          <w:ilvl w:val="0"/>
          <w:numId w:val="72"/>
        </w:numPr>
        <w:tabs>
          <w:tab w:pos="1685" w:val="left" w:leader="none"/>
        </w:tabs>
        <w:spacing w:line="240" w:lineRule="auto" w:before="17" w:after="0"/>
        <w:ind w:left="1684" w:right="0" w:hanging="284"/>
        <w:jc w:val="left"/>
        <w:rPr>
          <w:rFonts w:ascii="Symbol" w:hAnsi="Symbol"/>
          <w:sz w:val="20"/>
        </w:rPr>
      </w:pPr>
      <w:r>
        <w:rPr>
          <w:sz w:val="20"/>
        </w:rPr>
        <w:t>[Федор]</w:t>
      </w:r>
      <w:r>
        <w:rPr>
          <w:spacing w:val="-7"/>
          <w:sz w:val="20"/>
        </w:rPr>
        <w:t> </w:t>
      </w:r>
      <w:r>
        <w:rPr>
          <w:sz w:val="20"/>
        </w:rPr>
        <w:t>Федор</w:t>
      </w:r>
      <w:r>
        <w:rPr>
          <w:spacing w:val="-9"/>
          <w:sz w:val="20"/>
        </w:rPr>
        <w:t> </w:t>
      </w:r>
      <w:r>
        <w:rPr>
          <w:sz w:val="20"/>
        </w:rPr>
        <w:t>специалист.</w:t>
      </w:r>
      <w:r>
        <w:rPr>
          <w:spacing w:val="-6"/>
          <w:sz w:val="20"/>
        </w:rPr>
        <w:t> </w:t>
      </w:r>
      <w:r>
        <w:rPr>
          <w:i/>
          <w:sz w:val="20"/>
        </w:rPr>
        <w:t>[Неясный</w:t>
      </w:r>
      <w:r>
        <w:rPr>
          <w:i/>
          <w:spacing w:val="-8"/>
          <w:sz w:val="20"/>
        </w:rPr>
        <w:t> </w:t>
      </w:r>
      <w:r>
        <w:rPr>
          <w:i/>
          <w:sz w:val="20"/>
        </w:rPr>
        <w:t>ответ:</w:t>
      </w:r>
      <w:r>
        <w:rPr>
          <w:i/>
          <w:spacing w:val="-8"/>
          <w:sz w:val="20"/>
        </w:rPr>
        <w:t> </w:t>
      </w:r>
      <w:r>
        <w:rPr>
          <w:i/>
          <w:sz w:val="20"/>
        </w:rPr>
        <w:t>не</w:t>
      </w:r>
      <w:r>
        <w:rPr>
          <w:i/>
          <w:spacing w:val="-9"/>
          <w:sz w:val="20"/>
        </w:rPr>
        <w:t> </w:t>
      </w:r>
      <w:r>
        <w:rPr>
          <w:i/>
          <w:sz w:val="20"/>
        </w:rPr>
        <w:t>указывается</w:t>
      </w:r>
      <w:r>
        <w:rPr>
          <w:i/>
          <w:spacing w:val="-7"/>
          <w:sz w:val="20"/>
        </w:rPr>
        <w:t> </w:t>
      </w:r>
      <w:r>
        <w:rPr>
          <w:i/>
          <w:sz w:val="20"/>
        </w:rPr>
        <w:t>его</w:t>
      </w:r>
      <w:r>
        <w:rPr>
          <w:i/>
          <w:spacing w:val="-9"/>
          <w:sz w:val="20"/>
        </w:rPr>
        <w:t> </w:t>
      </w:r>
      <w:r>
        <w:rPr>
          <w:i/>
          <w:spacing w:val="-2"/>
          <w:sz w:val="20"/>
        </w:rPr>
        <w:t>специальность.]</w:t>
      </w:r>
    </w:p>
    <w:p>
      <w:pPr>
        <w:pStyle w:val="ListParagraph"/>
        <w:numPr>
          <w:ilvl w:val="0"/>
          <w:numId w:val="72"/>
        </w:numPr>
        <w:tabs>
          <w:tab w:pos="1687" w:val="left" w:leader="none"/>
        </w:tabs>
        <w:spacing w:line="240" w:lineRule="auto" w:before="18" w:after="0"/>
        <w:ind w:left="1686" w:right="0" w:hanging="286"/>
        <w:jc w:val="left"/>
        <w:rPr>
          <w:rFonts w:ascii="Symbol" w:hAnsi="Symbol"/>
          <w:sz w:val="22"/>
        </w:rPr>
      </w:pPr>
      <w:r>
        <w:rPr>
          <w:sz w:val="20"/>
        </w:rPr>
        <w:t>[Птичьи_Предложения]</w:t>
      </w:r>
      <w:r>
        <w:rPr>
          <w:spacing w:val="-7"/>
          <w:sz w:val="20"/>
        </w:rPr>
        <w:t> </w:t>
      </w:r>
      <w:r>
        <w:rPr>
          <w:sz w:val="20"/>
        </w:rPr>
        <w:t>У</w:t>
      </w:r>
      <w:r>
        <w:rPr>
          <w:spacing w:val="-5"/>
          <w:sz w:val="20"/>
        </w:rPr>
        <w:t> </w:t>
      </w:r>
      <w:r>
        <w:rPr>
          <w:sz w:val="20"/>
        </w:rPr>
        <w:t>них</w:t>
      </w:r>
      <w:r>
        <w:rPr>
          <w:spacing w:val="-6"/>
          <w:sz w:val="20"/>
        </w:rPr>
        <w:t> </w:t>
      </w:r>
      <w:r>
        <w:rPr>
          <w:sz w:val="20"/>
        </w:rPr>
        <w:t>есть</w:t>
      </w:r>
      <w:r>
        <w:rPr>
          <w:spacing w:val="-7"/>
          <w:sz w:val="20"/>
        </w:rPr>
        <w:t> </w:t>
      </w:r>
      <w:r>
        <w:rPr>
          <w:sz w:val="20"/>
        </w:rPr>
        <w:t>много</w:t>
      </w:r>
      <w:r>
        <w:rPr>
          <w:spacing w:val="-8"/>
          <w:sz w:val="20"/>
        </w:rPr>
        <w:t> </w:t>
      </w:r>
      <w:r>
        <w:rPr>
          <w:sz w:val="20"/>
        </w:rPr>
        <w:t>чего</w:t>
      </w:r>
      <w:r>
        <w:rPr>
          <w:spacing w:val="-5"/>
          <w:sz w:val="20"/>
        </w:rPr>
        <w:t> </w:t>
      </w:r>
      <w:r>
        <w:rPr>
          <w:sz w:val="20"/>
        </w:rPr>
        <w:t>для</w:t>
      </w:r>
      <w:r>
        <w:rPr>
          <w:spacing w:val="-7"/>
          <w:sz w:val="20"/>
        </w:rPr>
        <w:t> </w:t>
      </w:r>
      <w:r>
        <w:rPr>
          <w:sz w:val="20"/>
        </w:rPr>
        <w:t>кур.</w:t>
      </w:r>
      <w:r>
        <w:rPr>
          <w:spacing w:val="-5"/>
          <w:sz w:val="20"/>
        </w:rPr>
        <w:t> </w:t>
      </w:r>
      <w:r>
        <w:rPr>
          <w:i/>
          <w:sz w:val="20"/>
        </w:rPr>
        <w:t>[Неверный</w:t>
      </w:r>
      <w:r>
        <w:rPr>
          <w:i/>
          <w:spacing w:val="-7"/>
          <w:sz w:val="20"/>
        </w:rPr>
        <w:t> </w:t>
      </w:r>
      <w:r>
        <w:rPr>
          <w:i/>
          <w:sz w:val="20"/>
        </w:rPr>
        <w:t>выбор</w:t>
      </w:r>
      <w:r>
        <w:rPr>
          <w:i/>
          <w:spacing w:val="-6"/>
          <w:sz w:val="20"/>
        </w:rPr>
        <w:t> </w:t>
      </w:r>
      <w:r>
        <w:rPr>
          <w:i/>
          <w:sz w:val="20"/>
        </w:rPr>
        <w:t>и</w:t>
      </w:r>
      <w:r>
        <w:rPr>
          <w:i/>
          <w:spacing w:val="-7"/>
          <w:sz w:val="20"/>
        </w:rPr>
        <w:t> </w:t>
      </w:r>
      <w:r>
        <w:rPr>
          <w:i/>
          <w:spacing w:val="-2"/>
          <w:sz w:val="20"/>
        </w:rPr>
        <w:t>причина]</w:t>
      </w:r>
    </w:p>
    <w:p>
      <w:pPr>
        <w:pStyle w:val="BodyText"/>
        <w:spacing w:before="175"/>
        <w:ind w:left="692"/>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1"/>
        <w:rPr>
          <w:sz w:val="28"/>
        </w:rPr>
      </w:pPr>
    </w:p>
    <w:p>
      <w:pPr>
        <w:pStyle w:val="Heading4"/>
      </w:pPr>
      <w:r>
        <w:rPr/>
        <w:t>Вопрос</w:t>
      </w:r>
      <w:r>
        <w:rPr>
          <w:spacing w:val="-3"/>
        </w:rPr>
        <w:t> </w:t>
      </w:r>
      <w:r>
        <w:rPr/>
        <w:t>9:</w:t>
      </w:r>
      <w:r>
        <w:rPr>
          <w:spacing w:val="-3"/>
        </w:rPr>
        <w:t> </w:t>
      </w:r>
      <w:r>
        <w:rPr/>
        <w:t>КУРИНЫЙ</w:t>
      </w:r>
      <w:r>
        <w:rPr>
          <w:spacing w:val="-6"/>
        </w:rPr>
        <w:t> </w:t>
      </w:r>
      <w:r>
        <w:rPr>
          <w:spacing w:val="-4"/>
        </w:rPr>
        <w:t>ФОРУМ</w:t>
      </w:r>
    </w:p>
    <w:p>
      <w:pPr>
        <w:pStyle w:val="BodyText"/>
        <w:spacing w:line="259" w:lineRule="auto" w:before="184"/>
        <w:ind w:left="692" w:right="819"/>
      </w:pPr>
      <w:r>
        <w:rPr/>
        <w:t>Почему</w:t>
      </w:r>
      <w:r>
        <w:rPr>
          <w:spacing w:val="-4"/>
        </w:rPr>
        <w:t> </w:t>
      </w:r>
      <w:r>
        <w:rPr/>
        <w:t>Федор</w:t>
      </w:r>
      <w:r>
        <w:rPr>
          <w:spacing w:val="-4"/>
        </w:rPr>
        <w:t> </w:t>
      </w:r>
      <w:r>
        <w:rPr/>
        <w:t>не</w:t>
      </w:r>
      <w:r>
        <w:rPr>
          <w:spacing w:val="-1"/>
        </w:rPr>
        <w:t> </w:t>
      </w:r>
      <w:r>
        <w:rPr/>
        <w:t>может</w:t>
      </w:r>
      <w:r>
        <w:rPr>
          <w:spacing w:val="-2"/>
        </w:rPr>
        <w:t> </w:t>
      </w:r>
      <w:r>
        <w:rPr/>
        <w:t>сказать</w:t>
      </w:r>
      <w:r>
        <w:rPr>
          <w:spacing w:val="-1"/>
        </w:rPr>
        <w:t> </w:t>
      </w:r>
      <w:r>
        <w:rPr/>
        <w:t>Иве_88</w:t>
      </w:r>
      <w:r>
        <w:rPr>
          <w:spacing w:val="-2"/>
        </w:rPr>
        <w:t> </w:t>
      </w:r>
      <w:r>
        <w:rPr/>
        <w:t>точное</w:t>
      </w:r>
      <w:r>
        <w:rPr>
          <w:spacing w:val="-2"/>
        </w:rPr>
        <w:t> </w:t>
      </w:r>
      <w:r>
        <w:rPr/>
        <w:t>количество</w:t>
      </w:r>
      <w:r>
        <w:rPr>
          <w:spacing w:val="-4"/>
        </w:rPr>
        <w:t> </w:t>
      </w:r>
      <w:r>
        <w:rPr/>
        <w:t>аспирина,</w:t>
      </w:r>
      <w:r>
        <w:rPr>
          <w:spacing w:val="-3"/>
        </w:rPr>
        <w:t> </w:t>
      </w:r>
      <w:r>
        <w:rPr/>
        <w:t>которое</w:t>
      </w:r>
      <w:r>
        <w:rPr>
          <w:spacing w:val="-2"/>
        </w:rPr>
        <w:t> </w:t>
      </w:r>
      <w:r>
        <w:rPr/>
        <w:t>нужно</w:t>
      </w:r>
      <w:r>
        <w:rPr>
          <w:spacing w:val="-4"/>
        </w:rPr>
        <w:t> </w:t>
      </w:r>
      <w:r>
        <w:rPr/>
        <w:t>дать</w:t>
      </w:r>
      <w:r>
        <w:rPr>
          <w:spacing w:val="-1"/>
        </w:rPr>
        <w:t> </w:t>
      </w:r>
      <w:r>
        <w:rPr/>
        <w:t>ее </w:t>
      </w:r>
      <w:r>
        <w:rPr>
          <w:spacing w:val="-2"/>
        </w:rPr>
        <w:t>курице?</w:t>
      </w:r>
    </w:p>
    <w:p>
      <w:pPr>
        <w:spacing w:before="159"/>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pStyle w:val="Heading3"/>
      </w:pPr>
      <w:r>
        <w:rPr/>
        <w:t>КУРИНЫЙ</w:t>
      </w:r>
      <w:r>
        <w:rPr>
          <w:spacing w:val="-2"/>
        </w:rPr>
        <w:t> </w:t>
      </w:r>
      <w:r>
        <w:rPr/>
        <w:t>ФОРУМ:</w:t>
      </w:r>
      <w:r>
        <w:rPr>
          <w:spacing w:val="-4"/>
        </w:rPr>
        <w:t> </w:t>
      </w:r>
      <w:r>
        <w:rPr/>
        <w:t>ОЦЕНКА</w:t>
      </w:r>
      <w:r>
        <w:rPr>
          <w:spacing w:val="-7"/>
        </w:rPr>
        <w:t> </w:t>
      </w:r>
      <w:r>
        <w:rPr/>
        <w:t>ОТВЕТА</w:t>
      </w:r>
      <w:r>
        <w:rPr>
          <w:spacing w:val="-11"/>
        </w:rPr>
        <w:t> </w:t>
      </w:r>
      <w:r>
        <w:rPr/>
        <w:t>НА</w:t>
      </w:r>
      <w:r>
        <w:rPr>
          <w:spacing w:val="-7"/>
        </w:rPr>
        <w:t> </w:t>
      </w:r>
      <w:r>
        <w:rPr/>
        <w:t>ВОПРОС</w:t>
      </w:r>
      <w:r>
        <w:rPr>
          <w:spacing w:val="-5"/>
        </w:rPr>
        <w:t> </w:t>
      </w:r>
      <w:r>
        <w:rPr>
          <w:spacing w:val="-10"/>
        </w:rPr>
        <w:t>9</w:t>
      </w:r>
    </w:p>
    <w:p>
      <w:pPr>
        <w:pStyle w:val="BodyText"/>
        <w:spacing w:before="182"/>
        <w:ind w:left="692"/>
      </w:pPr>
      <w:r>
        <w:rPr/>
        <w:t>ЦЕЛЬ</w:t>
      </w:r>
      <w:r>
        <w:rPr>
          <w:spacing w:val="-9"/>
        </w:rPr>
        <w:t> </w:t>
      </w:r>
      <w:r>
        <w:rPr/>
        <w:t>ВОПРОСА:</w:t>
      </w:r>
      <w:r>
        <w:rPr>
          <w:spacing w:val="-4"/>
        </w:rPr>
        <w:t> </w:t>
      </w:r>
      <w:r>
        <w:rPr/>
        <w:t>Интеграция</w:t>
      </w:r>
      <w:r>
        <w:rPr>
          <w:spacing w:val="-8"/>
        </w:rPr>
        <w:t> </w:t>
      </w:r>
      <w:r>
        <w:rPr/>
        <w:t>и</w:t>
      </w:r>
      <w:r>
        <w:rPr>
          <w:spacing w:val="-10"/>
        </w:rPr>
        <w:t> </w:t>
      </w:r>
      <w:r>
        <w:rPr/>
        <w:t>генерация</w:t>
      </w:r>
      <w:r>
        <w:rPr>
          <w:spacing w:val="-7"/>
        </w:rPr>
        <w:t> </w:t>
      </w:r>
      <w:r>
        <w:rPr/>
        <w:t>выводов</w:t>
      </w:r>
      <w:r>
        <w:rPr>
          <w:spacing w:val="-4"/>
        </w:rPr>
        <w:t> </w:t>
      </w:r>
      <w:r>
        <w:rPr/>
        <w:t>из</w:t>
      </w:r>
      <w:r>
        <w:rPr>
          <w:spacing w:val="-9"/>
        </w:rPr>
        <w:t> </w:t>
      </w:r>
      <w:r>
        <w:rPr/>
        <w:t>нескольких</w:t>
      </w:r>
      <w:r>
        <w:rPr>
          <w:spacing w:val="-8"/>
        </w:rPr>
        <w:t> </w:t>
      </w:r>
      <w:r>
        <w:rPr>
          <w:spacing w:val="-2"/>
        </w:rPr>
        <w:t>источников</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1"/>
        <w:ind w:left="692"/>
      </w:pPr>
      <w:r>
        <w:rPr/>
        <w:t>Код</w:t>
      </w:r>
      <w:r>
        <w:rPr>
          <w:spacing w:val="-7"/>
        </w:rPr>
        <w:t> </w:t>
      </w:r>
      <w:r>
        <w:rPr/>
        <w:t>1:</w:t>
      </w:r>
      <w:r>
        <w:rPr>
          <w:spacing w:val="-5"/>
        </w:rPr>
        <w:t> </w:t>
      </w:r>
      <w:r>
        <w:rPr/>
        <w:t>Утверждается,</w:t>
      </w:r>
      <w:r>
        <w:rPr>
          <w:spacing w:val="-4"/>
        </w:rPr>
        <w:t> </w:t>
      </w:r>
      <w:r>
        <w:rPr/>
        <w:t>что</w:t>
      </w:r>
      <w:r>
        <w:rPr>
          <w:spacing w:val="-3"/>
        </w:rPr>
        <w:t> </w:t>
      </w:r>
      <w:r>
        <w:rPr/>
        <w:t>вес</w:t>
      </w:r>
      <w:r>
        <w:rPr>
          <w:spacing w:val="-6"/>
        </w:rPr>
        <w:t> </w:t>
      </w:r>
      <w:r>
        <w:rPr/>
        <w:t>или</w:t>
      </w:r>
      <w:r>
        <w:rPr>
          <w:spacing w:val="-4"/>
        </w:rPr>
        <w:t> </w:t>
      </w:r>
      <w:r>
        <w:rPr/>
        <w:t>размер</w:t>
      </w:r>
      <w:r>
        <w:rPr>
          <w:spacing w:val="-5"/>
        </w:rPr>
        <w:t> </w:t>
      </w:r>
      <w:r>
        <w:rPr/>
        <w:t>курицы</w:t>
      </w:r>
      <w:r>
        <w:rPr>
          <w:spacing w:val="-6"/>
        </w:rPr>
        <w:t> </w:t>
      </w:r>
      <w:r>
        <w:rPr/>
        <w:t>не</w:t>
      </w:r>
      <w:r>
        <w:rPr>
          <w:spacing w:val="-3"/>
        </w:rPr>
        <w:t> </w:t>
      </w:r>
      <w:r>
        <w:rPr/>
        <w:t>указан</w:t>
      </w:r>
      <w:r>
        <w:rPr>
          <w:spacing w:val="-6"/>
        </w:rPr>
        <w:t> </w:t>
      </w:r>
      <w:r>
        <w:rPr/>
        <w:t>/</w:t>
      </w:r>
      <w:r>
        <w:rPr>
          <w:spacing w:val="-1"/>
        </w:rPr>
        <w:t> </w:t>
      </w:r>
      <w:r>
        <w:rPr>
          <w:spacing w:val="-2"/>
        </w:rPr>
        <w:t>неизвестен.</w:t>
      </w:r>
    </w:p>
    <w:p>
      <w:pPr>
        <w:pStyle w:val="ListParagraph"/>
        <w:numPr>
          <w:ilvl w:val="0"/>
          <w:numId w:val="72"/>
        </w:numPr>
        <w:tabs>
          <w:tab w:pos="1685" w:val="left" w:leader="none"/>
        </w:tabs>
        <w:spacing w:line="240" w:lineRule="auto" w:before="21" w:after="0"/>
        <w:ind w:left="1684" w:right="0" w:hanging="284"/>
        <w:jc w:val="left"/>
        <w:rPr>
          <w:rFonts w:ascii="Symbol" w:hAnsi="Symbol"/>
          <w:sz w:val="20"/>
        </w:rPr>
      </w:pPr>
      <w:r>
        <w:rPr>
          <w:sz w:val="20"/>
        </w:rPr>
        <w:t>Ива_88</w:t>
      </w:r>
      <w:r>
        <w:rPr>
          <w:spacing w:val="-8"/>
          <w:sz w:val="20"/>
        </w:rPr>
        <w:t> </w:t>
      </w:r>
      <w:r>
        <w:rPr>
          <w:sz w:val="20"/>
        </w:rPr>
        <w:t>не</w:t>
      </w:r>
      <w:r>
        <w:rPr>
          <w:spacing w:val="-5"/>
          <w:sz w:val="20"/>
        </w:rPr>
        <w:t> </w:t>
      </w:r>
      <w:r>
        <w:rPr>
          <w:sz w:val="20"/>
        </w:rPr>
        <w:t>указала</w:t>
      </w:r>
      <w:r>
        <w:rPr>
          <w:spacing w:val="-6"/>
          <w:sz w:val="20"/>
        </w:rPr>
        <w:t> </w:t>
      </w:r>
      <w:r>
        <w:rPr>
          <w:sz w:val="20"/>
        </w:rPr>
        <w:t>вес</w:t>
      </w:r>
      <w:r>
        <w:rPr>
          <w:spacing w:val="-6"/>
          <w:sz w:val="20"/>
        </w:rPr>
        <w:t> </w:t>
      </w:r>
      <w:r>
        <w:rPr>
          <w:sz w:val="20"/>
        </w:rPr>
        <w:t>своей</w:t>
      </w:r>
      <w:r>
        <w:rPr>
          <w:spacing w:val="-7"/>
          <w:sz w:val="20"/>
        </w:rPr>
        <w:t> </w:t>
      </w:r>
      <w:r>
        <w:rPr>
          <w:sz w:val="20"/>
        </w:rPr>
        <w:t>курицы</w:t>
      </w:r>
      <w:r>
        <w:rPr>
          <w:spacing w:val="-6"/>
          <w:sz w:val="20"/>
        </w:rPr>
        <w:t> </w:t>
      </w:r>
      <w:r>
        <w:rPr>
          <w:sz w:val="20"/>
        </w:rPr>
        <w:t>в</w:t>
      </w:r>
      <w:r>
        <w:rPr>
          <w:spacing w:val="-7"/>
          <w:sz w:val="20"/>
        </w:rPr>
        <w:t> </w:t>
      </w:r>
      <w:r>
        <w:rPr>
          <w:spacing w:val="-2"/>
          <w:sz w:val="20"/>
        </w:rPr>
        <w:t>сообщении.</w:t>
      </w:r>
    </w:p>
    <w:p>
      <w:pPr>
        <w:pStyle w:val="ListParagraph"/>
        <w:numPr>
          <w:ilvl w:val="0"/>
          <w:numId w:val="72"/>
        </w:numPr>
        <w:tabs>
          <w:tab w:pos="1685" w:val="left" w:leader="none"/>
        </w:tabs>
        <w:spacing w:line="240" w:lineRule="auto" w:before="17" w:after="0"/>
        <w:ind w:left="1684" w:right="0" w:hanging="284"/>
        <w:jc w:val="left"/>
        <w:rPr>
          <w:rFonts w:ascii="Symbol" w:hAnsi="Symbol"/>
          <w:sz w:val="20"/>
        </w:rPr>
      </w:pPr>
      <w:r>
        <w:rPr>
          <w:sz w:val="20"/>
        </w:rPr>
        <w:t>Федор</w:t>
      </w:r>
      <w:r>
        <w:rPr>
          <w:spacing w:val="-8"/>
          <w:sz w:val="20"/>
        </w:rPr>
        <w:t> </w:t>
      </w:r>
      <w:r>
        <w:rPr>
          <w:sz w:val="20"/>
        </w:rPr>
        <w:t>не</w:t>
      </w:r>
      <w:r>
        <w:rPr>
          <w:spacing w:val="-6"/>
          <w:sz w:val="20"/>
        </w:rPr>
        <w:t> </w:t>
      </w:r>
      <w:r>
        <w:rPr>
          <w:sz w:val="20"/>
        </w:rPr>
        <w:t>знает,</w:t>
      </w:r>
      <w:r>
        <w:rPr>
          <w:spacing w:val="-8"/>
          <w:sz w:val="20"/>
        </w:rPr>
        <w:t> </w:t>
      </w:r>
      <w:r>
        <w:rPr>
          <w:sz w:val="20"/>
        </w:rPr>
        <w:t>сколько</w:t>
      </w:r>
      <w:r>
        <w:rPr>
          <w:spacing w:val="-4"/>
          <w:sz w:val="20"/>
        </w:rPr>
        <w:t> </w:t>
      </w:r>
      <w:r>
        <w:rPr>
          <w:sz w:val="20"/>
        </w:rPr>
        <w:t>весит</w:t>
      </w:r>
      <w:r>
        <w:rPr>
          <w:spacing w:val="-7"/>
          <w:sz w:val="20"/>
        </w:rPr>
        <w:t> </w:t>
      </w:r>
      <w:r>
        <w:rPr>
          <w:sz w:val="20"/>
        </w:rPr>
        <w:t>ее</w:t>
      </w:r>
      <w:r>
        <w:rPr>
          <w:spacing w:val="-6"/>
          <w:sz w:val="20"/>
        </w:rPr>
        <w:t> </w:t>
      </w:r>
      <w:r>
        <w:rPr>
          <w:spacing w:val="-2"/>
          <w:sz w:val="20"/>
        </w:rPr>
        <w:t>курица.</w:t>
      </w:r>
    </w:p>
    <w:p>
      <w:pPr>
        <w:pStyle w:val="ListParagraph"/>
        <w:numPr>
          <w:ilvl w:val="0"/>
          <w:numId w:val="72"/>
        </w:numPr>
        <w:tabs>
          <w:tab w:pos="1685" w:val="left" w:leader="none"/>
        </w:tabs>
        <w:spacing w:line="240" w:lineRule="auto" w:before="16" w:after="0"/>
        <w:ind w:left="1684" w:right="0" w:hanging="284"/>
        <w:jc w:val="left"/>
        <w:rPr>
          <w:rFonts w:ascii="Symbol" w:hAnsi="Symbol"/>
          <w:sz w:val="20"/>
        </w:rPr>
      </w:pPr>
      <w:r>
        <w:rPr>
          <w:sz w:val="20"/>
        </w:rPr>
        <w:t>Не</w:t>
      </w:r>
      <w:r>
        <w:rPr>
          <w:spacing w:val="-5"/>
          <w:sz w:val="20"/>
        </w:rPr>
        <w:t> </w:t>
      </w:r>
      <w:r>
        <w:rPr>
          <w:sz w:val="20"/>
        </w:rPr>
        <w:t>указан</w:t>
      </w:r>
      <w:r>
        <w:rPr>
          <w:spacing w:val="-6"/>
          <w:sz w:val="20"/>
        </w:rPr>
        <w:t> </w:t>
      </w:r>
      <w:r>
        <w:rPr>
          <w:sz w:val="20"/>
        </w:rPr>
        <w:t>вес</w:t>
      </w:r>
      <w:r>
        <w:rPr>
          <w:spacing w:val="-5"/>
          <w:sz w:val="20"/>
        </w:rPr>
        <w:t> </w:t>
      </w:r>
      <w:r>
        <w:rPr>
          <w:spacing w:val="-2"/>
          <w:sz w:val="20"/>
        </w:rPr>
        <w:t>курицы.</w:t>
      </w:r>
    </w:p>
    <w:p>
      <w:pPr>
        <w:pStyle w:val="ListParagraph"/>
        <w:numPr>
          <w:ilvl w:val="0"/>
          <w:numId w:val="72"/>
        </w:numPr>
        <w:tabs>
          <w:tab w:pos="1685" w:val="left" w:leader="none"/>
        </w:tabs>
        <w:spacing w:line="240" w:lineRule="auto" w:before="15" w:after="0"/>
        <w:ind w:left="1684" w:right="0" w:hanging="284"/>
        <w:jc w:val="left"/>
        <w:rPr>
          <w:rFonts w:ascii="Symbol" w:hAnsi="Symbol"/>
          <w:sz w:val="20"/>
        </w:rPr>
      </w:pPr>
      <w:r>
        <w:rPr>
          <w:sz w:val="20"/>
        </w:rPr>
        <w:t>Размер</w:t>
      </w:r>
      <w:r>
        <w:rPr>
          <w:spacing w:val="-10"/>
          <w:sz w:val="20"/>
        </w:rPr>
        <w:t> </w:t>
      </w:r>
      <w:r>
        <w:rPr>
          <w:sz w:val="20"/>
        </w:rPr>
        <w:t>курицы</w:t>
      </w:r>
      <w:r>
        <w:rPr>
          <w:spacing w:val="-10"/>
          <w:sz w:val="20"/>
        </w:rPr>
        <w:t> </w:t>
      </w:r>
      <w:r>
        <w:rPr>
          <w:spacing w:val="-2"/>
          <w:sz w:val="20"/>
        </w:rPr>
        <w:t>неизвестен.</w:t>
      </w:r>
    </w:p>
    <w:p>
      <w:pPr>
        <w:pStyle w:val="Heading5"/>
        <w:spacing w:before="176"/>
        <w:rPr>
          <w:i/>
        </w:rPr>
      </w:pPr>
      <w:r>
        <w:rPr>
          <w:i/>
        </w:rPr>
        <w:t>Ответ</w:t>
      </w:r>
      <w:r>
        <w:rPr>
          <w:i/>
          <w:spacing w:val="-4"/>
        </w:rPr>
        <w:t> </w:t>
      </w:r>
      <w:r>
        <w:rPr>
          <w:i/>
        </w:rPr>
        <w:t>не</w:t>
      </w:r>
      <w:r>
        <w:rPr>
          <w:i/>
          <w:spacing w:val="-4"/>
        </w:rPr>
        <w:t> </w:t>
      </w:r>
      <w:r>
        <w:rPr>
          <w:i/>
          <w:spacing w:val="-2"/>
        </w:rPr>
        <w:t>принимается</w:t>
      </w:r>
    </w:p>
    <w:p>
      <w:pPr>
        <w:pStyle w:val="BodyText"/>
        <w:spacing w:line="256" w:lineRule="auto" w:before="182"/>
        <w:ind w:left="692" w:right="943"/>
      </w:pPr>
      <w:r>
        <w:rPr/>
        <w:t>Код</w:t>
      </w:r>
      <w:r>
        <w:rPr>
          <w:spacing w:val="-4"/>
        </w:rPr>
        <w:t> </w:t>
      </w:r>
      <w:r>
        <w:rPr/>
        <w:t>0:</w:t>
      </w:r>
      <w:r>
        <w:rPr>
          <w:spacing w:val="-4"/>
        </w:rPr>
        <w:t> </w:t>
      </w:r>
      <w:r>
        <w:rPr/>
        <w:t>Дается</w:t>
      </w:r>
      <w:r>
        <w:rPr>
          <w:spacing w:val="-5"/>
        </w:rPr>
        <w:t> </w:t>
      </w:r>
      <w:r>
        <w:rPr/>
        <w:t>неверный,</w:t>
      </w:r>
      <w:r>
        <w:rPr>
          <w:spacing w:val="-1"/>
        </w:rPr>
        <w:t> </w:t>
      </w:r>
      <w:r>
        <w:rPr/>
        <w:t>неясный,</w:t>
      </w:r>
      <w:r>
        <w:rPr>
          <w:spacing w:val="-1"/>
        </w:rPr>
        <w:t> </w:t>
      </w:r>
      <w:r>
        <w:rPr/>
        <w:t>не</w:t>
      </w:r>
      <w:r>
        <w:rPr>
          <w:spacing w:val="-5"/>
        </w:rPr>
        <w:t> </w:t>
      </w:r>
      <w:r>
        <w:rPr/>
        <w:t>относящийся</w:t>
      </w:r>
      <w:r>
        <w:rPr>
          <w:spacing w:val="-2"/>
        </w:rPr>
        <w:t> </w:t>
      </w:r>
      <w:r>
        <w:rPr/>
        <w:t>к</w:t>
      </w:r>
      <w:r>
        <w:rPr>
          <w:spacing w:val="-3"/>
        </w:rPr>
        <w:t> </w:t>
      </w:r>
      <w:r>
        <w:rPr/>
        <w:t>вопросу</w:t>
      </w:r>
      <w:r>
        <w:rPr>
          <w:spacing w:val="-5"/>
        </w:rPr>
        <w:t> </w:t>
      </w:r>
      <w:r>
        <w:rPr/>
        <w:t>или</w:t>
      </w:r>
      <w:r>
        <w:rPr>
          <w:spacing w:val="-6"/>
        </w:rPr>
        <w:t> </w:t>
      </w:r>
      <w:r>
        <w:rPr/>
        <w:t>недостаточно</w:t>
      </w:r>
      <w:r>
        <w:rPr>
          <w:spacing w:val="-5"/>
        </w:rPr>
        <w:t> </w:t>
      </w:r>
      <w:r>
        <w:rPr/>
        <w:t>полный </w:t>
      </w:r>
      <w:r>
        <w:rPr>
          <w:spacing w:val="-2"/>
        </w:rPr>
        <w:t>ответ.</w:t>
      </w:r>
    </w:p>
    <w:p>
      <w:pPr>
        <w:pStyle w:val="ListParagraph"/>
        <w:numPr>
          <w:ilvl w:val="0"/>
          <w:numId w:val="72"/>
        </w:numPr>
        <w:tabs>
          <w:tab w:pos="1685" w:val="left" w:leader="none"/>
        </w:tabs>
        <w:spacing w:line="240" w:lineRule="auto" w:before="2" w:after="0"/>
        <w:ind w:left="1684" w:right="0" w:hanging="284"/>
        <w:jc w:val="left"/>
        <w:rPr>
          <w:rFonts w:ascii="Symbol" w:hAnsi="Symbol"/>
          <w:sz w:val="20"/>
        </w:rPr>
      </w:pPr>
      <w:r>
        <w:rPr>
          <w:sz w:val="20"/>
        </w:rPr>
        <w:t>Федор</w:t>
      </w:r>
      <w:r>
        <w:rPr>
          <w:spacing w:val="-10"/>
          <w:sz w:val="20"/>
        </w:rPr>
        <w:t> </w:t>
      </w:r>
      <w:r>
        <w:rPr>
          <w:sz w:val="20"/>
        </w:rPr>
        <w:t>не</w:t>
      </w:r>
      <w:r>
        <w:rPr>
          <w:spacing w:val="-9"/>
          <w:sz w:val="20"/>
        </w:rPr>
        <w:t> </w:t>
      </w:r>
      <w:r>
        <w:rPr>
          <w:sz w:val="20"/>
        </w:rPr>
        <w:t>осматривал</w:t>
      </w:r>
      <w:r>
        <w:rPr>
          <w:spacing w:val="-9"/>
          <w:sz w:val="20"/>
        </w:rPr>
        <w:t> </w:t>
      </w:r>
      <w:r>
        <w:rPr>
          <w:sz w:val="20"/>
        </w:rPr>
        <w:t>ее</w:t>
      </w:r>
      <w:r>
        <w:rPr>
          <w:spacing w:val="-7"/>
          <w:sz w:val="20"/>
        </w:rPr>
        <w:t> </w:t>
      </w:r>
      <w:r>
        <w:rPr>
          <w:sz w:val="20"/>
        </w:rPr>
        <w:t>курицу.</w:t>
      </w:r>
      <w:r>
        <w:rPr>
          <w:spacing w:val="-4"/>
          <w:sz w:val="20"/>
        </w:rPr>
        <w:t> </w:t>
      </w:r>
      <w:r>
        <w:rPr>
          <w:i/>
          <w:sz w:val="20"/>
        </w:rPr>
        <w:t>[Недостаточно</w:t>
      </w:r>
      <w:r>
        <w:rPr>
          <w:i/>
          <w:spacing w:val="-7"/>
          <w:sz w:val="20"/>
        </w:rPr>
        <w:t> </w:t>
      </w:r>
      <w:r>
        <w:rPr>
          <w:i/>
          <w:sz w:val="20"/>
        </w:rPr>
        <w:t>полный</w:t>
      </w:r>
      <w:r>
        <w:rPr>
          <w:i/>
          <w:spacing w:val="-9"/>
          <w:sz w:val="20"/>
        </w:rPr>
        <w:t> </w:t>
      </w:r>
      <w:r>
        <w:rPr>
          <w:i/>
          <w:spacing w:val="-2"/>
          <w:sz w:val="20"/>
        </w:rPr>
        <w:t>ответ]</w:t>
      </w:r>
    </w:p>
    <w:p>
      <w:pPr>
        <w:pStyle w:val="ListParagraph"/>
        <w:numPr>
          <w:ilvl w:val="0"/>
          <w:numId w:val="72"/>
        </w:numPr>
        <w:tabs>
          <w:tab w:pos="1685" w:val="left" w:leader="none"/>
        </w:tabs>
        <w:spacing w:line="240" w:lineRule="auto" w:before="17" w:after="0"/>
        <w:ind w:left="1684" w:right="0" w:hanging="284"/>
        <w:jc w:val="left"/>
        <w:rPr>
          <w:rFonts w:ascii="Symbol" w:hAnsi="Symbol"/>
          <w:sz w:val="20"/>
        </w:rPr>
      </w:pPr>
      <w:r>
        <w:rPr>
          <w:sz w:val="20"/>
        </w:rPr>
        <w:t>Федор</w:t>
      </w:r>
      <w:r>
        <w:rPr>
          <w:spacing w:val="-8"/>
          <w:sz w:val="20"/>
        </w:rPr>
        <w:t> </w:t>
      </w:r>
      <w:r>
        <w:rPr>
          <w:sz w:val="20"/>
        </w:rPr>
        <w:t>не</w:t>
      </w:r>
      <w:r>
        <w:rPr>
          <w:spacing w:val="-7"/>
          <w:sz w:val="20"/>
        </w:rPr>
        <w:t> </w:t>
      </w:r>
      <w:r>
        <w:rPr>
          <w:sz w:val="20"/>
        </w:rPr>
        <w:t>ее</w:t>
      </w:r>
      <w:r>
        <w:rPr>
          <w:spacing w:val="-5"/>
          <w:sz w:val="20"/>
        </w:rPr>
        <w:t> </w:t>
      </w:r>
      <w:r>
        <w:rPr>
          <w:sz w:val="20"/>
        </w:rPr>
        <w:t>ветеринар.</w:t>
      </w:r>
      <w:r>
        <w:rPr>
          <w:spacing w:val="-3"/>
          <w:sz w:val="20"/>
        </w:rPr>
        <w:t> </w:t>
      </w:r>
      <w:r>
        <w:rPr>
          <w:i/>
          <w:sz w:val="20"/>
        </w:rPr>
        <w:t>[Не</w:t>
      </w:r>
      <w:r>
        <w:rPr>
          <w:i/>
          <w:spacing w:val="-7"/>
          <w:sz w:val="20"/>
        </w:rPr>
        <w:t> </w:t>
      </w:r>
      <w:r>
        <w:rPr>
          <w:i/>
          <w:sz w:val="20"/>
        </w:rPr>
        <w:t>относится</w:t>
      </w:r>
      <w:r>
        <w:rPr>
          <w:i/>
          <w:spacing w:val="-6"/>
          <w:sz w:val="20"/>
        </w:rPr>
        <w:t> </w:t>
      </w:r>
      <w:r>
        <w:rPr>
          <w:i/>
          <w:sz w:val="20"/>
        </w:rPr>
        <w:t>к</w:t>
      </w:r>
      <w:r>
        <w:rPr>
          <w:i/>
          <w:spacing w:val="-7"/>
          <w:sz w:val="20"/>
        </w:rPr>
        <w:t> </w:t>
      </w:r>
      <w:r>
        <w:rPr>
          <w:i/>
          <w:spacing w:val="-2"/>
          <w:sz w:val="20"/>
        </w:rPr>
        <w:t>вопросу]</w:t>
      </w:r>
    </w:p>
    <w:p>
      <w:pPr>
        <w:pStyle w:val="ListParagraph"/>
        <w:numPr>
          <w:ilvl w:val="0"/>
          <w:numId w:val="72"/>
        </w:numPr>
        <w:tabs>
          <w:tab w:pos="1685" w:val="left" w:leader="none"/>
        </w:tabs>
        <w:spacing w:line="240" w:lineRule="auto" w:before="14" w:after="0"/>
        <w:ind w:left="1684" w:right="0" w:hanging="284"/>
        <w:jc w:val="left"/>
        <w:rPr>
          <w:rFonts w:ascii="Symbol" w:hAnsi="Symbol"/>
          <w:sz w:val="20"/>
        </w:rPr>
      </w:pPr>
      <w:r>
        <w:rPr>
          <w:sz w:val="20"/>
        </w:rPr>
        <w:t>Федор</w:t>
      </w:r>
      <w:r>
        <w:rPr>
          <w:spacing w:val="-11"/>
          <w:sz w:val="20"/>
        </w:rPr>
        <w:t> </w:t>
      </w:r>
      <w:r>
        <w:rPr>
          <w:sz w:val="20"/>
        </w:rPr>
        <w:t>не</w:t>
      </w:r>
      <w:r>
        <w:rPr>
          <w:spacing w:val="-9"/>
          <w:sz w:val="20"/>
        </w:rPr>
        <w:t> </w:t>
      </w:r>
      <w:r>
        <w:rPr>
          <w:sz w:val="20"/>
        </w:rPr>
        <w:t>может</w:t>
      </w:r>
      <w:r>
        <w:rPr>
          <w:spacing w:val="-10"/>
          <w:sz w:val="20"/>
        </w:rPr>
        <w:t> </w:t>
      </w:r>
      <w:r>
        <w:rPr>
          <w:sz w:val="20"/>
        </w:rPr>
        <w:t>произвести</w:t>
      </w:r>
      <w:r>
        <w:rPr>
          <w:spacing w:val="-10"/>
          <w:sz w:val="20"/>
        </w:rPr>
        <w:t> </w:t>
      </w:r>
      <w:r>
        <w:rPr>
          <w:sz w:val="20"/>
        </w:rPr>
        <w:t>вычисления.</w:t>
      </w:r>
      <w:r>
        <w:rPr>
          <w:spacing w:val="-7"/>
          <w:sz w:val="20"/>
        </w:rPr>
        <w:t> </w:t>
      </w:r>
      <w:r>
        <w:rPr>
          <w:i/>
          <w:sz w:val="20"/>
        </w:rPr>
        <w:t>[Недостаточно</w:t>
      </w:r>
      <w:r>
        <w:rPr>
          <w:i/>
          <w:spacing w:val="-9"/>
          <w:sz w:val="20"/>
        </w:rPr>
        <w:t> </w:t>
      </w:r>
      <w:r>
        <w:rPr>
          <w:i/>
          <w:sz w:val="20"/>
        </w:rPr>
        <w:t>полный</w:t>
      </w:r>
      <w:r>
        <w:rPr>
          <w:i/>
          <w:spacing w:val="-8"/>
          <w:sz w:val="20"/>
        </w:rPr>
        <w:t> </w:t>
      </w:r>
      <w:r>
        <w:rPr>
          <w:i/>
          <w:spacing w:val="-2"/>
          <w:sz w:val="20"/>
        </w:rPr>
        <w:t>ответ]</w:t>
      </w:r>
    </w:p>
    <w:p>
      <w:pPr>
        <w:pStyle w:val="BodyText"/>
        <w:spacing w:before="181"/>
        <w:ind w:left="692"/>
      </w:pPr>
      <w:r>
        <w:rPr/>
        <w:t>Код</w:t>
      </w:r>
      <w:r>
        <w:rPr>
          <w:spacing w:val="-4"/>
        </w:rPr>
        <w:t> </w:t>
      </w:r>
      <w:r>
        <w:rPr/>
        <w:t>9:</w:t>
      </w:r>
      <w:r>
        <w:rPr>
          <w:spacing w:val="-3"/>
        </w:rPr>
        <w:t> </w:t>
      </w:r>
      <w:r>
        <w:rPr/>
        <w:t>Ответ</w:t>
      </w:r>
      <w:r>
        <w:rPr>
          <w:spacing w:val="-2"/>
        </w:rPr>
        <w:t> отсутствует.</w:t>
      </w:r>
    </w:p>
    <w:p>
      <w:pPr>
        <w:spacing w:after="0"/>
        <w:sectPr>
          <w:pgSz w:w="11910" w:h="17340"/>
          <w:pgMar w:header="0" w:footer="1203" w:top="900" w:bottom="1400" w:left="440" w:right="320"/>
        </w:sectPr>
      </w:pPr>
    </w:p>
    <w:p>
      <w:pPr>
        <w:pStyle w:val="Heading1"/>
        <w:spacing w:before="63"/>
      </w:pPr>
      <w:bookmarkStart w:name="_bookmark21" w:id="22"/>
      <w:bookmarkEnd w:id="22"/>
      <w:r>
        <w:rPr>
          <w:b w:val="0"/>
        </w:rPr>
      </w:r>
      <w:r>
        <w:rPr/>
        <w:t>ГАЛАПАГОССКИЕ</w:t>
      </w:r>
      <w:r>
        <w:rPr>
          <w:spacing w:val="-6"/>
        </w:rPr>
        <w:t> </w:t>
      </w:r>
      <w:r>
        <w:rPr>
          <w:spacing w:val="-2"/>
        </w:rPr>
        <w:t>ОСТРОВА</w:t>
      </w:r>
    </w:p>
    <w:p>
      <w:pPr>
        <w:pStyle w:val="BodyText"/>
        <w:spacing w:line="259" w:lineRule="auto" w:before="200"/>
        <w:ind w:left="692" w:right="819"/>
      </w:pPr>
      <w:r>
        <w:rPr/>
        <w:t>Вы занимаетесь на онлайн-курсах по дизайну сайтов, основным направлением которых является создание информационных сайтов. Одно из заданий, которые нужно выполнять на курсах, заключается в проверке сайтов, созданных другими учениками, и в предоставлении отзыва</w:t>
      </w:r>
      <w:r>
        <w:rPr>
          <w:spacing w:val="-2"/>
        </w:rPr>
        <w:t> </w:t>
      </w:r>
      <w:r>
        <w:rPr/>
        <w:t>об</w:t>
      </w:r>
      <w:r>
        <w:rPr>
          <w:spacing w:val="-4"/>
        </w:rPr>
        <w:t> </w:t>
      </w:r>
      <w:r>
        <w:rPr/>
        <w:t>информации,</w:t>
      </w:r>
      <w:r>
        <w:rPr>
          <w:spacing w:val="-1"/>
        </w:rPr>
        <w:t> </w:t>
      </w:r>
      <w:r>
        <w:rPr/>
        <w:t>представленной</w:t>
      </w:r>
      <w:r>
        <w:rPr>
          <w:spacing w:val="-3"/>
        </w:rPr>
        <w:t> </w:t>
      </w:r>
      <w:r>
        <w:rPr/>
        <w:t>на</w:t>
      </w:r>
      <w:r>
        <w:rPr>
          <w:spacing w:val="-5"/>
        </w:rPr>
        <w:t> </w:t>
      </w:r>
      <w:r>
        <w:rPr/>
        <w:t>сайте,</w:t>
      </w:r>
      <w:r>
        <w:rPr>
          <w:spacing w:val="-1"/>
        </w:rPr>
        <w:t> </w:t>
      </w:r>
      <w:r>
        <w:rPr/>
        <w:t>и</w:t>
      </w:r>
      <w:r>
        <w:rPr>
          <w:spacing w:val="-3"/>
        </w:rPr>
        <w:t> </w:t>
      </w:r>
      <w:r>
        <w:rPr/>
        <w:t>о</w:t>
      </w:r>
      <w:r>
        <w:rPr>
          <w:spacing w:val="-5"/>
        </w:rPr>
        <w:t> </w:t>
      </w:r>
      <w:r>
        <w:rPr/>
        <w:t>структуре</w:t>
      </w:r>
      <w:r>
        <w:rPr>
          <w:spacing w:val="-3"/>
        </w:rPr>
        <w:t> </w:t>
      </w:r>
      <w:r>
        <w:rPr/>
        <w:t>сайта.</w:t>
      </w:r>
      <w:r>
        <w:rPr>
          <w:spacing w:val="-1"/>
        </w:rPr>
        <w:t> </w:t>
      </w:r>
      <w:r>
        <w:rPr/>
        <w:t>Вам</w:t>
      </w:r>
      <w:r>
        <w:rPr>
          <w:spacing w:val="-6"/>
        </w:rPr>
        <w:t> </w:t>
      </w:r>
      <w:r>
        <w:rPr/>
        <w:t>нужно</w:t>
      </w:r>
      <w:r>
        <w:rPr>
          <w:spacing w:val="-5"/>
        </w:rPr>
        <w:t> </w:t>
      </w:r>
      <w:r>
        <w:rPr/>
        <w:t>проверить сайт, созданный вашими однокурсниками Алехандро и Кристиной из Эквадора. Они создали сайт о Галапагосских островах. Вот, что они написали вам о своем сайте:</w:t>
      </w:r>
    </w:p>
    <w:p>
      <w:pPr>
        <w:pStyle w:val="BodyText"/>
        <w:spacing w:before="5"/>
        <w:rPr>
          <w:sz w:val="15"/>
        </w:rPr>
      </w:pPr>
      <w:r>
        <w:rPr/>
        <w:pict>
          <v:shape style="position:absolute;margin-left:116.150002pt;margin-top:10.326718pt;width:353.2pt;height:139.9pt;mso-position-horizontal-relative:page;mso-position-vertical-relative:paragraph;z-index:-15680512;mso-wrap-distance-left:0;mso-wrap-distance-right:0" type="#_x0000_t202" id="docshape174" filled="false" stroked="true" strokeweight=".5pt" strokecolor="#000000">
            <v:textbox inset="0,0,0,0">
              <w:txbxContent>
                <w:p>
                  <w:pPr>
                    <w:spacing w:before="67"/>
                    <w:ind w:left="144" w:right="0" w:firstLine="0"/>
                    <w:jc w:val="left"/>
                    <w:rPr>
                      <w:b/>
                      <w:sz w:val="22"/>
                    </w:rPr>
                  </w:pPr>
                  <w:r>
                    <w:rPr>
                      <w:b/>
                      <w:spacing w:val="-2"/>
                      <w:sz w:val="22"/>
                    </w:rPr>
                    <w:t>Рецензентам:</w:t>
                  </w:r>
                </w:p>
                <w:p>
                  <w:pPr>
                    <w:pStyle w:val="BodyText"/>
                    <w:spacing w:line="259" w:lineRule="auto" w:before="184"/>
                    <w:ind w:left="144" w:right="168"/>
                  </w:pPr>
                  <w:r>
                    <w:rPr/>
                    <w:t>В качестве нашего проекта мы создали сайт для новой организации:</w:t>
                  </w:r>
                  <w:r>
                    <w:rPr>
                      <w:spacing w:val="-7"/>
                    </w:rPr>
                    <w:t> </w:t>
                  </w:r>
                  <w:r>
                    <w:rPr/>
                    <w:t>Природоохранное</w:t>
                  </w:r>
                  <w:r>
                    <w:rPr>
                      <w:spacing w:val="-6"/>
                    </w:rPr>
                    <w:t> </w:t>
                  </w:r>
                  <w:r>
                    <w:rPr/>
                    <w:t>общество</w:t>
                  </w:r>
                  <w:r>
                    <w:rPr>
                      <w:spacing w:val="-8"/>
                    </w:rPr>
                    <w:t> </w:t>
                  </w:r>
                  <w:r>
                    <w:rPr/>
                    <w:t>Галапагоса.</w:t>
                  </w:r>
                  <w:r>
                    <w:rPr>
                      <w:spacing w:val="-5"/>
                    </w:rPr>
                    <w:t> </w:t>
                  </w:r>
                  <w:r>
                    <w:rPr/>
                    <w:t>Членами общества являются ученые и граждане Эквадора, обеспокоенные будущим экосистемы Галапагоса. Мы не закончили</w:t>
                  </w:r>
                  <w:r>
                    <w:rPr>
                      <w:spacing w:val="-4"/>
                    </w:rPr>
                    <w:t> </w:t>
                  </w:r>
                  <w:r>
                    <w:rPr/>
                    <w:t>все</w:t>
                  </w:r>
                  <w:r>
                    <w:rPr>
                      <w:spacing w:val="-4"/>
                    </w:rPr>
                    <w:t> </w:t>
                  </w:r>
                  <w:r>
                    <w:rPr/>
                    <w:t>страницы</w:t>
                  </w:r>
                  <w:r>
                    <w:rPr>
                      <w:spacing w:val="-4"/>
                    </w:rPr>
                    <w:t> </w:t>
                  </w:r>
                  <w:r>
                    <w:rPr/>
                    <w:t>сайта,</w:t>
                  </w:r>
                  <w:r>
                    <w:rPr>
                      <w:spacing w:val="-4"/>
                    </w:rPr>
                    <w:t> </w:t>
                  </w:r>
                  <w:r>
                    <w:rPr/>
                    <w:t>но</w:t>
                  </w:r>
                  <w:r>
                    <w:rPr>
                      <w:spacing w:val="-5"/>
                    </w:rPr>
                    <w:t> </w:t>
                  </w:r>
                  <w:r>
                    <w:rPr/>
                    <w:t>мы</w:t>
                  </w:r>
                  <w:r>
                    <w:rPr>
                      <w:spacing w:val="-5"/>
                    </w:rPr>
                    <w:t> </w:t>
                  </w:r>
                  <w:r>
                    <w:rPr/>
                    <w:t>будем</w:t>
                  </w:r>
                  <w:r>
                    <w:rPr>
                      <w:spacing w:val="-4"/>
                    </w:rPr>
                    <w:t> </w:t>
                  </w:r>
                  <w:r>
                    <w:rPr/>
                    <w:t>благодарны</w:t>
                  </w:r>
                  <w:r>
                    <w:rPr>
                      <w:spacing w:val="-5"/>
                    </w:rPr>
                    <w:t> </w:t>
                  </w:r>
                  <w:r>
                    <w:rPr/>
                    <w:t>вам</w:t>
                  </w:r>
                  <w:r>
                    <w:rPr>
                      <w:spacing w:val="-4"/>
                    </w:rPr>
                    <w:t> </w:t>
                  </w:r>
                  <w:r>
                    <w:rPr/>
                    <w:t>за проверку и отзыв о готовых страницах. Мы также хотели бы, чтобы вы ответили на несколько вопросов, чтобы убедиться в том, что на сайте размещено достаточно информации.</w:t>
                  </w:r>
                </w:p>
              </w:txbxContent>
            </v:textbox>
            <v:stroke dashstyle="solid"/>
            <w10:wrap type="topAndBottom"/>
          </v:shape>
        </w:pict>
      </w:r>
    </w:p>
    <w:p>
      <w:pPr>
        <w:pStyle w:val="BodyText"/>
        <w:spacing w:before="186"/>
        <w:ind w:left="692"/>
      </w:pPr>
      <w:r>
        <w:rPr/>
        <w:t>Вы</w:t>
      </w:r>
      <w:r>
        <w:rPr>
          <w:spacing w:val="-4"/>
        </w:rPr>
        <w:t> </w:t>
      </w:r>
      <w:r>
        <w:rPr/>
        <w:t>решаете</w:t>
      </w:r>
      <w:r>
        <w:rPr>
          <w:spacing w:val="-5"/>
        </w:rPr>
        <w:t> </w:t>
      </w:r>
      <w:r>
        <w:rPr/>
        <w:t>проверить</w:t>
      </w:r>
      <w:r>
        <w:rPr>
          <w:spacing w:val="-7"/>
        </w:rPr>
        <w:t> </w:t>
      </w:r>
      <w:r>
        <w:rPr/>
        <w:t>все</w:t>
      </w:r>
      <w:r>
        <w:rPr>
          <w:spacing w:val="-2"/>
        </w:rPr>
        <w:t> страницы.</w:t>
      </w:r>
    </w:p>
    <w:p>
      <w:pPr>
        <w:spacing w:before="181"/>
        <w:ind w:left="692" w:right="0" w:firstLine="0"/>
        <w:jc w:val="left"/>
        <w:rPr>
          <w:i/>
          <w:sz w:val="22"/>
        </w:rPr>
      </w:pPr>
      <w:r>
        <w:rPr>
          <w:i/>
          <w:sz w:val="22"/>
        </w:rPr>
        <w:t>Обратитесь</w:t>
      </w:r>
      <w:r>
        <w:rPr>
          <w:i/>
          <w:spacing w:val="-7"/>
          <w:sz w:val="22"/>
        </w:rPr>
        <w:t> </w:t>
      </w:r>
      <w:r>
        <w:rPr>
          <w:i/>
          <w:sz w:val="22"/>
        </w:rPr>
        <w:t>к</w:t>
      </w:r>
      <w:r>
        <w:rPr>
          <w:i/>
          <w:spacing w:val="-7"/>
          <w:sz w:val="22"/>
        </w:rPr>
        <w:t> </w:t>
      </w:r>
      <w:r>
        <w:rPr>
          <w:i/>
          <w:sz w:val="22"/>
        </w:rPr>
        <w:t>страницам</w:t>
      </w:r>
      <w:r>
        <w:rPr>
          <w:i/>
          <w:spacing w:val="-6"/>
          <w:sz w:val="22"/>
        </w:rPr>
        <w:t> </w:t>
      </w:r>
      <w:r>
        <w:rPr>
          <w:i/>
          <w:spacing w:val="-2"/>
          <w:sz w:val="22"/>
        </w:rPr>
        <w:t>сайта.</w:t>
      </w:r>
    </w:p>
    <w:p>
      <w:pPr>
        <w:pStyle w:val="BodyText"/>
        <w:rPr>
          <w:i/>
          <w:sz w:val="24"/>
        </w:rPr>
      </w:pPr>
    </w:p>
    <w:p>
      <w:pPr>
        <w:pStyle w:val="BodyText"/>
        <w:spacing w:before="1"/>
        <w:rPr>
          <w:i/>
          <w:sz w:val="29"/>
        </w:rPr>
      </w:pPr>
    </w:p>
    <w:p>
      <w:pPr>
        <w:pStyle w:val="Heading3"/>
        <w:spacing w:before="1"/>
        <w:ind w:left="2214" w:right="2333"/>
        <w:jc w:val="center"/>
      </w:pPr>
      <w:r>
        <w:rPr/>
        <w:t>ГАЛАПАГОССКИЕ</w:t>
      </w:r>
      <w:r>
        <w:rPr>
          <w:spacing w:val="-10"/>
        </w:rPr>
        <w:t> </w:t>
      </w:r>
      <w:r>
        <w:rPr/>
        <w:t>ОСТРОВА</w:t>
      </w:r>
      <w:r>
        <w:rPr>
          <w:spacing w:val="-10"/>
        </w:rPr>
        <w:t> </w:t>
      </w:r>
      <w:r>
        <w:rPr/>
        <w:t>–</w:t>
      </w:r>
      <w:r>
        <w:rPr>
          <w:spacing w:val="-7"/>
        </w:rPr>
        <w:t> </w:t>
      </w:r>
      <w:r>
        <w:rPr/>
        <w:t>ПРИРОДНОЕ</w:t>
      </w:r>
      <w:r>
        <w:rPr>
          <w:spacing w:val="-8"/>
        </w:rPr>
        <w:t> </w:t>
      </w:r>
      <w:r>
        <w:rPr>
          <w:spacing w:val="-2"/>
        </w:rPr>
        <w:t>СОКРОВИЩЕ</w:t>
      </w:r>
    </w:p>
    <w:p>
      <w:pPr>
        <w:pStyle w:val="Heading5"/>
        <w:spacing w:before="181"/>
        <w:rPr>
          <w:i/>
        </w:rPr>
      </w:pPr>
      <w:r>
        <w:rPr>
          <w:i/>
        </w:rPr>
        <w:t>Страница</w:t>
      </w:r>
      <w:r>
        <w:rPr>
          <w:i/>
          <w:spacing w:val="-4"/>
        </w:rPr>
        <w:t> </w:t>
      </w:r>
      <w:r>
        <w:rPr>
          <w:i/>
        </w:rPr>
        <w:t>1:</w:t>
      </w:r>
      <w:r>
        <w:rPr>
          <w:i/>
          <w:spacing w:val="-4"/>
        </w:rPr>
        <w:t> </w:t>
      </w:r>
      <w:r>
        <w:rPr>
          <w:i/>
        </w:rPr>
        <w:t>О</w:t>
      </w:r>
      <w:r>
        <w:rPr>
          <w:i/>
          <w:spacing w:val="-1"/>
        </w:rPr>
        <w:t> </w:t>
      </w:r>
      <w:r>
        <w:rPr>
          <w:i/>
          <w:spacing w:val="-5"/>
        </w:rPr>
        <w:t>НАС</w:t>
      </w:r>
    </w:p>
    <w:p>
      <w:pPr>
        <w:pStyle w:val="BodyText"/>
        <w:spacing w:line="259" w:lineRule="auto" w:before="179"/>
        <w:ind w:left="692" w:right="943"/>
      </w:pPr>
      <w:r>
        <w:rPr/>
        <w:t>На</w:t>
      </w:r>
      <w:r>
        <w:rPr>
          <w:spacing w:val="-3"/>
        </w:rPr>
        <w:t> </w:t>
      </w:r>
      <w:r>
        <w:rPr/>
        <w:t>расстоянии</w:t>
      </w:r>
      <w:r>
        <w:rPr>
          <w:spacing w:val="-6"/>
        </w:rPr>
        <w:t> </w:t>
      </w:r>
      <w:r>
        <w:rPr/>
        <w:t>1000</w:t>
      </w:r>
      <w:r>
        <w:rPr>
          <w:spacing w:val="-3"/>
        </w:rPr>
        <w:t> </w:t>
      </w:r>
      <w:r>
        <w:rPr/>
        <w:t>километров</w:t>
      </w:r>
      <w:r>
        <w:rPr>
          <w:spacing w:val="-2"/>
        </w:rPr>
        <w:t> </w:t>
      </w:r>
      <w:r>
        <w:rPr/>
        <w:t>к</w:t>
      </w:r>
      <w:r>
        <w:rPr>
          <w:spacing w:val="-5"/>
        </w:rPr>
        <w:t> </w:t>
      </w:r>
      <w:r>
        <w:rPr/>
        <w:t>западу</w:t>
      </w:r>
      <w:r>
        <w:rPr>
          <w:spacing w:val="-5"/>
        </w:rPr>
        <w:t> </w:t>
      </w:r>
      <w:r>
        <w:rPr/>
        <w:t>от</w:t>
      </w:r>
      <w:r>
        <w:rPr>
          <w:spacing w:val="-3"/>
        </w:rPr>
        <w:t> </w:t>
      </w:r>
      <w:r>
        <w:rPr/>
        <w:t>берега</w:t>
      </w:r>
      <w:r>
        <w:rPr>
          <w:spacing w:val="-4"/>
        </w:rPr>
        <w:t> </w:t>
      </w:r>
      <w:r>
        <w:rPr/>
        <w:t>Южной</w:t>
      </w:r>
      <w:r>
        <w:rPr>
          <w:spacing w:val="-3"/>
        </w:rPr>
        <w:t> </w:t>
      </w:r>
      <w:r>
        <w:rPr/>
        <w:t>Америки</w:t>
      </w:r>
      <w:r>
        <w:rPr>
          <w:spacing w:val="-6"/>
        </w:rPr>
        <w:t> </w:t>
      </w:r>
      <w:r>
        <w:rPr/>
        <w:t>находятся Галапагосские острова – одно из самых удивительных мест в мире.</w:t>
      </w:r>
    </w:p>
    <w:p>
      <w:pPr>
        <w:pStyle w:val="BodyText"/>
        <w:spacing w:line="259" w:lineRule="auto" w:before="162"/>
        <w:ind w:left="692" w:right="866"/>
      </w:pPr>
      <w:r>
        <w:rPr/>
        <w:t>В</w:t>
      </w:r>
      <w:r>
        <w:rPr>
          <w:spacing w:val="-2"/>
        </w:rPr>
        <w:t> </w:t>
      </w:r>
      <w:r>
        <w:rPr/>
        <w:t>настоящее</w:t>
      </w:r>
      <w:r>
        <w:rPr>
          <w:spacing w:val="-4"/>
        </w:rPr>
        <w:t> </w:t>
      </w:r>
      <w:r>
        <w:rPr/>
        <w:t>время</w:t>
      </w:r>
      <w:r>
        <w:rPr>
          <w:spacing w:val="-3"/>
        </w:rPr>
        <w:t> </w:t>
      </w:r>
      <w:r>
        <w:rPr/>
        <w:t>здесь</w:t>
      </w:r>
      <w:r>
        <w:rPr>
          <w:spacing w:val="-1"/>
        </w:rPr>
        <w:t> </w:t>
      </w:r>
      <w:r>
        <w:rPr/>
        <w:t>обитает</w:t>
      </w:r>
      <w:r>
        <w:rPr>
          <w:spacing w:val="-4"/>
        </w:rPr>
        <w:t> </w:t>
      </w:r>
      <w:r>
        <w:rPr/>
        <w:t>95</w:t>
      </w:r>
      <w:r>
        <w:rPr>
          <w:spacing w:val="-2"/>
        </w:rPr>
        <w:t> </w:t>
      </w:r>
      <w:r>
        <w:rPr/>
        <w:t>местных</w:t>
      </w:r>
      <w:r>
        <w:rPr>
          <w:spacing w:val="-6"/>
        </w:rPr>
        <w:t> </w:t>
      </w:r>
      <w:r>
        <w:rPr/>
        <w:t>видов</w:t>
      </w:r>
      <w:r>
        <w:rPr>
          <w:spacing w:val="-4"/>
        </w:rPr>
        <w:t> </w:t>
      </w:r>
      <w:r>
        <w:rPr/>
        <w:t>животных, которых</w:t>
      </w:r>
      <w:r>
        <w:rPr>
          <w:spacing w:val="-4"/>
        </w:rPr>
        <w:t> </w:t>
      </w:r>
      <w:r>
        <w:rPr/>
        <w:t>можно</w:t>
      </w:r>
      <w:r>
        <w:rPr>
          <w:spacing w:val="-4"/>
        </w:rPr>
        <w:t> </w:t>
      </w:r>
      <w:r>
        <w:rPr/>
        <w:t>найти</w:t>
      </w:r>
      <w:r>
        <w:rPr>
          <w:spacing w:val="-3"/>
        </w:rPr>
        <w:t> </w:t>
      </w:r>
      <w:r>
        <w:rPr/>
        <w:t>только на территории многочисленных островов архипелага. Многие люди прилетают на Галапагосские острова, чтобы увидеть этих особенных животных в своей естественной среде обитания. Эти острова часто называют «живой лабораторией», потому что у них много потенциала для научных исследований. Так как острова расположены рядом с экватором, острова получают достаточно солнечного света, а сильные океанские течения обеспечивают присутствие прохладных бризов. Для многих видов растений и животных такие условия являются прекрасной средой обитания. Туристы и ученые восхищаются животными, которые кажутся настолько же заинтересованными в нас, как и мы в них. На протяжении веков галапагосские животные эволюционировали без вмешательства и истребления со стороны человека и, таким образом, животные не боятся в присутствии человека в отличие от большинства животных мира. Животные, обитающие на островах, часто сами подходят к людям! Такое поведение позволяет сделать потрясающие фотографии, но оно также и подвергает животных опасности.</w:t>
      </w:r>
    </w:p>
    <w:p>
      <w:pPr>
        <w:pStyle w:val="BodyText"/>
        <w:spacing w:line="259" w:lineRule="auto" w:before="157"/>
        <w:ind w:left="692" w:right="819"/>
      </w:pPr>
      <w:r>
        <w:rPr/>
        <w:t>В</w:t>
      </w:r>
      <w:r>
        <w:rPr>
          <w:spacing w:val="-3"/>
        </w:rPr>
        <w:t> </w:t>
      </w:r>
      <w:r>
        <w:rPr/>
        <w:t>течение</w:t>
      </w:r>
      <w:r>
        <w:rPr>
          <w:spacing w:val="-5"/>
        </w:rPr>
        <w:t> </w:t>
      </w:r>
      <w:r>
        <w:rPr/>
        <w:t>долгого</w:t>
      </w:r>
      <w:r>
        <w:rPr>
          <w:spacing w:val="-3"/>
        </w:rPr>
        <w:t> </w:t>
      </w:r>
      <w:r>
        <w:rPr/>
        <w:t>времени</w:t>
      </w:r>
      <w:r>
        <w:rPr>
          <w:spacing w:val="-3"/>
        </w:rPr>
        <w:t> </w:t>
      </w:r>
      <w:r>
        <w:rPr/>
        <w:t>экосистема</w:t>
      </w:r>
      <w:r>
        <w:rPr>
          <w:spacing w:val="-5"/>
        </w:rPr>
        <w:t> </w:t>
      </w:r>
      <w:r>
        <w:rPr/>
        <w:t>Галапагосских</w:t>
      </w:r>
      <w:r>
        <w:rPr>
          <w:spacing w:val="-5"/>
        </w:rPr>
        <w:t> </w:t>
      </w:r>
      <w:r>
        <w:rPr/>
        <w:t>островов</w:t>
      </w:r>
      <w:r>
        <w:rPr>
          <w:spacing w:val="-4"/>
        </w:rPr>
        <w:t> </w:t>
      </w:r>
      <w:r>
        <w:rPr/>
        <w:t>подвергалась</w:t>
      </w:r>
      <w:r>
        <w:rPr>
          <w:spacing w:val="-2"/>
        </w:rPr>
        <w:t> </w:t>
      </w:r>
      <w:r>
        <w:rPr/>
        <w:t>опасности</w:t>
      </w:r>
      <w:r>
        <w:rPr>
          <w:spacing w:val="-3"/>
        </w:rPr>
        <w:t> </w:t>
      </w:r>
      <w:r>
        <w:rPr/>
        <w:t>из- за человеческой деятельности на территории архипелага. Урон, нанесенный экосистеме, привел к негативным последствиям для популяций многих галапагосских животных. К счастью,</w:t>
      </w:r>
      <w:r>
        <w:rPr>
          <w:spacing w:val="-4"/>
        </w:rPr>
        <w:t> </w:t>
      </w:r>
      <w:r>
        <w:rPr/>
        <w:t>благодаря</w:t>
      </w:r>
      <w:r>
        <w:rPr>
          <w:spacing w:val="-2"/>
        </w:rPr>
        <w:t> </w:t>
      </w:r>
      <w:r>
        <w:rPr/>
        <w:t>труду</w:t>
      </w:r>
      <w:r>
        <w:rPr>
          <w:spacing w:val="-5"/>
        </w:rPr>
        <w:t> </w:t>
      </w:r>
      <w:r>
        <w:rPr/>
        <w:t>исследователей,</w:t>
      </w:r>
      <w:r>
        <w:rPr>
          <w:spacing w:val="-1"/>
        </w:rPr>
        <w:t> </w:t>
      </w:r>
      <w:r>
        <w:rPr/>
        <w:t>преданных</w:t>
      </w:r>
      <w:r>
        <w:rPr>
          <w:spacing w:val="-5"/>
        </w:rPr>
        <w:t> </w:t>
      </w:r>
      <w:r>
        <w:rPr/>
        <w:t>своему</w:t>
      </w:r>
      <w:r>
        <w:rPr>
          <w:spacing w:val="-5"/>
        </w:rPr>
        <w:t> </w:t>
      </w:r>
      <w:r>
        <w:rPr/>
        <w:t>делу,</w:t>
      </w:r>
      <w:r>
        <w:rPr>
          <w:spacing w:val="-6"/>
        </w:rPr>
        <w:t> </w:t>
      </w:r>
      <w:r>
        <w:rPr/>
        <w:t>экосистема</w:t>
      </w:r>
      <w:r>
        <w:rPr>
          <w:spacing w:val="-3"/>
        </w:rPr>
        <w:t> </w:t>
      </w:r>
      <w:r>
        <w:rPr/>
        <w:t>постепенно </w:t>
      </w:r>
      <w:r>
        <w:rPr>
          <w:spacing w:val="-2"/>
        </w:rPr>
        <w:t>восстанавливается.</w:t>
      </w:r>
    </w:p>
    <w:p>
      <w:pPr>
        <w:spacing w:after="0" w:line="259" w:lineRule="auto"/>
        <w:sectPr>
          <w:pgSz w:w="11910" w:h="17340"/>
          <w:pgMar w:header="0" w:footer="1203" w:top="900" w:bottom="1400" w:left="440" w:right="320"/>
        </w:sectPr>
      </w:pPr>
    </w:p>
    <w:p>
      <w:pPr>
        <w:pStyle w:val="BodyText"/>
        <w:ind w:left="2003"/>
        <w:rPr>
          <w:sz w:val="20"/>
        </w:rPr>
      </w:pPr>
      <w:r>
        <w:rPr>
          <w:sz w:val="20"/>
        </w:rPr>
        <w:drawing>
          <wp:inline distT="0" distB="0" distL="0" distR="0">
            <wp:extent cx="4459614" cy="2200275"/>
            <wp:effectExtent l="0" t="0" r="0" b="0"/>
            <wp:docPr id="53" name="image26.jpeg"/>
            <wp:cNvGraphicFramePr>
              <a:graphicFrameLocks noChangeAspect="1"/>
            </wp:cNvGraphicFramePr>
            <a:graphic>
              <a:graphicData uri="http://schemas.openxmlformats.org/drawingml/2006/picture">
                <pic:pic>
                  <pic:nvPicPr>
                    <pic:cNvPr id="54" name="image26.jpeg"/>
                    <pic:cNvPicPr/>
                  </pic:nvPicPr>
                  <pic:blipFill>
                    <a:blip r:embed="rId39" cstate="print"/>
                    <a:stretch>
                      <a:fillRect/>
                    </a:stretch>
                  </pic:blipFill>
                  <pic:spPr>
                    <a:xfrm>
                      <a:off x="0" y="0"/>
                      <a:ext cx="4459614" cy="22002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pPr>
    </w:p>
    <w:p>
      <w:pPr>
        <w:pStyle w:val="Heading5"/>
        <w:spacing w:before="93"/>
        <w:rPr>
          <w:i/>
        </w:rPr>
      </w:pPr>
      <w:r>
        <w:rPr>
          <w:i/>
        </w:rPr>
        <w:t>Страница</w:t>
      </w:r>
      <w:r>
        <w:rPr>
          <w:i/>
          <w:spacing w:val="-5"/>
        </w:rPr>
        <w:t> </w:t>
      </w:r>
      <w:r>
        <w:rPr>
          <w:i/>
        </w:rPr>
        <w:t>2:</w:t>
      </w:r>
      <w:r>
        <w:rPr>
          <w:i/>
          <w:spacing w:val="-3"/>
        </w:rPr>
        <w:t> </w:t>
      </w:r>
      <w:r>
        <w:rPr>
          <w:i/>
          <w:spacing w:val="-2"/>
        </w:rPr>
        <w:t>ЖИВОТНЫЕ</w:t>
      </w:r>
    </w:p>
    <w:p>
      <w:pPr>
        <w:pStyle w:val="BodyText"/>
        <w:spacing w:line="259" w:lineRule="auto" w:before="179"/>
        <w:ind w:left="692" w:right="819"/>
      </w:pPr>
      <w:r>
        <w:rPr/>
        <w:drawing>
          <wp:anchor distT="0" distB="0" distL="0" distR="0" allowOverlap="1" layoutInCell="1" locked="0" behindDoc="0" simplePos="0" relativeHeight="15777280">
            <wp:simplePos x="0" y="0"/>
            <wp:positionH relativeFrom="page">
              <wp:posOffset>788669</wp:posOffset>
            </wp:positionH>
            <wp:positionV relativeFrom="paragraph">
              <wp:posOffset>562837</wp:posOffset>
            </wp:positionV>
            <wp:extent cx="1948863" cy="1482375"/>
            <wp:effectExtent l="0" t="0" r="0" b="0"/>
            <wp:wrapNone/>
            <wp:docPr id="55" name="image27.jpeg"/>
            <wp:cNvGraphicFramePr>
              <a:graphicFrameLocks noChangeAspect="1"/>
            </wp:cNvGraphicFramePr>
            <a:graphic>
              <a:graphicData uri="http://schemas.openxmlformats.org/drawingml/2006/picture">
                <pic:pic>
                  <pic:nvPicPr>
                    <pic:cNvPr id="56" name="image27.jpeg"/>
                    <pic:cNvPicPr/>
                  </pic:nvPicPr>
                  <pic:blipFill>
                    <a:blip r:embed="rId40" cstate="print"/>
                    <a:stretch>
                      <a:fillRect/>
                    </a:stretch>
                  </pic:blipFill>
                  <pic:spPr>
                    <a:xfrm>
                      <a:off x="0" y="0"/>
                      <a:ext cx="1948863" cy="1482375"/>
                    </a:xfrm>
                    <a:prstGeom prst="rect">
                      <a:avLst/>
                    </a:prstGeom>
                  </pic:spPr>
                </pic:pic>
              </a:graphicData>
            </a:graphic>
          </wp:anchor>
        </w:drawing>
      </w:r>
      <w:r>
        <w:rPr/>
        <w:drawing>
          <wp:anchor distT="0" distB="0" distL="0" distR="0" allowOverlap="1" layoutInCell="1" locked="0" behindDoc="0" simplePos="0" relativeHeight="15777792">
            <wp:simplePos x="0" y="0"/>
            <wp:positionH relativeFrom="page">
              <wp:posOffset>788669</wp:posOffset>
            </wp:positionH>
            <wp:positionV relativeFrom="paragraph">
              <wp:posOffset>2210027</wp:posOffset>
            </wp:positionV>
            <wp:extent cx="1953559" cy="3131820"/>
            <wp:effectExtent l="0" t="0" r="0" b="0"/>
            <wp:wrapNone/>
            <wp:docPr id="57" name="image28.png"/>
            <wp:cNvGraphicFramePr>
              <a:graphicFrameLocks noChangeAspect="1"/>
            </wp:cNvGraphicFramePr>
            <a:graphic>
              <a:graphicData uri="http://schemas.openxmlformats.org/drawingml/2006/picture">
                <pic:pic>
                  <pic:nvPicPr>
                    <pic:cNvPr id="58" name="image28.png"/>
                    <pic:cNvPicPr/>
                  </pic:nvPicPr>
                  <pic:blipFill>
                    <a:blip r:embed="rId41" cstate="print"/>
                    <a:stretch>
                      <a:fillRect/>
                    </a:stretch>
                  </pic:blipFill>
                  <pic:spPr>
                    <a:xfrm>
                      <a:off x="0" y="0"/>
                      <a:ext cx="1953559" cy="3131820"/>
                    </a:xfrm>
                    <a:prstGeom prst="rect">
                      <a:avLst/>
                    </a:prstGeom>
                  </pic:spPr>
                </pic:pic>
              </a:graphicData>
            </a:graphic>
          </wp:anchor>
        </w:drawing>
      </w:r>
      <w:r>
        <w:rPr/>
        <w:t>Узнайте</w:t>
      </w:r>
      <w:r>
        <w:rPr>
          <w:spacing w:val="-2"/>
        </w:rPr>
        <w:t> </w:t>
      </w:r>
      <w:r>
        <w:rPr/>
        <w:t>интересные</w:t>
      </w:r>
      <w:r>
        <w:rPr>
          <w:spacing w:val="-4"/>
        </w:rPr>
        <w:t> </w:t>
      </w:r>
      <w:r>
        <w:rPr/>
        <w:t>факты</w:t>
      </w:r>
      <w:r>
        <w:rPr>
          <w:spacing w:val="-2"/>
        </w:rPr>
        <w:t> </w:t>
      </w:r>
      <w:r>
        <w:rPr/>
        <w:t>о</w:t>
      </w:r>
      <w:r>
        <w:rPr>
          <w:spacing w:val="-2"/>
        </w:rPr>
        <w:t> </w:t>
      </w:r>
      <w:r>
        <w:rPr/>
        <w:t>местных</w:t>
      </w:r>
      <w:r>
        <w:rPr>
          <w:spacing w:val="-4"/>
        </w:rPr>
        <w:t> </w:t>
      </w:r>
      <w:r>
        <w:rPr/>
        <w:t>видах</w:t>
      </w:r>
      <w:r>
        <w:rPr>
          <w:spacing w:val="-6"/>
        </w:rPr>
        <w:t> </w:t>
      </w:r>
      <w:r>
        <w:rPr/>
        <w:t>животных</w:t>
      </w:r>
      <w:r>
        <w:rPr>
          <w:spacing w:val="-4"/>
        </w:rPr>
        <w:t> </w:t>
      </w:r>
      <w:r>
        <w:rPr/>
        <w:t>Галапагосских</w:t>
      </w:r>
      <w:r>
        <w:rPr>
          <w:spacing w:val="-4"/>
        </w:rPr>
        <w:t> </w:t>
      </w:r>
      <w:r>
        <w:rPr/>
        <w:t>островов!</w:t>
      </w:r>
      <w:r>
        <w:rPr>
          <w:spacing w:val="-3"/>
        </w:rPr>
        <w:t> </w:t>
      </w:r>
      <w:r>
        <w:rPr/>
        <w:t>Скоро:</w:t>
      </w:r>
      <w:r>
        <w:rPr>
          <w:spacing w:val="-1"/>
        </w:rPr>
        <w:t> </w:t>
      </w:r>
      <w:r>
        <w:rPr/>
        <w:t>еще больше животных!</w:t>
      </w:r>
    </w:p>
    <w:p>
      <w:pPr>
        <w:pStyle w:val="BodyText"/>
        <w:spacing w:before="5"/>
        <w:rPr>
          <w:sz w:val="14"/>
        </w:rPr>
      </w:pPr>
    </w:p>
    <w:tbl>
      <w:tblPr>
        <w:tblW w:w="0" w:type="auto"/>
        <w:jc w:val="left"/>
        <w:tblInd w:w="4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3"/>
      </w:tblGrid>
      <w:tr>
        <w:trPr>
          <w:trHeight w:val="2103" w:hRule="atLeast"/>
        </w:trPr>
        <w:tc>
          <w:tcPr>
            <w:tcW w:w="5943" w:type="dxa"/>
          </w:tcPr>
          <w:p>
            <w:pPr>
              <w:pStyle w:val="TableParagraph"/>
              <w:spacing w:line="247" w:lineRule="exact"/>
              <w:ind w:left="50"/>
              <w:rPr>
                <w:sz w:val="22"/>
              </w:rPr>
            </w:pPr>
            <w:r>
              <w:rPr>
                <w:b/>
                <w:i/>
                <w:sz w:val="22"/>
              </w:rPr>
              <w:t>Название:</w:t>
            </w:r>
            <w:r>
              <w:rPr>
                <w:b/>
                <w:i/>
                <w:spacing w:val="-11"/>
                <w:sz w:val="22"/>
              </w:rPr>
              <w:t> </w:t>
            </w:r>
            <w:r>
              <w:rPr>
                <w:sz w:val="22"/>
              </w:rPr>
              <w:t>галапагосская</w:t>
            </w:r>
            <w:r>
              <w:rPr>
                <w:spacing w:val="-11"/>
                <w:sz w:val="22"/>
              </w:rPr>
              <w:t> </w:t>
            </w:r>
            <w:r>
              <w:rPr>
                <w:spacing w:val="-2"/>
                <w:sz w:val="22"/>
              </w:rPr>
              <w:t>черепаха</w:t>
            </w:r>
          </w:p>
          <w:p>
            <w:pPr>
              <w:pStyle w:val="TableParagraph"/>
              <w:spacing w:before="20"/>
              <w:ind w:left="50"/>
              <w:rPr>
                <w:sz w:val="22"/>
              </w:rPr>
            </w:pPr>
            <w:r>
              <w:rPr>
                <w:b/>
                <w:i/>
                <w:sz w:val="22"/>
              </w:rPr>
              <w:t>Охранный</w:t>
            </w:r>
            <w:r>
              <w:rPr>
                <w:b/>
                <w:i/>
                <w:spacing w:val="-9"/>
                <w:sz w:val="22"/>
              </w:rPr>
              <w:t> </w:t>
            </w:r>
            <w:r>
              <w:rPr>
                <w:b/>
                <w:i/>
                <w:sz w:val="22"/>
              </w:rPr>
              <w:t>статус:</w:t>
            </w:r>
            <w:r>
              <w:rPr>
                <w:b/>
                <w:i/>
                <w:spacing w:val="-6"/>
                <w:sz w:val="22"/>
              </w:rPr>
              <w:t> </w:t>
            </w:r>
            <w:r>
              <w:rPr>
                <w:spacing w:val="-2"/>
                <w:sz w:val="22"/>
              </w:rPr>
              <w:t>уязвимый</w:t>
            </w:r>
          </w:p>
          <w:p>
            <w:pPr>
              <w:pStyle w:val="TableParagraph"/>
              <w:spacing w:line="259" w:lineRule="auto" w:before="21"/>
              <w:ind w:left="50"/>
              <w:rPr>
                <w:sz w:val="22"/>
              </w:rPr>
            </w:pPr>
            <w:r>
              <w:rPr>
                <w:sz w:val="22"/>
              </w:rPr>
              <w:t>Гигантские черепахи могут прожить более 100 лет и весить более 230 килограмм. Они питаются разнообразными</w:t>
            </w:r>
            <w:r>
              <w:rPr>
                <w:spacing w:val="-9"/>
                <w:sz w:val="22"/>
              </w:rPr>
              <w:t> </w:t>
            </w:r>
            <w:r>
              <w:rPr>
                <w:sz w:val="22"/>
              </w:rPr>
              <w:t>растениями</w:t>
            </w:r>
            <w:r>
              <w:rPr>
                <w:spacing w:val="-6"/>
                <w:sz w:val="22"/>
              </w:rPr>
              <w:t> </w:t>
            </w:r>
            <w:r>
              <w:rPr>
                <w:sz w:val="22"/>
              </w:rPr>
              <w:t>и</w:t>
            </w:r>
            <w:r>
              <w:rPr>
                <w:spacing w:val="-6"/>
                <w:sz w:val="22"/>
              </w:rPr>
              <w:t> </w:t>
            </w:r>
            <w:r>
              <w:rPr>
                <w:sz w:val="22"/>
              </w:rPr>
              <w:t>могут</w:t>
            </w:r>
            <w:r>
              <w:rPr>
                <w:spacing w:val="-6"/>
                <w:sz w:val="22"/>
              </w:rPr>
              <w:t> </w:t>
            </w:r>
            <w:r>
              <w:rPr>
                <w:sz w:val="22"/>
              </w:rPr>
              <w:t>прожить</w:t>
            </w:r>
            <w:r>
              <w:rPr>
                <w:spacing w:val="-8"/>
                <w:sz w:val="22"/>
              </w:rPr>
              <w:t> </w:t>
            </w:r>
            <w:r>
              <w:rPr>
                <w:sz w:val="22"/>
              </w:rPr>
              <w:t>целый</w:t>
            </w:r>
            <w:r>
              <w:rPr>
                <w:spacing w:val="-8"/>
                <w:sz w:val="22"/>
              </w:rPr>
              <w:t> </w:t>
            </w:r>
            <w:r>
              <w:rPr>
                <w:sz w:val="22"/>
              </w:rPr>
              <w:t>год без еды и воды.</w:t>
            </w:r>
          </w:p>
        </w:tc>
      </w:tr>
      <w:tr>
        <w:trPr>
          <w:trHeight w:val="2633" w:hRule="atLeast"/>
        </w:trPr>
        <w:tc>
          <w:tcPr>
            <w:tcW w:w="5943" w:type="dxa"/>
          </w:tcPr>
          <w:p>
            <w:pPr>
              <w:pStyle w:val="TableParagraph"/>
              <w:rPr>
                <w:sz w:val="24"/>
              </w:rPr>
            </w:pPr>
          </w:p>
          <w:p>
            <w:pPr>
              <w:pStyle w:val="TableParagraph"/>
              <w:spacing w:before="208"/>
              <w:ind w:left="50"/>
              <w:rPr>
                <w:sz w:val="22"/>
              </w:rPr>
            </w:pPr>
            <w:r>
              <w:rPr>
                <w:b/>
                <w:i/>
                <w:sz w:val="22"/>
              </w:rPr>
              <w:t>Название:</w:t>
            </w:r>
            <w:r>
              <w:rPr>
                <w:b/>
                <w:i/>
                <w:spacing w:val="-7"/>
                <w:sz w:val="22"/>
              </w:rPr>
              <w:t> </w:t>
            </w:r>
            <w:r>
              <w:rPr>
                <w:sz w:val="22"/>
              </w:rPr>
              <w:t>морская</w:t>
            </w:r>
            <w:r>
              <w:rPr>
                <w:spacing w:val="-6"/>
                <w:sz w:val="22"/>
              </w:rPr>
              <w:t> </w:t>
            </w:r>
            <w:r>
              <w:rPr>
                <w:spacing w:val="-2"/>
                <w:sz w:val="22"/>
              </w:rPr>
              <w:t>игуана</w:t>
            </w:r>
          </w:p>
          <w:p>
            <w:pPr>
              <w:pStyle w:val="TableParagraph"/>
              <w:spacing w:before="19"/>
              <w:ind w:left="50"/>
              <w:rPr>
                <w:sz w:val="22"/>
              </w:rPr>
            </w:pPr>
            <w:r>
              <w:rPr>
                <w:b/>
                <w:i/>
                <w:sz w:val="22"/>
              </w:rPr>
              <w:t>Охранный</w:t>
            </w:r>
            <w:r>
              <w:rPr>
                <w:b/>
                <w:i/>
                <w:spacing w:val="-9"/>
                <w:sz w:val="22"/>
              </w:rPr>
              <w:t> </w:t>
            </w:r>
            <w:r>
              <w:rPr>
                <w:b/>
                <w:i/>
                <w:sz w:val="22"/>
              </w:rPr>
              <w:t>статус:</w:t>
            </w:r>
            <w:r>
              <w:rPr>
                <w:b/>
                <w:i/>
                <w:spacing w:val="-6"/>
                <w:sz w:val="22"/>
              </w:rPr>
              <w:t> </w:t>
            </w:r>
            <w:r>
              <w:rPr>
                <w:spacing w:val="-2"/>
                <w:sz w:val="22"/>
              </w:rPr>
              <w:t>уязвимый</w:t>
            </w:r>
          </w:p>
          <w:p>
            <w:pPr>
              <w:pStyle w:val="TableParagraph"/>
              <w:spacing w:line="259" w:lineRule="auto" w:before="21"/>
              <w:ind w:left="50" w:right="54"/>
              <w:rPr>
                <w:sz w:val="22"/>
              </w:rPr>
            </w:pPr>
            <w:r>
              <w:rPr>
                <w:sz w:val="22"/>
              </w:rPr>
              <w:t>Морские игуаны в основном питаются найденными в океане</w:t>
            </w:r>
            <w:r>
              <w:rPr>
                <w:spacing w:val="-5"/>
                <w:sz w:val="22"/>
              </w:rPr>
              <w:t> </w:t>
            </w:r>
            <w:r>
              <w:rPr>
                <w:sz w:val="22"/>
              </w:rPr>
              <w:t>водорослями.</w:t>
            </w:r>
            <w:r>
              <w:rPr>
                <w:spacing w:val="-7"/>
                <w:sz w:val="22"/>
              </w:rPr>
              <w:t> </w:t>
            </w:r>
            <w:r>
              <w:rPr>
                <w:sz w:val="22"/>
              </w:rPr>
              <w:t>Они</w:t>
            </w:r>
            <w:r>
              <w:rPr>
                <w:spacing w:val="-6"/>
                <w:sz w:val="22"/>
              </w:rPr>
              <w:t> </w:t>
            </w:r>
            <w:r>
              <w:rPr>
                <w:sz w:val="22"/>
              </w:rPr>
              <w:t>проводят</w:t>
            </w:r>
            <w:r>
              <w:rPr>
                <w:spacing w:val="-8"/>
                <w:sz w:val="22"/>
              </w:rPr>
              <w:t> </w:t>
            </w:r>
            <w:r>
              <w:rPr>
                <w:sz w:val="22"/>
              </w:rPr>
              <w:t>столько</w:t>
            </w:r>
            <w:r>
              <w:rPr>
                <w:spacing w:val="-6"/>
                <w:sz w:val="22"/>
              </w:rPr>
              <w:t> </w:t>
            </w:r>
            <w:r>
              <w:rPr>
                <w:sz w:val="22"/>
              </w:rPr>
              <w:t>времени</w:t>
            </w:r>
            <w:r>
              <w:rPr>
                <w:spacing w:val="-6"/>
                <w:sz w:val="22"/>
              </w:rPr>
              <w:t> </w:t>
            </w:r>
            <w:r>
              <w:rPr>
                <w:sz w:val="22"/>
              </w:rPr>
              <w:t>в океане, что соленая вода накапливается в их туловищах. Морские игуаны чихают и избавляются от нее, выталкивая ее из ноздрей.</w:t>
            </w:r>
          </w:p>
        </w:tc>
      </w:tr>
      <w:tr>
        <w:trPr>
          <w:trHeight w:val="2415" w:hRule="atLeast"/>
        </w:trPr>
        <w:tc>
          <w:tcPr>
            <w:tcW w:w="5943" w:type="dxa"/>
          </w:tcPr>
          <w:p>
            <w:pPr>
              <w:pStyle w:val="TableParagraph"/>
              <w:spacing w:before="10"/>
              <w:rPr>
                <w:sz w:val="21"/>
              </w:rPr>
            </w:pPr>
          </w:p>
          <w:p>
            <w:pPr>
              <w:pStyle w:val="TableParagraph"/>
              <w:ind w:left="50"/>
              <w:rPr>
                <w:sz w:val="22"/>
              </w:rPr>
            </w:pPr>
            <w:r>
              <w:rPr>
                <w:b/>
                <w:i/>
                <w:sz w:val="22"/>
              </w:rPr>
              <w:t>Название:</w:t>
            </w:r>
            <w:r>
              <w:rPr>
                <w:b/>
                <w:i/>
                <w:spacing w:val="-11"/>
                <w:sz w:val="22"/>
              </w:rPr>
              <w:t> </w:t>
            </w:r>
            <w:r>
              <w:rPr>
                <w:sz w:val="22"/>
              </w:rPr>
              <w:t>галапагосский</w:t>
            </w:r>
            <w:r>
              <w:rPr>
                <w:spacing w:val="-11"/>
                <w:sz w:val="22"/>
              </w:rPr>
              <w:t> </w:t>
            </w:r>
            <w:r>
              <w:rPr>
                <w:sz w:val="22"/>
              </w:rPr>
              <w:t>нелетающий</w:t>
            </w:r>
            <w:r>
              <w:rPr>
                <w:spacing w:val="-11"/>
                <w:sz w:val="22"/>
              </w:rPr>
              <w:t> </w:t>
            </w:r>
            <w:r>
              <w:rPr>
                <w:spacing w:val="-2"/>
                <w:sz w:val="22"/>
              </w:rPr>
              <w:t>баклан</w:t>
            </w:r>
          </w:p>
          <w:p>
            <w:pPr>
              <w:pStyle w:val="TableParagraph"/>
              <w:spacing w:before="18"/>
              <w:ind w:left="50"/>
              <w:rPr>
                <w:sz w:val="22"/>
              </w:rPr>
            </w:pPr>
            <w:r>
              <w:rPr>
                <w:b/>
                <w:i/>
                <w:sz w:val="22"/>
              </w:rPr>
              <w:t>Охранный</w:t>
            </w:r>
            <w:r>
              <w:rPr>
                <w:b/>
                <w:i/>
                <w:spacing w:val="-9"/>
                <w:sz w:val="22"/>
              </w:rPr>
              <w:t> </w:t>
            </w:r>
            <w:r>
              <w:rPr>
                <w:b/>
                <w:i/>
                <w:sz w:val="22"/>
              </w:rPr>
              <w:t>статус:</w:t>
            </w:r>
            <w:r>
              <w:rPr>
                <w:b/>
                <w:i/>
                <w:spacing w:val="-6"/>
                <w:sz w:val="22"/>
              </w:rPr>
              <w:t> </w:t>
            </w:r>
            <w:r>
              <w:rPr>
                <w:spacing w:val="-2"/>
                <w:sz w:val="22"/>
              </w:rPr>
              <w:t>уязвимый</w:t>
            </w:r>
          </w:p>
          <w:p>
            <w:pPr>
              <w:pStyle w:val="TableParagraph"/>
              <w:spacing w:line="259" w:lineRule="auto" w:before="21"/>
              <w:ind w:left="50" w:right="54"/>
              <w:rPr>
                <w:sz w:val="22"/>
              </w:rPr>
            </w:pPr>
            <w:r>
              <w:rPr>
                <w:sz w:val="22"/>
              </w:rPr>
              <w:t>Галапагосские нелетающие бакланы не умеют летать, но они прекрасные пловцы. Они могут погружаться под воду в поисках еды на более чем 3 минуты на расстоянии</w:t>
            </w:r>
            <w:r>
              <w:rPr>
                <w:spacing w:val="-7"/>
                <w:sz w:val="22"/>
              </w:rPr>
              <w:t> </w:t>
            </w:r>
            <w:r>
              <w:rPr>
                <w:sz w:val="22"/>
              </w:rPr>
              <w:t>до</w:t>
            </w:r>
            <w:r>
              <w:rPr>
                <w:spacing w:val="-4"/>
                <w:sz w:val="22"/>
              </w:rPr>
              <w:t> </w:t>
            </w:r>
            <w:r>
              <w:rPr>
                <w:sz w:val="22"/>
              </w:rPr>
              <w:t>100</w:t>
            </w:r>
            <w:r>
              <w:rPr>
                <w:spacing w:val="-6"/>
                <w:sz w:val="22"/>
              </w:rPr>
              <w:t> </w:t>
            </w:r>
            <w:r>
              <w:rPr>
                <w:sz w:val="22"/>
              </w:rPr>
              <w:t>метров</w:t>
            </w:r>
            <w:r>
              <w:rPr>
                <w:spacing w:val="-3"/>
                <w:sz w:val="22"/>
              </w:rPr>
              <w:t> </w:t>
            </w:r>
            <w:r>
              <w:rPr>
                <w:sz w:val="22"/>
              </w:rPr>
              <w:t>от</w:t>
            </w:r>
            <w:r>
              <w:rPr>
                <w:spacing w:val="-6"/>
                <w:sz w:val="22"/>
              </w:rPr>
              <w:t> </w:t>
            </w:r>
            <w:r>
              <w:rPr>
                <w:sz w:val="22"/>
              </w:rPr>
              <w:t>берега.</w:t>
            </w:r>
            <w:r>
              <w:rPr>
                <w:spacing w:val="-5"/>
                <w:sz w:val="22"/>
              </w:rPr>
              <w:t> </w:t>
            </w:r>
            <w:r>
              <w:rPr>
                <w:sz w:val="22"/>
              </w:rPr>
              <w:t>В</w:t>
            </w:r>
            <w:r>
              <w:rPr>
                <w:spacing w:val="-4"/>
                <w:sz w:val="22"/>
              </w:rPr>
              <w:t> </w:t>
            </w:r>
            <w:r>
              <w:rPr>
                <w:sz w:val="22"/>
              </w:rPr>
              <w:t>их</w:t>
            </w:r>
            <w:r>
              <w:rPr>
                <w:spacing w:val="-6"/>
                <w:sz w:val="22"/>
              </w:rPr>
              <w:t> </w:t>
            </w:r>
            <w:r>
              <w:rPr>
                <w:sz w:val="22"/>
              </w:rPr>
              <w:t>единственной среде обитания – на Галапагосских островах – их</w:t>
            </w:r>
          </w:p>
          <w:p>
            <w:pPr>
              <w:pStyle w:val="TableParagraph"/>
              <w:spacing w:line="233" w:lineRule="exact"/>
              <w:ind w:left="50"/>
              <w:rPr>
                <w:sz w:val="22"/>
              </w:rPr>
            </w:pPr>
            <w:r>
              <w:rPr>
                <w:sz w:val="22"/>
              </w:rPr>
              <w:t>осталось</w:t>
            </w:r>
            <w:r>
              <w:rPr>
                <w:spacing w:val="-8"/>
                <w:sz w:val="22"/>
              </w:rPr>
              <w:t> </w:t>
            </w:r>
            <w:r>
              <w:rPr>
                <w:sz w:val="22"/>
              </w:rPr>
              <w:t>меньше</w:t>
            </w:r>
            <w:r>
              <w:rPr>
                <w:spacing w:val="-6"/>
                <w:sz w:val="22"/>
              </w:rPr>
              <w:t> </w:t>
            </w:r>
            <w:r>
              <w:rPr>
                <w:spacing w:val="-4"/>
                <w:sz w:val="22"/>
              </w:rPr>
              <w:t>2000.</w:t>
            </w:r>
          </w:p>
        </w:tc>
      </w:tr>
    </w:tbl>
    <w:p>
      <w:pPr>
        <w:pStyle w:val="BodyText"/>
        <w:rPr>
          <w:sz w:val="24"/>
        </w:rPr>
      </w:pPr>
    </w:p>
    <w:p>
      <w:pPr>
        <w:pStyle w:val="BodyText"/>
        <w:rPr>
          <w:sz w:val="24"/>
        </w:rPr>
      </w:pPr>
    </w:p>
    <w:p>
      <w:pPr>
        <w:pStyle w:val="BodyText"/>
        <w:rPr>
          <w:sz w:val="24"/>
        </w:rPr>
      </w:pPr>
    </w:p>
    <w:p>
      <w:pPr>
        <w:pStyle w:val="BodyText"/>
        <w:spacing w:before="3"/>
        <w:rPr>
          <w:sz w:val="35"/>
        </w:rPr>
      </w:pPr>
    </w:p>
    <w:p>
      <w:pPr>
        <w:pStyle w:val="Heading5"/>
        <w:spacing w:before="0"/>
        <w:rPr>
          <w:i/>
        </w:rPr>
      </w:pPr>
      <w:r>
        <w:rPr>
          <w:i/>
        </w:rPr>
        <w:t>Страница</w:t>
      </w:r>
      <w:r>
        <w:rPr>
          <w:i/>
          <w:spacing w:val="-6"/>
        </w:rPr>
        <w:t> </w:t>
      </w:r>
      <w:r>
        <w:rPr>
          <w:i/>
        </w:rPr>
        <w:t>3:</w:t>
      </w:r>
      <w:r>
        <w:rPr>
          <w:i/>
          <w:spacing w:val="-6"/>
        </w:rPr>
        <w:t> </w:t>
      </w:r>
      <w:r>
        <w:rPr>
          <w:i/>
        </w:rPr>
        <w:t>ОХРАНА</w:t>
      </w:r>
      <w:r>
        <w:rPr>
          <w:i/>
          <w:spacing w:val="-5"/>
        </w:rPr>
        <w:t> </w:t>
      </w:r>
      <w:r>
        <w:rPr>
          <w:i/>
          <w:spacing w:val="-2"/>
        </w:rPr>
        <w:t>ПРИРОДЫ</w:t>
      </w:r>
    </w:p>
    <w:p>
      <w:pPr>
        <w:spacing w:after="0"/>
        <w:sectPr>
          <w:pgSz w:w="11910" w:h="17340"/>
          <w:pgMar w:header="0" w:footer="1203" w:top="980" w:bottom="1400" w:left="440" w:right="320"/>
        </w:sectPr>
      </w:pPr>
    </w:p>
    <w:p>
      <w:pPr>
        <w:pStyle w:val="BodyText"/>
        <w:spacing w:line="259" w:lineRule="auto" w:before="69"/>
        <w:ind w:left="692"/>
      </w:pPr>
      <w:r>
        <w:rPr/>
        <w:t>На</w:t>
      </w:r>
      <w:r>
        <w:rPr>
          <w:spacing w:val="-4"/>
        </w:rPr>
        <w:t> </w:t>
      </w:r>
      <w:r>
        <w:rPr/>
        <w:t>Галапагосских</w:t>
      </w:r>
      <w:r>
        <w:rPr>
          <w:spacing w:val="-6"/>
        </w:rPr>
        <w:t> </w:t>
      </w:r>
      <w:r>
        <w:rPr/>
        <w:t>островах</w:t>
      </w:r>
      <w:r>
        <w:rPr>
          <w:spacing w:val="-6"/>
        </w:rPr>
        <w:t> </w:t>
      </w:r>
      <w:r>
        <w:rPr/>
        <w:t>действуют</w:t>
      </w:r>
      <w:r>
        <w:rPr>
          <w:spacing w:val="-4"/>
        </w:rPr>
        <w:t> </w:t>
      </w:r>
      <w:r>
        <w:rPr/>
        <w:t>различные</w:t>
      </w:r>
      <w:r>
        <w:rPr>
          <w:spacing w:val="-4"/>
        </w:rPr>
        <w:t> </w:t>
      </w:r>
      <w:r>
        <w:rPr/>
        <w:t>природоохранные</w:t>
      </w:r>
      <w:r>
        <w:rPr>
          <w:spacing w:val="-6"/>
        </w:rPr>
        <w:t> </w:t>
      </w:r>
      <w:r>
        <w:rPr/>
        <w:t>программы.</w:t>
      </w:r>
      <w:r>
        <w:rPr>
          <w:spacing w:val="-2"/>
        </w:rPr>
        <w:t> </w:t>
      </w:r>
      <w:r>
        <w:rPr/>
        <w:t>Следите</w:t>
      </w:r>
      <w:r>
        <w:rPr>
          <w:spacing w:val="-4"/>
        </w:rPr>
        <w:t> </w:t>
      </w:r>
      <w:r>
        <w:rPr/>
        <w:t>за обновлениями этой страницы и узнавайте о новых успешных программах!</w:t>
      </w:r>
    </w:p>
    <w:p>
      <w:pPr>
        <w:pStyle w:val="Heading4"/>
        <w:spacing w:before="160"/>
      </w:pPr>
      <w:r>
        <w:rPr/>
        <w:t>Программа</w:t>
      </w:r>
      <w:r>
        <w:rPr>
          <w:spacing w:val="-8"/>
        </w:rPr>
        <w:t> </w:t>
      </w:r>
      <w:r>
        <w:rPr/>
        <w:t>сохранения</w:t>
      </w:r>
      <w:r>
        <w:rPr>
          <w:spacing w:val="-7"/>
        </w:rPr>
        <w:t> </w:t>
      </w:r>
      <w:r>
        <w:rPr>
          <w:spacing w:val="-2"/>
        </w:rPr>
        <w:t>черепах</w:t>
      </w:r>
    </w:p>
    <w:p>
      <w:pPr>
        <w:pStyle w:val="BodyText"/>
        <w:spacing w:line="259" w:lineRule="auto" w:before="181"/>
        <w:ind w:left="692" w:right="840"/>
      </w:pPr>
      <w:r>
        <w:rPr/>
        <w:t>К 1965 году популяция гигантских черепах значительно уменьшилась, и несколько видов черепах исчезли. Люди, которые посещали и селились на островах, привозили с собой паразитных видов животных, например, крыс, которые охотились на черепашьи яйца и маленьких</w:t>
      </w:r>
      <w:r>
        <w:rPr>
          <w:spacing w:val="-5"/>
        </w:rPr>
        <w:t> </w:t>
      </w:r>
      <w:r>
        <w:rPr/>
        <w:t>черепах.</w:t>
      </w:r>
      <w:r>
        <w:rPr>
          <w:spacing w:val="-1"/>
        </w:rPr>
        <w:t> </w:t>
      </w:r>
      <w:r>
        <w:rPr/>
        <w:t>Черепахам</w:t>
      </w:r>
      <w:r>
        <w:rPr>
          <w:spacing w:val="-3"/>
        </w:rPr>
        <w:t> </w:t>
      </w:r>
      <w:r>
        <w:rPr/>
        <w:t>стало</w:t>
      </w:r>
      <w:r>
        <w:rPr>
          <w:spacing w:val="-5"/>
        </w:rPr>
        <w:t> </w:t>
      </w:r>
      <w:r>
        <w:rPr/>
        <w:t>практически</w:t>
      </w:r>
      <w:r>
        <w:rPr>
          <w:spacing w:val="-3"/>
        </w:rPr>
        <w:t> </w:t>
      </w:r>
      <w:r>
        <w:rPr/>
        <w:t>невозможно</w:t>
      </w:r>
      <w:r>
        <w:rPr>
          <w:spacing w:val="-5"/>
        </w:rPr>
        <w:t> </w:t>
      </w:r>
      <w:r>
        <w:rPr/>
        <w:t>дожить</w:t>
      </w:r>
      <w:r>
        <w:rPr>
          <w:spacing w:val="-2"/>
        </w:rPr>
        <w:t> </w:t>
      </w:r>
      <w:r>
        <w:rPr/>
        <w:t>до</w:t>
      </w:r>
      <w:r>
        <w:rPr>
          <w:spacing w:val="-5"/>
        </w:rPr>
        <w:t> </w:t>
      </w:r>
      <w:r>
        <w:rPr/>
        <w:t>зрелого</w:t>
      </w:r>
      <w:r>
        <w:rPr>
          <w:spacing w:val="-5"/>
        </w:rPr>
        <w:t> </w:t>
      </w:r>
      <w:r>
        <w:rPr/>
        <w:t>возраста</w:t>
      </w:r>
      <w:r>
        <w:rPr>
          <w:spacing w:val="-5"/>
        </w:rPr>
        <w:t> </w:t>
      </w:r>
      <w:r>
        <w:rPr/>
        <w:t>в дикой природе. В связи с этим специалисты по охране природы запустили программу по размножению, которая спасла бы оставшихся черепах от исчезновения. Сначала взрослых черепах перевозили в места, где они могли бы откладывать яйца в безопасности вдали от крыс и других хищников. Когда черепахи становились достаточно большими для того, чтобы защитить себя, их возвращали обратно на их родной остров. На их панцирях были нарисованы числа, что позволяло наблюдать за тем, как они росли в своих естественных природных условиях. Такая программа по сохранению черепах была особенно важна для поддержания и увеличения популяций черепах, но пока гигантские черепахи размножаются</w:t>
      </w:r>
      <w:r>
        <w:rPr>
          <w:spacing w:val="40"/>
        </w:rPr>
        <w:t> </w:t>
      </w:r>
      <w:r>
        <w:rPr/>
        <w:t>с помощью человека, они считаются исчезнувшими видами в дикой природе.</w:t>
      </w:r>
    </w:p>
    <w:p>
      <w:pPr>
        <w:pStyle w:val="Heading4"/>
        <w:spacing w:before="155"/>
      </w:pPr>
      <w:r>
        <w:rPr/>
        <w:t>Остров</w:t>
      </w:r>
      <w:r>
        <w:rPr>
          <w:spacing w:val="-6"/>
        </w:rPr>
        <w:t> </w:t>
      </w:r>
      <w:r>
        <w:rPr/>
        <w:t>Пинсон</w:t>
      </w:r>
      <w:r>
        <w:rPr>
          <w:spacing w:val="-4"/>
        </w:rPr>
        <w:t> </w:t>
      </w:r>
      <w:r>
        <w:rPr/>
        <w:t>–</w:t>
      </w:r>
      <w:r>
        <w:rPr>
          <w:spacing w:val="-6"/>
        </w:rPr>
        <w:t> </w:t>
      </w:r>
      <w:r>
        <w:rPr/>
        <w:t>история</w:t>
      </w:r>
      <w:r>
        <w:rPr>
          <w:spacing w:val="-4"/>
        </w:rPr>
        <w:t> </w:t>
      </w:r>
      <w:r>
        <w:rPr>
          <w:spacing w:val="-2"/>
        </w:rPr>
        <w:t>успеха</w:t>
      </w:r>
    </w:p>
    <w:p>
      <w:pPr>
        <w:pStyle w:val="BodyText"/>
        <w:spacing w:line="259" w:lineRule="auto" w:before="184"/>
        <w:ind w:left="692" w:right="819"/>
      </w:pPr>
      <w:r>
        <w:rPr/>
        <w:t>Специалисты</w:t>
      </w:r>
      <w:r>
        <w:rPr>
          <w:spacing w:val="-4"/>
        </w:rPr>
        <w:t> </w:t>
      </w:r>
      <w:r>
        <w:rPr/>
        <w:t>по</w:t>
      </w:r>
      <w:r>
        <w:rPr>
          <w:spacing w:val="-3"/>
        </w:rPr>
        <w:t> </w:t>
      </w:r>
      <w:r>
        <w:rPr/>
        <w:t>охране</w:t>
      </w:r>
      <w:r>
        <w:rPr>
          <w:spacing w:val="-1"/>
        </w:rPr>
        <w:t> </w:t>
      </w:r>
      <w:r>
        <w:rPr/>
        <w:t>природы</w:t>
      </w:r>
      <w:r>
        <w:rPr>
          <w:spacing w:val="-4"/>
        </w:rPr>
        <w:t> </w:t>
      </w:r>
      <w:r>
        <w:rPr/>
        <w:t>пришли</w:t>
      </w:r>
      <w:r>
        <w:rPr>
          <w:spacing w:val="-2"/>
        </w:rPr>
        <w:t> </w:t>
      </w:r>
      <w:r>
        <w:rPr/>
        <w:t>к</w:t>
      </w:r>
      <w:r>
        <w:rPr>
          <w:spacing w:val="-4"/>
        </w:rPr>
        <w:t> </w:t>
      </w:r>
      <w:r>
        <w:rPr/>
        <w:t>выводу, что</w:t>
      </w:r>
      <w:r>
        <w:rPr>
          <w:spacing w:val="-4"/>
        </w:rPr>
        <w:t> </w:t>
      </w:r>
      <w:r>
        <w:rPr/>
        <w:t>на</w:t>
      </w:r>
      <w:r>
        <w:rPr>
          <w:spacing w:val="-4"/>
        </w:rPr>
        <w:t> </w:t>
      </w:r>
      <w:r>
        <w:rPr/>
        <w:t>острове</w:t>
      </w:r>
      <w:r>
        <w:rPr>
          <w:spacing w:val="-4"/>
        </w:rPr>
        <w:t> </w:t>
      </w:r>
      <w:r>
        <w:rPr/>
        <w:t>Пинсон</w:t>
      </w:r>
      <w:r>
        <w:rPr>
          <w:spacing w:val="-3"/>
        </w:rPr>
        <w:t> </w:t>
      </w:r>
      <w:r>
        <w:rPr/>
        <w:t>нужен</w:t>
      </w:r>
      <w:r>
        <w:rPr>
          <w:spacing w:val="-4"/>
        </w:rPr>
        <w:t> </w:t>
      </w:r>
      <w:r>
        <w:rPr/>
        <w:t>был</w:t>
      </w:r>
      <w:r>
        <w:rPr>
          <w:spacing w:val="-5"/>
        </w:rPr>
        <w:t> </w:t>
      </w:r>
      <w:r>
        <w:rPr/>
        <w:t>другой подход к восстановлению размножающейся популяции гигантских черепах. Из-за огромной популяции инвазивных</w:t>
      </w:r>
      <w:r>
        <w:rPr>
          <w:spacing w:val="-3"/>
        </w:rPr>
        <w:t> </w:t>
      </w:r>
      <w:r>
        <w:rPr/>
        <w:t>черных крыс черепахи практически не доживали до зрелого возраста на острове. Единственным выходом из данной ситуации было истребление крыс. В противном случае черепахи не могли бы вылупиться и провести первые годы своей жизни в безопасности в естественной среде обитания.</w:t>
      </w:r>
    </w:p>
    <w:p>
      <w:pPr>
        <w:pStyle w:val="BodyText"/>
        <w:spacing w:line="259" w:lineRule="auto" w:before="158"/>
        <w:ind w:left="692" w:right="858"/>
      </w:pPr>
      <w:r>
        <w:rPr/>
        <w:t>Масштабная программа по истреблению крыс была запущена на острове в 2012 году. С вертолетов было сброшено более 20 000 килограмм яда. Яд был привлекателен для крыс, но не для местных видов животных. Вскоре после этого остров Пинсон был объявлен свободным от крыс. Дополнительные доказательства успеха программы появились в декабре</w:t>
      </w:r>
      <w:r>
        <w:rPr>
          <w:spacing w:val="-4"/>
        </w:rPr>
        <w:t> </w:t>
      </w:r>
      <w:r>
        <w:rPr/>
        <w:t>2014</w:t>
      </w:r>
      <w:r>
        <w:rPr>
          <w:spacing w:val="-4"/>
        </w:rPr>
        <w:t> </w:t>
      </w:r>
      <w:r>
        <w:rPr/>
        <w:t>года.</w:t>
      </w:r>
      <w:r>
        <w:rPr>
          <w:spacing w:val="-3"/>
        </w:rPr>
        <w:t> </w:t>
      </w:r>
      <w:r>
        <w:rPr/>
        <w:t>Группа</w:t>
      </w:r>
      <w:r>
        <w:rPr>
          <w:spacing w:val="-2"/>
        </w:rPr>
        <w:t> </w:t>
      </w:r>
      <w:r>
        <w:rPr/>
        <w:t>ученых</w:t>
      </w:r>
      <w:r>
        <w:rPr>
          <w:spacing w:val="-4"/>
        </w:rPr>
        <w:t> </w:t>
      </w:r>
      <w:r>
        <w:rPr/>
        <w:t>обнаружили</w:t>
      </w:r>
      <w:r>
        <w:rPr>
          <w:spacing w:val="-2"/>
        </w:rPr>
        <w:t> </w:t>
      </w:r>
      <w:r>
        <w:rPr/>
        <w:t>только</w:t>
      </w:r>
      <w:r>
        <w:rPr>
          <w:spacing w:val="-5"/>
        </w:rPr>
        <w:t> </w:t>
      </w:r>
      <w:r>
        <w:rPr/>
        <w:t>что</w:t>
      </w:r>
      <w:r>
        <w:rPr>
          <w:spacing w:val="-4"/>
        </w:rPr>
        <w:t> </w:t>
      </w:r>
      <w:r>
        <w:rPr/>
        <w:t>вылупившихся</w:t>
      </w:r>
      <w:r>
        <w:rPr>
          <w:spacing w:val="-2"/>
        </w:rPr>
        <w:t> </w:t>
      </w:r>
      <w:r>
        <w:rPr/>
        <w:t>в</w:t>
      </w:r>
      <w:r>
        <w:rPr>
          <w:spacing w:val="-2"/>
        </w:rPr>
        <w:t> </w:t>
      </w:r>
      <w:r>
        <w:rPr/>
        <w:t>дикой</w:t>
      </w:r>
      <w:r>
        <w:rPr>
          <w:spacing w:val="-3"/>
        </w:rPr>
        <w:t> </w:t>
      </w:r>
      <w:r>
        <w:rPr/>
        <w:t>местности черепах! Принимая во</w:t>
      </w:r>
      <w:r>
        <w:rPr>
          <w:spacing w:val="-2"/>
        </w:rPr>
        <w:t> </w:t>
      </w:r>
      <w:r>
        <w:rPr/>
        <w:t>внимание</w:t>
      </w:r>
      <w:r>
        <w:rPr>
          <w:spacing w:val="40"/>
        </w:rPr>
        <w:t> </w:t>
      </w:r>
      <w:r>
        <w:rPr/>
        <w:t>эту вселяющую надежду находку, можно сделать вывод о том, что популяция черепах на острове Пинсон может поддерживать свое существование </w:t>
      </w:r>
      <w:r>
        <w:rPr>
          <w:spacing w:val="-2"/>
        </w:rPr>
        <w:t>самостоятельно.</w:t>
      </w:r>
    </w:p>
    <w:p>
      <w:pPr>
        <w:pStyle w:val="BodyText"/>
        <w:rPr>
          <w:sz w:val="24"/>
        </w:rPr>
      </w:pPr>
    </w:p>
    <w:p>
      <w:pPr>
        <w:pStyle w:val="BodyText"/>
        <w:spacing w:before="5"/>
        <w:rPr>
          <w:sz w:val="27"/>
        </w:rPr>
      </w:pPr>
    </w:p>
    <w:p>
      <w:pPr>
        <w:pStyle w:val="Heading5"/>
        <w:spacing w:before="0"/>
        <w:rPr>
          <w:i/>
        </w:rPr>
      </w:pPr>
      <w:r>
        <w:rPr>
          <w:i/>
        </w:rPr>
        <w:t>Страница</w:t>
      </w:r>
      <w:r>
        <w:rPr>
          <w:i/>
          <w:spacing w:val="-5"/>
        </w:rPr>
        <w:t> </w:t>
      </w:r>
      <w:r>
        <w:rPr>
          <w:i/>
        </w:rPr>
        <w:t>4:</w:t>
      </w:r>
      <w:r>
        <w:rPr>
          <w:i/>
          <w:spacing w:val="-4"/>
        </w:rPr>
        <w:t> </w:t>
      </w:r>
      <w:r>
        <w:rPr>
          <w:i/>
          <w:spacing w:val="-2"/>
        </w:rPr>
        <w:t>ВОЛОНТЕРСТВО</w:t>
      </w:r>
    </w:p>
    <w:p>
      <w:pPr>
        <w:pStyle w:val="BodyText"/>
        <w:spacing w:before="181"/>
        <w:ind w:left="692"/>
      </w:pPr>
      <w:r>
        <w:rPr/>
        <w:t>Эта</w:t>
      </w:r>
      <w:r>
        <w:rPr>
          <w:spacing w:val="-4"/>
        </w:rPr>
        <w:t> </w:t>
      </w:r>
      <w:r>
        <w:rPr/>
        <w:t>страница</w:t>
      </w:r>
      <w:r>
        <w:rPr>
          <w:spacing w:val="-4"/>
        </w:rPr>
        <w:t> </w:t>
      </w:r>
      <w:r>
        <w:rPr/>
        <w:t>находится</w:t>
      </w:r>
      <w:r>
        <w:rPr>
          <w:spacing w:val="-4"/>
        </w:rPr>
        <w:t> </w:t>
      </w:r>
      <w:r>
        <w:rPr/>
        <w:t>в</w:t>
      </w:r>
      <w:r>
        <w:rPr>
          <w:spacing w:val="-4"/>
        </w:rPr>
        <w:t> </w:t>
      </w:r>
      <w:r>
        <w:rPr>
          <w:spacing w:val="-2"/>
        </w:rPr>
        <w:t>разработке.</w:t>
      </w:r>
    </w:p>
    <w:p>
      <w:pPr>
        <w:pStyle w:val="BodyText"/>
        <w:spacing w:line="259" w:lineRule="auto" w:before="179"/>
        <w:ind w:left="692" w:right="943"/>
      </w:pPr>
      <w:r>
        <w:rPr/>
        <w:t>Здесь</w:t>
      </w:r>
      <w:r>
        <w:rPr>
          <w:spacing w:val="-5"/>
        </w:rPr>
        <w:t> </w:t>
      </w:r>
      <w:r>
        <w:rPr/>
        <w:t>будет</w:t>
      </w:r>
      <w:r>
        <w:rPr>
          <w:spacing w:val="-3"/>
        </w:rPr>
        <w:t> </w:t>
      </w:r>
      <w:r>
        <w:rPr/>
        <w:t>описание</w:t>
      </w:r>
      <w:r>
        <w:rPr>
          <w:spacing w:val="-5"/>
        </w:rPr>
        <w:t> </w:t>
      </w:r>
      <w:r>
        <w:rPr/>
        <w:t>видов</w:t>
      </w:r>
      <w:r>
        <w:rPr>
          <w:spacing w:val="-5"/>
        </w:rPr>
        <w:t> </w:t>
      </w:r>
      <w:r>
        <w:rPr/>
        <w:t>добровольной</w:t>
      </w:r>
      <w:r>
        <w:rPr>
          <w:spacing w:val="-6"/>
        </w:rPr>
        <w:t> </w:t>
      </w:r>
      <w:r>
        <w:rPr/>
        <w:t>деятельности,</w:t>
      </w:r>
      <w:r>
        <w:rPr>
          <w:spacing w:val="-4"/>
        </w:rPr>
        <w:t> </w:t>
      </w:r>
      <w:r>
        <w:rPr/>
        <w:t>а</w:t>
      </w:r>
      <w:r>
        <w:rPr>
          <w:spacing w:val="-3"/>
        </w:rPr>
        <w:t> </w:t>
      </w:r>
      <w:r>
        <w:rPr/>
        <w:t>также</w:t>
      </w:r>
      <w:r>
        <w:rPr>
          <w:spacing w:val="-5"/>
        </w:rPr>
        <w:t> </w:t>
      </w:r>
      <w:r>
        <w:rPr/>
        <w:t>безопасный</w:t>
      </w:r>
      <w:r>
        <w:rPr>
          <w:spacing w:val="-3"/>
        </w:rPr>
        <w:t> </w:t>
      </w:r>
      <w:r>
        <w:rPr/>
        <w:t>способ перечисления пожертвований для общества.</w:t>
      </w:r>
    </w:p>
    <w:p>
      <w:pPr>
        <w:spacing w:after="0" w:line="259" w:lineRule="auto"/>
        <w:sectPr>
          <w:pgSz w:w="11910" w:h="17340"/>
          <w:pgMar w:header="0" w:footer="1203" w:top="900" w:bottom="1400" w:left="440" w:right="320"/>
        </w:sectPr>
      </w:pPr>
    </w:p>
    <w:p>
      <w:pPr>
        <w:pStyle w:val="Heading4"/>
        <w:spacing w:before="67"/>
      </w:pPr>
      <w:r>
        <w:rPr/>
        <w:t>Вопрос</w:t>
      </w:r>
      <w:r>
        <w:rPr>
          <w:spacing w:val="-7"/>
        </w:rPr>
        <w:t> </w:t>
      </w:r>
      <w:r>
        <w:rPr/>
        <w:t>13:</w:t>
      </w:r>
      <w:r>
        <w:rPr>
          <w:spacing w:val="-7"/>
        </w:rPr>
        <w:t> </w:t>
      </w:r>
      <w:r>
        <w:rPr/>
        <w:t>ГАЛАПАГОССКИЕ</w:t>
      </w:r>
      <w:r>
        <w:rPr>
          <w:spacing w:val="-9"/>
        </w:rPr>
        <w:t> </w:t>
      </w:r>
      <w:r>
        <w:rPr>
          <w:spacing w:val="-2"/>
        </w:rPr>
        <w:t>ОСТРОВА</w:t>
      </w:r>
    </w:p>
    <w:p>
      <w:pPr>
        <w:pStyle w:val="BodyText"/>
        <w:spacing w:before="184"/>
        <w:ind w:left="692"/>
      </w:pPr>
      <w:r>
        <w:rPr/>
        <w:t>Чем</w:t>
      </w:r>
      <w:r>
        <w:rPr>
          <w:spacing w:val="-4"/>
        </w:rPr>
        <w:t> </w:t>
      </w:r>
      <w:r>
        <w:rPr/>
        <w:t>питаются</w:t>
      </w:r>
      <w:r>
        <w:rPr>
          <w:spacing w:val="-5"/>
        </w:rPr>
        <w:t> </w:t>
      </w:r>
      <w:r>
        <w:rPr/>
        <w:t>морские</w:t>
      </w:r>
      <w:r>
        <w:rPr>
          <w:spacing w:val="-5"/>
        </w:rPr>
        <w:t> </w:t>
      </w:r>
      <w:r>
        <w:rPr>
          <w:spacing w:val="-2"/>
        </w:rPr>
        <w:t>игуаны?</w:t>
      </w:r>
    </w:p>
    <w:p>
      <w:pPr>
        <w:pStyle w:val="ListParagraph"/>
        <w:numPr>
          <w:ilvl w:val="0"/>
          <w:numId w:val="73"/>
        </w:numPr>
        <w:tabs>
          <w:tab w:pos="1051" w:val="left" w:leader="none"/>
        </w:tabs>
        <w:spacing w:line="240" w:lineRule="auto" w:before="179" w:after="0"/>
        <w:ind w:left="1050" w:right="0" w:hanging="359"/>
        <w:jc w:val="left"/>
        <w:rPr>
          <w:sz w:val="22"/>
        </w:rPr>
      </w:pPr>
      <w:r>
        <w:rPr>
          <w:spacing w:val="-2"/>
          <w:sz w:val="22"/>
        </w:rPr>
        <w:t>Разнообразными</w:t>
      </w:r>
      <w:r>
        <w:rPr>
          <w:spacing w:val="11"/>
          <w:sz w:val="22"/>
        </w:rPr>
        <w:t> </w:t>
      </w:r>
      <w:r>
        <w:rPr>
          <w:spacing w:val="-2"/>
          <w:sz w:val="22"/>
        </w:rPr>
        <w:t>растениями.</w:t>
      </w:r>
    </w:p>
    <w:p>
      <w:pPr>
        <w:pStyle w:val="ListParagraph"/>
        <w:numPr>
          <w:ilvl w:val="0"/>
          <w:numId w:val="73"/>
        </w:numPr>
        <w:tabs>
          <w:tab w:pos="1051" w:val="left" w:leader="none"/>
        </w:tabs>
        <w:spacing w:line="240" w:lineRule="auto" w:before="182" w:after="0"/>
        <w:ind w:left="1050" w:right="0" w:hanging="359"/>
        <w:jc w:val="left"/>
        <w:rPr>
          <w:sz w:val="22"/>
        </w:rPr>
      </w:pPr>
      <w:r>
        <w:rPr>
          <w:sz w:val="22"/>
        </w:rPr>
        <w:t>Яйцами</w:t>
      </w:r>
      <w:r>
        <w:rPr>
          <w:spacing w:val="-7"/>
          <w:sz w:val="22"/>
        </w:rPr>
        <w:t> </w:t>
      </w:r>
      <w:r>
        <w:rPr>
          <w:spacing w:val="-2"/>
          <w:sz w:val="22"/>
        </w:rPr>
        <w:t>черепах.</w:t>
      </w:r>
    </w:p>
    <w:p>
      <w:pPr>
        <w:pStyle w:val="ListParagraph"/>
        <w:numPr>
          <w:ilvl w:val="0"/>
          <w:numId w:val="73"/>
        </w:numPr>
        <w:tabs>
          <w:tab w:pos="1051" w:val="left" w:leader="none"/>
        </w:tabs>
        <w:spacing w:line="240" w:lineRule="auto" w:before="179" w:after="0"/>
        <w:ind w:left="1050" w:right="0" w:hanging="359"/>
        <w:jc w:val="left"/>
        <w:rPr>
          <w:sz w:val="22"/>
        </w:rPr>
      </w:pPr>
      <w:r>
        <w:rPr>
          <w:spacing w:val="-2"/>
          <w:sz w:val="22"/>
        </w:rPr>
        <w:t>Водорослями.</w:t>
      </w:r>
    </w:p>
    <w:p>
      <w:pPr>
        <w:pStyle w:val="ListParagraph"/>
        <w:numPr>
          <w:ilvl w:val="0"/>
          <w:numId w:val="73"/>
        </w:numPr>
        <w:tabs>
          <w:tab w:pos="1051" w:val="left" w:leader="none"/>
        </w:tabs>
        <w:spacing w:line="240" w:lineRule="auto" w:before="181" w:after="0"/>
        <w:ind w:left="1050" w:right="0" w:hanging="359"/>
        <w:jc w:val="left"/>
        <w:rPr>
          <w:sz w:val="22"/>
        </w:rPr>
      </w:pPr>
      <w:r>
        <w:rPr>
          <w:sz w:val="22"/>
        </w:rPr>
        <w:t>Мелкой</w:t>
      </w:r>
      <w:r>
        <w:rPr>
          <w:spacing w:val="-9"/>
          <w:sz w:val="22"/>
        </w:rPr>
        <w:t> </w:t>
      </w:r>
      <w:r>
        <w:rPr>
          <w:spacing w:val="-2"/>
          <w:sz w:val="22"/>
        </w:rPr>
        <w:t>рыбой.</w:t>
      </w:r>
    </w:p>
    <w:p>
      <w:pPr>
        <w:pStyle w:val="Heading3"/>
        <w:spacing w:before="177"/>
      </w:pPr>
      <w:r>
        <w:rPr/>
        <w:t>ГАЛАПАГОССКИЕ</w:t>
      </w:r>
      <w:r>
        <w:rPr>
          <w:spacing w:val="-8"/>
        </w:rPr>
        <w:t> </w:t>
      </w:r>
      <w:r>
        <w:rPr/>
        <w:t>ОСТРОВА:</w:t>
      </w:r>
      <w:r>
        <w:rPr>
          <w:spacing w:val="-5"/>
        </w:rPr>
        <w:t> </w:t>
      </w:r>
      <w:r>
        <w:rPr/>
        <w:t>ОЦЕНКА</w:t>
      </w:r>
      <w:r>
        <w:rPr>
          <w:spacing w:val="-12"/>
        </w:rPr>
        <w:t> </w:t>
      </w:r>
      <w:r>
        <w:rPr/>
        <w:t>ОТВЕТА</w:t>
      </w:r>
      <w:r>
        <w:rPr>
          <w:spacing w:val="-10"/>
        </w:rPr>
        <w:t> </w:t>
      </w:r>
      <w:r>
        <w:rPr/>
        <w:t>НА</w:t>
      </w:r>
      <w:r>
        <w:rPr>
          <w:spacing w:val="-9"/>
        </w:rPr>
        <w:t> </w:t>
      </w:r>
      <w:r>
        <w:rPr/>
        <w:t>ВОПРОС</w:t>
      </w:r>
      <w:r>
        <w:rPr>
          <w:spacing w:val="-5"/>
        </w:rPr>
        <w:t> 13</w:t>
      </w:r>
    </w:p>
    <w:p>
      <w:pPr>
        <w:pStyle w:val="BodyText"/>
        <w:spacing w:before="181"/>
        <w:ind w:left="692"/>
      </w:pPr>
      <w:r>
        <w:rPr/>
        <w:t>ЦЕЛЬ</w:t>
      </w:r>
      <w:r>
        <w:rPr>
          <w:spacing w:val="-5"/>
        </w:rPr>
        <w:t> </w:t>
      </w:r>
      <w:r>
        <w:rPr/>
        <w:t>ВОПРОСА:</w:t>
      </w:r>
      <w:r>
        <w:rPr>
          <w:spacing w:val="-2"/>
        </w:rPr>
        <w:t> </w:t>
      </w:r>
      <w:r>
        <w:rPr/>
        <w:t>Поиск</w:t>
      </w:r>
      <w:r>
        <w:rPr>
          <w:spacing w:val="-5"/>
        </w:rPr>
        <w:t> </w:t>
      </w:r>
      <w:r>
        <w:rPr/>
        <w:t>и</w:t>
      </w:r>
      <w:r>
        <w:rPr>
          <w:spacing w:val="-5"/>
        </w:rPr>
        <w:t> </w:t>
      </w:r>
      <w:r>
        <w:rPr/>
        <w:t>выбор</w:t>
      </w:r>
      <w:r>
        <w:rPr>
          <w:spacing w:val="-7"/>
        </w:rPr>
        <w:t> </w:t>
      </w:r>
      <w:r>
        <w:rPr/>
        <w:t>нужного</w:t>
      </w:r>
      <w:r>
        <w:rPr>
          <w:spacing w:val="-6"/>
        </w:rPr>
        <w:t> </w:t>
      </w:r>
      <w:r>
        <w:rPr>
          <w:spacing w:val="-2"/>
        </w:rPr>
        <w:t>текста</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79"/>
        <w:ind w:left="692" w:right="7409" w:firstLine="0"/>
        <w:jc w:val="left"/>
        <w:rPr>
          <w:sz w:val="22"/>
        </w:rPr>
      </w:pPr>
      <w:r>
        <w:rPr>
          <w:sz w:val="22"/>
        </w:rPr>
        <w:t>Код 1: С. Водорослями. </w:t>
      </w:r>
      <w:r>
        <w:rPr>
          <w:b/>
          <w:i/>
          <w:sz w:val="22"/>
        </w:rPr>
        <w:t>Ответ</w:t>
      </w:r>
      <w:r>
        <w:rPr>
          <w:b/>
          <w:i/>
          <w:spacing w:val="-16"/>
          <w:sz w:val="22"/>
        </w:rPr>
        <w:t> </w:t>
      </w:r>
      <w:r>
        <w:rPr>
          <w:b/>
          <w:i/>
          <w:sz w:val="22"/>
        </w:rPr>
        <w:t>не</w:t>
      </w:r>
      <w:r>
        <w:rPr>
          <w:b/>
          <w:i/>
          <w:spacing w:val="-15"/>
          <w:sz w:val="22"/>
        </w:rPr>
        <w:t> </w:t>
      </w:r>
      <w:r>
        <w:rPr>
          <w:b/>
          <w:i/>
          <w:sz w:val="22"/>
        </w:rPr>
        <w:t>принимается</w:t>
      </w:r>
      <w:r>
        <w:rPr>
          <w:b/>
          <w:i/>
          <w:sz w:val="22"/>
        </w:rPr>
        <w:t> </w:t>
      </w:r>
      <w:r>
        <w:rPr>
          <w:sz w:val="22"/>
        </w:rPr>
        <w:t>Код 0: Другие ответы.</w:t>
      </w:r>
    </w:p>
    <w:p>
      <w:pPr>
        <w:pStyle w:val="BodyText"/>
        <w:spacing w:before="1"/>
        <w:ind w:left="692"/>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1"/>
        <w:rPr>
          <w:sz w:val="29"/>
        </w:rPr>
      </w:pPr>
    </w:p>
    <w:p>
      <w:pPr>
        <w:pStyle w:val="Heading4"/>
      </w:pPr>
      <w:r>
        <w:rPr/>
        <w:t>Вопрос</w:t>
      </w:r>
      <w:r>
        <w:rPr>
          <w:spacing w:val="-7"/>
        </w:rPr>
        <w:t> </w:t>
      </w:r>
      <w:r>
        <w:rPr/>
        <w:t>14:</w:t>
      </w:r>
      <w:r>
        <w:rPr>
          <w:spacing w:val="-8"/>
        </w:rPr>
        <w:t> </w:t>
      </w:r>
      <w:r>
        <w:rPr/>
        <w:t>ГАЛАПАГОССКИЕ</w:t>
      </w:r>
      <w:r>
        <w:rPr>
          <w:spacing w:val="-9"/>
        </w:rPr>
        <w:t> </w:t>
      </w:r>
      <w:r>
        <w:rPr>
          <w:spacing w:val="-2"/>
        </w:rPr>
        <w:t>ОСТРОВА</w:t>
      </w:r>
    </w:p>
    <w:p>
      <w:pPr>
        <w:pStyle w:val="BodyText"/>
        <w:spacing w:line="256" w:lineRule="auto" w:before="184"/>
        <w:ind w:left="692" w:right="943"/>
      </w:pPr>
      <w:r>
        <w:rPr/>
        <w:t>На</w:t>
      </w:r>
      <w:r>
        <w:rPr>
          <w:spacing w:val="-4"/>
        </w:rPr>
        <w:t> </w:t>
      </w:r>
      <w:r>
        <w:rPr/>
        <w:t>каком</w:t>
      </w:r>
      <w:r>
        <w:rPr>
          <w:spacing w:val="-4"/>
        </w:rPr>
        <w:t> </w:t>
      </w:r>
      <w:r>
        <w:rPr/>
        <w:t>острове</w:t>
      </w:r>
      <w:r>
        <w:rPr>
          <w:spacing w:val="-6"/>
        </w:rPr>
        <w:t> </w:t>
      </w:r>
      <w:r>
        <w:rPr/>
        <w:t>ученые</w:t>
      </w:r>
      <w:r>
        <w:rPr>
          <w:spacing w:val="-4"/>
        </w:rPr>
        <w:t> </w:t>
      </w:r>
      <w:r>
        <w:rPr/>
        <w:t>успешно</w:t>
      </w:r>
      <w:r>
        <w:rPr>
          <w:spacing w:val="-6"/>
        </w:rPr>
        <w:t> </w:t>
      </w:r>
      <w:r>
        <w:rPr/>
        <w:t>восстановили</w:t>
      </w:r>
      <w:r>
        <w:rPr>
          <w:spacing w:val="-4"/>
        </w:rPr>
        <w:t> </w:t>
      </w:r>
      <w:r>
        <w:rPr/>
        <w:t>размножающуюся</w:t>
      </w:r>
      <w:r>
        <w:rPr>
          <w:spacing w:val="-5"/>
        </w:rPr>
        <w:t> </w:t>
      </w:r>
      <w:r>
        <w:rPr/>
        <w:t>популяцию</w:t>
      </w:r>
      <w:r>
        <w:rPr>
          <w:spacing w:val="-6"/>
        </w:rPr>
        <w:t> </w:t>
      </w:r>
      <w:r>
        <w:rPr/>
        <w:t>гигантских </w:t>
      </w:r>
      <w:r>
        <w:rPr>
          <w:spacing w:val="-2"/>
        </w:rPr>
        <w:t>черепах?</w:t>
      </w:r>
    </w:p>
    <w:p>
      <w:pPr>
        <w:pStyle w:val="BodyText"/>
        <w:spacing w:before="164"/>
        <w:ind w:left="692"/>
      </w:pPr>
      <w:r>
        <w:rPr/>
        <w:t>Ответ:</w:t>
      </w:r>
      <w:r>
        <w:rPr>
          <w:spacing w:val="-2"/>
        </w:rPr>
        <w:t> ……………………………………………………</w:t>
      </w:r>
    </w:p>
    <w:p>
      <w:pPr>
        <w:pStyle w:val="Heading3"/>
        <w:spacing w:before="177"/>
      </w:pPr>
      <w:r>
        <w:rPr/>
        <w:t>ГАЛАПАГОССКИЕ</w:t>
      </w:r>
      <w:r>
        <w:rPr>
          <w:spacing w:val="-8"/>
        </w:rPr>
        <w:t> </w:t>
      </w:r>
      <w:r>
        <w:rPr/>
        <w:t>ОСТРОВА:</w:t>
      </w:r>
      <w:r>
        <w:rPr>
          <w:spacing w:val="-4"/>
        </w:rPr>
        <w:t> </w:t>
      </w:r>
      <w:r>
        <w:rPr/>
        <w:t>ОЦЕНКА</w:t>
      </w:r>
      <w:r>
        <w:rPr>
          <w:spacing w:val="-12"/>
        </w:rPr>
        <w:t> </w:t>
      </w:r>
      <w:r>
        <w:rPr/>
        <w:t>ОТВЕТА</w:t>
      </w:r>
      <w:r>
        <w:rPr>
          <w:spacing w:val="-9"/>
        </w:rPr>
        <w:t> </w:t>
      </w:r>
      <w:r>
        <w:rPr/>
        <w:t>НА</w:t>
      </w:r>
      <w:r>
        <w:rPr>
          <w:spacing w:val="-10"/>
        </w:rPr>
        <w:t> </w:t>
      </w:r>
      <w:r>
        <w:rPr/>
        <w:t>ВОПРОС</w:t>
      </w:r>
      <w:r>
        <w:rPr>
          <w:spacing w:val="-4"/>
        </w:rPr>
        <w:t> </w:t>
      </w:r>
      <w:r>
        <w:rPr>
          <w:spacing w:val="-5"/>
        </w:rPr>
        <w:t>14</w:t>
      </w:r>
    </w:p>
    <w:p>
      <w:pPr>
        <w:pStyle w:val="BodyText"/>
        <w:spacing w:before="184"/>
        <w:ind w:left="692"/>
      </w:pPr>
      <w:r>
        <w:rPr/>
        <w:t>ЦЕЛЬ</w:t>
      </w:r>
      <w:r>
        <w:rPr>
          <w:spacing w:val="-5"/>
        </w:rPr>
        <w:t> </w:t>
      </w:r>
      <w:r>
        <w:rPr/>
        <w:t>ВОПРОСА:</w:t>
      </w:r>
      <w:r>
        <w:rPr>
          <w:spacing w:val="-2"/>
        </w:rPr>
        <w:t> </w:t>
      </w:r>
      <w:r>
        <w:rPr/>
        <w:t>Поиск</w:t>
      </w:r>
      <w:r>
        <w:rPr>
          <w:spacing w:val="-5"/>
        </w:rPr>
        <w:t> </w:t>
      </w:r>
      <w:r>
        <w:rPr/>
        <w:t>и</w:t>
      </w:r>
      <w:r>
        <w:rPr>
          <w:spacing w:val="-5"/>
        </w:rPr>
        <w:t> </w:t>
      </w:r>
      <w:r>
        <w:rPr/>
        <w:t>выбор</w:t>
      </w:r>
      <w:r>
        <w:rPr>
          <w:spacing w:val="-7"/>
        </w:rPr>
        <w:t> </w:t>
      </w:r>
      <w:r>
        <w:rPr/>
        <w:t>нужного</w:t>
      </w:r>
      <w:r>
        <w:rPr>
          <w:spacing w:val="-6"/>
        </w:rPr>
        <w:t> </w:t>
      </w:r>
      <w:r>
        <w:rPr>
          <w:spacing w:val="-2"/>
        </w:rPr>
        <w:t>текста</w:t>
      </w:r>
    </w:p>
    <w:p>
      <w:pPr>
        <w:spacing w:line="410" w:lineRule="auto" w:before="179"/>
        <w:ind w:left="692" w:right="6353" w:firstLine="0"/>
        <w:jc w:val="left"/>
        <w:rPr>
          <w:b/>
          <w:i/>
          <w:sz w:val="22"/>
        </w:rPr>
      </w:pPr>
      <w:r>
        <w:rPr>
          <w:b/>
          <w:i/>
          <w:sz w:val="22"/>
        </w:rPr>
        <w:t>Ответ</w:t>
      </w:r>
      <w:r>
        <w:rPr>
          <w:b/>
          <w:i/>
          <w:spacing w:val="-16"/>
          <w:sz w:val="22"/>
        </w:rPr>
        <w:t> </w:t>
      </w:r>
      <w:r>
        <w:rPr>
          <w:b/>
          <w:i/>
          <w:sz w:val="22"/>
        </w:rPr>
        <w:t>принимается</w:t>
      </w:r>
      <w:r>
        <w:rPr>
          <w:b/>
          <w:i/>
          <w:spacing w:val="-15"/>
          <w:sz w:val="22"/>
        </w:rPr>
        <w:t> </w:t>
      </w:r>
      <w:r>
        <w:rPr>
          <w:b/>
          <w:i/>
          <w:sz w:val="22"/>
        </w:rPr>
        <w:t>полностью</w:t>
      </w:r>
      <w:r>
        <w:rPr>
          <w:b/>
          <w:i/>
          <w:sz w:val="22"/>
        </w:rPr>
        <w:t> </w:t>
      </w:r>
      <w:r>
        <w:rPr>
          <w:sz w:val="22"/>
        </w:rPr>
        <w:t>Код 1: Остров Пинсон ИЛИ Пинсон. </w:t>
      </w:r>
      <w:r>
        <w:rPr>
          <w:b/>
          <w:i/>
          <w:sz w:val="22"/>
        </w:rPr>
        <w:t>Ответ не принимается</w:t>
      </w:r>
    </w:p>
    <w:p>
      <w:pPr>
        <w:pStyle w:val="BodyText"/>
        <w:spacing w:line="412" w:lineRule="auto" w:before="1"/>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2"/>
      </w:pPr>
      <w:r>
        <w:rPr/>
        <w:t>Вопрос</w:t>
      </w:r>
      <w:r>
        <w:rPr>
          <w:spacing w:val="-6"/>
        </w:rPr>
        <w:t> </w:t>
      </w:r>
      <w:r>
        <w:rPr/>
        <w:t>8:</w:t>
      </w:r>
      <w:r>
        <w:rPr>
          <w:spacing w:val="-7"/>
        </w:rPr>
        <w:t> </w:t>
      </w:r>
      <w:r>
        <w:rPr/>
        <w:t>ГАЛАПАГОССКИЕ</w:t>
      </w:r>
      <w:r>
        <w:rPr>
          <w:spacing w:val="-6"/>
        </w:rPr>
        <w:t> </w:t>
      </w:r>
      <w:r>
        <w:rPr>
          <w:spacing w:val="-2"/>
        </w:rPr>
        <w:t>ОСТРОВА</w:t>
      </w:r>
    </w:p>
    <w:p>
      <w:pPr>
        <w:pStyle w:val="BodyText"/>
        <w:spacing w:line="259" w:lineRule="auto" w:before="181"/>
        <w:ind w:left="692" w:right="943"/>
      </w:pPr>
      <w:r>
        <w:rPr/>
        <w:t>Согласно</w:t>
      </w:r>
      <w:r>
        <w:rPr>
          <w:spacing w:val="-5"/>
        </w:rPr>
        <w:t> </w:t>
      </w:r>
      <w:r>
        <w:rPr/>
        <w:t>информации</w:t>
      </w:r>
      <w:r>
        <w:rPr>
          <w:spacing w:val="-6"/>
        </w:rPr>
        <w:t> </w:t>
      </w:r>
      <w:r>
        <w:rPr/>
        <w:t>на</w:t>
      </w:r>
      <w:r>
        <w:rPr>
          <w:spacing w:val="-2"/>
        </w:rPr>
        <w:t> </w:t>
      </w:r>
      <w:r>
        <w:rPr/>
        <w:t>странице</w:t>
      </w:r>
      <w:r>
        <w:rPr>
          <w:spacing w:val="-3"/>
        </w:rPr>
        <w:t> </w:t>
      </w:r>
      <w:r>
        <w:rPr/>
        <w:t>«Охрана</w:t>
      </w:r>
      <w:r>
        <w:rPr>
          <w:spacing w:val="-5"/>
        </w:rPr>
        <w:t> </w:t>
      </w:r>
      <w:r>
        <w:rPr/>
        <w:t>природы»</w:t>
      </w:r>
      <w:r>
        <w:rPr>
          <w:spacing w:val="-3"/>
        </w:rPr>
        <w:t> </w:t>
      </w:r>
      <w:r>
        <w:rPr/>
        <w:t>что</w:t>
      </w:r>
      <w:r>
        <w:rPr>
          <w:spacing w:val="-5"/>
        </w:rPr>
        <w:t> </w:t>
      </w:r>
      <w:r>
        <w:rPr/>
        <w:t>было</w:t>
      </w:r>
      <w:r>
        <w:rPr>
          <w:spacing w:val="-5"/>
        </w:rPr>
        <w:t> </w:t>
      </w:r>
      <w:r>
        <w:rPr/>
        <w:t>главной</w:t>
      </w:r>
      <w:r>
        <w:rPr>
          <w:spacing w:val="-3"/>
        </w:rPr>
        <w:t> </w:t>
      </w:r>
      <w:r>
        <w:rPr/>
        <w:t>целью</w:t>
      </w:r>
      <w:r>
        <w:rPr>
          <w:spacing w:val="-5"/>
        </w:rPr>
        <w:t> </w:t>
      </w:r>
      <w:r>
        <w:rPr/>
        <w:t>введения программы по размножению черепах?</w:t>
      </w:r>
    </w:p>
    <w:p>
      <w:pPr>
        <w:pStyle w:val="ListParagraph"/>
        <w:numPr>
          <w:ilvl w:val="0"/>
          <w:numId w:val="74"/>
        </w:numPr>
        <w:tabs>
          <w:tab w:pos="1120" w:val="left" w:leader="none"/>
          <w:tab w:pos="1121" w:val="left" w:leader="none"/>
        </w:tabs>
        <w:spacing w:line="240" w:lineRule="auto" w:before="160" w:after="0"/>
        <w:ind w:left="1120" w:right="0" w:hanging="429"/>
        <w:jc w:val="left"/>
        <w:rPr>
          <w:sz w:val="22"/>
        </w:rPr>
      </w:pPr>
      <w:r>
        <w:rPr>
          <w:sz w:val="22"/>
        </w:rPr>
        <w:t>Спасение</w:t>
      </w:r>
      <w:r>
        <w:rPr>
          <w:spacing w:val="-4"/>
          <w:sz w:val="22"/>
        </w:rPr>
        <w:t> </w:t>
      </w:r>
      <w:r>
        <w:rPr>
          <w:sz w:val="22"/>
        </w:rPr>
        <w:t>черепах</w:t>
      </w:r>
      <w:r>
        <w:rPr>
          <w:spacing w:val="-4"/>
          <w:sz w:val="22"/>
        </w:rPr>
        <w:t> </w:t>
      </w:r>
      <w:r>
        <w:rPr>
          <w:sz w:val="22"/>
        </w:rPr>
        <w:t>от</w:t>
      </w:r>
      <w:r>
        <w:rPr>
          <w:spacing w:val="-3"/>
          <w:sz w:val="22"/>
        </w:rPr>
        <w:t> </w:t>
      </w:r>
      <w:r>
        <w:rPr>
          <w:spacing w:val="-2"/>
          <w:sz w:val="22"/>
        </w:rPr>
        <w:t>исчезновения.</w:t>
      </w:r>
    </w:p>
    <w:p>
      <w:pPr>
        <w:pStyle w:val="ListParagraph"/>
        <w:numPr>
          <w:ilvl w:val="0"/>
          <w:numId w:val="74"/>
        </w:numPr>
        <w:tabs>
          <w:tab w:pos="1120" w:val="left" w:leader="none"/>
          <w:tab w:pos="1121" w:val="left" w:leader="none"/>
        </w:tabs>
        <w:spacing w:line="240" w:lineRule="auto" w:before="182" w:after="0"/>
        <w:ind w:left="1120" w:right="0" w:hanging="429"/>
        <w:jc w:val="left"/>
        <w:rPr>
          <w:sz w:val="22"/>
        </w:rPr>
      </w:pPr>
      <w:r>
        <w:rPr>
          <w:sz w:val="22"/>
        </w:rPr>
        <w:t>Наблюдение</w:t>
      </w:r>
      <w:r>
        <w:rPr>
          <w:spacing w:val="-5"/>
          <w:sz w:val="22"/>
        </w:rPr>
        <w:t> </w:t>
      </w:r>
      <w:r>
        <w:rPr>
          <w:sz w:val="22"/>
        </w:rPr>
        <w:t>за</w:t>
      </w:r>
      <w:r>
        <w:rPr>
          <w:spacing w:val="-7"/>
          <w:sz w:val="22"/>
        </w:rPr>
        <w:t> </w:t>
      </w:r>
      <w:r>
        <w:rPr>
          <w:sz w:val="22"/>
        </w:rPr>
        <w:t>ростом</w:t>
      </w:r>
      <w:r>
        <w:rPr>
          <w:spacing w:val="-9"/>
          <w:sz w:val="22"/>
        </w:rPr>
        <w:t> </w:t>
      </w:r>
      <w:r>
        <w:rPr>
          <w:spacing w:val="-2"/>
          <w:sz w:val="22"/>
        </w:rPr>
        <w:t>черепах.</w:t>
      </w:r>
    </w:p>
    <w:p>
      <w:pPr>
        <w:pStyle w:val="ListParagraph"/>
        <w:numPr>
          <w:ilvl w:val="0"/>
          <w:numId w:val="74"/>
        </w:numPr>
        <w:tabs>
          <w:tab w:pos="1120" w:val="left" w:leader="none"/>
          <w:tab w:pos="1121" w:val="left" w:leader="none"/>
        </w:tabs>
        <w:spacing w:line="240" w:lineRule="auto" w:before="179" w:after="0"/>
        <w:ind w:left="1120" w:right="0" w:hanging="429"/>
        <w:jc w:val="left"/>
        <w:rPr>
          <w:sz w:val="22"/>
        </w:rPr>
      </w:pPr>
      <w:r>
        <w:rPr>
          <w:sz w:val="22"/>
        </w:rPr>
        <w:t>Защита</w:t>
      </w:r>
      <w:r>
        <w:rPr>
          <w:spacing w:val="-6"/>
          <w:sz w:val="22"/>
        </w:rPr>
        <w:t> </w:t>
      </w:r>
      <w:r>
        <w:rPr>
          <w:sz w:val="22"/>
        </w:rPr>
        <w:t>черепашьих</w:t>
      </w:r>
      <w:r>
        <w:rPr>
          <w:spacing w:val="-5"/>
          <w:sz w:val="22"/>
        </w:rPr>
        <w:t> </w:t>
      </w:r>
      <w:r>
        <w:rPr>
          <w:sz w:val="22"/>
        </w:rPr>
        <w:t>яиц</w:t>
      </w:r>
      <w:r>
        <w:rPr>
          <w:spacing w:val="-3"/>
          <w:sz w:val="22"/>
        </w:rPr>
        <w:t> </w:t>
      </w:r>
      <w:r>
        <w:rPr>
          <w:sz w:val="22"/>
        </w:rPr>
        <w:t>от</w:t>
      </w:r>
      <w:r>
        <w:rPr>
          <w:spacing w:val="-5"/>
          <w:sz w:val="22"/>
        </w:rPr>
        <w:t> </w:t>
      </w:r>
      <w:r>
        <w:rPr>
          <w:spacing w:val="-2"/>
          <w:sz w:val="22"/>
        </w:rPr>
        <w:t>хищников.</w:t>
      </w:r>
    </w:p>
    <w:p>
      <w:pPr>
        <w:pStyle w:val="ListParagraph"/>
        <w:numPr>
          <w:ilvl w:val="0"/>
          <w:numId w:val="74"/>
        </w:numPr>
        <w:tabs>
          <w:tab w:pos="1120" w:val="left" w:leader="none"/>
          <w:tab w:pos="1121" w:val="left" w:leader="none"/>
        </w:tabs>
        <w:spacing w:line="240" w:lineRule="auto" w:before="181" w:after="0"/>
        <w:ind w:left="1120" w:right="0" w:hanging="429"/>
        <w:jc w:val="left"/>
        <w:rPr>
          <w:sz w:val="22"/>
        </w:rPr>
      </w:pPr>
      <w:r>
        <w:rPr>
          <w:sz w:val="22"/>
        </w:rPr>
        <w:t>Долгосрочное</w:t>
      </w:r>
      <w:r>
        <w:rPr>
          <w:spacing w:val="-10"/>
          <w:sz w:val="22"/>
        </w:rPr>
        <w:t> </w:t>
      </w:r>
      <w:r>
        <w:rPr>
          <w:sz w:val="22"/>
        </w:rPr>
        <w:t>наблюдение</w:t>
      </w:r>
      <w:r>
        <w:rPr>
          <w:spacing w:val="-8"/>
          <w:sz w:val="22"/>
        </w:rPr>
        <w:t> </w:t>
      </w:r>
      <w:r>
        <w:rPr>
          <w:sz w:val="22"/>
        </w:rPr>
        <w:t>за</w:t>
      </w:r>
      <w:r>
        <w:rPr>
          <w:spacing w:val="-8"/>
          <w:sz w:val="22"/>
        </w:rPr>
        <w:t> </w:t>
      </w:r>
      <w:r>
        <w:rPr>
          <w:spacing w:val="-2"/>
          <w:sz w:val="22"/>
        </w:rPr>
        <w:t>черепахами.</w:t>
      </w:r>
    </w:p>
    <w:p>
      <w:pPr>
        <w:pStyle w:val="Heading3"/>
        <w:spacing w:before="177"/>
      </w:pPr>
      <w:r>
        <w:rPr/>
        <w:t>ГАЛАПАГОССКИЕ</w:t>
      </w:r>
      <w:r>
        <w:rPr>
          <w:spacing w:val="-8"/>
        </w:rPr>
        <w:t> </w:t>
      </w:r>
      <w:r>
        <w:rPr/>
        <w:t>ОСТРОВА:</w:t>
      </w:r>
      <w:r>
        <w:rPr>
          <w:spacing w:val="-4"/>
        </w:rPr>
        <w:t> </w:t>
      </w:r>
      <w:r>
        <w:rPr/>
        <w:t>ОЦЕНКА</w:t>
      </w:r>
      <w:r>
        <w:rPr>
          <w:spacing w:val="-12"/>
        </w:rPr>
        <w:t> </w:t>
      </w:r>
      <w:r>
        <w:rPr/>
        <w:t>ОТВЕТА</w:t>
      </w:r>
      <w:r>
        <w:rPr>
          <w:spacing w:val="-9"/>
        </w:rPr>
        <w:t> </w:t>
      </w:r>
      <w:r>
        <w:rPr/>
        <w:t>НА</w:t>
      </w:r>
      <w:r>
        <w:rPr>
          <w:spacing w:val="-10"/>
        </w:rPr>
        <w:t> </w:t>
      </w:r>
      <w:r>
        <w:rPr/>
        <w:t>ВОПРОС</w:t>
      </w:r>
      <w:r>
        <w:rPr>
          <w:spacing w:val="-4"/>
        </w:rPr>
        <w:t> </w:t>
      </w:r>
      <w:r>
        <w:rPr>
          <w:spacing w:val="-10"/>
        </w:rPr>
        <w:t>8</w:t>
      </w:r>
    </w:p>
    <w:p>
      <w:pPr>
        <w:pStyle w:val="BodyText"/>
        <w:spacing w:before="181"/>
        <w:ind w:left="692"/>
      </w:pPr>
      <w:r>
        <w:rPr/>
        <w:t>ЦЕЛЬ</w:t>
      </w:r>
      <w:r>
        <w:rPr>
          <w:spacing w:val="-9"/>
        </w:rPr>
        <w:t> </w:t>
      </w:r>
      <w:r>
        <w:rPr/>
        <w:t>ВОПРОСА:</w:t>
      </w:r>
      <w:r>
        <w:rPr>
          <w:spacing w:val="-3"/>
        </w:rPr>
        <w:t> </w:t>
      </w:r>
      <w:r>
        <w:rPr/>
        <w:t>Выборка</w:t>
      </w:r>
      <w:r>
        <w:rPr>
          <w:spacing w:val="-6"/>
        </w:rPr>
        <w:t> </w:t>
      </w:r>
      <w:r>
        <w:rPr/>
        <w:t>и</w:t>
      </w:r>
      <w:r>
        <w:rPr>
          <w:spacing w:val="-7"/>
        </w:rPr>
        <w:t> </w:t>
      </w:r>
      <w:r>
        <w:rPr/>
        <w:t>выявление</w:t>
      </w:r>
      <w:r>
        <w:rPr>
          <w:spacing w:val="-6"/>
        </w:rPr>
        <w:t> </w:t>
      </w:r>
      <w:r>
        <w:rPr/>
        <w:t>информации</w:t>
      </w:r>
      <w:r>
        <w:rPr>
          <w:spacing w:val="-4"/>
        </w:rPr>
        <w:t> </w:t>
      </w:r>
      <w:r>
        <w:rPr/>
        <w:t>в</w:t>
      </w:r>
      <w:r>
        <w:rPr>
          <w:spacing w:val="-5"/>
        </w:rPr>
        <w:t> </w:t>
      </w:r>
      <w:r>
        <w:rPr>
          <w:spacing w:val="-2"/>
        </w:rPr>
        <w:t>тексте</w:t>
      </w:r>
    </w:p>
    <w:p>
      <w:pPr>
        <w:spacing w:after="0"/>
        <w:sectPr>
          <w:pgSz w:w="11910" w:h="17340"/>
          <w:pgMar w:header="0" w:footer="1203" w:top="900" w:bottom="1400" w:left="440" w:right="320"/>
        </w:sectPr>
      </w:pPr>
    </w:p>
    <w:p>
      <w:pPr>
        <w:pStyle w:val="Heading5"/>
        <w:spacing w:before="69"/>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692"/>
      </w:pPr>
      <w:r>
        <w:rPr/>
        <w:t>Код</w:t>
      </w:r>
      <w:r>
        <w:rPr>
          <w:spacing w:val="-6"/>
        </w:rPr>
        <w:t> </w:t>
      </w:r>
      <w:r>
        <w:rPr/>
        <w:t>1:</w:t>
      </w:r>
      <w:r>
        <w:rPr>
          <w:spacing w:val="-3"/>
        </w:rPr>
        <w:t> </w:t>
      </w:r>
      <w:r>
        <w:rPr/>
        <w:t>А.</w:t>
      </w:r>
      <w:r>
        <w:rPr>
          <w:spacing w:val="-3"/>
        </w:rPr>
        <w:t> </w:t>
      </w:r>
      <w:r>
        <w:rPr/>
        <w:t>Спасение</w:t>
      </w:r>
      <w:r>
        <w:rPr>
          <w:spacing w:val="-4"/>
        </w:rPr>
        <w:t> </w:t>
      </w:r>
      <w:r>
        <w:rPr/>
        <w:t>черепах</w:t>
      </w:r>
      <w:r>
        <w:rPr>
          <w:spacing w:val="-4"/>
        </w:rPr>
        <w:t> </w:t>
      </w:r>
      <w:r>
        <w:rPr/>
        <w:t>от</w:t>
      </w:r>
      <w:r>
        <w:rPr>
          <w:spacing w:val="-2"/>
        </w:rPr>
        <w:t> исчезновения.</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4"/>
      </w:pPr>
      <w:r>
        <w:rPr/>
        <w:t>Вопрос</w:t>
      </w:r>
      <w:r>
        <w:rPr>
          <w:spacing w:val="-6"/>
        </w:rPr>
        <w:t> </w:t>
      </w:r>
      <w:r>
        <w:rPr/>
        <w:t>6:</w:t>
      </w:r>
      <w:r>
        <w:rPr>
          <w:spacing w:val="-6"/>
        </w:rPr>
        <w:t> </w:t>
      </w:r>
      <w:r>
        <w:rPr/>
        <w:t>ГАЛАПАГОССКИЕ</w:t>
      </w:r>
      <w:r>
        <w:rPr>
          <w:spacing w:val="-6"/>
        </w:rPr>
        <w:t> </w:t>
      </w:r>
      <w:r>
        <w:rPr>
          <w:spacing w:val="-2"/>
        </w:rPr>
        <w:t>ОСТРОВА</w:t>
      </w:r>
    </w:p>
    <w:p>
      <w:pPr>
        <w:pStyle w:val="BodyText"/>
        <w:spacing w:line="259" w:lineRule="auto" w:before="182"/>
        <w:ind w:left="692" w:right="943"/>
      </w:pPr>
      <w:r>
        <w:rPr/>
        <w:t>Что</w:t>
      </w:r>
      <w:r>
        <w:rPr>
          <w:spacing w:val="-3"/>
        </w:rPr>
        <w:t> </w:t>
      </w:r>
      <w:r>
        <w:rPr/>
        <w:t>общего</w:t>
      </w:r>
      <w:r>
        <w:rPr>
          <w:spacing w:val="-5"/>
        </w:rPr>
        <w:t> </w:t>
      </w:r>
      <w:r>
        <w:rPr/>
        <w:t>у</w:t>
      </w:r>
      <w:r>
        <w:rPr>
          <w:spacing w:val="-5"/>
        </w:rPr>
        <w:t> </w:t>
      </w:r>
      <w:r>
        <w:rPr/>
        <w:t>галапагосской</w:t>
      </w:r>
      <w:r>
        <w:rPr>
          <w:spacing w:val="-4"/>
        </w:rPr>
        <w:t> </w:t>
      </w:r>
      <w:r>
        <w:rPr/>
        <w:t>черепахи,</w:t>
      </w:r>
      <w:r>
        <w:rPr>
          <w:spacing w:val="-1"/>
        </w:rPr>
        <w:t> </w:t>
      </w:r>
      <w:r>
        <w:rPr/>
        <w:t>морской</w:t>
      </w:r>
      <w:r>
        <w:rPr>
          <w:spacing w:val="-6"/>
        </w:rPr>
        <w:t> </w:t>
      </w:r>
      <w:r>
        <w:rPr/>
        <w:t>игуаны</w:t>
      </w:r>
      <w:r>
        <w:rPr>
          <w:spacing w:val="-3"/>
        </w:rPr>
        <w:t> </w:t>
      </w:r>
      <w:r>
        <w:rPr/>
        <w:t>и</w:t>
      </w:r>
      <w:r>
        <w:rPr>
          <w:spacing w:val="-6"/>
        </w:rPr>
        <w:t> </w:t>
      </w:r>
      <w:r>
        <w:rPr/>
        <w:t>галапагосского</w:t>
      </w:r>
      <w:r>
        <w:rPr>
          <w:spacing w:val="-3"/>
        </w:rPr>
        <w:t> </w:t>
      </w:r>
      <w:r>
        <w:rPr/>
        <w:t>нелетающего </w:t>
      </w:r>
      <w:r>
        <w:rPr>
          <w:spacing w:val="-2"/>
        </w:rPr>
        <w:t>баклана?</w:t>
      </w:r>
    </w:p>
    <w:p>
      <w:pPr>
        <w:pStyle w:val="ListParagraph"/>
        <w:numPr>
          <w:ilvl w:val="0"/>
          <w:numId w:val="75"/>
        </w:numPr>
        <w:tabs>
          <w:tab w:pos="1054" w:val="left" w:leader="none"/>
        </w:tabs>
        <w:spacing w:line="240" w:lineRule="auto" w:before="161" w:after="0"/>
        <w:ind w:left="1053" w:right="0" w:hanging="362"/>
        <w:jc w:val="left"/>
        <w:rPr>
          <w:sz w:val="22"/>
        </w:rPr>
      </w:pPr>
      <w:r>
        <w:rPr>
          <w:sz w:val="22"/>
        </w:rPr>
        <w:t>Их</w:t>
      </w:r>
      <w:r>
        <w:rPr>
          <w:spacing w:val="-5"/>
          <w:sz w:val="22"/>
        </w:rPr>
        <w:t> </w:t>
      </w:r>
      <w:r>
        <w:rPr>
          <w:sz w:val="22"/>
        </w:rPr>
        <w:t>еда</w:t>
      </w:r>
      <w:r>
        <w:rPr>
          <w:spacing w:val="-2"/>
          <w:sz w:val="22"/>
        </w:rPr>
        <w:t> </w:t>
      </w:r>
      <w:r>
        <w:rPr>
          <w:sz w:val="22"/>
        </w:rPr>
        <w:t>находится</w:t>
      </w:r>
      <w:r>
        <w:rPr>
          <w:spacing w:val="-4"/>
          <w:sz w:val="22"/>
        </w:rPr>
        <w:t> </w:t>
      </w:r>
      <w:r>
        <w:rPr>
          <w:sz w:val="22"/>
        </w:rPr>
        <w:t>в</w:t>
      </w:r>
      <w:r>
        <w:rPr>
          <w:spacing w:val="-3"/>
          <w:sz w:val="22"/>
        </w:rPr>
        <w:t> </w:t>
      </w:r>
      <w:r>
        <w:rPr>
          <w:spacing w:val="-2"/>
          <w:sz w:val="22"/>
        </w:rPr>
        <w:t>океане.</w:t>
      </w:r>
    </w:p>
    <w:p>
      <w:pPr>
        <w:pStyle w:val="ListParagraph"/>
        <w:numPr>
          <w:ilvl w:val="0"/>
          <w:numId w:val="75"/>
        </w:numPr>
        <w:tabs>
          <w:tab w:pos="1054" w:val="left" w:leader="none"/>
        </w:tabs>
        <w:spacing w:line="240" w:lineRule="auto" w:before="179" w:after="0"/>
        <w:ind w:left="1053" w:right="0" w:hanging="362"/>
        <w:jc w:val="left"/>
        <w:rPr>
          <w:sz w:val="22"/>
        </w:rPr>
      </w:pPr>
      <w:r>
        <w:rPr>
          <w:sz w:val="22"/>
        </w:rPr>
        <w:t>Они</w:t>
      </w:r>
      <w:r>
        <w:rPr>
          <w:spacing w:val="-8"/>
          <w:sz w:val="22"/>
        </w:rPr>
        <w:t> </w:t>
      </w:r>
      <w:r>
        <w:rPr>
          <w:sz w:val="22"/>
        </w:rPr>
        <w:t>питаются</w:t>
      </w:r>
      <w:r>
        <w:rPr>
          <w:spacing w:val="-7"/>
          <w:sz w:val="22"/>
        </w:rPr>
        <w:t> </w:t>
      </w:r>
      <w:r>
        <w:rPr>
          <w:sz w:val="22"/>
        </w:rPr>
        <w:t>одинаковой</w:t>
      </w:r>
      <w:r>
        <w:rPr>
          <w:spacing w:val="-6"/>
          <w:sz w:val="22"/>
        </w:rPr>
        <w:t> </w:t>
      </w:r>
      <w:r>
        <w:rPr>
          <w:spacing w:val="-2"/>
          <w:sz w:val="22"/>
        </w:rPr>
        <w:t>пищей.</w:t>
      </w:r>
    </w:p>
    <w:p>
      <w:pPr>
        <w:pStyle w:val="ListParagraph"/>
        <w:numPr>
          <w:ilvl w:val="0"/>
          <w:numId w:val="75"/>
        </w:numPr>
        <w:tabs>
          <w:tab w:pos="1054" w:val="left" w:leader="none"/>
        </w:tabs>
        <w:spacing w:line="240" w:lineRule="auto" w:before="180" w:after="0"/>
        <w:ind w:left="1053" w:right="0" w:hanging="362"/>
        <w:jc w:val="left"/>
        <w:rPr>
          <w:sz w:val="22"/>
        </w:rPr>
      </w:pPr>
      <w:r>
        <w:rPr>
          <w:sz w:val="22"/>
        </w:rPr>
        <w:t>Они</w:t>
      </w:r>
      <w:r>
        <w:rPr>
          <w:spacing w:val="-5"/>
          <w:sz w:val="22"/>
        </w:rPr>
        <w:t> </w:t>
      </w:r>
      <w:r>
        <w:rPr>
          <w:sz w:val="22"/>
        </w:rPr>
        <w:t>долго</w:t>
      </w:r>
      <w:r>
        <w:rPr>
          <w:spacing w:val="-4"/>
          <w:sz w:val="22"/>
        </w:rPr>
        <w:t> </w:t>
      </w:r>
      <w:r>
        <w:rPr>
          <w:spacing w:val="-2"/>
          <w:sz w:val="22"/>
        </w:rPr>
        <w:t>живут.</w:t>
      </w:r>
    </w:p>
    <w:p>
      <w:pPr>
        <w:pStyle w:val="ListParagraph"/>
        <w:numPr>
          <w:ilvl w:val="0"/>
          <w:numId w:val="75"/>
        </w:numPr>
        <w:tabs>
          <w:tab w:pos="1054" w:val="left" w:leader="none"/>
        </w:tabs>
        <w:spacing w:line="240" w:lineRule="auto" w:before="181" w:after="0"/>
        <w:ind w:left="1053" w:right="0" w:hanging="362"/>
        <w:jc w:val="left"/>
        <w:rPr>
          <w:sz w:val="22"/>
        </w:rPr>
      </w:pPr>
      <w:r>
        <w:rPr>
          <w:sz w:val="22"/>
        </w:rPr>
        <w:t>Их</w:t>
      </w:r>
      <w:r>
        <w:rPr>
          <w:spacing w:val="-7"/>
          <w:sz w:val="22"/>
        </w:rPr>
        <w:t> </w:t>
      </w:r>
      <w:r>
        <w:rPr>
          <w:sz w:val="22"/>
        </w:rPr>
        <w:t>популяции</w:t>
      </w:r>
      <w:r>
        <w:rPr>
          <w:spacing w:val="-7"/>
          <w:sz w:val="22"/>
        </w:rPr>
        <w:t> </w:t>
      </w:r>
      <w:r>
        <w:rPr>
          <w:sz w:val="22"/>
        </w:rPr>
        <w:t>находятся</w:t>
      </w:r>
      <w:r>
        <w:rPr>
          <w:spacing w:val="-3"/>
          <w:sz w:val="22"/>
        </w:rPr>
        <w:t> </w:t>
      </w:r>
      <w:r>
        <w:rPr>
          <w:sz w:val="22"/>
        </w:rPr>
        <w:t>под</w:t>
      </w:r>
      <w:r>
        <w:rPr>
          <w:spacing w:val="-3"/>
          <w:sz w:val="22"/>
        </w:rPr>
        <w:t> </w:t>
      </w:r>
      <w:r>
        <w:rPr>
          <w:spacing w:val="-2"/>
          <w:sz w:val="22"/>
        </w:rPr>
        <w:t>угрозой.</w:t>
      </w:r>
    </w:p>
    <w:p>
      <w:pPr>
        <w:pStyle w:val="Heading3"/>
        <w:spacing w:before="177"/>
      </w:pPr>
      <w:r>
        <w:rPr/>
        <w:t>ГАЛАПАГОССКИЕ</w:t>
      </w:r>
      <w:r>
        <w:rPr>
          <w:spacing w:val="-8"/>
        </w:rPr>
        <w:t> </w:t>
      </w:r>
      <w:r>
        <w:rPr/>
        <w:t>ОСТРОВА:</w:t>
      </w:r>
      <w:r>
        <w:rPr>
          <w:spacing w:val="-4"/>
        </w:rPr>
        <w:t> </w:t>
      </w:r>
      <w:r>
        <w:rPr/>
        <w:t>ОЦЕНКА</w:t>
      </w:r>
      <w:r>
        <w:rPr>
          <w:spacing w:val="-12"/>
        </w:rPr>
        <w:t> </w:t>
      </w:r>
      <w:r>
        <w:rPr/>
        <w:t>ОТВЕТА</w:t>
      </w:r>
      <w:r>
        <w:rPr>
          <w:spacing w:val="-6"/>
        </w:rPr>
        <w:t> </w:t>
      </w:r>
      <w:r>
        <w:rPr/>
        <w:t>НА</w:t>
      </w:r>
      <w:r>
        <w:rPr>
          <w:spacing w:val="-10"/>
        </w:rPr>
        <w:t> </w:t>
      </w:r>
      <w:r>
        <w:rPr/>
        <w:t>ВОПРОС</w:t>
      </w:r>
      <w:r>
        <w:rPr>
          <w:spacing w:val="-4"/>
        </w:rPr>
        <w:t> </w:t>
      </w:r>
      <w:r>
        <w:rPr>
          <w:spacing w:val="-10"/>
        </w:rPr>
        <w:t>6</w:t>
      </w:r>
    </w:p>
    <w:p>
      <w:pPr>
        <w:pStyle w:val="BodyText"/>
        <w:spacing w:before="184"/>
        <w:ind w:left="692"/>
      </w:pPr>
      <w:r>
        <w:rPr/>
        <w:t>ЦЕЛЬ</w:t>
      </w:r>
      <w:r>
        <w:rPr>
          <w:spacing w:val="-7"/>
        </w:rPr>
        <w:t> </w:t>
      </w:r>
      <w:r>
        <w:rPr/>
        <w:t>ВОПРОСА:</w:t>
      </w:r>
      <w:r>
        <w:rPr>
          <w:spacing w:val="-5"/>
        </w:rPr>
        <w:t> </w:t>
      </w:r>
      <w:r>
        <w:rPr/>
        <w:t>Интеграция</w:t>
      </w:r>
      <w:r>
        <w:rPr>
          <w:spacing w:val="-7"/>
        </w:rPr>
        <w:t> </w:t>
      </w:r>
      <w:r>
        <w:rPr/>
        <w:t>и</w:t>
      </w:r>
      <w:r>
        <w:rPr>
          <w:spacing w:val="-10"/>
        </w:rPr>
        <w:t> </w:t>
      </w:r>
      <w:r>
        <w:rPr/>
        <w:t>генерация</w:t>
      </w:r>
      <w:r>
        <w:rPr>
          <w:spacing w:val="-7"/>
        </w:rPr>
        <w:t> </w:t>
      </w:r>
      <w:r>
        <w:rPr>
          <w:spacing w:val="-2"/>
        </w:rPr>
        <w:t>выводов</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4"/>
        </w:rPr>
        <w:t> </w:t>
      </w:r>
      <w:r>
        <w:rPr/>
        <w:t>1:</w:t>
      </w:r>
      <w:r>
        <w:rPr>
          <w:spacing w:val="-3"/>
        </w:rPr>
        <w:t> </w:t>
      </w:r>
      <w:r>
        <w:rPr/>
        <w:t>D.</w:t>
      </w:r>
      <w:r>
        <w:rPr>
          <w:spacing w:val="-3"/>
        </w:rPr>
        <w:t> </w:t>
      </w:r>
      <w:r>
        <w:rPr/>
        <w:t>Их</w:t>
      </w:r>
      <w:r>
        <w:rPr>
          <w:spacing w:val="-5"/>
        </w:rPr>
        <w:t> </w:t>
      </w:r>
      <w:r>
        <w:rPr/>
        <w:t>популяции</w:t>
      </w:r>
      <w:r>
        <w:rPr>
          <w:spacing w:val="-5"/>
        </w:rPr>
        <w:t> </w:t>
      </w:r>
      <w:r>
        <w:rPr/>
        <w:t>находятся</w:t>
      </w:r>
      <w:r>
        <w:rPr>
          <w:spacing w:val="-5"/>
        </w:rPr>
        <w:t> </w:t>
      </w:r>
      <w:r>
        <w:rPr/>
        <w:t>под</w:t>
      </w:r>
      <w:r>
        <w:rPr>
          <w:spacing w:val="-3"/>
        </w:rPr>
        <w:t> </w:t>
      </w:r>
      <w:r>
        <w:rPr>
          <w:spacing w:val="-2"/>
        </w:rPr>
        <w:t>угрозой.</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3"/>
      </w:pPr>
      <w:r>
        <w:rPr/>
        <w:t>Вопрос</w:t>
      </w:r>
      <w:r>
        <w:rPr>
          <w:spacing w:val="-7"/>
        </w:rPr>
        <w:t> </w:t>
      </w:r>
      <w:r>
        <w:rPr/>
        <w:t>7:</w:t>
      </w:r>
      <w:r>
        <w:rPr>
          <w:spacing w:val="-7"/>
        </w:rPr>
        <w:t> </w:t>
      </w:r>
      <w:r>
        <w:rPr/>
        <w:t>ГАЛАПАГОССКИЕ</w:t>
      </w:r>
      <w:r>
        <w:rPr>
          <w:spacing w:val="-6"/>
        </w:rPr>
        <w:t> </w:t>
      </w:r>
      <w:r>
        <w:rPr>
          <w:spacing w:val="-2"/>
        </w:rPr>
        <w:t>ОСТРОВА</w:t>
      </w:r>
    </w:p>
    <w:p>
      <w:pPr>
        <w:pStyle w:val="BodyText"/>
        <w:spacing w:line="259" w:lineRule="auto" w:before="181"/>
        <w:ind w:left="692" w:right="943"/>
      </w:pPr>
      <w:r>
        <w:rPr/>
        <w:t>На</w:t>
      </w:r>
      <w:r>
        <w:rPr>
          <w:spacing w:val="-3"/>
        </w:rPr>
        <w:t> </w:t>
      </w:r>
      <w:r>
        <w:rPr/>
        <w:t>странице</w:t>
      </w:r>
      <w:r>
        <w:rPr>
          <w:spacing w:val="-5"/>
        </w:rPr>
        <w:t> </w:t>
      </w:r>
      <w:r>
        <w:rPr/>
        <w:t>«Охрана</w:t>
      </w:r>
      <w:r>
        <w:rPr>
          <w:spacing w:val="-3"/>
        </w:rPr>
        <w:t> </w:t>
      </w:r>
      <w:r>
        <w:rPr/>
        <w:t>природы»</w:t>
      </w:r>
      <w:r>
        <w:rPr>
          <w:spacing w:val="-3"/>
        </w:rPr>
        <w:t> </w:t>
      </w:r>
      <w:r>
        <w:rPr/>
        <w:t>приведены</w:t>
      </w:r>
      <w:r>
        <w:rPr>
          <w:spacing w:val="-7"/>
        </w:rPr>
        <w:t> </w:t>
      </w:r>
      <w:r>
        <w:rPr/>
        <w:t>два</w:t>
      </w:r>
      <w:r>
        <w:rPr>
          <w:spacing w:val="-3"/>
        </w:rPr>
        <w:t> </w:t>
      </w:r>
      <w:r>
        <w:rPr/>
        <w:t>примера</w:t>
      </w:r>
      <w:r>
        <w:rPr>
          <w:spacing w:val="-5"/>
        </w:rPr>
        <w:t> </w:t>
      </w:r>
      <w:r>
        <w:rPr/>
        <w:t>программ</w:t>
      </w:r>
      <w:r>
        <w:rPr>
          <w:spacing w:val="-5"/>
        </w:rPr>
        <w:t> </w:t>
      </w:r>
      <w:r>
        <w:rPr/>
        <w:t>для</w:t>
      </w:r>
      <w:r>
        <w:rPr>
          <w:spacing w:val="-2"/>
        </w:rPr>
        <w:t> </w:t>
      </w:r>
      <w:r>
        <w:rPr/>
        <w:t>защиты</w:t>
      </w:r>
      <w:r>
        <w:rPr>
          <w:spacing w:val="-5"/>
        </w:rPr>
        <w:t> </w:t>
      </w:r>
      <w:r>
        <w:rPr/>
        <w:t>гигантских </w:t>
      </w:r>
      <w:r>
        <w:rPr>
          <w:spacing w:val="-2"/>
        </w:rPr>
        <w:t>черепах.</w:t>
      </w:r>
    </w:p>
    <w:p>
      <w:pPr>
        <w:pStyle w:val="BodyText"/>
        <w:spacing w:before="160"/>
        <w:ind w:left="692"/>
      </w:pPr>
      <w:r>
        <w:rPr/>
        <w:t>В</w:t>
      </w:r>
      <w:r>
        <w:rPr>
          <w:spacing w:val="-6"/>
        </w:rPr>
        <w:t> </w:t>
      </w:r>
      <w:r>
        <w:rPr/>
        <w:t>чем</w:t>
      </w:r>
      <w:r>
        <w:rPr>
          <w:spacing w:val="-5"/>
        </w:rPr>
        <w:t> </w:t>
      </w:r>
      <w:r>
        <w:rPr/>
        <w:t>заключается</w:t>
      </w:r>
      <w:r>
        <w:rPr>
          <w:spacing w:val="-4"/>
        </w:rPr>
        <w:t> </w:t>
      </w:r>
      <w:r>
        <w:rPr/>
        <w:t>основное</w:t>
      </w:r>
      <w:r>
        <w:rPr>
          <w:spacing w:val="-5"/>
        </w:rPr>
        <w:t> </w:t>
      </w:r>
      <w:r>
        <w:rPr/>
        <w:t>различие</w:t>
      </w:r>
      <w:r>
        <w:rPr>
          <w:spacing w:val="-6"/>
        </w:rPr>
        <w:t> </w:t>
      </w:r>
      <w:r>
        <w:rPr/>
        <w:t>между</w:t>
      </w:r>
      <w:r>
        <w:rPr>
          <w:spacing w:val="-8"/>
        </w:rPr>
        <w:t> </w:t>
      </w:r>
      <w:r>
        <w:rPr/>
        <w:t>подходами</w:t>
      </w:r>
      <w:r>
        <w:rPr>
          <w:spacing w:val="-6"/>
        </w:rPr>
        <w:t> </w:t>
      </w:r>
      <w:r>
        <w:rPr/>
        <w:t>этих</w:t>
      </w:r>
      <w:r>
        <w:rPr>
          <w:spacing w:val="-7"/>
        </w:rPr>
        <w:t> </w:t>
      </w:r>
      <w:r>
        <w:rPr/>
        <w:t>двух</w:t>
      </w:r>
      <w:r>
        <w:rPr>
          <w:spacing w:val="-7"/>
        </w:rPr>
        <w:t> </w:t>
      </w:r>
      <w:r>
        <w:rPr>
          <w:spacing w:val="-2"/>
        </w:rPr>
        <w:t>программ?</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80"/>
        <w:ind w:left="692" w:right="0" w:firstLine="0"/>
        <w:jc w:val="left"/>
        <w:rPr>
          <w:sz w:val="22"/>
        </w:rPr>
      </w:pPr>
      <w:r>
        <w:rPr>
          <w:spacing w:val="-2"/>
          <w:sz w:val="22"/>
        </w:rPr>
        <w:t>…………………………………………………………………………………………………………………</w:t>
      </w:r>
    </w:p>
    <w:p>
      <w:pPr>
        <w:pStyle w:val="Heading3"/>
      </w:pPr>
      <w:r>
        <w:rPr/>
        <w:t>ГАЛАПАГОССКИЕ</w:t>
      </w:r>
      <w:r>
        <w:rPr>
          <w:spacing w:val="-8"/>
        </w:rPr>
        <w:t> </w:t>
      </w:r>
      <w:r>
        <w:rPr/>
        <w:t>ОСТРОВА:</w:t>
      </w:r>
      <w:r>
        <w:rPr>
          <w:spacing w:val="-4"/>
        </w:rPr>
        <w:t> </w:t>
      </w:r>
      <w:r>
        <w:rPr/>
        <w:t>ОЦЕНКА</w:t>
      </w:r>
      <w:r>
        <w:rPr>
          <w:spacing w:val="-12"/>
        </w:rPr>
        <w:t> </w:t>
      </w:r>
      <w:r>
        <w:rPr/>
        <w:t>ОТВЕТА</w:t>
      </w:r>
      <w:r>
        <w:rPr>
          <w:spacing w:val="-9"/>
        </w:rPr>
        <w:t> </w:t>
      </w:r>
      <w:r>
        <w:rPr/>
        <w:t>НА</w:t>
      </w:r>
      <w:r>
        <w:rPr>
          <w:spacing w:val="-10"/>
        </w:rPr>
        <w:t> </w:t>
      </w:r>
      <w:r>
        <w:rPr/>
        <w:t>ВОПРОС</w:t>
      </w:r>
      <w:r>
        <w:rPr>
          <w:spacing w:val="-4"/>
        </w:rPr>
        <w:t> </w:t>
      </w:r>
      <w:r>
        <w:rPr>
          <w:spacing w:val="-10"/>
        </w:rPr>
        <w:t>7</w:t>
      </w:r>
    </w:p>
    <w:p>
      <w:pPr>
        <w:pStyle w:val="BodyText"/>
        <w:spacing w:before="182"/>
        <w:ind w:left="692"/>
      </w:pPr>
      <w:r>
        <w:rPr/>
        <w:t>ЦЕЛЬ</w:t>
      </w:r>
      <w:r>
        <w:rPr>
          <w:spacing w:val="-7"/>
        </w:rPr>
        <w:t> </w:t>
      </w:r>
      <w:r>
        <w:rPr/>
        <w:t>ВОПРОСА:</w:t>
      </w:r>
      <w:r>
        <w:rPr>
          <w:spacing w:val="-5"/>
        </w:rPr>
        <w:t> </w:t>
      </w:r>
      <w:r>
        <w:rPr/>
        <w:t>Интеграция</w:t>
      </w:r>
      <w:r>
        <w:rPr>
          <w:spacing w:val="-7"/>
        </w:rPr>
        <w:t> </w:t>
      </w:r>
      <w:r>
        <w:rPr/>
        <w:t>и</w:t>
      </w:r>
      <w:r>
        <w:rPr>
          <w:spacing w:val="-10"/>
        </w:rPr>
        <w:t> </w:t>
      </w:r>
      <w:r>
        <w:rPr/>
        <w:t>генерация</w:t>
      </w:r>
      <w:r>
        <w:rPr>
          <w:spacing w:val="-7"/>
        </w:rPr>
        <w:t> </w:t>
      </w:r>
      <w:r>
        <w:rPr>
          <w:spacing w:val="-2"/>
        </w:rPr>
        <w:t>выводов</w:t>
      </w:r>
    </w:p>
    <w:p>
      <w:pPr>
        <w:pStyle w:val="Heading5"/>
        <w:spacing w:before="181"/>
        <w:rPr>
          <w:i/>
        </w:rPr>
      </w:pPr>
      <w:r>
        <w:rPr>
          <w:i/>
        </w:rPr>
        <w:t>Ответ</w:t>
      </w:r>
      <w:r>
        <w:rPr>
          <w:i/>
          <w:spacing w:val="-8"/>
        </w:rPr>
        <w:t> </w:t>
      </w:r>
      <w:r>
        <w:rPr>
          <w:i/>
        </w:rPr>
        <w:t>принимается</w:t>
      </w:r>
      <w:r>
        <w:rPr>
          <w:i/>
          <w:spacing w:val="-8"/>
        </w:rPr>
        <w:t> </w:t>
      </w:r>
      <w:r>
        <w:rPr>
          <w:i/>
          <w:spacing w:val="-2"/>
        </w:rPr>
        <w:t>полностью</w:t>
      </w:r>
    </w:p>
    <w:p>
      <w:pPr>
        <w:spacing w:after="0"/>
        <w:sectPr>
          <w:pgSz w:w="11910" w:h="17340"/>
          <w:pgMar w:header="0" w:footer="1203" w:top="900" w:bottom="1400" w:left="440" w:right="320"/>
        </w:sectPr>
      </w:pPr>
    </w:p>
    <w:p>
      <w:pPr>
        <w:pStyle w:val="BodyText"/>
        <w:spacing w:line="259" w:lineRule="auto" w:before="69"/>
        <w:ind w:left="1401" w:right="919" w:hanging="709"/>
      </w:pPr>
      <w:r>
        <w:rPr/>
        <w:t>Код</w:t>
      </w:r>
      <w:r>
        <w:rPr>
          <w:spacing w:val="-3"/>
        </w:rPr>
        <w:t> </w:t>
      </w:r>
      <w:r>
        <w:rPr/>
        <w:t>1:</w:t>
      </w:r>
      <w:r>
        <w:rPr>
          <w:spacing w:val="-3"/>
        </w:rPr>
        <w:t> </w:t>
      </w:r>
      <w:r>
        <w:rPr/>
        <w:t>Дается</w:t>
      </w:r>
      <w:r>
        <w:rPr>
          <w:spacing w:val="-4"/>
        </w:rPr>
        <w:t> </w:t>
      </w:r>
      <w:r>
        <w:rPr/>
        <w:t>ответ, в</w:t>
      </w:r>
      <w:r>
        <w:rPr>
          <w:spacing w:val="-2"/>
        </w:rPr>
        <w:t> </w:t>
      </w:r>
      <w:r>
        <w:rPr/>
        <w:t>котором</w:t>
      </w:r>
      <w:r>
        <w:rPr>
          <w:spacing w:val="-2"/>
        </w:rPr>
        <w:t> </w:t>
      </w:r>
      <w:r>
        <w:rPr/>
        <w:t>указано,</w:t>
      </w:r>
      <w:r>
        <w:rPr>
          <w:spacing w:val="-1"/>
        </w:rPr>
        <w:t> </w:t>
      </w:r>
      <w:r>
        <w:rPr/>
        <w:t>что</w:t>
      </w:r>
      <w:r>
        <w:rPr>
          <w:spacing w:val="-4"/>
        </w:rPr>
        <w:t> </w:t>
      </w:r>
      <w:r>
        <w:rPr/>
        <w:t>в</w:t>
      </w:r>
      <w:r>
        <w:rPr>
          <w:spacing w:val="-3"/>
        </w:rPr>
        <w:t> </w:t>
      </w:r>
      <w:r>
        <w:rPr/>
        <w:t>рамках</w:t>
      </w:r>
      <w:r>
        <w:rPr>
          <w:spacing w:val="-4"/>
        </w:rPr>
        <w:t> </w:t>
      </w:r>
      <w:r>
        <w:rPr/>
        <w:t>одной</w:t>
      </w:r>
      <w:r>
        <w:rPr>
          <w:spacing w:val="-3"/>
        </w:rPr>
        <w:t> </w:t>
      </w:r>
      <w:r>
        <w:rPr/>
        <w:t>программы</w:t>
      </w:r>
      <w:r>
        <w:rPr>
          <w:spacing w:val="-2"/>
        </w:rPr>
        <w:t> </w:t>
      </w:r>
      <w:r>
        <w:rPr/>
        <w:t>в</w:t>
      </w:r>
      <w:r>
        <w:rPr>
          <w:spacing w:val="-3"/>
        </w:rPr>
        <w:t> </w:t>
      </w:r>
      <w:r>
        <w:rPr/>
        <w:t>центре</w:t>
      </w:r>
      <w:r>
        <w:rPr>
          <w:spacing w:val="-5"/>
        </w:rPr>
        <w:t> </w:t>
      </w:r>
      <w:r>
        <w:rPr/>
        <w:t>внимания находилось размножение местных видов, а в рамках другой – истребление инвазивных видов.</w:t>
      </w:r>
    </w:p>
    <w:p>
      <w:pPr>
        <w:pStyle w:val="Heading5"/>
        <w:spacing w:before="160"/>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7"/>
        </w:rPr>
        <w:t> </w:t>
      </w:r>
      <w:r>
        <w:rPr/>
        <w:t>11:</w:t>
      </w:r>
      <w:r>
        <w:rPr>
          <w:spacing w:val="-8"/>
        </w:rPr>
        <w:t> </w:t>
      </w:r>
      <w:r>
        <w:rPr/>
        <w:t>ГАЛАПАГОССКИЕ</w:t>
      </w:r>
      <w:r>
        <w:rPr>
          <w:spacing w:val="-9"/>
        </w:rPr>
        <w:t> </w:t>
      </w:r>
      <w:r>
        <w:rPr>
          <w:spacing w:val="-2"/>
        </w:rPr>
        <w:t>ОСТРОВА</w:t>
      </w:r>
    </w:p>
    <w:p>
      <w:pPr>
        <w:pStyle w:val="BodyText"/>
        <w:spacing w:line="259" w:lineRule="auto" w:before="181"/>
        <w:ind w:left="692" w:right="819"/>
      </w:pPr>
      <w:r>
        <w:rPr/>
        <w:t>На страницах «Животные» и «Охрана природы» приведена информация о животных и природоохранных мероприятиях на Галапагосских островах. Каким образом это может помочь</w:t>
      </w:r>
      <w:r>
        <w:rPr>
          <w:spacing w:val="-4"/>
        </w:rPr>
        <w:t> </w:t>
      </w:r>
      <w:r>
        <w:rPr/>
        <w:t>Природоохранному</w:t>
      </w:r>
      <w:r>
        <w:rPr>
          <w:spacing w:val="-6"/>
        </w:rPr>
        <w:t> </w:t>
      </w:r>
      <w:r>
        <w:rPr/>
        <w:t>обществу</w:t>
      </w:r>
      <w:r>
        <w:rPr>
          <w:spacing w:val="-5"/>
        </w:rPr>
        <w:t> </w:t>
      </w:r>
      <w:r>
        <w:rPr/>
        <w:t>Галапагоса</w:t>
      </w:r>
      <w:r>
        <w:rPr>
          <w:spacing w:val="-4"/>
        </w:rPr>
        <w:t> </w:t>
      </w:r>
      <w:r>
        <w:rPr/>
        <w:t>выразить</w:t>
      </w:r>
      <w:r>
        <w:rPr>
          <w:spacing w:val="-6"/>
        </w:rPr>
        <w:t> </w:t>
      </w:r>
      <w:r>
        <w:rPr/>
        <w:t>свою</w:t>
      </w:r>
      <w:r>
        <w:rPr>
          <w:spacing w:val="-6"/>
        </w:rPr>
        <w:t> </w:t>
      </w:r>
      <w:r>
        <w:rPr/>
        <w:t>озабоченность</w:t>
      </w:r>
      <w:r>
        <w:rPr>
          <w:spacing w:val="-6"/>
        </w:rPr>
        <w:t> </w:t>
      </w:r>
      <w:r>
        <w:rPr/>
        <w:t>состоянием экосистемы островов?</w:t>
      </w:r>
    </w:p>
    <w:p>
      <w:pPr>
        <w:spacing w:before="160"/>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pStyle w:val="Heading3"/>
        <w:spacing w:before="176"/>
      </w:pPr>
      <w:r>
        <w:rPr/>
        <w:t>ГАЛАПАГОССКИЕ</w:t>
      </w:r>
      <w:r>
        <w:rPr>
          <w:spacing w:val="-8"/>
        </w:rPr>
        <w:t> </w:t>
      </w:r>
      <w:r>
        <w:rPr/>
        <w:t>ОСТРОВА:</w:t>
      </w:r>
      <w:r>
        <w:rPr>
          <w:spacing w:val="-4"/>
        </w:rPr>
        <w:t> </w:t>
      </w:r>
      <w:r>
        <w:rPr/>
        <w:t>ОЦЕНКА</w:t>
      </w:r>
      <w:r>
        <w:rPr>
          <w:spacing w:val="-12"/>
        </w:rPr>
        <w:t> </w:t>
      </w:r>
      <w:r>
        <w:rPr/>
        <w:t>ОТВЕТА</w:t>
      </w:r>
      <w:r>
        <w:rPr>
          <w:spacing w:val="-9"/>
        </w:rPr>
        <w:t> </w:t>
      </w:r>
      <w:r>
        <w:rPr/>
        <w:t>НА</w:t>
      </w:r>
      <w:r>
        <w:rPr>
          <w:spacing w:val="-10"/>
        </w:rPr>
        <w:t> </w:t>
      </w:r>
      <w:r>
        <w:rPr/>
        <w:t>ВОПРОС</w:t>
      </w:r>
      <w:r>
        <w:rPr>
          <w:spacing w:val="-4"/>
        </w:rPr>
        <w:t> </w:t>
      </w:r>
      <w:r>
        <w:rPr>
          <w:spacing w:val="-5"/>
        </w:rPr>
        <w:t>11</w:t>
      </w:r>
    </w:p>
    <w:p>
      <w:pPr>
        <w:pStyle w:val="BodyText"/>
        <w:spacing w:before="182"/>
        <w:ind w:left="692"/>
      </w:pPr>
      <w:r>
        <w:rPr/>
        <w:t>ЦЕЛЬ</w:t>
      </w:r>
      <w:r>
        <w:rPr>
          <w:spacing w:val="-8"/>
        </w:rPr>
        <w:t> </w:t>
      </w:r>
      <w:r>
        <w:rPr/>
        <w:t>ВОПРОСА:</w:t>
      </w:r>
      <w:r>
        <w:rPr>
          <w:spacing w:val="-3"/>
        </w:rPr>
        <w:t> </w:t>
      </w:r>
      <w:r>
        <w:rPr/>
        <w:t>Анализ</w:t>
      </w:r>
      <w:r>
        <w:rPr>
          <w:spacing w:val="-6"/>
        </w:rPr>
        <w:t> </w:t>
      </w:r>
      <w:r>
        <w:rPr/>
        <w:t>содержания</w:t>
      </w:r>
      <w:r>
        <w:rPr>
          <w:spacing w:val="-6"/>
        </w:rPr>
        <w:t> </w:t>
      </w:r>
      <w:r>
        <w:rPr/>
        <w:t>и</w:t>
      </w:r>
      <w:r>
        <w:rPr>
          <w:spacing w:val="-8"/>
        </w:rPr>
        <w:t> </w:t>
      </w:r>
      <w:r>
        <w:rPr/>
        <w:t>формы</w:t>
      </w:r>
      <w:r>
        <w:rPr>
          <w:spacing w:val="-5"/>
        </w:rPr>
        <w:t> </w:t>
      </w:r>
      <w:r>
        <w:rPr>
          <w:spacing w:val="-2"/>
        </w:rPr>
        <w:t>текста</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401" w:right="868" w:hanging="709"/>
      </w:pPr>
      <w:r>
        <w:rPr/>
        <w:t>Код 1: Дается ответ, в котором указано, что обе страницы заостряют внимание на незащищенности животных, на программах, направленных на их спасение, а также то,</w:t>
      </w:r>
      <w:r>
        <w:rPr>
          <w:spacing w:val="-1"/>
        </w:rPr>
        <w:t> </w:t>
      </w:r>
      <w:r>
        <w:rPr/>
        <w:t>что</w:t>
      </w:r>
      <w:r>
        <w:rPr>
          <w:spacing w:val="-5"/>
        </w:rPr>
        <w:t> </w:t>
      </w:r>
      <w:r>
        <w:rPr/>
        <w:t>данные</w:t>
      </w:r>
      <w:r>
        <w:rPr>
          <w:spacing w:val="-5"/>
        </w:rPr>
        <w:t> </w:t>
      </w:r>
      <w:r>
        <w:rPr/>
        <w:t>страницы</w:t>
      </w:r>
      <w:r>
        <w:rPr>
          <w:spacing w:val="-3"/>
        </w:rPr>
        <w:t> </w:t>
      </w:r>
      <w:r>
        <w:rPr/>
        <w:t>просвещают</w:t>
      </w:r>
      <w:r>
        <w:rPr>
          <w:spacing w:val="-5"/>
        </w:rPr>
        <w:t> </w:t>
      </w:r>
      <w:r>
        <w:rPr/>
        <w:t>читателей</w:t>
      </w:r>
      <w:r>
        <w:rPr>
          <w:spacing w:val="-4"/>
        </w:rPr>
        <w:t> </w:t>
      </w:r>
      <w:r>
        <w:rPr/>
        <w:t>об</w:t>
      </w:r>
      <w:r>
        <w:rPr>
          <w:spacing w:val="-2"/>
        </w:rPr>
        <w:t> </w:t>
      </w:r>
      <w:r>
        <w:rPr/>
        <w:t>особых</w:t>
      </w:r>
      <w:r>
        <w:rPr>
          <w:spacing w:val="-7"/>
        </w:rPr>
        <w:t> </w:t>
      </w:r>
      <w:r>
        <w:rPr/>
        <w:t>животных</w:t>
      </w:r>
      <w:r>
        <w:rPr>
          <w:spacing w:val="-5"/>
        </w:rPr>
        <w:t> </w:t>
      </w:r>
      <w:r>
        <w:rPr/>
        <w:t>для</w:t>
      </w:r>
      <w:r>
        <w:rPr>
          <w:spacing w:val="-2"/>
        </w:rPr>
        <w:t> </w:t>
      </w:r>
      <w:r>
        <w:rPr/>
        <w:t>того,</w:t>
      </w:r>
      <w:r>
        <w:rPr>
          <w:spacing w:val="-1"/>
        </w:rPr>
        <w:t> </w:t>
      </w:r>
      <w:r>
        <w:rPr/>
        <w:t>чтобы люди стали беспокоиться о них ИЛИ побуждают людей к поддержке программ по спасению животных и островов.</w:t>
      </w:r>
    </w:p>
    <w:p>
      <w:pPr>
        <w:pStyle w:val="Heading5"/>
        <w:spacing w:before="160"/>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pPr>
      <w:r>
        <w:rPr/>
        <w:t>Вопрос</w:t>
      </w:r>
      <w:r>
        <w:rPr>
          <w:spacing w:val="-7"/>
        </w:rPr>
        <w:t> </w:t>
      </w:r>
      <w:r>
        <w:rPr/>
        <w:t>12:</w:t>
      </w:r>
      <w:r>
        <w:rPr>
          <w:spacing w:val="-8"/>
        </w:rPr>
        <w:t> </w:t>
      </w:r>
      <w:r>
        <w:rPr/>
        <w:t>ГАЛАПАГОССКИЕ</w:t>
      </w:r>
      <w:r>
        <w:rPr>
          <w:spacing w:val="-9"/>
        </w:rPr>
        <w:t> </w:t>
      </w:r>
      <w:r>
        <w:rPr>
          <w:spacing w:val="-2"/>
        </w:rPr>
        <w:t>ОСТРОВА</w:t>
      </w:r>
    </w:p>
    <w:p>
      <w:pPr>
        <w:pStyle w:val="BodyText"/>
        <w:spacing w:line="259" w:lineRule="auto" w:before="184"/>
        <w:ind w:left="692" w:right="819"/>
      </w:pPr>
      <w:r>
        <w:rPr/>
        <w:t>После проверки сайта вы решаете отправить Алехандро и Кристине список идей, которые сделали бы сайт более достоверным. Какие из изменений, предложенных в таблице ниже, сделали бы сайт более достоверным для людей, которые хотят узнать об островах и Природоохранном</w:t>
      </w:r>
      <w:r>
        <w:rPr>
          <w:spacing w:val="-4"/>
        </w:rPr>
        <w:t> </w:t>
      </w:r>
      <w:r>
        <w:rPr/>
        <w:t>обществе</w:t>
      </w:r>
      <w:r>
        <w:rPr>
          <w:spacing w:val="-3"/>
        </w:rPr>
        <w:t> </w:t>
      </w:r>
      <w:r>
        <w:rPr/>
        <w:t>Галапагоса?</w:t>
      </w:r>
      <w:r>
        <w:rPr>
          <w:spacing w:val="-6"/>
        </w:rPr>
        <w:t> </w:t>
      </w:r>
      <w:r>
        <w:rPr/>
        <w:t>Обведите</w:t>
      </w:r>
      <w:r>
        <w:rPr>
          <w:spacing w:val="-4"/>
        </w:rPr>
        <w:t> </w:t>
      </w:r>
      <w:r>
        <w:rPr/>
        <w:t>«Да»</w:t>
      </w:r>
      <w:r>
        <w:rPr>
          <w:spacing w:val="-4"/>
        </w:rPr>
        <w:t> </w:t>
      </w:r>
      <w:r>
        <w:rPr/>
        <w:t>или</w:t>
      </w:r>
      <w:r>
        <w:rPr>
          <w:spacing w:val="-4"/>
        </w:rPr>
        <w:t> </w:t>
      </w:r>
      <w:r>
        <w:rPr/>
        <w:t>«Нет»</w:t>
      </w:r>
      <w:r>
        <w:rPr>
          <w:spacing w:val="-6"/>
        </w:rPr>
        <w:t> </w:t>
      </w:r>
      <w:r>
        <w:rPr/>
        <w:t>для</w:t>
      </w:r>
      <w:r>
        <w:rPr>
          <w:spacing w:val="-5"/>
        </w:rPr>
        <w:t> </w:t>
      </w:r>
      <w:r>
        <w:rPr/>
        <w:t>каждого</w:t>
      </w:r>
      <w:r>
        <w:rPr>
          <w:spacing w:val="-4"/>
        </w:rPr>
        <w:t> </w:t>
      </w:r>
      <w:r>
        <w:rPr/>
        <w:t>изменения.</w:t>
      </w:r>
    </w:p>
    <w:p>
      <w:pPr>
        <w:spacing w:after="0" w:line="259" w:lineRule="auto"/>
        <w:sectPr>
          <w:pgSz w:w="11910" w:h="17340"/>
          <w:pgMar w:header="0" w:footer="1203" w:top="900" w:bottom="1400" w:left="440" w:right="320"/>
        </w:sect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1"/>
        <w:gridCol w:w="4821"/>
      </w:tblGrid>
      <w:tr>
        <w:trPr>
          <w:trHeight w:val="786" w:hRule="atLeast"/>
        </w:trPr>
        <w:tc>
          <w:tcPr>
            <w:tcW w:w="4821" w:type="dxa"/>
          </w:tcPr>
          <w:p>
            <w:pPr>
              <w:pStyle w:val="TableParagraph"/>
              <w:spacing w:before="2"/>
              <w:rPr>
                <w:sz w:val="21"/>
              </w:rPr>
            </w:pPr>
          </w:p>
          <w:p>
            <w:pPr>
              <w:pStyle w:val="TableParagraph"/>
              <w:ind w:left="1766" w:right="1758"/>
              <w:jc w:val="center"/>
              <w:rPr>
                <w:b/>
                <w:sz w:val="22"/>
              </w:rPr>
            </w:pPr>
            <w:r>
              <w:rPr>
                <w:b/>
                <w:spacing w:val="-2"/>
                <w:sz w:val="22"/>
              </w:rPr>
              <w:t>Изменение</w:t>
            </w:r>
          </w:p>
        </w:tc>
        <w:tc>
          <w:tcPr>
            <w:tcW w:w="4821" w:type="dxa"/>
          </w:tcPr>
          <w:p>
            <w:pPr>
              <w:pStyle w:val="TableParagraph"/>
              <w:spacing w:line="256" w:lineRule="auto" w:before="109"/>
              <w:ind w:left="1583" w:hanging="1404"/>
              <w:rPr>
                <w:b/>
                <w:sz w:val="22"/>
              </w:rPr>
            </w:pPr>
            <w:r>
              <w:rPr>
                <w:b/>
                <w:sz w:val="22"/>
              </w:rPr>
              <w:t>Делает</w:t>
            </w:r>
            <w:r>
              <w:rPr>
                <w:b/>
                <w:spacing w:val="-7"/>
                <w:sz w:val="22"/>
              </w:rPr>
              <w:t> </w:t>
            </w:r>
            <w:r>
              <w:rPr>
                <w:b/>
                <w:sz w:val="22"/>
              </w:rPr>
              <w:t>ли</w:t>
            </w:r>
            <w:r>
              <w:rPr>
                <w:b/>
                <w:spacing w:val="-6"/>
                <w:sz w:val="22"/>
              </w:rPr>
              <w:t> </w:t>
            </w:r>
            <w:r>
              <w:rPr>
                <w:b/>
                <w:sz w:val="22"/>
              </w:rPr>
              <w:t>данное</w:t>
            </w:r>
            <w:r>
              <w:rPr>
                <w:b/>
                <w:spacing w:val="-10"/>
                <w:sz w:val="22"/>
              </w:rPr>
              <w:t> </w:t>
            </w:r>
            <w:r>
              <w:rPr>
                <w:b/>
                <w:sz w:val="22"/>
              </w:rPr>
              <w:t>изменение</w:t>
            </w:r>
            <w:r>
              <w:rPr>
                <w:b/>
                <w:spacing w:val="-7"/>
                <w:sz w:val="22"/>
              </w:rPr>
              <w:t> </w:t>
            </w:r>
            <w:r>
              <w:rPr>
                <w:b/>
                <w:sz w:val="22"/>
              </w:rPr>
              <w:t>сайт</w:t>
            </w:r>
            <w:r>
              <w:rPr>
                <w:b/>
                <w:spacing w:val="-8"/>
                <w:sz w:val="22"/>
              </w:rPr>
              <w:t> </w:t>
            </w:r>
            <w:r>
              <w:rPr>
                <w:b/>
                <w:sz w:val="22"/>
              </w:rPr>
              <w:t>более </w:t>
            </w:r>
            <w:r>
              <w:rPr>
                <w:b/>
                <w:spacing w:val="-2"/>
                <w:sz w:val="22"/>
              </w:rPr>
              <w:t>достоверным?</w:t>
            </w:r>
          </w:p>
        </w:tc>
      </w:tr>
      <w:tr>
        <w:trPr>
          <w:trHeight w:val="1060" w:hRule="atLeast"/>
        </w:trPr>
        <w:tc>
          <w:tcPr>
            <w:tcW w:w="4821" w:type="dxa"/>
          </w:tcPr>
          <w:p>
            <w:pPr>
              <w:pStyle w:val="TableParagraph"/>
              <w:spacing w:line="259" w:lineRule="auto" w:before="110"/>
              <w:ind w:left="108"/>
              <w:rPr>
                <w:sz w:val="22"/>
              </w:rPr>
            </w:pPr>
            <w:r>
              <w:rPr>
                <w:sz w:val="22"/>
              </w:rPr>
              <w:t>Разместить положительные отзывы от туристов,</w:t>
            </w:r>
            <w:r>
              <w:rPr>
                <w:spacing w:val="-11"/>
                <w:sz w:val="22"/>
              </w:rPr>
              <w:t> </w:t>
            </w:r>
            <w:r>
              <w:rPr>
                <w:sz w:val="22"/>
              </w:rPr>
              <w:t>побывавших</w:t>
            </w:r>
            <w:r>
              <w:rPr>
                <w:spacing w:val="-14"/>
                <w:sz w:val="22"/>
              </w:rPr>
              <w:t> </w:t>
            </w:r>
            <w:r>
              <w:rPr>
                <w:sz w:val="22"/>
              </w:rPr>
              <w:t>на</w:t>
            </w:r>
            <w:r>
              <w:rPr>
                <w:spacing w:val="-12"/>
                <w:sz w:val="22"/>
              </w:rPr>
              <w:t> </w:t>
            </w:r>
            <w:r>
              <w:rPr>
                <w:sz w:val="22"/>
              </w:rPr>
              <w:t>Галапагосских </w:t>
            </w:r>
            <w:r>
              <w:rPr>
                <w:spacing w:val="-2"/>
                <w:sz w:val="22"/>
              </w:rPr>
              <w:t>островов.</w:t>
            </w:r>
          </w:p>
        </w:tc>
        <w:tc>
          <w:tcPr>
            <w:tcW w:w="4821" w:type="dxa"/>
          </w:tcPr>
          <w:p>
            <w:pPr>
              <w:pStyle w:val="TableParagraph"/>
              <w:spacing w:before="3"/>
              <w:rPr>
                <w:sz w:val="33"/>
              </w:rPr>
            </w:pPr>
          </w:p>
          <w:p>
            <w:pPr>
              <w:pStyle w:val="TableParagraph"/>
              <w:spacing w:before="1"/>
              <w:ind w:left="1763" w:right="1758"/>
              <w:jc w:val="center"/>
              <w:rPr>
                <w:sz w:val="22"/>
              </w:rPr>
            </w:pPr>
            <w:r>
              <w:rPr>
                <w:sz w:val="22"/>
              </w:rPr>
              <w:t>Да</w:t>
            </w:r>
            <w:r>
              <w:rPr>
                <w:spacing w:val="-1"/>
                <w:sz w:val="22"/>
              </w:rPr>
              <w:t> </w:t>
            </w:r>
            <w:r>
              <w:rPr>
                <w:sz w:val="22"/>
              </w:rPr>
              <w:t>/ </w:t>
            </w:r>
            <w:r>
              <w:rPr>
                <w:spacing w:val="-5"/>
                <w:sz w:val="22"/>
              </w:rPr>
              <w:t>Нет</w:t>
            </w:r>
          </w:p>
        </w:tc>
      </w:tr>
      <w:tr>
        <w:trPr>
          <w:trHeight w:val="510" w:hRule="atLeast"/>
        </w:trPr>
        <w:tc>
          <w:tcPr>
            <w:tcW w:w="4821" w:type="dxa"/>
          </w:tcPr>
          <w:p>
            <w:pPr>
              <w:pStyle w:val="TableParagraph"/>
              <w:spacing w:before="109"/>
              <w:ind w:left="108"/>
              <w:rPr>
                <w:sz w:val="22"/>
              </w:rPr>
            </w:pPr>
            <w:r>
              <w:rPr>
                <w:sz w:val="22"/>
              </w:rPr>
              <w:t>Использовать</w:t>
            </w:r>
            <w:r>
              <w:rPr>
                <w:spacing w:val="-8"/>
                <w:sz w:val="22"/>
              </w:rPr>
              <w:t> </w:t>
            </w:r>
            <w:r>
              <w:rPr>
                <w:sz w:val="22"/>
              </w:rPr>
              <w:t>больше</w:t>
            </w:r>
            <w:r>
              <w:rPr>
                <w:spacing w:val="-8"/>
                <w:sz w:val="22"/>
              </w:rPr>
              <w:t> </w:t>
            </w:r>
            <w:r>
              <w:rPr>
                <w:spacing w:val="-2"/>
                <w:sz w:val="22"/>
              </w:rPr>
              <w:t>подзаголовков.</w:t>
            </w:r>
          </w:p>
        </w:tc>
        <w:tc>
          <w:tcPr>
            <w:tcW w:w="4821" w:type="dxa"/>
          </w:tcPr>
          <w:p>
            <w:pPr>
              <w:pStyle w:val="TableParagraph"/>
              <w:spacing w:before="109"/>
              <w:ind w:left="1763" w:right="1758"/>
              <w:jc w:val="center"/>
              <w:rPr>
                <w:sz w:val="22"/>
              </w:rPr>
            </w:pPr>
            <w:r>
              <w:rPr>
                <w:sz w:val="22"/>
              </w:rPr>
              <w:t>Да</w:t>
            </w:r>
            <w:r>
              <w:rPr>
                <w:spacing w:val="-1"/>
                <w:sz w:val="22"/>
              </w:rPr>
              <w:t> </w:t>
            </w:r>
            <w:r>
              <w:rPr>
                <w:sz w:val="22"/>
              </w:rPr>
              <w:t>/ </w:t>
            </w:r>
            <w:r>
              <w:rPr>
                <w:spacing w:val="-5"/>
                <w:sz w:val="22"/>
              </w:rPr>
              <w:t>Нет</w:t>
            </w:r>
          </w:p>
        </w:tc>
      </w:tr>
      <w:tr>
        <w:trPr>
          <w:trHeight w:val="513" w:hRule="atLeast"/>
        </w:trPr>
        <w:tc>
          <w:tcPr>
            <w:tcW w:w="4821" w:type="dxa"/>
          </w:tcPr>
          <w:p>
            <w:pPr>
              <w:pStyle w:val="TableParagraph"/>
              <w:spacing w:before="112"/>
              <w:ind w:left="108"/>
              <w:rPr>
                <w:sz w:val="22"/>
              </w:rPr>
            </w:pPr>
            <w:r>
              <w:rPr>
                <w:sz w:val="22"/>
              </w:rPr>
              <w:t>Цитировать</w:t>
            </w:r>
            <w:r>
              <w:rPr>
                <w:spacing w:val="-10"/>
                <w:sz w:val="22"/>
              </w:rPr>
              <w:t> </w:t>
            </w:r>
            <w:r>
              <w:rPr>
                <w:sz w:val="22"/>
              </w:rPr>
              <w:t>авторитетные</w:t>
            </w:r>
            <w:r>
              <w:rPr>
                <w:spacing w:val="-10"/>
                <w:sz w:val="22"/>
              </w:rPr>
              <w:t> </w:t>
            </w:r>
            <w:r>
              <w:rPr>
                <w:spacing w:val="-2"/>
                <w:sz w:val="22"/>
              </w:rPr>
              <w:t>источники.</w:t>
            </w:r>
          </w:p>
        </w:tc>
        <w:tc>
          <w:tcPr>
            <w:tcW w:w="4821" w:type="dxa"/>
          </w:tcPr>
          <w:p>
            <w:pPr>
              <w:pStyle w:val="TableParagraph"/>
              <w:spacing w:before="112"/>
              <w:ind w:left="1763" w:right="1758"/>
              <w:jc w:val="center"/>
              <w:rPr>
                <w:sz w:val="22"/>
              </w:rPr>
            </w:pPr>
            <w:r>
              <w:rPr>
                <w:sz w:val="22"/>
              </w:rPr>
              <w:t>Да</w:t>
            </w:r>
            <w:r>
              <w:rPr>
                <w:spacing w:val="-1"/>
                <w:sz w:val="22"/>
              </w:rPr>
              <w:t> </w:t>
            </w:r>
            <w:r>
              <w:rPr>
                <w:sz w:val="22"/>
              </w:rPr>
              <w:t>/ </w:t>
            </w:r>
            <w:r>
              <w:rPr>
                <w:spacing w:val="-5"/>
                <w:sz w:val="22"/>
              </w:rPr>
              <w:t>Нет</w:t>
            </w:r>
          </w:p>
        </w:tc>
      </w:tr>
      <w:tr>
        <w:trPr>
          <w:trHeight w:val="786" w:hRule="atLeast"/>
        </w:trPr>
        <w:tc>
          <w:tcPr>
            <w:tcW w:w="4821" w:type="dxa"/>
          </w:tcPr>
          <w:p>
            <w:pPr>
              <w:pStyle w:val="TableParagraph"/>
              <w:spacing w:line="256" w:lineRule="auto" w:before="112"/>
              <w:ind w:left="108" w:right="35"/>
              <w:rPr>
                <w:sz w:val="22"/>
              </w:rPr>
            </w:pPr>
            <w:r>
              <w:rPr>
                <w:sz w:val="22"/>
              </w:rPr>
              <w:t>Добавить описание и цели Природоохранного</w:t>
            </w:r>
            <w:r>
              <w:rPr>
                <w:spacing w:val="-16"/>
                <w:sz w:val="22"/>
              </w:rPr>
              <w:t> </w:t>
            </w:r>
            <w:r>
              <w:rPr>
                <w:sz w:val="22"/>
              </w:rPr>
              <w:t>общества</w:t>
            </w:r>
            <w:r>
              <w:rPr>
                <w:spacing w:val="-15"/>
                <w:sz w:val="22"/>
              </w:rPr>
              <w:t> </w:t>
            </w:r>
            <w:r>
              <w:rPr>
                <w:sz w:val="22"/>
              </w:rPr>
              <w:t>Галапагоса.</w:t>
            </w:r>
          </w:p>
        </w:tc>
        <w:tc>
          <w:tcPr>
            <w:tcW w:w="4821" w:type="dxa"/>
          </w:tcPr>
          <w:p>
            <w:pPr>
              <w:pStyle w:val="TableParagraph"/>
              <w:spacing w:before="4"/>
              <w:rPr>
                <w:sz w:val="21"/>
              </w:rPr>
            </w:pPr>
          </w:p>
          <w:p>
            <w:pPr>
              <w:pStyle w:val="TableParagraph"/>
              <w:ind w:left="1763" w:right="1758"/>
              <w:jc w:val="center"/>
              <w:rPr>
                <w:sz w:val="22"/>
              </w:rPr>
            </w:pPr>
            <w:r>
              <w:rPr>
                <w:sz w:val="22"/>
              </w:rPr>
              <w:t>Да</w:t>
            </w:r>
            <w:r>
              <w:rPr>
                <w:spacing w:val="-1"/>
                <w:sz w:val="22"/>
              </w:rPr>
              <w:t> </w:t>
            </w:r>
            <w:r>
              <w:rPr>
                <w:sz w:val="22"/>
              </w:rPr>
              <w:t>/ </w:t>
            </w:r>
            <w:r>
              <w:rPr>
                <w:spacing w:val="-5"/>
                <w:sz w:val="22"/>
              </w:rPr>
              <w:t>Нет</w:t>
            </w:r>
          </w:p>
        </w:tc>
      </w:tr>
    </w:tbl>
    <w:p>
      <w:pPr>
        <w:pStyle w:val="BodyText"/>
        <w:spacing w:before="9"/>
        <w:rPr>
          <w:sz w:val="28"/>
        </w:rPr>
      </w:pPr>
    </w:p>
    <w:p>
      <w:pPr>
        <w:pStyle w:val="Heading3"/>
        <w:spacing w:before="93"/>
      </w:pPr>
      <w:r>
        <w:rPr/>
        <w:t>ГАЛАПАГОССКИЕ</w:t>
      </w:r>
      <w:r>
        <w:rPr>
          <w:spacing w:val="-8"/>
        </w:rPr>
        <w:t> </w:t>
      </w:r>
      <w:r>
        <w:rPr/>
        <w:t>ОСТРОВА:</w:t>
      </w:r>
      <w:r>
        <w:rPr>
          <w:spacing w:val="-4"/>
        </w:rPr>
        <w:t> </w:t>
      </w:r>
      <w:r>
        <w:rPr/>
        <w:t>ОЦЕНКА</w:t>
      </w:r>
      <w:r>
        <w:rPr>
          <w:spacing w:val="-12"/>
        </w:rPr>
        <w:t> </w:t>
      </w:r>
      <w:r>
        <w:rPr/>
        <w:t>ОТВЕТА</w:t>
      </w:r>
      <w:r>
        <w:rPr>
          <w:spacing w:val="-9"/>
        </w:rPr>
        <w:t> </w:t>
      </w:r>
      <w:r>
        <w:rPr/>
        <w:t>НА</w:t>
      </w:r>
      <w:r>
        <w:rPr>
          <w:spacing w:val="-10"/>
        </w:rPr>
        <w:t> </w:t>
      </w:r>
      <w:r>
        <w:rPr/>
        <w:t>ВОПРОС</w:t>
      </w:r>
      <w:r>
        <w:rPr>
          <w:spacing w:val="-4"/>
        </w:rPr>
        <w:t> </w:t>
      </w:r>
      <w:r>
        <w:rPr>
          <w:spacing w:val="-5"/>
        </w:rPr>
        <w:t>12</w:t>
      </w:r>
    </w:p>
    <w:p>
      <w:pPr>
        <w:pStyle w:val="BodyText"/>
        <w:spacing w:before="182"/>
        <w:ind w:left="692"/>
      </w:pPr>
      <w:r>
        <w:rPr/>
        <w:t>ЦЕЛЬ</w:t>
      </w:r>
      <w:r>
        <w:rPr>
          <w:spacing w:val="-4"/>
        </w:rPr>
        <w:t> </w:t>
      </w:r>
      <w:r>
        <w:rPr/>
        <w:t>ВОПРОСА:</w:t>
      </w:r>
      <w:r>
        <w:rPr>
          <w:spacing w:val="-5"/>
        </w:rPr>
        <w:t> </w:t>
      </w:r>
      <w:r>
        <w:rPr/>
        <w:t>Оценка</w:t>
      </w:r>
      <w:r>
        <w:rPr>
          <w:spacing w:val="-4"/>
        </w:rPr>
        <w:t> </w:t>
      </w:r>
      <w:r>
        <w:rPr/>
        <w:t>качества</w:t>
      </w:r>
      <w:r>
        <w:rPr>
          <w:spacing w:val="-6"/>
        </w:rPr>
        <w:t> </w:t>
      </w:r>
      <w:r>
        <w:rPr/>
        <w:t>и</w:t>
      </w:r>
      <w:r>
        <w:rPr>
          <w:spacing w:val="-3"/>
        </w:rPr>
        <w:t> </w:t>
      </w:r>
      <w:r>
        <w:rPr>
          <w:spacing w:val="-2"/>
        </w:rPr>
        <w:t>достоверности</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692"/>
      </w:pPr>
      <w:r>
        <w:rPr/>
        <w:t>Код</w:t>
      </w:r>
      <w:r>
        <w:rPr>
          <w:spacing w:val="-6"/>
        </w:rPr>
        <w:t> </w:t>
      </w:r>
      <w:r>
        <w:rPr/>
        <w:t>1:</w:t>
      </w:r>
      <w:r>
        <w:rPr>
          <w:spacing w:val="-5"/>
        </w:rPr>
        <w:t> </w:t>
      </w:r>
      <w:r>
        <w:rPr/>
        <w:t>Четыре</w:t>
      </w:r>
      <w:r>
        <w:rPr>
          <w:spacing w:val="-6"/>
        </w:rPr>
        <w:t> </w:t>
      </w:r>
      <w:r>
        <w:rPr/>
        <w:t>правильных</w:t>
      </w:r>
      <w:r>
        <w:rPr>
          <w:spacing w:val="-6"/>
        </w:rPr>
        <w:t> </w:t>
      </w:r>
      <w:r>
        <w:rPr/>
        <w:t>ответа</w:t>
      </w:r>
      <w:r>
        <w:rPr>
          <w:spacing w:val="-5"/>
        </w:rPr>
        <w:t> </w:t>
      </w:r>
      <w:r>
        <w:rPr/>
        <w:t>в</w:t>
      </w:r>
      <w:r>
        <w:rPr>
          <w:spacing w:val="-5"/>
        </w:rPr>
        <w:t> </w:t>
      </w:r>
      <w:r>
        <w:rPr/>
        <w:t>следующем</w:t>
      </w:r>
      <w:r>
        <w:rPr>
          <w:spacing w:val="-4"/>
        </w:rPr>
        <w:t> </w:t>
      </w:r>
      <w:r>
        <w:rPr/>
        <w:t>порядке:</w:t>
      </w:r>
      <w:r>
        <w:rPr>
          <w:spacing w:val="-5"/>
        </w:rPr>
        <w:t> </w:t>
      </w:r>
      <w:r>
        <w:rPr/>
        <w:t>Нет,</w:t>
      </w:r>
      <w:r>
        <w:rPr>
          <w:spacing w:val="-6"/>
        </w:rPr>
        <w:t> </w:t>
      </w:r>
      <w:r>
        <w:rPr/>
        <w:t>Нет,</w:t>
      </w:r>
      <w:r>
        <w:rPr>
          <w:spacing w:val="-2"/>
        </w:rPr>
        <w:t> </w:t>
      </w:r>
      <w:r>
        <w:rPr/>
        <w:t>Да,</w:t>
      </w:r>
      <w:r>
        <w:rPr>
          <w:spacing w:val="-2"/>
        </w:rPr>
        <w:t> </w:t>
      </w:r>
      <w:r>
        <w:rPr>
          <w:spacing w:val="-5"/>
        </w:rPr>
        <w:t>Да.</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1"/>
        <w:ind w:left="692" w:right="7827"/>
      </w:pPr>
      <w:r>
        <w:rPr/>
        <w:t>Код 0: Другие ответы. Код</w:t>
      </w:r>
      <w:r>
        <w:rPr>
          <w:spacing w:val="-12"/>
        </w:rPr>
        <w:t> </w:t>
      </w:r>
      <w:r>
        <w:rPr/>
        <w:t>9:</w:t>
      </w:r>
      <w:r>
        <w:rPr>
          <w:spacing w:val="-12"/>
        </w:rPr>
        <w:t> </w:t>
      </w:r>
      <w:r>
        <w:rPr/>
        <w:t>Ответ</w:t>
      </w:r>
      <w:r>
        <w:rPr>
          <w:spacing w:val="-9"/>
        </w:rPr>
        <w:t> </w:t>
      </w:r>
      <w:r>
        <w:rPr/>
        <w:t>отсутствует.</w:t>
      </w:r>
    </w:p>
    <w:p>
      <w:pPr>
        <w:spacing w:after="0" w:line="410" w:lineRule="auto"/>
        <w:sectPr>
          <w:pgSz w:w="11910" w:h="17340"/>
          <w:pgMar w:header="0" w:footer="1203" w:top="980" w:bottom="1400" w:left="440" w:right="320"/>
        </w:sectPr>
      </w:pPr>
    </w:p>
    <w:p>
      <w:pPr>
        <w:pStyle w:val="Heading1"/>
        <w:spacing w:before="63"/>
      </w:pPr>
      <w:bookmarkStart w:name="_bookmark22" w:id="23"/>
      <w:bookmarkEnd w:id="23"/>
      <w:r>
        <w:rPr>
          <w:b w:val="0"/>
        </w:rPr>
      </w:r>
      <w:r>
        <w:rPr>
          <w:spacing w:val="-2"/>
        </w:rPr>
        <w:t>РАПАНУИ</w:t>
      </w:r>
    </w:p>
    <w:p>
      <w:pPr>
        <w:pStyle w:val="BodyText"/>
        <w:spacing w:line="259" w:lineRule="auto" w:before="200"/>
        <w:ind w:left="692" w:right="943"/>
      </w:pPr>
      <w:r>
        <w:rPr/>
        <w:t>Представьте себе, что в местной библиотеке на следующей неделе состоится лекция. Эту лекцию прочтёт профессор из местного университета. Она расскажет о своей исследовательской</w:t>
      </w:r>
      <w:r>
        <w:rPr>
          <w:spacing w:val="-5"/>
        </w:rPr>
        <w:t> </w:t>
      </w:r>
      <w:r>
        <w:rPr/>
        <w:t>работе</w:t>
      </w:r>
      <w:r>
        <w:rPr>
          <w:spacing w:val="-2"/>
        </w:rPr>
        <w:t> </w:t>
      </w:r>
      <w:r>
        <w:rPr/>
        <w:t>на</w:t>
      </w:r>
      <w:r>
        <w:rPr>
          <w:spacing w:val="-4"/>
        </w:rPr>
        <w:t> </w:t>
      </w:r>
      <w:r>
        <w:rPr/>
        <w:t>острове</w:t>
      </w:r>
      <w:r>
        <w:rPr>
          <w:spacing w:val="-4"/>
        </w:rPr>
        <w:t> </w:t>
      </w:r>
      <w:r>
        <w:rPr/>
        <w:t>Рапануи</w:t>
      </w:r>
      <w:r>
        <w:rPr>
          <w:spacing w:val="-2"/>
        </w:rPr>
        <w:t> </w:t>
      </w:r>
      <w:r>
        <w:rPr/>
        <w:t>в</w:t>
      </w:r>
      <w:r>
        <w:rPr>
          <w:spacing w:val="-3"/>
        </w:rPr>
        <w:t> </w:t>
      </w:r>
      <w:r>
        <w:rPr/>
        <w:t>Тихом</w:t>
      </w:r>
      <w:r>
        <w:rPr>
          <w:spacing w:val="-2"/>
        </w:rPr>
        <w:t> </w:t>
      </w:r>
      <w:r>
        <w:rPr/>
        <w:t>океане, который</w:t>
      </w:r>
      <w:r>
        <w:rPr>
          <w:spacing w:val="-3"/>
        </w:rPr>
        <w:t> </w:t>
      </w:r>
      <w:r>
        <w:rPr/>
        <w:t>расположен</w:t>
      </w:r>
      <w:r>
        <w:rPr>
          <w:spacing w:val="-3"/>
        </w:rPr>
        <w:t> </w:t>
      </w:r>
      <w:r>
        <w:rPr/>
        <w:t>более чем в 3200 километрах к западу от побережья Чили.</w:t>
      </w:r>
    </w:p>
    <w:p>
      <w:pPr>
        <w:pStyle w:val="BodyText"/>
        <w:spacing w:line="259" w:lineRule="auto" w:before="160"/>
        <w:ind w:left="692" w:right="943"/>
      </w:pPr>
      <w:r>
        <w:rPr/>
        <w:t>Ваш</w:t>
      </w:r>
      <w:r>
        <w:rPr>
          <w:spacing w:val="-2"/>
        </w:rPr>
        <w:t> </w:t>
      </w:r>
      <w:r>
        <w:rPr/>
        <w:t>класс</w:t>
      </w:r>
      <w:r>
        <w:rPr>
          <w:spacing w:val="-2"/>
        </w:rPr>
        <w:t> </w:t>
      </w:r>
      <w:r>
        <w:rPr/>
        <w:t>пойдёт</w:t>
      </w:r>
      <w:r>
        <w:rPr>
          <w:spacing w:val="-5"/>
        </w:rPr>
        <w:t> </w:t>
      </w:r>
      <w:r>
        <w:rPr/>
        <w:t>на</w:t>
      </w:r>
      <w:r>
        <w:rPr>
          <w:spacing w:val="-5"/>
        </w:rPr>
        <w:t> </w:t>
      </w:r>
      <w:r>
        <w:rPr/>
        <w:t>эту</w:t>
      </w:r>
      <w:r>
        <w:rPr>
          <w:spacing w:val="-5"/>
        </w:rPr>
        <w:t> </w:t>
      </w:r>
      <w:r>
        <w:rPr/>
        <w:t>лекцию</w:t>
      </w:r>
      <w:r>
        <w:rPr>
          <w:spacing w:val="-2"/>
        </w:rPr>
        <w:t> </w:t>
      </w:r>
      <w:r>
        <w:rPr/>
        <w:t>вместо</w:t>
      </w:r>
      <w:r>
        <w:rPr>
          <w:spacing w:val="-3"/>
        </w:rPr>
        <w:t> </w:t>
      </w:r>
      <w:r>
        <w:rPr/>
        <w:t>урока</w:t>
      </w:r>
      <w:r>
        <w:rPr>
          <w:spacing w:val="-5"/>
        </w:rPr>
        <w:t> </w:t>
      </w:r>
      <w:r>
        <w:rPr/>
        <w:t>истории.</w:t>
      </w:r>
      <w:r>
        <w:rPr>
          <w:spacing w:val="-1"/>
        </w:rPr>
        <w:t> </w:t>
      </w:r>
      <w:r>
        <w:rPr/>
        <w:t>Ваш</w:t>
      </w:r>
      <w:r>
        <w:rPr>
          <w:spacing w:val="-2"/>
        </w:rPr>
        <w:t> </w:t>
      </w:r>
      <w:r>
        <w:rPr/>
        <w:t>учитель</w:t>
      </w:r>
      <w:r>
        <w:rPr>
          <w:spacing w:val="-5"/>
        </w:rPr>
        <w:t> </w:t>
      </w:r>
      <w:r>
        <w:rPr/>
        <w:t>попросил</w:t>
      </w:r>
      <w:r>
        <w:rPr>
          <w:spacing w:val="-4"/>
        </w:rPr>
        <w:t> </w:t>
      </w:r>
      <w:r>
        <w:rPr/>
        <w:t>вас ознакомиться с историей Рапануи, чтобы вы узнали что-то до посещения лекции.</w:t>
      </w:r>
    </w:p>
    <w:p>
      <w:pPr>
        <w:pStyle w:val="BodyText"/>
        <w:spacing w:line="259" w:lineRule="auto" w:before="159"/>
        <w:ind w:left="692" w:right="819"/>
      </w:pPr>
      <w:r>
        <w:rPr/>
        <w:t>Первый</w:t>
      </w:r>
      <w:r>
        <w:rPr>
          <w:spacing w:val="-4"/>
        </w:rPr>
        <w:t> </w:t>
      </w:r>
      <w:r>
        <w:rPr/>
        <w:t>источник,</w:t>
      </w:r>
      <w:r>
        <w:rPr>
          <w:spacing w:val="-1"/>
        </w:rPr>
        <w:t> </w:t>
      </w:r>
      <w:r>
        <w:rPr/>
        <w:t>который</w:t>
      </w:r>
      <w:r>
        <w:rPr>
          <w:spacing w:val="-3"/>
        </w:rPr>
        <w:t> </w:t>
      </w:r>
      <w:r>
        <w:rPr/>
        <w:t>вам</w:t>
      </w:r>
      <w:r>
        <w:rPr>
          <w:spacing w:val="-5"/>
        </w:rPr>
        <w:t> </w:t>
      </w:r>
      <w:r>
        <w:rPr/>
        <w:t>нужно</w:t>
      </w:r>
      <w:r>
        <w:rPr>
          <w:spacing w:val="-5"/>
        </w:rPr>
        <w:t> </w:t>
      </w:r>
      <w:r>
        <w:rPr/>
        <w:t>прочитать,</w:t>
      </w:r>
      <w:r>
        <w:rPr>
          <w:spacing w:val="-1"/>
        </w:rPr>
        <w:t> </w:t>
      </w:r>
      <w:r>
        <w:rPr/>
        <w:t>–</w:t>
      </w:r>
      <w:r>
        <w:rPr>
          <w:spacing w:val="-5"/>
        </w:rPr>
        <w:t> </w:t>
      </w:r>
      <w:r>
        <w:rPr/>
        <w:t>это</w:t>
      </w:r>
      <w:r>
        <w:rPr>
          <w:spacing w:val="-5"/>
        </w:rPr>
        <w:t> </w:t>
      </w:r>
      <w:r>
        <w:rPr/>
        <w:t>запись</w:t>
      </w:r>
      <w:r>
        <w:rPr>
          <w:spacing w:val="-5"/>
        </w:rPr>
        <w:t> </w:t>
      </w:r>
      <w:r>
        <w:rPr/>
        <w:t>из</w:t>
      </w:r>
      <w:r>
        <w:rPr>
          <w:spacing w:val="-3"/>
        </w:rPr>
        <w:t> </w:t>
      </w:r>
      <w:r>
        <w:rPr/>
        <w:t>блога</w:t>
      </w:r>
      <w:r>
        <w:rPr>
          <w:spacing w:val="-3"/>
        </w:rPr>
        <w:t> </w:t>
      </w:r>
      <w:r>
        <w:rPr/>
        <w:t>профессора,</w:t>
      </w:r>
      <w:r>
        <w:rPr>
          <w:spacing w:val="-4"/>
        </w:rPr>
        <w:t> </w:t>
      </w:r>
      <w:r>
        <w:rPr/>
        <w:t>которую она сделала, находясь на Рапануи.</w:t>
      </w:r>
    </w:p>
    <w:p>
      <w:pPr>
        <w:spacing w:before="159"/>
        <w:ind w:left="692" w:right="0" w:firstLine="0"/>
        <w:jc w:val="left"/>
        <w:rPr>
          <w:i/>
          <w:sz w:val="22"/>
        </w:rPr>
      </w:pPr>
      <w:r>
        <w:rPr>
          <w:i/>
          <w:sz w:val="22"/>
        </w:rPr>
        <w:t>Обратитесь</w:t>
      </w:r>
      <w:r>
        <w:rPr>
          <w:i/>
          <w:spacing w:val="-5"/>
          <w:sz w:val="22"/>
        </w:rPr>
        <w:t> </w:t>
      </w:r>
      <w:r>
        <w:rPr>
          <w:i/>
          <w:sz w:val="22"/>
        </w:rPr>
        <w:t>к</w:t>
      </w:r>
      <w:r>
        <w:rPr>
          <w:i/>
          <w:spacing w:val="-7"/>
          <w:sz w:val="22"/>
        </w:rPr>
        <w:t> </w:t>
      </w:r>
      <w:r>
        <w:rPr>
          <w:i/>
          <w:sz w:val="22"/>
        </w:rPr>
        <w:t>тексту</w:t>
      </w:r>
      <w:r>
        <w:rPr>
          <w:i/>
          <w:spacing w:val="-4"/>
          <w:sz w:val="22"/>
        </w:rPr>
        <w:t> </w:t>
      </w:r>
      <w:r>
        <w:rPr>
          <w:i/>
          <w:sz w:val="22"/>
        </w:rPr>
        <w:t>«Блог</w:t>
      </w:r>
      <w:r>
        <w:rPr>
          <w:i/>
          <w:spacing w:val="-7"/>
          <w:sz w:val="22"/>
        </w:rPr>
        <w:t> </w:t>
      </w:r>
      <w:r>
        <w:rPr>
          <w:i/>
          <w:spacing w:val="-2"/>
          <w:sz w:val="22"/>
        </w:rPr>
        <w:t>профессора».</w:t>
      </w:r>
    </w:p>
    <w:p>
      <w:pPr>
        <w:pStyle w:val="Heading4"/>
        <w:spacing w:before="179"/>
        <w:ind w:left="2214" w:right="2331"/>
        <w:jc w:val="center"/>
      </w:pPr>
      <w:r>
        <w:rPr/>
        <w:t>Блог</w:t>
      </w:r>
      <w:r>
        <w:rPr>
          <w:spacing w:val="-5"/>
        </w:rPr>
        <w:t> </w:t>
      </w:r>
      <w:r>
        <w:rPr>
          <w:spacing w:val="-2"/>
        </w:rPr>
        <w:t>профессора</w:t>
      </w:r>
    </w:p>
    <w:p>
      <w:pPr>
        <w:spacing w:before="182"/>
        <w:ind w:left="692" w:right="0" w:firstLine="0"/>
        <w:jc w:val="left"/>
        <w:rPr>
          <w:i/>
          <w:sz w:val="22"/>
        </w:rPr>
      </w:pPr>
      <w:r>
        <w:rPr>
          <w:i/>
          <w:sz w:val="22"/>
        </w:rPr>
        <w:t>Дата:</w:t>
      </w:r>
      <w:r>
        <w:rPr>
          <w:i/>
          <w:spacing w:val="-1"/>
          <w:sz w:val="22"/>
        </w:rPr>
        <w:t> </w:t>
      </w:r>
      <w:r>
        <w:rPr>
          <w:i/>
          <w:sz w:val="22"/>
        </w:rPr>
        <w:t>23</w:t>
      </w:r>
      <w:r>
        <w:rPr>
          <w:i/>
          <w:spacing w:val="-4"/>
          <w:sz w:val="22"/>
        </w:rPr>
        <w:t> </w:t>
      </w:r>
      <w:r>
        <w:rPr>
          <w:i/>
          <w:sz w:val="22"/>
        </w:rPr>
        <w:t>мая,</w:t>
      </w:r>
      <w:r>
        <w:rPr>
          <w:i/>
          <w:spacing w:val="-3"/>
          <w:sz w:val="22"/>
        </w:rPr>
        <w:t> </w:t>
      </w:r>
      <w:r>
        <w:rPr>
          <w:i/>
          <w:spacing w:val="-4"/>
          <w:sz w:val="22"/>
        </w:rPr>
        <w:t>11:22</w:t>
      </w:r>
    </w:p>
    <w:p>
      <w:pPr>
        <w:pStyle w:val="BodyText"/>
        <w:spacing w:line="259" w:lineRule="auto" w:before="182"/>
        <w:ind w:left="692" w:right="943"/>
      </w:pPr>
      <w:r>
        <w:rPr/>
        <w:t>Глядя</w:t>
      </w:r>
      <w:r>
        <w:rPr>
          <w:spacing w:val="-3"/>
        </w:rPr>
        <w:t> </w:t>
      </w:r>
      <w:r>
        <w:rPr/>
        <w:t>из</w:t>
      </w:r>
      <w:r>
        <w:rPr>
          <w:spacing w:val="-2"/>
        </w:rPr>
        <w:t> </w:t>
      </w:r>
      <w:r>
        <w:rPr/>
        <w:t>окна</w:t>
      </w:r>
      <w:r>
        <w:rPr>
          <w:spacing w:val="-4"/>
        </w:rPr>
        <w:t> </w:t>
      </w:r>
      <w:r>
        <w:rPr/>
        <w:t>этим</w:t>
      </w:r>
      <w:r>
        <w:rPr>
          <w:spacing w:val="-2"/>
        </w:rPr>
        <w:t> </w:t>
      </w:r>
      <w:r>
        <w:rPr/>
        <w:t>утром,</w:t>
      </w:r>
      <w:r>
        <w:rPr>
          <w:spacing w:val="-1"/>
        </w:rPr>
        <w:t> </w:t>
      </w:r>
      <w:r>
        <w:rPr/>
        <w:t>я</w:t>
      </w:r>
      <w:r>
        <w:rPr>
          <w:spacing w:val="-3"/>
        </w:rPr>
        <w:t> </w:t>
      </w:r>
      <w:r>
        <w:rPr/>
        <w:t>вижу</w:t>
      </w:r>
      <w:r>
        <w:rPr>
          <w:spacing w:val="-4"/>
        </w:rPr>
        <w:t> </w:t>
      </w:r>
      <w:r>
        <w:rPr/>
        <w:t>пейзаж,</w:t>
      </w:r>
      <w:r>
        <w:rPr>
          <w:spacing w:val="-1"/>
        </w:rPr>
        <w:t> </w:t>
      </w:r>
      <w:r>
        <w:rPr/>
        <w:t>который</w:t>
      </w:r>
      <w:r>
        <w:rPr>
          <w:spacing w:val="-2"/>
        </w:rPr>
        <w:t> </w:t>
      </w:r>
      <w:r>
        <w:rPr/>
        <w:t>успела</w:t>
      </w:r>
      <w:r>
        <w:rPr>
          <w:spacing w:val="-4"/>
        </w:rPr>
        <w:t> </w:t>
      </w:r>
      <w:r>
        <w:rPr/>
        <w:t>полюбить,</w:t>
      </w:r>
      <w:r>
        <w:rPr>
          <w:spacing w:val="-5"/>
        </w:rPr>
        <w:t> </w:t>
      </w:r>
      <w:r>
        <w:rPr/>
        <w:t>пока</w:t>
      </w:r>
      <w:r>
        <w:rPr>
          <w:spacing w:val="-2"/>
        </w:rPr>
        <w:t> </w:t>
      </w:r>
      <w:r>
        <w:rPr/>
        <w:t>жила</w:t>
      </w:r>
      <w:r>
        <w:rPr>
          <w:spacing w:val="-4"/>
        </w:rPr>
        <w:t> </w:t>
      </w:r>
      <w:r>
        <w:rPr/>
        <w:t>на</w:t>
      </w:r>
      <w:r>
        <w:rPr>
          <w:spacing w:val="-2"/>
        </w:rPr>
        <w:t> </w:t>
      </w:r>
      <w:r>
        <w:rPr/>
        <w:t>Рапануи, известном также в некоторых странах как Остров Пасхи. Зелёные трава и кусты, голубое небо, а на заднем плане – ныне уже не действующие вулканы.</w:t>
      </w:r>
    </w:p>
    <w:p>
      <w:pPr>
        <w:pStyle w:val="BodyText"/>
        <w:spacing w:line="259" w:lineRule="auto" w:before="157"/>
        <w:ind w:left="692" w:right="819"/>
      </w:pPr>
      <w:r>
        <w:rPr/>
        <w:t>Мне немного грустно при мысли о том, что это моя последняя неделя на острове. Моя исследовательская работа завершена, и я возвращаюсь домой. Сегодня я ещё прогуляюсь по</w:t>
      </w:r>
      <w:r>
        <w:rPr>
          <w:spacing w:val="-2"/>
        </w:rPr>
        <w:t> </w:t>
      </w:r>
      <w:r>
        <w:rPr/>
        <w:t>холмам</w:t>
      </w:r>
      <w:r>
        <w:rPr>
          <w:spacing w:val="-4"/>
        </w:rPr>
        <w:t> </w:t>
      </w:r>
      <w:r>
        <w:rPr/>
        <w:t>и</w:t>
      </w:r>
      <w:r>
        <w:rPr>
          <w:spacing w:val="-6"/>
        </w:rPr>
        <w:t> </w:t>
      </w:r>
      <w:r>
        <w:rPr/>
        <w:t>попрощаюсь</w:t>
      </w:r>
      <w:r>
        <w:rPr>
          <w:spacing w:val="-2"/>
        </w:rPr>
        <w:t> </w:t>
      </w:r>
      <w:r>
        <w:rPr/>
        <w:t>с</w:t>
      </w:r>
      <w:r>
        <w:rPr>
          <w:spacing w:val="-5"/>
        </w:rPr>
        <w:t> </w:t>
      </w:r>
      <w:r>
        <w:rPr/>
        <w:t>моаи,</w:t>
      </w:r>
      <w:r>
        <w:rPr>
          <w:spacing w:val="-1"/>
        </w:rPr>
        <w:t> </w:t>
      </w:r>
      <w:r>
        <w:rPr/>
        <w:t>изучению</w:t>
      </w:r>
      <w:r>
        <w:rPr>
          <w:spacing w:val="-5"/>
        </w:rPr>
        <w:t> </w:t>
      </w:r>
      <w:r>
        <w:rPr/>
        <w:t>которых</w:t>
      </w:r>
      <w:r>
        <w:rPr>
          <w:spacing w:val="-5"/>
        </w:rPr>
        <w:t> </w:t>
      </w:r>
      <w:r>
        <w:rPr/>
        <w:t>я</w:t>
      </w:r>
      <w:r>
        <w:rPr>
          <w:spacing w:val="-2"/>
        </w:rPr>
        <w:t> </w:t>
      </w:r>
      <w:r>
        <w:rPr/>
        <w:t>посвятила</w:t>
      </w:r>
      <w:r>
        <w:rPr>
          <w:spacing w:val="-5"/>
        </w:rPr>
        <w:t> </w:t>
      </w:r>
      <w:r>
        <w:rPr/>
        <w:t>последние</w:t>
      </w:r>
      <w:r>
        <w:rPr>
          <w:spacing w:val="-5"/>
        </w:rPr>
        <w:t> </w:t>
      </w:r>
      <w:r>
        <w:rPr/>
        <w:t>девять</w:t>
      </w:r>
      <w:r>
        <w:rPr>
          <w:spacing w:val="-5"/>
        </w:rPr>
        <w:t> </w:t>
      </w:r>
      <w:r>
        <w:rPr/>
        <w:t>месяцев. Вот фотография некоторых из этих огромных статуй.</w:t>
      </w:r>
    </w:p>
    <w:p>
      <w:pPr>
        <w:pStyle w:val="BodyText"/>
        <w:spacing w:before="11"/>
        <w:rPr>
          <w:sz w:val="11"/>
        </w:rPr>
      </w:pPr>
      <w:r>
        <w:rPr/>
        <w:drawing>
          <wp:anchor distT="0" distB="0" distL="0" distR="0" allowOverlap="1" layoutInCell="1" locked="0" behindDoc="0" simplePos="0" relativeHeight="97">
            <wp:simplePos x="0" y="0"/>
            <wp:positionH relativeFrom="page">
              <wp:posOffset>2618104</wp:posOffset>
            </wp:positionH>
            <wp:positionV relativeFrom="paragraph">
              <wp:posOffset>102646</wp:posOffset>
            </wp:positionV>
            <wp:extent cx="2322575" cy="3096768"/>
            <wp:effectExtent l="0" t="0" r="0" b="0"/>
            <wp:wrapTopAndBottom/>
            <wp:docPr id="59" name="image29.jpeg"/>
            <wp:cNvGraphicFramePr>
              <a:graphicFrameLocks noChangeAspect="1"/>
            </wp:cNvGraphicFramePr>
            <a:graphic>
              <a:graphicData uri="http://schemas.openxmlformats.org/drawingml/2006/picture">
                <pic:pic>
                  <pic:nvPicPr>
                    <pic:cNvPr id="60" name="image29.jpeg"/>
                    <pic:cNvPicPr/>
                  </pic:nvPicPr>
                  <pic:blipFill>
                    <a:blip r:embed="rId42" cstate="print"/>
                    <a:stretch>
                      <a:fillRect/>
                    </a:stretch>
                  </pic:blipFill>
                  <pic:spPr>
                    <a:xfrm>
                      <a:off x="0" y="0"/>
                      <a:ext cx="2322575" cy="3096768"/>
                    </a:xfrm>
                    <a:prstGeom prst="rect">
                      <a:avLst/>
                    </a:prstGeom>
                  </pic:spPr>
                </pic:pic>
              </a:graphicData>
            </a:graphic>
          </wp:anchor>
        </w:drawing>
      </w:r>
    </w:p>
    <w:p>
      <w:pPr>
        <w:pStyle w:val="BodyText"/>
        <w:spacing w:line="259" w:lineRule="auto" w:before="193"/>
        <w:ind w:left="692" w:right="943"/>
      </w:pPr>
      <w:r>
        <w:rPr/>
        <w:t>Если</w:t>
      </w:r>
      <w:r>
        <w:rPr>
          <w:spacing w:val="-1"/>
        </w:rPr>
        <w:t> </w:t>
      </w:r>
      <w:r>
        <w:rPr/>
        <w:t>вы</w:t>
      </w:r>
      <w:r>
        <w:rPr>
          <w:spacing w:val="-3"/>
        </w:rPr>
        <w:t> </w:t>
      </w:r>
      <w:r>
        <w:rPr/>
        <w:t>следили</w:t>
      </w:r>
      <w:r>
        <w:rPr>
          <w:spacing w:val="-4"/>
        </w:rPr>
        <w:t> </w:t>
      </w:r>
      <w:r>
        <w:rPr/>
        <w:t>за</w:t>
      </w:r>
      <w:r>
        <w:rPr>
          <w:spacing w:val="-1"/>
        </w:rPr>
        <w:t> </w:t>
      </w:r>
      <w:r>
        <w:rPr/>
        <w:t>моим</w:t>
      </w:r>
      <w:r>
        <w:rPr>
          <w:spacing w:val="-1"/>
        </w:rPr>
        <w:t> </w:t>
      </w:r>
      <w:r>
        <w:rPr/>
        <w:t>блогом</w:t>
      </w:r>
      <w:r>
        <w:rPr>
          <w:spacing w:val="-4"/>
        </w:rPr>
        <w:t> </w:t>
      </w:r>
      <w:r>
        <w:rPr/>
        <w:t>в этом</w:t>
      </w:r>
      <w:r>
        <w:rPr>
          <w:spacing w:val="-6"/>
        </w:rPr>
        <w:t> </w:t>
      </w:r>
      <w:r>
        <w:rPr/>
        <w:t>году,</w:t>
      </w:r>
      <w:r>
        <w:rPr>
          <w:spacing w:val="-2"/>
        </w:rPr>
        <w:t> </w:t>
      </w:r>
      <w:r>
        <w:rPr/>
        <w:t>то</w:t>
      </w:r>
      <w:r>
        <w:rPr>
          <w:spacing w:val="-1"/>
        </w:rPr>
        <w:t> </w:t>
      </w:r>
      <w:r>
        <w:rPr/>
        <w:t>знаете,</w:t>
      </w:r>
      <w:r>
        <w:rPr>
          <w:spacing w:val="-2"/>
        </w:rPr>
        <w:t> </w:t>
      </w:r>
      <w:r>
        <w:rPr/>
        <w:t>что</w:t>
      </w:r>
      <w:r>
        <w:rPr>
          <w:spacing w:val="-3"/>
        </w:rPr>
        <w:t> </w:t>
      </w:r>
      <w:r>
        <w:rPr/>
        <w:t>жители</w:t>
      </w:r>
      <w:r>
        <w:rPr>
          <w:spacing w:val="-1"/>
        </w:rPr>
        <w:t> </w:t>
      </w:r>
      <w:r>
        <w:rPr/>
        <w:t>Рапануи</w:t>
      </w:r>
      <w:r>
        <w:rPr>
          <w:spacing w:val="-1"/>
        </w:rPr>
        <w:t> </w:t>
      </w:r>
      <w:r>
        <w:rPr/>
        <w:t>создали</w:t>
      </w:r>
      <w:r>
        <w:rPr>
          <w:spacing w:val="-4"/>
        </w:rPr>
        <w:t> </w:t>
      </w:r>
      <w:r>
        <w:rPr/>
        <w:t>моаи сотни лет назад. Все эти впечатляющие моаи были созданы в одной каменоломне в восточной</w:t>
      </w:r>
      <w:r>
        <w:rPr>
          <w:spacing w:val="-3"/>
        </w:rPr>
        <w:t> </w:t>
      </w:r>
      <w:r>
        <w:rPr/>
        <w:t>части</w:t>
      </w:r>
      <w:r>
        <w:rPr>
          <w:spacing w:val="-1"/>
        </w:rPr>
        <w:t> </w:t>
      </w:r>
      <w:r>
        <w:rPr/>
        <w:t>острова. Некоторые из</w:t>
      </w:r>
      <w:r>
        <w:rPr>
          <w:spacing w:val="-2"/>
        </w:rPr>
        <w:t> </w:t>
      </w:r>
      <w:r>
        <w:rPr/>
        <w:t>них</w:t>
      </w:r>
      <w:r>
        <w:rPr>
          <w:spacing w:val="-2"/>
        </w:rPr>
        <w:t> </w:t>
      </w:r>
      <w:r>
        <w:rPr/>
        <w:t>весят тысячи килограммов,</w:t>
      </w:r>
      <w:r>
        <w:rPr>
          <w:spacing w:val="-1"/>
        </w:rPr>
        <w:t> </w:t>
      </w:r>
      <w:r>
        <w:rPr/>
        <w:t>но</w:t>
      </w:r>
      <w:r>
        <w:rPr>
          <w:spacing w:val="-2"/>
        </w:rPr>
        <w:t> </w:t>
      </w:r>
      <w:r>
        <w:rPr/>
        <w:t>жители</w:t>
      </w:r>
      <w:r>
        <w:rPr>
          <w:spacing w:val="-3"/>
        </w:rPr>
        <w:t> </w:t>
      </w:r>
      <w:r>
        <w:rPr/>
        <w:t>Рапануи смогли переместить их далеко от каменоломни без использования кранов или какого-либо иного тяжёлого оборудования.</w:t>
      </w:r>
    </w:p>
    <w:p>
      <w:pPr>
        <w:pStyle w:val="BodyText"/>
        <w:spacing w:line="259" w:lineRule="auto" w:before="158"/>
        <w:ind w:left="692" w:right="943"/>
      </w:pPr>
      <w:r>
        <w:rPr/>
        <w:t>Долгие</w:t>
      </w:r>
      <w:r>
        <w:rPr>
          <w:spacing w:val="-5"/>
        </w:rPr>
        <w:t> </w:t>
      </w:r>
      <w:r>
        <w:rPr/>
        <w:t>годы</w:t>
      </w:r>
      <w:r>
        <w:rPr>
          <w:spacing w:val="-3"/>
        </w:rPr>
        <w:t> </w:t>
      </w:r>
      <w:r>
        <w:rPr/>
        <w:t>археологи</w:t>
      </w:r>
      <w:r>
        <w:rPr>
          <w:spacing w:val="-7"/>
        </w:rPr>
        <w:t> </w:t>
      </w:r>
      <w:r>
        <w:rPr/>
        <w:t>не</w:t>
      </w:r>
      <w:r>
        <w:rPr>
          <w:spacing w:val="-2"/>
        </w:rPr>
        <w:t> </w:t>
      </w:r>
      <w:r>
        <w:rPr/>
        <w:t>знали,</w:t>
      </w:r>
      <w:r>
        <w:rPr>
          <w:spacing w:val="-4"/>
        </w:rPr>
        <w:t> </w:t>
      </w:r>
      <w:r>
        <w:rPr/>
        <w:t>как</w:t>
      </w:r>
      <w:r>
        <w:rPr>
          <w:spacing w:val="-3"/>
        </w:rPr>
        <w:t> </w:t>
      </w:r>
      <w:r>
        <w:rPr/>
        <w:t>удалось</w:t>
      </w:r>
      <w:r>
        <w:rPr>
          <w:spacing w:val="-2"/>
        </w:rPr>
        <w:t> </w:t>
      </w:r>
      <w:r>
        <w:rPr/>
        <w:t>переместить</w:t>
      </w:r>
      <w:r>
        <w:rPr>
          <w:spacing w:val="-3"/>
        </w:rPr>
        <w:t> </w:t>
      </w:r>
      <w:r>
        <w:rPr/>
        <w:t>эти</w:t>
      </w:r>
      <w:r>
        <w:rPr>
          <w:spacing w:val="-4"/>
        </w:rPr>
        <w:t> </w:t>
      </w:r>
      <w:r>
        <w:rPr/>
        <w:t>массивные</w:t>
      </w:r>
      <w:r>
        <w:rPr>
          <w:spacing w:val="-3"/>
        </w:rPr>
        <w:t> </w:t>
      </w:r>
      <w:r>
        <w:rPr/>
        <w:t>статуи.</w:t>
      </w:r>
      <w:r>
        <w:rPr>
          <w:spacing w:val="-1"/>
        </w:rPr>
        <w:t> </w:t>
      </w:r>
      <w:r>
        <w:rPr/>
        <w:t>Это оставалось загадкой до 1990-х годов, когда группа археологов и жителей Рапануи продемонстрировали, что моаи могли транспортировать и поднять с помощью изготовленных из растений канатов, деревянных колесиков и мостков, сделанных из</w:t>
      </w:r>
    </w:p>
    <w:p>
      <w:pPr>
        <w:spacing w:after="0" w:line="259" w:lineRule="auto"/>
        <w:sectPr>
          <w:pgSz w:w="11910" w:h="17340"/>
          <w:pgMar w:header="0" w:footer="1203" w:top="900" w:bottom="1400" w:left="440" w:right="320"/>
        </w:sectPr>
      </w:pPr>
    </w:p>
    <w:p>
      <w:pPr>
        <w:pStyle w:val="BodyText"/>
        <w:spacing w:line="259" w:lineRule="auto" w:before="69"/>
        <w:ind w:left="692" w:right="943"/>
      </w:pPr>
      <w:r>
        <w:rPr/>
        <w:t>больших</w:t>
      </w:r>
      <w:r>
        <w:rPr>
          <w:spacing w:val="-5"/>
        </w:rPr>
        <w:t> </w:t>
      </w:r>
      <w:r>
        <w:rPr/>
        <w:t>деревьев,</w:t>
      </w:r>
      <w:r>
        <w:rPr>
          <w:spacing w:val="-4"/>
        </w:rPr>
        <w:t> </w:t>
      </w:r>
      <w:r>
        <w:rPr/>
        <w:t>которые</w:t>
      </w:r>
      <w:r>
        <w:rPr>
          <w:spacing w:val="-3"/>
        </w:rPr>
        <w:t> </w:t>
      </w:r>
      <w:r>
        <w:rPr/>
        <w:t>некогда</w:t>
      </w:r>
      <w:r>
        <w:rPr>
          <w:spacing w:val="-5"/>
        </w:rPr>
        <w:t> </w:t>
      </w:r>
      <w:r>
        <w:rPr/>
        <w:t>в</w:t>
      </w:r>
      <w:r>
        <w:rPr>
          <w:spacing w:val="-2"/>
        </w:rPr>
        <w:t> </w:t>
      </w:r>
      <w:r>
        <w:rPr/>
        <w:t>изобилии</w:t>
      </w:r>
      <w:r>
        <w:rPr>
          <w:spacing w:val="-3"/>
        </w:rPr>
        <w:t> </w:t>
      </w:r>
      <w:r>
        <w:rPr/>
        <w:t>росли</w:t>
      </w:r>
      <w:r>
        <w:rPr>
          <w:spacing w:val="-6"/>
        </w:rPr>
        <w:t> </w:t>
      </w:r>
      <w:r>
        <w:rPr/>
        <w:t>на</w:t>
      </w:r>
      <w:r>
        <w:rPr>
          <w:spacing w:val="-2"/>
        </w:rPr>
        <w:t> </w:t>
      </w:r>
      <w:r>
        <w:rPr/>
        <w:t>острове.</w:t>
      </w:r>
      <w:r>
        <w:rPr>
          <w:spacing w:val="-4"/>
        </w:rPr>
        <w:t> </w:t>
      </w:r>
      <w:r>
        <w:rPr/>
        <w:t>Загадка</w:t>
      </w:r>
      <w:r>
        <w:rPr>
          <w:spacing w:val="-5"/>
        </w:rPr>
        <w:t> </w:t>
      </w:r>
      <w:r>
        <w:rPr/>
        <w:t>моаи</w:t>
      </w:r>
      <w:r>
        <w:rPr>
          <w:spacing w:val="-3"/>
        </w:rPr>
        <w:t> </w:t>
      </w:r>
      <w:r>
        <w:rPr/>
        <w:t>была </w:t>
      </w:r>
      <w:r>
        <w:rPr>
          <w:spacing w:val="-2"/>
        </w:rPr>
        <w:t>разгадана.</w:t>
      </w:r>
    </w:p>
    <w:p>
      <w:pPr>
        <w:pStyle w:val="BodyText"/>
        <w:spacing w:line="259" w:lineRule="auto" w:before="162"/>
        <w:ind w:left="692" w:right="819"/>
      </w:pPr>
      <w:r>
        <w:rPr/>
        <w:t>Однако оставалась другая загадка. Что случилось с этими растениями и большими деревьями, с</w:t>
      </w:r>
      <w:r>
        <w:rPr>
          <w:spacing w:val="-4"/>
        </w:rPr>
        <w:t> </w:t>
      </w:r>
      <w:r>
        <w:rPr/>
        <w:t>помощью</w:t>
      </w:r>
      <w:r>
        <w:rPr>
          <w:spacing w:val="-6"/>
        </w:rPr>
        <w:t> </w:t>
      </w:r>
      <w:r>
        <w:rPr/>
        <w:t>которых</w:t>
      </w:r>
      <w:r>
        <w:rPr>
          <w:spacing w:val="-4"/>
        </w:rPr>
        <w:t> </w:t>
      </w:r>
      <w:r>
        <w:rPr/>
        <w:t>перемещали</w:t>
      </w:r>
      <w:r>
        <w:rPr>
          <w:spacing w:val="-5"/>
        </w:rPr>
        <w:t> </w:t>
      </w:r>
      <w:r>
        <w:rPr/>
        <w:t>моаи?</w:t>
      </w:r>
      <w:r>
        <w:rPr>
          <w:spacing w:val="-2"/>
        </w:rPr>
        <w:t> </w:t>
      </w:r>
      <w:r>
        <w:rPr/>
        <w:t>Как</w:t>
      </w:r>
      <w:r>
        <w:rPr>
          <w:spacing w:val="-5"/>
        </w:rPr>
        <w:t> </w:t>
      </w:r>
      <w:r>
        <w:rPr/>
        <w:t>я</w:t>
      </w:r>
      <w:r>
        <w:rPr>
          <w:spacing w:val="-1"/>
        </w:rPr>
        <w:t> </w:t>
      </w:r>
      <w:r>
        <w:rPr/>
        <w:t>уже</w:t>
      </w:r>
      <w:r>
        <w:rPr>
          <w:spacing w:val="-4"/>
        </w:rPr>
        <w:t> </w:t>
      </w:r>
      <w:r>
        <w:rPr/>
        <w:t>сказала,</w:t>
      </w:r>
      <w:r>
        <w:rPr>
          <w:spacing w:val="-3"/>
        </w:rPr>
        <w:t> </w:t>
      </w:r>
      <w:r>
        <w:rPr/>
        <w:t>глядя</w:t>
      </w:r>
      <w:r>
        <w:rPr>
          <w:spacing w:val="-1"/>
        </w:rPr>
        <w:t> </w:t>
      </w:r>
      <w:r>
        <w:rPr/>
        <w:t>из</w:t>
      </w:r>
      <w:r>
        <w:rPr>
          <w:spacing w:val="-4"/>
        </w:rPr>
        <w:t> </w:t>
      </w:r>
      <w:r>
        <w:rPr/>
        <w:t>окна,</w:t>
      </w:r>
      <w:r>
        <w:rPr>
          <w:spacing w:val="-3"/>
        </w:rPr>
        <w:t> </w:t>
      </w:r>
      <w:r>
        <w:rPr/>
        <w:t>я</w:t>
      </w:r>
      <w:r>
        <w:rPr>
          <w:spacing w:val="-3"/>
        </w:rPr>
        <w:t> </w:t>
      </w:r>
      <w:r>
        <w:rPr/>
        <w:t>вижу траву, кусты и пару небольших деревьев, но ничего, чем можно было бы воспользоваться для перемещения этих</w:t>
      </w:r>
      <w:r>
        <w:rPr>
          <w:spacing w:val="-1"/>
        </w:rPr>
        <w:t> </w:t>
      </w:r>
      <w:r>
        <w:rPr/>
        <w:t>гигантских статуй. Это</w:t>
      </w:r>
      <w:r>
        <w:rPr>
          <w:spacing w:val="-1"/>
        </w:rPr>
        <w:t> </w:t>
      </w:r>
      <w:r>
        <w:rPr/>
        <w:t>захватывающая головоломка, и я посвящу ей свои будущие записи и лекции. Ну, а пока вы можете, если хотите, сами заняться этой загадкой. Советую начать с книги Джареда Даймонда, которая называется «Коллапс».</w:t>
      </w:r>
    </w:p>
    <w:p>
      <w:pPr>
        <w:pStyle w:val="BodyText"/>
        <w:spacing w:line="251" w:lineRule="exact"/>
        <w:ind w:left="692"/>
      </w:pPr>
      <w:r>
        <w:rPr>
          <w:color w:val="006FC0"/>
          <w:u w:val="single" w:color="006FC0"/>
        </w:rPr>
        <w:t>Хороший</w:t>
      </w:r>
      <w:r>
        <w:rPr>
          <w:color w:val="006FC0"/>
          <w:spacing w:val="-9"/>
          <w:u w:val="single" w:color="006FC0"/>
        </w:rPr>
        <w:t> </w:t>
      </w:r>
      <w:r>
        <w:rPr>
          <w:color w:val="006FC0"/>
          <w:u w:val="single" w:color="006FC0"/>
        </w:rPr>
        <w:t>вариант</w:t>
      </w:r>
      <w:r>
        <w:rPr>
          <w:color w:val="006FC0"/>
          <w:spacing w:val="-5"/>
          <w:u w:val="single" w:color="006FC0"/>
        </w:rPr>
        <w:t> </w:t>
      </w:r>
      <w:r>
        <w:rPr>
          <w:color w:val="006FC0"/>
          <w:u w:val="single" w:color="006FC0"/>
        </w:rPr>
        <w:t>–</w:t>
      </w:r>
      <w:r>
        <w:rPr>
          <w:color w:val="006FC0"/>
          <w:spacing w:val="-4"/>
          <w:u w:val="single" w:color="006FC0"/>
        </w:rPr>
        <w:t> </w:t>
      </w:r>
      <w:r>
        <w:rPr>
          <w:color w:val="006FC0"/>
          <w:u w:val="single" w:color="006FC0"/>
        </w:rPr>
        <w:t>прочитать</w:t>
      </w:r>
      <w:r>
        <w:rPr>
          <w:color w:val="006FC0"/>
          <w:spacing w:val="-4"/>
          <w:u w:val="single" w:color="006FC0"/>
        </w:rPr>
        <w:t> </w:t>
      </w:r>
      <w:r>
        <w:rPr>
          <w:color w:val="006FC0"/>
          <w:u w:val="single" w:color="006FC0"/>
        </w:rPr>
        <w:t>сначала</w:t>
      </w:r>
      <w:r>
        <w:rPr>
          <w:color w:val="006FC0"/>
          <w:spacing w:val="-6"/>
          <w:u w:val="single" w:color="006FC0"/>
        </w:rPr>
        <w:t> </w:t>
      </w:r>
      <w:r>
        <w:rPr>
          <w:color w:val="006FC0"/>
          <w:u w:val="single" w:color="006FC0"/>
        </w:rPr>
        <w:t>эту</w:t>
      </w:r>
      <w:r>
        <w:rPr>
          <w:color w:val="006FC0"/>
          <w:spacing w:val="-6"/>
          <w:u w:val="single" w:color="006FC0"/>
        </w:rPr>
        <w:t> </w:t>
      </w:r>
      <w:r>
        <w:rPr>
          <w:color w:val="006FC0"/>
          <w:u w:val="single" w:color="006FC0"/>
        </w:rPr>
        <w:t>рецензию</w:t>
      </w:r>
      <w:r>
        <w:rPr>
          <w:color w:val="006FC0"/>
          <w:spacing w:val="-3"/>
          <w:u w:val="single" w:color="006FC0"/>
        </w:rPr>
        <w:t> </w:t>
      </w:r>
      <w:r>
        <w:rPr>
          <w:color w:val="006FC0"/>
          <w:u w:val="single" w:color="006FC0"/>
        </w:rPr>
        <w:t>на</w:t>
      </w:r>
      <w:r>
        <w:rPr>
          <w:color w:val="006FC0"/>
          <w:spacing w:val="-5"/>
          <w:u w:val="single" w:color="006FC0"/>
        </w:rPr>
        <w:t> </w:t>
      </w:r>
      <w:r>
        <w:rPr>
          <w:color w:val="006FC0"/>
          <w:spacing w:val="-2"/>
          <w:u w:val="single" w:color="006FC0"/>
        </w:rPr>
        <w:t>«Коллапс»</w:t>
      </w:r>
      <w:r>
        <w:rPr>
          <w:spacing w:val="-2"/>
        </w:rPr>
        <w:t>.</w:t>
      </w:r>
    </w:p>
    <w:p>
      <w:pPr>
        <w:pStyle w:val="BodyText"/>
        <w:rPr>
          <w:sz w:val="16"/>
        </w:rPr>
      </w:pPr>
    </w:p>
    <w:tbl>
      <w:tblPr>
        <w:tblW w:w="0" w:type="auto"/>
        <w:jc w:val="left"/>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57"/>
        <w:gridCol w:w="4185"/>
      </w:tblGrid>
      <w:tr>
        <w:trPr>
          <w:trHeight w:val="554" w:hRule="atLeast"/>
        </w:trPr>
        <w:tc>
          <w:tcPr>
            <w:tcW w:w="5457" w:type="dxa"/>
            <w:shd w:val="clear" w:color="auto" w:fill="C5DFB3"/>
          </w:tcPr>
          <w:p>
            <w:pPr>
              <w:pStyle w:val="TableParagraph"/>
              <w:spacing w:before="78"/>
              <w:ind w:left="109"/>
              <w:rPr>
                <w:i/>
                <w:sz w:val="22"/>
              </w:rPr>
            </w:pPr>
            <w:r>
              <w:rPr>
                <w:position w:val="1"/>
              </w:rPr>
              <w:drawing>
                <wp:inline distT="0" distB="0" distL="0" distR="0">
                  <wp:extent cx="212470" cy="200659"/>
                  <wp:effectExtent l="0" t="0" r="0" b="0"/>
                  <wp:docPr id="61" name="image25.png"/>
                  <wp:cNvGraphicFramePr>
                    <a:graphicFrameLocks noChangeAspect="1"/>
                  </wp:cNvGraphicFramePr>
                  <a:graphic>
                    <a:graphicData uri="http://schemas.openxmlformats.org/drawingml/2006/picture">
                      <pic:pic>
                        <pic:nvPicPr>
                          <pic:cNvPr id="62" name="image25.png"/>
                          <pic:cNvPicPr/>
                        </pic:nvPicPr>
                        <pic:blipFill>
                          <a:blip r:embed="rId38" cstate="print"/>
                          <a:stretch>
                            <a:fillRect/>
                          </a:stretch>
                        </pic:blipFill>
                        <pic:spPr>
                          <a:xfrm>
                            <a:off x="0" y="0"/>
                            <a:ext cx="212470" cy="200659"/>
                          </a:xfrm>
                          <a:prstGeom prst="rect">
                            <a:avLst/>
                          </a:prstGeom>
                        </pic:spPr>
                      </pic:pic>
                    </a:graphicData>
                  </a:graphic>
                </wp:inline>
              </w:drawing>
            </w:r>
            <w:r>
              <w:rPr>
                <w:position w:val="1"/>
              </w:rPr>
            </w:r>
            <w:r>
              <w:rPr>
                <w:rFonts w:ascii="Times New Roman" w:hAnsi="Times New Roman"/>
                <w:sz w:val="20"/>
              </w:rPr>
              <w:t> </w:t>
            </w:r>
            <w:r>
              <w:rPr>
                <w:i/>
                <w:sz w:val="22"/>
              </w:rPr>
              <w:t>Путешественник_14</w:t>
            </w:r>
          </w:p>
        </w:tc>
        <w:tc>
          <w:tcPr>
            <w:tcW w:w="4185" w:type="dxa"/>
            <w:shd w:val="clear" w:color="auto" w:fill="C5DFB3"/>
          </w:tcPr>
          <w:p>
            <w:pPr>
              <w:pStyle w:val="TableParagraph"/>
              <w:spacing w:before="79"/>
              <w:ind w:right="102"/>
              <w:jc w:val="right"/>
              <w:rPr>
                <w:i/>
                <w:sz w:val="22"/>
              </w:rPr>
            </w:pPr>
            <w:r>
              <w:rPr>
                <w:i/>
                <w:sz w:val="22"/>
              </w:rPr>
              <w:t>24</w:t>
            </w:r>
            <w:r>
              <w:rPr>
                <w:i/>
                <w:spacing w:val="-3"/>
                <w:sz w:val="22"/>
              </w:rPr>
              <w:t> </w:t>
            </w:r>
            <w:r>
              <w:rPr>
                <w:i/>
                <w:sz w:val="22"/>
              </w:rPr>
              <w:t>мая,</w:t>
            </w:r>
            <w:r>
              <w:rPr>
                <w:i/>
                <w:spacing w:val="-2"/>
                <w:sz w:val="22"/>
              </w:rPr>
              <w:t> 16:31</w:t>
            </w:r>
          </w:p>
        </w:tc>
      </w:tr>
      <w:tr>
        <w:trPr>
          <w:trHeight w:val="708" w:hRule="atLeast"/>
        </w:trPr>
        <w:tc>
          <w:tcPr>
            <w:tcW w:w="9642" w:type="dxa"/>
            <w:gridSpan w:val="2"/>
          </w:tcPr>
          <w:p>
            <w:pPr>
              <w:pStyle w:val="TableParagraph"/>
              <w:spacing w:line="261" w:lineRule="auto" w:before="79"/>
              <w:ind w:left="108"/>
              <w:rPr>
                <w:sz w:val="22"/>
              </w:rPr>
            </w:pPr>
            <w:r>
              <w:rPr>
                <w:sz w:val="22"/>
              </w:rPr>
              <w:t>Здравствуйте,</w:t>
            </w:r>
            <w:r>
              <w:rPr>
                <w:spacing w:val="-2"/>
                <w:sz w:val="22"/>
              </w:rPr>
              <w:t> </w:t>
            </w:r>
            <w:r>
              <w:rPr>
                <w:sz w:val="22"/>
              </w:rPr>
              <w:t>профессор!</w:t>
            </w:r>
            <w:r>
              <w:rPr>
                <w:spacing w:val="-2"/>
                <w:sz w:val="22"/>
              </w:rPr>
              <w:t> </w:t>
            </w:r>
            <w:r>
              <w:rPr>
                <w:sz w:val="22"/>
              </w:rPr>
              <w:t>С</w:t>
            </w:r>
            <w:r>
              <w:rPr>
                <w:spacing w:val="-4"/>
                <w:sz w:val="22"/>
              </w:rPr>
              <w:t> </w:t>
            </w:r>
            <w:r>
              <w:rPr>
                <w:sz w:val="22"/>
              </w:rPr>
              <w:t>удовольствием</w:t>
            </w:r>
            <w:r>
              <w:rPr>
                <w:spacing w:val="-4"/>
                <w:sz w:val="22"/>
              </w:rPr>
              <w:t> </w:t>
            </w:r>
            <w:r>
              <w:rPr>
                <w:sz w:val="22"/>
              </w:rPr>
              <w:t>читаю</w:t>
            </w:r>
            <w:r>
              <w:rPr>
                <w:spacing w:val="-3"/>
                <w:sz w:val="22"/>
              </w:rPr>
              <w:t> </w:t>
            </w:r>
            <w:r>
              <w:rPr>
                <w:sz w:val="22"/>
              </w:rPr>
              <w:t>о</w:t>
            </w:r>
            <w:r>
              <w:rPr>
                <w:spacing w:val="-4"/>
                <w:sz w:val="22"/>
              </w:rPr>
              <w:t> </w:t>
            </w:r>
            <w:r>
              <w:rPr>
                <w:sz w:val="22"/>
              </w:rPr>
              <w:t>Вашей</w:t>
            </w:r>
            <w:r>
              <w:rPr>
                <w:spacing w:val="-4"/>
                <w:sz w:val="22"/>
              </w:rPr>
              <w:t> </w:t>
            </w:r>
            <w:r>
              <w:rPr>
                <w:sz w:val="22"/>
              </w:rPr>
              <w:t>работе</w:t>
            </w:r>
            <w:r>
              <w:rPr>
                <w:spacing w:val="-4"/>
                <w:sz w:val="22"/>
              </w:rPr>
              <w:t> </w:t>
            </w:r>
            <w:r>
              <w:rPr>
                <w:sz w:val="22"/>
              </w:rPr>
              <w:t>на</w:t>
            </w:r>
            <w:r>
              <w:rPr>
                <w:spacing w:val="-6"/>
                <w:sz w:val="22"/>
              </w:rPr>
              <w:t> </w:t>
            </w:r>
            <w:r>
              <w:rPr>
                <w:sz w:val="22"/>
              </w:rPr>
              <w:t>Острове</w:t>
            </w:r>
            <w:r>
              <w:rPr>
                <w:spacing w:val="-3"/>
                <w:sz w:val="22"/>
              </w:rPr>
              <w:t> </w:t>
            </w:r>
            <w:r>
              <w:rPr>
                <w:sz w:val="22"/>
              </w:rPr>
              <w:t>Пасхи.</w:t>
            </w:r>
            <w:r>
              <w:rPr>
                <w:spacing w:val="-2"/>
                <w:sz w:val="22"/>
              </w:rPr>
              <w:t> </w:t>
            </w:r>
            <w:r>
              <w:rPr>
                <w:sz w:val="22"/>
              </w:rPr>
              <w:t>Уже не терпится взяться за </w:t>
            </w:r>
            <w:r>
              <w:rPr>
                <w:i/>
                <w:sz w:val="22"/>
              </w:rPr>
              <w:t>«Коллапс»</w:t>
            </w:r>
            <w:r>
              <w:rPr>
                <w:sz w:val="22"/>
              </w:rPr>
              <w:t>!</w:t>
            </w:r>
          </w:p>
        </w:tc>
      </w:tr>
      <w:tr>
        <w:trPr>
          <w:trHeight w:val="537" w:hRule="atLeast"/>
        </w:trPr>
        <w:tc>
          <w:tcPr>
            <w:tcW w:w="5457" w:type="dxa"/>
            <w:shd w:val="clear" w:color="auto" w:fill="C5DFB3"/>
          </w:tcPr>
          <w:p>
            <w:pPr>
              <w:pStyle w:val="TableParagraph"/>
              <w:spacing w:before="78"/>
              <w:ind w:left="109"/>
              <w:rPr>
                <w:i/>
                <w:sz w:val="22"/>
              </w:rPr>
            </w:pPr>
            <w:r>
              <w:rPr/>
              <w:drawing>
                <wp:inline distT="0" distB="0" distL="0" distR="0">
                  <wp:extent cx="215899" cy="198120"/>
                  <wp:effectExtent l="0" t="0" r="0" b="0"/>
                  <wp:docPr id="63" name="image25.png"/>
                  <wp:cNvGraphicFramePr>
                    <a:graphicFrameLocks noChangeAspect="1"/>
                  </wp:cNvGraphicFramePr>
                  <a:graphic>
                    <a:graphicData uri="http://schemas.openxmlformats.org/drawingml/2006/picture">
                      <pic:pic>
                        <pic:nvPicPr>
                          <pic:cNvPr id="64" name="image25.png"/>
                          <pic:cNvPicPr/>
                        </pic:nvPicPr>
                        <pic:blipFill>
                          <a:blip r:embed="rId38" cstate="print"/>
                          <a:stretch>
                            <a:fillRect/>
                          </a:stretch>
                        </pic:blipFill>
                        <pic:spPr>
                          <a:xfrm>
                            <a:off x="0" y="0"/>
                            <a:ext cx="215899" cy="198120"/>
                          </a:xfrm>
                          <a:prstGeom prst="rect">
                            <a:avLst/>
                          </a:prstGeom>
                        </pic:spPr>
                      </pic:pic>
                    </a:graphicData>
                  </a:graphic>
                </wp:inline>
              </w:drawing>
            </w:r>
            <w:r>
              <w:rPr/>
            </w:r>
            <w:r>
              <w:rPr>
                <w:rFonts w:ascii="Times New Roman" w:hAnsi="Times New Roman"/>
                <w:sz w:val="20"/>
              </w:rPr>
              <w:t> </w:t>
            </w:r>
            <w:r>
              <w:rPr>
                <w:i/>
                <w:sz w:val="22"/>
              </w:rPr>
              <w:t>КВ_Остров</w:t>
            </w:r>
          </w:p>
        </w:tc>
        <w:tc>
          <w:tcPr>
            <w:tcW w:w="4185" w:type="dxa"/>
            <w:shd w:val="clear" w:color="auto" w:fill="C5DFB3"/>
          </w:tcPr>
          <w:p>
            <w:pPr>
              <w:pStyle w:val="TableParagraph"/>
              <w:spacing w:before="79"/>
              <w:ind w:right="102"/>
              <w:jc w:val="right"/>
              <w:rPr>
                <w:i/>
                <w:sz w:val="22"/>
              </w:rPr>
            </w:pPr>
            <w:r>
              <w:rPr>
                <w:i/>
                <w:sz w:val="22"/>
              </w:rPr>
              <w:t>25</w:t>
            </w:r>
            <w:r>
              <w:rPr>
                <w:i/>
                <w:spacing w:val="-3"/>
                <w:sz w:val="22"/>
              </w:rPr>
              <w:t> </w:t>
            </w:r>
            <w:r>
              <w:rPr>
                <w:i/>
                <w:sz w:val="22"/>
              </w:rPr>
              <w:t>мая,</w:t>
            </w:r>
            <w:r>
              <w:rPr>
                <w:i/>
                <w:spacing w:val="-2"/>
                <w:sz w:val="22"/>
              </w:rPr>
              <w:t> </w:t>
            </w:r>
            <w:r>
              <w:rPr>
                <w:i/>
                <w:spacing w:val="-4"/>
                <w:sz w:val="22"/>
              </w:rPr>
              <w:t>9:07</w:t>
            </w:r>
          </w:p>
        </w:tc>
      </w:tr>
      <w:tr>
        <w:trPr>
          <w:trHeight w:val="880" w:hRule="atLeast"/>
        </w:trPr>
        <w:tc>
          <w:tcPr>
            <w:tcW w:w="9642" w:type="dxa"/>
            <w:gridSpan w:val="2"/>
          </w:tcPr>
          <w:p>
            <w:pPr>
              <w:pStyle w:val="TableParagraph"/>
              <w:spacing w:line="256" w:lineRule="auto" w:before="80"/>
              <w:ind w:left="108" w:right="134"/>
              <w:rPr>
                <w:sz w:val="22"/>
              </w:rPr>
            </w:pPr>
            <w:r>
              <w:rPr>
                <w:sz w:val="22"/>
              </w:rPr>
              <w:t>Мне</w:t>
            </w:r>
            <w:r>
              <w:rPr>
                <w:spacing w:val="-2"/>
                <w:sz w:val="22"/>
              </w:rPr>
              <w:t> </w:t>
            </w:r>
            <w:r>
              <w:rPr>
                <w:sz w:val="22"/>
              </w:rPr>
              <w:t>тоже</w:t>
            </w:r>
            <w:r>
              <w:rPr>
                <w:spacing w:val="-3"/>
                <w:sz w:val="22"/>
              </w:rPr>
              <w:t> </w:t>
            </w:r>
            <w:r>
              <w:rPr>
                <w:sz w:val="22"/>
              </w:rPr>
              <w:t>нравится</w:t>
            </w:r>
            <w:r>
              <w:rPr>
                <w:spacing w:val="-5"/>
                <w:sz w:val="22"/>
              </w:rPr>
              <w:t> </w:t>
            </w:r>
            <w:r>
              <w:rPr>
                <w:sz w:val="22"/>
              </w:rPr>
              <w:t>читать</w:t>
            </w:r>
            <w:r>
              <w:rPr>
                <w:spacing w:val="-3"/>
                <w:sz w:val="22"/>
              </w:rPr>
              <w:t> </w:t>
            </w:r>
            <w:r>
              <w:rPr>
                <w:sz w:val="22"/>
              </w:rPr>
              <w:t>о</w:t>
            </w:r>
            <w:r>
              <w:rPr>
                <w:spacing w:val="-3"/>
                <w:sz w:val="22"/>
              </w:rPr>
              <w:t> </w:t>
            </w:r>
            <w:r>
              <w:rPr>
                <w:sz w:val="22"/>
              </w:rPr>
              <w:t>Ваших</w:t>
            </w:r>
            <w:r>
              <w:rPr>
                <w:spacing w:val="-5"/>
                <w:sz w:val="22"/>
              </w:rPr>
              <w:t> </w:t>
            </w:r>
            <w:r>
              <w:rPr>
                <w:sz w:val="22"/>
              </w:rPr>
              <w:t>приключениях</w:t>
            </w:r>
            <w:r>
              <w:rPr>
                <w:spacing w:val="-4"/>
                <w:sz w:val="22"/>
              </w:rPr>
              <w:t> </w:t>
            </w:r>
            <w:r>
              <w:rPr>
                <w:sz w:val="22"/>
              </w:rPr>
              <w:t>на</w:t>
            </w:r>
            <w:r>
              <w:rPr>
                <w:spacing w:val="-2"/>
                <w:sz w:val="22"/>
              </w:rPr>
              <w:t> </w:t>
            </w:r>
            <w:r>
              <w:rPr>
                <w:sz w:val="22"/>
              </w:rPr>
              <w:t>Острове</w:t>
            </w:r>
            <w:r>
              <w:rPr>
                <w:spacing w:val="-5"/>
                <w:sz w:val="22"/>
              </w:rPr>
              <w:t> </w:t>
            </w:r>
            <w:r>
              <w:rPr>
                <w:sz w:val="22"/>
              </w:rPr>
              <w:t>Пасхи,</w:t>
            </w:r>
            <w:r>
              <w:rPr>
                <w:spacing w:val="-4"/>
                <w:sz w:val="22"/>
              </w:rPr>
              <w:t> </w:t>
            </w:r>
            <w:r>
              <w:rPr>
                <w:sz w:val="22"/>
              </w:rPr>
              <w:t>но,</w:t>
            </w:r>
            <w:r>
              <w:rPr>
                <w:spacing w:val="-4"/>
                <w:sz w:val="22"/>
              </w:rPr>
              <w:t> </w:t>
            </w:r>
            <w:r>
              <w:rPr>
                <w:sz w:val="22"/>
              </w:rPr>
              <w:t>по-моему,</w:t>
            </w:r>
            <w:r>
              <w:rPr>
                <w:spacing w:val="-4"/>
                <w:sz w:val="22"/>
              </w:rPr>
              <w:t> </w:t>
            </w:r>
            <w:r>
              <w:rPr>
                <w:sz w:val="22"/>
              </w:rPr>
              <w:t>не стоит забывать и о другой теории. Прочитайте эту статью:</w:t>
            </w:r>
          </w:p>
          <w:p>
            <w:pPr>
              <w:pStyle w:val="TableParagraph"/>
              <w:spacing w:line="233" w:lineRule="exact" w:before="5"/>
              <w:ind w:left="108"/>
              <w:rPr>
                <w:sz w:val="22"/>
              </w:rPr>
            </w:pPr>
            <w:hyperlink r:id="rId43">
              <w:r>
                <w:rPr>
                  <w:color w:val="0462C1"/>
                  <w:spacing w:val="-2"/>
                  <w:sz w:val="22"/>
                  <w:u w:val="single" w:color="0462C1"/>
                </w:rPr>
                <w:t>www.novostinauki.com/Polineziyskie_krysy_Rapanui</w:t>
              </w:r>
            </w:hyperlink>
          </w:p>
        </w:tc>
      </w:tr>
    </w:tbl>
    <w:p>
      <w:pPr>
        <w:spacing w:after="0" w:line="233" w:lineRule="exact"/>
        <w:rPr>
          <w:sz w:val="22"/>
        </w:rPr>
        <w:sectPr>
          <w:pgSz w:w="11910" w:h="17340"/>
          <w:pgMar w:header="0" w:footer="1203" w:top="900" w:bottom="1400" w:left="440" w:right="320"/>
        </w:sectPr>
      </w:pPr>
    </w:p>
    <w:p>
      <w:pPr>
        <w:pStyle w:val="Heading4"/>
        <w:spacing w:before="67"/>
      </w:pPr>
      <w:r>
        <w:rPr/>
        <w:t>Вопрос</w:t>
      </w:r>
      <w:r>
        <w:rPr>
          <w:spacing w:val="-2"/>
        </w:rPr>
        <w:t> </w:t>
      </w:r>
      <w:r>
        <w:rPr/>
        <w:t>1:</w:t>
      </w:r>
      <w:r>
        <w:rPr>
          <w:spacing w:val="-2"/>
        </w:rPr>
        <w:t> РАПАНУИ</w:t>
      </w:r>
    </w:p>
    <w:p>
      <w:pPr>
        <w:pStyle w:val="BodyText"/>
        <w:spacing w:before="184"/>
        <w:ind w:left="692"/>
      </w:pPr>
      <w:r>
        <w:rPr/>
        <w:t>Согласно</w:t>
      </w:r>
      <w:r>
        <w:rPr>
          <w:spacing w:val="-9"/>
        </w:rPr>
        <w:t> </w:t>
      </w:r>
      <w:r>
        <w:rPr/>
        <w:t>тексту</w:t>
      </w:r>
      <w:r>
        <w:rPr>
          <w:spacing w:val="-8"/>
        </w:rPr>
        <w:t> </w:t>
      </w:r>
      <w:r>
        <w:rPr/>
        <w:t>блога,</w:t>
      </w:r>
      <w:r>
        <w:rPr>
          <w:spacing w:val="-8"/>
        </w:rPr>
        <w:t> </w:t>
      </w:r>
      <w:r>
        <w:rPr/>
        <w:t>когда</w:t>
      </w:r>
      <w:r>
        <w:rPr>
          <w:spacing w:val="-8"/>
        </w:rPr>
        <w:t> </w:t>
      </w:r>
      <w:r>
        <w:rPr/>
        <w:t>профессор</w:t>
      </w:r>
      <w:r>
        <w:rPr>
          <w:spacing w:val="-9"/>
        </w:rPr>
        <w:t> </w:t>
      </w:r>
      <w:r>
        <w:rPr/>
        <w:t>начала</w:t>
      </w:r>
      <w:r>
        <w:rPr>
          <w:spacing w:val="-6"/>
        </w:rPr>
        <w:t> </w:t>
      </w:r>
      <w:r>
        <w:rPr/>
        <w:t>свою</w:t>
      </w:r>
      <w:r>
        <w:rPr>
          <w:spacing w:val="-9"/>
        </w:rPr>
        <w:t> </w:t>
      </w:r>
      <w:r>
        <w:rPr/>
        <w:t>исследовательскую</w:t>
      </w:r>
      <w:r>
        <w:rPr>
          <w:spacing w:val="-5"/>
        </w:rPr>
        <w:t> </w:t>
      </w:r>
      <w:r>
        <w:rPr>
          <w:spacing w:val="-2"/>
        </w:rPr>
        <w:t>работу?</w:t>
      </w:r>
    </w:p>
    <w:p>
      <w:pPr>
        <w:pStyle w:val="ListParagraph"/>
        <w:numPr>
          <w:ilvl w:val="0"/>
          <w:numId w:val="76"/>
        </w:numPr>
        <w:tabs>
          <w:tab w:pos="1121" w:val="left" w:leader="none"/>
        </w:tabs>
        <w:spacing w:line="240" w:lineRule="auto" w:before="179" w:after="0"/>
        <w:ind w:left="1120" w:right="0" w:hanging="359"/>
        <w:jc w:val="left"/>
        <w:rPr>
          <w:sz w:val="22"/>
        </w:rPr>
      </w:pPr>
      <w:r>
        <w:rPr>
          <w:sz w:val="22"/>
        </w:rPr>
        <w:t>В</w:t>
      </w:r>
      <w:r>
        <w:rPr>
          <w:spacing w:val="-3"/>
          <w:sz w:val="22"/>
        </w:rPr>
        <w:t> </w:t>
      </w:r>
      <w:r>
        <w:rPr>
          <w:sz w:val="22"/>
        </w:rPr>
        <w:t>1990-х</w:t>
      </w:r>
      <w:r>
        <w:rPr>
          <w:spacing w:val="-3"/>
          <w:sz w:val="22"/>
        </w:rPr>
        <w:t> </w:t>
      </w:r>
      <w:r>
        <w:rPr>
          <w:spacing w:val="-2"/>
          <w:sz w:val="22"/>
        </w:rPr>
        <w:t>годах.</w:t>
      </w:r>
    </w:p>
    <w:p>
      <w:pPr>
        <w:pStyle w:val="ListParagraph"/>
        <w:numPr>
          <w:ilvl w:val="0"/>
          <w:numId w:val="76"/>
        </w:numPr>
        <w:tabs>
          <w:tab w:pos="1121" w:val="left" w:leader="none"/>
        </w:tabs>
        <w:spacing w:line="240" w:lineRule="auto" w:before="182" w:after="0"/>
        <w:ind w:left="1120" w:right="0" w:hanging="359"/>
        <w:jc w:val="left"/>
        <w:rPr>
          <w:sz w:val="22"/>
        </w:rPr>
      </w:pPr>
      <w:r>
        <w:rPr>
          <w:sz w:val="22"/>
        </w:rPr>
        <w:t>Девять</w:t>
      </w:r>
      <w:r>
        <w:rPr>
          <w:spacing w:val="-8"/>
          <w:sz w:val="22"/>
        </w:rPr>
        <w:t> </w:t>
      </w:r>
      <w:r>
        <w:rPr>
          <w:sz w:val="22"/>
        </w:rPr>
        <w:t>месяцев</w:t>
      </w:r>
      <w:r>
        <w:rPr>
          <w:spacing w:val="-6"/>
          <w:sz w:val="22"/>
        </w:rPr>
        <w:t> </w:t>
      </w:r>
      <w:r>
        <w:rPr>
          <w:spacing w:val="-2"/>
          <w:sz w:val="22"/>
        </w:rPr>
        <w:t>назад.</w:t>
      </w:r>
    </w:p>
    <w:p>
      <w:pPr>
        <w:pStyle w:val="ListParagraph"/>
        <w:numPr>
          <w:ilvl w:val="0"/>
          <w:numId w:val="76"/>
        </w:numPr>
        <w:tabs>
          <w:tab w:pos="1121" w:val="left" w:leader="none"/>
        </w:tabs>
        <w:spacing w:line="240" w:lineRule="auto" w:before="179" w:after="0"/>
        <w:ind w:left="1120" w:right="0" w:hanging="359"/>
        <w:jc w:val="left"/>
        <w:rPr>
          <w:sz w:val="22"/>
        </w:rPr>
      </w:pPr>
      <w:r>
        <w:rPr>
          <w:sz w:val="22"/>
        </w:rPr>
        <w:t>Год</w:t>
      </w:r>
      <w:r>
        <w:rPr>
          <w:spacing w:val="-1"/>
          <w:sz w:val="22"/>
        </w:rPr>
        <w:t> </w:t>
      </w:r>
      <w:r>
        <w:rPr>
          <w:spacing w:val="-2"/>
          <w:sz w:val="22"/>
        </w:rPr>
        <w:t>назад.</w:t>
      </w:r>
    </w:p>
    <w:p>
      <w:pPr>
        <w:pStyle w:val="ListParagraph"/>
        <w:numPr>
          <w:ilvl w:val="0"/>
          <w:numId w:val="76"/>
        </w:numPr>
        <w:tabs>
          <w:tab w:pos="1121" w:val="left" w:leader="none"/>
        </w:tabs>
        <w:spacing w:line="240" w:lineRule="auto" w:before="181" w:after="0"/>
        <w:ind w:left="1120" w:right="0" w:hanging="359"/>
        <w:jc w:val="left"/>
        <w:rPr>
          <w:sz w:val="22"/>
        </w:rPr>
      </w:pPr>
      <w:r>
        <w:rPr>
          <w:sz w:val="22"/>
        </w:rPr>
        <w:t>В</w:t>
      </w:r>
      <w:r>
        <w:rPr>
          <w:spacing w:val="-3"/>
          <w:sz w:val="22"/>
        </w:rPr>
        <w:t> </w:t>
      </w:r>
      <w:r>
        <w:rPr>
          <w:sz w:val="22"/>
        </w:rPr>
        <w:t>начале</w:t>
      </w:r>
      <w:r>
        <w:rPr>
          <w:spacing w:val="-3"/>
          <w:sz w:val="22"/>
        </w:rPr>
        <w:t> </w:t>
      </w:r>
      <w:r>
        <w:rPr>
          <w:spacing w:val="-4"/>
          <w:sz w:val="22"/>
        </w:rPr>
        <w:t>мая.</w:t>
      </w:r>
    </w:p>
    <w:p>
      <w:pPr>
        <w:pStyle w:val="Heading3"/>
        <w:spacing w:before="177"/>
      </w:pPr>
      <w:r>
        <w:rPr/>
        <w:t>РАПАНУИ:</w:t>
      </w:r>
      <w:r>
        <w:rPr>
          <w:spacing w:val="-3"/>
        </w:rPr>
        <w:t> </w:t>
      </w:r>
      <w:r>
        <w:rPr/>
        <w:t>ОЦЕНКА</w:t>
      </w:r>
      <w:r>
        <w:rPr>
          <w:spacing w:val="-9"/>
        </w:rPr>
        <w:t> </w:t>
      </w:r>
      <w:r>
        <w:rPr/>
        <w:t>ОТВЕТА</w:t>
      </w:r>
      <w:r>
        <w:rPr>
          <w:spacing w:val="-8"/>
        </w:rPr>
        <w:t> </w:t>
      </w:r>
      <w:r>
        <w:rPr/>
        <w:t>НА</w:t>
      </w:r>
      <w:r>
        <w:rPr>
          <w:spacing w:val="-8"/>
        </w:rPr>
        <w:t> </w:t>
      </w:r>
      <w:r>
        <w:rPr/>
        <w:t>ВОПРОС</w:t>
      </w:r>
      <w:r>
        <w:rPr>
          <w:spacing w:val="-3"/>
        </w:rPr>
        <w:t> </w:t>
      </w:r>
      <w:r>
        <w:rPr>
          <w:spacing w:val="-10"/>
        </w:rPr>
        <w:t>1</w:t>
      </w:r>
    </w:p>
    <w:p>
      <w:pPr>
        <w:pStyle w:val="BodyText"/>
        <w:spacing w:before="181"/>
        <w:ind w:left="692"/>
      </w:pPr>
      <w:r>
        <w:rPr/>
        <w:t>ЦЕЛЬ</w:t>
      </w:r>
      <w:r>
        <w:rPr>
          <w:spacing w:val="-6"/>
        </w:rPr>
        <w:t> </w:t>
      </w:r>
      <w:r>
        <w:rPr/>
        <w:t>ВОПРОСА:</w:t>
      </w:r>
      <w:r>
        <w:rPr>
          <w:spacing w:val="-4"/>
        </w:rPr>
        <w:t> </w:t>
      </w:r>
      <w:r>
        <w:rPr/>
        <w:t>Выборка</w:t>
      </w:r>
      <w:r>
        <w:rPr>
          <w:spacing w:val="-6"/>
        </w:rPr>
        <w:t> </w:t>
      </w:r>
      <w:r>
        <w:rPr/>
        <w:t>и</w:t>
      </w:r>
      <w:r>
        <w:rPr>
          <w:spacing w:val="-6"/>
        </w:rPr>
        <w:t> </w:t>
      </w:r>
      <w:r>
        <w:rPr/>
        <w:t>выявление</w:t>
      </w:r>
      <w:r>
        <w:rPr>
          <w:spacing w:val="-5"/>
        </w:rPr>
        <w:t> </w:t>
      </w:r>
      <w:r>
        <w:rPr>
          <w:spacing w:val="-2"/>
        </w:rPr>
        <w:t>информации</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5"/>
        </w:rPr>
        <w:t> </w:t>
      </w:r>
      <w:r>
        <w:rPr/>
        <w:t>1:</w:t>
      </w:r>
      <w:r>
        <w:rPr>
          <w:spacing w:val="-3"/>
        </w:rPr>
        <w:t> </w:t>
      </w:r>
      <w:r>
        <w:rPr/>
        <w:t>В.</w:t>
      </w:r>
      <w:r>
        <w:rPr>
          <w:spacing w:val="-4"/>
        </w:rPr>
        <w:t> </w:t>
      </w:r>
      <w:r>
        <w:rPr/>
        <w:t>Девять</w:t>
      </w:r>
      <w:r>
        <w:rPr>
          <w:spacing w:val="-5"/>
        </w:rPr>
        <w:t> </w:t>
      </w:r>
      <w:r>
        <w:rPr/>
        <w:t>месяцев</w:t>
      </w:r>
      <w:r>
        <w:rPr>
          <w:spacing w:val="-2"/>
        </w:rPr>
        <w:t> назад.</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0"/>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4"/>
      </w:pPr>
      <w:r>
        <w:rPr/>
        <w:t>Вопрос</w:t>
      </w:r>
      <w:r>
        <w:rPr>
          <w:spacing w:val="-2"/>
        </w:rPr>
        <w:t> </w:t>
      </w:r>
      <w:r>
        <w:rPr/>
        <w:t>5:</w:t>
      </w:r>
      <w:r>
        <w:rPr>
          <w:spacing w:val="-2"/>
        </w:rPr>
        <w:t> РАПАНУИ</w:t>
      </w:r>
    </w:p>
    <w:p>
      <w:pPr>
        <w:pStyle w:val="BodyText"/>
        <w:spacing w:line="256" w:lineRule="auto" w:before="184"/>
        <w:ind w:left="692" w:right="943"/>
      </w:pPr>
      <w:r>
        <w:rPr/>
        <w:t>В</w:t>
      </w:r>
      <w:r>
        <w:rPr>
          <w:spacing w:val="-3"/>
        </w:rPr>
        <w:t> </w:t>
      </w:r>
      <w:r>
        <w:rPr/>
        <w:t>последнем</w:t>
      </w:r>
      <w:r>
        <w:rPr>
          <w:spacing w:val="-5"/>
        </w:rPr>
        <w:t> </w:t>
      </w:r>
      <w:r>
        <w:rPr/>
        <w:t>абзаце</w:t>
      </w:r>
      <w:r>
        <w:rPr>
          <w:spacing w:val="-3"/>
        </w:rPr>
        <w:t> </w:t>
      </w:r>
      <w:r>
        <w:rPr/>
        <w:t>записи</w:t>
      </w:r>
      <w:r>
        <w:rPr>
          <w:spacing w:val="-3"/>
        </w:rPr>
        <w:t> </w:t>
      </w:r>
      <w:r>
        <w:rPr/>
        <w:t>в</w:t>
      </w:r>
      <w:r>
        <w:rPr>
          <w:spacing w:val="-4"/>
        </w:rPr>
        <w:t> </w:t>
      </w:r>
      <w:r>
        <w:rPr/>
        <w:t>блоге</w:t>
      </w:r>
      <w:r>
        <w:rPr>
          <w:spacing w:val="-5"/>
        </w:rPr>
        <w:t> </w:t>
      </w:r>
      <w:r>
        <w:rPr/>
        <w:t>профессор пишет:</w:t>
      </w:r>
      <w:r>
        <w:rPr>
          <w:spacing w:val="-1"/>
        </w:rPr>
        <w:t> </w:t>
      </w:r>
      <w:r>
        <w:rPr/>
        <w:t>«Однако</w:t>
      </w:r>
      <w:r>
        <w:rPr>
          <w:spacing w:val="-3"/>
        </w:rPr>
        <w:t> </w:t>
      </w:r>
      <w:r>
        <w:rPr/>
        <w:t>оставалась</w:t>
      </w:r>
      <w:r>
        <w:rPr>
          <w:spacing w:val="-5"/>
        </w:rPr>
        <w:t> </w:t>
      </w:r>
      <w:r>
        <w:rPr/>
        <w:t>другая </w:t>
      </w:r>
      <w:r>
        <w:rPr>
          <w:spacing w:val="-2"/>
        </w:rPr>
        <w:t>загадка...»</w:t>
      </w:r>
    </w:p>
    <w:p>
      <w:pPr>
        <w:pStyle w:val="BodyText"/>
        <w:spacing w:before="164"/>
        <w:ind w:left="692"/>
      </w:pPr>
      <w:r>
        <w:rPr/>
        <w:t>Какую</w:t>
      </w:r>
      <w:r>
        <w:rPr>
          <w:spacing w:val="-4"/>
        </w:rPr>
        <w:t> </w:t>
      </w:r>
      <w:r>
        <w:rPr/>
        <w:t>загадку</w:t>
      </w:r>
      <w:r>
        <w:rPr>
          <w:spacing w:val="-5"/>
        </w:rPr>
        <w:t> </w:t>
      </w:r>
      <w:r>
        <w:rPr/>
        <w:t>она</w:t>
      </w:r>
      <w:r>
        <w:rPr>
          <w:spacing w:val="-5"/>
        </w:rPr>
        <w:t> </w:t>
      </w:r>
      <w:r>
        <w:rPr/>
        <w:t>имела</w:t>
      </w:r>
      <w:r>
        <w:rPr>
          <w:spacing w:val="-4"/>
        </w:rPr>
        <w:t> </w:t>
      </w:r>
      <w:r>
        <w:rPr/>
        <w:t>в</w:t>
      </w:r>
      <w:r>
        <w:rPr>
          <w:spacing w:val="-4"/>
        </w:rPr>
        <w:t> виду?</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pStyle w:val="Heading3"/>
        <w:spacing w:before="176"/>
      </w:pPr>
      <w:r>
        <w:rPr/>
        <w:t>РАПАНУИ:</w:t>
      </w:r>
      <w:r>
        <w:rPr>
          <w:spacing w:val="-3"/>
        </w:rPr>
        <w:t> </w:t>
      </w:r>
      <w:r>
        <w:rPr/>
        <w:t>ОЦЕНКА</w:t>
      </w:r>
      <w:r>
        <w:rPr>
          <w:spacing w:val="-11"/>
        </w:rPr>
        <w:t> </w:t>
      </w:r>
      <w:r>
        <w:rPr/>
        <w:t>ОТВЕТА</w:t>
      </w:r>
      <w:r>
        <w:rPr>
          <w:spacing w:val="-8"/>
        </w:rPr>
        <w:t> </w:t>
      </w:r>
      <w:r>
        <w:rPr/>
        <w:t>НА</w:t>
      </w:r>
      <w:r>
        <w:rPr>
          <w:spacing w:val="-8"/>
        </w:rPr>
        <w:t> </w:t>
      </w:r>
      <w:r>
        <w:rPr/>
        <w:t>ВОПРОС</w:t>
      </w:r>
      <w:r>
        <w:rPr>
          <w:spacing w:val="-3"/>
        </w:rPr>
        <w:t> </w:t>
      </w:r>
      <w:r>
        <w:rPr>
          <w:spacing w:val="-10"/>
        </w:rPr>
        <w:t>5</w:t>
      </w:r>
    </w:p>
    <w:p>
      <w:pPr>
        <w:pStyle w:val="BodyText"/>
        <w:spacing w:before="184"/>
        <w:ind w:left="692"/>
      </w:pPr>
      <w:r>
        <w:rPr/>
        <w:t>ЦЕЛЬ</w:t>
      </w:r>
      <w:r>
        <w:rPr>
          <w:spacing w:val="-8"/>
        </w:rPr>
        <w:t> </w:t>
      </w:r>
      <w:r>
        <w:rPr/>
        <w:t>ВОПРОСА:</w:t>
      </w:r>
      <w:r>
        <w:rPr>
          <w:spacing w:val="-4"/>
        </w:rPr>
        <w:t> </w:t>
      </w:r>
      <w:r>
        <w:rPr/>
        <w:t>Передача</w:t>
      </w:r>
      <w:r>
        <w:rPr>
          <w:spacing w:val="-9"/>
        </w:rPr>
        <w:t> </w:t>
      </w:r>
      <w:r>
        <w:rPr/>
        <w:t>буквального</w:t>
      </w:r>
      <w:r>
        <w:rPr>
          <w:spacing w:val="-9"/>
        </w:rPr>
        <w:t> </w:t>
      </w:r>
      <w:r>
        <w:rPr>
          <w:spacing w:val="-2"/>
        </w:rPr>
        <w:t>смысла</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6" w:lineRule="auto" w:before="182"/>
        <w:ind w:left="1401" w:right="919" w:hanging="709"/>
      </w:pPr>
      <w:r>
        <w:rPr/>
        <w:t>Код</w:t>
      </w:r>
      <w:r>
        <w:rPr>
          <w:spacing w:val="-3"/>
        </w:rPr>
        <w:t> </w:t>
      </w:r>
      <w:r>
        <w:rPr/>
        <w:t>1: Ответы</w:t>
      </w:r>
      <w:r>
        <w:rPr>
          <w:spacing w:val="-2"/>
        </w:rPr>
        <w:t> </w:t>
      </w:r>
      <w:r>
        <w:rPr/>
        <w:t>относятся</w:t>
      </w:r>
      <w:r>
        <w:rPr>
          <w:spacing w:val="-1"/>
        </w:rPr>
        <w:t> </w:t>
      </w:r>
      <w:r>
        <w:rPr/>
        <w:t>к</w:t>
      </w:r>
      <w:r>
        <w:rPr>
          <w:spacing w:val="-4"/>
        </w:rPr>
        <w:t> </w:t>
      </w:r>
      <w:r>
        <w:rPr/>
        <w:t>исчезновению</w:t>
      </w:r>
      <w:r>
        <w:rPr>
          <w:spacing w:val="-4"/>
        </w:rPr>
        <w:t> </w:t>
      </w:r>
      <w:r>
        <w:rPr/>
        <w:t>материалов,</w:t>
      </w:r>
      <w:r>
        <w:rPr>
          <w:spacing w:val="-3"/>
        </w:rPr>
        <w:t> </w:t>
      </w:r>
      <w:r>
        <w:rPr/>
        <w:t>с</w:t>
      </w:r>
      <w:r>
        <w:rPr>
          <w:spacing w:val="-1"/>
        </w:rPr>
        <w:t> </w:t>
      </w:r>
      <w:r>
        <w:rPr/>
        <w:t>помощью</w:t>
      </w:r>
      <w:r>
        <w:rPr>
          <w:spacing w:val="-4"/>
        </w:rPr>
        <w:t> </w:t>
      </w:r>
      <w:r>
        <w:rPr/>
        <w:t>которых</w:t>
      </w:r>
      <w:r>
        <w:rPr>
          <w:spacing w:val="-6"/>
        </w:rPr>
        <w:t> </w:t>
      </w:r>
      <w:r>
        <w:rPr/>
        <w:t>перемещали статуи (моаи).</w:t>
      </w:r>
    </w:p>
    <w:p>
      <w:pPr>
        <w:pStyle w:val="ListParagraph"/>
        <w:numPr>
          <w:ilvl w:val="0"/>
          <w:numId w:val="77"/>
        </w:numPr>
        <w:tabs>
          <w:tab w:pos="1687" w:val="left" w:leader="none"/>
        </w:tabs>
        <w:spacing w:line="252" w:lineRule="auto" w:before="4" w:after="0"/>
        <w:ind w:left="1686" w:right="1951" w:hanging="286"/>
        <w:jc w:val="left"/>
        <w:rPr>
          <w:rFonts w:ascii="Symbol" w:hAnsi="Symbol"/>
          <w:sz w:val="20"/>
        </w:rPr>
      </w:pPr>
      <w:r>
        <w:rPr>
          <w:sz w:val="20"/>
        </w:rPr>
        <w:t>Что</w:t>
      </w:r>
      <w:r>
        <w:rPr>
          <w:spacing w:val="-5"/>
          <w:sz w:val="20"/>
        </w:rPr>
        <w:t> </w:t>
      </w:r>
      <w:r>
        <w:rPr>
          <w:sz w:val="20"/>
        </w:rPr>
        <w:t>случилось</w:t>
      </w:r>
      <w:r>
        <w:rPr>
          <w:spacing w:val="-5"/>
          <w:sz w:val="20"/>
        </w:rPr>
        <w:t> </w:t>
      </w:r>
      <w:r>
        <w:rPr>
          <w:sz w:val="20"/>
        </w:rPr>
        <w:t>с</w:t>
      </w:r>
      <w:r>
        <w:rPr>
          <w:spacing w:val="-2"/>
          <w:sz w:val="20"/>
        </w:rPr>
        <w:t> </w:t>
      </w:r>
      <w:r>
        <w:rPr>
          <w:sz w:val="20"/>
        </w:rPr>
        <w:t>этими</w:t>
      </w:r>
      <w:r>
        <w:rPr>
          <w:spacing w:val="-4"/>
          <w:sz w:val="20"/>
        </w:rPr>
        <w:t> </w:t>
      </w:r>
      <w:r>
        <w:rPr>
          <w:sz w:val="20"/>
        </w:rPr>
        <w:t>растениями</w:t>
      </w:r>
      <w:r>
        <w:rPr>
          <w:spacing w:val="-6"/>
          <w:sz w:val="20"/>
        </w:rPr>
        <w:t> </w:t>
      </w:r>
      <w:r>
        <w:rPr>
          <w:sz w:val="20"/>
        </w:rPr>
        <w:t>и</w:t>
      </w:r>
      <w:r>
        <w:rPr>
          <w:spacing w:val="-4"/>
          <w:sz w:val="20"/>
        </w:rPr>
        <w:t> </w:t>
      </w:r>
      <w:r>
        <w:rPr>
          <w:sz w:val="20"/>
        </w:rPr>
        <w:t>большими</w:t>
      </w:r>
      <w:r>
        <w:rPr>
          <w:spacing w:val="-4"/>
          <w:sz w:val="20"/>
        </w:rPr>
        <w:t> </w:t>
      </w:r>
      <w:r>
        <w:rPr>
          <w:sz w:val="20"/>
        </w:rPr>
        <w:t>деревьями,</w:t>
      </w:r>
      <w:r>
        <w:rPr>
          <w:spacing w:val="-5"/>
          <w:sz w:val="20"/>
        </w:rPr>
        <w:t> </w:t>
      </w:r>
      <w:r>
        <w:rPr>
          <w:sz w:val="20"/>
        </w:rPr>
        <w:t>с</w:t>
      </w:r>
      <w:r>
        <w:rPr>
          <w:spacing w:val="-4"/>
          <w:sz w:val="20"/>
        </w:rPr>
        <w:t> </w:t>
      </w:r>
      <w:r>
        <w:rPr>
          <w:sz w:val="20"/>
        </w:rPr>
        <w:t>помощью</w:t>
      </w:r>
      <w:r>
        <w:rPr>
          <w:spacing w:val="-4"/>
          <w:sz w:val="20"/>
        </w:rPr>
        <w:t> </w:t>
      </w:r>
      <w:r>
        <w:rPr>
          <w:sz w:val="20"/>
        </w:rPr>
        <w:t>которых перемещали моаи? </w:t>
      </w:r>
      <w:r>
        <w:rPr>
          <w:i/>
          <w:sz w:val="20"/>
        </w:rPr>
        <w:t>[Прямое цитирование]</w:t>
      </w:r>
    </w:p>
    <w:p>
      <w:pPr>
        <w:pStyle w:val="ListParagraph"/>
        <w:numPr>
          <w:ilvl w:val="0"/>
          <w:numId w:val="77"/>
        </w:numPr>
        <w:tabs>
          <w:tab w:pos="1687" w:val="left" w:leader="none"/>
        </w:tabs>
        <w:spacing w:line="240" w:lineRule="auto" w:before="13" w:after="0"/>
        <w:ind w:left="1686" w:right="0" w:hanging="286"/>
        <w:jc w:val="left"/>
        <w:rPr>
          <w:rFonts w:ascii="Symbol" w:hAnsi="Symbol"/>
          <w:sz w:val="20"/>
        </w:rPr>
      </w:pPr>
      <w:r>
        <w:rPr>
          <w:sz w:val="20"/>
        </w:rPr>
        <w:t>Больших</w:t>
      </w:r>
      <w:r>
        <w:rPr>
          <w:spacing w:val="-8"/>
          <w:sz w:val="20"/>
        </w:rPr>
        <w:t> </w:t>
      </w:r>
      <w:r>
        <w:rPr>
          <w:sz w:val="20"/>
        </w:rPr>
        <w:t>деревьев,</w:t>
      </w:r>
      <w:r>
        <w:rPr>
          <w:spacing w:val="-6"/>
          <w:sz w:val="20"/>
        </w:rPr>
        <w:t> </w:t>
      </w:r>
      <w:r>
        <w:rPr>
          <w:sz w:val="20"/>
        </w:rPr>
        <w:t>которые</w:t>
      </w:r>
      <w:r>
        <w:rPr>
          <w:spacing w:val="-9"/>
          <w:sz w:val="20"/>
        </w:rPr>
        <w:t> </w:t>
      </w:r>
      <w:r>
        <w:rPr>
          <w:sz w:val="20"/>
        </w:rPr>
        <w:t>могли</w:t>
      </w:r>
      <w:r>
        <w:rPr>
          <w:spacing w:val="-9"/>
          <w:sz w:val="20"/>
        </w:rPr>
        <w:t> </w:t>
      </w:r>
      <w:r>
        <w:rPr>
          <w:sz w:val="20"/>
        </w:rPr>
        <w:t>бы</w:t>
      </w:r>
      <w:r>
        <w:rPr>
          <w:spacing w:val="-7"/>
          <w:sz w:val="20"/>
        </w:rPr>
        <w:t> </w:t>
      </w:r>
      <w:r>
        <w:rPr>
          <w:sz w:val="20"/>
        </w:rPr>
        <w:t>переместить</w:t>
      </w:r>
      <w:r>
        <w:rPr>
          <w:spacing w:val="-7"/>
          <w:sz w:val="20"/>
        </w:rPr>
        <w:t> </w:t>
      </w:r>
      <w:r>
        <w:rPr>
          <w:sz w:val="20"/>
        </w:rPr>
        <w:t>моаи,</w:t>
      </w:r>
      <w:r>
        <w:rPr>
          <w:spacing w:val="-8"/>
          <w:sz w:val="20"/>
        </w:rPr>
        <w:t> </w:t>
      </w:r>
      <w:r>
        <w:rPr>
          <w:sz w:val="20"/>
        </w:rPr>
        <w:t>не</w:t>
      </w:r>
      <w:r>
        <w:rPr>
          <w:spacing w:val="-6"/>
          <w:sz w:val="20"/>
        </w:rPr>
        <w:t> </w:t>
      </w:r>
      <w:r>
        <w:rPr>
          <w:spacing w:val="-2"/>
          <w:sz w:val="20"/>
        </w:rPr>
        <w:t>осталось.</w:t>
      </w:r>
    </w:p>
    <w:p>
      <w:pPr>
        <w:pStyle w:val="ListParagraph"/>
        <w:numPr>
          <w:ilvl w:val="0"/>
          <w:numId w:val="77"/>
        </w:numPr>
        <w:tabs>
          <w:tab w:pos="1687" w:val="left" w:leader="none"/>
        </w:tabs>
        <w:spacing w:line="254" w:lineRule="auto" w:before="16" w:after="0"/>
        <w:ind w:left="1686" w:right="1121" w:hanging="286"/>
        <w:jc w:val="left"/>
        <w:rPr>
          <w:rFonts w:ascii="Symbol" w:hAnsi="Symbol"/>
          <w:sz w:val="20"/>
        </w:rPr>
      </w:pPr>
      <w:r>
        <w:rPr>
          <w:sz w:val="20"/>
        </w:rPr>
        <w:t>Там</w:t>
      </w:r>
      <w:r>
        <w:rPr>
          <w:spacing w:val="-4"/>
          <w:sz w:val="20"/>
        </w:rPr>
        <w:t> </w:t>
      </w:r>
      <w:r>
        <w:rPr>
          <w:sz w:val="20"/>
        </w:rPr>
        <w:t>есть</w:t>
      </w:r>
      <w:r>
        <w:rPr>
          <w:spacing w:val="-4"/>
          <w:sz w:val="20"/>
        </w:rPr>
        <w:t> </w:t>
      </w:r>
      <w:r>
        <w:rPr>
          <w:sz w:val="20"/>
        </w:rPr>
        <w:t>трава,</w:t>
      </w:r>
      <w:r>
        <w:rPr>
          <w:spacing w:val="-3"/>
          <w:sz w:val="20"/>
        </w:rPr>
        <w:t> </w:t>
      </w:r>
      <w:r>
        <w:rPr>
          <w:sz w:val="20"/>
        </w:rPr>
        <w:t>кустарники</w:t>
      </w:r>
      <w:r>
        <w:rPr>
          <w:spacing w:val="-5"/>
          <w:sz w:val="20"/>
        </w:rPr>
        <w:t> </w:t>
      </w:r>
      <w:r>
        <w:rPr>
          <w:sz w:val="20"/>
        </w:rPr>
        <w:t>и</w:t>
      </w:r>
      <w:r>
        <w:rPr>
          <w:spacing w:val="-5"/>
          <w:sz w:val="20"/>
        </w:rPr>
        <w:t> </w:t>
      </w:r>
      <w:r>
        <w:rPr>
          <w:sz w:val="20"/>
        </w:rPr>
        <w:t>небольшие</w:t>
      </w:r>
      <w:r>
        <w:rPr>
          <w:spacing w:val="-4"/>
          <w:sz w:val="20"/>
        </w:rPr>
        <w:t> </w:t>
      </w:r>
      <w:r>
        <w:rPr>
          <w:sz w:val="20"/>
        </w:rPr>
        <w:t>деревья,</w:t>
      </w:r>
      <w:r>
        <w:rPr>
          <w:spacing w:val="-2"/>
          <w:sz w:val="20"/>
        </w:rPr>
        <w:t> </w:t>
      </w:r>
      <w:r>
        <w:rPr>
          <w:sz w:val="20"/>
        </w:rPr>
        <w:t>но</w:t>
      </w:r>
      <w:r>
        <w:rPr>
          <w:spacing w:val="-4"/>
          <w:sz w:val="20"/>
        </w:rPr>
        <w:t> </w:t>
      </w:r>
      <w:r>
        <w:rPr>
          <w:sz w:val="20"/>
        </w:rPr>
        <w:t>нет</w:t>
      </w:r>
      <w:r>
        <w:rPr>
          <w:spacing w:val="-2"/>
          <w:sz w:val="20"/>
        </w:rPr>
        <w:t> </w:t>
      </w:r>
      <w:r>
        <w:rPr>
          <w:sz w:val="20"/>
        </w:rPr>
        <w:t>деревьев,</w:t>
      </w:r>
      <w:r>
        <w:rPr>
          <w:spacing w:val="-2"/>
          <w:sz w:val="20"/>
        </w:rPr>
        <w:t> </w:t>
      </w:r>
      <w:r>
        <w:rPr>
          <w:sz w:val="20"/>
        </w:rPr>
        <w:t>достаточно</w:t>
      </w:r>
      <w:r>
        <w:rPr>
          <w:spacing w:val="-4"/>
          <w:sz w:val="20"/>
        </w:rPr>
        <w:t> </w:t>
      </w:r>
      <w:r>
        <w:rPr>
          <w:sz w:val="20"/>
        </w:rPr>
        <w:t>больших для перемещения огромных статуй.</w:t>
      </w:r>
    </w:p>
    <w:p>
      <w:pPr>
        <w:pStyle w:val="ListParagraph"/>
        <w:numPr>
          <w:ilvl w:val="0"/>
          <w:numId w:val="77"/>
        </w:numPr>
        <w:tabs>
          <w:tab w:pos="1687" w:val="left" w:leader="none"/>
        </w:tabs>
        <w:spacing w:line="240" w:lineRule="auto" w:before="3" w:after="0"/>
        <w:ind w:left="1686" w:right="0" w:hanging="286"/>
        <w:jc w:val="left"/>
        <w:rPr>
          <w:rFonts w:ascii="Symbol" w:hAnsi="Symbol"/>
          <w:sz w:val="20"/>
        </w:rPr>
      </w:pPr>
      <w:r>
        <w:rPr>
          <w:sz w:val="20"/>
        </w:rPr>
        <w:t>Где</w:t>
      </w:r>
      <w:r>
        <w:rPr>
          <w:spacing w:val="-11"/>
          <w:sz w:val="20"/>
        </w:rPr>
        <w:t> </w:t>
      </w:r>
      <w:r>
        <w:rPr>
          <w:sz w:val="20"/>
        </w:rPr>
        <w:t>большие</w:t>
      </w:r>
      <w:r>
        <w:rPr>
          <w:spacing w:val="-9"/>
          <w:sz w:val="20"/>
        </w:rPr>
        <w:t> </w:t>
      </w:r>
      <w:r>
        <w:rPr>
          <w:sz w:val="20"/>
        </w:rPr>
        <w:t>деревья</w:t>
      </w:r>
      <w:r>
        <w:rPr>
          <w:i/>
          <w:sz w:val="20"/>
        </w:rPr>
        <w:t>?</w:t>
      </w:r>
      <w:r>
        <w:rPr>
          <w:i/>
          <w:spacing w:val="-11"/>
          <w:sz w:val="20"/>
        </w:rPr>
        <w:t> </w:t>
      </w:r>
      <w:r>
        <w:rPr>
          <w:i/>
          <w:sz w:val="20"/>
        </w:rPr>
        <w:t>[Минимальный</w:t>
      </w:r>
      <w:r>
        <w:rPr>
          <w:i/>
          <w:spacing w:val="-9"/>
          <w:sz w:val="20"/>
        </w:rPr>
        <w:t> </w:t>
      </w:r>
      <w:r>
        <w:rPr>
          <w:i/>
          <w:spacing w:val="-2"/>
          <w:sz w:val="20"/>
        </w:rPr>
        <w:t>ответ]</w:t>
      </w:r>
    </w:p>
    <w:p>
      <w:pPr>
        <w:pStyle w:val="ListParagraph"/>
        <w:numPr>
          <w:ilvl w:val="0"/>
          <w:numId w:val="77"/>
        </w:numPr>
        <w:tabs>
          <w:tab w:pos="1687" w:val="left" w:leader="none"/>
        </w:tabs>
        <w:spacing w:line="240" w:lineRule="auto" w:before="17" w:after="0"/>
        <w:ind w:left="1686" w:right="0" w:hanging="286"/>
        <w:jc w:val="left"/>
        <w:rPr>
          <w:rFonts w:ascii="Symbol" w:hAnsi="Symbol"/>
          <w:sz w:val="20"/>
        </w:rPr>
      </w:pPr>
      <w:r>
        <w:rPr>
          <w:sz w:val="20"/>
        </w:rPr>
        <w:t>Где</w:t>
      </w:r>
      <w:r>
        <w:rPr>
          <w:spacing w:val="-8"/>
          <w:sz w:val="20"/>
        </w:rPr>
        <w:t> </w:t>
      </w:r>
      <w:r>
        <w:rPr>
          <w:sz w:val="20"/>
        </w:rPr>
        <w:t>растения</w:t>
      </w:r>
      <w:r>
        <w:rPr>
          <w:i/>
          <w:sz w:val="20"/>
        </w:rPr>
        <w:t>?</w:t>
      </w:r>
      <w:r>
        <w:rPr>
          <w:i/>
          <w:spacing w:val="-8"/>
          <w:sz w:val="20"/>
        </w:rPr>
        <w:t> </w:t>
      </w:r>
      <w:r>
        <w:rPr>
          <w:i/>
          <w:sz w:val="20"/>
        </w:rPr>
        <w:t>[Минимальный</w:t>
      </w:r>
      <w:r>
        <w:rPr>
          <w:i/>
          <w:spacing w:val="-9"/>
          <w:sz w:val="20"/>
        </w:rPr>
        <w:t> </w:t>
      </w:r>
      <w:r>
        <w:rPr>
          <w:i/>
          <w:spacing w:val="-2"/>
          <w:sz w:val="20"/>
        </w:rPr>
        <w:t>ответ]</w:t>
      </w:r>
    </w:p>
    <w:p>
      <w:pPr>
        <w:pStyle w:val="ListParagraph"/>
        <w:numPr>
          <w:ilvl w:val="0"/>
          <w:numId w:val="77"/>
        </w:numPr>
        <w:tabs>
          <w:tab w:pos="1687" w:val="left" w:leader="none"/>
        </w:tabs>
        <w:spacing w:line="240" w:lineRule="auto" w:before="19" w:after="0"/>
        <w:ind w:left="1686" w:right="0" w:hanging="286"/>
        <w:jc w:val="left"/>
        <w:rPr>
          <w:rFonts w:ascii="Symbol" w:hAnsi="Symbol"/>
          <w:sz w:val="20"/>
        </w:rPr>
      </w:pPr>
      <w:r>
        <w:rPr>
          <w:sz w:val="20"/>
        </w:rPr>
        <w:t>Что</w:t>
      </w:r>
      <w:r>
        <w:rPr>
          <w:spacing w:val="-11"/>
          <w:sz w:val="20"/>
        </w:rPr>
        <w:t> </w:t>
      </w:r>
      <w:r>
        <w:rPr>
          <w:sz w:val="20"/>
        </w:rPr>
        <w:t>произошло</w:t>
      </w:r>
      <w:r>
        <w:rPr>
          <w:spacing w:val="-11"/>
          <w:sz w:val="20"/>
        </w:rPr>
        <w:t> </w:t>
      </w:r>
      <w:r>
        <w:rPr>
          <w:sz w:val="20"/>
        </w:rPr>
        <w:t>с</w:t>
      </w:r>
      <w:r>
        <w:rPr>
          <w:spacing w:val="-10"/>
          <w:sz w:val="20"/>
        </w:rPr>
        <w:t> </w:t>
      </w:r>
      <w:r>
        <w:rPr>
          <w:sz w:val="20"/>
        </w:rPr>
        <w:t>ресурсами,</w:t>
      </w:r>
      <w:r>
        <w:rPr>
          <w:spacing w:val="-11"/>
          <w:sz w:val="20"/>
        </w:rPr>
        <w:t> </w:t>
      </w:r>
      <w:r>
        <w:rPr>
          <w:sz w:val="20"/>
        </w:rPr>
        <w:t>необходимыми</w:t>
      </w:r>
      <w:r>
        <w:rPr>
          <w:spacing w:val="-10"/>
          <w:sz w:val="20"/>
        </w:rPr>
        <w:t> </w:t>
      </w:r>
      <w:r>
        <w:rPr>
          <w:sz w:val="20"/>
        </w:rPr>
        <w:t>для</w:t>
      </w:r>
      <w:r>
        <w:rPr>
          <w:spacing w:val="-8"/>
          <w:sz w:val="20"/>
        </w:rPr>
        <w:t> </w:t>
      </w:r>
      <w:r>
        <w:rPr>
          <w:sz w:val="20"/>
        </w:rPr>
        <w:t>транспортировки</w:t>
      </w:r>
      <w:r>
        <w:rPr>
          <w:spacing w:val="-12"/>
          <w:sz w:val="20"/>
        </w:rPr>
        <w:t> </w:t>
      </w:r>
      <w:r>
        <w:rPr>
          <w:spacing w:val="-2"/>
          <w:sz w:val="20"/>
        </w:rPr>
        <w:t>статуй.</w:t>
      </w:r>
    </w:p>
    <w:p>
      <w:pPr>
        <w:pStyle w:val="ListParagraph"/>
        <w:numPr>
          <w:ilvl w:val="0"/>
          <w:numId w:val="77"/>
        </w:numPr>
        <w:tabs>
          <w:tab w:pos="1687" w:val="left" w:leader="none"/>
        </w:tabs>
        <w:spacing w:line="254" w:lineRule="auto" w:before="16" w:after="0"/>
        <w:ind w:left="1686" w:right="1133" w:hanging="286"/>
        <w:jc w:val="left"/>
        <w:rPr>
          <w:rFonts w:ascii="Symbol" w:hAnsi="Symbol"/>
          <w:sz w:val="20"/>
        </w:rPr>
      </w:pPr>
      <w:r>
        <w:rPr>
          <w:sz w:val="20"/>
        </w:rPr>
        <w:t>Она имела в виду то, с помощью чего перемещали моаи, потому что когда она осмотрелась,</w:t>
      </w:r>
      <w:r>
        <w:rPr>
          <w:spacing w:val="-5"/>
          <w:sz w:val="20"/>
        </w:rPr>
        <w:t> </w:t>
      </w:r>
      <w:r>
        <w:rPr>
          <w:sz w:val="20"/>
        </w:rPr>
        <w:t>там</w:t>
      </w:r>
      <w:r>
        <w:rPr>
          <w:spacing w:val="-4"/>
          <w:sz w:val="20"/>
        </w:rPr>
        <w:t> </w:t>
      </w:r>
      <w:r>
        <w:rPr>
          <w:sz w:val="20"/>
        </w:rPr>
        <w:t>не</w:t>
      </w:r>
      <w:r>
        <w:rPr>
          <w:spacing w:val="-5"/>
          <w:sz w:val="20"/>
        </w:rPr>
        <w:t> </w:t>
      </w:r>
      <w:r>
        <w:rPr>
          <w:sz w:val="20"/>
        </w:rPr>
        <w:t>было</w:t>
      </w:r>
      <w:r>
        <w:rPr>
          <w:spacing w:val="-5"/>
          <w:sz w:val="20"/>
        </w:rPr>
        <w:t> </w:t>
      </w:r>
      <w:r>
        <w:rPr>
          <w:sz w:val="20"/>
        </w:rPr>
        <w:t>больших</w:t>
      </w:r>
      <w:r>
        <w:rPr>
          <w:spacing w:val="-2"/>
          <w:sz w:val="20"/>
        </w:rPr>
        <w:t> </w:t>
      </w:r>
      <w:r>
        <w:rPr>
          <w:sz w:val="20"/>
        </w:rPr>
        <w:t>деревьев</w:t>
      </w:r>
      <w:r>
        <w:rPr>
          <w:spacing w:val="-3"/>
          <w:sz w:val="20"/>
        </w:rPr>
        <w:t> </w:t>
      </w:r>
      <w:r>
        <w:rPr>
          <w:sz w:val="20"/>
        </w:rPr>
        <w:t>или</w:t>
      </w:r>
      <w:r>
        <w:rPr>
          <w:spacing w:val="-4"/>
          <w:sz w:val="20"/>
        </w:rPr>
        <w:t> </w:t>
      </w:r>
      <w:r>
        <w:rPr>
          <w:sz w:val="20"/>
        </w:rPr>
        <w:t>растений.</w:t>
      </w:r>
      <w:r>
        <w:rPr>
          <w:spacing w:val="-5"/>
          <w:sz w:val="20"/>
        </w:rPr>
        <w:t> </w:t>
      </w:r>
      <w:r>
        <w:rPr>
          <w:sz w:val="20"/>
        </w:rPr>
        <w:t>Она</w:t>
      </w:r>
      <w:r>
        <w:rPr>
          <w:spacing w:val="-5"/>
          <w:sz w:val="20"/>
        </w:rPr>
        <w:t> </w:t>
      </w:r>
      <w:r>
        <w:rPr>
          <w:sz w:val="20"/>
        </w:rPr>
        <w:t>также</w:t>
      </w:r>
      <w:r>
        <w:rPr>
          <w:spacing w:val="-5"/>
          <w:sz w:val="20"/>
        </w:rPr>
        <w:t> </w:t>
      </w:r>
      <w:r>
        <w:rPr>
          <w:sz w:val="20"/>
        </w:rPr>
        <w:t>хочет</w:t>
      </w:r>
      <w:r>
        <w:rPr>
          <w:spacing w:val="-3"/>
          <w:sz w:val="20"/>
        </w:rPr>
        <w:t> </w:t>
      </w:r>
      <w:r>
        <w:rPr>
          <w:sz w:val="20"/>
        </w:rPr>
        <w:t>узнать,</w:t>
      </w:r>
      <w:r>
        <w:rPr>
          <w:spacing w:val="-3"/>
          <w:sz w:val="20"/>
        </w:rPr>
        <w:t> </w:t>
      </w:r>
      <w:r>
        <w:rPr>
          <w:sz w:val="20"/>
        </w:rPr>
        <w:t>что</w:t>
      </w:r>
    </w:p>
    <w:p>
      <w:pPr>
        <w:spacing w:after="0" w:line="254" w:lineRule="auto"/>
        <w:jc w:val="left"/>
        <w:rPr>
          <w:rFonts w:ascii="Symbol" w:hAnsi="Symbol"/>
          <w:sz w:val="20"/>
        </w:rPr>
        <w:sectPr>
          <w:pgSz w:w="11910" w:h="17340"/>
          <w:pgMar w:header="0" w:footer="1203" w:top="900" w:bottom="1400" w:left="440" w:right="320"/>
        </w:sectPr>
      </w:pPr>
    </w:p>
    <w:p>
      <w:pPr>
        <w:spacing w:line="261" w:lineRule="auto" w:before="67"/>
        <w:ind w:left="1686" w:right="943" w:firstLine="0"/>
        <w:jc w:val="left"/>
        <w:rPr>
          <w:i/>
          <w:sz w:val="20"/>
        </w:rPr>
      </w:pPr>
      <w:r>
        <w:rPr>
          <w:sz w:val="20"/>
        </w:rPr>
        <w:t>случилось</w:t>
      </w:r>
      <w:r>
        <w:rPr>
          <w:spacing w:val="-3"/>
          <w:sz w:val="20"/>
        </w:rPr>
        <w:t> </w:t>
      </w:r>
      <w:r>
        <w:rPr>
          <w:sz w:val="20"/>
        </w:rPr>
        <w:t>с</w:t>
      </w:r>
      <w:r>
        <w:rPr>
          <w:spacing w:val="-2"/>
          <w:sz w:val="20"/>
        </w:rPr>
        <w:t> </w:t>
      </w:r>
      <w:r>
        <w:rPr>
          <w:sz w:val="20"/>
        </w:rPr>
        <w:t>ними.</w:t>
      </w:r>
      <w:r>
        <w:rPr>
          <w:spacing w:val="-1"/>
          <w:sz w:val="20"/>
        </w:rPr>
        <w:t> </w:t>
      </w:r>
      <w:r>
        <w:rPr>
          <w:i/>
          <w:sz w:val="20"/>
        </w:rPr>
        <w:t>[Несмотря</w:t>
      </w:r>
      <w:r>
        <w:rPr>
          <w:i/>
          <w:spacing w:val="-4"/>
          <w:sz w:val="20"/>
        </w:rPr>
        <w:t> </w:t>
      </w:r>
      <w:r>
        <w:rPr>
          <w:i/>
          <w:sz w:val="20"/>
        </w:rPr>
        <w:t>на</w:t>
      </w:r>
      <w:r>
        <w:rPr>
          <w:i/>
          <w:spacing w:val="-3"/>
          <w:sz w:val="20"/>
        </w:rPr>
        <w:t> </w:t>
      </w:r>
      <w:r>
        <w:rPr>
          <w:i/>
          <w:sz w:val="20"/>
        </w:rPr>
        <w:t>то</w:t>
      </w:r>
      <w:r>
        <w:rPr>
          <w:i/>
          <w:spacing w:val="-3"/>
          <w:sz w:val="20"/>
        </w:rPr>
        <w:t> </w:t>
      </w:r>
      <w:r>
        <w:rPr>
          <w:i/>
          <w:sz w:val="20"/>
        </w:rPr>
        <w:t>что</w:t>
      </w:r>
      <w:r>
        <w:rPr>
          <w:i/>
          <w:spacing w:val="-3"/>
          <w:sz w:val="20"/>
        </w:rPr>
        <w:t> </w:t>
      </w:r>
      <w:r>
        <w:rPr>
          <w:i/>
          <w:sz w:val="20"/>
        </w:rPr>
        <w:t>ответ</w:t>
      </w:r>
      <w:r>
        <w:rPr>
          <w:i/>
          <w:spacing w:val="-3"/>
          <w:sz w:val="20"/>
        </w:rPr>
        <w:t> </w:t>
      </w:r>
      <w:r>
        <w:rPr>
          <w:i/>
          <w:sz w:val="20"/>
        </w:rPr>
        <w:t>начинается</w:t>
      </w:r>
      <w:r>
        <w:rPr>
          <w:i/>
          <w:spacing w:val="-4"/>
          <w:sz w:val="20"/>
        </w:rPr>
        <w:t> </w:t>
      </w:r>
      <w:r>
        <w:rPr>
          <w:i/>
          <w:sz w:val="20"/>
        </w:rPr>
        <w:t>с</w:t>
      </w:r>
      <w:r>
        <w:rPr>
          <w:i/>
          <w:spacing w:val="-2"/>
          <w:sz w:val="20"/>
        </w:rPr>
        <w:t> </w:t>
      </w:r>
      <w:r>
        <w:rPr>
          <w:i/>
          <w:sz w:val="20"/>
        </w:rPr>
        <w:t>ссылки</w:t>
      </w:r>
      <w:r>
        <w:rPr>
          <w:i/>
          <w:spacing w:val="-3"/>
          <w:sz w:val="20"/>
        </w:rPr>
        <w:t> </w:t>
      </w:r>
      <w:r>
        <w:rPr>
          <w:i/>
          <w:sz w:val="20"/>
        </w:rPr>
        <w:t>на</w:t>
      </w:r>
      <w:r>
        <w:rPr>
          <w:i/>
          <w:spacing w:val="-1"/>
          <w:sz w:val="20"/>
        </w:rPr>
        <w:t> </w:t>
      </w:r>
      <w:r>
        <w:rPr>
          <w:i/>
          <w:sz w:val="20"/>
        </w:rPr>
        <w:t>другую</w:t>
      </w:r>
      <w:r>
        <w:rPr>
          <w:i/>
          <w:spacing w:val="-4"/>
          <w:sz w:val="20"/>
        </w:rPr>
        <w:t> </w:t>
      </w:r>
      <w:r>
        <w:rPr>
          <w:i/>
          <w:sz w:val="20"/>
        </w:rPr>
        <w:t>загадку,</w:t>
      </w:r>
      <w:r>
        <w:rPr>
          <w:i/>
          <w:sz w:val="20"/>
        </w:rPr>
        <w:t> он содержит правильные элементы.]</w:t>
      </w:r>
    </w:p>
    <w:p>
      <w:pPr>
        <w:pStyle w:val="Heading5"/>
        <w:spacing w:before="159"/>
        <w:rPr>
          <w:i/>
        </w:rPr>
      </w:pPr>
      <w:r>
        <w:rPr>
          <w:i/>
        </w:rPr>
        <w:t>Ответ</w:t>
      </w:r>
      <w:r>
        <w:rPr>
          <w:i/>
          <w:spacing w:val="-4"/>
        </w:rPr>
        <w:t> </w:t>
      </w:r>
      <w:r>
        <w:rPr>
          <w:i/>
        </w:rPr>
        <w:t>не</w:t>
      </w:r>
      <w:r>
        <w:rPr>
          <w:i/>
          <w:spacing w:val="-4"/>
        </w:rPr>
        <w:t> </w:t>
      </w:r>
      <w:r>
        <w:rPr>
          <w:i/>
          <w:spacing w:val="-2"/>
        </w:rPr>
        <w:t>принимается</w:t>
      </w:r>
    </w:p>
    <w:p>
      <w:pPr>
        <w:pStyle w:val="BodyText"/>
        <w:spacing w:line="259" w:lineRule="auto" w:before="179"/>
        <w:ind w:left="1401" w:right="919" w:hanging="709"/>
      </w:pPr>
      <w:r>
        <w:rPr/>
        <w:t>Код</w:t>
      </w:r>
      <w:r>
        <w:rPr>
          <w:spacing w:val="-4"/>
        </w:rPr>
        <w:t> </w:t>
      </w:r>
      <w:r>
        <w:rPr/>
        <w:t>0:</w:t>
      </w:r>
      <w:r>
        <w:rPr>
          <w:spacing w:val="-3"/>
        </w:rPr>
        <w:t> </w:t>
      </w:r>
      <w:r>
        <w:rPr/>
        <w:t>Дается</w:t>
      </w:r>
      <w:r>
        <w:rPr>
          <w:spacing w:val="-5"/>
        </w:rPr>
        <w:t> </w:t>
      </w:r>
      <w:r>
        <w:rPr/>
        <w:t>не</w:t>
      </w:r>
      <w:r>
        <w:rPr>
          <w:spacing w:val="-5"/>
        </w:rPr>
        <w:t> </w:t>
      </w:r>
      <w:r>
        <w:rPr/>
        <w:t>относящийся</w:t>
      </w:r>
      <w:r>
        <w:rPr>
          <w:spacing w:val="-4"/>
        </w:rPr>
        <w:t> </w:t>
      </w:r>
      <w:r>
        <w:rPr/>
        <w:t>к</w:t>
      </w:r>
      <w:r>
        <w:rPr>
          <w:spacing w:val="-2"/>
        </w:rPr>
        <w:t> </w:t>
      </w:r>
      <w:r>
        <w:rPr/>
        <w:t>вопросу,</w:t>
      </w:r>
      <w:r>
        <w:rPr>
          <w:spacing w:val="-1"/>
        </w:rPr>
        <w:t> </w:t>
      </w:r>
      <w:r>
        <w:rPr/>
        <w:t>неясный,</w:t>
      </w:r>
      <w:r>
        <w:rPr>
          <w:spacing w:val="-4"/>
        </w:rPr>
        <w:t> </w:t>
      </w:r>
      <w:r>
        <w:rPr/>
        <w:t>недостаточно</w:t>
      </w:r>
      <w:r>
        <w:rPr>
          <w:spacing w:val="-5"/>
        </w:rPr>
        <w:t> </w:t>
      </w:r>
      <w:r>
        <w:rPr/>
        <w:t>полный</w:t>
      </w:r>
      <w:r>
        <w:rPr>
          <w:spacing w:val="-3"/>
        </w:rPr>
        <w:t> </w:t>
      </w:r>
      <w:r>
        <w:rPr/>
        <w:t>или</w:t>
      </w:r>
      <w:r>
        <w:rPr>
          <w:spacing w:val="-6"/>
        </w:rPr>
        <w:t> </w:t>
      </w:r>
      <w:r>
        <w:rPr/>
        <w:t>неверный </w:t>
      </w:r>
      <w:r>
        <w:rPr>
          <w:spacing w:val="-2"/>
        </w:rPr>
        <w:t>ответ.</w:t>
      </w:r>
    </w:p>
    <w:p>
      <w:pPr>
        <w:pStyle w:val="ListParagraph"/>
        <w:numPr>
          <w:ilvl w:val="0"/>
          <w:numId w:val="77"/>
        </w:numPr>
        <w:tabs>
          <w:tab w:pos="1687" w:val="left" w:leader="none"/>
        </w:tabs>
        <w:spacing w:line="249" w:lineRule="auto" w:before="0" w:after="0"/>
        <w:ind w:left="1686" w:right="1641" w:hanging="286"/>
        <w:jc w:val="left"/>
        <w:rPr>
          <w:rFonts w:ascii="Symbol" w:hAnsi="Symbol"/>
          <w:sz w:val="22"/>
        </w:rPr>
      </w:pPr>
      <w:r>
        <w:rPr>
          <w:sz w:val="20"/>
        </w:rPr>
        <w:t>Их</w:t>
      </w:r>
      <w:r>
        <w:rPr>
          <w:spacing w:val="-4"/>
          <w:sz w:val="20"/>
        </w:rPr>
        <w:t> </w:t>
      </w:r>
      <w:r>
        <w:rPr>
          <w:sz w:val="20"/>
        </w:rPr>
        <w:t>там</w:t>
      </w:r>
      <w:r>
        <w:rPr>
          <w:spacing w:val="-5"/>
          <w:sz w:val="20"/>
        </w:rPr>
        <w:t> </w:t>
      </w:r>
      <w:r>
        <w:rPr>
          <w:sz w:val="20"/>
        </w:rPr>
        <w:t>не</w:t>
      </w:r>
      <w:r>
        <w:rPr>
          <w:spacing w:val="-3"/>
          <w:sz w:val="20"/>
        </w:rPr>
        <w:t> </w:t>
      </w:r>
      <w:r>
        <w:rPr>
          <w:sz w:val="20"/>
        </w:rPr>
        <w:t>осталось.</w:t>
      </w:r>
      <w:r>
        <w:rPr>
          <w:spacing w:val="-4"/>
          <w:sz w:val="20"/>
        </w:rPr>
        <w:t> </w:t>
      </w:r>
      <w:r>
        <w:rPr>
          <w:i/>
          <w:sz w:val="20"/>
        </w:rPr>
        <w:t>[Недостаточно</w:t>
      </w:r>
      <w:r>
        <w:rPr>
          <w:i/>
          <w:spacing w:val="-5"/>
          <w:sz w:val="20"/>
        </w:rPr>
        <w:t> </w:t>
      </w:r>
      <w:r>
        <w:rPr>
          <w:i/>
          <w:sz w:val="20"/>
        </w:rPr>
        <w:t>полный</w:t>
      </w:r>
      <w:r>
        <w:rPr>
          <w:i/>
          <w:spacing w:val="-5"/>
          <w:sz w:val="20"/>
        </w:rPr>
        <w:t> </w:t>
      </w:r>
      <w:r>
        <w:rPr>
          <w:i/>
          <w:sz w:val="20"/>
        </w:rPr>
        <w:t>ответ:</w:t>
      </w:r>
      <w:r>
        <w:rPr>
          <w:i/>
          <w:spacing w:val="-5"/>
          <w:sz w:val="20"/>
        </w:rPr>
        <w:t> </w:t>
      </w:r>
      <w:r>
        <w:rPr>
          <w:i/>
          <w:sz w:val="20"/>
        </w:rPr>
        <w:t>ответ</w:t>
      </w:r>
      <w:r>
        <w:rPr>
          <w:i/>
          <w:spacing w:val="-5"/>
          <w:sz w:val="20"/>
        </w:rPr>
        <w:t> </w:t>
      </w:r>
      <w:r>
        <w:rPr>
          <w:i/>
          <w:sz w:val="20"/>
        </w:rPr>
        <w:t>должен</w:t>
      </w:r>
      <w:r>
        <w:rPr>
          <w:i/>
          <w:spacing w:val="-4"/>
          <w:sz w:val="20"/>
        </w:rPr>
        <w:t> </w:t>
      </w:r>
      <w:r>
        <w:rPr>
          <w:i/>
          <w:sz w:val="20"/>
        </w:rPr>
        <w:t>ссылаться</w:t>
      </w:r>
      <w:r>
        <w:rPr>
          <w:i/>
          <w:spacing w:val="-5"/>
          <w:sz w:val="20"/>
        </w:rPr>
        <w:t> </w:t>
      </w:r>
      <w:r>
        <w:rPr>
          <w:i/>
          <w:sz w:val="20"/>
        </w:rPr>
        <w:t>на</w:t>
      </w:r>
      <w:r>
        <w:rPr>
          <w:i/>
          <w:sz w:val="20"/>
        </w:rPr>
        <w:t> материалы, с помощью которых перемещали моаи.]</w:t>
      </w:r>
    </w:p>
    <w:p>
      <w:pPr>
        <w:pStyle w:val="ListParagraph"/>
        <w:numPr>
          <w:ilvl w:val="0"/>
          <w:numId w:val="77"/>
        </w:numPr>
        <w:tabs>
          <w:tab w:pos="1687" w:val="left" w:leader="none"/>
        </w:tabs>
        <w:spacing w:line="249" w:lineRule="auto" w:before="9" w:after="0"/>
        <w:ind w:left="1686" w:right="1074" w:hanging="286"/>
        <w:jc w:val="left"/>
        <w:rPr>
          <w:rFonts w:ascii="Symbol" w:hAnsi="Symbol"/>
          <w:sz w:val="22"/>
        </w:rPr>
      </w:pPr>
      <w:r>
        <w:rPr>
          <w:sz w:val="20"/>
        </w:rPr>
        <w:t>Загадка</w:t>
      </w:r>
      <w:r>
        <w:rPr>
          <w:spacing w:val="-4"/>
          <w:sz w:val="20"/>
        </w:rPr>
        <w:t> </w:t>
      </w:r>
      <w:r>
        <w:rPr>
          <w:sz w:val="20"/>
        </w:rPr>
        <w:t>заключается</w:t>
      </w:r>
      <w:r>
        <w:rPr>
          <w:spacing w:val="-1"/>
          <w:sz w:val="20"/>
        </w:rPr>
        <w:t> </w:t>
      </w:r>
      <w:r>
        <w:rPr>
          <w:sz w:val="20"/>
        </w:rPr>
        <w:t>в</w:t>
      </w:r>
      <w:r>
        <w:rPr>
          <w:spacing w:val="-4"/>
          <w:sz w:val="20"/>
        </w:rPr>
        <w:t> </w:t>
      </w:r>
      <w:r>
        <w:rPr>
          <w:sz w:val="20"/>
        </w:rPr>
        <w:t>том,</w:t>
      </w:r>
      <w:r>
        <w:rPr>
          <w:spacing w:val="-4"/>
          <w:sz w:val="20"/>
        </w:rPr>
        <w:t> </w:t>
      </w:r>
      <w:r>
        <w:rPr>
          <w:sz w:val="20"/>
        </w:rPr>
        <w:t>как</w:t>
      </w:r>
      <w:r>
        <w:rPr>
          <w:spacing w:val="-4"/>
          <w:sz w:val="20"/>
        </w:rPr>
        <w:t> </w:t>
      </w:r>
      <w:r>
        <w:rPr>
          <w:sz w:val="20"/>
        </w:rPr>
        <w:t>перемещали</w:t>
      </w:r>
      <w:r>
        <w:rPr>
          <w:spacing w:val="-5"/>
          <w:sz w:val="20"/>
        </w:rPr>
        <w:t> </w:t>
      </w:r>
      <w:r>
        <w:rPr>
          <w:sz w:val="20"/>
        </w:rPr>
        <w:t>моаи</w:t>
      </w:r>
      <w:r>
        <w:rPr>
          <w:spacing w:val="-5"/>
          <w:sz w:val="20"/>
        </w:rPr>
        <w:t> </w:t>
      </w:r>
      <w:r>
        <w:rPr>
          <w:sz w:val="20"/>
        </w:rPr>
        <w:t>(большие</w:t>
      </w:r>
      <w:r>
        <w:rPr>
          <w:spacing w:val="-4"/>
          <w:sz w:val="20"/>
        </w:rPr>
        <w:t> </w:t>
      </w:r>
      <w:r>
        <w:rPr>
          <w:sz w:val="20"/>
        </w:rPr>
        <w:t>статуи). </w:t>
      </w:r>
      <w:r>
        <w:rPr>
          <w:i/>
          <w:sz w:val="20"/>
        </w:rPr>
        <w:t>[Неверный</w:t>
      </w:r>
      <w:r>
        <w:rPr>
          <w:i/>
          <w:spacing w:val="-4"/>
          <w:sz w:val="20"/>
        </w:rPr>
        <w:t> </w:t>
      </w:r>
      <w:r>
        <w:rPr>
          <w:i/>
          <w:sz w:val="20"/>
        </w:rPr>
        <w:t>ответ</w:t>
      </w:r>
      <w:r>
        <w:rPr>
          <w:i/>
          <w:spacing w:val="-4"/>
          <w:sz w:val="20"/>
        </w:rPr>
        <w:t> </w:t>
      </w:r>
      <w:r>
        <w:rPr>
          <w:i/>
          <w:sz w:val="20"/>
        </w:rPr>
        <w:t>–</w:t>
      </w:r>
      <w:r>
        <w:rPr>
          <w:i/>
          <w:sz w:val="20"/>
        </w:rPr>
        <w:t> относится к первой загадке.]</w:t>
      </w:r>
    </w:p>
    <w:p>
      <w:pPr>
        <w:pStyle w:val="ListParagraph"/>
        <w:numPr>
          <w:ilvl w:val="0"/>
          <w:numId w:val="77"/>
        </w:numPr>
        <w:tabs>
          <w:tab w:pos="1687" w:val="left" w:leader="none"/>
        </w:tabs>
        <w:spacing w:line="240" w:lineRule="auto" w:before="8" w:after="0"/>
        <w:ind w:left="1686" w:right="0" w:hanging="286"/>
        <w:jc w:val="left"/>
        <w:rPr>
          <w:rFonts w:ascii="Symbol" w:hAnsi="Symbol"/>
          <w:sz w:val="22"/>
        </w:rPr>
      </w:pPr>
      <w:r>
        <w:rPr>
          <w:sz w:val="20"/>
        </w:rPr>
        <w:t>Как</w:t>
      </w:r>
      <w:r>
        <w:rPr>
          <w:spacing w:val="-10"/>
          <w:sz w:val="20"/>
        </w:rPr>
        <w:t> </w:t>
      </w:r>
      <w:r>
        <w:rPr>
          <w:sz w:val="20"/>
        </w:rPr>
        <w:t>статуи</w:t>
      </w:r>
      <w:r>
        <w:rPr>
          <w:spacing w:val="-9"/>
          <w:sz w:val="20"/>
        </w:rPr>
        <w:t> </w:t>
      </w:r>
      <w:r>
        <w:rPr>
          <w:sz w:val="20"/>
        </w:rPr>
        <w:t>высекались.</w:t>
      </w:r>
      <w:r>
        <w:rPr>
          <w:spacing w:val="-9"/>
          <w:sz w:val="20"/>
        </w:rPr>
        <w:t> </w:t>
      </w:r>
      <w:r>
        <w:rPr>
          <w:i/>
          <w:sz w:val="20"/>
        </w:rPr>
        <w:t>[Неверный</w:t>
      </w:r>
      <w:r>
        <w:rPr>
          <w:i/>
          <w:spacing w:val="-8"/>
          <w:sz w:val="20"/>
        </w:rPr>
        <w:t> </w:t>
      </w:r>
      <w:r>
        <w:rPr>
          <w:i/>
          <w:spacing w:val="-2"/>
          <w:sz w:val="20"/>
        </w:rPr>
        <w:t>ответ]</w:t>
      </w:r>
    </w:p>
    <w:p>
      <w:pPr>
        <w:pStyle w:val="ListParagraph"/>
        <w:numPr>
          <w:ilvl w:val="0"/>
          <w:numId w:val="77"/>
        </w:numPr>
        <w:tabs>
          <w:tab w:pos="1687" w:val="left" w:leader="none"/>
        </w:tabs>
        <w:spacing w:line="240" w:lineRule="auto" w:before="16" w:after="0"/>
        <w:ind w:left="1686" w:right="0" w:hanging="286"/>
        <w:jc w:val="left"/>
        <w:rPr>
          <w:rFonts w:ascii="Symbol" w:hAnsi="Symbol"/>
          <w:sz w:val="22"/>
        </w:rPr>
      </w:pPr>
      <w:r>
        <w:rPr>
          <w:sz w:val="20"/>
        </w:rPr>
        <w:t>Она</w:t>
      </w:r>
      <w:r>
        <w:rPr>
          <w:spacing w:val="-8"/>
          <w:sz w:val="20"/>
        </w:rPr>
        <w:t> </w:t>
      </w:r>
      <w:r>
        <w:rPr>
          <w:sz w:val="20"/>
        </w:rPr>
        <w:t>имеет</w:t>
      </w:r>
      <w:r>
        <w:rPr>
          <w:spacing w:val="-5"/>
          <w:sz w:val="20"/>
        </w:rPr>
        <w:t> </w:t>
      </w:r>
      <w:r>
        <w:rPr>
          <w:sz w:val="20"/>
        </w:rPr>
        <w:t>в</w:t>
      </w:r>
      <w:r>
        <w:rPr>
          <w:spacing w:val="-7"/>
          <w:sz w:val="20"/>
        </w:rPr>
        <w:t> </w:t>
      </w:r>
      <w:r>
        <w:rPr>
          <w:sz w:val="20"/>
        </w:rPr>
        <w:t>виду</w:t>
      </w:r>
      <w:r>
        <w:rPr>
          <w:spacing w:val="-10"/>
          <w:sz w:val="20"/>
        </w:rPr>
        <w:t> </w:t>
      </w:r>
      <w:r>
        <w:rPr>
          <w:sz w:val="20"/>
        </w:rPr>
        <w:t>растения</w:t>
      </w:r>
      <w:r>
        <w:rPr>
          <w:spacing w:val="-6"/>
          <w:sz w:val="20"/>
        </w:rPr>
        <w:t> </w:t>
      </w:r>
      <w:r>
        <w:rPr>
          <w:sz w:val="20"/>
        </w:rPr>
        <w:t>и</w:t>
      </w:r>
      <w:r>
        <w:rPr>
          <w:spacing w:val="-8"/>
          <w:sz w:val="20"/>
        </w:rPr>
        <w:t> </w:t>
      </w:r>
      <w:r>
        <w:rPr>
          <w:sz w:val="20"/>
        </w:rPr>
        <w:t>большие</w:t>
      </w:r>
      <w:r>
        <w:rPr>
          <w:spacing w:val="-6"/>
          <w:sz w:val="20"/>
        </w:rPr>
        <w:t> </w:t>
      </w:r>
      <w:r>
        <w:rPr>
          <w:sz w:val="20"/>
        </w:rPr>
        <w:t>деревья,</w:t>
      </w:r>
      <w:r>
        <w:rPr>
          <w:spacing w:val="-6"/>
          <w:sz w:val="20"/>
        </w:rPr>
        <w:t> </w:t>
      </w:r>
      <w:r>
        <w:rPr>
          <w:sz w:val="20"/>
        </w:rPr>
        <w:t>с</w:t>
      </w:r>
      <w:r>
        <w:rPr>
          <w:spacing w:val="-6"/>
          <w:sz w:val="20"/>
        </w:rPr>
        <w:t> </w:t>
      </w:r>
      <w:r>
        <w:rPr>
          <w:sz w:val="20"/>
        </w:rPr>
        <w:t>помощью</w:t>
      </w:r>
      <w:r>
        <w:rPr>
          <w:spacing w:val="-6"/>
          <w:sz w:val="20"/>
        </w:rPr>
        <w:t> </w:t>
      </w:r>
      <w:r>
        <w:rPr>
          <w:sz w:val="20"/>
        </w:rPr>
        <w:t>которых</w:t>
      </w:r>
      <w:r>
        <w:rPr>
          <w:spacing w:val="-7"/>
          <w:sz w:val="20"/>
        </w:rPr>
        <w:t> </w:t>
      </w:r>
      <w:r>
        <w:rPr>
          <w:sz w:val="20"/>
        </w:rPr>
        <w:t>перемещали</w:t>
      </w:r>
      <w:r>
        <w:rPr>
          <w:spacing w:val="-6"/>
          <w:sz w:val="20"/>
        </w:rPr>
        <w:t> </w:t>
      </w:r>
      <w:r>
        <w:rPr>
          <w:spacing w:val="-2"/>
          <w:sz w:val="20"/>
        </w:rPr>
        <w:t>моаи.</w:t>
      </w:r>
    </w:p>
    <w:p>
      <w:pPr>
        <w:spacing w:line="261" w:lineRule="auto" w:before="9"/>
        <w:ind w:left="1686" w:right="819" w:firstLine="0"/>
        <w:jc w:val="left"/>
        <w:rPr>
          <w:i/>
          <w:sz w:val="20"/>
        </w:rPr>
      </w:pPr>
      <w:r>
        <w:rPr>
          <w:i/>
          <w:sz w:val="20"/>
        </w:rPr>
        <w:t>[Недостаточно</w:t>
      </w:r>
      <w:r>
        <w:rPr>
          <w:i/>
          <w:spacing w:val="-5"/>
          <w:sz w:val="20"/>
        </w:rPr>
        <w:t> </w:t>
      </w:r>
      <w:r>
        <w:rPr>
          <w:i/>
          <w:sz w:val="20"/>
        </w:rPr>
        <w:t>полный</w:t>
      </w:r>
      <w:r>
        <w:rPr>
          <w:i/>
          <w:spacing w:val="-5"/>
          <w:sz w:val="20"/>
        </w:rPr>
        <w:t> </w:t>
      </w:r>
      <w:r>
        <w:rPr>
          <w:i/>
          <w:sz w:val="20"/>
        </w:rPr>
        <w:t>ответ:</w:t>
      </w:r>
      <w:r>
        <w:rPr>
          <w:i/>
          <w:spacing w:val="-3"/>
          <w:sz w:val="20"/>
        </w:rPr>
        <w:t> </w:t>
      </w:r>
      <w:r>
        <w:rPr>
          <w:i/>
          <w:sz w:val="20"/>
        </w:rPr>
        <w:t>в</w:t>
      </w:r>
      <w:r>
        <w:rPr>
          <w:i/>
          <w:spacing w:val="-5"/>
          <w:sz w:val="20"/>
        </w:rPr>
        <w:t> </w:t>
      </w:r>
      <w:r>
        <w:rPr>
          <w:i/>
          <w:sz w:val="20"/>
        </w:rPr>
        <w:t>ответе</w:t>
      </w:r>
      <w:r>
        <w:rPr>
          <w:i/>
          <w:spacing w:val="-3"/>
          <w:sz w:val="20"/>
        </w:rPr>
        <w:t> </w:t>
      </w:r>
      <w:r>
        <w:rPr>
          <w:i/>
          <w:sz w:val="20"/>
        </w:rPr>
        <w:t>явно</w:t>
      </w:r>
      <w:r>
        <w:rPr>
          <w:i/>
          <w:spacing w:val="-3"/>
          <w:sz w:val="20"/>
        </w:rPr>
        <w:t> </w:t>
      </w:r>
      <w:r>
        <w:rPr>
          <w:i/>
          <w:sz w:val="20"/>
        </w:rPr>
        <w:t>или</w:t>
      </w:r>
      <w:r>
        <w:rPr>
          <w:i/>
          <w:spacing w:val="-5"/>
          <w:sz w:val="20"/>
        </w:rPr>
        <w:t> </w:t>
      </w:r>
      <w:r>
        <w:rPr>
          <w:i/>
          <w:sz w:val="20"/>
        </w:rPr>
        <w:t>неявно</w:t>
      </w:r>
      <w:r>
        <w:rPr>
          <w:i/>
          <w:spacing w:val="-5"/>
          <w:sz w:val="20"/>
        </w:rPr>
        <w:t> </w:t>
      </w:r>
      <w:r>
        <w:rPr>
          <w:i/>
          <w:sz w:val="20"/>
        </w:rPr>
        <w:t>не</w:t>
      </w:r>
      <w:r>
        <w:rPr>
          <w:i/>
          <w:spacing w:val="-5"/>
          <w:sz w:val="20"/>
        </w:rPr>
        <w:t> </w:t>
      </w:r>
      <w:r>
        <w:rPr>
          <w:i/>
          <w:sz w:val="20"/>
        </w:rPr>
        <w:t>упоминается</w:t>
      </w:r>
      <w:r>
        <w:rPr>
          <w:i/>
          <w:spacing w:val="-3"/>
          <w:sz w:val="20"/>
        </w:rPr>
        <w:t> </w:t>
      </w:r>
      <w:r>
        <w:rPr>
          <w:i/>
          <w:sz w:val="20"/>
        </w:rPr>
        <w:t>исчезновение</w:t>
      </w:r>
      <w:r>
        <w:rPr>
          <w:i/>
          <w:sz w:val="20"/>
        </w:rPr>
        <w:t> растений и/или деревьев.]</w:t>
      </w:r>
    </w:p>
    <w:p>
      <w:pPr>
        <w:pStyle w:val="BodyText"/>
        <w:spacing w:before="159"/>
        <w:ind w:left="692"/>
      </w:pPr>
      <w:r>
        <w:rPr/>
        <w:t>Код</w:t>
      </w:r>
      <w:r>
        <w:rPr>
          <w:spacing w:val="-2"/>
        </w:rPr>
        <w:t> </w:t>
      </w:r>
      <w:r>
        <w:rPr/>
        <w:t>9:</w:t>
      </w:r>
      <w:r>
        <w:rPr>
          <w:spacing w:val="20"/>
        </w:rPr>
        <w:t> </w:t>
      </w:r>
      <w:r>
        <w:rPr/>
        <w:t>Ответ</w:t>
      </w:r>
      <w:r>
        <w:rPr>
          <w:spacing w:val="-2"/>
        </w:rPr>
        <w:t> отсутствует</w:t>
      </w:r>
    </w:p>
    <w:p>
      <w:pPr>
        <w:spacing w:after="0"/>
        <w:sectPr>
          <w:pgSz w:w="11910" w:h="17340"/>
          <w:pgMar w:header="0" w:footer="1203" w:top="900" w:bottom="1400" w:left="440" w:right="320"/>
        </w:sectPr>
      </w:pPr>
    </w:p>
    <w:p>
      <w:pPr>
        <w:spacing w:before="69"/>
        <w:ind w:left="692" w:right="0" w:firstLine="0"/>
        <w:jc w:val="left"/>
        <w:rPr>
          <w:i/>
          <w:sz w:val="22"/>
        </w:rPr>
      </w:pPr>
      <w:r>
        <w:rPr>
          <w:i/>
          <w:sz w:val="22"/>
        </w:rPr>
        <w:t>Обратитесь</w:t>
      </w:r>
      <w:r>
        <w:rPr>
          <w:i/>
          <w:spacing w:val="-5"/>
          <w:sz w:val="22"/>
        </w:rPr>
        <w:t> </w:t>
      </w:r>
      <w:r>
        <w:rPr>
          <w:i/>
          <w:sz w:val="22"/>
        </w:rPr>
        <w:t>к</w:t>
      </w:r>
      <w:r>
        <w:rPr>
          <w:i/>
          <w:spacing w:val="-7"/>
          <w:sz w:val="22"/>
        </w:rPr>
        <w:t> </w:t>
      </w:r>
      <w:r>
        <w:rPr>
          <w:i/>
          <w:sz w:val="22"/>
        </w:rPr>
        <w:t>тексту</w:t>
      </w:r>
      <w:r>
        <w:rPr>
          <w:i/>
          <w:spacing w:val="-4"/>
          <w:sz w:val="22"/>
        </w:rPr>
        <w:t> </w:t>
      </w:r>
      <w:r>
        <w:rPr>
          <w:i/>
          <w:sz w:val="22"/>
        </w:rPr>
        <w:t>«Рецензия</w:t>
      </w:r>
      <w:r>
        <w:rPr>
          <w:i/>
          <w:spacing w:val="-7"/>
          <w:sz w:val="22"/>
        </w:rPr>
        <w:t> </w:t>
      </w:r>
      <w:r>
        <w:rPr>
          <w:i/>
          <w:sz w:val="22"/>
        </w:rPr>
        <w:t>на</w:t>
      </w:r>
      <w:r>
        <w:rPr>
          <w:i/>
          <w:spacing w:val="-6"/>
          <w:sz w:val="22"/>
        </w:rPr>
        <w:t> </w:t>
      </w:r>
      <w:r>
        <w:rPr>
          <w:i/>
          <w:sz w:val="22"/>
        </w:rPr>
        <w:t>книгу</w:t>
      </w:r>
      <w:r>
        <w:rPr>
          <w:i/>
          <w:spacing w:val="-3"/>
          <w:sz w:val="22"/>
        </w:rPr>
        <w:t> </w:t>
      </w:r>
      <w:r>
        <w:rPr>
          <w:i/>
          <w:spacing w:val="-2"/>
          <w:sz w:val="22"/>
        </w:rPr>
        <w:t>«Коллапс».</w:t>
      </w:r>
    </w:p>
    <w:p>
      <w:pPr>
        <w:spacing w:before="179"/>
        <w:ind w:left="2214" w:right="2331" w:firstLine="0"/>
        <w:jc w:val="center"/>
        <w:rPr>
          <w:b/>
          <w:i/>
          <w:sz w:val="22"/>
        </w:rPr>
      </w:pPr>
      <w:r>
        <w:rPr>
          <w:b/>
          <w:sz w:val="22"/>
        </w:rPr>
        <w:t>Рецензия</w:t>
      </w:r>
      <w:r>
        <w:rPr>
          <w:b/>
          <w:spacing w:val="-6"/>
          <w:sz w:val="22"/>
        </w:rPr>
        <w:t> </w:t>
      </w:r>
      <w:r>
        <w:rPr>
          <w:b/>
          <w:sz w:val="22"/>
        </w:rPr>
        <w:t>на</w:t>
      </w:r>
      <w:r>
        <w:rPr>
          <w:b/>
          <w:spacing w:val="-6"/>
          <w:sz w:val="22"/>
        </w:rPr>
        <w:t> </w:t>
      </w:r>
      <w:r>
        <w:rPr>
          <w:b/>
          <w:sz w:val="22"/>
        </w:rPr>
        <w:t>книгу</w:t>
      </w:r>
      <w:r>
        <w:rPr>
          <w:b/>
          <w:spacing w:val="-6"/>
          <w:sz w:val="22"/>
        </w:rPr>
        <w:t> </w:t>
      </w:r>
      <w:r>
        <w:rPr>
          <w:b/>
          <w:i/>
          <w:spacing w:val="-2"/>
          <w:sz w:val="22"/>
        </w:rPr>
        <w:t>«Коллапс»</w:t>
      </w:r>
    </w:p>
    <w:p>
      <w:pPr>
        <w:pStyle w:val="BodyText"/>
        <w:spacing w:line="259" w:lineRule="auto" w:before="182"/>
        <w:ind w:left="2471" w:right="943"/>
      </w:pPr>
      <w:r>
        <w:rPr/>
        <w:drawing>
          <wp:anchor distT="0" distB="0" distL="0" distR="0" allowOverlap="1" layoutInCell="1" locked="0" behindDoc="0" simplePos="0" relativeHeight="15778816">
            <wp:simplePos x="0" y="0"/>
            <wp:positionH relativeFrom="page">
              <wp:posOffset>762634</wp:posOffset>
            </wp:positionH>
            <wp:positionV relativeFrom="paragraph">
              <wp:posOffset>134338</wp:posOffset>
            </wp:positionV>
            <wp:extent cx="969644" cy="816609"/>
            <wp:effectExtent l="0" t="0" r="0" b="0"/>
            <wp:wrapNone/>
            <wp:docPr id="65" name="image30.jpeg"/>
            <wp:cNvGraphicFramePr>
              <a:graphicFrameLocks noChangeAspect="1"/>
            </wp:cNvGraphicFramePr>
            <a:graphic>
              <a:graphicData uri="http://schemas.openxmlformats.org/drawingml/2006/picture">
                <pic:pic>
                  <pic:nvPicPr>
                    <pic:cNvPr id="66" name="image30.jpeg"/>
                    <pic:cNvPicPr/>
                  </pic:nvPicPr>
                  <pic:blipFill>
                    <a:blip r:embed="rId44" cstate="print"/>
                    <a:stretch>
                      <a:fillRect/>
                    </a:stretch>
                  </pic:blipFill>
                  <pic:spPr>
                    <a:xfrm>
                      <a:off x="0" y="0"/>
                      <a:ext cx="969644" cy="816609"/>
                    </a:xfrm>
                    <a:prstGeom prst="rect">
                      <a:avLst/>
                    </a:prstGeom>
                  </pic:spPr>
                </pic:pic>
              </a:graphicData>
            </a:graphic>
          </wp:anchor>
        </w:drawing>
      </w:r>
      <w:r>
        <w:rPr/>
        <w:t>Новая книга Джареда Даймонда «Коллапс» несёт в себе ясное предупреждение</w:t>
      </w:r>
      <w:r>
        <w:rPr>
          <w:spacing w:val="-4"/>
        </w:rPr>
        <w:t> </w:t>
      </w:r>
      <w:r>
        <w:rPr/>
        <w:t>о</w:t>
      </w:r>
      <w:r>
        <w:rPr>
          <w:spacing w:val="-6"/>
        </w:rPr>
        <w:t> </w:t>
      </w:r>
      <w:r>
        <w:rPr/>
        <w:t>последствиях</w:t>
      </w:r>
      <w:r>
        <w:rPr>
          <w:spacing w:val="-6"/>
        </w:rPr>
        <w:t> </w:t>
      </w:r>
      <w:r>
        <w:rPr/>
        <w:t>разрушения</w:t>
      </w:r>
      <w:r>
        <w:rPr>
          <w:spacing w:val="-5"/>
        </w:rPr>
        <w:t> </w:t>
      </w:r>
      <w:r>
        <w:rPr/>
        <w:t>окружающей</w:t>
      </w:r>
      <w:r>
        <w:rPr>
          <w:spacing w:val="-4"/>
        </w:rPr>
        <w:t> </w:t>
      </w:r>
      <w:r>
        <w:rPr/>
        <w:t>среды.</w:t>
      </w:r>
      <w:r>
        <w:rPr>
          <w:spacing w:val="-5"/>
        </w:rPr>
        <w:t> </w:t>
      </w:r>
      <w:r>
        <w:rPr/>
        <w:t>В</w:t>
      </w:r>
      <w:r>
        <w:rPr>
          <w:spacing w:val="-4"/>
        </w:rPr>
        <w:t> </w:t>
      </w:r>
      <w:r>
        <w:rPr/>
        <w:t>этой книге</w:t>
      </w:r>
      <w:r>
        <w:rPr>
          <w:spacing w:val="-2"/>
        </w:rPr>
        <w:t> </w:t>
      </w:r>
      <w:r>
        <w:rPr/>
        <w:t>автор</w:t>
      </w:r>
      <w:r>
        <w:rPr>
          <w:spacing w:val="-3"/>
        </w:rPr>
        <w:t> </w:t>
      </w:r>
      <w:r>
        <w:rPr/>
        <w:t>описывает</w:t>
      </w:r>
      <w:r>
        <w:rPr>
          <w:spacing w:val="-5"/>
        </w:rPr>
        <w:t> </w:t>
      </w:r>
      <w:r>
        <w:rPr/>
        <w:t>несколько</w:t>
      </w:r>
      <w:r>
        <w:rPr>
          <w:spacing w:val="-6"/>
        </w:rPr>
        <w:t> </w:t>
      </w:r>
      <w:r>
        <w:rPr/>
        <w:t>цивилизаций,</w:t>
      </w:r>
      <w:r>
        <w:rPr>
          <w:spacing w:val="-1"/>
        </w:rPr>
        <w:t> </w:t>
      </w:r>
      <w:r>
        <w:rPr/>
        <w:t>которые</w:t>
      </w:r>
      <w:r>
        <w:rPr>
          <w:spacing w:val="-5"/>
        </w:rPr>
        <w:t> </w:t>
      </w:r>
      <w:r>
        <w:rPr/>
        <w:t>погибли,</w:t>
      </w:r>
      <w:r>
        <w:rPr>
          <w:spacing w:val="-1"/>
        </w:rPr>
        <w:t> </w:t>
      </w:r>
      <w:r>
        <w:rPr/>
        <w:t>сделав неверный выбор и причинив вред окружающей среде. Один из самых будоражащих примеров, описанных в книге, – Рапануи.</w:t>
      </w:r>
    </w:p>
    <w:p>
      <w:pPr>
        <w:pStyle w:val="BodyText"/>
        <w:spacing w:line="259" w:lineRule="auto" w:before="161"/>
        <w:ind w:left="692" w:right="819"/>
      </w:pPr>
      <w:r>
        <w:rPr/>
        <w:t>Автор пишет, что Рапануи был заселён полинезийцами после 700 года н.э. Они построили процветающее общество, которое, возможно, насчитывало 15 000 человек. Они создали моаи, знаменитые статуи, и использовали доступные им природные ресурсы для перемещения этих гигантских моаи в разные части острова. Когда в 1722 году на Рапануи высадились первые европейцы, моаи всё ещё стояли, но деревья уже исчезли. Население сократилось до нескольких тысяч человек, борющихся за выживание. Даймонд пишет, что жители Рапануи расчистили землю под поля и для других целей, а также чрезмерно охотились на многие виды морских и наземных птиц, живших на острове. Он предполагает, что</w:t>
      </w:r>
      <w:r>
        <w:rPr>
          <w:spacing w:val="-2"/>
        </w:rPr>
        <w:t> </w:t>
      </w:r>
      <w:r>
        <w:rPr/>
        <w:t>сокращение</w:t>
      </w:r>
      <w:r>
        <w:rPr>
          <w:spacing w:val="-4"/>
        </w:rPr>
        <w:t> </w:t>
      </w:r>
      <w:r>
        <w:rPr/>
        <w:t>природных</w:t>
      </w:r>
      <w:r>
        <w:rPr>
          <w:spacing w:val="-4"/>
        </w:rPr>
        <w:t> </w:t>
      </w:r>
      <w:r>
        <w:rPr/>
        <w:t>ресурсов</w:t>
      </w:r>
      <w:r>
        <w:rPr>
          <w:spacing w:val="-1"/>
        </w:rPr>
        <w:t> </w:t>
      </w:r>
      <w:r>
        <w:rPr/>
        <w:t>привело</w:t>
      </w:r>
      <w:r>
        <w:rPr>
          <w:spacing w:val="-4"/>
        </w:rPr>
        <w:t> </w:t>
      </w:r>
      <w:r>
        <w:rPr/>
        <w:t>к</w:t>
      </w:r>
      <w:r>
        <w:rPr>
          <w:spacing w:val="-2"/>
        </w:rPr>
        <w:t> </w:t>
      </w:r>
      <w:r>
        <w:rPr/>
        <w:t>гражданским</w:t>
      </w:r>
      <w:r>
        <w:rPr>
          <w:spacing w:val="-2"/>
        </w:rPr>
        <w:t> </w:t>
      </w:r>
      <w:r>
        <w:rPr/>
        <w:t>войнам</w:t>
      </w:r>
      <w:r>
        <w:rPr>
          <w:spacing w:val="-3"/>
        </w:rPr>
        <w:t> </w:t>
      </w:r>
      <w:r>
        <w:rPr/>
        <w:t>и</w:t>
      </w:r>
      <w:r>
        <w:rPr>
          <w:spacing w:val="-2"/>
        </w:rPr>
        <w:t> </w:t>
      </w:r>
      <w:r>
        <w:rPr/>
        <w:t>распаду</w:t>
      </w:r>
      <w:r>
        <w:rPr>
          <w:spacing w:val="-4"/>
        </w:rPr>
        <w:t> </w:t>
      </w:r>
      <w:r>
        <w:rPr/>
        <w:t>общества</w:t>
      </w:r>
      <w:r>
        <w:rPr>
          <w:spacing w:val="-4"/>
        </w:rPr>
        <w:t> </w:t>
      </w:r>
      <w:r>
        <w:rPr/>
        <w:t>на </w:t>
      </w:r>
      <w:r>
        <w:rPr>
          <w:spacing w:val="-2"/>
        </w:rPr>
        <w:t>Рапануи.</w:t>
      </w:r>
    </w:p>
    <w:p>
      <w:pPr>
        <w:pStyle w:val="BodyText"/>
        <w:spacing w:line="259" w:lineRule="auto" w:before="158"/>
        <w:ind w:left="692" w:right="819"/>
      </w:pPr>
      <w:r>
        <w:rPr/>
        <w:t>Главный урок этой замечательной, но пугающей книги заключается в том, что в прошлом люди сделали выбор в пользу разрушения своей окружающей среды, полностью вырубая деревья и охотясь на животных до их полного истребления. С оптимизмом автор указывает на то,</w:t>
      </w:r>
      <w:r>
        <w:rPr>
          <w:spacing w:val="-2"/>
        </w:rPr>
        <w:t> </w:t>
      </w:r>
      <w:r>
        <w:rPr/>
        <w:t>что</w:t>
      </w:r>
      <w:r>
        <w:rPr>
          <w:spacing w:val="-3"/>
        </w:rPr>
        <w:t> </w:t>
      </w:r>
      <w:r>
        <w:rPr/>
        <w:t>мы</w:t>
      </w:r>
      <w:r>
        <w:rPr>
          <w:spacing w:val="-1"/>
        </w:rPr>
        <w:t> </w:t>
      </w:r>
      <w:r>
        <w:rPr/>
        <w:t>можем</w:t>
      </w:r>
      <w:r>
        <w:rPr>
          <w:spacing w:val="-4"/>
        </w:rPr>
        <w:t> </w:t>
      </w:r>
      <w:r>
        <w:rPr/>
        <w:t>сделать</w:t>
      </w:r>
      <w:r>
        <w:rPr>
          <w:spacing w:val="-3"/>
        </w:rPr>
        <w:t> </w:t>
      </w:r>
      <w:r>
        <w:rPr/>
        <w:t>другой</w:t>
      </w:r>
      <w:r>
        <w:rPr>
          <w:spacing w:val="-2"/>
        </w:rPr>
        <w:t> </w:t>
      </w:r>
      <w:r>
        <w:rPr/>
        <w:t>выбор</w:t>
      </w:r>
      <w:r>
        <w:rPr>
          <w:spacing w:val="-1"/>
        </w:rPr>
        <w:t> </w:t>
      </w:r>
      <w:r>
        <w:rPr/>
        <w:t>и </w:t>
      </w:r>
      <w:r>
        <w:rPr>
          <w:b/>
        </w:rPr>
        <w:t>не </w:t>
      </w:r>
      <w:r>
        <w:rPr/>
        <w:t>повторить</w:t>
      </w:r>
      <w:r>
        <w:rPr>
          <w:spacing w:val="-3"/>
        </w:rPr>
        <w:t> </w:t>
      </w:r>
      <w:r>
        <w:rPr/>
        <w:t>их</w:t>
      </w:r>
      <w:r>
        <w:rPr>
          <w:spacing w:val="-3"/>
        </w:rPr>
        <w:t> </w:t>
      </w:r>
      <w:r>
        <w:rPr/>
        <w:t>ошибок</w:t>
      </w:r>
      <w:r>
        <w:rPr>
          <w:spacing w:val="-6"/>
        </w:rPr>
        <w:t> </w:t>
      </w:r>
      <w:r>
        <w:rPr/>
        <w:t>сегодня.</w:t>
      </w:r>
      <w:r>
        <w:rPr>
          <w:spacing w:val="-2"/>
        </w:rPr>
        <w:t> </w:t>
      </w:r>
      <w:r>
        <w:rPr/>
        <w:t>Книга</w:t>
      </w:r>
      <w:r>
        <w:rPr>
          <w:spacing w:val="-3"/>
        </w:rPr>
        <w:t> </w:t>
      </w:r>
      <w:r>
        <w:rPr/>
        <w:t>хорошо написана, и её стоит прочитать каждому, кто обеспокоен проблемами окружающей среды.</w:t>
      </w:r>
    </w:p>
    <w:p>
      <w:pPr>
        <w:spacing w:after="0" w:line="259" w:lineRule="auto"/>
        <w:sectPr>
          <w:pgSz w:w="11910" w:h="17340"/>
          <w:pgMar w:header="0" w:footer="1203" w:top="900" w:bottom="1400" w:left="440" w:right="320"/>
        </w:sectPr>
      </w:pPr>
    </w:p>
    <w:p>
      <w:pPr>
        <w:pStyle w:val="Heading4"/>
        <w:spacing w:before="67"/>
      </w:pPr>
      <w:r>
        <w:rPr/>
        <w:t>Вопрос</w:t>
      </w:r>
      <w:r>
        <w:rPr>
          <w:spacing w:val="-2"/>
        </w:rPr>
        <w:t> </w:t>
      </w:r>
      <w:r>
        <w:rPr/>
        <w:t>6:</w:t>
      </w:r>
      <w:r>
        <w:rPr>
          <w:spacing w:val="-2"/>
        </w:rPr>
        <w:t> РАПАНУИ</w:t>
      </w:r>
    </w:p>
    <w:p>
      <w:pPr>
        <w:pStyle w:val="BodyText"/>
        <w:spacing w:line="259" w:lineRule="auto" w:before="184"/>
        <w:ind w:left="692" w:right="943"/>
      </w:pPr>
      <w:r>
        <w:rPr/>
        <w:t>Ниже приведены утверждения из текста «Рецензия на книгу </w:t>
      </w:r>
      <w:r>
        <w:rPr>
          <w:i/>
        </w:rPr>
        <w:t>«Коллапс»</w:t>
      </w:r>
      <w:r>
        <w:rPr/>
        <w:t>. Являются ли данные</w:t>
      </w:r>
      <w:r>
        <w:rPr>
          <w:spacing w:val="-5"/>
        </w:rPr>
        <w:t> </w:t>
      </w:r>
      <w:r>
        <w:rPr/>
        <w:t>утверждения</w:t>
      </w:r>
      <w:r>
        <w:rPr>
          <w:spacing w:val="-4"/>
        </w:rPr>
        <w:t> </w:t>
      </w:r>
      <w:r>
        <w:rPr/>
        <w:t>фактами</w:t>
      </w:r>
      <w:r>
        <w:rPr>
          <w:spacing w:val="-3"/>
        </w:rPr>
        <w:t> </w:t>
      </w:r>
      <w:r>
        <w:rPr/>
        <w:t>или</w:t>
      </w:r>
      <w:r>
        <w:rPr>
          <w:spacing w:val="-3"/>
        </w:rPr>
        <w:t> </w:t>
      </w:r>
      <w:r>
        <w:rPr/>
        <w:t>мнениями?</w:t>
      </w:r>
      <w:r>
        <w:rPr>
          <w:spacing w:val="-5"/>
        </w:rPr>
        <w:t> </w:t>
      </w:r>
      <w:r>
        <w:rPr/>
        <w:t>Обведите «Факт»</w:t>
      </w:r>
      <w:r>
        <w:rPr>
          <w:spacing w:val="-3"/>
        </w:rPr>
        <w:t> </w:t>
      </w:r>
      <w:r>
        <w:rPr/>
        <w:t>или</w:t>
      </w:r>
      <w:r>
        <w:rPr>
          <w:spacing w:val="-5"/>
        </w:rPr>
        <w:t> </w:t>
      </w:r>
      <w:r>
        <w:rPr/>
        <w:t>«Мнение»</w:t>
      </w:r>
      <w:r>
        <w:rPr>
          <w:spacing w:val="-3"/>
        </w:rPr>
        <w:t> </w:t>
      </w:r>
      <w:r>
        <w:rPr/>
        <w:t>для</w:t>
      </w:r>
      <w:r>
        <w:rPr>
          <w:spacing w:val="-4"/>
        </w:rPr>
        <w:t> </w:t>
      </w:r>
      <w:r>
        <w:rPr/>
        <w:t>каждого </w:t>
      </w:r>
      <w:r>
        <w:rPr>
          <w:spacing w:val="-2"/>
        </w:rPr>
        <w:t>утверждения.</w:t>
      </w:r>
    </w:p>
    <w:p>
      <w:pPr>
        <w:pStyle w:val="BodyText"/>
        <w:spacing w:before="1"/>
        <w:rPr>
          <w:sz w:val="14"/>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4110"/>
      </w:tblGrid>
      <w:tr>
        <w:trPr>
          <w:trHeight w:val="784" w:hRule="atLeast"/>
        </w:trPr>
        <w:tc>
          <w:tcPr>
            <w:tcW w:w="5531" w:type="dxa"/>
          </w:tcPr>
          <w:p>
            <w:pPr>
              <w:pStyle w:val="TableParagraph"/>
              <w:spacing w:before="10"/>
              <w:rPr>
                <w:sz w:val="21"/>
              </w:rPr>
            </w:pPr>
          </w:p>
          <w:p>
            <w:pPr>
              <w:pStyle w:val="TableParagraph"/>
              <w:ind w:left="2034" w:right="2023"/>
              <w:jc w:val="center"/>
              <w:rPr>
                <w:b/>
                <w:sz w:val="22"/>
              </w:rPr>
            </w:pPr>
            <w:r>
              <w:rPr>
                <w:b/>
                <w:spacing w:val="-2"/>
                <w:sz w:val="22"/>
              </w:rPr>
              <w:t>Утверждение</w:t>
            </w:r>
          </w:p>
        </w:tc>
        <w:tc>
          <w:tcPr>
            <w:tcW w:w="4110" w:type="dxa"/>
          </w:tcPr>
          <w:p>
            <w:pPr>
              <w:pStyle w:val="TableParagraph"/>
              <w:spacing w:line="259" w:lineRule="auto" w:before="115"/>
              <w:ind w:left="820" w:hanging="627"/>
              <w:rPr>
                <w:b/>
                <w:sz w:val="22"/>
              </w:rPr>
            </w:pPr>
            <w:r>
              <w:rPr>
                <w:b/>
                <w:sz w:val="22"/>
              </w:rPr>
              <w:t>Является</w:t>
            </w:r>
            <w:r>
              <w:rPr>
                <w:b/>
                <w:spacing w:val="-12"/>
                <w:sz w:val="22"/>
              </w:rPr>
              <w:t> </w:t>
            </w:r>
            <w:r>
              <w:rPr>
                <w:b/>
                <w:sz w:val="22"/>
              </w:rPr>
              <w:t>ли</w:t>
            </w:r>
            <w:r>
              <w:rPr>
                <w:b/>
                <w:spacing w:val="-11"/>
                <w:sz w:val="22"/>
              </w:rPr>
              <w:t> </w:t>
            </w:r>
            <w:r>
              <w:rPr>
                <w:b/>
                <w:sz w:val="22"/>
              </w:rPr>
              <w:t>данное</w:t>
            </w:r>
            <w:r>
              <w:rPr>
                <w:b/>
                <w:spacing w:val="-15"/>
                <w:sz w:val="22"/>
              </w:rPr>
              <w:t> </w:t>
            </w:r>
            <w:r>
              <w:rPr>
                <w:b/>
                <w:sz w:val="22"/>
              </w:rPr>
              <w:t>утверждение фактом или мнением?</w:t>
            </w:r>
          </w:p>
        </w:tc>
      </w:tr>
      <w:tr>
        <w:trPr>
          <w:trHeight w:val="1060" w:hRule="atLeast"/>
        </w:trPr>
        <w:tc>
          <w:tcPr>
            <w:tcW w:w="5531" w:type="dxa"/>
          </w:tcPr>
          <w:p>
            <w:pPr>
              <w:pStyle w:val="TableParagraph"/>
              <w:spacing w:line="259" w:lineRule="auto" w:before="120"/>
              <w:ind w:left="108" w:right="111"/>
              <w:rPr>
                <w:sz w:val="22"/>
              </w:rPr>
            </w:pPr>
            <w:r>
              <w:rPr>
                <w:sz w:val="22"/>
              </w:rPr>
              <w:t>В этой книге автор описывает несколько цивилизаций,</w:t>
            </w:r>
            <w:r>
              <w:rPr>
                <w:spacing w:val="-9"/>
                <w:sz w:val="22"/>
              </w:rPr>
              <w:t> </w:t>
            </w:r>
            <w:r>
              <w:rPr>
                <w:sz w:val="22"/>
              </w:rPr>
              <w:t>которые</w:t>
            </w:r>
            <w:r>
              <w:rPr>
                <w:spacing w:val="-10"/>
                <w:sz w:val="22"/>
              </w:rPr>
              <w:t> </w:t>
            </w:r>
            <w:r>
              <w:rPr>
                <w:sz w:val="22"/>
              </w:rPr>
              <w:t>погибли,</w:t>
            </w:r>
            <w:r>
              <w:rPr>
                <w:spacing w:val="-9"/>
                <w:sz w:val="22"/>
              </w:rPr>
              <w:t> </w:t>
            </w:r>
            <w:r>
              <w:rPr>
                <w:sz w:val="22"/>
              </w:rPr>
              <w:t>сделав</w:t>
            </w:r>
            <w:r>
              <w:rPr>
                <w:spacing w:val="-7"/>
                <w:sz w:val="22"/>
              </w:rPr>
              <w:t> </w:t>
            </w:r>
            <w:r>
              <w:rPr>
                <w:sz w:val="22"/>
              </w:rPr>
              <w:t>неверный выбор и причинив вред окружающей среде.</w:t>
            </w:r>
          </w:p>
        </w:tc>
        <w:tc>
          <w:tcPr>
            <w:tcW w:w="4110" w:type="dxa"/>
          </w:tcPr>
          <w:p>
            <w:pPr>
              <w:pStyle w:val="TableParagraph"/>
              <w:rPr>
                <w:sz w:val="34"/>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r>
        <w:trPr>
          <w:trHeight w:val="786" w:hRule="atLeast"/>
        </w:trPr>
        <w:tc>
          <w:tcPr>
            <w:tcW w:w="5531" w:type="dxa"/>
          </w:tcPr>
          <w:p>
            <w:pPr>
              <w:pStyle w:val="TableParagraph"/>
              <w:spacing w:line="259" w:lineRule="auto" w:before="117"/>
              <w:ind w:left="108" w:right="46"/>
              <w:rPr>
                <w:sz w:val="22"/>
              </w:rPr>
            </w:pPr>
            <w:r>
              <w:rPr>
                <w:sz w:val="22"/>
              </w:rPr>
              <w:t>Один</w:t>
            </w:r>
            <w:r>
              <w:rPr>
                <w:spacing w:val="-8"/>
                <w:sz w:val="22"/>
              </w:rPr>
              <w:t> </w:t>
            </w:r>
            <w:r>
              <w:rPr>
                <w:sz w:val="22"/>
              </w:rPr>
              <w:t>из</w:t>
            </w:r>
            <w:r>
              <w:rPr>
                <w:spacing w:val="-7"/>
                <w:sz w:val="22"/>
              </w:rPr>
              <w:t> </w:t>
            </w:r>
            <w:r>
              <w:rPr>
                <w:sz w:val="22"/>
              </w:rPr>
              <w:t>самых</w:t>
            </w:r>
            <w:r>
              <w:rPr>
                <w:spacing w:val="-10"/>
                <w:sz w:val="22"/>
              </w:rPr>
              <w:t> </w:t>
            </w:r>
            <w:r>
              <w:rPr>
                <w:sz w:val="22"/>
              </w:rPr>
              <w:t>будоражащих</w:t>
            </w:r>
            <w:r>
              <w:rPr>
                <w:spacing w:val="-9"/>
                <w:sz w:val="22"/>
              </w:rPr>
              <w:t> </w:t>
            </w:r>
            <w:r>
              <w:rPr>
                <w:sz w:val="22"/>
              </w:rPr>
              <w:t>примеров,</w:t>
            </w:r>
            <w:r>
              <w:rPr>
                <w:spacing w:val="-5"/>
                <w:sz w:val="22"/>
              </w:rPr>
              <w:t> </w:t>
            </w:r>
            <w:r>
              <w:rPr>
                <w:sz w:val="22"/>
              </w:rPr>
              <w:t>описанных в книге, – Рапануи.</w:t>
            </w:r>
          </w:p>
        </w:tc>
        <w:tc>
          <w:tcPr>
            <w:tcW w:w="4110" w:type="dxa"/>
          </w:tcPr>
          <w:p>
            <w:pPr>
              <w:pStyle w:val="TableParagraph"/>
              <w:spacing w:before="1"/>
              <w:rPr>
                <w:sz w:val="22"/>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r>
        <w:trPr>
          <w:trHeight w:val="1332" w:hRule="atLeast"/>
        </w:trPr>
        <w:tc>
          <w:tcPr>
            <w:tcW w:w="5531" w:type="dxa"/>
          </w:tcPr>
          <w:p>
            <w:pPr>
              <w:pStyle w:val="TableParagraph"/>
              <w:spacing w:line="259" w:lineRule="auto" w:before="117"/>
              <w:ind w:left="108" w:right="111"/>
              <w:rPr>
                <w:sz w:val="22"/>
              </w:rPr>
            </w:pPr>
            <w:r>
              <w:rPr>
                <w:sz w:val="22"/>
              </w:rPr>
              <w:t>Они создали моаи, знаменитые статуи, и использовали</w:t>
            </w:r>
            <w:r>
              <w:rPr>
                <w:spacing w:val="-4"/>
                <w:sz w:val="22"/>
              </w:rPr>
              <w:t> </w:t>
            </w:r>
            <w:r>
              <w:rPr>
                <w:sz w:val="22"/>
              </w:rPr>
              <w:t>доступные</w:t>
            </w:r>
            <w:r>
              <w:rPr>
                <w:spacing w:val="-1"/>
                <w:sz w:val="22"/>
              </w:rPr>
              <w:t> </w:t>
            </w:r>
            <w:r>
              <w:rPr>
                <w:sz w:val="22"/>
              </w:rPr>
              <w:t>им</w:t>
            </w:r>
            <w:r>
              <w:rPr>
                <w:spacing w:val="-1"/>
                <w:sz w:val="22"/>
              </w:rPr>
              <w:t> </w:t>
            </w:r>
            <w:r>
              <w:rPr>
                <w:sz w:val="22"/>
              </w:rPr>
              <w:t>природные</w:t>
            </w:r>
            <w:r>
              <w:rPr>
                <w:spacing w:val="-3"/>
                <w:sz w:val="22"/>
              </w:rPr>
              <w:t> </w:t>
            </w:r>
            <w:r>
              <w:rPr>
                <w:sz w:val="22"/>
              </w:rPr>
              <w:t>ресурсы для</w:t>
            </w:r>
            <w:r>
              <w:rPr>
                <w:spacing w:val="-6"/>
                <w:sz w:val="22"/>
              </w:rPr>
              <w:t> </w:t>
            </w:r>
            <w:r>
              <w:rPr>
                <w:sz w:val="22"/>
              </w:rPr>
              <w:t>перемещения</w:t>
            </w:r>
            <w:r>
              <w:rPr>
                <w:spacing w:val="-6"/>
                <w:sz w:val="22"/>
              </w:rPr>
              <w:t> </w:t>
            </w:r>
            <w:r>
              <w:rPr>
                <w:sz w:val="22"/>
              </w:rPr>
              <w:t>этих</w:t>
            </w:r>
            <w:r>
              <w:rPr>
                <w:spacing w:val="-9"/>
                <w:sz w:val="22"/>
              </w:rPr>
              <w:t> </w:t>
            </w:r>
            <w:r>
              <w:rPr>
                <w:sz w:val="22"/>
              </w:rPr>
              <w:t>гигантских</w:t>
            </w:r>
            <w:r>
              <w:rPr>
                <w:spacing w:val="-7"/>
                <w:sz w:val="22"/>
              </w:rPr>
              <w:t> </w:t>
            </w:r>
            <w:r>
              <w:rPr>
                <w:sz w:val="22"/>
              </w:rPr>
              <w:t>моаи</w:t>
            </w:r>
            <w:r>
              <w:rPr>
                <w:spacing w:val="-5"/>
                <w:sz w:val="22"/>
              </w:rPr>
              <w:t> </w:t>
            </w:r>
            <w:r>
              <w:rPr>
                <w:sz w:val="22"/>
              </w:rPr>
              <w:t>в</w:t>
            </w:r>
            <w:r>
              <w:rPr>
                <w:spacing w:val="-6"/>
                <w:sz w:val="22"/>
              </w:rPr>
              <w:t> </w:t>
            </w:r>
            <w:r>
              <w:rPr>
                <w:sz w:val="22"/>
              </w:rPr>
              <w:t>разные части острова.</w:t>
            </w:r>
          </w:p>
        </w:tc>
        <w:tc>
          <w:tcPr>
            <w:tcW w:w="4110" w:type="dxa"/>
          </w:tcPr>
          <w:p>
            <w:pPr>
              <w:pStyle w:val="TableParagraph"/>
              <w:rPr>
                <w:sz w:val="24"/>
              </w:rPr>
            </w:pPr>
          </w:p>
          <w:p>
            <w:pPr>
              <w:pStyle w:val="TableParagraph"/>
              <w:spacing w:before="8"/>
              <w:rPr>
                <w:sz w:val="21"/>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r>
        <w:trPr>
          <w:trHeight w:val="1057" w:hRule="atLeast"/>
        </w:trPr>
        <w:tc>
          <w:tcPr>
            <w:tcW w:w="5531" w:type="dxa"/>
          </w:tcPr>
          <w:p>
            <w:pPr>
              <w:pStyle w:val="TableParagraph"/>
              <w:spacing w:line="259" w:lineRule="auto" w:before="117"/>
              <w:ind w:left="108" w:right="249"/>
              <w:jc w:val="both"/>
              <w:rPr>
                <w:sz w:val="22"/>
              </w:rPr>
            </w:pPr>
            <w:r>
              <w:rPr>
                <w:sz w:val="22"/>
              </w:rPr>
              <w:t>Когда</w:t>
            </w:r>
            <w:r>
              <w:rPr>
                <w:spacing w:val="-7"/>
                <w:sz w:val="22"/>
              </w:rPr>
              <w:t> </w:t>
            </w:r>
            <w:r>
              <w:rPr>
                <w:sz w:val="22"/>
              </w:rPr>
              <w:t>в</w:t>
            </w:r>
            <w:r>
              <w:rPr>
                <w:spacing w:val="-4"/>
                <w:sz w:val="22"/>
              </w:rPr>
              <w:t> </w:t>
            </w:r>
            <w:r>
              <w:rPr>
                <w:sz w:val="22"/>
              </w:rPr>
              <w:t>1722</w:t>
            </w:r>
            <w:r>
              <w:rPr>
                <w:spacing w:val="-7"/>
                <w:sz w:val="22"/>
              </w:rPr>
              <w:t> </w:t>
            </w:r>
            <w:r>
              <w:rPr>
                <w:sz w:val="22"/>
              </w:rPr>
              <w:t>году</w:t>
            </w:r>
            <w:r>
              <w:rPr>
                <w:spacing w:val="-7"/>
                <w:sz w:val="22"/>
              </w:rPr>
              <w:t> </w:t>
            </w:r>
            <w:r>
              <w:rPr>
                <w:sz w:val="22"/>
              </w:rPr>
              <w:t>на</w:t>
            </w:r>
            <w:r>
              <w:rPr>
                <w:spacing w:val="-4"/>
                <w:sz w:val="22"/>
              </w:rPr>
              <w:t> </w:t>
            </w:r>
            <w:r>
              <w:rPr>
                <w:sz w:val="22"/>
              </w:rPr>
              <w:t>Рапануи</w:t>
            </w:r>
            <w:r>
              <w:rPr>
                <w:spacing w:val="-5"/>
                <w:sz w:val="22"/>
              </w:rPr>
              <w:t> </w:t>
            </w:r>
            <w:r>
              <w:rPr>
                <w:sz w:val="22"/>
              </w:rPr>
              <w:t>высадились</w:t>
            </w:r>
            <w:r>
              <w:rPr>
                <w:spacing w:val="-7"/>
                <w:sz w:val="22"/>
              </w:rPr>
              <w:t> </w:t>
            </w:r>
            <w:r>
              <w:rPr>
                <w:sz w:val="22"/>
              </w:rPr>
              <w:t>первые европейцы,</w:t>
            </w:r>
            <w:r>
              <w:rPr>
                <w:spacing w:val="-1"/>
                <w:sz w:val="22"/>
              </w:rPr>
              <w:t> </w:t>
            </w:r>
            <w:r>
              <w:rPr>
                <w:sz w:val="22"/>
              </w:rPr>
              <w:t>моаи</w:t>
            </w:r>
            <w:r>
              <w:rPr>
                <w:spacing w:val="-6"/>
                <w:sz w:val="22"/>
              </w:rPr>
              <w:t> </w:t>
            </w:r>
            <w:r>
              <w:rPr>
                <w:sz w:val="22"/>
              </w:rPr>
              <w:t>всё</w:t>
            </w:r>
            <w:r>
              <w:rPr>
                <w:spacing w:val="-5"/>
                <w:sz w:val="22"/>
              </w:rPr>
              <w:t> </w:t>
            </w:r>
            <w:r>
              <w:rPr>
                <w:sz w:val="22"/>
              </w:rPr>
              <w:t>ещё</w:t>
            </w:r>
            <w:r>
              <w:rPr>
                <w:spacing w:val="-3"/>
                <w:sz w:val="22"/>
              </w:rPr>
              <w:t> </w:t>
            </w:r>
            <w:r>
              <w:rPr>
                <w:sz w:val="22"/>
              </w:rPr>
              <w:t>стояли,</w:t>
            </w:r>
            <w:r>
              <w:rPr>
                <w:spacing w:val="-1"/>
                <w:sz w:val="22"/>
              </w:rPr>
              <w:t> </w:t>
            </w:r>
            <w:r>
              <w:rPr>
                <w:sz w:val="22"/>
              </w:rPr>
              <w:t>но</w:t>
            </w:r>
            <w:r>
              <w:rPr>
                <w:spacing w:val="-5"/>
                <w:sz w:val="22"/>
              </w:rPr>
              <w:t> </w:t>
            </w:r>
            <w:r>
              <w:rPr>
                <w:sz w:val="22"/>
              </w:rPr>
              <w:t>деревья</w:t>
            </w:r>
            <w:r>
              <w:rPr>
                <w:spacing w:val="-7"/>
                <w:sz w:val="22"/>
              </w:rPr>
              <w:t> </w:t>
            </w:r>
            <w:r>
              <w:rPr>
                <w:sz w:val="22"/>
              </w:rPr>
              <w:t>уже </w:t>
            </w:r>
            <w:r>
              <w:rPr>
                <w:spacing w:val="-2"/>
                <w:sz w:val="22"/>
              </w:rPr>
              <w:t>исчезли.</w:t>
            </w:r>
          </w:p>
        </w:tc>
        <w:tc>
          <w:tcPr>
            <w:tcW w:w="4110" w:type="dxa"/>
          </w:tcPr>
          <w:p>
            <w:pPr>
              <w:pStyle w:val="TableParagraph"/>
              <w:rPr>
                <w:sz w:val="34"/>
              </w:rPr>
            </w:pPr>
          </w:p>
          <w:p>
            <w:pPr>
              <w:pStyle w:val="TableParagraph"/>
              <w:ind w:left="1309" w:right="1302"/>
              <w:jc w:val="center"/>
              <w:rPr>
                <w:sz w:val="22"/>
              </w:rPr>
            </w:pPr>
            <w:r>
              <w:rPr>
                <w:sz w:val="22"/>
              </w:rPr>
              <w:t>Факт</w:t>
            </w:r>
            <w:r>
              <w:rPr>
                <w:spacing w:val="-2"/>
                <w:sz w:val="22"/>
              </w:rPr>
              <w:t> </w:t>
            </w:r>
            <w:r>
              <w:rPr>
                <w:sz w:val="22"/>
              </w:rPr>
              <w:t>/</w:t>
            </w:r>
            <w:r>
              <w:rPr>
                <w:spacing w:val="-2"/>
                <w:sz w:val="22"/>
              </w:rPr>
              <w:t> Мнение</w:t>
            </w:r>
          </w:p>
        </w:tc>
      </w:tr>
      <w:tr>
        <w:trPr>
          <w:trHeight w:val="1000" w:hRule="atLeast"/>
        </w:trPr>
        <w:tc>
          <w:tcPr>
            <w:tcW w:w="5531" w:type="dxa"/>
          </w:tcPr>
          <w:p>
            <w:pPr>
              <w:pStyle w:val="TableParagraph"/>
              <w:spacing w:before="117"/>
              <w:ind w:left="108" w:right="111"/>
              <w:rPr>
                <w:sz w:val="22"/>
              </w:rPr>
            </w:pPr>
            <w:r>
              <w:rPr>
                <w:sz w:val="22"/>
              </w:rPr>
              <w:t>Книга хорошо написана, и её стоит прочитать каждому,</w:t>
            </w:r>
            <w:r>
              <w:rPr>
                <w:spacing w:val="-8"/>
                <w:sz w:val="22"/>
              </w:rPr>
              <w:t> </w:t>
            </w:r>
            <w:r>
              <w:rPr>
                <w:sz w:val="22"/>
              </w:rPr>
              <w:t>кто</w:t>
            </w:r>
            <w:r>
              <w:rPr>
                <w:spacing w:val="-12"/>
                <w:sz w:val="22"/>
              </w:rPr>
              <w:t> </w:t>
            </w:r>
            <w:r>
              <w:rPr>
                <w:sz w:val="22"/>
              </w:rPr>
              <w:t>обеспокоен</w:t>
            </w:r>
            <w:r>
              <w:rPr>
                <w:spacing w:val="-9"/>
                <w:sz w:val="22"/>
              </w:rPr>
              <w:t> </w:t>
            </w:r>
            <w:r>
              <w:rPr>
                <w:sz w:val="22"/>
              </w:rPr>
              <w:t>проблемами</w:t>
            </w:r>
            <w:r>
              <w:rPr>
                <w:spacing w:val="-13"/>
                <w:sz w:val="22"/>
              </w:rPr>
              <w:t> </w:t>
            </w:r>
            <w:r>
              <w:rPr>
                <w:sz w:val="22"/>
              </w:rPr>
              <w:t>окружающей </w:t>
            </w:r>
            <w:r>
              <w:rPr>
                <w:spacing w:val="-2"/>
                <w:sz w:val="22"/>
              </w:rPr>
              <w:t>среды.</w:t>
            </w:r>
          </w:p>
        </w:tc>
        <w:tc>
          <w:tcPr>
            <w:tcW w:w="4110" w:type="dxa"/>
          </w:tcPr>
          <w:p>
            <w:pPr>
              <w:pStyle w:val="TableParagraph"/>
              <w:spacing w:before="3"/>
              <w:rPr>
                <w:sz w:val="32"/>
              </w:rPr>
            </w:pPr>
          </w:p>
          <w:p>
            <w:pPr>
              <w:pStyle w:val="TableParagraph"/>
              <w:spacing w:before="1"/>
              <w:ind w:left="1309" w:right="1302"/>
              <w:jc w:val="center"/>
              <w:rPr>
                <w:sz w:val="22"/>
              </w:rPr>
            </w:pPr>
            <w:r>
              <w:rPr>
                <w:sz w:val="22"/>
              </w:rPr>
              <w:t>Факт</w:t>
            </w:r>
            <w:r>
              <w:rPr>
                <w:spacing w:val="-2"/>
                <w:sz w:val="22"/>
              </w:rPr>
              <w:t> </w:t>
            </w:r>
            <w:r>
              <w:rPr>
                <w:sz w:val="22"/>
              </w:rPr>
              <w:t>/</w:t>
            </w:r>
            <w:r>
              <w:rPr>
                <w:spacing w:val="-2"/>
                <w:sz w:val="22"/>
              </w:rPr>
              <w:t> Мнение</w:t>
            </w:r>
          </w:p>
        </w:tc>
      </w:tr>
    </w:tbl>
    <w:p>
      <w:pPr>
        <w:pStyle w:val="BodyText"/>
        <w:rPr>
          <w:sz w:val="24"/>
        </w:rPr>
      </w:pPr>
    </w:p>
    <w:p>
      <w:pPr>
        <w:pStyle w:val="Heading3"/>
        <w:spacing w:before="154"/>
      </w:pPr>
      <w:r>
        <w:rPr/>
        <w:t>РАПАНУИ:</w:t>
      </w:r>
      <w:r>
        <w:rPr>
          <w:spacing w:val="-3"/>
        </w:rPr>
        <w:t> </w:t>
      </w:r>
      <w:r>
        <w:rPr/>
        <w:t>ОЦЕНКА</w:t>
      </w:r>
      <w:r>
        <w:rPr>
          <w:spacing w:val="-11"/>
        </w:rPr>
        <w:t> </w:t>
      </w:r>
      <w:r>
        <w:rPr/>
        <w:t>ОТВЕТА</w:t>
      </w:r>
      <w:r>
        <w:rPr>
          <w:spacing w:val="-8"/>
        </w:rPr>
        <w:t> </w:t>
      </w:r>
      <w:r>
        <w:rPr/>
        <w:t>НА</w:t>
      </w:r>
      <w:r>
        <w:rPr>
          <w:spacing w:val="-8"/>
        </w:rPr>
        <w:t> </w:t>
      </w:r>
      <w:r>
        <w:rPr/>
        <w:t>ВОПРОС</w:t>
      </w:r>
      <w:r>
        <w:rPr>
          <w:spacing w:val="-3"/>
        </w:rPr>
        <w:t> </w:t>
      </w:r>
      <w:r>
        <w:rPr>
          <w:spacing w:val="-10"/>
        </w:rPr>
        <w:t>6</w:t>
      </w:r>
    </w:p>
    <w:p>
      <w:pPr>
        <w:pStyle w:val="BodyText"/>
        <w:spacing w:before="184"/>
        <w:ind w:left="692"/>
      </w:pPr>
      <w:r>
        <w:rPr/>
        <w:t>ЦЕЛЬ</w:t>
      </w:r>
      <w:r>
        <w:rPr>
          <w:spacing w:val="-6"/>
        </w:rPr>
        <w:t> </w:t>
      </w:r>
      <w:r>
        <w:rPr/>
        <w:t>ВОПРОСА:</w:t>
      </w:r>
      <w:r>
        <w:rPr>
          <w:spacing w:val="-3"/>
        </w:rPr>
        <w:t> </w:t>
      </w:r>
      <w:r>
        <w:rPr/>
        <w:t>Анализ</w:t>
      </w:r>
      <w:r>
        <w:rPr>
          <w:spacing w:val="-5"/>
        </w:rPr>
        <w:t> </w:t>
      </w:r>
      <w:r>
        <w:rPr/>
        <w:t>содержания</w:t>
      </w:r>
      <w:r>
        <w:rPr>
          <w:spacing w:val="-6"/>
        </w:rPr>
        <w:t> </w:t>
      </w:r>
      <w:r>
        <w:rPr/>
        <w:t>и</w:t>
      </w:r>
      <w:r>
        <w:rPr>
          <w:spacing w:val="-8"/>
        </w:rPr>
        <w:t> </w:t>
      </w:r>
      <w:r>
        <w:rPr>
          <w:spacing w:val="-4"/>
        </w:rPr>
        <w:t>формы</w:t>
      </w:r>
    </w:p>
    <w:p>
      <w:pPr>
        <w:pStyle w:val="Heading5"/>
        <w:jc w:val="both"/>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jc w:val="both"/>
      </w:pPr>
      <w:r>
        <w:rPr/>
        <w:t>Код</w:t>
      </w:r>
      <w:r>
        <w:rPr>
          <w:spacing w:val="-6"/>
        </w:rPr>
        <w:t> </w:t>
      </w:r>
      <w:r>
        <w:rPr/>
        <w:t>2:</w:t>
      </w:r>
      <w:r>
        <w:rPr>
          <w:spacing w:val="-6"/>
        </w:rPr>
        <w:t> </w:t>
      </w:r>
      <w:r>
        <w:rPr/>
        <w:t>Пять</w:t>
      </w:r>
      <w:r>
        <w:rPr>
          <w:spacing w:val="-6"/>
        </w:rPr>
        <w:t> </w:t>
      </w:r>
      <w:r>
        <w:rPr/>
        <w:t>правильных</w:t>
      </w:r>
      <w:r>
        <w:rPr>
          <w:spacing w:val="-7"/>
        </w:rPr>
        <w:t> </w:t>
      </w:r>
      <w:r>
        <w:rPr/>
        <w:t>ответов</w:t>
      </w:r>
      <w:r>
        <w:rPr>
          <w:spacing w:val="-3"/>
        </w:rPr>
        <w:t> </w:t>
      </w:r>
      <w:r>
        <w:rPr/>
        <w:t>в</w:t>
      </w:r>
      <w:r>
        <w:rPr>
          <w:spacing w:val="-6"/>
        </w:rPr>
        <w:t> </w:t>
      </w:r>
      <w:r>
        <w:rPr/>
        <w:t>следующем</w:t>
      </w:r>
      <w:r>
        <w:rPr>
          <w:spacing w:val="-7"/>
        </w:rPr>
        <w:t> </w:t>
      </w:r>
      <w:r>
        <w:rPr/>
        <w:t>порядке:</w:t>
      </w:r>
      <w:r>
        <w:rPr>
          <w:spacing w:val="-3"/>
        </w:rPr>
        <w:t> </w:t>
      </w:r>
      <w:r>
        <w:rPr/>
        <w:t>Факт,</w:t>
      </w:r>
      <w:r>
        <w:rPr>
          <w:spacing w:val="-3"/>
        </w:rPr>
        <w:t> </w:t>
      </w:r>
      <w:r>
        <w:rPr/>
        <w:t>Мнение,</w:t>
      </w:r>
      <w:r>
        <w:rPr>
          <w:spacing w:val="-3"/>
        </w:rPr>
        <w:t> </w:t>
      </w:r>
      <w:r>
        <w:rPr/>
        <w:t>Факт,</w:t>
      </w:r>
      <w:r>
        <w:rPr>
          <w:spacing w:val="-6"/>
        </w:rPr>
        <w:t> </w:t>
      </w:r>
      <w:r>
        <w:rPr/>
        <w:t>Факт,</w:t>
      </w:r>
      <w:r>
        <w:rPr>
          <w:spacing w:val="-5"/>
        </w:rPr>
        <w:t> </w:t>
      </w:r>
      <w:r>
        <w:rPr>
          <w:spacing w:val="-2"/>
        </w:rPr>
        <w:t>Мнение.</w:t>
      </w:r>
    </w:p>
    <w:p>
      <w:pPr>
        <w:spacing w:line="410" w:lineRule="auto" w:before="181"/>
        <w:ind w:left="692" w:right="6885" w:firstLine="0"/>
        <w:jc w:val="both"/>
        <w:rPr>
          <w:b/>
          <w:i/>
          <w:sz w:val="22"/>
        </w:rPr>
      </w:pPr>
      <w:r>
        <w:rPr>
          <w:b/>
          <w:i/>
          <w:sz w:val="22"/>
        </w:rPr>
        <w:t>Ответ</w:t>
      </w:r>
      <w:r>
        <w:rPr>
          <w:b/>
          <w:i/>
          <w:spacing w:val="-16"/>
          <w:sz w:val="22"/>
        </w:rPr>
        <w:t> </w:t>
      </w:r>
      <w:r>
        <w:rPr>
          <w:b/>
          <w:i/>
          <w:sz w:val="22"/>
        </w:rPr>
        <w:t>принимается</w:t>
      </w:r>
      <w:r>
        <w:rPr>
          <w:b/>
          <w:i/>
          <w:spacing w:val="-15"/>
          <w:sz w:val="22"/>
        </w:rPr>
        <w:t> </w:t>
      </w:r>
      <w:r>
        <w:rPr>
          <w:b/>
          <w:i/>
          <w:sz w:val="22"/>
        </w:rPr>
        <w:t>частично</w:t>
      </w:r>
      <w:r>
        <w:rPr>
          <w:b/>
          <w:i/>
          <w:sz w:val="22"/>
        </w:rPr>
        <w:t> </w:t>
      </w:r>
      <w:r>
        <w:rPr>
          <w:sz w:val="22"/>
        </w:rPr>
        <w:t>Код</w:t>
      </w:r>
      <w:r>
        <w:rPr>
          <w:spacing w:val="-8"/>
          <w:sz w:val="22"/>
        </w:rPr>
        <w:t> </w:t>
      </w:r>
      <w:r>
        <w:rPr>
          <w:sz w:val="22"/>
        </w:rPr>
        <w:t>1:</w:t>
      </w:r>
      <w:r>
        <w:rPr>
          <w:spacing w:val="-7"/>
          <w:sz w:val="22"/>
        </w:rPr>
        <w:t> </w:t>
      </w:r>
      <w:r>
        <w:rPr>
          <w:sz w:val="22"/>
        </w:rPr>
        <w:t>Четыре</w:t>
      </w:r>
      <w:r>
        <w:rPr>
          <w:spacing w:val="-9"/>
          <w:sz w:val="22"/>
        </w:rPr>
        <w:t> </w:t>
      </w:r>
      <w:r>
        <w:rPr>
          <w:sz w:val="22"/>
        </w:rPr>
        <w:t>правильных</w:t>
      </w:r>
      <w:r>
        <w:rPr>
          <w:spacing w:val="-9"/>
          <w:sz w:val="22"/>
        </w:rPr>
        <w:t> </w:t>
      </w:r>
      <w:r>
        <w:rPr>
          <w:sz w:val="22"/>
        </w:rPr>
        <w:t>ответа. </w:t>
      </w:r>
      <w:r>
        <w:rPr>
          <w:b/>
          <w:i/>
          <w:sz w:val="22"/>
        </w:rPr>
        <w:t>Ответ не принимается</w:t>
      </w:r>
    </w:p>
    <w:p>
      <w:pPr>
        <w:pStyle w:val="BodyText"/>
        <w:spacing w:line="410" w:lineRule="auto" w:before="1"/>
        <w:ind w:left="692" w:right="7828"/>
        <w:jc w:val="both"/>
      </w:pPr>
      <w:r>
        <w:rPr/>
        <w:t>Код 0: Другие ответы. Код</w:t>
      </w:r>
      <w:r>
        <w:rPr>
          <w:spacing w:val="-4"/>
        </w:rPr>
        <w:t> </w:t>
      </w:r>
      <w:r>
        <w:rPr/>
        <w:t>9:</w:t>
      </w:r>
      <w:r>
        <w:rPr>
          <w:spacing w:val="-3"/>
        </w:rPr>
        <w:t> </w:t>
      </w:r>
      <w:r>
        <w:rPr/>
        <w:t>Ответ</w:t>
      </w:r>
      <w:r>
        <w:rPr>
          <w:spacing w:val="-2"/>
        </w:rPr>
        <w:t> отсутствует.</w:t>
      </w:r>
    </w:p>
    <w:p>
      <w:pPr>
        <w:spacing w:after="0" w:line="410" w:lineRule="auto"/>
        <w:jc w:val="both"/>
        <w:sectPr>
          <w:pgSz w:w="11910" w:h="17340"/>
          <w:pgMar w:header="0" w:footer="1203" w:top="900" w:bottom="1400" w:left="440" w:right="320"/>
        </w:sectPr>
      </w:pPr>
    </w:p>
    <w:p>
      <w:pPr>
        <w:spacing w:line="259" w:lineRule="auto" w:before="69"/>
        <w:ind w:left="692" w:right="943" w:firstLine="0"/>
        <w:jc w:val="left"/>
        <w:rPr>
          <w:i/>
          <w:sz w:val="22"/>
        </w:rPr>
      </w:pPr>
      <w:r>
        <w:rPr>
          <w:i/>
          <w:sz w:val="22"/>
        </w:rPr>
        <w:t>Обратитесь</w:t>
      </w:r>
      <w:r>
        <w:rPr>
          <w:i/>
          <w:spacing w:val="-3"/>
          <w:sz w:val="22"/>
        </w:rPr>
        <w:t> </w:t>
      </w:r>
      <w:r>
        <w:rPr>
          <w:i/>
          <w:sz w:val="22"/>
        </w:rPr>
        <w:t>к</w:t>
      </w:r>
      <w:r>
        <w:rPr>
          <w:i/>
          <w:spacing w:val="-6"/>
          <w:sz w:val="22"/>
        </w:rPr>
        <w:t> </w:t>
      </w:r>
      <w:r>
        <w:rPr>
          <w:i/>
          <w:sz w:val="22"/>
        </w:rPr>
        <w:t>тексту</w:t>
      </w:r>
      <w:r>
        <w:rPr>
          <w:i/>
          <w:spacing w:val="-3"/>
          <w:sz w:val="22"/>
        </w:rPr>
        <w:t> </w:t>
      </w:r>
      <w:r>
        <w:rPr>
          <w:i/>
          <w:sz w:val="22"/>
        </w:rPr>
        <w:t>статьи</w:t>
      </w:r>
      <w:r>
        <w:rPr>
          <w:i/>
          <w:spacing w:val="-3"/>
          <w:sz w:val="22"/>
        </w:rPr>
        <w:t> </w:t>
      </w:r>
      <w:r>
        <w:rPr>
          <w:i/>
          <w:sz w:val="22"/>
        </w:rPr>
        <w:t>«Уничтожили</w:t>
      </w:r>
      <w:r>
        <w:rPr>
          <w:i/>
          <w:spacing w:val="-5"/>
          <w:sz w:val="22"/>
        </w:rPr>
        <w:t> </w:t>
      </w:r>
      <w:r>
        <w:rPr>
          <w:i/>
          <w:sz w:val="22"/>
        </w:rPr>
        <w:t>ли</w:t>
      </w:r>
      <w:r>
        <w:rPr>
          <w:i/>
          <w:spacing w:val="-5"/>
          <w:sz w:val="22"/>
        </w:rPr>
        <w:t> </w:t>
      </w:r>
      <w:r>
        <w:rPr>
          <w:i/>
          <w:sz w:val="22"/>
        </w:rPr>
        <w:t>полинезийские</w:t>
      </w:r>
      <w:r>
        <w:rPr>
          <w:i/>
          <w:spacing w:val="-5"/>
          <w:sz w:val="22"/>
        </w:rPr>
        <w:t> </w:t>
      </w:r>
      <w:r>
        <w:rPr>
          <w:i/>
          <w:sz w:val="22"/>
        </w:rPr>
        <w:t>крысы</w:t>
      </w:r>
      <w:r>
        <w:rPr>
          <w:i/>
          <w:spacing w:val="-4"/>
          <w:sz w:val="22"/>
        </w:rPr>
        <w:t> </w:t>
      </w:r>
      <w:r>
        <w:rPr>
          <w:i/>
          <w:sz w:val="22"/>
        </w:rPr>
        <w:t>деревья</w:t>
      </w:r>
      <w:r>
        <w:rPr>
          <w:i/>
          <w:spacing w:val="-5"/>
          <w:sz w:val="22"/>
        </w:rPr>
        <w:t> </w:t>
      </w:r>
      <w:r>
        <w:rPr>
          <w:i/>
          <w:sz w:val="22"/>
        </w:rPr>
        <w:t>на</w:t>
      </w:r>
      <w:r>
        <w:rPr>
          <w:i/>
          <w:sz w:val="22"/>
        </w:rPr>
        <w:t> </w:t>
      </w:r>
      <w:r>
        <w:rPr>
          <w:i/>
          <w:spacing w:val="-2"/>
          <w:sz w:val="22"/>
        </w:rPr>
        <w:t>Рапануи?»</w:t>
      </w:r>
    </w:p>
    <w:p>
      <w:pPr>
        <w:pStyle w:val="Heading4"/>
        <w:spacing w:before="160"/>
        <w:ind w:left="2214" w:right="2341"/>
        <w:jc w:val="center"/>
      </w:pPr>
      <w:r>
        <w:rPr/>
        <w:t>Уничтожили</w:t>
      </w:r>
      <w:r>
        <w:rPr>
          <w:spacing w:val="-10"/>
        </w:rPr>
        <w:t> </w:t>
      </w:r>
      <w:r>
        <w:rPr/>
        <w:t>ли</w:t>
      </w:r>
      <w:r>
        <w:rPr>
          <w:spacing w:val="-8"/>
        </w:rPr>
        <w:t> </w:t>
      </w:r>
      <w:r>
        <w:rPr/>
        <w:t>полинезийские</w:t>
      </w:r>
      <w:r>
        <w:rPr>
          <w:spacing w:val="-6"/>
        </w:rPr>
        <w:t> </w:t>
      </w:r>
      <w:r>
        <w:rPr/>
        <w:t>крысы</w:t>
      </w:r>
      <w:r>
        <w:rPr>
          <w:spacing w:val="-5"/>
        </w:rPr>
        <w:t> </w:t>
      </w:r>
      <w:r>
        <w:rPr/>
        <w:t>деревья</w:t>
      </w:r>
      <w:r>
        <w:rPr>
          <w:spacing w:val="-8"/>
        </w:rPr>
        <w:t> </w:t>
      </w:r>
      <w:r>
        <w:rPr/>
        <w:t>на</w:t>
      </w:r>
      <w:r>
        <w:rPr>
          <w:spacing w:val="-8"/>
        </w:rPr>
        <w:t> </w:t>
      </w:r>
      <w:r>
        <w:rPr>
          <w:spacing w:val="-2"/>
        </w:rPr>
        <w:t>Рапануи?</w:t>
      </w:r>
    </w:p>
    <w:p>
      <w:pPr>
        <w:spacing w:before="181"/>
        <w:ind w:left="692" w:right="0" w:firstLine="0"/>
        <w:jc w:val="left"/>
        <w:rPr>
          <w:i/>
          <w:sz w:val="22"/>
        </w:rPr>
      </w:pPr>
      <w:r>
        <w:rPr>
          <w:i/>
          <w:sz w:val="22"/>
        </w:rPr>
        <w:t>Майкл</w:t>
      </w:r>
      <w:r>
        <w:rPr>
          <w:i/>
          <w:spacing w:val="-6"/>
          <w:sz w:val="22"/>
        </w:rPr>
        <w:t> </w:t>
      </w:r>
      <w:r>
        <w:rPr>
          <w:i/>
          <w:sz w:val="22"/>
        </w:rPr>
        <w:t>Кимбол,</w:t>
      </w:r>
      <w:r>
        <w:rPr>
          <w:i/>
          <w:spacing w:val="-4"/>
          <w:sz w:val="22"/>
        </w:rPr>
        <w:t> </w:t>
      </w:r>
      <w:r>
        <w:rPr>
          <w:i/>
          <w:sz w:val="22"/>
        </w:rPr>
        <w:t>репортёр</w:t>
      </w:r>
      <w:r>
        <w:rPr>
          <w:i/>
          <w:spacing w:val="-5"/>
          <w:sz w:val="22"/>
        </w:rPr>
        <w:t> </w:t>
      </w:r>
      <w:r>
        <w:rPr>
          <w:i/>
          <w:sz w:val="22"/>
        </w:rPr>
        <w:t>отдела</w:t>
      </w:r>
      <w:r>
        <w:rPr>
          <w:i/>
          <w:spacing w:val="-7"/>
          <w:sz w:val="22"/>
        </w:rPr>
        <w:t> </w:t>
      </w:r>
      <w:r>
        <w:rPr>
          <w:i/>
          <w:spacing w:val="-4"/>
          <w:sz w:val="22"/>
        </w:rPr>
        <w:t>науки</w:t>
      </w:r>
    </w:p>
    <w:p>
      <w:pPr>
        <w:pStyle w:val="BodyText"/>
        <w:spacing w:line="259" w:lineRule="auto" w:before="179"/>
        <w:ind w:left="692" w:right="819"/>
      </w:pPr>
      <w:r>
        <w:rPr/>
        <w:t>Книга</w:t>
      </w:r>
      <w:r>
        <w:rPr>
          <w:spacing w:val="-4"/>
        </w:rPr>
        <w:t> </w:t>
      </w:r>
      <w:r>
        <w:rPr/>
        <w:t>Джареда</w:t>
      </w:r>
      <w:r>
        <w:rPr>
          <w:spacing w:val="-4"/>
        </w:rPr>
        <w:t> </w:t>
      </w:r>
      <w:r>
        <w:rPr/>
        <w:t>Даймонда </w:t>
      </w:r>
      <w:r>
        <w:rPr>
          <w:i/>
        </w:rPr>
        <w:t>«Коллапс»</w:t>
      </w:r>
      <w:r>
        <w:rPr>
          <w:i/>
          <w:spacing w:val="-4"/>
        </w:rPr>
        <w:t> </w:t>
      </w:r>
      <w:r>
        <w:rPr/>
        <w:t>вышла</w:t>
      </w:r>
      <w:r>
        <w:rPr>
          <w:spacing w:val="-4"/>
        </w:rPr>
        <w:t> </w:t>
      </w:r>
      <w:r>
        <w:rPr/>
        <w:t>в</w:t>
      </w:r>
      <w:r>
        <w:rPr>
          <w:spacing w:val="-6"/>
        </w:rPr>
        <w:t> </w:t>
      </w:r>
      <w:r>
        <w:rPr/>
        <w:t>2005</w:t>
      </w:r>
      <w:r>
        <w:rPr>
          <w:spacing w:val="-2"/>
        </w:rPr>
        <w:t> </w:t>
      </w:r>
      <w:r>
        <w:rPr/>
        <w:t>году. В</w:t>
      </w:r>
      <w:r>
        <w:rPr>
          <w:spacing w:val="-4"/>
        </w:rPr>
        <w:t> </w:t>
      </w:r>
      <w:r>
        <w:rPr/>
        <w:t>этой</w:t>
      </w:r>
      <w:r>
        <w:rPr>
          <w:spacing w:val="-3"/>
        </w:rPr>
        <w:t> </w:t>
      </w:r>
      <w:r>
        <w:rPr/>
        <w:t>книге</w:t>
      </w:r>
      <w:r>
        <w:rPr>
          <w:spacing w:val="-6"/>
        </w:rPr>
        <w:t> </w:t>
      </w:r>
      <w:r>
        <w:rPr/>
        <w:t>описано</w:t>
      </w:r>
      <w:r>
        <w:rPr>
          <w:spacing w:val="-4"/>
        </w:rPr>
        <w:t> </w:t>
      </w:r>
      <w:r>
        <w:rPr/>
        <w:t>поселение</w:t>
      </w:r>
      <w:r>
        <w:rPr>
          <w:spacing w:val="-2"/>
        </w:rPr>
        <w:t> </w:t>
      </w:r>
      <w:r>
        <w:rPr/>
        <w:t>на острове Рапануи (также известном как Остров Пасхи).</w:t>
      </w:r>
    </w:p>
    <w:p>
      <w:pPr>
        <w:pStyle w:val="BodyText"/>
        <w:spacing w:line="259" w:lineRule="auto" w:before="162"/>
        <w:ind w:left="692" w:right="943"/>
      </w:pPr>
      <w:r>
        <w:rPr/>
        <w:t>Вскоре</w:t>
      </w:r>
      <w:r>
        <w:rPr>
          <w:spacing w:val="-4"/>
        </w:rPr>
        <w:t> </w:t>
      </w:r>
      <w:r>
        <w:rPr/>
        <w:t>после</w:t>
      </w:r>
      <w:r>
        <w:rPr>
          <w:spacing w:val="-4"/>
        </w:rPr>
        <w:t> </w:t>
      </w:r>
      <w:r>
        <w:rPr/>
        <w:t>публикации</w:t>
      </w:r>
      <w:r>
        <w:rPr>
          <w:spacing w:val="-4"/>
        </w:rPr>
        <w:t> </w:t>
      </w:r>
      <w:r>
        <w:rPr/>
        <w:t>книга</w:t>
      </w:r>
      <w:r>
        <w:rPr>
          <w:spacing w:val="-6"/>
        </w:rPr>
        <w:t> </w:t>
      </w:r>
      <w:r>
        <w:rPr/>
        <w:t>вызвала</w:t>
      </w:r>
      <w:r>
        <w:rPr>
          <w:spacing w:val="-6"/>
        </w:rPr>
        <w:t> </w:t>
      </w:r>
      <w:r>
        <w:rPr/>
        <w:t>противоречивые</w:t>
      </w:r>
      <w:r>
        <w:rPr>
          <w:spacing w:val="-4"/>
        </w:rPr>
        <w:t> </w:t>
      </w:r>
      <w:r>
        <w:rPr/>
        <w:t>отклики.</w:t>
      </w:r>
      <w:r>
        <w:rPr>
          <w:spacing w:val="-2"/>
        </w:rPr>
        <w:t> </w:t>
      </w:r>
      <w:r>
        <w:rPr/>
        <w:t>Многие</w:t>
      </w:r>
      <w:r>
        <w:rPr>
          <w:spacing w:val="-4"/>
        </w:rPr>
        <w:t> </w:t>
      </w:r>
      <w:r>
        <w:rPr/>
        <w:t>учёные</w:t>
      </w:r>
      <w:r>
        <w:rPr>
          <w:spacing w:val="-6"/>
        </w:rPr>
        <w:t> </w:t>
      </w:r>
      <w:r>
        <w:rPr/>
        <w:t>ставили под сомнение предложенную Даймондом версию произошедшего на Рапануи. Они соглашались с тем, что гигантские деревья исчезли до того, как европейцы впервые прибыли на остров в XVIII веке, но не принимали версию Джареда Даймонда о том, что послужило причиной их исчезновения.</w:t>
      </w:r>
    </w:p>
    <w:p>
      <w:pPr>
        <w:pStyle w:val="BodyText"/>
        <w:spacing w:line="259" w:lineRule="auto" w:before="158"/>
        <w:ind w:left="692" w:right="943"/>
      </w:pPr>
      <w:r>
        <w:rPr/>
        <w:t>Недавно учёные Карл Липо и Терри Хант опубликовали новую версию. Они считают, что полинезийские</w:t>
      </w:r>
      <w:r>
        <w:rPr>
          <w:spacing w:val="-3"/>
        </w:rPr>
        <w:t> </w:t>
      </w:r>
      <w:r>
        <w:rPr/>
        <w:t>крысы</w:t>
      </w:r>
      <w:r>
        <w:rPr>
          <w:spacing w:val="-5"/>
        </w:rPr>
        <w:t> </w:t>
      </w:r>
      <w:r>
        <w:rPr/>
        <w:t>съели</w:t>
      </w:r>
      <w:r>
        <w:rPr>
          <w:spacing w:val="-5"/>
        </w:rPr>
        <w:t> </w:t>
      </w:r>
      <w:r>
        <w:rPr/>
        <w:t>семена</w:t>
      </w:r>
      <w:r>
        <w:rPr>
          <w:spacing w:val="-5"/>
        </w:rPr>
        <w:t> </w:t>
      </w:r>
      <w:r>
        <w:rPr/>
        <w:t>деревьев,</w:t>
      </w:r>
      <w:r>
        <w:rPr>
          <w:spacing w:val="-4"/>
        </w:rPr>
        <w:t> </w:t>
      </w:r>
      <w:r>
        <w:rPr/>
        <w:t>не</w:t>
      </w:r>
      <w:r>
        <w:rPr>
          <w:spacing w:val="-5"/>
        </w:rPr>
        <w:t> </w:t>
      </w:r>
      <w:r>
        <w:rPr/>
        <w:t>дав</w:t>
      </w:r>
      <w:r>
        <w:rPr>
          <w:spacing w:val="-5"/>
        </w:rPr>
        <w:t> </w:t>
      </w:r>
      <w:r>
        <w:rPr/>
        <w:t>тем</w:t>
      </w:r>
      <w:r>
        <w:rPr>
          <w:spacing w:val="-3"/>
        </w:rPr>
        <w:t> </w:t>
      </w:r>
      <w:r>
        <w:rPr/>
        <w:t>самым</w:t>
      </w:r>
      <w:r>
        <w:rPr>
          <w:spacing w:val="-3"/>
        </w:rPr>
        <w:t> </w:t>
      </w:r>
      <w:r>
        <w:rPr/>
        <w:t>вырасти</w:t>
      </w:r>
      <w:r>
        <w:rPr>
          <w:spacing w:val="-3"/>
        </w:rPr>
        <w:t> </w:t>
      </w:r>
      <w:r>
        <w:rPr/>
        <w:t>новым</w:t>
      </w:r>
      <w:r>
        <w:rPr>
          <w:spacing w:val="-5"/>
        </w:rPr>
        <w:t> </w:t>
      </w:r>
      <w:r>
        <w:rPr/>
        <w:t>деревьям. Они уверены, что крысы были случайно или намеренно завезены на остров в каноэ, в которых на Рапануи приплыли первые поселенцы.</w:t>
      </w:r>
    </w:p>
    <w:p>
      <w:pPr>
        <w:pStyle w:val="BodyText"/>
        <w:spacing w:line="259" w:lineRule="auto" w:before="160"/>
        <w:ind w:left="692" w:right="943"/>
      </w:pPr>
      <w:r>
        <w:rPr/>
        <w:t>Исследования показали, что численность популяции крыс может удваиваться каждые 47 дней.</w:t>
      </w:r>
      <w:r>
        <w:rPr>
          <w:spacing w:val="-3"/>
        </w:rPr>
        <w:t> </w:t>
      </w:r>
      <w:r>
        <w:rPr/>
        <w:t>А</w:t>
      </w:r>
      <w:r>
        <w:rPr>
          <w:spacing w:val="-2"/>
        </w:rPr>
        <w:t> </w:t>
      </w:r>
      <w:r>
        <w:rPr/>
        <w:t>это</w:t>
      </w:r>
      <w:r>
        <w:rPr>
          <w:spacing w:val="-4"/>
        </w:rPr>
        <w:t> </w:t>
      </w:r>
      <w:r>
        <w:rPr/>
        <w:t>огромное</w:t>
      </w:r>
      <w:r>
        <w:rPr>
          <w:spacing w:val="-4"/>
        </w:rPr>
        <w:t> </w:t>
      </w:r>
      <w:r>
        <w:rPr/>
        <w:t>число</w:t>
      </w:r>
      <w:r>
        <w:rPr>
          <w:spacing w:val="-2"/>
        </w:rPr>
        <w:t> </w:t>
      </w:r>
      <w:r>
        <w:rPr/>
        <w:t>крыс, которым</w:t>
      </w:r>
      <w:r>
        <w:rPr>
          <w:spacing w:val="-5"/>
        </w:rPr>
        <w:t> </w:t>
      </w:r>
      <w:r>
        <w:rPr/>
        <w:t>нужно</w:t>
      </w:r>
      <w:r>
        <w:rPr>
          <w:spacing w:val="-4"/>
        </w:rPr>
        <w:t> </w:t>
      </w:r>
      <w:r>
        <w:rPr/>
        <w:t>чем-то</w:t>
      </w:r>
      <w:r>
        <w:rPr>
          <w:spacing w:val="-4"/>
        </w:rPr>
        <w:t> </w:t>
      </w:r>
      <w:r>
        <w:rPr/>
        <w:t>питаться.</w:t>
      </w:r>
      <w:r>
        <w:rPr>
          <w:spacing w:val="-2"/>
        </w:rPr>
        <w:t> </w:t>
      </w:r>
      <w:r>
        <w:rPr/>
        <w:t>Чтобы</w:t>
      </w:r>
      <w:r>
        <w:rPr>
          <w:spacing w:val="-4"/>
        </w:rPr>
        <w:t> </w:t>
      </w:r>
      <w:r>
        <w:rPr/>
        <w:t>подтвердить</w:t>
      </w:r>
      <w:r>
        <w:rPr>
          <w:spacing w:val="-4"/>
        </w:rPr>
        <w:t> </w:t>
      </w:r>
      <w:r>
        <w:rPr/>
        <w:t>свою версию, Липо и</w:t>
      </w:r>
      <w:r>
        <w:rPr>
          <w:spacing w:val="-1"/>
        </w:rPr>
        <w:t> </w:t>
      </w:r>
      <w:r>
        <w:rPr/>
        <w:t>Хант указывают, что на остатках пальмовых орехов видны следы крысиных зубов. Они, конечно же, соглашаются с тем, что и люди сыграли свою роль в уничтожении лесов на Рапануи. Однако они уверены, что полинезийская крыса была ещё большим виновником среди всех рассматриваемых факторов.</w:t>
      </w:r>
    </w:p>
    <w:p>
      <w:pPr>
        <w:spacing w:after="0" w:line="259" w:lineRule="auto"/>
        <w:sectPr>
          <w:pgSz w:w="11910" w:h="17340"/>
          <w:pgMar w:header="0" w:footer="1203" w:top="900" w:bottom="1400" w:left="440" w:right="320"/>
        </w:sectPr>
      </w:pPr>
    </w:p>
    <w:p>
      <w:pPr>
        <w:pStyle w:val="Heading4"/>
        <w:spacing w:before="67"/>
      </w:pPr>
      <w:r>
        <w:rPr/>
        <w:t>Вопрос</w:t>
      </w:r>
      <w:r>
        <w:rPr>
          <w:spacing w:val="-2"/>
        </w:rPr>
        <w:t> </w:t>
      </w:r>
      <w:r>
        <w:rPr/>
        <w:t>8:</w:t>
      </w:r>
      <w:r>
        <w:rPr>
          <w:spacing w:val="-2"/>
        </w:rPr>
        <w:t> РАПАНУИ</w:t>
      </w:r>
    </w:p>
    <w:p>
      <w:pPr>
        <w:pStyle w:val="BodyText"/>
        <w:spacing w:before="184"/>
        <w:ind w:left="692"/>
      </w:pPr>
      <w:r>
        <w:rPr/>
        <w:t>В</w:t>
      </w:r>
      <w:r>
        <w:rPr>
          <w:spacing w:val="-6"/>
        </w:rPr>
        <w:t> </w:t>
      </w:r>
      <w:r>
        <w:rPr/>
        <w:t>чём</w:t>
      </w:r>
      <w:r>
        <w:rPr>
          <w:spacing w:val="-4"/>
        </w:rPr>
        <w:t> </w:t>
      </w:r>
      <w:r>
        <w:rPr/>
        <w:t>учёные,</w:t>
      </w:r>
      <w:r>
        <w:rPr>
          <w:spacing w:val="-1"/>
        </w:rPr>
        <w:t> </w:t>
      </w:r>
      <w:r>
        <w:rPr/>
        <w:t>упомянутые</w:t>
      </w:r>
      <w:r>
        <w:rPr>
          <w:spacing w:val="-4"/>
        </w:rPr>
        <w:t> </w:t>
      </w:r>
      <w:r>
        <w:rPr/>
        <w:t>в</w:t>
      </w:r>
      <w:r>
        <w:rPr>
          <w:spacing w:val="-4"/>
        </w:rPr>
        <w:t> </w:t>
      </w:r>
      <w:r>
        <w:rPr/>
        <w:t>статье,</w:t>
      </w:r>
      <w:r>
        <w:rPr>
          <w:spacing w:val="-5"/>
        </w:rPr>
        <w:t> </w:t>
      </w:r>
      <w:r>
        <w:rPr/>
        <w:t>согласны</w:t>
      </w:r>
      <w:r>
        <w:rPr>
          <w:spacing w:val="-5"/>
        </w:rPr>
        <w:t> </w:t>
      </w:r>
      <w:r>
        <w:rPr/>
        <w:t>с</w:t>
      </w:r>
      <w:r>
        <w:rPr>
          <w:spacing w:val="-3"/>
        </w:rPr>
        <w:t> </w:t>
      </w:r>
      <w:r>
        <w:rPr/>
        <w:t>Джаредом</w:t>
      </w:r>
      <w:r>
        <w:rPr>
          <w:spacing w:val="-3"/>
        </w:rPr>
        <w:t> </w:t>
      </w:r>
      <w:r>
        <w:rPr>
          <w:spacing w:val="-2"/>
        </w:rPr>
        <w:t>Даймондом?</w:t>
      </w:r>
    </w:p>
    <w:p>
      <w:pPr>
        <w:pStyle w:val="ListParagraph"/>
        <w:numPr>
          <w:ilvl w:val="0"/>
          <w:numId w:val="78"/>
        </w:numPr>
        <w:tabs>
          <w:tab w:pos="1120" w:val="left" w:leader="none"/>
          <w:tab w:pos="1121" w:val="left" w:leader="none"/>
        </w:tabs>
        <w:spacing w:line="240" w:lineRule="auto" w:before="179" w:after="0"/>
        <w:ind w:left="1120" w:right="0" w:hanging="429"/>
        <w:jc w:val="left"/>
        <w:rPr>
          <w:sz w:val="22"/>
        </w:rPr>
      </w:pPr>
      <w:r>
        <w:rPr>
          <w:sz w:val="22"/>
        </w:rPr>
        <w:t>Люди</w:t>
      </w:r>
      <w:r>
        <w:rPr>
          <w:spacing w:val="-4"/>
          <w:sz w:val="22"/>
        </w:rPr>
        <w:t> </w:t>
      </w:r>
      <w:r>
        <w:rPr>
          <w:sz w:val="22"/>
        </w:rPr>
        <w:t>поселились</w:t>
      </w:r>
      <w:r>
        <w:rPr>
          <w:spacing w:val="-6"/>
          <w:sz w:val="22"/>
        </w:rPr>
        <w:t> </w:t>
      </w:r>
      <w:r>
        <w:rPr>
          <w:sz w:val="22"/>
        </w:rPr>
        <w:t>на</w:t>
      </w:r>
      <w:r>
        <w:rPr>
          <w:spacing w:val="-6"/>
          <w:sz w:val="22"/>
        </w:rPr>
        <w:t> </w:t>
      </w:r>
      <w:r>
        <w:rPr>
          <w:sz w:val="22"/>
        </w:rPr>
        <w:t>Рапануи</w:t>
      </w:r>
      <w:r>
        <w:rPr>
          <w:spacing w:val="-4"/>
          <w:sz w:val="22"/>
        </w:rPr>
        <w:t> </w:t>
      </w:r>
      <w:r>
        <w:rPr>
          <w:sz w:val="22"/>
        </w:rPr>
        <w:t>сотни</w:t>
      </w:r>
      <w:r>
        <w:rPr>
          <w:spacing w:val="-6"/>
          <w:sz w:val="22"/>
        </w:rPr>
        <w:t> </w:t>
      </w:r>
      <w:r>
        <w:rPr>
          <w:sz w:val="22"/>
        </w:rPr>
        <w:t>лет</w:t>
      </w:r>
      <w:r>
        <w:rPr>
          <w:spacing w:val="-5"/>
          <w:sz w:val="22"/>
        </w:rPr>
        <w:t> </w:t>
      </w:r>
      <w:r>
        <w:rPr>
          <w:spacing w:val="-2"/>
          <w:sz w:val="22"/>
        </w:rPr>
        <w:t>назад.</w:t>
      </w:r>
    </w:p>
    <w:p>
      <w:pPr>
        <w:pStyle w:val="ListParagraph"/>
        <w:numPr>
          <w:ilvl w:val="0"/>
          <w:numId w:val="78"/>
        </w:numPr>
        <w:tabs>
          <w:tab w:pos="1120" w:val="left" w:leader="none"/>
          <w:tab w:pos="1121" w:val="left" w:leader="none"/>
        </w:tabs>
        <w:spacing w:line="240" w:lineRule="auto" w:before="182" w:after="0"/>
        <w:ind w:left="1120" w:right="0" w:hanging="429"/>
        <w:jc w:val="left"/>
        <w:rPr>
          <w:sz w:val="22"/>
        </w:rPr>
      </w:pPr>
      <w:r>
        <w:rPr>
          <w:sz w:val="22"/>
        </w:rPr>
        <w:t>Большие</w:t>
      </w:r>
      <w:r>
        <w:rPr>
          <w:spacing w:val="-8"/>
          <w:sz w:val="22"/>
        </w:rPr>
        <w:t> </w:t>
      </w:r>
      <w:r>
        <w:rPr>
          <w:sz w:val="22"/>
        </w:rPr>
        <w:t>деревья</w:t>
      </w:r>
      <w:r>
        <w:rPr>
          <w:spacing w:val="-4"/>
          <w:sz w:val="22"/>
        </w:rPr>
        <w:t> </w:t>
      </w:r>
      <w:r>
        <w:rPr>
          <w:sz w:val="22"/>
        </w:rPr>
        <w:t>исчезли</w:t>
      </w:r>
      <w:r>
        <w:rPr>
          <w:spacing w:val="-6"/>
          <w:sz w:val="22"/>
        </w:rPr>
        <w:t> </w:t>
      </w:r>
      <w:r>
        <w:rPr>
          <w:sz w:val="22"/>
        </w:rPr>
        <w:t>с</w:t>
      </w:r>
      <w:r>
        <w:rPr>
          <w:spacing w:val="-4"/>
          <w:sz w:val="22"/>
        </w:rPr>
        <w:t> </w:t>
      </w:r>
      <w:r>
        <w:rPr>
          <w:spacing w:val="-2"/>
          <w:sz w:val="22"/>
        </w:rPr>
        <w:t>Рапануи.</w:t>
      </w:r>
    </w:p>
    <w:p>
      <w:pPr>
        <w:pStyle w:val="ListParagraph"/>
        <w:numPr>
          <w:ilvl w:val="0"/>
          <w:numId w:val="78"/>
        </w:numPr>
        <w:tabs>
          <w:tab w:pos="1120" w:val="left" w:leader="none"/>
          <w:tab w:pos="1121" w:val="left" w:leader="none"/>
        </w:tabs>
        <w:spacing w:line="240" w:lineRule="auto" w:before="179" w:after="0"/>
        <w:ind w:left="1120" w:right="0" w:hanging="429"/>
        <w:jc w:val="left"/>
        <w:rPr>
          <w:sz w:val="22"/>
        </w:rPr>
      </w:pPr>
      <w:r>
        <w:rPr>
          <w:sz w:val="22"/>
        </w:rPr>
        <w:t>Полинезийские</w:t>
      </w:r>
      <w:r>
        <w:rPr>
          <w:spacing w:val="-6"/>
          <w:sz w:val="22"/>
        </w:rPr>
        <w:t> </w:t>
      </w:r>
      <w:r>
        <w:rPr>
          <w:sz w:val="22"/>
        </w:rPr>
        <w:t>крысы</w:t>
      </w:r>
      <w:r>
        <w:rPr>
          <w:spacing w:val="-7"/>
          <w:sz w:val="22"/>
        </w:rPr>
        <w:t> </w:t>
      </w:r>
      <w:r>
        <w:rPr>
          <w:sz w:val="22"/>
        </w:rPr>
        <w:t>съели</w:t>
      </w:r>
      <w:r>
        <w:rPr>
          <w:spacing w:val="-7"/>
          <w:sz w:val="22"/>
        </w:rPr>
        <w:t> </w:t>
      </w:r>
      <w:r>
        <w:rPr>
          <w:sz w:val="22"/>
        </w:rPr>
        <w:t>семена</w:t>
      </w:r>
      <w:r>
        <w:rPr>
          <w:spacing w:val="-7"/>
          <w:sz w:val="22"/>
        </w:rPr>
        <w:t> </w:t>
      </w:r>
      <w:r>
        <w:rPr>
          <w:sz w:val="22"/>
        </w:rPr>
        <w:t>больших</w:t>
      </w:r>
      <w:r>
        <w:rPr>
          <w:spacing w:val="-8"/>
          <w:sz w:val="22"/>
        </w:rPr>
        <w:t> </w:t>
      </w:r>
      <w:r>
        <w:rPr>
          <w:sz w:val="22"/>
        </w:rPr>
        <w:t>деревьев</w:t>
      </w:r>
      <w:r>
        <w:rPr>
          <w:spacing w:val="-7"/>
          <w:sz w:val="22"/>
        </w:rPr>
        <w:t> </w:t>
      </w:r>
      <w:r>
        <w:rPr>
          <w:sz w:val="22"/>
        </w:rPr>
        <w:t>на</w:t>
      </w:r>
      <w:r>
        <w:rPr>
          <w:spacing w:val="-7"/>
          <w:sz w:val="22"/>
        </w:rPr>
        <w:t> </w:t>
      </w:r>
      <w:r>
        <w:rPr>
          <w:spacing w:val="-2"/>
          <w:sz w:val="22"/>
        </w:rPr>
        <w:t>Рапануи.</w:t>
      </w:r>
    </w:p>
    <w:p>
      <w:pPr>
        <w:pStyle w:val="ListParagraph"/>
        <w:numPr>
          <w:ilvl w:val="0"/>
          <w:numId w:val="78"/>
        </w:numPr>
        <w:tabs>
          <w:tab w:pos="1120" w:val="left" w:leader="none"/>
          <w:tab w:pos="1121" w:val="left" w:leader="none"/>
        </w:tabs>
        <w:spacing w:line="240" w:lineRule="auto" w:before="181" w:after="0"/>
        <w:ind w:left="1120" w:right="0" w:hanging="429"/>
        <w:jc w:val="left"/>
        <w:rPr>
          <w:sz w:val="22"/>
        </w:rPr>
      </w:pPr>
      <w:r>
        <w:rPr>
          <w:sz w:val="22"/>
        </w:rPr>
        <w:t>Европейцы</w:t>
      </w:r>
      <w:r>
        <w:rPr>
          <w:spacing w:val="-7"/>
          <w:sz w:val="22"/>
        </w:rPr>
        <w:t> </w:t>
      </w:r>
      <w:r>
        <w:rPr>
          <w:sz w:val="22"/>
        </w:rPr>
        <w:t>прибыли</w:t>
      </w:r>
      <w:r>
        <w:rPr>
          <w:spacing w:val="-4"/>
          <w:sz w:val="22"/>
        </w:rPr>
        <w:t> </w:t>
      </w:r>
      <w:r>
        <w:rPr>
          <w:sz w:val="22"/>
        </w:rPr>
        <w:t>на</w:t>
      </w:r>
      <w:r>
        <w:rPr>
          <w:spacing w:val="-6"/>
          <w:sz w:val="22"/>
        </w:rPr>
        <w:t> </w:t>
      </w:r>
      <w:r>
        <w:rPr>
          <w:sz w:val="22"/>
        </w:rPr>
        <w:t>Рапануи</w:t>
      </w:r>
      <w:r>
        <w:rPr>
          <w:spacing w:val="-5"/>
          <w:sz w:val="22"/>
        </w:rPr>
        <w:t> </w:t>
      </w:r>
      <w:r>
        <w:rPr>
          <w:sz w:val="22"/>
        </w:rPr>
        <w:t>в</w:t>
      </w:r>
      <w:r>
        <w:rPr>
          <w:spacing w:val="-5"/>
          <w:sz w:val="22"/>
        </w:rPr>
        <w:t> </w:t>
      </w:r>
      <w:r>
        <w:rPr>
          <w:sz w:val="22"/>
        </w:rPr>
        <w:t>XVIII</w:t>
      </w:r>
      <w:r>
        <w:rPr>
          <w:spacing w:val="-5"/>
          <w:sz w:val="22"/>
        </w:rPr>
        <w:t> </w:t>
      </w:r>
      <w:r>
        <w:rPr>
          <w:spacing w:val="-2"/>
          <w:sz w:val="22"/>
        </w:rPr>
        <w:t>веке.</w:t>
      </w:r>
    </w:p>
    <w:p>
      <w:pPr>
        <w:pStyle w:val="Heading3"/>
        <w:spacing w:before="177"/>
      </w:pPr>
      <w:r>
        <w:rPr/>
        <w:t>РАПАНУИ:</w:t>
      </w:r>
      <w:r>
        <w:rPr>
          <w:spacing w:val="-3"/>
        </w:rPr>
        <w:t> </w:t>
      </w:r>
      <w:r>
        <w:rPr/>
        <w:t>ОЦЕНКА</w:t>
      </w:r>
      <w:r>
        <w:rPr>
          <w:spacing w:val="-11"/>
        </w:rPr>
        <w:t> </w:t>
      </w:r>
      <w:r>
        <w:rPr/>
        <w:t>ОТВЕТА</w:t>
      </w:r>
      <w:r>
        <w:rPr>
          <w:spacing w:val="-8"/>
        </w:rPr>
        <w:t> </w:t>
      </w:r>
      <w:r>
        <w:rPr/>
        <w:t>НА</w:t>
      </w:r>
      <w:r>
        <w:rPr>
          <w:spacing w:val="-8"/>
        </w:rPr>
        <w:t> </w:t>
      </w:r>
      <w:r>
        <w:rPr/>
        <w:t>ВОПРОС</w:t>
      </w:r>
      <w:r>
        <w:rPr>
          <w:spacing w:val="-3"/>
        </w:rPr>
        <w:t> </w:t>
      </w:r>
      <w:r>
        <w:rPr>
          <w:spacing w:val="-10"/>
        </w:rPr>
        <w:t>8</w:t>
      </w:r>
    </w:p>
    <w:p>
      <w:pPr>
        <w:pStyle w:val="BodyText"/>
        <w:spacing w:before="181"/>
        <w:ind w:left="692"/>
      </w:pPr>
      <w:r>
        <w:rPr/>
        <w:t>ЦЕЛЬ</w:t>
      </w:r>
      <w:r>
        <w:rPr>
          <w:spacing w:val="-9"/>
        </w:rPr>
        <w:t> </w:t>
      </w:r>
      <w:r>
        <w:rPr/>
        <w:t>ВОПРОСА:</w:t>
      </w:r>
      <w:r>
        <w:rPr>
          <w:spacing w:val="-3"/>
        </w:rPr>
        <w:t> </w:t>
      </w:r>
      <w:r>
        <w:rPr/>
        <w:t>Выборка</w:t>
      </w:r>
      <w:r>
        <w:rPr>
          <w:spacing w:val="-6"/>
        </w:rPr>
        <w:t> </w:t>
      </w:r>
      <w:r>
        <w:rPr/>
        <w:t>и</w:t>
      </w:r>
      <w:r>
        <w:rPr>
          <w:spacing w:val="-7"/>
        </w:rPr>
        <w:t> </w:t>
      </w:r>
      <w:r>
        <w:rPr/>
        <w:t>выявление</w:t>
      </w:r>
      <w:r>
        <w:rPr>
          <w:spacing w:val="-6"/>
        </w:rPr>
        <w:t> </w:t>
      </w:r>
      <w:r>
        <w:rPr/>
        <w:t>информации</w:t>
      </w:r>
      <w:r>
        <w:rPr>
          <w:spacing w:val="-4"/>
        </w:rPr>
        <w:t> </w:t>
      </w:r>
      <w:r>
        <w:rPr/>
        <w:t>в</w:t>
      </w:r>
      <w:r>
        <w:rPr>
          <w:spacing w:val="-5"/>
        </w:rPr>
        <w:t> </w:t>
      </w:r>
      <w:r>
        <w:rPr>
          <w:spacing w:val="-2"/>
        </w:rPr>
        <w:t>тексте</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5"/>
        </w:rPr>
        <w:t> </w:t>
      </w:r>
      <w:r>
        <w:rPr/>
        <w:t>1:</w:t>
      </w:r>
      <w:r>
        <w:rPr>
          <w:spacing w:val="-3"/>
        </w:rPr>
        <w:t> </w:t>
      </w:r>
      <w:r>
        <w:rPr/>
        <w:t>В.</w:t>
      </w:r>
      <w:r>
        <w:rPr>
          <w:spacing w:val="-4"/>
        </w:rPr>
        <w:t> </w:t>
      </w:r>
      <w:r>
        <w:rPr/>
        <w:t>Большие</w:t>
      </w:r>
      <w:r>
        <w:rPr>
          <w:spacing w:val="-5"/>
        </w:rPr>
        <w:t> </w:t>
      </w:r>
      <w:r>
        <w:rPr/>
        <w:t>деревья</w:t>
      </w:r>
      <w:r>
        <w:rPr>
          <w:spacing w:val="-2"/>
        </w:rPr>
        <w:t> </w:t>
      </w:r>
      <w:r>
        <w:rPr/>
        <w:t>исчезли</w:t>
      </w:r>
      <w:r>
        <w:rPr>
          <w:spacing w:val="-5"/>
        </w:rPr>
        <w:t> </w:t>
      </w:r>
      <w:r>
        <w:rPr/>
        <w:t>с</w:t>
      </w:r>
      <w:r>
        <w:rPr>
          <w:spacing w:val="-2"/>
        </w:rPr>
        <w:t> Рапануи.</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0"/>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4"/>
      </w:pPr>
      <w:r>
        <w:rPr/>
        <w:t>Вопрос</w:t>
      </w:r>
      <w:r>
        <w:rPr>
          <w:spacing w:val="-2"/>
        </w:rPr>
        <w:t> </w:t>
      </w:r>
      <w:r>
        <w:rPr/>
        <w:t>9:</w:t>
      </w:r>
      <w:r>
        <w:rPr>
          <w:spacing w:val="-2"/>
        </w:rPr>
        <w:t> РАПАНУИ</w:t>
      </w:r>
    </w:p>
    <w:p>
      <w:pPr>
        <w:pStyle w:val="BodyText"/>
        <w:spacing w:line="256" w:lineRule="auto" w:before="184"/>
        <w:ind w:left="692" w:right="819"/>
      </w:pPr>
      <w:r>
        <w:rPr/>
        <w:t>Какое</w:t>
      </w:r>
      <w:r>
        <w:rPr>
          <w:spacing w:val="-4"/>
        </w:rPr>
        <w:t> </w:t>
      </w:r>
      <w:r>
        <w:rPr/>
        <w:t>доказательство</w:t>
      </w:r>
      <w:r>
        <w:rPr>
          <w:spacing w:val="-4"/>
        </w:rPr>
        <w:t> </w:t>
      </w:r>
      <w:r>
        <w:rPr/>
        <w:t>приводят</w:t>
      </w:r>
      <w:r>
        <w:rPr>
          <w:spacing w:val="-4"/>
        </w:rPr>
        <w:t> </w:t>
      </w:r>
      <w:r>
        <w:rPr/>
        <w:t>Карл</w:t>
      </w:r>
      <w:r>
        <w:rPr>
          <w:spacing w:val="-1"/>
        </w:rPr>
        <w:t> </w:t>
      </w:r>
      <w:r>
        <w:rPr/>
        <w:t>Липо</w:t>
      </w:r>
      <w:r>
        <w:rPr>
          <w:spacing w:val="-4"/>
        </w:rPr>
        <w:t> </w:t>
      </w:r>
      <w:r>
        <w:rPr/>
        <w:t>и</w:t>
      </w:r>
      <w:r>
        <w:rPr>
          <w:spacing w:val="-5"/>
        </w:rPr>
        <w:t> </w:t>
      </w:r>
      <w:r>
        <w:rPr/>
        <w:t>Терри</w:t>
      </w:r>
      <w:r>
        <w:rPr>
          <w:spacing w:val="-2"/>
        </w:rPr>
        <w:t> </w:t>
      </w:r>
      <w:r>
        <w:rPr/>
        <w:t>Хант,</w:t>
      </w:r>
      <w:r>
        <w:rPr>
          <w:spacing w:val="-3"/>
        </w:rPr>
        <w:t> </w:t>
      </w:r>
      <w:r>
        <w:rPr/>
        <w:t>чтобы</w:t>
      </w:r>
      <w:r>
        <w:rPr>
          <w:spacing w:val="-2"/>
        </w:rPr>
        <w:t> </w:t>
      </w:r>
      <w:r>
        <w:rPr/>
        <w:t>подтвердить</w:t>
      </w:r>
      <w:r>
        <w:rPr>
          <w:spacing w:val="-2"/>
        </w:rPr>
        <w:t> </w:t>
      </w:r>
      <w:r>
        <w:rPr/>
        <w:t>свою</w:t>
      </w:r>
      <w:r>
        <w:rPr>
          <w:spacing w:val="-4"/>
        </w:rPr>
        <w:t> </w:t>
      </w:r>
      <w:r>
        <w:rPr/>
        <w:t>версию</w:t>
      </w:r>
      <w:r>
        <w:rPr>
          <w:spacing w:val="-1"/>
        </w:rPr>
        <w:t> </w:t>
      </w:r>
      <w:r>
        <w:rPr/>
        <w:t>о причине исчезновения больших деревьев на Рапануи?</w:t>
      </w:r>
    </w:p>
    <w:p>
      <w:pPr>
        <w:pStyle w:val="ListParagraph"/>
        <w:numPr>
          <w:ilvl w:val="0"/>
          <w:numId w:val="79"/>
        </w:numPr>
        <w:tabs>
          <w:tab w:pos="1120" w:val="left" w:leader="none"/>
          <w:tab w:pos="1121" w:val="left" w:leader="none"/>
        </w:tabs>
        <w:spacing w:line="240" w:lineRule="auto" w:before="164" w:after="0"/>
        <w:ind w:left="1120" w:right="0" w:hanging="429"/>
        <w:jc w:val="left"/>
        <w:rPr>
          <w:sz w:val="22"/>
        </w:rPr>
      </w:pPr>
      <w:r>
        <w:rPr>
          <w:sz w:val="22"/>
        </w:rPr>
        <w:t>Крысы</w:t>
      </w:r>
      <w:r>
        <w:rPr>
          <w:spacing w:val="-6"/>
          <w:sz w:val="22"/>
        </w:rPr>
        <w:t> </w:t>
      </w:r>
      <w:r>
        <w:rPr>
          <w:sz w:val="22"/>
        </w:rPr>
        <w:t>прибыли</w:t>
      </w:r>
      <w:r>
        <w:rPr>
          <w:spacing w:val="-3"/>
          <w:sz w:val="22"/>
        </w:rPr>
        <w:t> </w:t>
      </w:r>
      <w:r>
        <w:rPr>
          <w:sz w:val="22"/>
        </w:rPr>
        <w:t>на</w:t>
      </w:r>
      <w:r>
        <w:rPr>
          <w:spacing w:val="-3"/>
          <w:sz w:val="22"/>
        </w:rPr>
        <w:t> </w:t>
      </w:r>
      <w:r>
        <w:rPr>
          <w:sz w:val="22"/>
        </w:rPr>
        <w:t>остров</w:t>
      </w:r>
      <w:r>
        <w:rPr>
          <w:spacing w:val="-3"/>
          <w:sz w:val="22"/>
        </w:rPr>
        <w:t> </w:t>
      </w:r>
      <w:r>
        <w:rPr>
          <w:sz w:val="22"/>
        </w:rPr>
        <w:t>в</w:t>
      </w:r>
      <w:r>
        <w:rPr>
          <w:spacing w:val="-4"/>
          <w:sz w:val="22"/>
        </w:rPr>
        <w:t> </w:t>
      </w:r>
      <w:r>
        <w:rPr>
          <w:sz w:val="22"/>
        </w:rPr>
        <w:t>каноэ</w:t>
      </w:r>
      <w:r>
        <w:rPr>
          <w:spacing w:val="-5"/>
          <w:sz w:val="22"/>
        </w:rPr>
        <w:t> </w:t>
      </w:r>
      <w:r>
        <w:rPr>
          <w:spacing w:val="-2"/>
          <w:sz w:val="22"/>
        </w:rPr>
        <w:t>поселенцев.</w:t>
      </w:r>
    </w:p>
    <w:p>
      <w:pPr>
        <w:pStyle w:val="ListParagraph"/>
        <w:numPr>
          <w:ilvl w:val="0"/>
          <w:numId w:val="79"/>
        </w:numPr>
        <w:tabs>
          <w:tab w:pos="1120" w:val="left" w:leader="none"/>
          <w:tab w:pos="1121" w:val="left" w:leader="none"/>
        </w:tabs>
        <w:spacing w:line="240" w:lineRule="auto" w:before="179" w:after="0"/>
        <w:ind w:left="1120" w:right="0" w:hanging="429"/>
        <w:jc w:val="left"/>
        <w:rPr>
          <w:sz w:val="22"/>
        </w:rPr>
      </w:pPr>
      <w:r>
        <w:rPr>
          <w:sz w:val="22"/>
        </w:rPr>
        <w:t>Крысы</w:t>
      </w:r>
      <w:r>
        <w:rPr>
          <w:spacing w:val="-8"/>
          <w:sz w:val="22"/>
        </w:rPr>
        <w:t> </w:t>
      </w:r>
      <w:r>
        <w:rPr>
          <w:sz w:val="22"/>
        </w:rPr>
        <w:t>могли</w:t>
      </w:r>
      <w:r>
        <w:rPr>
          <w:spacing w:val="-6"/>
          <w:sz w:val="22"/>
        </w:rPr>
        <w:t> </w:t>
      </w:r>
      <w:r>
        <w:rPr>
          <w:sz w:val="22"/>
        </w:rPr>
        <w:t>быть</w:t>
      </w:r>
      <w:r>
        <w:rPr>
          <w:spacing w:val="-5"/>
          <w:sz w:val="22"/>
        </w:rPr>
        <w:t> </w:t>
      </w:r>
      <w:r>
        <w:rPr>
          <w:sz w:val="22"/>
        </w:rPr>
        <w:t>завезены</w:t>
      </w:r>
      <w:r>
        <w:rPr>
          <w:spacing w:val="-3"/>
          <w:sz w:val="22"/>
        </w:rPr>
        <w:t> </w:t>
      </w:r>
      <w:r>
        <w:rPr>
          <w:sz w:val="22"/>
        </w:rPr>
        <w:t>поселенцами</w:t>
      </w:r>
      <w:r>
        <w:rPr>
          <w:spacing w:val="-8"/>
          <w:sz w:val="22"/>
        </w:rPr>
        <w:t> </w:t>
      </w:r>
      <w:r>
        <w:rPr>
          <w:spacing w:val="-2"/>
          <w:sz w:val="22"/>
        </w:rPr>
        <w:t>намеренно.</w:t>
      </w:r>
    </w:p>
    <w:p>
      <w:pPr>
        <w:pStyle w:val="ListParagraph"/>
        <w:numPr>
          <w:ilvl w:val="0"/>
          <w:numId w:val="79"/>
        </w:numPr>
        <w:tabs>
          <w:tab w:pos="1120" w:val="left" w:leader="none"/>
          <w:tab w:pos="1121" w:val="left" w:leader="none"/>
        </w:tabs>
        <w:spacing w:line="240" w:lineRule="auto" w:before="182" w:after="0"/>
        <w:ind w:left="1120" w:right="0" w:hanging="429"/>
        <w:jc w:val="left"/>
        <w:rPr>
          <w:sz w:val="22"/>
        </w:rPr>
      </w:pPr>
      <w:r>
        <w:rPr>
          <w:sz w:val="22"/>
        </w:rPr>
        <w:t>Численность</w:t>
      </w:r>
      <w:r>
        <w:rPr>
          <w:spacing w:val="-8"/>
          <w:sz w:val="22"/>
        </w:rPr>
        <w:t> </w:t>
      </w:r>
      <w:r>
        <w:rPr>
          <w:sz w:val="22"/>
        </w:rPr>
        <w:t>популяции</w:t>
      </w:r>
      <w:r>
        <w:rPr>
          <w:spacing w:val="-7"/>
          <w:sz w:val="22"/>
        </w:rPr>
        <w:t> </w:t>
      </w:r>
      <w:r>
        <w:rPr>
          <w:sz w:val="22"/>
        </w:rPr>
        <w:t>крыс</w:t>
      </w:r>
      <w:r>
        <w:rPr>
          <w:spacing w:val="-6"/>
          <w:sz w:val="22"/>
        </w:rPr>
        <w:t> </w:t>
      </w:r>
      <w:r>
        <w:rPr>
          <w:sz w:val="22"/>
        </w:rPr>
        <w:t>может</w:t>
      </w:r>
      <w:r>
        <w:rPr>
          <w:spacing w:val="-7"/>
          <w:sz w:val="22"/>
        </w:rPr>
        <w:t> </w:t>
      </w:r>
      <w:r>
        <w:rPr>
          <w:sz w:val="22"/>
        </w:rPr>
        <w:t>удваиваться</w:t>
      </w:r>
      <w:r>
        <w:rPr>
          <w:spacing w:val="-5"/>
          <w:sz w:val="22"/>
        </w:rPr>
        <w:t> </w:t>
      </w:r>
      <w:r>
        <w:rPr>
          <w:sz w:val="22"/>
        </w:rPr>
        <w:t>каждые</w:t>
      </w:r>
      <w:r>
        <w:rPr>
          <w:spacing w:val="-7"/>
          <w:sz w:val="22"/>
        </w:rPr>
        <w:t> </w:t>
      </w:r>
      <w:r>
        <w:rPr>
          <w:sz w:val="22"/>
        </w:rPr>
        <w:t>47</w:t>
      </w:r>
      <w:r>
        <w:rPr>
          <w:spacing w:val="-8"/>
          <w:sz w:val="22"/>
        </w:rPr>
        <w:t> </w:t>
      </w:r>
      <w:r>
        <w:rPr>
          <w:spacing w:val="-2"/>
          <w:sz w:val="22"/>
        </w:rPr>
        <w:t>дней.</w:t>
      </w:r>
    </w:p>
    <w:p>
      <w:pPr>
        <w:pStyle w:val="ListParagraph"/>
        <w:numPr>
          <w:ilvl w:val="0"/>
          <w:numId w:val="79"/>
        </w:numPr>
        <w:tabs>
          <w:tab w:pos="1120" w:val="left" w:leader="none"/>
          <w:tab w:pos="1121" w:val="left" w:leader="none"/>
        </w:tabs>
        <w:spacing w:line="240" w:lineRule="auto" w:before="179" w:after="0"/>
        <w:ind w:left="1120" w:right="0" w:hanging="429"/>
        <w:jc w:val="left"/>
        <w:rPr>
          <w:sz w:val="22"/>
        </w:rPr>
      </w:pPr>
      <w:r>
        <w:rPr>
          <w:sz w:val="22"/>
        </w:rPr>
        <w:t>На</w:t>
      </w:r>
      <w:r>
        <w:rPr>
          <w:spacing w:val="-8"/>
          <w:sz w:val="22"/>
        </w:rPr>
        <w:t> </w:t>
      </w:r>
      <w:r>
        <w:rPr>
          <w:sz w:val="22"/>
        </w:rPr>
        <w:t>остатках</w:t>
      </w:r>
      <w:r>
        <w:rPr>
          <w:spacing w:val="-8"/>
          <w:sz w:val="22"/>
        </w:rPr>
        <w:t> </w:t>
      </w:r>
      <w:r>
        <w:rPr>
          <w:sz w:val="22"/>
        </w:rPr>
        <w:t>пальмовых</w:t>
      </w:r>
      <w:r>
        <w:rPr>
          <w:spacing w:val="-8"/>
          <w:sz w:val="22"/>
        </w:rPr>
        <w:t> </w:t>
      </w:r>
      <w:r>
        <w:rPr>
          <w:sz w:val="22"/>
        </w:rPr>
        <w:t>орехов</w:t>
      </w:r>
      <w:r>
        <w:rPr>
          <w:spacing w:val="-5"/>
          <w:sz w:val="22"/>
        </w:rPr>
        <w:t> </w:t>
      </w:r>
      <w:r>
        <w:rPr>
          <w:sz w:val="22"/>
        </w:rPr>
        <w:t>видны</w:t>
      </w:r>
      <w:r>
        <w:rPr>
          <w:spacing w:val="-5"/>
          <w:sz w:val="22"/>
        </w:rPr>
        <w:t> </w:t>
      </w:r>
      <w:r>
        <w:rPr>
          <w:sz w:val="22"/>
        </w:rPr>
        <w:t>следы</w:t>
      </w:r>
      <w:r>
        <w:rPr>
          <w:spacing w:val="-8"/>
          <w:sz w:val="22"/>
        </w:rPr>
        <w:t> </w:t>
      </w:r>
      <w:r>
        <w:rPr>
          <w:sz w:val="22"/>
        </w:rPr>
        <w:t>крысиных</w:t>
      </w:r>
      <w:r>
        <w:rPr>
          <w:spacing w:val="-7"/>
          <w:sz w:val="22"/>
        </w:rPr>
        <w:t> </w:t>
      </w:r>
      <w:r>
        <w:rPr>
          <w:spacing w:val="-2"/>
          <w:sz w:val="22"/>
        </w:rPr>
        <w:t>зубов.</w:t>
      </w:r>
    </w:p>
    <w:p>
      <w:pPr>
        <w:pStyle w:val="Heading3"/>
      </w:pPr>
      <w:r>
        <w:rPr/>
        <w:t>РАПАНУИ:</w:t>
      </w:r>
      <w:r>
        <w:rPr>
          <w:spacing w:val="-3"/>
        </w:rPr>
        <w:t> </w:t>
      </w:r>
      <w:r>
        <w:rPr/>
        <w:t>ОЦЕНКА</w:t>
      </w:r>
      <w:r>
        <w:rPr>
          <w:spacing w:val="-11"/>
        </w:rPr>
        <w:t> </w:t>
      </w:r>
      <w:r>
        <w:rPr/>
        <w:t>ОТВЕТА</w:t>
      </w:r>
      <w:r>
        <w:rPr>
          <w:spacing w:val="-8"/>
        </w:rPr>
        <w:t> </w:t>
      </w:r>
      <w:r>
        <w:rPr/>
        <w:t>НА</w:t>
      </w:r>
      <w:r>
        <w:rPr>
          <w:spacing w:val="-8"/>
        </w:rPr>
        <w:t> </w:t>
      </w:r>
      <w:r>
        <w:rPr/>
        <w:t>ВОПРОС</w:t>
      </w:r>
      <w:r>
        <w:rPr>
          <w:spacing w:val="-3"/>
        </w:rPr>
        <w:t> </w:t>
      </w:r>
      <w:r>
        <w:rPr>
          <w:spacing w:val="-10"/>
        </w:rPr>
        <w:t>9</w:t>
      </w:r>
    </w:p>
    <w:p>
      <w:pPr>
        <w:pStyle w:val="BodyText"/>
        <w:spacing w:before="182"/>
        <w:ind w:left="692"/>
      </w:pPr>
      <w:r>
        <w:rPr/>
        <w:t>ЦЕЛЬ</w:t>
      </w:r>
      <w:r>
        <w:rPr>
          <w:spacing w:val="-10"/>
        </w:rPr>
        <w:t> </w:t>
      </w:r>
      <w:r>
        <w:rPr/>
        <w:t>ВОПРОСА:</w:t>
      </w:r>
      <w:r>
        <w:rPr>
          <w:spacing w:val="-7"/>
        </w:rPr>
        <w:t> </w:t>
      </w:r>
      <w:r>
        <w:rPr/>
        <w:t>Обнаружение</w:t>
      </w:r>
      <w:r>
        <w:rPr>
          <w:spacing w:val="-7"/>
        </w:rPr>
        <w:t> </w:t>
      </w:r>
      <w:r>
        <w:rPr/>
        <w:t>и</w:t>
      </w:r>
      <w:r>
        <w:rPr>
          <w:spacing w:val="-7"/>
        </w:rPr>
        <w:t> </w:t>
      </w:r>
      <w:r>
        <w:rPr/>
        <w:t>разрешение</w:t>
      </w:r>
      <w:r>
        <w:rPr>
          <w:spacing w:val="-9"/>
        </w:rPr>
        <w:t> </w:t>
      </w:r>
      <w:r>
        <w:rPr>
          <w:spacing w:val="-2"/>
        </w:rPr>
        <w:t>противоречий</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1"/>
        <w:ind w:left="692"/>
      </w:pPr>
      <w:r>
        <w:rPr/>
        <w:t>Код</w:t>
      </w:r>
      <w:r>
        <w:rPr>
          <w:spacing w:val="-8"/>
        </w:rPr>
        <w:t> </w:t>
      </w:r>
      <w:r>
        <w:rPr/>
        <w:t>1:</w:t>
      </w:r>
      <w:r>
        <w:rPr>
          <w:spacing w:val="-5"/>
        </w:rPr>
        <w:t> </w:t>
      </w:r>
      <w:r>
        <w:rPr/>
        <w:t>D.</w:t>
      </w:r>
      <w:r>
        <w:rPr>
          <w:spacing w:val="-6"/>
        </w:rPr>
        <w:t> </w:t>
      </w:r>
      <w:r>
        <w:rPr/>
        <w:t>На</w:t>
      </w:r>
      <w:r>
        <w:rPr>
          <w:spacing w:val="-5"/>
        </w:rPr>
        <w:t> </w:t>
      </w:r>
      <w:r>
        <w:rPr/>
        <w:t>остатках</w:t>
      </w:r>
      <w:r>
        <w:rPr>
          <w:spacing w:val="-7"/>
        </w:rPr>
        <w:t> </w:t>
      </w:r>
      <w:r>
        <w:rPr/>
        <w:t>пальмовых</w:t>
      </w:r>
      <w:r>
        <w:rPr>
          <w:spacing w:val="-7"/>
        </w:rPr>
        <w:t> </w:t>
      </w:r>
      <w:r>
        <w:rPr/>
        <w:t>орехов</w:t>
      </w:r>
      <w:r>
        <w:rPr>
          <w:spacing w:val="-4"/>
        </w:rPr>
        <w:t> </w:t>
      </w:r>
      <w:r>
        <w:rPr/>
        <w:t>видны</w:t>
      </w:r>
      <w:r>
        <w:rPr>
          <w:spacing w:val="-5"/>
        </w:rPr>
        <w:t> </w:t>
      </w:r>
      <w:r>
        <w:rPr/>
        <w:t>следы</w:t>
      </w:r>
      <w:r>
        <w:rPr>
          <w:spacing w:val="-5"/>
        </w:rPr>
        <w:t> </w:t>
      </w:r>
      <w:r>
        <w:rPr/>
        <w:t>крысиных</w:t>
      </w:r>
      <w:r>
        <w:rPr>
          <w:spacing w:val="-6"/>
        </w:rPr>
        <w:t> </w:t>
      </w:r>
      <w:r>
        <w:rPr>
          <w:spacing w:val="-2"/>
        </w:rPr>
        <w:t>зубов.</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spacing w:before="157"/>
        <w:ind w:left="692" w:right="0" w:firstLine="0"/>
        <w:jc w:val="left"/>
        <w:rPr>
          <w:i/>
          <w:sz w:val="22"/>
        </w:rPr>
      </w:pPr>
      <w:r>
        <w:rPr>
          <w:i/>
          <w:sz w:val="22"/>
        </w:rPr>
        <w:t>Обратитесь</w:t>
      </w:r>
      <w:r>
        <w:rPr>
          <w:i/>
          <w:spacing w:val="-4"/>
          <w:sz w:val="22"/>
        </w:rPr>
        <w:t> </w:t>
      </w:r>
      <w:r>
        <w:rPr>
          <w:i/>
          <w:sz w:val="22"/>
        </w:rPr>
        <w:t>к</w:t>
      </w:r>
      <w:r>
        <w:rPr>
          <w:i/>
          <w:spacing w:val="-7"/>
          <w:sz w:val="22"/>
        </w:rPr>
        <w:t> </w:t>
      </w:r>
      <w:r>
        <w:rPr>
          <w:i/>
          <w:sz w:val="22"/>
        </w:rPr>
        <w:t>текстам</w:t>
      </w:r>
      <w:r>
        <w:rPr>
          <w:i/>
          <w:spacing w:val="-4"/>
          <w:sz w:val="22"/>
        </w:rPr>
        <w:t> </w:t>
      </w:r>
      <w:r>
        <w:rPr>
          <w:i/>
          <w:sz w:val="22"/>
        </w:rPr>
        <w:t>всех</w:t>
      </w:r>
      <w:r>
        <w:rPr>
          <w:i/>
          <w:spacing w:val="-6"/>
          <w:sz w:val="22"/>
        </w:rPr>
        <w:t> </w:t>
      </w:r>
      <w:r>
        <w:rPr>
          <w:i/>
          <w:sz w:val="22"/>
        </w:rPr>
        <w:t>трёх</w:t>
      </w:r>
      <w:r>
        <w:rPr>
          <w:i/>
          <w:spacing w:val="-2"/>
          <w:sz w:val="22"/>
        </w:rPr>
        <w:t> источников.</w:t>
      </w:r>
    </w:p>
    <w:p>
      <w:pPr>
        <w:pStyle w:val="Heading4"/>
        <w:spacing w:before="177"/>
      </w:pPr>
      <w:r>
        <w:rPr/>
        <w:t>Вопрос</w:t>
      </w:r>
      <w:r>
        <w:rPr>
          <w:spacing w:val="-3"/>
        </w:rPr>
        <w:t> </w:t>
      </w:r>
      <w:r>
        <w:rPr/>
        <w:t>10:</w:t>
      </w:r>
      <w:r>
        <w:rPr>
          <w:spacing w:val="-2"/>
        </w:rPr>
        <w:t> РАПАНУИ</w:t>
      </w:r>
    </w:p>
    <w:p>
      <w:pPr>
        <w:pStyle w:val="BodyText"/>
        <w:spacing w:line="259" w:lineRule="auto" w:before="184"/>
        <w:ind w:left="692" w:right="819"/>
      </w:pPr>
      <w:r>
        <w:rPr/>
        <w:t>Соотнесите</w:t>
      </w:r>
      <w:r>
        <w:rPr>
          <w:spacing w:val="-2"/>
        </w:rPr>
        <w:t> </w:t>
      </w:r>
      <w:r>
        <w:rPr/>
        <w:t>причины, о</w:t>
      </w:r>
      <w:r>
        <w:rPr>
          <w:spacing w:val="-6"/>
        </w:rPr>
        <w:t> </w:t>
      </w:r>
      <w:r>
        <w:rPr/>
        <w:t>которых</w:t>
      </w:r>
      <w:r>
        <w:rPr>
          <w:spacing w:val="-4"/>
        </w:rPr>
        <w:t> </w:t>
      </w:r>
      <w:r>
        <w:rPr/>
        <w:t>говорится</w:t>
      </w:r>
      <w:r>
        <w:rPr>
          <w:spacing w:val="-4"/>
        </w:rPr>
        <w:t> </w:t>
      </w:r>
      <w:r>
        <w:rPr/>
        <w:t>в</w:t>
      </w:r>
      <w:r>
        <w:rPr>
          <w:spacing w:val="-1"/>
        </w:rPr>
        <w:t> </w:t>
      </w:r>
      <w:r>
        <w:rPr/>
        <w:t>каждой</w:t>
      </w:r>
      <w:r>
        <w:rPr>
          <w:spacing w:val="-3"/>
        </w:rPr>
        <w:t> </w:t>
      </w:r>
      <w:r>
        <w:rPr/>
        <w:t>версии,</w:t>
      </w:r>
      <w:r>
        <w:rPr>
          <w:spacing w:val="-3"/>
        </w:rPr>
        <w:t> </w:t>
      </w:r>
      <w:r>
        <w:rPr/>
        <w:t>и</w:t>
      </w:r>
      <w:r>
        <w:rPr>
          <w:spacing w:val="-2"/>
        </w:rPr>
        <w:t> </w:t>
      </w:r>
      <w:r>
        <w:rPr/>
        <w:t>одно</w:t>
      </w:r>
      <w:r>
        <w:rPr>
          <w:spacing w:val="-1"/>
        </w:rPr>
        <w:t> </w:t>
      </w:r>
      <w:r>
        <w:rPr/>
        <w:t>общее</w:t>
      </w:r>
      <w:r>
        <w:rPr>
          <w:spacing w:val="-4"/>
        </w:rPr>
        <w:t> </w:t>
      </w:r>
      <w:r>
        <w:rPr/>
        <w:t>для</w:t>
      </w:r>
      <w:r>
        <w:rPr>
          <w:spacing w:val="-1"/>
        </w:rPr>
        <w:t> </w:t>
      </w:r>
      <w:r>
        <w:rPr/>
        <w:t>них</w:t>
      </w:r>
      <w:r>
        <w:rPr>
          <w:spacing w:val="-4"/>
        </w:rPr>
        <w:t> </w:t>
      </w:r>
      <w:r>
        <w:rPr/>
        <w:t>следствие с соответствующими ячейками таблицы.</w:t>
      </w:r>
    </w:p>
    <w:p>
      <w:pPr>
        <w:spacing w:before="157"/>
        <w:ind w:left="692" w:right="0" w:firstLine="0"/>
        <w:jc w:val="left"/>
        <w:rPr>
          <w:b/>
          <w:sz w:val="22"/>
        </w:rPr>
      </w:pPr>
      <w:r>
        <w:rPr>
          <w:b/>
          <w:spacing w:val="-2"/>
          <w:sz w:val="22"/>
        </w:rPr>
        <w:t>Версии</w:t>
      </w:r>
    </w:p>
    <w:p>
      <w:pPr>
        <w:spacing w:after="0"/>
        <w:jc w:val="left"/>
        <w:rPr>
          <w:sz w:val="22"/>
        </w:rPr>
        <w:sectPr>
          <w:pgSz w:w="11910" w:h="17340"/>
          <w:pgMar w:header="0" w:footer="1203" w:top="900" w:bottom="1400" w:left="440" w:right="320"/>
        </w:sect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4"/>
        <w:gridCol w:w="3286"/>
        <w:gridCol w:w="3287"/>
      </w:tblGrid>
      <w:tr>
        <w:trPr>
          <w:trHeight w:val="858" w:hRule="atLeast"/>
        </w:trPr>
        <w:tc>
          <w:tcPr>
            <w:tcW w:w="3284" w:type="dxa"/>
          </w:tcPr>
          <w:p>
            <w:pPr>
              <w:pStyle w:val="TableParagraph"/>
              <w:spacing w:before="4"/>
              <w:rPr>
                <w:b/>
                <w:sz w:val="25"/>
              </w:rPr>
            </w:pPr>
          </w:p>
          <w:p>
            <w:pPr>
              <w:pStyle w:val="TableParagraph"/>
              <w:ind w:left="107"/>
              <w:rPr>
                <w:b/>
                <w:sz w:val="22"/>
              </w:rPr>
            </w:pPr>
            <w:r>
              <w:rPr>
                <w:b/>
                <w:spacing w:val="-2"/>
                <w:sz w:val="22"/>
              </w:rPr>
              <w:t>Причина</w:t>
            </w:r>
          </w:p>
        </w:tc>
        <w:tc>
          <w:tcPr>
            <w:tcW w:w="3286" w:type="dxa"/>
          </w:tcPr>
          <w:p>
            <w:pPr>
              <w:pStyle w:val="TableParagraph"/>
              <w:spacing w:before="4"/>
              <w:rPr>
                <w:b/>
                <w:sz w:val="25"/>
              </w:rPr>
            </w:pPr>
          </w:p>
          <w:p>
            <w:pPr>
              <w:pStyle w:val="TableParagraph"/>
              <w:ind w:left="110"/>
              <w:rPr>
                <w:b/>
                <w:sz w:val="22"/>
              </w:rPr>
            </w:pPr>
            <w:r>
              <w:rPr>
                <w:b/>
                <w:spacing w:val="-2"/>
                <w:sz w:val="22"/>
              </w:rPr>
              <w:t>Следствие</w:t>
            </w:r>
          </w:p>
        </w:tc>
        <w:tc>
          <w:tcPr>
            <w:tcW w:w="3287" w:type="dxa"/>
          </w:tcPr>
          <w:p>
            <w:pPr>
              <w:pStyle w:val="TableParagraph"/>
              <w:spacing w:before="4"/>
              <w:rPr>
                <w:b/>
                <w:sz w:val="25"/>
              </w:rPr>
            </w:pPr>
          </w:p>
          <w:p>
            <w:pPr>
              <w:pStyle w:val="TableParagraph"/>
              <w:ind w:left="110"/>
              <w:rPr>
                <w:b/>
                <w:sz w:val="22"/>
              </w:rPr>
            </w:pPr>
            <w:r>
              <w:rPr>
                <w:b/>
                <w:sz w:val="22"/>
              </w:rPr>
              <w:t>Сторонники</w:t>
            </w:r>
            <w:r>
              <w:rPr>
                <w:b/>
                <w:spacing w:val="-11"/>
                <w:sz w:val="22"/>
              </w:rPr>
              <w:t> </w:t>
            </w:r>
            <w:r>
              <w:rPr>
                <w:b/>
                <w:spacing w:val="-2"/>
                <w:sz w:val="22"/>
              </w:rPr>
              <w:t>версии</w:t>
            </w:r>
          </w:p>
        </w:tc>
      </w:tr>
      <w:tr>
        <w:trPr>
          <w:trHeight w:val="1915" w:hRule="atLeast"/>
        </w:trPr>
        <w:tc>
          <w:tcPr>
            <w:tcW w:w="3284" w:type="dxa"/>
          </w:tcPr>
          <w:p>
            <w:pPr>
              <w:pStyle w:val="TableParagraph"/>
              <w:rPr>
                <w:rFonts w:ascii="Times New Roman"/>
                <w:sz w:val="22"/>
              </w:rPr>
            </w:pPr>
          </w:p>
        </w:tc>
        <w:tc>
          <w:tcPr>
            <w:tcW w:w="3286" w:type="dxa"/>
            <w:vMerge w:val="restart"/>
          </w:tcPr>
          <w:p>
            <w:pPr>
              <w:pStyle w:val="TableParagraph"/>
              <w:rPr>
                <w:rFonts w:ascii="Times New Roman"/>
                <w:sz w:val="22"/>
              </w:rPr>
            </w:pPr>
          </w:p>
        </w:tc>
        <w:tc>
          <w:tcPr>
            <w:tcW w:w="3287" w:type="dxa"/>
          </w:tcPr>
          <w:p>
            <w:pPr>
              <w:pStyle w:val="TableParagraph"/>
              <w:rPr>
                <w:b/>
                <w:sz w:val="24"/>
              </w:rPr>
            </w:pPr>
          </w:p>
          <w:p>
            <w:pPr>
              <w:pStyle w:val="TableParagraph"/>
              <w:rPr>
                <w:b/>
                <w:sz w:val="24"/>
              </w:rPr>
            </w:pPr>
          </w:p>
          <w:p>
            <w:pPr>
              <w:pStyle w:val="TableParagraph"/>
              <w:spacing w:before="6"/>
              <w:rPr>
                <w:b/>
                <w:sz w:val="23"/>
              </w:rPr>
            </w:pPr>
          </w:p>
          <w:p>
            <w:pPr>
              <w:pStyle w:val="TableParagraph"/>
              <w:ind w:left="110"/>
              <w:rPr>
                <w:sz w:val="22"/>
              </w:rPr>
            </w:pPr>
            <w:r>
              <w:rPr>
                <w:sz w:val="22"/>
              </w:rPr>
              <w:t>Джаред</w:t>
            </w:r>
            <w:r>
              <w:rPr>
                <w:spacing w:val="-7"/>
                <w:sz w:val="22"/>
              </w:rPr>
              <w:t> </w:t>
            </w:r>
            <w:r>
              <w:rPr>
                <w:spacing w:val="-2"/>
                <w:sz w:val="22"/>
              </w:rPr>
              <w:t>Даймонд</w:t>
            </w:r>
          </w:p>
        </w:tc>
      </w:tr>
      <w:tr>
        <w:trPr>
          <w:trHeight w:val="1915" w:hRule="atLeast"/>
        </w:trPr>
        <w:tc>
          <w:tcPr>
            <w:tcW w:w="3284" w:type="dxa"/>
          </w:tcPr>
          <w:p>
            <w:pPr>
              <w:pStyle w:val="TableParagraph"/>
              <w:rPr>
                <w:rFonts w:ascii="Times New Roman"/>
                <w:sz w:val="22"/>
              </w:rPr>
            </w:pPr>
          </w:p>
        </w:tc>
        <w:tc>
          <w:tcPr>
            <w:tcW w:w="3286" w:type="dxa"/>
            <w:vMerge/>
            <w:tcBorders>
              <w:top w:val="nil"/>
            </w:tcBorders>
          </w:tcPr>
          <w:p>
            <w:pPr>
              <w:rPr>
                <w:sz w:val="2"/>
                <w:szCs w:val="2"/>
              </w:rPr>
            </w:pPr>
          </w:p>
        </w:tc>
        <w:tc>
          <w:tcPr>
            <w:tcW w:w="3287" w:type="dxa"/>
          </w:tcPr>
          <w:p>
            <w:pPr>
              <w:pStyle w:val="TableParagraph"/>
              <w:rPr>
                <w:b/>
                <w:sz w:val="24"/>
              </w:rPr>
            </w:pPr>
          </w:p>
          <w:p>
            <w:pPr>
              <w:pStyle w:val="TableParagraph"/>
              <w:rPr>
                <w:b/>
                <w:sz w:val="24"/>
              </w:rPr>
            </w:pPr>
          </w:p>
          <w:p>
            <w:pPr>
              <w:pStyle w:val="TableParagraph"/>
              <w:spacing w:before="3"/>
              <w:rPr>
                <w:b/>
                <w:sz w:val="23"/>
              </w:rPr>
            </w:pPr>
          </w:p>
          <w:p>
            <w:pPr>
              <w:pStyle w:val="TableParagraph"/>
              <w:ind w:left="110"/>
              <w:rPr>
                <w:sz w:val="22"/>
              </w:rPr>
            </w:pPr>
            <w:r>
              <w:rPr>
                <w:sz w:val="22"/>
              </w:rPr>
              <w:t>Карл</w:t>
            </w:r>
            <w:r>
              <w:rPr>
                <w:spacing w:val="-5"/>
                <w:sz w:val="22"/>
              </w:rPr>
              <w:t> </w:t>
            </w:r>
            <w:r>
              <w:rPr>
                <w:sz w:val="22"/>
              </w:rPr>
              <w:t>Липо</w:t>
            </w:r>
            <w:r>
              <w:rPr>
                <w:spacing w:val="-1"/>
                <w:sz w:val="22"/>
              </w:rPr>
              <w:t> </w:t>
            </w:r>
            <w:r>
              <w:rPr>
                <w:sz w:val="22"/>
              </w:rPr>
              <w:t>и</w:t>
            </w:r>
            <w:r>
              <w:rPr>
                <w:spacing w:val="-7"/>
                <w:sz w:val="22"/>
              </w:rPr>
              <w:t> </w:t>
            </w:r>
            <w:r>
              <w:rPr>
                <w:sz w:val="22"/>
              </w:rPr>
              <w:t>Терри</w:t>
            </w:r>
            <w:r>
              <w:rPr>
                <w:spacing w:val="-4"/>
                <w:sz w:val="22"/>
              </w:rPr>
              <w:t> Хант</w:t>
            </w:r>
          </w:p>
        </w:tc>
      </w:tr>
    </w:tbl>
    <w:p>
      <w:pPr>
        <w:pStyle w:val="BodyText"/>
        <w:rPr>
          <w:b/>
          <w:sz w:val="20"/>
        </w:rPr>
      </w:pPr>
    </w:p>
    <w:p>
      <w:pPr>
        <w:pStyle w:val="BodyText"/>
        <w:spacing w:before="11"/>
        <w:rPr>
          <w:b/>
          <w:sz w:val="16"/>
        </w:rPr>
      </w:pPr>
    </w:p>
    <w:tbl>
      <w:tblPr>
        <w:tblW w:w="0" w:type="auto"/>
        <w:jc w:val="left"/>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4"/>
        <w:gridCol w:w="3286"/>
        <w:gridCol w:w="3287"/>
      </w:tblGrid>
      <w:tr>
        <w:trPr>
          <w:trHeight w:val="1672" w:hRule="atLeast"/>
        </w:trPr>
        <w:tc>
          <w:tcPr>
            <w:tcW w:w="3284" w:type="dxa"/>
          </w:tcPr>
          <w:p>
            <w:pPr>
              <w:pStyle w:val="TableParagraph"/>
              <w:rPr>
                <w:b/>
                <w:sz w:val="24"/>
              </w:rPr>
            </w:pPr>
          </w:p>
          <w:p>
            <w:pPr>
              <w:pStyle w:val="TableParagraph"/>
              <w:spacing w:before="8"/>
              <w:rPr>
                <w:b/>
                <w:sz w:val="26"/>
              </w:rPr>
            </w:pPr>
          </w:p>
          <w:p>
            <w:pPr>
              <w:pStyle w:val="TableParagraph"/>
              <w:ind w:left="107"/>
              <w:rPr>
                <w:sz w:val="22"/>
              </w:rPr>
            </w:pPr>
            <w:r>
              <w:rPr>
                <w:sz w:val="22"/>
              </w:rPr>
              <w:t>Все</w:t>
            </w:r>
            <w:r>
              <w:rPr>
                <w:spacing w:val="-9"/>
                <w:sz w:val="22"/>
              </w:rPr>
              <w:t> </w:t>
            </w:r>
            <w:r>
              <w:rPr>
                <w:sz w:val="22"/>
              </w:rPr>
              <w:t>моаи</w:t>
            </w:r>
            <w:r>
              <w:rPr>
                <w:spacing w:val="-9"/>
                <w:sz w:val="22"/>
              </w:rPr>
              <w:t> </w:t>
            </w:r>
            <w:r>
              <w:rPr>
                <w:sz w:val="22"/>
              </w:rPr>
              <w:t>были</w:t>
            </w:r>
            <w:r>
              <w:rPr>
                <w:spacing w:val="-9"/>
                <w:sz w:val="22"/>
              </w:rPr>
              <w:t> </w:t>
            </w:r>
            <w:r>
              <w:rPr>
                <w:sz w:val="22"/>
              </w:rPr>
              <w:t>созданы</w:t>
            </w:r>
            <w:r>
              <w:rPr>
                <w:spacing w:val="-9"/>
                <w:sz w:val="22"/>
              </w:rPr>
              <w:t> </w:t>
            </w:r>
            <w:r>
              <w:rPr>
                <w:sz w:val="22"/>
              </w:rPr>
              <w:t>в одной каменоломне.</w:t>
            </w:r>
          </w:p>
        </w:tc>
        <w:tc>
          <w:tcPr>
            <w:tcW w:w="3286" w:type="dxa"/>
          </w:tcPr>
          <w:p>
            <w:pPr>
              <w:pStyle w:val="TableParagraph"/>
              <w:spacing w:before="6"/>
              <w:rPr>
                <w:b/>
                <w:sz w:val="28"/>
              </w:rPr>
            </w:pPr>
          </w:p>
          <w:p>
            <w:pPr>
              <w:pStyle w:val="TableParagraph"/>
              <w:ind w:left="110"/>
              <w:rPr>
                <w:sz w:val="22"/>
              </w:rPr>
            </w:pPr>
            <w:r>
              <w:rPr>
                <w:sz w:val="22"/>
              </w:rPr>
              <w:t>Полинезийские крысы съели семена,</w:t>
            </w:r>
            <w:r>
              <w:rPr>
                <w:spacing w:val="-10"/>
                <w:sz w:val="22"/>
              </w:rPr>
              <w:t> </w:t>
            </w:r>
            <w:r>
              <w:rPr>
                <w:sz w:val="22"/>
              </w:rPr>
              <w:t>в</w:t>
            </w:r>
            <w:r>
              <w:rPr>
                <w:spacing w:val="-8"/>
                <w:sz w:val="22"/>
              </w:rPr>
              <w:t> </w:t>
            </w:r>
            <w:r>
              <w:rPr>
                <w:sz w:val="22"/>
              </w:rPr>
              <w:t>результате</w:t>
            </w:r>
            <w:r>
              <w:rPr>
                <w:spacing w:val="-10"/>
                <w:sz w:val="22"/>
              </w:rPr>
              <w:t> </w:t>
            </w:r>
            <w:r>
              <w:rPr>
                <w:sz w:val="22"/>
              </w:rPr>
              <w:t>чего</w:t>
            </w:r>
            <w:r>
              <w:rPr>
                <w:spacing w:val="-8"/>
                <w:sz w:val="22"/>
              </w:rPr>
              <w:t> </w:t>
            </w:r>
            <w:r>
              <w:rPr>
                <w:sz w:val="22"/>
              </w:rPr>
              <w:t>не могло вырасти новых </w:t>
            </w:r>
            <w:r>
              <w:rPr>
                <w:spacing w:val="-2"/>
                <w:sz w:val="22"/>
              </w:rPr>
              <w:t>деревьев.</w:t>
            </w:r>
          </w:p>
        </w:tc>
        <w:tc>
          <w:tcPr>
            <w:tcW w:w="3287" w:type="dxa"/>
          </w:tcPr>
          <w:p>
            <w:pPr>
              <w:pStyle w:val="TableParagraph"/>
              <w:rPr>
                <w:b/>
                <w:sz w:val="24"/>
              </w:rPr>
            </w:pPr>
          </w:p>
          <w:p>
            <w:pPr>
              <w:pStyle w:val="TableParagraph"/>
              <w:spacing w:before="180"/>
              <w:ind w:left="110"/>
              <w:rPr>
                <w:sz w:val="22"/>
              </w:rPr>
            </w:pPr>
            <w:r>
              <w:rPr>
                <w:sz w:val="22"/>
              </w:rPr>
              <w:t>Поселенцы завезли полинезийских крыс на Рапануи</w:t>
            </w:r>
            <w:r>
              <w:rPr>
                <w:spacing w:val="-13"/>
                <w:sz w:val="22"/>
              </w:rPr>
              <w:t> </w:t>
            </w:r>
            <w:r>
              <w:rPr>
                <w:sz w:val="22"/>
              </w:rPr>
              <w:t>с</w:t>
            </w:r>
            <w:r>
              <w:rPr>
                <w:spacing w:val="-12"/>
                <w:sz w:val="22"/>
              </w:rPr>
              <w:t> </w:t>
            </w:r>
            <w:r>
              <w:rPr>
                <w:sz w:val="22"/>
              </w:rPr>
              <w:t>помощью</w:t>
            </w:r>
            <w:r>
              <w:rPr>
                <w:spacing w:val="-14"/>
                <w:sz w:val="22"/>
              </w:rPr>
              <w:t> </w:t>
            </w:r>
            <w:r>
              <w:rPr>
                <w:sz w:val="22"/>
              </w:rPr>
              <w:t>каноэ.</w:t>
            </w:r>
          </w:p>
        </w:tc>
      </w:tr>
      <w:tr>
        <w:trPr>
          <w:trHeight w:val="1672" w:hRule="atLeast"/>
        </w:trPr>
        <w:tc>
          <w:tcPr>
            <w:tcW w:w="3284" w:type="dxa"/>
          </w:tcPr>
          <w:p>
            <w:pPr>
              <w:pStyle w:val="TableParagraph"/>
              <w:rPr>
                <w:b/>
                <w:sz w:val="24"/>
              </w:rPr>
            </w:pPr>
          </w:p>
          <w:p>
            <w:pPr>
              <w:pStyle w:val="TableParagraph"/>
              <w:spacing w:before="5"/>
              <w:rPr>
                <w:b/>
                <w:sz w:val="26"/>
              </w:rPr>
            </w:pPr>
          </w:p>
          <w:p>
            <w:pPr>
              <w:pStyle w:val="TableParagraph"/>
              <w:ind w:left="107"/>
              <w:rPr>
                <w:sz w:val="22"/>
              </w:rPr>
            </w:pPr>
            <w:r>
              <w:rPr>
                <w:sz w:val="22"/>
              </w:rPr>
              <w:t>Большие</w:t>
            </w:r>
            <w:r>
              <w:rPr>
                <w:spacing w:val="-14"/>
                <w:sz w:val="22"/>
              </w:rPr>
              <w:t> </w:t>
            </w:r>
            <w:r>
              <w:rPr>
                <w:sz w:val="22"/>
              </w:rPr>
              <w:t>деревья</w:t>
            </w:r>
            <w:r>
              <w:rPr>
                <w:spacing w:val="-12"/>
                <w:sz w:val="22"/>
              </w:rPr>
              <w:t> </w:t>
            </w:r>
            <w:r>
              <w:rPr>
                <w:sz w:val="22"/>
              </w:rPr>
              <w:t>исчезли</w:t>
            </w:r>
            <w:r>
              <w:rPr>
                <w:spacing w:val="-13"/>
                <w:sz w:val="22"/>
              </w:rPr>
              <w:t> </w:t>
            </w:r>
            <w:r>
              <w:rPr>
                <w:sz w:val="22"/>
              </w:rPr>
              <w:t>с </w:t>
            </w:r>
            <w:r>
              <w:rPr>
                <w:spacing w:val="-2"/>
                <w:sz w:val="22"/>
              </w:rPr>
              <w:t>Рапануи.</w:t>
            </w:r>
          </w:p>
        </w:tc>
        <w:tc>
          <w:tcPr>
            <w:tcW w:w="3286" w:type="dxa"/>
          </w:tcPr>
          <w:p>
            <w:pPr>
              <w:pStyle w:val="TableParagraph"/>
              <w:rPr>
                <w:b/>
                <w:sz w:val="24"/>
              </w:rPr>
            </w:pPr>
          </w:p>
          <w:p>
            <w:pPr>
              <w:pStyle w:val="TableParagraph"/>
              <w:spacing w:before="180"/>
              <w:ind w:left="110" w:right="511"/>
              <w:jc w:val="both"/>
              <w:rPr>
                <w:sz w:val="22"/>
              </w:rPr>
            </w:pPr>
            <w:r>
              <w:rPr>
                <w:sz w:val="22"/>
              </w:rPr>
              <w:t>Жителям Рапануи нужны были</w:t>
            </w:r>
            <w:r>
              <w:rPr>
                <w:spacing w:val="-16"/>
                <w:sz w:val="22"/>
              </w:rPr>
              <w:t> </w:t>
            </w:r>
            <w:r>
              <w:rPr>
                <w:sz w:val="22"/>
              </w:rPr>
              <w:t>природные</w:t>
            </w:r>
            <w:r>
              <w:rPr>
                <w:spacing w:val="-15"/>
                <w:sz w:val="22"/>
              </w:rPr>
              <w:t> </w:t>
            </w:r>
            <w:r>
              <w:rPr>
                <w:sz w:val="22"/>
              </w:rPr>
              <w:t>ресурсы для перемещения моаи.</w:t>
            </w:r>
          </w:p>
        </w:tc>
        <w:tc>
          <w:tcPr>
            <w:tcW w:w="3287" w:type="dxa"/>
          </w:tcPr>
          <w:p>
            <w:pPr>
              <w:pStyle w:val="TableParagraph"/>
              <w:rPr>
                <w:b/>
                <w:sz w:val="24"/>
              </w:rPr>
            </w:pPr>
          </w:p>
          <w:p>
            <w:pPr>
              <w:pStyle w:val="TableParagraph"/>
              <w:spacing w:before="180"/>
              <w:ind w:left="110"/>
              <w:rPr>
                <w:sz w:val="22"/>
              </w:rPr>
            </w:pPr>
            <w:r>
              <w:rPr>
                <w:sz w:val="22"/>
              </w:rPr>
              <w:t>Люди</w:t>
            </w:r>
            <w:r>
              <w:rPr>
                <w:spacing w:val="-12"/>
                <w:sz w:val="22"/>
              </w:rPr>
              <w:t> </w:t>
            </w:r>
            <w:r>
              <w:rPr>
                <w:sz w:val="22"/>
              </w:rPr>
              <w:t>вырубили</w:t>
            </w:r>
            <w:r>
              <w:rPr>
                <w:spacing w:val="-14"/>
                <w:sz w:val="22"/>
              </w:rPr>
              <w:t> </w:t>
            </w:r>
            <w:r>
              <w:rPr>
                <w:sz w:val="22"/>
              </w:rPr>
              <w:t>леса,</w:t>
            </w:r>
            <w:r>
              <w:rPr>
                <w:spacing w:val="-13"/>
                <w:sz w:val="22"/>
              </w:rPr>
              <w:t> </w:t>
            </w:r>
            <w:r>
              <w:rPr>
                <w:sz w:val="22"/>
              </w:rPr>
              <w:t>чтобы расчистить землю для земледелия и других нужд.</w:t>
            </w:r>
          </w:p>
        </w:tc>
      </w:tr>
    </w:tbl>
    <w:p>
      <w:pPr>
        <w:pStyle w:val="BodyText"/>
        <w:spacing w:before="3"/>
        <w:rPr>
          <w:b/>
          <w:sz w:val="29"/>
        </w:rPr>
      </w:pPr>
    </w:p>
    <w:p>
      <w:pPr>
        <w:pStyle w:val="Heading3"/>
        <w:spacing w:before="94"/>
      </w:pPr>
      <w:r>
        <w:rPr/>
        <w:t>РАПАНУИ:</w:t>
      </w:r>
      <w:r>
        <w:rPr>
          <w:spacing w:val="-3"/>
        </w:rPr>
        <w:t> </w:t>
      </w:r>
      <w:r>
        <w:rPr/>
        <w:t>ОЦЕНКА</w:t>
      </w:r>
      <w:r>
        <w:rPr>
          <w:spacing w:val="-11"/>
        </w:rPr>
        <w:t> </w:t>
      </w:r>
      <w:r>
        <w:rPr/>
        <w:t>ОТВЕТА</w:t>
      </w:r>
      <w:r>
        <w:rPr>
          <w:spacing w:val="-8"/>
        </w:rPr>
        <w:t> </w:t>
      </w:r>
      <w:r>
        <w:rPr/>
        <w:t>НА</w:t>
      </w:r>
      <w:r>
        <w:rPr>
          <w:spacing w:val="-8"/>
        </w:rPr>
        <w:t> </w:t>
      </w:r>
      <w:r>
        <w:rPr/>
        <w:t>ВОПРОС</w:t>
      </w:r>
      <w:r>
        <w:rPr>
          <w:spacing w:val="-3"/>
        </w:rPr>
        <w:t> </w:t>
      </w:r>
      <w:r>
        <w:rPr>
          <w:spacing w:val="-5"/>
        </w:rPr>
        <w:t>10</w:t>
      </w:r>
    </w:p>
    <w:p>
      <w:pPr>
        <w:pStyle w:val="BodyText"/>
        <w:spacing w:before="181"/>
        <w:ind w:left="692"/>
      </w:pPr>
      <w:r>
        <w:rPr/>
        <w:t>ЦЕЛЬ</w:t>
      </w:r>
      <w:r>
        <w:rPr>
          <w:spacing w:val="-8"/>
        </w:rPr>
        <w:t> </w:t>
      </w:r>
      <w:r>
        <w:rPr/>
        <w:t>ВОПРОСА:</w:t>
      </w:r>
      <w:r>
        <w:rPr>
          <w:spacing w:val="-4"/>
        </w:rPr>
        <w:t> </w:t>
      </w:r>
      <w:r>
        <w:rPr/>
        <w:t>Интеграция</w:t>
      </w:r>
      <w:r>
        <w:rPr>
          <w:spacing w:val="-8"/>
        </w:rPr>
        <w:t> </w:t>
      </w:r>
      <w:r>
        <w:rPr/>
        <w:t>и</w:t>
      </w:r>
      <w:r>
        <w:rPr>
          <w:spacing w:val="-10"/>
        </w:rPr>
        <w:t> </w:t>
      </w:r>
      <w:r>
        <w:rPr/>
        <w:t>генерация</w:t>
      </w:r>
      <w:r>
        <w:rPr>
          <w:spacing w:val="-8"/>
        </w:rPr>
        <w:t> </w:t>
      </w:r>
      <w:r>
        <w:rPr/>
        <w:t>выводов</w:t>
      </w:r>
      <w:r>
        <w:rPr>
          <w:spacing w:val="-6"/>
        </w:rPr>
        <w:t> </w:t>
      </w:r>
      <w:r>
        <w:rPr/>
        <w:t>на</w:t>
      </w:r>
      <w:r>
        <w:rPr>
          <w:spacing w:val="-7"/>
        </w:rPr>
        <w:t> </w:t>
      </w:r>
      <w:r>
        <w:rPr/>
        <w:t>основе</w:t>
      </w:r>
      <w:r>
        <w:rPr>
          <w:spacing w:val="-9"/>
        </w:rPr>
        <w:t> </w:t>
      </w:r>
      <w:r>
        <w:rPr/>
        <w:t>нескольких</w:t>
      </w:r>
      <w:r>
        <w:rPr>
          <w:spacing w:val="-8"/>
        </w:rPr>
        <w:t> </w:t>
      </w:r>
      <w:r>
        <w:rPr>
          <w:spacing w:val="-2"/>
        </w:rPr>
        <w:t>источников</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401" w:right="868" w:hanging="709"/>
      </w:pPr>
      <w:r>
        <w:rPr/>
        <w:t>Код 1: Три правильных ответа в следующем порядке: причина (Джаред Даймонд) – люди вырубили леса, чтобы расчистить землю для земледелия и других нужд; причина (Карл</w:t>
      </w:r>
      <w:r>
        <w:rPr>
          <w:spacing w:val="-1"/>
        </w:rPr>
        <w:t> </w:t>
      </w:r>
      <w:r>
        <w:rPr/>
        <w:t>Липо</w:t>
      </w:r>
      <w:r>
        <w:rPr>
          <w:spacing w:val="-4"/>
        </w:rPr>
        <w:t> </w:t>
      </w:r>
      <w:r>
        <w:rPr/>
        <w:t>и</w:t>
      </w:r>
      <w:r>
        <w:rPr>
          <w:spacing w:val="-5"/>
        </w:rPr>
        <w:t> </w:t>
      </w:r>
      <w:r>
        <w:rPr/>
        <w:t>Терри</w:t>
      </w:r>
      <w:r>
        <w:rPr>
          <w:spacing w:val="-5"/>
        </w:rPr>
        <w:t> </w:t>
      </w:r>
      <w:r>
        <w:rPr/>
        <w:t>Хант) –</w:t>
      </w:r>
      <w:r>
        <w:rPr>
          <w:spacing w:val="-4"/>
        </w:rPr>
        <w:t> </w:t>
      </w:r>
      <w:r>
        <w:rPr/>
        <w:t>полинезийские</w:t>
      </w:r>
      <w:r>
        <w:rPr>
          <w:spacing w:val="-2"/>
        </w:rPr>
        <w:t> </w:t>
      </w:r>
      <w:r>
        <w:rPr/>
        <w:t>крысы</w:t>
      </w:r>
      <w:r>
        <w:rPr>
          <w:spacing w:val="-2"/>
        </w:rPr>
        <w:t> </w:t>
      </w:r>
      <w:r>
        <w:rPr/>
        <w:t>съели</w:t>
      </w:r>
      <w:r>
        <w:rPr>
          <w:spacing w:val="-4"/>
        </w:rPr>
        <w:t> </w:t>
      </w:r>
      <w:r>
        <w:rPr/>
        <w:t>семена,</w:t>
      </w:r>
      <w:r>
        <w:rPr>
          <w:spacing w:val="-3"/>
        </w:rPr>
        <w:t> </w:t>
      </w:r>
      <w:r>
        <w:rPr/>
        <w:t>в</w:t>
      </w:r>
      <w:r>
        <w:rPr>
          <w:spacing w:val="-1"/>
        </w:rPr>
        <w:t> </w:t>
      </w:r>
      <w:r>
        <w:rPr/>
        <w:t>результате</w:t>
      </w:r>
      <w:r>
        <w:rPr>
          <w:spacing w:val="-2"/>
        </w:rPr>
        <w:t> </w:t>
      </w:r>
      <w:r>
        <w:rPr/>
        <w:t>чего</w:t>
      </w:r>
      <w:r>
        <w:rPr>
          <w:spacing w:val="-4"/>
        </w:rPr>
        <w:t> </w:t>
      </w:r>
      <w:r>
        <w:rPr/>
        <w:t>не могло вырасти новых деревьев; следствие (общее) – большие деревья исчезли с </w:t>
      </w:r>
      <w:r>
        <w:rPr>
          <w:spacing w:val="-2"/>
        </w:rPr>
        <w:t>Рапануи.</w:t>
      </w:r>
    </w:p>
    <w:p>
      <w:pPr>
        <w:pStyle w:val="Heading5"/>
        <w:spacing w:before="157"/>
        <w:rPr>
          <w:i/>
        </w:rPr>
      </w:pPr>
      <w:r>
        <w:rPr>
          <w:i/>
        </w:rPr>
        <w:t>Ответ</w:t>
      </w:r>
      <w:r>
        <w:rPr>
          <w:i/>
          <w:spacing w:val="-3"/>
        </w:rPr>
        <w:t> </w:t>
      </w:r>
      <w:r>
        <w:rPr>
          <w:i/>
        </w:rPr>
        <w:t>не</w:t>
      </w:r>
      <w:r>
        <w:rPr>
          <w:i/>
          <w:spacing w:val="-3"/>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3"/>
        </w:rPr>
        <w:t> </w:t>
      </w:r>
      <w:r>
        <w:rPr/>
        <w:t>11:</w:t>
      </w:r>
      <w:r>
        <w:rPr>
          <w:spacing w:val="-2"/>
        </w:rPr>
        <w:t> РАПАНУИ</w:t>
      </w:r>
    </w:p>
    <w:p>
      <w:pPr>
        <w:spacing w:after="0"/>
        <w:sectPr>
          <w:pgSz w:w="11910" w:h="17340"/>
          <w:pgMar w:header="0" w:footer="1203" w:top="980" w:bottom="1400" w:left="440" w:right="320"/>
        </w:sectPr>
      </w:pPr>
    </w:p>
    <w:p>
      <w:pPr>
        <w:pStyle w:val="BodyText"/>
        <w:spacing w:line="259" w:lineRule="auto" w:before="69"/>
        <w:ind w:left="692" w:right="943"/>
      </w:pPr>
      <w:r>
        <w:rPr/>
        <w:t>Прочитав тексты всех трёх источников, как вы думаете, что привело к исчезновению больших</w:t>
      </w:r>
      <w:r>
        <w:rPr>
          <w:spacing w:val="-6"/>
        </w:rPr>
        <w:t> </w:t>
      </w:r>
      <w:r>
        <w:rPr/>
        <w:t>деревьев</w:t>
      </w:r>
      <w:r>
        <w:rPr>
          <w:spacing w:val="-5"/>
        </w:rPr>
        <w:t> </w:t>
      </w:r>
      <w:r>
        <w:rPr/>
        <w:t>на</w:t>
      </w:r>
      <w:r>
        <w:rPr>
          <w:spacing w:val="-3"/>
        </w:rPr>
        <w:t> </w:t>
      </w:r>
      <w:r>
        <w:rPr/>
        <w:t>Рапануи?</w:t>
      </w:r>
      <w:r>
        <w:rPr>
          <w:spacing w:val="-4"/>
        </w:rPr>
        <w:t> </w:t>
      </w:r>
      <w:r>
        <w:rPr/>
        <w:t>Для</w:t>
      </w:r>
      <w:r>
        <w:rPr>
          <w:spacing w:val="-5"/>
        </w:rPr>
        <w:t> </w:t>
      </w:r>
      <w:r>
        <w:rPr/>
        <w:t>обоснования</w:t>
      </w:r>
      <w:r>
        <w:rPr>
          <w:spacing w:val="-3"/>
        </w:rPr>
        <w:t> </w:t>
      </w:r>
      <w:r>
        <w:rPr/>
        <w:t>своего</w:t>
      </w:r>
      <w:r>
        <w:rPr>
          <w:spacing w:val="-4"/>
        </w:rPr>
        <w:t> </w:t>
      </w:r>
      <w:r>
        <w:rPr/>
        <w:t>ответа</w:t>
      </w:r>
      <w:r>
        <w:rPr>
          <w:spacing w:val="-6"/>
        </w:rPr>
        <w:t> </w:t>
      </w:r>
      <w:r>
        <w:rPr/>
        <w:t>приведите</w:t>
      </w:r>
      <w:r>
        <w:rPr>
          <w:spacing w:val="-4"/>
        </w:rPr>
        <w:t> </w:t>
      </w:r>
      <w:r>
        <w:rPr/>
        <w:t>конкретную информацию из источников.</w:t>
      </w:r>
    </w:p>
    <w:p>
      <w:pPr>
        <w:spacing w:before="160"/>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80"/>
        <w:ind w:left="692" w:right="0" w:firstLine="0"/>
        <w:jc w:val="left"/>
        <w:rPr>
          <w:sz w:val="22"/>
        </w:rPr>
      </w:pPr>
      <w:r>
        <w:rPr>
          <w:spacing w:val="-2"/>
          <w:sz w:val="22"/>
        </w:rPr>
        <w:t>…………………………………………………………………………………………………………………</w:t>
      </w:r>
    </w:p>
    <w:p>
      <w:pPr>
        <w:pStyle w:val="Heading3"/>
      </w:pPr>
      <w:r>
        <w:rPr/>
        <w:t>РАПАНУИ:</w:t>
      </w:r>
      <w:r>
        <w:rPr>
          <w:spacing w:val="-3"/>
        </w:rPr>
        <w:t> </w:t>
      </w:r>
      <w:r>
        <w:rPr/>
        <w:t>ОЦЕНКА</w:t>
      </w:r>
      <w:r>
        <w:rPr>
          <w:spacing w:val="-11"/>
        </w:rPr>
        <w:t> </w:t>
      </w:r>
      <w:r>
        <w:rPr/>
        <w:t>ОТВЕТА</w:t>
      </w:r>
      <w:r>
        <w:rPr>
          <w:spacing w:val="-8"/>
        </w:rPr>
        <w:t> </w:t>
      </w:r>
      <w:r>
        <w:rPr/>
        <w:t>НА</w:t>
      </w:r>
      <w:r>
        <w:rPr>
          <w:spacing w:val="-8"/>
        </w:rPr>
        <w:t> </w:t>
      </w:r>
      <w:r>
        <w:rPr/>
        <w:t>ВОПРОС</w:t>
      </w:r>
      <w:r>
        <w:rPr>
          <w:spacing w:val="-3"/>
        </w:rPr>
        <w:t> </w:t>
      </w:r>
      <w:r>
        <w:rPr>
          <w:spacing w:val="-5"/>
        </w:rPr>
        <w:t>11</w:t>
      </w:r>
    </w:p>
    <w:p>
      <w:pPr>
        <w:pStyle w:val="BodyText"/>
        <w:spacing w:before="181"/>
        <w:ind w:left="692"/>
      </w:pPr>
      <w:r>
        <w:rPr/>
        <w:t>ЦЕЛЬ</w:t>
      </w:r>
      <w:r>
        <w:rPr>
          <w:spacing w:val="-10"/>
        </w:rPr>
        <w:t> </w:t>
      </w:r>
      <w:r>
        <w:rPr/>
        <w:t>ВОПРОСА:</w:t>
      </w:r>
      <w:r>
        <w:rPr>
          <w:spacing w:val="-7"/>
        </w:rPr>
        <w:t> </w:t>
      </w:r>
      <w:r>
        <w:rPr/>
        <w:t>Обнаружение</w:t>
      </w:r>
      <w:r>
        <w:rPr>
          <w:spacing w:val="-7"/>
        </w:rPr>
        <w:t> </w:t>
      </w:r>
      <w:r>
        <w:rPr/>
        <w:t>и</w:t>
      </w:r>
      <w:r>
        <w:rPr>
          <w:spacing w:val="-7"/>
        </w:rPr>
        <w:t> </w:t>
      </w:r>
      <w:r>
        <w:rPr/>
        <w:t>разрешение</w:t>
      </w:r>
      <w:r>
        <w:rPr>
          <w:spacing w:val="-8"/>
        </w:rPr>
        <w:t> </w:t>
      </w:r>
      <w:r>
        <w:rPr>
          <w:spacing w:val="-2"/>
        </w:rPr>
        <w:t>противоречий</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692"/>
      </w:pPr>
      <w:r>
        <w:rPr/>
        <w:t>Код</w:t>
      </w:r>
      <w:r>
        <w:rPr>
          <w:spacing w:val="-7"/>
        </w:rPr>
        <w:t> </w:t>
      </w:r>
      <w:r>
        <w:rPr/>
        <w:t>1:</w:t>
      </w:r>
      <w:r>
        <w:rPr>
          <w:spacing w:val="-5"/>
        </w:rPr>
        <w:t> </w:t>
      </w:r>
      <w:r>
        <w:rPr/>
        <w:t>Включены</w:t>
      </w:r>
      <w:r>
        <w:rPr>
          <w:spacing w:val="-6"/>
        </w:rPr>
        <w:t> </w:t>
      </w:r>
      <w:r>
        <w:rPr/>
        <w:t>одно</w:t>
      </w:r>
      <w:r>
        <w:rPr>
          <w:spacing w:val="-7"/>
        </w:rPr>
        <w:t> </w:t>
      </w:r>
      <w:r>
        <w:rPr/>
        <w:t>или</w:t>
      </w:r>
      <w:r>
        <w:rPr>
          <w:spacing w:val="-4"/>
        </w:rPr>
        <w:t> </w:t>
      </w:r>
      <w:r>
        <w:rPr/>
        <w:t>несколько</w:t>
      </w:r>
      <w:r>
        <w:rPr>
          <w:spacing w:val="-4"/>
        </w:rPr>
        <w:t> </w:t>
      </w:r>
      <w:r>
        <w:rPr/>
        <w:t>из</w:t>
      </w:r>
      <w:r>
        <w:rPr>
          <w:spacing w:val="-6"/>
        </w:rPr>
        <w:t> </w:t>
      </w:r>
      <w:r>
        <w:rPr/>
        <w:t>следующих</w:t>
      </w:r>
      <w:r>
        <w:rPr>
          <w:spacing w:val="-5"/>
        </w:rPr>
        <w:t> </w:t>
      </w:r>
      <w:r>
        <w:rPr>
          <w:spacing w:val="-2"/>
        </w:rPr>
        <w:t>описаний:</w:t>
      </w:r>
    </w:p>
    <w:p>
      <w:pPr>
        <w:pStyle w:val="ListParagraph"/>
        <w:numPr>
          <w:ilvl w:val="1"/>
          <w:numId w:val="79"/>
        </w:numPr>
        <w:tabs>
          <w:tab w:pos="1649" w:val="left" w:leader="none"/>
        </w:tabs>
        <w:spacing w:line="256" w:lineRule="auto" w:before="20" w:after="0"/>
        <w:ind w:left="1686" w:right="1702" w:hanging="286"/>
        <w:jc w:val="left"/>
        <w:rPr>
          <w:sz w:val="22"/>
        </w:rPr>
      </w:pPr>
      <w:r>
        <w:rPr>
          <w:sz w:val="22"/>
        </w:rPr>
        <w:t>Люди</w:t>
      </w:r>
      <w:r>
        <w:rPr>
          <w:spacing w:val="-4"/>
          <w:sz w:val="22"/>
        </w:rPr>
        <w:t> </w:t>
      </w:r>
      <w:r>
        <w:rPr>
          <w:sz w:val="22"/>
        </w:rPr>
        <w:t>срубили</w:t>
      </w:r>
      <w:r>
        <w:rPr>
          <w:spacing w:val="-4"/>
          <w:sz w:val="22"/>
        </w:rPr>
        <w:t> </w:t>
      </w:r>
      <w:r>
        <w:rPr>
          <w:sz w:val="22"/>
        </w:rPr>
        <w:t>или</w:t>
      </w:r>
      <w:r>
        <w:rPr>
          <w:spacing w:val="-4"/>
          <w:sz w:val="22"/>
        </w:rPr>
        <w:t> </w:t>
      </w:r>
      <w:r>
        <w:rPr>
          <w:sz w:val="22"/>
        </w:rPr>
        <w:t>использовали</w:t>
      </w:r>
      <w:r>
        <w:rPr>
          <w:spacing w:val="-6"/>
          <w:sz w:val="22"/>
        </w:rPr>
        <w:t> </w:t>
      </w:r>
      <w:r>
        <w:rPr>
          <w:sz w:val="22"/>
        </w:rPr>
        <w:t>деревья,</w:t>
      </w:r>
      <w:r>
        <w:rPr>
          <w:spacing w:val="-4"/>
          <w:sz w:val="22"/>
        </w:rPr>
        <w:t> </w:t>
      </w:r>
      <w:r>
        <w:rPr>
          <w:sz w:val="22"/>
        </w:rPr>
        <w:t>чтобы</w:t>
      </w:r>
      <w:r>
        <w:rPr>
          <w:spacing w:val="-5"/>
          <w:sz w:val="22"/>
        </w:rPr>
        <w:t> </w:t>
      </w:r>
      <w:r>
        <w:rPr>
          <w:sz w:val="22"/>
        </w:rPr>
        <w:t>переместить</w:t>
      </w:r>
      <w:r>
        <w:rPr>
          <w:spacing w:val="-4"/>
          <w:sz w:val="22"/>
        </w:rPr>
        <w:t> </w:t>
      </w:r>
      <w:r>
        <w:rPr>
          <w:sz w:val="22"/>
        </w:rPr>
        <w:t>моаи,</w:t>
      </w:r>
      <w:r>
        <w:rPr>
          <w:spacing w:val="-4"/>
          <w:sz w:val="22"/>
        </w:rPr>
        <w:t> </w:t>
      </w:r>
      <w:r>
        <w:rPr>
          <w:sz w:val="22"/>
        </w:rPr>
        <w:t>и</w:t>
      </w:r>
      <w:r>
        <w:rPr>
          <w:spacing w:val="-4"/>
          <w:sz w:val="22"/>
        </w:rPr>
        <w:t> </w:t>
      </w:r>
      <w:r>
        <w:rPr>
          <w:sz w:val="22"/>
        </w:rPr>
        <w:t>/</w:t>
      </w:r>
      <w:r>
        <w:rPr>
          <w:spacing w:val="-4"/>
          <w:sz w:val="22"/>
        </w:rPr>
        <w:t> </w:t>
      </w:r>
      <w:r>
        <w:rPr>
          <w:sz w:val="22"/>
        </w:rPr>
        <w:t>или расчистили землю для сельского хозяйства.</w:t>
      </w:r>
    </w:p>
    <w:p>
      <w:pPr>
        <w:pStyle w:val="ListParagraph"/>
        <w:numPr>
          <w:ilvl w:val="1"/>
          <w:numId w:val="79"/>
        </w:numPr>
        <w:tabs>
          <w:tab w:pos="1646" w:val="left" w:leader="none"/>
        </w:tabs>
        <w:spacing w:line="240" w:lineRule="auto" w:before="4" w:after="0"/>
        <w:ind w:left="1646" w:right="0" w:hanging="245"/>
        <w:jc w:val="left"/>
        <w:rPr>
          <w:sz w:val="22"/>
        </w:rPr>
      </w:pPr>
      <w:r>
        <w:rPr>
          <w:sz w:val="22"/>
        </w:rPr>
        <w:t>Крысы</w:t>
      </w:r>
      <w:r>
        <w:rPr>
          <w:spacing w:val="-9"/>
          <w:sz w:val="22"/>
        </w:rPr>
        <w:t> </w:t>
      </w:r>
      <w:r>
        <w:rPr>
          <w:sz w:val="22"/>
        </w:rPr>
        <w:t>съели</w:t>
      </w:r>
      <w:r>
        <w:rPr>
          <w:spacing w:val="-5"/>
          <w:sz w:val="22"/>
        </w:rPr>
        <w:t> </w:t>
      </w:r>
      <w:r>
        <w:rPr>
          <w:sz w:val="22"/>
        </w:rPr>
        <w:t>семена</w:t>
      </w:r>
      <w:r>
        <w:rPr>
          <w:spacing w:val="-5"/>
          <w:sz w:val="22"/>
        </w:rPr>
        <w:t> </w:t>
      </w:r>
      <w:r>
        <w:rPr>
          <w:sz w:val="22"/>
        </w:rPr>
        <w:t>деревьев,</w:t>
      </w:r>
      <w:r>
        <w:rPr>
          <w:spacing w:val="-5"/>
          <w:sz w:val="22"/>
        </w:rPr>
        <w:t> </w:t>
      </w:r>
      <w:r>
        <w:rPr>
          <w:sz w:val="22"/>
        </w:rPr>
        <w:t>поэтому</w:t>
      </w:r>
      <w:r>
        <w:rPr>
          <w:spacing w:val="-7"/>
          <w:sz w:val="22"/>
        </w:rPr>
        <w:t> </w:t>
      </w:r>
      <w:r>
        <w:rPr>
          <w:sz w:val="22"/>
        </w:rPr>
        <w:t>новые</w:t>
      </w:r>
      <w:r>
        <w:rPr>
          <w:spacing w:val="-5"/>
          <w:sz w:val="22"/>
        </w:rPr>
        <w:t> </w:t>
      </w:r>
      <w:r>
        <w:rPr>
          <w:sz w:val="22"/>
        </w:rPr>
        <w:t>деревья</w:t>
      </w:r>
      <w:r>
        <w:rPr>
          <w:spacing w:val="-5"/>
          <w:sz w:val="22"/>
        </w:rPr>
        <w:t> </w:t>
      </w:r>
      <w:r>
        <w:rPr>
          <w:sz w:val="22"/>
        </w:rPr>
        <w:t>не</w:t>
      </w:r>
      <w:r>
        <w:rPr>
          <w:spacing w:val="-7"/>
          <w:sz w:val="22"/>
        </w:rPr>
        <w:t> </w:t>
      </w:r>
      <w:r>
        <w:rPr>
          <w:sz w:val="22"/>
        </w:rPr>
        <w:t>смогли</w:t>
      </w:r>
      <w:r>
        <w:rPr>
          <w:spacing w:val="-4"/>
          <w:sz w:val="22"/>
        </w:rPr>
        <w:t> </w:t>
      </w:r>
      <w:r>
        <w:rPr>
          <w:spacing w:val="-2"/>
          <w:sz w:val="22"/>
        </w:rPr>
        <w:t>вырасти.</w:t>
      </w:r>
    </w:p>
    <w:p>
      <w:pPr>
        <w:pStyle w:val="ListParagraph"/>
        <w:numPr>
          <w:ilvl w:val="1"/>
          <w:numId w:val="79"/>
        </w:numPr>
        <w:tabs>
          <w:tab w:pos="1649" w:val="left" w:leader="none"/>
        </w:tabs>
        <w:spacing w:line="259" w:lineRule="auto" w:before="20" w:after="0"/>
        <w:ind w:left="1686" w:right="1159" w:hanging="286"/>
        <w:jc w:val="left"/>
        <w:rPr>
          <w:sz w:val="22"/>
        </w:rPr>
      </w:pPr>
      <w:r>
        <w:rPr>
          <w:sz w:val="22"/>
        </w:rPr>
        <w:t>Невозможно</w:t>
      </w:r>
      <w:r>
        <w:rPr>
          <w:spacing w:val="-5"/>
          <w:sz w:val="22"/>
        </w:rPr>
        <w:t> </w:t>
      </w:r>
      <w:r>
        <w:rPr>
          <w:sz w:val="22"/>
        </w:rPr>
        <w:t>точно</w:t>
      </w:r>
      <w:r>
        <w:rPr>
          <w:spacing w:val="-5"/>
          <w:sz w:val="22"/>
        </w:rPr>
        <w:t> </w:t>
      </w:r>
      <w:r>
        <w:rPr>
          <w:sz w:val="22"/>
        </w:rPr>
        <w:t>сказать,</w:t>
      </w:r>
      <w:r>
        <w:rPr>
          <w:spacing w:val="-4"/>
          <w:sz w:val="22"/>
        </w:rPr>
        <w:t> </w:t>
      </w:r>
      <w:r>
        <w:rPr>
          <w:sz w:val="22"/>
        </w:rPr>
        <w:t>что</w:t>
      </w:r>
      <w:r>
        <w:rPr>
          <w:spacing w:val="-3"/>
          <w:sz w:val="22"/>
        </w:rPr>
        <w:t> </w:t>
      </w:r>
      <w:r>
        <w:rPr>
          <w:sz w:val="22"/>
        </w:rPr>
        <w:t>случилось</w:t>
      </w:r>
      <w:r>
        <w:rPr>
          <w:spacing w:val="-5"/>
          <w:sz w:val="22"/>
        </w:rPr>
        <w:t> </w:t>
      </w:r>
      <w:r>
        <w:rPr>
          <w:sz w:val="22"/>
        </w:rPr>
        <w:t>с</w:t>
      </w:r>
      <w:r>
        <w:rPr>
          <w:spacing w:val="-5"/>
          <w:sz w:val="22"/>
        </w:rPr>
        <w:t> </w:t>
      </w:r>
      <w:r>
        <w:rPr>
          <w:sz w:val="22"/>
        </w:rPr>
        <w:t>большими</w:t>
      </w:r>
      <w:r>
        <w:rPr>
          <w:spacing w:val="-3"/>
          <w:sz w:val="22"/>
        </w:rPr>
        <w:t> </w:t>
      </w:r>
      <w:r>
        <w:rPr>
          <w:sz w:val="22"/>
        </w:rPr>
        <w:t>деревьями,</w:t>
      </w:r>
      <w:r>
        <w:rPr>
          <w:spacing w:val="-4"/>
          <w:sz w:val="22"/>
        </w:rPr>
        <w:t> </w:t>
      </w:r>
      <w:r>
        <w:rPr>
          <w:sz w:val="22"/>
        </w:rPr>
        <w:t>пока</w:t>
      </w:r>
      <w:r>
        <w:rPr>
          <w:spacing w:val="-3"/>
          <w:sz w:val="22"/>
        </w:rPr>
        <w:t> </w:t>
      </w:r>
      <w:r>
        <w:rPr>
          <w:sz w:val="22"/>
        </w:rPr>
        <w:t>не</w:t>
      </w:r>
      <w:r>
        <w:rPr>
          <w:spacing w:val="-5"/>
          <w:sz w:val="22"/>
        </w:rPr>
        <w:t> </w:t>
      </w:r>
      <w:r>
        <w:rPr>
          <w:sz w:val="22"/>
        </w:rPr>
        <w:t>будут проведены дальнейшие исследования.</w:t>
      </w:r>
    </w:p>
    <w:p>
      <w:pPr>
        <w:pStyle w:val="ListParagraph"/>
        <w:numPr>
          <w:ilvl w:val="0"/>
          <w:numId w:val="80"/>
        </w:numPr>
        <w:tabs>
          <w:tab w:pos="1687" w:val="left" w:leader="none"/>
        </w:tabs>
        <w:spacing w:line="254" w:lineRule="auto" w:before="0" w:after="0"/>
        <w:ind w:left="1686" w:right="862" w:hanging="286"/>
        <w:jc w:val="left"/>
        <w:rPr>
          <w:rFonts w:ascii="Symbol" w:hAnsi="Symbol"/>
          <w:sz w:val="20"/>
        </w:rPr>
      </w:pPr>
      <w:r>
        <w:rPr>
          <w:sz w:val="20"/>
        </w:rPr>
        <w:t>Я</w:t>
      </w:r>
      <w:r>
        <w:rPr>
          <w:spacing w:val="-5"/>
          <w:sz w:val="20"/>
        </w:rPr>
        <w:t> </w:t>
      </w:r>
      <w:r>
        <w:rPr>
          <w:sz w:val="20"/>
        </w:rPr>
        <w:t>думаю,</w:t>
      </w:r>
      <w:r>
        <w:rPr>
          <w:spacing w:val="-3"/>
          <w:sz w:val="20"/>
        </w:rPr>
        <w:t> </w:t>
      </w:r>
      <w:r>
        <w:rPr>
          <w:sz w:val="20"/>
        </w:rPr>
        <w:t>что</w:t>
      </w:r>
      <w:r>
        <w:rPr>
          <w:spacing w:val="-3"/>
          <w:sz w:val="20"/>
        </w:rPr>
        <w:t> </w:t>
      </w:r>
      <w:r>
        <w:rPr>
          <w:sz w:val="20"/>
        </w:rPr>
        <w:t>деревья</w:t>
      </w:r>
      <w:r>
        <w:rPr>
          <w:spacing w:val="-5"/>
          <w:sz w:val="20"/>
        </w:rPr>
        <w:t> </w:t>
      </w:r>
      <w:r>
        <w:rPr>
          <w:sz w:val="20"/>
        </w:rPr>
        <w:t>исчезли,</w:t>
      </w:r>
      <w:r>
        <w:rPr>
          <w:spacing w:val="-5"/>
          <w:sz w:val="20"/>
        </w:rPr>
        <w:t> </w:t>
      </w:r>
      <w:r>
        <w:rPr>
          <w:sz w:val="20"/>
        </w:rPr>
        <w:t>потому</w:t>
      </w:r>
      <w:r>
        <w:rPr>
          <w:spacing w:val="-6"/>
          <w:sz w:val="20"/>
        </w:rPr>
        <w:t> </w:t>
      </w:r>
      <w:r>
        <w:rPr>
          <w:sz w:val="20"/>
        </w:rPr>
        <w:t>что</w:t>
      </w:r>
      <w:r>
        <w:rPr>
          <w:spacing w:val="-3"/>
          <w:sz w:val="20"/>
        </w:rPr>
        <w:t> </w:t>
      </w:r>
      <w:r>
        <w:rPr>
          <w:sz w:val="20"/>
        </w:rPr>
        <w:t>люди</w:t>
      </w:r>
      <w:r>
        <w:rPr>
          <w:spacing w:val="-6"/>
          <w:sz w:val="20"/>
        </w:rPr>
        <w:t> </w:t>
      </w:r>
      <w:r>
        <w:rPr>
          <w:sz w:val="20"/>
        </w:rPr>
        <w:t>вырубили</w:t>
      </w:r>
      <w:r>
        <w:rPr>
          <w:spacing w:val="-3"/>
          <w:sz w:val="20"/>
        </w:rPr>
        <w:t> </w:t>
      </w:r>
      <w:r>
        <w:rPr>
          <w:sz w:val="20"/>
        </w:rPr>
        <w:t>слишком</w:t>
      </w:r>
      <w:r>
        <w:rPr>
          <w:spacing w:val="-3"/>
          <w:sz w:val="20"/>
        </w:rPr>
        <w:t> </w:t>
      </w:r>
      <w:r>
        <w:rPr>
          <w:sz w:val="20"/>
        </w:rPr>
        <w:t>много</w:t>
      </w:r>
      <w:r>
        <w:rPr>
          <w:spacing w:val="-3"/>
          <w:sz w:val="20"/>
        </w:rPr>
        <w:t> </w:t>
      </w:r>
      <w:r>
        <w:rPr>
          <w:sz w:val="20"/>
        </w:rPr>
        <w:t>деревьев,</w:t>
      </w:r>
      <w:r>
        <w:rPr>
          <w:spacing w:val="-4"/>
          <w:sz w:val="20"/>
        </w:rPr>
        <w:t> </w:t>
      </w:r>
      <w:r>
        <w:rPr>
          <w:sz w:val="20"/>
        </w:rPr>
        <w:t>чтобы переместить моаи. </w:t>
      </w:r>
      <w:r>
        <w:rPr>
          <w:i/>
          <w:sz w:val="20"/>
        </w:rPr>
        <w:t>[1]</w:t>
      </w:r>
    </w:p>
    <w:p>
      <w:pPr>
        <w:pStyle w:val="ListParagraph"/>
        <w:numPr>
          <w:ilvl w:val="0"/>
          <w:numId w:val="80"/>
        </w:numPr>
        <w:tabs>
          <w:tab w:pos="1687" w:val="left" w:leader="none"/>
        </w:tabs>
        <w:spacing w:line="240" w:lineRule="auto" w:before="5" w:after="0"/>
        <w:ind w:left="1686" w:right="0" w:hanging="286"/>
        <w:jc w:val="left"/>
        <w:rPr>
          <w:rFonts w:ascii="Symbol" w:hAnsi="Symbol"/>
          <w:sz w:val="20"/>
        </w:rPr>
      </w:pPr>
      <w:r>
        <w:rPr>
          <w:sz w:val="20"/>
        </w:rPr>
        <w:t>Люди</w:t>
      </w:r>
      <w:r>
        <w:rPr>
          <w:spacing w:val="-8"/>
          <w:sz w:val="20"/>
        </w:rPr>
        <w:t> </w:t>
      </w:r>
      <w:r>
        <w:rPr>
          <w:sz w:val="20"/>
        </w:rPr>
        <w:t>расчистили</w:t>
      </w:r>
      <w:r>
        <w:rPr>
          <w:spacing w:val="-7"/>
          <w:sz w:val="20"/>
        </w:rPr>
        <w:t> </w:t>
      </w:r>
      <w:r>
        <w:rPr>
          <w:sz w:val="20"/>
        </w:rPr>
        <w:t>землю</w:t>
      </w:r>
      <w:r>
        <w:rPr>
          <w:spacing w:val="-7"/>
          <w:sz w:val="20"/>
        </w:rPr>
        <w:t> </w:t>
      </w:r>
      <w:r>
        <w:rPr>
          <w:sz w:val="20"/>
        </w:rPr>
        <w:t>под</w:t>
      </w:r>
      <w:r>
        <w:rPr>
          <w:spacing w:val="-10"/>
          <w:sz w:val="20"/>
        </w:rPr>
        <w:t> </w:t>
      </w:r>
      <w:r>
        <w:rPr>
          <w:sz w:val="20"/>
        </w:rPr>
        <w:t>сельское</w:t>
      </w:r>
      <w:r>
        <w:rPr>
          <w:spacing w:val="-10"/>
          <w:sz w:val="20"/>
        </w:rPr>
        <w:t> </w:t>
      </w:r>
      <w:r>
        <w:rPr>
          <w:sz w:val="20"/>
        </w:rPr>
        <w:t>хозяйство.</w:t>
      </w:r>
      <w:r>
        <w:rPr>
          <w:spacing w:val="-5"/>
          <w:sz w:val="20"/>
        </w:rPr>
        <w:t> </w:t>
      </w:r>
      <w:r>
        <w:rPr>
          <w:i/>
          <w:spacing w:val="-5"/>
          <w:sz w:val="20"/>
        </w:rPr>
        <w:t>[1]</w:t>
      </w:r>
    </w:p>
    <w:p>
      <w:pPr>
        <w:pStyle w:val="ListParagraph"/>
        <w:numPr>
          <w:ilvl w:val="0"/>
          <w:numId w:val="80"/>
        </w:numPr>
        <w:tabs>
          <w:tab w:pos="1687" w:val="left" w:leader="none"/>
        </w:tabs>
        <w:spacing w:line="240" w:lineRule="auto" w:before="16" w:after="0"/>
        <w:ind w:left="1686" w:right="0" w:hanging="286"/>
        <w:jc w:val="left"/>
        <w:rPr>
          <w:rFonts w:ascii="Symbol" w:hAnsi="Symbol"/>
          <w:sz w:val="20"/>
        </w:rPr>
      </w:pPr>
      <w:r>
        <w:rPr>
          <w:sz w:val="20"/>
        </w:rPr>
        <w:t>Деревья</w:t>
      </w:r>
      <w:r>
        <w:rPr>
          <w:spacing w:val="-9"/>
          <w:sz w:val="20"/>
        </w:rPr>
        <w:t> </w:t>
      </w:r>
      <w:r>
        <w:rPr>
          <w:sz w:val="20"/>
        </w:rPr>
        <w:t>использовались</w:t>
      </w:r>
      <w:r>
        <w:rPr>
          <w:spacing w:val="-10"/>
          <w:sz w:val="20"/>
        </w:rPr>
        <w:t> </w:t>
      </w:r>
      <w:r>
        <w:rPr>
          <w:sz w:val="20"/>
        </w:rPr>
        <w:t>для</w:t>
      </w:r>
      <w:r>
        <w:rPr>
          <w:spacing w:val="-9"/>
          <w:sz w:val="20"/>
        </w:rPr>
        <w:t> </w:t>
      </w:r>
      <w:r>
        <w:rPr>
          <w:sz w:val="20"/>
        </w:rPr>
        <w:t>перемещения</w:t>
      </w:r>
      <w:r>
        <w:rPr>
          <w:spacing w:val="-10"/>
          <w:sz w:val="20"/>
        </w:rPr>
        <w:t> </w:t>
      </w:r>
      <w:r>
        <w:rPr>
          <w:sz w:val="20"/>
        </w:rPr>
        <w:t>моаи.</w:t>
      </w:r>
      <w:r>
        <w:rPr>
          <w:spacing w:val="-8"/>
          <w:sz w:val="20"/>
        </w:rPr>
        <w:t> </w:t>
      </w:r>
      <w:r>
        <w:rPr>
          <w:i/>
          <w:spacing w:val="-5"/>
          <w:sz w:val="20"/>
        </w:rPr>
        <w:t>[1]</w:t>
      </w:r>
    </w:p>
    <w:p>
      <w:pPr>
        <w:pStyle w:val="ListParagraph"/>
        <w:numPr>
          <w:ilvl w:val="0"/>
          <w:numId w:val="80"/>
        </w:numPr>
        <w:tabs>
          <w:tab w:pos="1687" w:val="left" w:leader="none"/>
        </w:tabs>
        <w:spacing w:line="240" w:lineRule="auto" w:before="17" w:after="0"/>
        <w:ind w:left="1686" w:right="0" w:hanging="286"/>
        <w:jc w:val="left"/>
        <w:rPr>
          <w:rFonts w:ascii="Symbol" w:hAnsi="Symbol"/>
          <w:sz w:val="20"/>
        </w:rPr>
      </w:pPr>
      <w:r>
        <w:rPr>
          <w:sz w:val="20"/>
        </w:rPr>
        <w:t>Люди</w:t>
      </w:r>
      <w:r>
        <w:rPr>
          <w:spacing w:val="-11"/>
          <w:sz w:val="20"/>
        </w:rPr>
        <w:t> </w:t>
      </w:r>
      <w:r>
        <w:rPr>
          <w:sz w:val="20"/>
        </w:rPr>
        <w:t>срубили</w:t>
      </w:r>
      <w:r>
        <w:rPr>
          <w:spacing w:val="-11"/>
          <w:sz w:val="20"/>
        </w:rPr>
        <w:t> </w:t>
      </w:r>
      <w:r>
        <w:rPr>
          <w:sz w:val="20"/>
        </w:rPr>
        <w:t>деревья.</w:t>
      </w:r>
      <w:r>
        <w:rPr>
          <w:spacing w:val="-5"/>
          <w:sz w:val="20"/>
        </w:rPr>
        <w:t> </w:t>
      </w:r>
      <w:r>
        <w:rPr>
          <w:i/>
          <w:spacing w:val="-5"/>
          <w:sz w:val="20"/>
        </w:rPr>
        <w:t>[1]</w:t>
      </w:r>
    </w:p>
    <w:p>
      <w:pPr>
        <w:pStyle w:val="ListParagraph"/>
        <w:numPr>
          <w:ilvl w:val="0"/>
          <w:numId w:val="80"/>
        </w:numPr>
        <w:tabs>
          <w:tab w:pos="1687" w:val="left" w:leader="none"/>
        </w:tabs>
        <w:spacing w:line="240" w:lineRule="auto" w:before="17" w:after="0"/>
        <w:ind w:left="1686" w:right="0" w:hanging="286"/>
        <w:jc w:val="left"/>
        <w:rPr>
          <w:rFonts w:ascii="Symbol" w:hAnsi="Symbol"/>
          <w:sz w:val="20"/>
        </w:rPr>
      </w:pPr>
      <w:r>
        <w:rPr>
          <w:sz w:val="20"/>
        </w:rPr>
        <w:t>В</w:t>
      </w:r>
      <w:r>
        <w:rPr>
          <w:spacing w:val="-7"/>
          <w:sz w:val="20"/>
        </w:rPr>
        <w:t> </w:t>
      </w:r>
      <w:r>
        <w:rPr>
          <w:sz w:val="20"/>
        </w:rPr>
        <w:t>этом</w:t>
      </w:r>
      <w:r>
        <w:rPr>
          <w:spacing w:val="-5"/>
          <w:sz w:val="20"/>
        </w:rPr>
        <w:t> </w:t>
      </w:r>
      <w:r>
        <w:rPr>
          <w:sz w:val="20"/>
        </w:rPr>
        <w:t>виноваты</w:t>
      </w:r>
      <w:r>
        <w:rPr>
          <w:spacing w:val="-4"/>
          <w:sz w:val="20"/>
        </w:rPr>
        <w:t> </w:t>
      </w:r>
      <w:r>
        <w:rPr>
          <w:sz w:val="20"/>
        </w:rPr>
        <w:t>люди,</w:t>
      </w:r>
      <w:r>
        <w:rPr>
          <w:spacing w:val="-7"/>
          <w:sz w:val="20"/>
        </w:rPr>
        <w:t> </w:t>
      </w:r>
      <w:r>
        <w:rPr>
          <w:sz w:val="20"/>
        </w:rPr>
        <w:t>потому</w:t>
      </w:r>
      <w:r>
        <w:rPr>
          <w:spacing w:val="-9"/>
          <w:sz w:val="20"/>
        </w:rPr>
        <w:t> </w:t>
      </w:r>
      <w:r>
        <w:rPr>
          <w:sz w:val="20"/>
        </w:rPr>
        <w:t>что</w:t>
      </w:r>
      <w:r>
        <w:rPr>
          <w:spacing w:val="-7"/>
          <w:sz w:val="20"/>
        </w:rPr>
        <w:t> </w:t>
      </w:r>
      <w:r>
        <w:rPr>
          <w:sz w:val="20"/>
        </w:rPr>
        <w:t>они</w:t>
      </w:r>
      <w:r>
        <w:rPr>
          <w:spacing w:val="-7"/>
          <w:sz w:val="20"/>
        </w:rPr>
        <w:t> </w:t>
      </w:r>
      <w:r>
        <w:rPr>
          <w:sz w:val="20"/>
        </w:rPr>
        <w:t>хотели</w:t>
      </w:r>
      <w:r>
        <w:rPr>
          <w:spacing w:val="-7"/>
          <w:sz w:val="20"/>
        </w:rPr>
        <w:t> </w:t>
      </w:r>
      <w:r>
        <w:rPr>
          <w:sz w:val="20"/>
        </w:rPr>
        <w:t>переместить</w:t>
      </w:r>
      <w:r>
        <w:rPr>
          <w:spacing w:val="-7"/>
          <w:sz w:val="20"/>
        </w:rPr>
        <w:t> </w:t>
      </w:r>
      <w:r>
        <w:rPr>
          <w:sz w:val="20"/>
        </w:rPr>
        <w:t>моаи.</w:t>
      </w:r>
      <w:r>
        <w:rPr>
          <w:spacing w:val="-3"/>
          <w:sz w:val="20"/>
        </w:rPr>
        <w:t> </w:t>
      </w:r>
      <w:r>
        <w:rPr>
          <w:i/>
          <w:sz w:val="20"/>
        </w:rPr>
        <w:t>[1;</w:t>
      </w:r>
      <w:r>
        <w:rPr>
          <w:i/>
          <w:spacing w:val="-6"/>
          <w:sz w:val="20"/>
        </w:rPr>
        <w:t> </w:t>
      </w:r>
      <w:r>
        <w:rPr>
          <w:i/>
          <w:sz w:val="20"/>
        </w:rPr>
        <w:t>этот</w:t>
      </w:r>
      <w:r>
        <w:rPr>
          <w:i/>
          <w:spacing w:val="-5"/>
          <w:sz w:val="20"/>
        </w:rPr>
        <w:t> </w:t>
      </w:r>
      <w:r>
        <w:rPr>
          <w:i/>
          <w:sz w:val="20"/>
        </w:rPr>
        <w:t>ответ</w:t>
      </w:r>
      <w:r>
        <w:rPr>
          <w:i/>
          <w:spacing w:val="-7"/>
          <w:sz w:val="20"/>
        </w:rPr>
        <w:t> </w:t>
      </w:r>
      <w:r>
        <w:rPr>
          <w:i/>
          <w:spacing w:val="-5"/>
          <w:sz w:val="20"/>
        </w:rPr>
        <w:t>не</w:t>
      </w:r>
    </w:p>
    <w:p>
      <w:pPr>
        <w:spacing w:line="259" w:lineRule="auto" w:before="15"/>
        <w:ind w:left="1686" w:right="819" w:firstLine="0"/>
        <w:jc w:val="left"/>
        <w:rPr>
          <w:i/>
          <w:sz w:val="20"/>
        </w:rPr>
      </w:pPr>
      <w:r>
        <w:rPr>
          <w:i/>
          <w:sz w:val="20"/>
        </w:rPr>
        <w:t>ссылается</w:t>
      </w:r>
      <w:r>
        <w:rPr>
          <w:i/>
          <w:spacing w:val="-6"/>
          <w:sz w:val="20"/>
        </w:rPr>
        <w:t> </w:t>
      </w:r>
      <w:r>
        <w:rPr>
          <w:i/>
          <w:sz w:val="20"/>
        </w:rPr>
        <w:t>на</w:t>
      </w:r>
      <w:r>
        <w:rPr>
          <w:i/>
          <w:spacing w:val="-3"/>
          <w:sz w:val="20"/>
        </w:rPr>
        <w:t> </w:t>
      </w:r>
      <w:r>
        <w:rPr>
          <w:i/>
          <w:sz w:val="20"/>
        </w:rPr>
        <w:t>вырубку</w:t>
      </w:r>
      <w:r>
        <w:rPr>
          <w:i/>
          <w:spacing w:val="-4"/>
          <w:sz w:val="20"/>
        </w:rPr>
        <w:t> </w:t>
      </w:r>
      <w:r>
        <w:rPr>
          <w:i/>
          <w:sz w:val="20"/>
        </w:rPr>
        <w:t>деревьев</w:t>
      </w:r>
      <w:r>
        <w:rPr>
          <w:i/>
          <w:spacing w:val="-3"/>
          <w:sz w:val="20"/>
        </w:rPr>
        <w:t> </w:t>
      </w:r>
      <w:r>
        <w:rPr>
          <w:i/>
          <w:sz w:val="20"/>
        </w:rPr>
        <w:t>явно,</w:t>
      </w:r>
      <w:r>
        <w:rPr>
          <w:i/>
          <w:spacing w:val="-3"/>
          <w:sz w:val="20"/>
        </w:rPr>
        <w:t> </w:t>
      </w:r>
      <w:r>
        <w:rPr>
          <w:i/>
          <w:sz w:val="20"/>
        </w:rPr>
        <w:t>но</w:t>
      </w:r>
      <w:r>
        <w:rPr>
          <w:i/>
          <w:spacing w:val="-5"/>
          <w:sz w:val="20"/>
        </w:rPr>
        <w:t> </w:t>
      </w:r>
      <w:r>
        <w:rPr>
          <w:i/>
          <w:sz w:val="20"/>
        </w:rPr>
        <w:t>считается</w:t>
      </w:r>
      <w:r>
        <w:rPr>
          <w:i/>
          <w:spacing w:val="-6"/>
          <w:sz w:val="20"/>
        </w:rPr>
        <w:t> </w:t>
      </w:r>
      <w:r>
        <w:rPr>
          <w:i/>
          <w:sz w:val="20"/>
        </w:rPr>
        <w:t>допустимым,</w:t>
      </w:r>
      <w:r>
        <w:rPr>
          <w:i/>
          <w:spacing w:val="-2"/>
          <w:sz w:val="20"/>
        </w:rPr>
        <w:t> </w:t>
      </w:r>
      <w:r>
        <w:rPr>
          <w:i/>
          <w:sz w:val="20"/>
        </w:rPr>
        <w:t>потому</w:t>
      </w:r>
      <w:r>
        <w:rPr>
          <w:i/>
          <w:spacing w:val="-2"/>
          <w:sz w:val="20"/>
        </w:rPr>
        <w:t> </w:t>
      </w:r>
      <w:r>
        <w:rPr>
          <w:i/>
          <w:sz w:val="20"/>
        </w:rPr>
        <w:t>что</w:t>
      </w:r>
      <w:r>
        <w:rPr>
          <w:i/>
          <w:spacing w:val="-5"/>
          <w:sz w:val="20"/>
        </w:rPr>
        <w:t> </w:t>
      </w:r>
      <w:r>
        <w:rPr>
          <w:i/>
          <w:sz w:val="20"/>
        </w:rPr>
        <w:t>содержит</w:t>
      </w:r>
      <w:r>
        <w:rPr>
          <w:i/>
          <w:sz w:val="20"/>
        </w:rPr>
        <w:t> отсылку к людям и к той причине, по которой они вырубили деревья (чтобы переместить моаи).]</w:t>
      </w:r>
    </w:p>
    <w:p>
      <w:pPr>
        <w:pStyle w:val="ListParagraph"/>
        <w:numPr>
          <w:ilvl w:val="0"/>
          <w:numId w:val="80"/>
        </w:numPr>
        <w:tabs>
          <w:tab w:pos="1687" w:val="left" w:leader="none"/>
        </w:tabs>
        <w:spacing w:line="254" w:lineRule="auto" w:before="0" w:after="0"/>
        <w:ind w:left="1686" w:right="1393" w:hanging="286"/>
        <w:jc w:val="left"/>
        <w:rPr>
          <w:rFonts w:ascii="Symbol" w:hAnsi="Symbol"/>
          <w:sz w:val="20"/>
        </w:rPr>
      </w:pPr>
      <w:r>
        <w:rPr>
          <w:sz w:val="20"/>
        </w:rPr>
        <w:t>Люди</w:t>
      </w:r>
      <w:r>
        <w:rPr>
          <w:spacing w:val="-3"/>
          <w:sz w:val="20"/>
        </w:rPr>
        <w:t> </w:t>
      </w:r>
      <w:r>
        <w:rPr>
          <w:sz w:val="20"/>
        </w:rPr>
        <w:t>виноваты.</w:t>
      </w:r>
      <w:r>
        <w:rPr>
          <w:spacing w:val="-5"/>
          <w:sz w:val="20"/>
        </w:rPr>
        <w:t> </w:t>
      </w:r>
      <w:r>
        <w:rPr>
          <w:sz w:val="20"/>
        </w:rPr>
        <w:t>Они</w:t>
      </w:r>
      <w:r>
        <w:rPr>
          <w:spacing w:val="-1"/>
          <w:sz w:val="20"/>
        </w:rPr>
        <w:t> </w:t>
      </w:r>
      <w:r>
        <w:rPr>
          <w:sz w:val="20"/>
        </w:rPr>
        <w:t>уничтожили</w:t>
      </w:r>
      <w:r>
        <w:rPr>
          <w:spacing w:val="-6"/>
          <w:sz w:val="20"/>
        </w:rPr>
        <w:t> </w:t>
      </w:r>
      <w:r>
        <w:rPr>
          <w:sz w:val="20"/>
        </w:rPr>
        <w:t>природу.</w:t>
      </w:r>
      <w:r>
        <w:rPr>
          <w:spacing w:val="-1"/>
          <w:sz w:val="20"/>
        </w:rPr>
        <w:t> </w:t>
      </w:r>
      <w:r>
        <w:rPr>
          <w:i/>
          <w:sz w:val="20"/>
        </w:rPr>
        <w:t>[1;</w:t>
      </w:r>
      <w:r>
        <w:rPr>
          <w:i/>
          <w:spacing w:val="-5"/>
          <w:sz w:val="20"/>
        </w:rPr>
        <w:t> </w:t>
      </w:r>
      <w:r>
        <w:rPr>
          <w:i/>
          <w:sz w:val="20"/>
        </w:rPr>
        <w:t>этот</w:t>
      </w:r>
      <w:r>
        <w:rPr>
          <w:i/>
          <w:spacing w:val="-3"/>
          <w:sz w:val="20"/>
        </w:rPr>
        <w:t> </w:t>
      </w:r>
      <w:r>
        <w:rPr>
          <w:i/>
          <w:sz w:val="20"/>
        </w:rPr>
        <w:t>ответ</w:t>
      </w:r>
      <w:r>
        <w:rPr>
          <w:i/>
          <w:spacing w:val="-5"/>
          <w:sz w:val="20"/>
        </w:rPr>
        <w:t> </w:t>
      </w:r>
      <w:r>
        <w:rPr>
          <w:i/>
          <w:sz w:val="20"/>
        </w:rPr>
        <w:t>не</w:t>
      </w:r>
      <w:r>
        <w:rPr>
          <w:i/>
          <w:spacing w:val="-5"/>
          <w:sz w:val="20"/>
        </w:rPr>
        <w:t> </w:t>
      </w:r>
      <w:r>
        <w:rPr>
          <w:i/>
          <w:sz w:val="20"/>
        </w:rPr>
        <w:t>ссылается</w:t>
      </w:r>
      <w:r>
        <w:rPr>
          <w:i/>
          <w:spacing w:val="-6"/>
          <w:sz w:val="20"/>
        </w:rPr>
        <w:t> </w:t>
      </w:r>
      <w:r>
        <w:rPr>
          <w:i/>
          <w:sz w:val="20"/>
        </w:rPr>
        <w:t>на</w:t>
      </w:r>
      <w:r>
        <w:rPr>
          <w:i/>
          <w:spacing w:val="-3"/>
          <w:sz w:val="20"/>
        </w:rPr>
        <w:t> </w:t>
      </w:r>
      <w:r>
        <w:rPr>
          <w:i/>
          <w:sz w:val="20"/>
        </w:rPr>
        <w:t>вырубку</w:t>
      </w:r>
      <w:r>
        <w:rPr>
          <w:i/>
          <w:sz w:val="20"/>
        </w:rPr>
        <w:t> деревьев явно, но это допустимый способ обобщения результатов вырубки.]</w:t>
      </w:r>
    </w:p>
    <w:p>
      <w:pPr>
        <w:pStyle w:val="ListParagraph"/>
        <w:numPr>
          <w:ilvl w:val="0"/>
          <w:numId w:val="80"/>
        </w:numPr>
        <w:tabs>
          <w:tab w:pos="1687" w:val="left" w:leader="none"/>
        </w:tabs>
        <w:spacing w:line="240" w:lineRule="auto" w:before="8" w:after="0"/>
        <w:ind w:left="1686" w:right="0" w:hanging="286"/>
        <w:jc w:val="left"/>
        <w:rPr>
          <w:rFonts w:ascii="Symbol" w:hAnsi="Symbol"/>
          <w:sz w:val="20"/>
        </w:rPr>
      </w:pPr>
      <w:r>
        <w:rPr>
          <w:sz w:val="20"/>
        </w:rPr>
        <w:t>Я</w:t>
      </w:r>
      <w:r>
        <w:rPr>
          <w:spacing w:val="-9"/>
          <w:sz w:val="20"/>
        </w:rPr>
        <w:t> </w:t>
      </w:r>
      <w:r>
        <w:rPr>
          <w:sz w:val="20"/>
        </w:rPr>
        <w:t>думаю,</w:t>
      </w:r>
      <w:r>
        <w:rPr>
          <w:spacing w:val="-7"/>
          <w:sz w:val="20"/>
        </w:rPr>
        <w:t> </w:t>
      </w:r>
      <w:r>
        <w:rPr>
          <w:sz w:val="20"/>
        </w:rPr>
        <w:t>что,</w:t>
      </w:r>
      <w:r>
        <w:rPr>
          <w:spacing w:val="-7"/>
          <w:sz w:val="20"/>
        </w:rPr>
        <w:t> </w:t>
      </w:r>
      <w:r>
        <w:rPr>
          <w:sz w:val="20"/>
        </w:rPr>
        <w:t>вероятно,</w:t>
      </w:r>
      <w:r>
        <w:rPr>
          <w:spacing w:val="-7"/>
          <w:sz w:val="20"/>
        </w:rPr>
        <w:t> </w:t>
      </w:r>
      <w:r>
        <w:rPr>
          <w:sz w:val="20"/>
        </w:rPr>
        <w:t>крысы</w:t>
      </w:r>
      <w:r>
        <w:rPr>
          <w:spacing w:val="-8"/>
          <w:sz w:val="20"/>
        </w:rPr>
        <w:t> </w:t>
      </w:r>
      <w:r>
        <w:rPr>
          <w:sz w:val="20"/>
        </w:rPr>
        <w:t>нанесли</w:t>
      </w:r>
      <w:r>
        <w:rPr>
          <w:spacing w:val="-10"/>
          <w:sz w:val="20"/>
        </w:rPr>
        <w:t> </w:t>
      </w:r>
      <w:r>
        <w:rPr>
          <w:sz w:val="20"/>
        </w:rPr>
        <w:t>наибольший</w:t>
      </w:r>
      <w:r>
        <w:rPr>
          <w:spacing w:val="-8"/>
          <w:sz w:val="20"/>
        </w:rPr>
        <w:t> </w:t>
      </w:r>
      <w:r>
        <w:rPr>
          <w:sz w:val="20"/>
        </w:rPr>
        <w:t>урон,</w:t>
      </w:r>
      <w:r>
        <w:rPr>
          <w:spacing w:val="-8"/>
          <w:sz w:val="20"/>
        </w:rPr>
        <w:t> </w:t>
      </w:r>
      <w:r>
        <w:rPr>
          <w:sz w:val="20"/>
        </w:rPr>
        <w:t>съев</w:t>
      </w:r>
      <w:r>
        <w:rPr>
          <w:spacing w:val="-10"/>
          <w:sz w:val="20"/>
        </w:rPr>
        <w:t> </w:t>
      </w:r>
      <w:r>
        <w:rPr>
          <w:sz w:val="20"/>
        </w:rPr>
        <w:t>семена</w:t>
      </w:r>
      <w:r>
        <w:rPr>
          <w:spacing w:val="-7"/>
          <w:sz w:val="20"/>
        </w:rPr>
        <w:t> </w:t>
      </w:r>
      <w:r>
        <w:rPr>
          <w:sz w:val="20"/>
        </w:rPr>
        <w:t>деревьев</w:t>
      </w:r>
      <w:r>
        <w:rPr>
          <w:i/>
          <w:sz w:val="20"/>
        </w:rPr>
        <w:t>.</w:t>
      </w:r>
      <w:r>
        <w:rPr>
          <w:i/>
          <w:spacing w:val="-7"/>
          <w:sz w:val="20"/>
        </w:rPr>
        <w:t> </w:t>
      </w:r>
      <w:r>
        <w:rPr>
          <w:i/>
          <w:spacing w:val="-5"/>
          <w:sz w:val="20"/>
        </w:rPr>
        <w:t>[2]</w:t>
      </w:r>
    </w:p>
    <w:p>
      <w:pPr>
        <w:pStyle w:val="ListParagraph"/>
        <w:numPr>
          <w:ilvl w:val="0"/>
          <w:numId w:val="80"/>
        </w:numPr>
        <w:tabs>
          <w:tab w:pos="1687" w:val="left" w:leader="none"/>
        </w:tabs>
        <w:spacing w:line="240" w:lineRule="auto" w:before="16" w:after="0"/>
        <w:ind w:left="1686" w:right="0" w:hanging="286"/>
        <w:jc w:val="left"/>
        <w:rPr>
          <w:rFonts w:ascii="Symbol" w:hAnsi="Symbol"/>
          <w:sz w:val="20"/>
        </w:rPr>
      </w:pPr>
      <w:r>
        <w:rPr>
          <w:sz w:val="20"/>
        </w:rPr>
        <w:t>Крысы</w:t>
      </w:r>
      <w:r>
        <w:rPr>
          <w:spacing w:val="-8"/>
          <w:sz w:val="20"/>
        </w:rPr>
        <w:t> </w:t>
      </w:r>
      <w:r>
        <w:rPr>
          <w:sz w:val="20"/>
        </w:rPr>
        <w:t>съели</w:t>
      </w:r>
      <w:r>
        <w:rPr>
          <w:spacing w:val="-10"/>
          <w:sz w:val="20"/>
        </w:rPr>
        <w:t> </w:t>
      </w:r>
      <w:r>
        <w:rPr>
          <w:sz w:val="20"/>
        </w:rPr>
        <w:t>семена.</w:t>
      </w:r>
      <w:r>
        <w:rPr>
          <w:spacing w:val="-7"/>
          <w:sz w:val="20"/>
        </w:rPr>
        <w:t> </w:t>
      </w:r>
      <w:r>
        <w:rPr>
          <w:i/>
          <w:spacing w:val="-5"/>
          <w:sz w:val="20"/>
        </w:rPr>
        <w:t>[2]</w:t>
      </w:r>
    </w:p>
    <w:p>
      <w:pPr>
        <w:pStyle w:val="ListParagraph"/>
        <w:numPr>
          <w:ilvl w:val="0"/>
          <w:numId w:val="80"/>
        </w:numPr>
        <w:tabs>
          <w:tab w:pos="1687" w:val="left" w:leader="none"/>
        </w:tabs>
        <w:spacing w:line="252" w:lineRule="auto" w:before="19" w:after="0"/>
        <w:ind w:left="1686" w:right="1180" w:hanging="286"/>
        <w:jc w:val="left"/>
        <w:rPr>
          <w:rFonts w:ascii="Symbol" w:hAnsi="Symbol"/>
          <w:sz w:val="20"/>
        </w:rPr>
      </w:pPr>
      <w:r>
        <w:rPr>
          <w:sz w:val="20"/>
        </w:rPr>
        <w:t>Нет</w:t>
      </w:r>
      <w:r>
        <w:rPr>
          <w:spacing w:val="-4"/>
          <w:sz w:val="20"/>
        </w:rPr>
        <w:t> </w:t>
      </w:r>
      <w:r>
        <w:rPr>
          <w:sz w:val="20"/>
        </w:rPr>
        <w:t>доказательств,</w:t>
      </w:r>
      <w:r>
        <w:rPr>
          <w:spacing w:val="-3"/>
          <w:sz w:val="20"/>
        </w:rPr>
        <w:t> </w:t>
      </w:r>
      <w:r>
        <w:rPr>
          <w:sz w:val="20"/>
        </w:rPr>
        <w:t>что</w:t>
      </w:r>
      <w:r>
        <w:rPr>
          <w:spacing w:val="-3"/>
          <w:sz w:val="20"/>
        </w:rPr>
        <w:t> </w:t>
      </w:r>
      <w:r>
        <w:rPr>
          <w:sz w:val="20"/>
        </w:rPr>
        <w:t>один</w:t>
      </w:r>
      <w:r>
        <w:rPr>
          <w:spacing w:val="-2"/>
          <w:sz w:val="20"/>
        </w:rPr>
        <w:t> </w:t>
      </w:r>
      <w:r>
        <w:rPr>
          <w:sz w:val="20"/>
        </w:rPr>
        <w:t>из</w:t>
      </w:r>
      <w:r>
        <w:rPr>
          <w:spacing w:val="-3"/>
          <w:sz w:val="20"/>
        </w:rPr>
        <w:t> </w:t>
      </w:r>
      <w:r>
        <w:rPr>
          <w:sz w:val="20"/>
        </w:rPr>
        <w:t>них</w:t>
      </w:r>
      <w:r>
        <w:rPr>
          <w:spacing w:val="-3"/>
          <w:sz w:val="20"/>
        </w:rPr>
        <w:t> </w:t>
      </w:r>
      <w:r>
        <w:rPr>
          <w:sz w:val="20"/>
        </w:rPr>
        <w:t>правильный,</w:t>
      </w:r>
      <w:r>
        <w:rPr>
          <w:spacing w:val="-3"/>
          <w:sz w:val="20"/>
        </w:rPr>
        <w:t> </w:t>
      </w:r>
      <w:r>
        <w:rPr>
          <w:sz w:val="20"/>
        </w:rPr>
        <w:t>поэтому</w:t>
      </w:r>
      <w:r>
        <w:rPr>
          <w:spacing w:val="-7"/>
          <w:sz w:val="20"/>
        </w:rPr>
        <w:t> </w:t>
      </w:r>
      <w:r>
        <w:rPr>
          <w:sz w:val="20"/>
        </w:rPr>
        <w:t>нам</w:t>
      </w:r>
      <w:r>
        <w:rPr>
          <w:spacing w:val="-4"/>
          <w:sz w:val="20"/>
        </w:rPr>
        <w:t> </w:t>
      </w:r>
      <w:r>
        <w:rPr>
          <w:sz w:val="20"/>
        </w:rPr>
        <w:t>нужно</w:t>
      </w:r>
      <w:r>
        <w:rPr>
          <w:spacing w:val="-4"/>
          <w:sz w:val="20"/>
        </w:rPr>
        <w:t> </w:t>
      </w:r>
      <w:r>
        <w:rPr>
          <w:sz w:val="20"/>
        </w:rPr>
        <w:t>подождать,</w:t>
      </w:r>
      <w:r>
        <w:rPr>
          <w:spacing w:val="-4"/>
          <w:sz w:val="20"/>
        </w:rPr>
        <w:t> </w:t>
      </w:r>
      <w:r>
        <w:rPr>
          <w:sz w:val="20"/>
        </w:rPr>
        <w:t>пока</w:t>
      </w:r>
      <w:r>
        <w:rPr>
          <w:spacing w:val="-4"/>
          <w:sz w:val="20"/>
        </w:rPr>
        <w:t> </w:t>
      </w:r>
      <w:r>
        <w:rPr>
          <w:sz w:val="20"/>
        </w:rPr>
        <w:t>не появится дополнительная информация. </w:t>
      </w:r>
      <w:r>
        <w:rPr>
          <w:i/>
          <w:sz w:val="20"/>
        </w:rPr>
        <w:t>[3]</w:t>
      </w:r>
    </w:p>
    <w:p>
      <w:pPr>
        <w:pStyle w:val="ListParagraph"/>
        <w:numPr>
          <w:ilvl w:val="0"/>
          <w:numId w:val="80"/>
        </w:numPr>
        <w:tabs>
          <w:tab w:pos="1687" w:val="left" w:leader="none"/>
        </w:tabs>
        <w:spacing w:line="252" w:lineRule="auto" w:before="11" w:after="0"/>
        <w:ind w:left="1686" w:right="1229" w:hanging="286"/>
        <w:jc w:val="left"/>
        <w:rPr>
          <w:rFonts w:ascii="Symbol" w:hAnsi="Symbol"/>
          <w:sz w:val="20"/>
        </w:rPr>
      </w:pPr>
      <w:r>
        <w:rPr>
          <w:sz w:val="20"/>
        </w:rPr>
        <w:t>И</w:t>
      </w:r>
      <w:r>
        <w:rPr>
          <w:spacing w:val="-3"/>
          <w:sz w:val="20"/>
        </w:rPr>
        <w:t> </w:t>
      </w:r>
      <w:r>
        <w:rPr>
          <w:sz w:val="20"/>
        </w:rPr>
        <w:t>то</w:t>
      </w:r>
      <w:r>
        <w:rPr>
          <w:spacing w:val="-4"/>
          <w:sz w:val="20"/>
        </w:rPr>
        <w:t> </w:t>
      </w:r>
      <w:r>
        <w:rPr>
          <w:sz w:val="20"/>
        </w:rPr>
        <w:t>и</w:t>
      </w:r>
      <w:r>
        <w:rPr>
          <w:spacing w:val="-3"/>
          <w:sz w:val="20"/>
        </w:rPr>
        <w:t> </w:t>
      </w:r>
      <w:r>
        <w:rPr>
          <w:sz w:val="20"/>
        </w:rPr>
        <w:t>другое.</w:t>
      </w:r>
      <w:r>
        <w:rPr>
          <w:spacing w:val="-3"/>
          <w:sz w:val="20"/>
        </w:rPr>
        <w:t> </w:t>
      </w:r>
      <w:r>
        <w:rPr>
          <w:sz w:val="20"/>
        </w:rPr>
        <w:t>Люди</w:t>
      </w:r>
      <w:r>
        <w:rPr>
          <w:spacing w:val="-5"/>
          <w:sz w:val="20"/>
        </w:rPr>
        <w:t> </w:t>
      </w:r>
      <w:r>
        <w:rPr>
          <w:sz w:val="20"/>
        </w:rPr>
        <w:t>вырубили</w:t>
      </w:r>
      <w:r>
        <w:rPr>
          <w:spacing w:val="-3"/>
          <w:sz w:val="20"/>
        </w:rPr>
        <w:t> </w:t>
      </w:r>
      <w:r>
        <w:rPr>
          <w:sz w:val="20"/>
        </w:rPr>
        <w:t>большие</w:t>
      </w:r>
      <w:r>
        <w:rPr>
          <w:spacing w:val="-4"/>
          <w:sz w:val="20"/>
        </w:rPr>
        <w:t> </w:t>
      </w:r>
      <w:r>
        <w:rPr>
          <w:sz w:val="20"/>
        </w:rPr>
        <w:t>деревья</w:t>
      </w:r>
      <w:r>
        <w:rPr>
          <w:spacing w:val="-2"/>
          <w:sz w:val="20"/>
        </w:rPr>
        <w:t> </w:t>
      </w:r>
      <w:r>
        <w:rPr>
          <w:sz w:val="20"/>
        </w:rPr>
        <w:t>для</w:t>
      </w:r>
      <w:r>
        <w:rPr>
          <w:spacing w:val="-3"/>
          <w:sz w:val="20"/>
        </w:rPr>
        <w:t> </w:t>
      </w:r>
      <w:r>
        <w:rPr>
          <w:sz w:val="20"/>
        </w:rPr>
        <w:t>земледелия,</w:t>
      </w:r>
      <w:r>
        <w:rPr>
          <w:spacing w:val="-4"/>
          <w:sz w:val="20"/>
        </w:rPr>
        <w:t> </w:t>
      </w:r>
      <w:r>
        <w:rPr>
          <w:sz w:val="20"/>
        </w:rPr>
        <w:t>а</w:t>
      </w:r>
      <w:r>
        <w:rPr>
          <w:spacing w:val="-5"/>
          <w:sz w:val="20"/>
        </w:rPr>
        <w:t> </w:t>
      </w:r>
      <w:r>
        <w:rPr>
          <w:sz w:val="20"/>
        </w:rPr>
        <w:t>потом</w:t>
      </w:r>
      <w:r>
        <w:rPr>
          <w:spacing w:val="-3"/>
          <w:sz w:val="20"/>
        </w:rPr>
        <w:t> </w:t>
      </w:r>
      <w:r>
        <w:rPr>
          <w:sz w:val="20"/>
        </w:rPr>
        <w:t>крысы</w:t>
      </w:r>
      <w:r>
        <w:rPr>
          <w:spacing w:val="-3"/>
          <w:sz w:val="20"/>
        </w:rPr>
        <w:t> </w:t>
      </w:r>
      <w:r>
        <w:rPr>
          <w:sz w:val="20"/>
        </w:rPr>
        <w:t>съели семена деревьев! </w:t>
      </w:r>
      <w:r>
        <w:rPr>
          <w:i/>
          <w:sz w:val="20"/>
        </w:rPr>
        <w:t>[1 и 2]</w:t>
      </w:r>
    </w:p>
    <w:p>
      <w:pPr>
        <w:pStyle w:val="Heading5"/>
        <w:spacing w:before="170"/>
        <w:rPr>
          <w:i/>
        </w:rPr>
      </w:pPr>
      <w:r>
        <w:rPr>
          <w:i/>
        </w:rPr>
        <w:t>Ответ</w:t>
      </w:r>
      <w:r>
        <w:rPr>
          <w:i/>
          <w:spacing w:val="-4"/>
        </w:rPr>
        <w:t> </w:t>
      </w:r>
      <w:r>
        <w:rPr>
          <w:i/>
        </w:rPr>
        <w:t>не</w:t>
      </w:r>
      <w:r>
        <w:rPr>
          <w:i/>
          <w:spacing w:val="-4"/>
        </w:rPr>
        <w:t> </w:t>
      </w:r>
      <w:r>
        <w:rPr>
          <w:i/>
          <w:spacing w:val="-2"/>
        </w:rPr>
        <w:t>принимается</w:t>
      </w:r>
    </w:p>
    <w:p>
      <w:pPr>
        <w:pStyle w:val="BodyText"/>
        <w:spacing w:line="256" w:lineRule="auto" w:before="182"/>
        <w:ind w:left="1401" w:right="919" w:hanging="709"/>
      </w:pPr>
      <w:r>
        <w:rPr/>
        <w:t>Код</w:t>
      </w:r>
      <w:r>
        <w:rPr>
          <w:spacing w:val="-3"/>
        </w:rPr>
        <w:t> </w:t>
      </w:r>
      <w:r>
        <w:rPr/>
        <w:t>0:</w:t>
      </w:r>
      <w:r>
        <w:rPr>
          <w:spacing w:val="-3"/>
        </w:rPr>
        <w:t> </w:t>
      </w:r>
      <w:r>
        <w:rPr/>
        <w:t>Дается</w:t>
      </w:r>
      <w:r>
        <w:rPr>
          <w:spacing w:val="-4"/>
        </w:rPr>
        <w:t> </w:t>
      </w:r>
      <w:r>
        <w:rPr/>
        <w:t>не</w:t>
      </w:r>
      <w:r>
        <w:rPr>
          <w:spacing w:val="-4"/>
        </w:rPr>
        <w:t> </w:t>
      </w:r>
      <w:r>
        <w:rPr/>
        <w:t>относящийся</w:t>
      </w:r>
      <w:r>
        <w:rPr>
          <w:spacing w:val="-3"/>
        </w:rPr>
        <w:t> </w:t>
      </w:r>
      <w:r>
        <w:rPr/>
        <w:t>к</w:t>
      </w:r>
      <w:r>
        <w:rPr>
          <w:spacing w:val="-2"/>
        </w:rPr>
        <w:t> </w:t>
      </w:r>
      <w:r>
        <w:rPr/>
        <w:t>вопросу,</w:t>
      </w:r>
      <w:r>
        <w:rPr>
          <w:spacing w:val="-1"/>
        </w:rPr>
        <w:t> </w:t>
      </w:r>
      <w:r>
        <w:rPr/>
        <w:t>неясный,</w:t>
      </w:r>
      <w:r>
        <w:rPr>
          <w:spacing w:val="-3"/>
        </w:rPr>
        <w:t> </w:t>
      </w:r>
      <w:r>
        <w:rPr/>
        <w:t>недостаточно</w:t>
      </w:r>
      <w:r>
        <w:rPr>
          <w:spacing w:val="-4"/>
        </w:rPr>
        <w:t> </w:t>
      </w:r>
      <w:r>
        <w:rPr/>
        <w:t>полный</w:t>
      </w:r>
      <w:r>
        <w:rPr>
          <w:spacing w:val="-2"/>
        </w:rPr>
        <w:t> </w:t>
      </w:r>
      <w:r>
        <w:rPr/>
        <w:t>или</w:t>
      </w:r>
      <w:r>
        <w:rPr>
          <w:spacing w:val="-5"/>
        </w:rPr>
        <w:t> </w:t>
      </w:r>
      <w:r>
        <w:rPr/>
        <w:t>неверный </w:t>
      </w:r>
      <w:r>
        <w:rPr>
          <w:spacing w:val="-2"/>
        </w:rPr>
        <w:t>ответ.</w:t>
      </w:r>
    </w:p>
    <w:p>
      <w:pPr>
        <w:pStyle w:val="ListParagraph"/>
        <w:numPr>
          <w:ilvl w:val="0"/>
          <w:numId w:val="80"/>
        </w:numPr>
        <w:tabs>
          <w:tab w:pos="1687" w:val="left" w:leader="none"/>
        </w:tabs>
        <w:spacing w:line="240" w:lineRule="auto" w:before="0" w:after="0"/>
        <w:ind w:left="1686" w:right="0" w:hanging="286"/>
        <w:jc w:val="left"/>
        <w:rPr>
          <w:rFonts w:ascii="Symbol" w:hAnsi="Symbol"/>
          <w:sz w:val="22"/>
        </w:rPr>
      </w:pPr>
      <w:r>
        <w:rPr>
          <w:sz w:val="20"/>
        </w:rPr>
        <w:t>Крысы.</w:t>
      </w:r>
      <w:r>
        <w:rPr>
          <w:spacing w:val="-11"/>
          <w:sz w:val="20"/>
        </w:rPr>
        <w:t> </w:t>
      </w:r>
      <w:r>
        <w:rPr>
          <w:i/>
          <w:sz w:val="20"/>
        </w:rPr>
        <w:t>[Недостаточно</w:t>
      </w:r>
      <w:r>
        <w:rPr>
          <w:i/>
          <w:spacing w:val="-10"/>
          <w:sz w:val="20"/>
        </w:rPr>
        <w:t> </w:t>
      </w:r>
      <w:r>
        <w:rPr>
          <w:i/>
          <w:sz w:val="20"/>
        </w:rPr>
        <w:t>полный</w:t>
      </w:r>
      <w:r>
        <w:rPr>
          <w:i/>
          <w:spacing w:val="-11"/>
          <w:sz w:val="20"/>
        </w:rPr>
        <w:t> </w:t>
      </w:r>
      <w:r>
        <w:rPr>
          <w:i/>
          <w:spacing w:val="-2"/>
          <w:sz w:val="20"/>
        </w:rPr>
        <w:t>ответ]</w:t>
      </w:r>
    </w:p>
    <w:p>
      <w:pPr>
        <w:pStyle w:val="ListParagraph"/>
        <w:numPr>
          <w:ilvl w:val="0"/>
          <w:numId w:val="80"/>
        </w:numPr>
        <w:tabs>
          <w:tab w:pos="1687" w:val="left" w:leader="none"/>
        </w:tabs>
        <w:spacing w:line="240" w:lineRule="auto" w:before="12" w:after="0"/>
        <w:ind w:left="1686" w:right="0" w:hanging="286"/>
        <w:jc w:val="left"/>
        <w:rPr>
          <w:rFonts w:ascii="Symbol" w:hAnsi="Symbol"/>
          <w:sz w:val="22"/>
        </w:rPr>
      </w:pPr>
      <w:r>
        <w:rPr>
          <w:sz w:val="20"/>
        </w:rPr>
        <w:t>Деревья.</w:t>
      </w:r>
      <w:r>
        <w:rPr>
          <w:spacing w:val="-11"/>
          <w:sz w:val="20"/>
        </w:rPr>
        <w:t> </w:t>
      </w:r>
      <w:r>
        <w:rPr>
          <w:i/>
          <w:sz w:val="20"/>
        </w:rPr>
        <w:t>[Недостаточно</w:t>
      </w:r>
      <w:r>
        <w:rPr>
          <w:i/>
          <w:spacing w:val="-11"/>
          <w:sz w:val="20"/>
        </w:rPr>
        <w:t> </w:t>
      </w:r>
      <w:r>
        <w:rPr>
          <w:i/>
          <w:sz w:val="20"/>
        </w:rPr>
        <w:t>полный</w:t>
      </w:r>
      <w:r>
        <w:rPr>
          <w:i/>
          <w:spacing w:val="-12"/>
          <w:sz w:val="20"/>
        </w:rPr>
        <w:t> </w:t>
      </w:r>
      <w:r>
        <w:rPr>
          <w:i/>
          <w:spacing w:val="-2"/>
          <w:sz w:val="20"/>
        </w:rPr>
        <w:t>ответ]</w:t>
      </w:r>
    </w:p>
    <w:p>
      <w:pPr>
        <w:pStyle w:val="ListParagraph"/>
        <w:numPr>
          <w:ilvl w:val="0"/>
          <w:numId w:val="80"/>
        </w:numPr>
        <w:tabs>
          <w:tab w:pos="1687" w:val="left" w:leader="none"/>
        </w:tabs>
        <w:spacing w:line="240" w:lineRule="auto" w:before="13" w:after="0"/>
        <w:ind w:left="1686" w:right="0" w:hanging="286"/>
        <w:jc w:val="left"/>
        <w:rPr>
          <w:rFonts w:ascii="Symbol" w:hAnsi="Symbol"/>
          <w:sz w:val="22"/>
        </w:rPr>
      </w:pPr>
      <w:r>
        <w:rPr>
          <w:sz w:val="20"/>
        </w:rPr>
        <w:t>Перемещение</w:t>
      </w:r>
      <w:r>
        <w:rPr>
          <w:spacing w:val="-10"/>
          <w:sz w:val="20"/>
        </w:rPr>
        <w:t> </w:t>
      </w:r>
      <w:r>
        <w:rPr>
          <w:sz w:val="20"/>
        </w:rPr>
        <w:t>моаи.</w:t>
      </w:r>
      <w:r>
        <w:rPr>
          <w:spacing w:val="-8"/>
          <w:sz w:val="20"/>
        </w:rPr>
        <w:t> </w:t>
      </w:r>
      <w:r>
        <w:rPr>
          <w:i/>
          <w:sz w:val="20"/>
        </w:rPr>
        <w:t>[Неясный</w:t>
      </w:r>
      <w:r>
        <w:rPr>
          <w:i/>
          <w:spacing w:val="-11"/>
          <w:sz w:val="20"/>
        </w:rPr>
        <w:t> </w:t>
      </w:r>
      <w:r>
        <w:rPr>
          <w:i/>
          <w:spacing w:val="-2"/>
          <w:sz w:val="20"/>
        </w:rPr>
        <w:t>ответ]</w:t>
      </w:r>
    </w:p>
    <w:p>
      <w:pPr>
        <w:spacing w:after="0" w:line="240" w:lineRule="auto"/>
        <w:jc w:val="left"/>
        <w:rPr>
          <w:rFonts w:ascii="Symbol" w:hAnsi="Symbol"/>
          <w:sz w:val="22"/>
        </w:rPr>
        <w:sectPr>
          <w:pgSz w:w="11910" w:h="17340"/>
          <w:pgMar w:header="0" w:footer="1203" w:top="900" w:bottom="1400" w:left="440" w:right="320"/>
        </w:sectPr>
      </w:pPr>
    </w:p>
    <w:p>
      <w:pPr>
        <w:pStyle w:val="ListParagraph"/>
        <w:numPr>
          <w:ilvl w:val="0"/>
          <w:numId w:val="80"/>
        </w:numPr>
        <w:tabs>
          <w:tab w:pos="1687" w:val="left" w:leader="none"/>
        </w:tabs>
        <w:spacing w:line="240" w:lineRule="auto" w:before="87" w:after="0"/>
        <w:ind w:left="1686" w:right="0" w:hanging="286"/>
        <w:jc w:val="left"/>
        <w:rPr>
          <w:rFonts w:ascii="Symbol" w:hAnsi="Symbol"/>
          <w:sz w:val="22"/>
        </w:rPr>
      </w:pPr>
      <w:r>
        <w:rPr>
          <w:sz w:val="20"/>
        </w:rPr>
        <w:t>И</w:t>
      </w:r>
      <w:r>
        <w:rPr>
          <w:spacing w:val="-7"/>
          <w:sz w:val="20"/>
        </w:rPr>
        <w:t> </w:t>
      </w:r>
      <w:r>
        <w:rPr>
          <w:sz w:val="20"/>
        </w:rPr>
        <w:t>то,</w:t>
      </w:r>
      <w:r>
        <w:rPr>
          <w:spacing w:val="-7"/>
          <w:sz w:val="20"/>
        </w:rPr>
        <w:t> </w:t>
      </w:r>
      <w:r>
        <w:rPr>
          <w:sz w:val="20"/>
        </w:rPr>
        <w:t>и</w:t>
      </w:r>
      <w:r>
        <w:rPr>
          <w:spacing w:val="-7"/>
          <w:sz w:val="20"/>
        </w:rPr>
        <w:t> </w:t>
      </w:r>
      <w:r>
        <w:rPr>
          <w:sz w:val="20"/>
        </w:rPr>
        <w:t>другое</w:t>
      </w:r>
      <w:r>
        <w:rPr>
          <w:spacing w:val="-4"/>
          <w:sz w:val="20"/>
        </w:rPr>
        <w:t> </w:t>
      </w:r>
      <w:r>
        <w:rPr>
          <w:i/>
          <w:sz w:val="20"/>
        </w:rPr>
        <w:t>[Недостаточно</w:t>
      </w:r>
      <w:r>
        <w:rPr>
          <w:i/>
          <w:spacing w:val="-8"/>
          <w:sz w:val="20"/>
        </w:rPr>
        <w:t> </w:t>
      </w:r>
      <w:r>
        <w:rPr>
          <w:i/>
          <w:sz w:val="20"/>
        </w:rPr>
        <w:t>полный</w:t>
      </w:r>
      <w:r>
        <w:rPr>
          <w:i/>
          <w:spacing w:val="-7"/>
          <w:sz w:val="20"/>
        </w:rPr>
        <w:t> </w:t>
      </w:r>
      <w:r>
        <w:rPr>
          <w:i/>
          <w:spacing w:val="-2"/>
          <w:sz w:val="20"/>
        </w:rPr>
        <w:t>ответ]</w:t>
      </w:r>
    </w:p>
    <w:p>
      <w:pPr>
        <w:pStyle w:val="ListParagraph"/>
        <w:numPr>
          <w:ilvl w:val="0"/>
          <w:numId w:val="80"/>
        </w:numPr>
        <w:tabs>
          <w:tab w:pos="1687" w:val="left" w:leader="none"/>
        </w:tabs>
        <w:spacing w:line="247" w:lineRule="auto" w:before="16" w:after="0"/>
        <w:ind w:left="1686" w:right="1091" w:hanging="286"/>
        <w:jc w:val="left"/>
        <w:rPr>
          <w:rFonts w:ascii="Symbol" w:hAnsi="Symbol"/>
          <w:sz w:val="22"/>
        </w:rPr>
      </w:pPr>
      <w:r>
        <w:rPr>
          <w:sz w:val="20"/>
        </w:rPr>
        <w:t>Люди</w:t>
      </w:r>
      <w:r>
        <w:rPr>
          <w:spacing w:val="-2"/>
          <w:sz w:val="20"/>
        </w:rPr>
        <w:t> </w:t>
      </w:r>
      <w:r>
        <w:rPr>
          <w:sz w:val="20"/>
        </w:rPr>
        <w:t>Рапануи</w:t>
      </w:r>
      <w:r>
        <w:rPr>
          <w:spacing w:val="-3"/>
          <w:sz w:val="20"/>
        </w:rPr>
        <w:t> </w:t>
      </w:r>
      <w:r>
        <w:rPr>
          <w:sz w:val="20"/>
        </w:rPr>
        <w:t>чрезвычайно</w:t>
      </w:r>
      <w:r>
        <w:rPr>
          <w:spacing w:val="-4"/>
          <w:sz w:val="20"/>
        </w:rPr>
        <w:t> </w:t>
      </w:r>
      <w:r>
        <w:rPr>
          <w:sz w:val="20"/>
        </w:rPr>
        <w:t>много</w:t>
      </w:r>
      <w:r>
        <w:rPr>
          <w:spacing w:val="-4"/>
          <w:sz w:val="20"/>
        </w:rPr>
        <w:t> </w:t>
      </w:r>
      <w:r>
        <w:rPr>
          <w:sz w:val="20"/>
        </w:rPr>
        <w:t>охотились,</w:t>
      </w:r>
      <w:r>
        <w:rPr>
          <w:spacing w:val="-4"/>
          <w:sz w:val="20"/>
        </w:rPr>
        <w:t> </w:t>
      </w:r>
      <w:r>
        <w:rPr>
          <w:sz w:val="20"/>
        </w:rPr>
        <w:t>что</w:t>
      </w:r>
      <w:r>
        <w:rPr>
          <w:spacing w:val="-4"/>
          <w:sz w:val="20"/>
        </w:rPr>
        <w:t> </w:t>
      </w:r>
      <w:r>
        <w:rPr>
          <w:sz w:val="20"/>
        </w:rPr>
        <w:t>привело</w:t>
      </w:r>
      <w:r>
        <w:rPr>
          <w:spacing w:val="-4"/>
          <w:sz w:val="20"/>
        </w:rPr>
        <w:t> </w:t>
      </w:r>
      <w:r>
        <w:rPr>
          <w:sz w:val="20"/>
        </w:rPr>
        <w:t>к</w:t>
      </w:r>
      <w:r>
        <w:rPr>
          <w:spacing w:val="-3"/>
          <w:sz w:val="20"/>
        </w:rPr>
        <w:t> </w:t>
      </w:r>
      <w:r>
        <w:rPr>
          <w:sz w:val="20"/>
        </w:rPr>
        <w:t>гражданским</w:t>
      </w:r>
      <w:r>
        <w:rPr>
          <w:spacing w:val="-2"/>
          <w:sz w:val="20"/>
        </w:rPr>
        <w:t> </w:t>
      </w:r>
      <w:r>
        <w:rPr>
          <w:sz w:val="20"/>
        </w:rPr>
        <w:t>войнам</w:t>
      </w:r>
      <w:r>
        <w:rPr>
          <w:spacing w:val="-4"/>
          <w:sz w:val="20"/>
        </w:rPr>
        <w:t> </w:t>
      </w:r>
      <w:r>
        <w:rPr>
          <w:sz w:val="20"/>
        </w:rPr>
        <w:t>и</w:t>
      </w:r>
      <w:r>
        <w:rPr>
          <w:spacing w:val="-3"/>
          <w:sz w:val="20"/>
        </w:rPr>
        <w:t> </w:t>
      </w:r>
      <w:r>
        <w:rPr>
          <w:sz w:val="20"/>
        </w:rPr>
        <w:t>краху цивилизации. </w:t>
      </w:r>
      <w:r>
        <w:rPr>
          <w:i/>
          <w:sz w:val="20"/>
        </w:rPr>
        <w:t>[Не относится к вопросу]</w:t>
      </w:r>
    </w:p>
    <w:p>
      <w:pPr>
        <w:pStyle w:val="ListParagraph"/>
        <w:numPr>
          <w:ilvl w:val="0"/>
          <w:numId w:val="80"/>
        </w:numPr>
        <w:tabs>
          <w:tab w:pos="1687" w:val="left" w:leader="none"/>
        </w:tabs>
        <w:spacing w:line="249" w:lineRule="auto" w:before="14" w:after="0"/>
        <w:ind w:left="1686" w:right="1010" w:hanging="286"/>
        <w:jc w:val="left"/>
        <w:rPr>
          <w:rFonts w:ascii="Symbol" w:hAnsi="Symbol"/>
          <w:sz w:val="22"/>
        </w:rPr>
      </w:pPr>
      <w:r>
        <w:rPr>
          <w:sz w:val="20"/>
        </w:rPr>
        <w:t>Крысы,</w:t>
      </w:r>
      <w:r>
        <w:rPr>
          <w:spacing w:val="-6"/>
          <w:sz w:val="20"/>
        </w:rPr>
        <w:t> </w:t>
      </w:r>
      <w:r>
        <w:rPr>
          <w:sz w:val="20"/>
        </w:rPr>
        <w:t>которые</w:t>
      </w:r>
      <w:r>
        <w:rPr>
          <w:spacing w:val="-6"/>
          <w:sz w:val="20"/>
        </w:rPr>
        <w:t> </w:t>
      </w:r>
      <w:r>
        <w:rPr>
          <w:sz w:val="20"/>
        </w:rPr>
        <w:t>поедали</w:t>
      </w:r>
      <w:r>
        <w:rPr>
          <w:spacing w:val="-5"/>
          <w:sz w:val="20"/>
        </w:rPr>
        <w:t> </w:t>
      </w:r>
      <w:r>
        <w:rPr>
          <w:sz w:val="20"/>
        </w:rPr>
        <w:t>деревья/корни,</w:t>
      </w:r>
      <w:r>
        <w:rPr>
          <w:spacing w:val="-6"/>
          <w:sz w:val="20"/>
        </w:rPr>
        <w:t> </w:t>
      </w:r>
      <w:r>
        <w:rPr>
          <w:sz w:val="20"/>
        </w:rPr>
        <w:t>представляли</w:t>
      </w:r>
      <w:r>
        <w:rPr>
          <w:spacing w:val="-7"/>
          <w:sz w:val="20"/>
        </w:rPr>
        <w:t> </w:t>
      </w:r>
      <w:r>
        <w:rPr>
          <w:sz w:val="20"/>
        </w:rPr>
        <w:t>собой</w:t>
      </w:r>
      <w:r>
        <w:rPr>
          <w:spacing w:val="-7"/>
          <w:sz w:val="20"/>
        </w:rPr>
        <w:t> </w:t>
      </w:r>
      <w:r>
        <w:rPr>
          <w:sz w:val="20"/>
        </w:rPr>
        <w:t>бóльшую</w:t>
      </w:r>
      <w:r>
        <w:rPr>
          <w:spacing w:val="-2"/>
          <w:sz w:val="20"/>
        </w:rPr>
        <w:t> </w:t>
      </w:r>
      <w:r>
        <w:rPr>
          <w:sz w:val="20"/>
        </w:rPr>
        <w:t>угрозу. </w:t>
      </w:r>
      <w:r>
        <w:rPr>
          <w:i/>
          <w:sz w:val="20"/>
        </w:rPr>
        <w:t>[Неверный</w:t>
      </w:r>
      <w:r>
        <w:rPr>
          <w:i/>
          <w:sz w:val="20"/>
        </w:rPr>
        <w:t> ответ, потому что крысы ели семена деревьев.]</w:t>
      </w:r>
    </w:p>
    <w:p>
      <w:pPr>
        <w:pStyle w:val="ListParagraph"/>
        <w:numPr>
          <w:ilvl w:val="0"/>
          <w:numId w:val="80"/>
        </w:numPr>
        <w:tabs>
          <w:tab w:pos="1687" w:val="left" w:leader="none"/>
        </w:tabs>
        <w:spacing w:line="240" w:lineRule="auto" w:before="8" w:after="0"/>
        <w:ind w:left="1686" w:right="0" w:hanging="286"/>
        <w:jc w:val="left"/>
        <w:rPr>
          <w:rFonts w:ascii="Symbol" w:hAnsi="Symbol"/>
          <w:sz w:val="22"/>
        </w:rPr>
      </w:pPr>
      <w:r>
        <w:rPr>
          <w:sz w:val="20"/>
        </w:rPr>
        <w:t>Люди</w:t>
      </w:r>
      <w:r>
        <w:rPr>
          <w:spacing w:val="-9"/>
          <w:sz w:val="20"/>
        </w:rPr>
        <w:t> </w:t>
      </w:r>
      <w:r>
        <w:rPr>
          <w:sz w:val="20"/>
        </w:rPr>
        <w:t>уничтожили.</w:t>
      </w:r>
      <w:r>
        <w:rPr>
          <w:spacing w:val="-7"/>
          <w:sz w:val="20"/>
        </w:rPr>
        <w:t> </w:t>
      </w:r>
      <w:r>
        <w:rPr>
          <w:i/>
          <w:sz w:val="20"/>
        </w:rPr>
        <w:t>[Неясный</w:t>
      </w:r>
      <w:r>
        <w:rPr>
          <w:i/>
          <w:spacing w:val="-11"/>
          <w:sz w:val="20"/>
        </w:rPr>
        <w:t> </w:t>
      </w:r>
      <w:r>
        <w:rPr>
          <w:i/>
          <w:spacing w:val="-2"/>
          <w:sz w:val="20"/>
        </w:rPr>
        <w:t>ответ]</w:t>
      </w:r>
    </w:p>
    <w:p>
      <w:pPr>
        <w:pStyle w:val="BodyText"/>
        <w:spacing w:before="177"/>
        <w:ind w:left="692"/>
      </w:pPr>
      <w:r>
        <w:rPr/>
        <w:t>Код</w:t>
      </w:r>
      <w:r>
        <w:rPr>
          <w:spacing w:val="-4"/>
        </w:rPr>
        <w:t> </w:t>
      </w:r>
      <w:r>
        <w:rPr/>
        <w:t>9:</w:t>
      </w:r>
      <w:r>
        <w:rPr>
          <w:spacing w:val="-2"/>
        </w:rPr>
        <w:t> </w:t>
      </w:r>
      <w:r>
        <w:rPr/>
        <w:t>Ответ</w:t>
      </w:r>
      <w:r>
        <w:rPr>
          <w:spacing w:val="-1"/>
        </w:rPr>
        <w:t> </w:t>
      </w:r>
      <w:r>
        <w:rPr>
          <w:spacing w:val="-2"/>
        </w:rPr>
        <w:t>отсутствует</w:t>
      </w:r>
    </w:p>
    <w:p>
      <w:pPr>
        <w:spacing w:after="0"/>
        <w:sectPr>
          <w:pgSz w:w="11910" w:h="17340"/>
          <w:pgMar w:header="0" w:footer="1203" w:top="880" w:bottom="1400" w:left="440" w:right="320"/>
        </w:sectPr>
      </w:pPr>
    </w:p>
    <w:p>
      <w:pPr>
        <w:pStyle w:val="Heading1"/>
        <w:spacing w:before="63"/>
      </w:pPr>
      <w:bookmarkStart w:name="_bookmark23" w:id="24"/>
      <w:bookmarkEnd w:id="24"/>
      <w:r>
        <w:rPr>
          <w:b w:val="0"/>
        </w:rPr>
      </w:r>
      <w:r>
        <w:rPr/>
        <w:t>18</w:t>
      </w:r>
      <w:r>
        <w:rPr>
          <w:spacing w:val="-5"/>
        </w:rPr>
        <w:t> </w:t>
      </w:r>
      <w:r>
        <w:rPr/>
        <w:t>СОВЕТОВ</w:t>
      </w:r>
      <w:r>
        <w:rPr>
          <w:spacing w:val="-3"/>
        </w:rPr>
        <w:t> </w:t>
      </w:r>
      <w:r>
        <w:rPr/>
        <w:t>ПО</w:t>
      </w:r>
      <w:r>
        <w:rPr>
          <w:spacing w:val="-3"/>
        </w:rPr>
        <w:t> </w:t>
      </w:r>
      <w:r>
        <w:rPr/>
        <w:t>ОХРАНЕ</w:t>
      </w:r>
      <w:r>
        <w:rPr>
          <w:spacing w:val="-2"/>
        </w:rPr>
        <w:t> ПРИРОДЫ</w:t>
      </w:r>
    </w:p>
    <w:p>
      <w:pPr>
        <w:pStyle w:val="BodyText"/>
        <w:spacing w:line="259" w:lineRule="auto" w:before="200"/>
        <w:ind w:left="692" w:right="819"/>
      </w:pPr>
      <w:r>
        <w:rPr/>
        <w:t>Каждый</w:t>
      </w:r>
      <w:r>
        <w:rPr>
          <w:spacing w:val="-3"/>
        </w:rPr>
        <w:t> </w:t>
      </w:r>
      <w:r>
        <w:rPr/>
        <w:t>из</w:t>
      </w:r>
      <w:r>
        <w:rPr>
          <w:spacing w:val="-4"/>
        </w:rPr>
        <w:t> </w:t>
      </w:r>
      <w:r>
        <w:rPr/>
        <w:t>нас</w:t>
      </w:r>
      <w:r>
        <w:rPr>
          <w:spacing w:val="-4"/>
        </w:rPr>
        <w:t> </w:t>
      </w:r>
      <w:r>
        <w:rPr/>
        <w:t>не</w:t>
      </w:r>
      <w:r>
        <w:rPr>
          <w:spacing w:val="-4"/>
        </w:rPr>
        <w:t> </w:t>
      </w:r>
      <w:r>
        <w:rPr/>
        <w:t>может</w:t>
      </w:r>
      <w:r>
        <w:rPr>
          <w:spacing w:val="-2"/>
        </w:rPr>
        <w:t> </w:t>
      </w:r>
      <w:r>
        <w:rPr/>
        <w:t>сделать</w:t>
      </w:r>
      <w:r>
        <w:rPr>
          <w:spacing w:val="-4"/>
        </w:rPr>
        <w:t> </w:t>
      </w:r>
      <w:r>
        <w:rPr/>
        <w:t>много.</w:t>
      </w:r>
      <w:r>
        <w:rPr>
          <w:spacing w:val="-3"/>
        </w:rPr>
        <w:t> </w:t>
      </w:r>
      <w:r>
        <w:rPr/>
        <w:t>Но</w:t>
      </w:r>
      <w:r>
        <w:rPr>
          <w:spacing w:val="-2"/>
        </w:rPr>
        <w:t> </w:t>
      </w:r>
      <w:r>
        <w:rPr/>
        <w:t>если вы</w:t>
      </w:r>
      <w:r>
        <w:rPr>
          <w:spacing w:val="-4"/>
        </w:rPr>
        <w:t> </w:t>
      </w:r>
      <w:r>
        <w:rPr/>
        <w:t>будете</w:t>
      </w:r>
      <w:r>
        <w:rPr>
          <w:spacing w:val="-4"/>
        </w:rPr>
        <w:t> </w:t>
      </w:r>
      <w:r>
        <w:rPr/>
        <w:t>соблюдать</w:t>
      </w:r>
      <w:r>
        <w:rPr>
          <w:spacing w:val="-1"/>
        </w:rPr>
        <w:t> </w:t>
      </w:r>
      <w:r>
        <w:rPr/>
        <w:t>эти</w:t>
      </w:r>
      <w:r>
        <w:rPr>
          <w:spacing w:val="-5"/>
        </w:rPr>
        <w:t> </w:t>
      </w:r>
      <w:r>
        <w:rPr/>
        <w:t>полезные</w:t>
      </w:r>
      <w:r>
        <w:rPr>
          <w:spacing w:val="-2"/>
        </w:rPr>
        <w:t> </w:t>
      </w:r>
      <w:r>
        <w:rPr/>
        <w:t>советы, вы внесете свой вклад. За вами начнут повторять другие, и у нас в результате появится </w:t>
      </w:r>
      <w:r>
        <w:rPr>
          <w:spacing w:val="-2"/>
        </w:rPr>
        <w:t>шанс.</w:t>
      </w:r>
    </w:p>
    <w:p>
      <w:pPr>
        <w:pStyle w:val="ListParagraph"/>
        <w:numPr>
          <w:ilvl w:val="0"/>
          <w:numId w:val="81"/>
        </w:numPr>
        <w:tabs>
          <w:tab w:pos="1054" w:val="left" w:leader="none"/>
        </w:tabs>
        <w:spacing w:line="259" w:lineRule="auto" w:before="160" w:after="0"/>
        <w:ind w:left="1053" w:right="937" w:hanging="361"/>
        <w:jc w:val="left"/>
        <w:rPr>
          <w:sz w:val="22"/>
        </w:rPr>
      </w:pPr>
      <w:r>
        <w:rPr>
          <w:sz w:val="22"/>
        </w:rPr>
        <w:t>Установите дома флуоресцентные лампочки. Несмотря на более высокую стоимость, одна такая лампочка потребляет на 75% меньше энергии и служит на 10 тысяч часов дольше, чем обычная. Это позволит вам значительно снизить затраты на электроэнергию.</w:t>
      </w:r>
      <w:r>
        <w:rPr>
          <w:spacing w:val="-4"/>
          <w:sz w:val="22"/>
        </w:rPr>
        <w:t> </w:t>
      </w:r>
      <w:r>
        <w:rPr>
          <w:sz w:val="22"/>
        </w:rPr>
        <w:t>Более</w:t>
      </w:r>
      <w:r>
        <w:rPr>
          <w:spacing w:val="-5"/>
          <w:sz w:val="22"/>
        </w:rPr>
        <w:t> </w:t>
      </w:r>
      <w:r>
        <w:rPr>
          <w:sz w:val="22"/>
        </w:rPr>
        <w:t>того,</w:t>
      </w:r>
      <w:r>
        <w:rPr>
          <w:spacing w:val="-1"/>
          <w:sz w:val="22"/>
        </w:rPr>
        <w:t> </w:t>
      </w:r>
      <w:r>
        <w:rPr>
          <w:sz w:val="22"/>
        </w:rPr>
        <w:t>использование</w:t>
      </w:r>
      <w:r>
        <w:rPr>
          <w:spacing w:val="-3"/>
          <w:sz w:val="22"/>
        </w:rPr>
        <w:t> </w:t>
      </w:r>
      <w:r>
        <w:rPr>
          <w:sz w:val="22"/>
        </w:rPr>
        <w:t>одной</w:t>
      </w:r>
      <w:r>
        <w:rPr>
          <w:spacing w:val="-5"/>
          <w:sz w:val="22"/>
        </w:rPr>
        <w:t> </w:t>
      </w:r>
      <w:r>
        <w:rPr>
          <w:sz w:val="22"/>
        </w:rPr>
        <w:t>флуоресцентной</w:t>
      </w:r>
      <w:r>
        <w:rPr>
          <w:spacing w:val="-2"/>
          <w:sz w:val="22"/>
        </w:rPr>
        <w:t> </w:t>
      </w:r>
      <w:r>
        <w:rPr>
          <w:sz w:val="22"/>
        </w:rPr>
        <w:t>лампочки</w:t>
      </w:r>
      <w:r>
        <w:rPr>
          <w:spacing w:val="-6"/>
          <w:sz w:val="22"/>
        </w:rPr>
        <w:t> </w:t>
      </w:r>
      <w:r>
        <w:rPr>
          <w:sz w:val="22"/>
        </w:rPr>
        <w:t>в</w:t>
      </w:r>
      <w:r>
        <w:rPr>
          <w:spacing w:val="-2"/>
          <w:sz w:val="22"/>
        </w:rPr>
        <w:t> </w:t>
      </w:r>
      <w:r>
        <w:rPr>
          <w:sz w:val="22"/>
        </w:rPr>
        <w:t>течение десяти лет сокращает выбросы углекислого газа топливными электростанциями на 590 </w:t>
      </w:r>
      <w:r>
        <w:rPr>
          <w:spacing w:val="-4"/>
          <w:sz w:val="22"/>
        </w:rPr>
        <w:t>кг!</w:t>
      </w:r>
    </w:p>
    <w:p>
      <w:pPr>
        <w:pStyle w:val="ListParagraph"/>
        <w:numPr>
          <w:ilvl w:val="0"/>
          <w:numId w:val="81"/>
        </w:numPr>
        <w:tabs>
          <w:tab w:pos="1054" w:val="left" w:leader="none"/>
        </w:tabs>
        <w:spacing w:line="259" w:lineRule="auto" w:before="0" w:after="0"/>
        <w:ind w:left="1053" w:right="963" w:hanging="361"/>
        <w:jc w:val="left"/>
        <w:rPr>
          <w:sz w:val="22"/>
        </w:rPr>
      </w:pPr>
      <w:r>
        <w:rPr>
          <w:sz w:val="22"/>
        </w:rPr>
        <w:t>Не забывайте о призыве «Уходя, гасите свет!». Без необходимости не оставляйте включенными лампы, телевизор, компьютер, магнитофон и другие электроприборы. Помните: чем больше электричества вы расходуете, тем больше топлива требуется электростанциям,</w:t>
      </w:r>
      <w:r>
        <w:rPr>
          <w:spacing w:val="-5"/>
          <w:sz w:val="22"/>
        </w:rPr>
        <w:t> </w:t>
      </w:r>
      <w:r>
        <w:rPr>
          <w:sz w:val="22"/>
        </w:rPr>
        <w:t>следовательно,</w:t>
      </w:r>
      <w:r>
        <w:rPr>
          <w:spacing w:val="-5"/>
          <w:sz w:val="22"/>
        </w:rPr>
        <w:t> </w:t>
      </w:r>
      <w:r>
        <w:rPr>
          <w:sz w:val="22"/>
        </w:rPr>
        <w:t>тем</w:t>
      </w:r>
      <w:r>
        <w:rPr>
          <w:spacing w:val="-6"/>
          <w:sz w:val="22"/>
        </w:rPr>
        <w:t> </w:t>
      </w:r>
      <w:r>
        <w:rPr>
          <w:sz w:val="22"/>
        </w:rPr>
        <w:t>больше</w:t>
      </w:r>
      <w:r>
        <w:rPr>
          <w:spacing w:val="-6"/>
          <w:sz w:val="22"/>
        </w:rPr>
        <w:t> </w:t>
      </w:r>
      <w:r>
        <w:rPr>
          <w:sz w:val="22"/>
        </w:rPr>
        <w:t>ядовитых</w:t>
      </w:r>
      <w:r>
        <w:rPr>
          <w:spacing w:val="-6"/>
          <w:sz w:val="22"/>
        </w:rPr>
        <w:t> </w:t>
      </w:r>
      <w:r>
        <w:rPr>
          <w:sz w:val="22"/>
        </w:rPr>
        <w:t>продуктов</w:t>
      </w:r>
      <w:r>
        <w:rPr>
          <w:spacing w:val="-3"/>
          <w:sz w:val="22"/>
        </w:rPr>
        <w:t> </w:t>
      </w:r>
      <w:r>
        <w:rPr>
          <w:sz w:val="22"/>
        </w:rPr>
        <w:t>сгорания</w:t>
      </w:r>
      <w:r>
        <w:rPr>
          <w:spacing w:val="-3"/>
          <w:sz w:val="22"/>
        </w:rPr>
        <w:t> </w:t>
      </w:r>
      <w:r>
        <w:rPr>
          <w:sz w:val="22"/>
        </w:rPr>
        <w:t>попадает</w:t>
      </w:r>
      <w:r>
        <w:rPr>
          <w:spacing w:val="-6"/>
          <w:sz w:val="22"/>
        </w:rPr>
        <w:t> </w:t>
      </w:r>
      <w:r>
        <w:rPr>
          <w:sz w:val="22"/>
        </w:rPr>
        <w:t>в </w:t>
      </w:r>
      <w:r>
        <w:rPr>
          <w:spacing w:val="-2"/>
          <w:sz w:val="22"/>
        </w:rPr>
        <w:t>атмосферу.</w:t>
      </w:r>
    </w:p>
    <w:p>
      <w:pPr>
        <w:pStyle w:val="ListParagraph"/>
        <w:numPr>
          <w:ilvl w:val="0"/>
          <w:numId w:val="81"/>
        </w:numPr>
        <w:tabs>
          <w:tab w:pos="1054" w:val="left" w:leader="none"/>
        </w:tabs>
        <w:spacing w:line="259" w:lineRule="auto" w:before="0" w:after="0"/>
        <w:ind w:left="1053" w:right="932" w:hanging="361"/>
        <w:jc w:val="left"/>
        <w:rPr>
          <w:sz w:val="22"/>
        </w:rPr>
      </w:pPr>
      <w:r>
        <w:rPr>
          <w:sz w:val="22"/>
        </w:rPr>
        <w:t>Чаще протирайте лампочки – пыль ухудшает освещение почти вдвое. Это приводит к тому,</w:t>
      </w:r>
      <w:r>
        <w:rPr>
          <w:spacing w:val="-2"/>
          <w:sz w:val="22"/>
        </w:rPr>
        <w:t> </w:t>
      </w:r>
      <w:r>
        <w:rPr>
          <w:sz w:val="22"/>
        </w:rPr>
        <w:t>что</w:t>
      </w:r>
      <w:r>
        <w:rPr>
          <w:spacing w:val="-4"/>
          <w:sz w:val="22"/>
        </w:rPr>
        <w:t> </w:t>
      </w:r>
      <w:r>
        <w:rPr>
          <w:sz w:val="22"/>
        </w:rPr>
        <w:t>вам</w:t>
      </w:r>
      <w:r>
        <w:rPr>
          <w:spacing w:val="-7"/>
          <w:sz w:val="22"/>
        </w:rPr>
        <w:t> </w:t>
      </w:r>
      <w:r>
        <w:rPr>
          <w:sz w:val="22"/>
        </w:rPr>
        <w:t>приходится</w:t>
      </w:r>
      <w:r>
        <w:rPr>
          <w:spacing w:val="-3"/>
          <w:sz w:val="22"/>
        </w:rPr>
        <w:t> </w:t>
      </w:r>
      <w:r>
        <w:rPr>
          <w:sz w:val="22"/>
        </w:rPr>
        <w:t>включать</w:t>
      </w:r>
      <w:r>
        <w:rPr>
          <w:spacing w:val="-6"/>
          <w:sz w:val="22"/>
        </w:rPr>
        <w:t> </w:t>
      </w:r>
      <w:r>
        <w:rPr>
          <w:sz w:val="22"/>
        </w:rPr>
        <w:t>дополнительные</w:t>
      </w:r>
      <w:r>
        <w:rPr>
          <w:spacing w:val="-6"/>
          <w:sz w:val="22"/>
        </w:rPr>
        <w:t> </w:t>
      </w:r>
      <w:r>
        <w:rPr>
          <w:sz w:val="22"/>
        </w:rPr>
        <w:t>лампочки,</w:t>
      </w:r>
      <w:r>
        <w:rPr>
          <w:spacing w:val="-5"/>
          <w:sz w:val="22"/>
        </w:rPr>
        <w:t> </w:t>
      </w:r>
      <w:r>
        <w:rPr>
          <w:sz w:val="22"/>
        </w:rPr>
        <w:t>т.е.</w:t>
      </w:r>
      <w:r>
        <w:rPr>
          <w:spacing w:val="-2"/>
          <w:sz w:val="22"/>
        </w:rPr>
        <w:t> </w:t>
      </w:r>
      <w:r>
        <w:rPr>
          <w:sz w:val="22"/>
        </w:rPr>
        <w:t>расходовать</w:t>
      </w:r>
      <w:r>
        <w:rPr>
          <w:spacing w:val="-4"/>
          <w:sz w:val="22"/>
        </w:rPr>
        <w:t> </w:t>
      </w:r>
      <w:r>
        <w:rPr>
          <w:sz w:val="22"/>
        </w:rPr>
        <w:t>больше </w:t>
      </w:r>
      <w:r>
        <w:rPr>
          <w:spacing w:val="-2"/>
          <w:sz w:val="22"/>
        </w:rPr>
        <w:t>электроэнергии.</w:t>
      </w:r>
    </w:p>
    <w:p>
      <w:pPr>
        <w:pStyle w:val="ListParagraph"/>
        <w:numPr>
          <w:ilvl w:val="0"/>
          <w:numId w:val="81"/>
        </w:numPr>
        <w:tabs>
          <w:tab w:pos="1054" w:val="left" w:leader="none"/>
        </w:tabs>
        <w:spacing w:line="259" w:lineRule="auto" w:before="0" w:after="0"/>
        <w:ind w:left="1053" w:right="924" w:hanging="361"/>
        <w:jc w:val="left"/>
        <w:rPr>
          <w:sz w:val="22"/>
        </w:rPr>
      </w:pPr>
      <w:r>
        <w:rPr>
          <w:sz w:val="22"/>
        </w:rPr>
        <w:t>Старайтесь покупать моющие средства, не содержащие фосфаты. Попадая в реки, пруды</w:t>
      </w:r>
      <w:r>
        <w:rPr>
          <w:spacing w:val="-4"/>
          <w:sz w:val="22"/>
        </w:rPr>
        <w:t> </w:t>
      </w:r>
      <w:r>
        <w:rPr>
          <w:sz w:val="22"/>
        </w:rPr>
        <w:t>и</w:t>
      </w:r>
      <w:r>
        <w:rPr>
          <w:spacing w:val="-4"/>
          <w:sz w:val="22"/>
        </w:rPr>
        <w:t> </w:t>
      </w:r>
      <w:r>
        <w:rPr>
          <w:sz w:val="22"/>
        </w:rPr>
        <w:t>озера,</w:t>
      </w:r>
      <w:r>
        <w:rPr>
          <w:spacing w:val="-2"/>
          <w:sz w:val="22"/>
        </w:rPr>
        <w:t> </w:t>
      </w:r>
      <w:r>
        <w:rPr>
          <w:sz w:val="22"/>
        </w:rPr>
        <w:t>эти</w:t>
      </w:r>
      <w:r>
        <w:rPr>
          <w:spacing w:val="-6"/>
          <w:sz w:val="22"/>
        </w:rPr>
        <w:t> </w:t>
      </w:r>
      <w:r>
        <w:rPr>
          <w:sz w:val="22"/>
        </w:rPr>
        <w:t>вещества</w:t>
      </w:r>
      <w:r>
        <w:rPr>
          <w:spacing w:val="-3"/>
          <w:sz w:val="22"/>
        </w:rPr>
        <w:t> </w:t>
      </w:r>
      <w:r>
        <w:rPr>
          <w:sz w:val="22"/>
        </w:rPr>
        <w:t>вызывают</w:t>
      </w:r>
      <w:r>
        <w:rPr>
          <w:spacing w:val="-5"/>
          <w:sz w:val="22"/>
        </w:rPr>
        <w:t> </w:t>
      </w:r>
      <w:r>
        <w:rPr>
          <w:sz w:val="22"/>
        </w:rPr>
        <w:t>бурное</w:t>
      </w:r>
      <w:r>
        <w:rPr>
          <w:spacing w:val="-4"/>
          <w:sz w:val="22"/>
        </w:rPr>
        <w:t> </w:t>
      </w:r>
      <w:r>
        <w:rPr>
          <w:sz w:val="22"/>
        </w:rPr>
        <w:t>размножение</w:t>
      </w:r>
      <w:r>
        <w:rPr>
          <w:spacing w:val="-5"/>
          <w:sz w:val="22"/>
        </w:rPr>
        <w:t> </w:t>
      </w:r>
      <w:r>
        <w:rPr>
          <w:sz w:val="22"/>
        </w:rPr>
        <w:t>планктонов,</w:t>
      </w:r>
      <w:r>
        <w:rPr>
          <w:spacing w:val="-4"/>
          <w:sz w:val="22"/>
        </w:rPr>
        <w:t> </w:t>
      </w:r>
      <w:r>
        <w:rPr>
          <w:sz w:val="22"/>
        </w:rPr>
        <w:t>вода</w:t>
      </w:r>
      <w:r>
        <w:rPr>
          <w:spacing w:val="-5"/>
          <w:sz w:val="22"/>
        </w:rPr>
        <w:t> </w:t>
      </w:r>
      <w:r>
        <w:rPr>
          <w:sz w:val="22"/>
        </w:rPr>
        <w:t>делается мутной. В условиях недостатка света замедляется процесс фотосинтеза водных растений, а значит, уменьшается концентрация кислорода, погибает большинство обитателей водоема.</w:t>
      </w:r>
    </w:p>
    <w:p>
      <w:pPr>
        <w:pStyle w:val="ListParagraph"/>
        <w:numPr>
          <w:ilvl w:val="0"/>
          <w:numId w:val="81"/>
        </w:numPr>
        <w:tabs>
          <w:tab w:pos="1054" w:val="left" w:leader="none"/>
        </w:tabs>
        <w:spacing w:line="259" w:lineRule="auto" w:before="0" w:after="0"/>
        <w:ind w:left="1053" w:right="1107" w:hanging="361"/>
        <w:jc w:val="left"/>
        <w:rPr>
          <w:sz w:val="22"/>
        </w:rPr>
      </w:pPr>
      <w:r>
        <w:rPr>
          <w:sz w:val="22"/>
        </w:rPr>
        <w:t>По</w:t>
      </w:r>
      <w:r>
        <w:rPr>
          <w:spacing w:val="-4"/>
          <w:sz w:val="22"/>
        </w:rPr>
        <w:t> </w:t>
      </w:r>
      <w:r>
        <w:rPr>
          <w:sz w:val="22"/>
        </w:rPr>
        <w:t>возможности</w:t>
      </w:r>
      <w:r>
        <w:rPr>
          <w:spacing w:val="-7"/>
          <w:sz w:val="22"/>
        </w:rPr>
        <w:t> </w:t>
      </w:r>
      <w:r>
        <w:rPr>
          <w:sz w:val="22"/>
        </w:rPr>
        <w:t>покупайте</w:t>
      </w:r>
      <w:r>
        <w:rPr>
          <w:spacing w:val="-4"/>
          <w:sz w:val="22"/>
        </w:rPr>
        <w:t> </w:t>
      </w:r>
      <w:r>
        <w:rPr>
          <w:sz w:val="22"/>
        </w:rPr>
        <w:t>напитки</w:t>
      </w:r>
      <w:r>
        <w:rPr>
          <w:spacing w:val="-4"/>
          <w:sz w:val="22"/>
        </w:rPr>
        <w:t> </w:t>
      </w:r>
      <w:r>
        <w:rPr>
          <w:sz w:val="22"/>
        </w:rPr>
        <w:t>в</w:t>
      </w:r>
      <w:r>
        <w:rPr>
          <w:spacing w:val="-5"/>
          <w:sz w:val="22"/>
        </w:rPr>
        <w:t> </w:t>
      </w:r>
      <w:r>
        <w:rPr>
          <w:sz w:val="22"/>
        </w:rPr>
        <w:t>стеклянных</w:t>
      </w:r>
      <w:r>
        <w:rPr>
          <w:spacing w:val="-6"/>
          <w:sz w:val="22"/>
        </w:rPr>
        <w:t> </w:t>
      </w:r>
      <w:r>
        <w:rPr>
          <w:sz w:val="22"/>
        </w:rPr>
        <w:t>бутылках.</w:t>
      </w:r>
      <w:r>
        <w:rPr>
          <w:spacing w:val="-3"/>
          <w:sz w:val="22"/>
        </w:rPr>
        <w:t> </w:t>
      </w:r>
      <w:r>
        <w:rPr>
          <w:sz w:val="22"/>
        </w:rPr>
        <w:t>Одноразовую</w:t>
      </w:r>
      <w:r>
        <w:rPr>
          <w:spacing w:val="-3"/>
          <w:sz w:val="22"/>
        </w:rPr>
        <w:t> </w:t>
      </w:r>
      <w:r>
        <w:rPr>
          <w:sz w:val="22"/>
        </w:rPr>
        <w:t>пластиковую тару нельзя переработать. Она составляет около 6% всех твердых бытовых отходов, около 50% негорючих</w:t>
      </w:r>
      <w:r>
        <w:rPr>
          <w:spacing w:val="-1"/>
          <w:sz w:val="22"/>
        </w:rPr>
        <w:t> </w:t>
      </w:r>
      <w:r>
        <w:rPr>
          <w:sz w:val="22"/>
        </w:rPr>
        <w:t>отходов и примерно</w:t>
      </w:r>
      <w:r>
        <w:rPr>
          <w:spacing w:val="-1"/>
          <w:sz w:val="22"/>
        </w:rPr>
        <w:t> </w:t>
      </w:r>
      <w:r>
        <w:rPr>
          <w:sz w:val="22"/>
        </w:rPr>
        <w:t>90% не</w:t>
      </w:r>
      <w:r>
        <w:rPr>
          <w:spacing w:val="-1"/>
          <w:sz w:val="22"/>
        </w:rPr>
        <w:t> </w:t>
      </w:r>
      <w:r>
        <w:rPr>
          <w:sz w:val="22"/>
        </w:rPr>
        <w:t>поддающейся биодеградации части мусора на обочинах дорог.</w:t>
      </w:r>
    </w:p>
    <w:p>
      <w:pPr>
        <w:pStyle w:val="ListParagraph"/>
        <w:numPr>
          <w:ilvl w:val="0"/>
          <w:numId w:val="81"/>
        </w:numPr>
        <w:tabs>
          <w:tab w:pos="1054" w:val="left" w:leader="none"/>
        </w:tabs>
        <w:spacing w:line="259" w:lineRule="auto" w:before="0" w:after="0"/>
        <w:ind w:left="1053" w:right="1475" w:hanging="361"/>
        <w:jc w:val="left"/>
        <w:rPr>
          <w:sz w:val="22"/>
        </w:rPr>
      </w:pPr>
      <w:r>
        <w:rPr>
          <w:sz w:val="22"/>
        </w:rPr>
        <w:t>Старайтесь</w:t>
      </w:r>
      <w:r>
        <w:rPr>
          <w:spacing w:val="-4"/>
          <w:sz w:val="22"/>
        </w:rPr>
        <w:t> </w:t>
      </w:r>
      <w:r>
        <w:rPr>
          <w:sz w:val="22"/>
        </w:rPr>
        <w:t>избегать</w:t>
      </w:r>
      <w:r>
        <w:rPr>
          <w:spacing w:val="-7"/>
          <w:sz w:val="22"/>
        </w:rPr>
        <w:t> </w:t>
      </w:r>
      <w:r>
        <w:rPr>
          <w:sz w:val="22"/>
        </w:rPr>
        <w:t>покупки</w:t>
      </w:r>
      <w:r>
        <w:rPr>
          <w:spacing w:val="-6"/>
          <w:sz w:val="22"/>
        </w:rPr>
        <w:t> </w:t>
      </w:r>
      <w:r>
        <w:rPr>
          <w:sz w:val="22"/>
        </w:rPr>
        <w:t>одноразовых</w:t>
      </w:r>
      <w:r>
        <w:rPr>
          <w:spacing w:val="-7"/>
          <w:sz w:val="22"/>
        </w:rPr>
        <w:t> </w:t>
      </w:r>
      <w:r>
        <w:rPr>
          <w:sz w:val="22"/>
        </w:rPr>
        <w:t>предметов:</w:t>
      </w:r>
      <w:r>
        <w:rPr>
          <w:spacing w:val="-6"/>
          <w:sz w:val="22"/>
        </w:rPr>
        <w:t> </w:t>
      </w:r>
      <w:r>
        <w:rPr>
          <w:sz w:val="22"/>
        </w:rPr>
        <w:t>бритв,</w:t>
      </w:r>
      <w:r>
        <w:rPr>
          <w:spacing w:val="-6"/>
          <w:sz w:val="22"/>
        </w:rPr>
        <w:t> </w:t>
      </w:r>
      <w:r>
        <w:rPr>
          <w:sz w:val="22"/>
        </w:rPr>
        <w:t>зажигалок,</w:t>
      </w:r>
      <w:r>
        <w:rPr>
          <w:spacing w:val="-3"/>
          <w:sz w:val="22"/>
        </w:rPr>
        <w:t> </w:t>
      </w:r>
      <w:r>
        <w:rPr>
          <w:sz w:val="22"/>
        </w:rPr>
        <w:t>бумажных стаканов, тарелок, салфеток. Все они лишь увеличивают количество мусора.</w:t>
      </w:r>
    </w:p>
    <w:p>
      <w:pPr>
        <w:pStyle w:val="ListParagraph"/>
        <w:numPr>
          <w:ilvl w:val="0"/>
          <w:numId w:val="81"/>
        </w:numPr>
        <w:tabs>
          <w:tab w:pos="1054" w:val="left" w:leader="none"/>
        </w:tabs>
        <w:spacing w:line="259" w:lineRule="auto" w:before="0" w:after="0"/>
        <w:ind w:left="1053" w:right="1274" w:hanging="361"/>
        <w:jc w:val="left"/>
        <w:rPr>
          <w:sz w:val="22"/>
        </w:rPr>
      </w:pPr>
      <w:r>
        <w:rPr>
          <w:sz w:val="22"/>
        </w:rPr>
        <w:t>В поход по магазинам захватите с собой хозяйственную сумку: пакеты, которые раздаются</w:t>
      </w:r>
      <w:r>
        <w:rPr>
          <w:spacing w:val="-4"/>
          <w:sz w:val="22"/>
        </w:rPr>
        <w:t> </w:t>
      </w:r>
      <w:r>
        <w:rPr>
          <w:sz w:val="22"/>
        </w:rPr>
        <w:t>бесплатно</w:t>
      </w:r>
      <w:r>
        <w:rPr>
          <w:spacing w:val="-4"/>
          <w:sz w:val="22"/>
        </w:rPr>
        <w:t> </w:t>
      </w:r>
      <w:r>
        <w:rPr>
          <w:sz w:val="22"/>
        </w:rPr>
        <w:t>в</w:t>
      </w:r>
      <w:r>
        <w:rPr>
          <w:spacing w:val="-3"/>
          <w:sz w:val="22"/>
        </w:rPr>
        <w:t> </w:t>
      </w:r>
      <w:r>
        <w:rPr>
          <w:sz w:val="22"/>
        </w:rPr>
        <w:t>супермаркетах, не</w:t>
      </w:r>
      <w:r>
        <w:rPr>
          <w:spacing w:val="-1"/>
          <w:sz w:val="22"/>
        </w:rPr>
        <w:t> </w:t>
      </w:r>
      <w:r>
        <w:rPr>
          <w:sz w:val="22"/>
        </w:rPr>
        <w:t>могут</w:t>
      </w:r>
      <w:r>
        <w:rPr>
          <w:spacing w:val="-2"/>
          <w:sz w:val="22"/>
        </w:rPr>
        <w:t> </w:t>
      </w:r>
      <w:r>
        <w:rPr>
          <w:sz w:val="22"/>
        </w:rPr>
        <w:t>быть</w:t>
      </w:r>
      <w:r>
        <w:rPr>
          <w:spacing w:val="-1"/>
          <w:sz w:val="22"/>
        </w:rPr>
        <w:t> </w:t>
      </w:r>
      <w:r>
        <w:rPr>
          <w:sz w:val="22"/>
        </w:rPr>
        <w:t>переработаны</w:t>
      </w:r>
      <w:r>
        <w:rPr>
          <w:spacing w:val="-4"/>
          <w:sz w:val="22"/>
        </w:rPr>
        <w:t> </w:t>
      </w:r>
      <w:r>
        <w:rPr>
          <w:sz w:val="22"/>
        </w:rPr>
        <w:t>и</w:t>
      </w:r>
      <w:r>
        <w:rPr>
          <w:spacing w:val="-2"/>
          <w:sz w:val="22"/>
        </w:rPr>
        <w:t> </w:t>
      </w:r>
      <w:r>
        <w:rPr>
          <w:sz w:val="22"/>
        </w:rPr>
        <w:t>использованы вторично.</w:t>
      </w:r>
      <w:r>
        <w:rPr>
          <w:spacing w:val="-5"/>
          <w:sz w:val="22"/>
        </w:rPr>
        <w:t> </w:t>
      </w:r>
      <w:r>
        <w:rPr>
          <w:sz w:val="22"/>
        </w:rPr>
        <w:t>Большинство</w:t>
      </w:r>
      <w:r>
        <w:rPr>
          <w:spacing w:val="-6"/>
          <w:sz w:val="22"/>
        </w:rPr>
        <w:t> </w:t>
      </w:r>
      <w:r>
        <w:rPr>
          <w:sz w:val="22"/>
        </w:rPr>
        <w:t>пластиковых</w:t>
      </w:r>
      <w:r>
        <w:rPr>
          <w:spacing w:val="-6"/>
          <w:sz w:val="22"/>
        </w:rPr>
        <w:t> </w:t>
      </w:r>
      <w:r>
        <w:rPr>
          <w:sz w:val="22"/>
        </w:rPr>
        <w:t>упаковочных</w:t>
      </w:r>
      <w:r>
        <w:rPr>
          <w:spacing w:val="-6"/>
          <w:sz w:val="22"/>
        </w:rPr>
        <w:t> </w:t>
      </w:r>
      <w:r>
        <w:rPr>
          <w:sz w:val="22"/>
        </w:rPr>
        <w:t>материалов</w:t>
      </w:r>
      <w:r>
        <w:rPr>
          <w:spacing w:val="-5"/>
          <w:sz w:val="22"/>
        </w:rPr>
        <w:t> </w:t>
      </w:r>
      <w:r>
        <w:rPr>
          <w:sz w:val="22"/>
        </w:rPr>
        <w:t>вообще</w:t>
      </w:r>
      <w:r>
        <w:rPr>
          <w:spacing w:val="-4"/>
          <w:sz w:val="22"/>
        </w:rPr>
        <w:t> </w:t>
      </w:r>
      <w:r>
        <w:rPr>
          <w:sz w:val="22"/>
        </w:rPr>
        <w:t>не</w:t>
      </w:r>
      <w:r>
        <w:rPr>
          <w:spacing w:val="-6"/>
          <w:sz w:val="22"/>
        </w:rPr>
        <w:t> </w:t>
      </w:r>
      <w:r>
        <w:rPr>
          <w:sz w:val="22"/>
        </w:rPr>
        <w:t>поддаются </w:t>
      </w:r>
      <w:r>
        <w:rPr>
          <w:spacing w:val="-2"/>
          <w:sz w:val="22"/>
        </w:rPr>
        <w:t>биодеградации.</w:t>
      </w:r>
    </w:p>
    <w:p>
      <w:pPr>
        <w:pStyle w:val="ListParagraph"/>
        <w:numPr>
          <w:ilvl w:val="0"/>
          <w:numId w:val="81"/>
        </w:numPr>
        <w:tabs>
          <w:tab w:pos="1054" w:val="left" w:leader="none"/>
        </w:tabs>
        <w:spacing w:line="259" w:lineRule="auto" w:before="0" w:after="0"/>
        <w:ind w:left="1053" w:right="994" w:hanging="361"/>
        <w:jc w:val="left"/>
        <w:rPr>
          <w:sz w:val="22"/>
        </w:rPr>
      </w:pPr>
      <w:r>
        <w:rPr>
          <w:sz w:val="22"/>
        </w:rPr>
        <w:t>Начните сдавать макулатуру, бутылки, батарейки и консервные банки в близлежащие пункты приема вторсырья. Старайтесь покупать продукцию, изготовленную из материалов, подлежащих переработке: бутылки, туалетную и писчую бумагу и прочее. Если</w:t>
      </w:r>
      <w:r>
        <w:rPr>
          <w:spacing w:val="-3"/>
          <w:sz w:val="22"/>
        </w:rPr>
        <w:t> </w:t>
      </w:r>
      <w:r>
        <w:rPr>
          <w:sz w:val="22"/>
        </w:rPr>
        <w:t>вещи</w:t>
      </w:r>
      <w:r>
        <w:rPr>
          <w:spacing w:val="-3"/>
          <w:sz w:val="22"/>
        </w:rPr>
        <w:t> </w:t>
      </w:r>
      <w:r>
        <w:rPr>
          <w:sz w:val="22"/>
        </w:rPr>
        <w:t>не</w:t>
      </w:r>
      <w:r>
        <w:rPr>
          <w:spacing w:val="-5"/>
          <w:sz w:val="22"/>
        </w:rPr>
        <w:t> </w:t>
      </w:r>
      <w:r>
        <w:rPr>
          <w:sz w:val="22"/>
        </w:rPr>
        <w:t>выбрасывать,</w:t>
      </w:r>
      <w:r>
        <w:rPr>
          <w:spacing w:val="-4"/>
          <w:sz w:val="22"/>
        </w:rPr>
        <w:t> </w:t>
      </w:r>
      <w:r>
        <w:rPr>
          <w:sz w:val="22"/>
        </w:rPr>
        <w:t>а</w:t>
      </w:r>
      <w:r>
        <w:rPr>
          <w:spacing w:val="-3"/>
          <w:sz w:val="22"/>
        </w:rPr>
        <w:t> </w:t>
      </w:r>
      <w:r>
        <w:rPr>
          <w:sz w:val="22"/>
        </w:rPr>
        <w:t>сдавать</w:t>
      </w:r>
      <w:r>
        <w:rPr>
          <w:spacing w:val="-5"/>
          <w:sz w:val="22"/>
        </w:rPr>
        <w:t> </w:t>
      </w:r>
      <w:r>
        <w:rPr>
          <w:sz w:val="22"/>
        </w:rPr>
        <w:t>в</w:t>
      </w:r>
      <w:r>
        <w:rPr>
          <w:spacing w:val="-4"/>
          <w:sz w:val="22"/>
        </w:rPr>
        <w:t> </w:t>
      </w:r>
      <w:r>
        <w:rPr>
          <w:sz w:val="22"/>
        </w:rPr>
        <w:t>переработку,</w:t>
      </w:r>
      <w:r>
        <w:rPr>
          <w:spacing w:val="-1"/>
          <w:sz w:val="22"/>
        </w:rPr>
        <w:t> </w:t>
      </w:r>
      <w:r>
        <w:rPr>
          <w:sz w:val="22"/>
        </w:rPr>
        <w:t>мы</w:t>
      </w:r>
      <w:r>
        <w:rPr>
          <w:spacing w:val="-3"/>
          <w:sz w:val="22"/>
        </w:rPr>
        <w:t> </w:t>
      </w:r>
      <w:r>
        <w:rPr>
          <w:sz w:val="22"/>
        </w:rPr>
        <w:t>сможем</w:t>
      </w:r>
      <w:r>
        <w:rPr>
          <w:spacing w:val="-6"/>
          <w:sz w:val="22"/>
        </w:rPr>
        <w:t> </w:t>
      </w:r>
      <w:r>
        <w:rPr>
          <w:sz w:val="22"/>
        </w:rPr>
        <w:t>добиться</w:t>
      </w:r>
      <w:r>
        <w:rPr>
          <w:spacing w:val="-2"/>
          <w:sz w:val="22"/>
        </w:rPr>
        <w:t> </w:t>
      </w:r>
      <w:r>
        <w:rPr>
          <w:sz w:val="22"/>
        </w:rPr>
        <w:t>сокращения отходов и экономии природных ресурсов.</w:t>
      </w:r>
    </w:p>
    <w:p>
      <w:pPr>
        <w:pStyle w:val="ListParagraph"/>
        <w:numPr>
          <w:ilvl w:val="0"/>
          <w:numId w:val="81"/>
        </w:numPr>
        <w:tabs>
          <w:tab w:pos="1054" w:val="left" w:leader="none"/>
        </w:tabs>
        <w:spacing w:line="252" w:lineRule="exact" w:before="0" w:after="0"/>
        <w:ind w:left="1053" w:right="0" w:hanging="362"/>
        <w:jc w:val="left"/>
        <w:rPr>
          <w:sz w:val="22"/>
        </w:rPr>
      </w:pPr>
      <w:r>
        <w:rPr>
          <w:sz w:val="22"/>
        </w:rPr>
        <w:t>Если</w:t>
      </w:r>
      <w:r>
        <w:rPr>
          <w:spacing w:val="-9"/>
          <w:sz w:val="22"/>
        </w:rPr>
        <w:t> </w:t>
      </w:r>
      <w:r>
        <w:rPr>
          <w:sz w:val="22"/>
        </w:rPr>
        <w:t>возможно,</w:t>
      </w:r>
      <w:r>
        <w:rPr>
          <w:spacing w:val="-8"/>
          <w:sz w:val="22"/>
        </w:rPr>
        <w:t> </w:t>
      </w:r>
      <w:r>
        <w:rPr>
          <w:sz w:val="22"/>
        </w:rPr>
        <w:t>переведите</w:t>
      </w:r>
      <w:r>
        <w:rPr>
          <w:spacing w:val="-7"/>
          <w:sz w:val="22"/>
        </w:rPr>
        <w:t> </w:t>
      </w:r>
      <w:r>
        <w:rPr>
          <w:sz w:val="22"/>
        </w:rPr>
        <w:t>вашу</w:t>
      </w:r>
      <w:r>
        <w:rPr>
          <w:spacing w:val="-8"/>
          <w:sz w:val="22"/>
        </w:rPr>
        <w:t> </w:t>
      </w:r>
      <w:r>
        <w:rPr>
          <w:sz w:val="22"/>
        </w:rPr>
        <w:t>машину</w:t>
      </w:r>
      <w:r>
        <w:rPr>
          <w:spacing w:val="-8"/>
          <w:sz w:val="22"/>
        </w:rPr>
        <w:t> </w:t>
      </w:r>
      <w:r>
        <w:rPr>
          <w:sz w:val="22"/>
        </w:rPr>
        <w:t>на</w:t>
      </w:r>
      <w:r>
        <w:rPr>
          <w:spacing w:val="-9"/>
          <w:sz w:val="22"/>
        </w:rPr>
        <w:t> </w:t>
      </w:r>
      <w:r>
        <w:rPr>
          <w:sz w:val="22"/>
        </w:rPr>
        <w:t>неэтилированный</w:t>
      </w:r>
      <w:r>
        <w:rPr>
          <w:spacing w:val="-7"/>
          <w:sz w:val="22"/>
        </w:rPr>
        <w:t> </w:t>
      </w:r>
      <w:r>
        <w:rPr>
          <w:spacing w:val="-2"/>
          <w:sz w:val="22"/>
        </w:rPr>
        <w:t>бензин.</w:t>
      </w:r>
    </w:p>
    <w:p>
      <w:pPr>
        <w:pStyle w:val="ListParagraph"/>
        <w:numPr>
          <w:ilvl w:val="0"/>
          <w:numId w:val="81"/>
        </w:numPr>
        <w:tabs>
          <w:tab w:pos="1054" w:val="left" w:leader="none"/>
        </w:tabs>
        <w:spacing w:line="259" w:lineRule="auto" w:before="15" w:after="0"/>
        <w:ind w:left="1053" w:right="940" w:hanging="361"/>
        <w:jc w:val="left"/>
        <w:rPr>
          <w:sz w:val="22"/>
        </w:rPr>
      </w:pPr>
      <w:r>
        <w:rPr>
          <w:sz w:val="22"/>
        </w:rPr>
        <w:t>При покупке машины выбирайте ту модель, на которой установлен каталитический преобразователь выхлопных газов. Проходя через него выхлопы, содержащие углеводороды</w:t>
      </w:r>
      <w:r>
        <w:rPr>
          <w:spacing w:val="-2"/>
          <w:sz w:val="22"/>
        </w:rPr>
        <w:t> </w:t>
      </w:r>
      <w:r>
        <w:rPr>
          <w:sz w:val="22"/>
        </w:rPr>
        <w:t>и</w:t>
      </w:r>
      <w:r>
        <w:rPr>
          <w:spacing w:val="-5"/>
          <w:sz w:val="22"/>
        </w:rPr>
        <w:t> </w:t>
      </w:r>
      <w:r>
        <w:rPr>
          <w:sz w:val="22"/>
        </w:rPr>
        <w:t>угарный</w:t>
      </w:r>
      <w:r>
        <w:rPr>
          <w:spacing w:val="-2"/>
          <w:sz w:val="22"/>
        </w:rPr>
        <w:t> </w:t>
      </w:r>
      <w:r>
        <w:rPr>
          <w:sz w:val="22"/>
        </w:rPr>
        <w:t>газ,</w:t>
      </w:r>
      <w:r>
        <w:rPr>
          <w:spacing w:val="-3"/>
          <w:sz w:val="22"/>
        </w:rPr>
        <w:t> </w:t>
      </w:r>
      <w:r>
        <w:rPr>
          <w:sz w:val="22"/>
        </w:rPr>
        <w:t>окисляются</w:t>
      </w:r>
      <w:r>
        <w:rPr>
          <w:spacing w:val="-3"/>
          <w:sz w:val="22"/>
        </w:rPr>
        <w:t> </w:t>
      </w:r>
      <w:r>
        <w:rPr>
          <w:sz w:val="22"/>
        </w:rPr>
        <w:t>до</w:t>
      </w:r>
      <w:r>
        <w:rPr>
          <w:spacing w:val="-6"/>
          <w:sz w:val="22"/>
        </w:rPr>
        <w:t> </w:t>
      </w:r>
      <w:r>
        <w:rPr>
          <w:sz w:val="22"/>
        </w:rPr>
        <w:t>безвредного</w:t>
      </w:r>
      <w:r>
        <w:rPr>
          <w:spacing w:val="-2"/>
          <w:sz w:val="22"/>
        </w:rPr>
        <w:t> </w:t>
      </w:r>
      <w:r>
        <w:rPr>
          <w:sz w:val="22"/>
        </w:rPr>
        <w:t>углекислого</w:t>
      </w:r>
      <w:r>
        <w:rPr>
          <w:spacing w:val="-4"/>
          <w:sz w:val="22"/>
        </w:rPr>
        <w:t> </w:t>
      </w:r>
      <w:r>
        <w:rPr>
          <w:sz w:val="22"/>
        </w:rPr>
        <w:t>газа</w:t>
      </w:r>
      <w:r>
        <w:rPr>
          <w:spacing w:val="-2"/>
          <w:sz w:val="22"/>
        </w:rPr>
        <w:t> </w:t>
      </w:r>
      <w:r>
        <w:rPr>
          <w:sz w:val="22"/>
        </w:rPr>
        <w:t>и</w:t>
      </w:r>
      <w:r>
        <w:rPr>
          <w:spacing w:val="-4"/>
          <w:sz w:val="22"/>
        </w:rPr>
        <w:t> </w:t>
      </w:r>
      <w:r>
        <w:rPr>
          <w:sz w:val="22"/>
        </w:rPr>
        <w:t>паров</w:t>
      </w:r>
      <w:r>
        <w:rPr>
          <w:spacing w:val="-3"/>
          <w:sz w:val="22"/>
        </w:rPr>
        <w:t> </w:t>
      </w:r>
      <w:r>
        <w:rPr>
          <w:sz w:val="22"/>
        </w:rPr>
        <w:t>воды.</w:t>
      </w:r>
    </w:p>
    <w:p>
      <w:pPr>
        <w:pStyle w:val="ListParagraph"/>
        <w:numPr>
          <w:ilvl w:val="0"/>
          <w:numId w:val="81"/>
        </w:numPr>
        <w:tabs>
          <w:tab w:pos="1054" w:val="left" w:leader="none"/>
        </w:tabs>
        <w:spacing w:line="259" w:lineRule="auto" w:before="0" w:after="0"/>
        <w:ind w:left="1053" w:right="994" w:hanging="361"/>
        <w:jc w:val="left"/>
        <w:rPr>
          <w:sz w:val="22"/>
        </w:rPr>
      </w:pPr>
      <w:r>
        <w:rPr>
          <w:sz w:val="22"/>
        </w:rPr>
        <w:t>Подумайте, можете ли вы сегодня обойтись без машины. Если вы не собираетесь в дальний</w:t>
      </w:r>
      <w:r>
        <w:rPr>
          <w:spacing w:val="-5"/>
          <w:sz w:val="22"/>
        </w:rPr>
        <w:t> </w:t>
      </w:r>
      <w:r>
        <w:rPr>
          <w:sz w:val="22"/>
        </w:rPr>
        <w:t>путь,</w:t>
      </w:r>
      <w:r>
        <w:rPr>
          <w:spacing w:val="-5"/>
          <w:sz w:val="22"/>
        </w:rPr>
        <w:t> </w:t>
      </w:r>
      <w:r>
        <w:rPr>
          <w:sz w:val="22"/>
        </w:rPr>
        <w:t>воспользуйтесь</w:t>
      </w:r>
      <w:r>
        <w:rPr>
          <w:spacing w:val="-3"/>
          <w:sz w:val="22"/>
        </w:rPr>
        <w:t> </w:t>
      </w:r>
      <w:r>
        <w:rPr>
          <w:sz w:val="22"/>
        </w:rPr>
        <w:t>общественным</w:t>
      </w:r>
      <w:r>
        <w:rPr>
          <w:spacing w:val="-9"/>
          <w:sz w:val="22"/>
        </w:rPr>
        <w:t> </w:t>
      </w:r>
      <w:r>
        <w:rPr>
          <w:sz w:val="22"/>
        </w:rPr>
        <w:t>транспортом</w:t>
      </w:r>
      <w:r>
        <w:rPr>
          <w:spacing w:val="-6"/>
          <w:sz w:val="22"/>
        </w:rPr>
        <w:t> </w:t>
      </w:r>
      <w:r>
        <w:rPr>
          <w:sz w:val="22"/>
        </w:rPr>
        <w:t>(расходуя</w:t>
      </w:r>
      <w:r>
        <w:rPr>
          <w:spacing w:val="-5"/>
          <w:sz w:val="22"/>
        </w:rPr>
        <w:t> </w:t>
      </w:r>
      <w:r>
        <w:rPr>
          <w:sz w:val="22"/>
        </w:rPr>
        <w:t>примерно</w:t>
      </w:r>
      <w:r>
        <w:rPr>
          <w:spacing w:val="-3"/>
          <w:sz w:val="22"/>
        </w:rPr>
        <w:t> </w:t>
      </w:r>
      <w:r>
        <w:rPr>
          <w:sz w:val="22"/>
        </w:rPr>
        <w:t>столько же топлива, он перевозит большее количество людей на то же расстояние) или велосипедом. Или просто пройдитесь пешком. Это будет полезно и вам и окружающей </w:t>
      </w:r>
      <w:r>
        <w:rPr>
          <w:spacing w:val="-2"/>
          <w:sz w:val="22"/>
        </w:rPr>
        <w:t>среде.</w:t>
      </w:r>
    </w:p>
    <w:p>
      <w:pPr>
        <w:pStyle w:val="ListParagraph"/>
        <w:numPr>
          <w:ilvl w:val="0"/>
          <w:numId w:val="81"/>
        </w:numPr>
        <w:tabs>
          <w:tab w:pos="1054" w:val="left" w:leader="none"/>
        </w:tabs>
        <w:spacing w:line="256" w:lineRule="auto" w:before="0" w:after="0"/>
        <w:ind w:left="1053" w:right="1249" w:hanging="361"/>
        <w:jc w:val="left"/>
        <w:rPr>
          <w:sz w:val="22"/>
        </w:rPr>
      </w:pPr>
      <w:r>
        <w:rPr>
          <w:sz w:val="22"/>
        </w:rPr>
        <w:t>Во</w:t>
      </w:r>
      <w:r>
        <w:rPr>
          <w:spacing w:val="-3"/>
          <w:sz w:val="22"/>
        </w:rPr>
        <w:t> </w:t>
      </w:r>
      <w:r>
        <w:rPr>
          <w:sz w:val="22"/>
        </w:rPr>
        <w:t>время</w:t>
      </w:r>
      <w:r>
        <w:rPr>
          <w:spacing w:val="-4"/>
          <w:sz w:val="22"/>
        </w:rPr>
        <w:t> </w:t>
      </w:r>
      <w:r>
        <w:rPr>
          <w:sz w:val="22"/>
        </w:rPr>
        <w:t>мытья</w:t>
      </w:r>
      <w:r>
        <w:rPr>
          <w:spacing w:val="-4"/>
          <w:sz w:val="22"/>
        </w:rPr>
        <w:t> </w:t>
      </w:r>
      <w:r>
        <w:rPr>
          <w:sz w:val="22"/>
        </w:rPr>
        <w:t>машины</w:t>
      </w:r>
      <w:r>
        <w:rPr>
          <w:spacing w:val="-3"/>
          <w:sz w:val="22"/>
        </w:rPr>
        <w:t> </w:t>
      </w:r>
      <w:r>
        <w:rPr>
          <w:sz w:val="22"/>
        </w:rPr>
        <w:t>пользуйтесь</w:t>
      </w:r>
      <w:r>
        <w:rPr>
          <w:spacing w:val="-2"/>
          <w:sz w:val="22"/>
        </w:rPr>
        <w:t> </w:t>
      </w:r>
      <w:r>
        <w:rPr>
          <w:sz w:val="22"/>
        </w:rPr>
        <w:t>ведром,</w:t>
      </w:r>
      <w:r>
        <w:rPr>
          <w:spacing w:val="-6"/>
          <w:sz w:val="22"/>
        </w:rPr>
        <w:t> </w:t>
      </w:r>
      <w:r>
        <w:rPr>
          <w:sz w:val="22"/>
        </w:rPr>
        <w:t>а</w:t>
      </w:r>
      <w:r>
        <w:rPr>
          <w:spacing w:val="-3"/>
          <w:sz w:val="22"/>
        </w:rPr>
        <w:t> </w:t>
      </w:r>
      <w:r>
        <w:rPr>
          <w:sz w:val="22"/>
        </w:rPr>
        <w:t>не</w:t>
      </w:r>
      <w:r>
        <w:rPr>
          <w:spacing w:val="-5"/>
          <w:sz w:val="22"/>
        </w:rPr>
        <w:t> </w:t>
      </w:r>
      <w:r>
        <w:rPr>
          <w:sz w:val="22"/>
        </w:rPr>
        <w:t>шлангом.</w:t>
      </w:r>
      <w:r>
        <w:rPr>
          <w:spacing w:val="-4"/>
          <w:sz w:val="22"/>
        </w:rPr>
        <w:t> </w:t>
      </w:r>
      <w:r>
        <w:rPr>
          <w:sz w:val="22"/>
        </w:rPr>
        <w:t>Это</w:t>
      </w:r>
      <w:r>
        <w:rPr>
          <w:spacing w:val="-3"/>
          <w:sz w:val="22"/>
        </w:rPr>
        <w:t> </w:t>
      </w:r>
      <w:r>
        <w:rPr>
          <w:sz w:val="22"/>
        </w:rPr>
        <w:t>значительно</w:t>
      </w:r>
      <w:r>
        <w:rPr>
          <w:spacing w:val="-5"/>
          <w:sz w:val="22"/>
        </w:rPr>
        <w:t> </w:t>
      </w:r>
      <w:r>
        <w:rPr>
          <w:sz w:val="22"/>
        </w:rPr>
        <w:t>снизит затраты воды.</w:t>
      </w:r>
    </w:p>
    <w:p>
      <w:pPr>
        <w:pStyle w:val="ListParagraph"/>
        <w:numPr>
          <w:ilvl w:val="0"/>
          <w:numId w:val="81"/>
        </w:numPr>
        <w:tabs>
          <w:tab w:pos="1054" w:val="left" w:leader="none"/>
        </w:tabs>
        <w:spacing w:line="259" w:lineRule="auto" w:before="3" w:after="0"/>
        <w:ind w:left="1053" w:right="1074" w:hanging="361"/>
        <w:jc w:val="left"/>
        <w:rPr>
          <w:sz w:val="22"/>
        </w:rPr>
      </w:pPr>
      <w:r>
        <w:rPr>
          <w:sz w:val="22"/>
        </w:rPr>
        <w:t>Если</w:t>
      </w:r>
      <w:r>
        <w:rPr>
          <w:spacing w:val="-2"/>
          <w:sz w:val="22"/>
        </w:rPr>
        <w:t> </w:t>
      </w:r>
      <w:r>
        <w:rPr>
          <w:sz w:val="22"/>
        </w:rPr>
        <w:t>у</w:t>
      </w:r>
      <w:r>
        <w:rPr>
          <w:spacing w:val="-4"/>
          <w:sz w:val="22"/>
        </w:rPr>
        <w:t> </w:t>
      </w:r>
      <w:r>
        <w:rPr>
          <w:sz w:val="22"/>
        </w:rPr>
        <w:t>вас</w:t>
      </w:r>
      <w:r>
        <w:rPr>
          <w:spacing w:val="-4"/>
          <w:sz w:val="22"/>
        </w:rPr>
        <w:t> </w:t>
      </w:r>
      <w:r>
        <w:rPr>
          <w:sz w:val="22"/>
        </w:rPr>
        <w:t>есть</w:t>
      </w:r>
      <w:r>
        <w:rPr>
          <w:spacing w:val="-4"/>
          <w:sz w:val="22"/>
        </w:rPr>
        <w:t> </w:t>
      </w:r>
      <w:r>
        <w:rPr>
          <w:sz w:val="22"/>
        </w:rPr>
        <w:t>возможность</w:t>
      </w:r>
      <w:r>
        <w:rPr>
          <w:spacing w:val="-4"/>
          <w:sz w:val="22"/>
        </w:rPr>
        <w:t> </w:t>
      </w:r>
      <w:r>
        <w:rPr>
          <w:sz w:val="22"/>
        </w:rPr>
        <w:t>выбора, отдайте</w:t>
      </w:r>
      <w:r>
        <w:rPr>
          <w:spacing w:val="-4"/>
          <w:sz w:val="22"/>
        </w:rPr>
        <w:t> </w:t>
      </w:r>
      <w:r>
        <w:rPr>
          <w:sz w:val="22"/>
        </w:rPr>
        <w:t>предпочтение</w:t>
      </w:r>
      <w:r>
        <w:rPr>
          <w:spacing w:val="-4"/>
          <w:sz w:val="22"/>
        </w:rPr>
        <w:t> </w:t>
      </w:r>
      <w:r>
        <w:rPr>
          <w:sz w:val="22"/>
        </w:rPr>
        <w:t>путешествию</w:t>
      </w:r>
      <w:r>
        <w:rPr>
          <w:spacing w:val="-1"/>
          <w:sz w:val="22"/>
        </w:rPr>
        <w:t> </w:t>
      </w:r>
      <w:r>
        <w:rPr>
          <w:sz w:val="22"/>
        </w:rPr>
        <w:t>на</w:t>
      </w:r>
      <w:r>
        <w:rPr>
          <w:spacing w:val="-4"/>
          <w:sz w:val="22"/>
        </w:rPr>
        <w:t> </w:t>
      </w:r>
      <w:r>
        <w:rPr>
          <w:sz w:val="22"/>
        </w:rPr>
        <w:t>поезде,</w:t>
      </w:r>
      <w:r>
        <w:rPr>
          <w:spacing w:val="-3"/>
          <w:sz w:val="22"/>
        </w:rPr>
        <w:t> </w:t>
      </w:r>
      <w:r>
        <w:rPr>
          <w:sz w:val="22"/>
        </w:rPr>
        <w:t>а не на самолете.</w:t>
      </w:r>
    </w:p>
    <w:p>
      <w:pPr>
        <w:spacing w:after="0" w:line="259" w:lineRule="auto"/>
        <w:jc w:val="left"/>
        <w:rPr>
          <w:sz w:val="22"/>
        </w:rPr>
        <w:sectPr>
          <w:pgSz w:w="11910" w:h="17340"/>
          <w:pgMar w:header="0" w:footer="1203" w:top="900" w:bottom="1400" w:left="440" w:right="320"/>
        </w:sectPr>
      </w:pPr>
    </w:p>
    <w:p>
      <w:pPr>
        <w:pStyle w:val="ListParagraph"/>
        <w:numPr>
          <w:ilvl w:val="0"/>
          <w:numId w:val="81"/>
        </w:numPr>
        <w:tabs>
          <w:tab w:pos="1054" w:val="left" w:leader="none"/>
        </w:tabs>
        <w:spacing w:line="259" w:lineRule="auto" w:before="69" w:after="0"/>
        <w:ind w:left="1053" w:right="917" w:hanging="361"/>
        <w:jc w:val="left"/>
        <w:rPr>
          <w:sz w:val="22"/>
        </w:rPr>
      </w:pPr>
      <w:r>
        <w:rPr>
          <w:sz w:val="22"/>
        </w:rPr>
        <w:t>Вам действительно нужна жара в доме зимой? Даже в самые лютые морозы вполне достаточно,</w:t>
      </w:r>
      <w:r>
        <w:rPr>
          <w:spacing w:val="-3"/>
          <w:sz w:val="22"/>
        </w:rPr>
        <w:t> </w:t>
      </w:r>
      <w:r>
        <w:rPr>
          <w:sz w:val="22"/>
        </w:rPr>
        <w:t>чтобы</w:t>
      </w:r>
      <w:r>
        <w:rPr>
          <w:spacing w:val="-4"/>
          <w:sz w:val="22"/>
        </w:rPr>
        <w:t> </w:t>
      </w:r>
      <w:r>
        <w:rPr>
          <w:sz w:val="22"/>
        </w:rPr>
        <w:t>температура</w:t>
      </w:r>
      <w:r>
        <w:rPr>
          <w:spacing w:val="-2"/>
          <w:sz w:val="22"/>
        </w:rPr>
        <w:t> </w:t>
      </w:r>
      <w:r>
        <w:rPr>
          <w:sz w:val="22"/>
        </w:rPr>
        <w:t>в</w:t>
      </w:r>
      <w:r>
        <w:rPr>
          <w:spacing w:val="-1"/>
          <w:sz w:val="22"/>
        </w:rPr>
        <w:t> </w:t>
      </w:r>
      <w:r>
        <w:rPr>
          <w:sz w:val="22"/>
        </w:rPr>
        <w:t>квартире</w:t>
      </w:r>
      <w:r>
        <w:rPr>
          <w:spacing w:val="-4"/>
          <w:sz w:val="22"/>
        </w:rPr>
        <w:t> </w:t>
      </w:r>
      <w:r>
        <w:rPr>
          <w:sz w:val="22"/>
        </w:rPr>
        <w:t>держалась</w:t>
      </w:r>
      <w:r>
        <w:rPr>
          <w:spacing w:val="-4"/>
          <w:sz w:val="22"/>
        </w:rPr>
        <w:t> </w:t>
      </w:r>
      <w:r>
        <w:rPr>
          <w:sz w:val="22"/>
        </w:rPr>
        <w:t>на</w:t>
      </w:r>
      <w:r>
        <w:rPr>
          <w:spacing w:val="-1"/>
          <w:sz w:val="22"/>
        </w:rPr>
        <w:t> </w:t>
      </w:r>
      <w:r>
        <w:rPr>
          <w:sz w:val="22"/>
        </w:rPr>
        <w:t>уровне</w:t>
      </w:r>
      <w:r>
        <w:rPr>
          <w:spacing w:val="-4"/>
          <w:sz w:val="22"/>
        </w:rPr>
        <w:t> </w:t>
      </w:r>
      <w:r>
        <w:rPr>
          <w:sz w:val="22"/>
        </w:rPr>
        <w:t>18-</w:t>
      </w:r>
      <w:r>
        <w:rPr>
          <w:spacing w:val="-5"/>
          <w:sz w:val="22"/>
        </w:rPr>
        <w:t> </w:t>
      </w:r>
      <w:r>
        <w:rPr>
          <w:sz w:val="22"/>
        </w:rPr>
        <w:t>20оС. Если</w:t>
      </w:r>
      <w:r>
        <w:rPr>
          <w:spacing w:val="-5"/>
          <w:sz w:val="22"/>
        </w:rPr>
        <w:t> </w:t>
      </w:r>
      <w:r>
        <w:rPr>
          <w:sz w:val="22"/>
        </w:rPr>
        <w:t>вам</w:t>
      </w:r>
      <w:r>
        <w:rPr>
          <w:spacing w:val="-4"/>
          <w:sz w:val="22"/>
        </w:rPr>
        <w:t> </w:t>
      </w:r>
      <w:r>
        <w:rPr>
          <w:sz w:val="22"/>
        </w:rPr>
        <w:t>все же холодно – оденьтесь потеплее!</w:t>
      </w:r>
    </w:p>
    <w:p>
      <w:pPr>
        <w:pStyle w:val="ListParagraph"/>
        <w:numPr>
          <w:ilvl w:val="0"/>
          <w:numId w:val="81"/>
        </w:numPr>
        <w:tabs>
          <w:tab w:pos="1054" w:val="left" w:leader="none"/>
        </w:tabs>
        <w:spacing w:line="256" w:lineRule="auto" w:before="2" w:after="0"/>
        <w:ind w:left="1053" w:right="1665" w:hanging="361"/>
        <w:jc w:val="left"/>
        <w:rPr>
          <w:sz w:val="22"/>
        </w:rPr>
      </w:pPr>
      <w:r>
        <w:rPr>
          <w:sz w:val="22"/>
        </w:rPr>
        <w:t>Не</w:t>
      </w:r>
      <w:r>
        <w:rPr>
          <w:spacing w:val="-3"/>
          <w:sz w:val="22"/>
        </w:rPr>
        <w:t> </w:t>
      </w:r>
      <w:r>
        <w:rPr>
          <w:sz w:val="22"/>
        </w:rPr>
        <w:t>наполняйте</w:t>
      </w:r>
      <w:r>
        <w:rPr>
          <w:spacing w:val="-5"/>
          <w:sz w:val="22"/>
        </w:rPr>
        <w:t> </w:t>
      </w:r>
      <w:r>
        <w:rPr>
          <w:sz w:val="22"/>
        </w:rPr>
        <w:t>кастрюли</w:t>
      </w:r>
      <w:r>
        <w:rPr>
          <w:spacing w:val="-3"/>
          <w:sz w:val="22"/>
        </w:rPr>
        <w:t> </w:t>
      </w:r>
      <w:r>
        <w:rPr>
          <w:sz w:val="22"/>
        </w:rPr>
        <w:t>и</w:t>
      </w:r>
      <w:r>
        <w:rPr>
          <w:spacing w:val="-3"/>
          <w:sz w:val="22"/>
        </w:rPr>
        <w:t> </w:t>
      </w:r>
      <w:r>
        <w:rPr>
          <w:sz w:val="22"/>
        </w:rPr>
        <w:t>чайники</w:t>
      </w:r>
      <w:r>
        <w:rPr>
          <w:spacing w:val="-6"/>
          <w:sz w:val="22"/>
        </w:rPr>
        <w:t> </w:t>
      </w:r>
      <w:r>
        <w:rPr>
          <w:sz w:val="22"/>
        </w:rPr>
        <w:t>до</w:t>
      </w:r>
      <w:r>
        <w:rPr>
          <w:spacing w:val="-3"/>
          <w:sz w:val="22"/>
        </w:rPr>
        <w:t> </w:t>
      </w:r>
      <w:r>
        <w:rPr>
          <w:sz w:val="22"/>
        </w:rPr>
        <w:t>краев:</w:t>
      </w:r>
      <w:r>
        <w:rPr>
          <w:spacing w:val="-1"/>
          <w:sz w:val="22"/>
        </w:rPr>
        <w:t> </w:t>
      </w:r>
      <w:r>
        <w:rPr>
          <w:sz w:val="22"/>
        </w:rPr>
        <w:t>кипятите</w:t>
      </w:r>
      <w:r>
        <w:rPr>
          <w:spacing w:val="-3"/>
          <w:sz w:val="22"/>
        </w:rPr>
        <w:t> </w:t>
      </w:r>
      <w:r>
        <w:rPr>
          <w:sz w:val="22"/>
        </w:rPr>
        <w:t>столько</w:t>
      </w:r>
      <w:r>
        <w:rPr>
          <w:spacing w:val="-5"/>
          <w:sz w:val="22"/>
        </w:rPr>
        <w:t> </w:t>
      </w:r>
      <w:r>
        <w:rPr>
          <w:sz w:val="22"/>
        </w:rPr>
        <w:t>воды,</w:t>
      </w:r>
      <w:r>
        <w:rPr>
          <w:spacing w:val="-4"/>
          <w:sz w:val="22"/>
        </w:rPr>
        <w:t> </w:t>
      </w:r>
      <w:r>
        <w:rPr>
          <w:sz w:val="22"/>
        </w:rPr>
        <w:t>сколько</w:t>
      </w:r>
      <w:r>
        <w:rPr>
          <w:spacing w:val="-5"/>
          <w:sz w:val="22"/>
        </w:rPr>
        <w:t> </w:t>
      </w:r>
      <w:r>
        <w:rPr>
          <w:sz w:val="22"/>
        </w:rPr>
        <w:t>вам действительно нужно. И не забывайте о крышке!</w:t>
      </w:r>
    </w:p>
    <w:p>
      <w:pPr>
        <w:pStyle w:val="ListParagraph"/>
        <w:numPr>
          <w:ilvl w:val="0"/>
          <w:numId w:val="81"/>
        </w:numPr>
        <w:tabs>
          <w:tab w:pos="1054" w:val="left" w:leader="none"/>
        </w:tabs>
        <w:spacing w:line="259" w:lineRule="auto" w:before="3" w:after="0"/>
        <w:ind w:left="1053" w:right="1259" w:hanging="361"/>
        <w:jc w:val="left"/>
        <w:rPr>
          <w:sz w:val="22"/>
        </w:rPr>
      </w:pPr>
      <w:r>
        <w:rPr>
          <w:sz w:val="22"/>
        </w:rPr>
        <w:t>Не</w:t>
      </w:r>
      <w:r>
        <w:rPr>
          <w:spacing w:val="-4"/>
          <w:sz w:val="22"/>
        </w:rPr>
        <w:t> </w:t>
      </w:r>
      <w:r>
        <w:rPr>
          <w:sz w:val="22"/>
        </w:rPr>
        <w:t>выбрасывайте</w:t>
      </w:r>
      <w:r>
        <w:rPr>
          <w:spacing w:val="-4"/>
          <w:sz w:val="22"/>
        </w:rPr>
        <w:t> </w:t>
      </w:r>
      <w:r>
        <w:rPr>
          <w:sz w:val="22"/>
        </w:rPr>
        <w:t>мусор</w:t>
      </w:r>
      <w:r>
        <w:rPr>
          <w:spacing w:val="-4"/>
          <w:sz w:val="22"/>
        </w:rPr>
        <w:t> </w:t>
      </w:r>
      <w:r>
        <w:rPr>
          <w:sz w:val="22"/>
        </w:rPr>
        <w:t>в</w:t>
      </w:r>
      <w:r>
        <w:rPr>
          <w:spacing w:val="-3"/>
          <w:sz w:val="22"/>
        </w:rPr>
        <w:t> </w:t>
      </w:r>
      <w:r>
        <w:rPr>
          <w:sz w:val="22"/>
        </w:rPr>
        <w:t>раковины</w:t>
      </w:r>
      <w:r>
        <w:rPr>
          <w:spacing w:val="-3"/>
          <w:sz w:val="22"/>
        </w:rPr>
        <w:t> </w:t>
      </w:r>
      <w:r>
        <w:rPr>
          <w:sz w:val="22"/>
        </w:rPr>
        <w:t>и</w:t>
      </w:r>
      <w:r>
        <w:rPr>
          <w:spacing w:val="-6"/>
          <w:sz w:val="22"/>
        </w:rPr>
        <w:t> </w:t>
      </w:r>
      <w:r>
        <w:rPr>
          <w:sz w:val="22"/>
        </w:rPr>
        <w:t>туалеты.</w:t>
      </w:r>
      <w:r>
        <w:rPr>
          <w:spacing w:val="-2"/>
          <w:sz w:val="22"/>
        </w:rPr>
        <w:t> </w:t>
      </w:r>
      <w:r>
        <w:rPr>
          <w:sz w:val="22"/>
        </w:rPr>
        <w:t>Ежегодно</w:t>
      </w:r>
      <w:r>
        <w:rPr>
          <w:spacing w:val="-5"/>
          <w:sz w:val="22"/>
        </w:rPr>
        <w:t> </w:t>
      </w:r>
      <w:r>
        <w:rPr>
          <w:sz w:val="22"/>
        </w:rPr>
        <w:t>в</w:t>
      </w:r>
      <w:r>
        <w:rPr>
          <w:spacing w:val="-3"/>
          <w:sz w:val="22"/>
        </w:rPr>
        <w:t> </w:t>
      </w:r>
      <w:r>
        <w:rPr>
          <w:sz w:val="22"/>
        </w:rPr>
        <w:t>море</w:t>
      </w:r>
      <w:r>
        <w:rPr>
          <w:spacing w:val="-5"/>
          <w:sz w:val="22"/>
        </w:rPr>
        <w:t> </w:t>
      </w:r>
      <w:r>
        <w:rPr>
          <w:sz w:val="22"/>
        </w:rPr>
        <w:t>попадает</w:t>
      </w:r>
      <w:r>
        <w:rPr>
          <w:spacing w:val="-4"/>
          <w:sz w:val="22"/>
        </w:rPr>
        <w:t> </w:t>
      </w:r>
      <w:r>
        <w:rPr>
          <w:sz w:val="22"/>
        </w:rPr>
        <w:t>миллионы тонн нечистот, убивающих все живое.</w:t>
      </w:r>
    </w:p>
    <w:p>
      <w:pPr>
        <w:pStyle w:val="ListParagraph"/>
        <w:numPr>
          <w:ilvl w:val="0"/>
          <w:numId w:val="81"/>
        </w:numPr>
        <w:tabs>
          <w:tab w:pos="1054" w:val="left" w:leader="none"/>
        </w:tabs>
        <w:spacing w:line="259" w:lineRule="auto" w:before="1" w:after="0"/>
        <w:ind w:left="1053" w:right="861" w:hanging="361"/>
        <w:jc w:val="left"/>
        <w:rPr>
          <w:sz w:val="22"/>
        </w:rPr>
      </w:pPr>
      <w:r>
        <w:rPr>
          <w:sz w:val="22"/>
        </w:rPr>
        <w:t>Бросайте мусор только в контейнеры. Если поблизости нет урны, не поленитесь пройти лишние</w:t>
      </w:r>
      <w:r>
        <w:rPr>
          <w:spacing w:val="-3"/>
          <w:sz w:val="22"/>
        </w:rPr>
        <w:t> </w:t>
      </w:r>
      <w:r>
        <w:rPr>
          <w:sz w:val="22"/>
        </w:rPr>
        <w:t>метры</w:t>
      </w:r>
      <w:r>
        <w:rPr>
          <w:spacing w:val="-3"/>
          <w:sz w:val="22"/>
        </w:rPr>
        <w:t> </w:t>
      </w:r>
      <w:r>
        <w:rPr>
          <w:sz w:val="22"/>
        </w:rPr>
        <w:t>или</w:t>
      </w:r>
      <w:r>
        <w:rPr>
          <w:spacing w:val="-6"/>
          <w:sz w:val="22"/>
        </w:rPr>
        <w:t> </w:t>
      </w:r>
      <w:r>
        <w:rPr>
          <w:sz w:val="22"/>
        </w:rPr>
        <w:t>положите</w:t>
      </w:r>
      <w:r>
        <w:rPr>
          <w:spacing w:val="-3"/>
          <w:sz w:val="22"/>
        </w:rPr>
        <w:t> </w:t>
      </w:r>
      <w:r>
        <w:rPr>
          <w:sz w:val="22"/>
        </w:rPr>
        <w:t>отходы</w:t>
      </w:r>
      <w:r>
        <w:rPr>
          <w:spacing w:val="-5"/>
          <w:sz w:val="22"/>
        </w:rPr>
        <w:t> </w:t>
      </w:r>
      <w:r>
        <w:rPr>
          <w:sz w:val="22"/>
        </w:rPr>
        <w:t>в</w:t>
      </w:r>
      <w:r>
        <w:rPr>
          <w:spacing w:val="-4"/>
          <w:sz w:val="22"/>
        </w:rPr>
        <w:t> </w:t>
      </w:r>
      <w:r>
        <w:rPr>
          <w:sz w:val="22"/>
        </w:rPr>
        <w:t>пакет,</w:t>
      </w:r>
      <w:r>
        <w:rPr>
          <w:spacing w:val="-4"/>
          <w:sz w:val="22"/>
        </w:rPr>
        <w:t> </w:t>
      </w:r>
      <w:r>
        <w:rPr>
          <w:sz w:val="22"/>
        </w:rPr>
        <w:t>чтобы выбросить</w:t>
      </w:r>
      <w:r>
        <w:rPr>
          <w:spacing w:val="-5"/>
          <w:sz w:val="22"/>
        </w:rPr>
        <w:t> </w:t>
      </w:r>
      <w:r>
        <w:rPr>
          <w:sz w:val="22"/>
        </w:rPr>
        <w:t>позже,</w:t>
      </w:r>
      <w:r>
        <w:rPr>
          <w:spacing w:val="-4"/>
          <w:sz w:val="22"/>
        </w:rPr>
        <w:t> </w:t>
      </w:r>
      <w:r>
        <w:rPr>
          <w:sz w:val="22"/>
        </w:rPr>
        <w:t>ведь</w:t>
      </w:r>
      <w:r>
        <w:rPr>
          <w:spacing w:val="-2"/>
          <w:sz w:val="22"/>
        </w:rPr>
        <w:t> </w:t>
      </w:r>
      <w:r>
        <w:rPr>
          <w:sz w:val="22"/>
        </w:rPr>
        <w:t>естественной переработке отбросов подчас требуются долгие годы и даже столетия:</w:t>
      </w:r>
    </w:p>
    <w:p>
      <w:pPr>
        <w:pStyle w:val="ListParagraph"/>
        <w:numPr>
          <w:ilvl w:val="1"/>
          <w:numId w:val="81"/>
        </w:numPr>
        <w:tabs>
          <w:tab w:pos="1413" w:val="left" w:leader="none"/>
          <w:tab w:pos="1414" w:val="left" w:leader="none"/>
        </w:tabs>
        <w:spacing w:line="268" w:lineRule="exact" w:before="0" w:after="0"/>
        <w:ind w:left="1413" w:right="0" w:hanging="361"/>
        <w:jc w:val="left"/>
        <w:rPr>
          <w:sz w:val="22"/>
        </w:rPr>
      </w:pPr>
      <w:r>
        <w:rPr>
          <w:sz w:val="22"/>
        </w:rPr>
        <w:t>Стеклянная</w:t>
      </w:r>
      <w:r>
        <w:rPr>
          <w:spacing w:val="-5"/>
          <w:sz w:val="22"/>
        </w:rPr>
        <w:t> </w:t>
      </w:r>
      <w:r>
        <w:rPr>
          <w:sz w:val="22"/>
        </w:rPr>
        <w:t>бутылка</w:t>
      </w:r>
      <w:r>
        <w:rPr>
          <w:spacing w:val="-1"/>
          <w:sz w:val="22"/>
        </w:rPr>
        <w:t> </w:t>
      </w:r>
      <w:r>
        <w:rPr>
          <w:sz w:val="22"/>
        </w:rPr>
        <w:t>–</w:t>
      </w:r>
      <w:r>
        <w:rPr>
          <w:spacing w:val="-7"/>
          <w:sz w:val="22"/>
        </w:rPr>
        <w:t> </w:t>
      </w:r>
      <w:r>
        <w:rPr>
          <w:sz w:val="22"/>
        </w:rPr>
        <w:t>1</w:t>
      </w:r>
      <w:r>
        <w:rPr>
          <w:spacing w:val="-3"/>
          <w:sz w:val="22"/>
        </w:rPr>
        <w:t> </w:t>
      </w:r>
      <w:r>
        <w:rPr>
          <w:sz w:val="22"/>
        </w:rPr>
        <w:t>млн.</w:t>
      </w:r>
      <w:r>
        <w:rPr>
          <w:spacing w:val="-4"/>
          <w:sz w:val="22"/>
        </w:rPr>
        <w:t> лет.</w:t>
      </w:r>
    </w:p>
    <w:p>
      <w:pPr>
        <w:pStyle w:val="ListParagraph"/>
        <w:numPr>
          <w:ilvl w:val="1"/>
          <w:numId w:val="81"/>
        </w:numPr>
        <w:tabs>
          <w:tab w:pos="1413" w:val="left" w:leader="none"/>
          <w:tab w:pos="1414" w:val="left" w:leader="none"/>
        </w:tabs>
        <w:spacing w:line="240" w:lineRule="auto" w:before="19" w:after="0"/>
        <w:ind w:left="1413" w:right="0" w:hanging="361"/>
        <w:jc w:val="left"/>
        <w:rPr>
          <w:sz w:val="22"/>
        </w:rPr>
      </w:pPr>
      <w:r>
        <w:rPr>
          <w:sz w:val="22"/>
        </w:rPr>
        <w:t>Консервная</w:t>
      </w:r>
      <w:r>
        <w:rPr>
          <w:spacing w:val="-7"/>
          <w:sz w:val="22"/>
        </w:rPr>
        <w:t> </w:t>
      </w:r>
      <w:r>
        <w:rPr>
          <w:sz w:val="22"/>
        </w:rPr>
        <w:t>банка</w:t>
      </w:r>
      <w:r>
        <w:rPr>
          <w:spacing w:val="-3"/>
          <w:sz w:val="22"/>
        </w:rPr>
        <w:t> </w:t>
      </w:r>
      <w:r>
        <w:rPr>
          <w:sz w:val="22"/>
        </w:rPr>
        <w:t>–</w:t>
      </w:r>
      <w:r>
        <w:rPr>
          <w:spacing w:val="-7"/>
          <w:sz w:val="22"/>
        </w:rPr>
        <w:t> </w:t>
      </w:r>
      <w:r>
        <w:rPr>
          <w:sz w:val="22"/>
        </w:rPr>
        <w:t>80-100</w:t>
      </w:r>
      <w:r>
        <w:rPr>
          <w:spacing w:val="-5"/>
          <w:sz w:val="22"/>
        </w:rPr>
        <w:t> </w:t>
      </w:r>
      <w:r>
        <w:rPr>
          <w:spacing w:val="-4"/>
          <w:sz w:val="22"/>
        </w:rPr>
        <w:t>лет.</w:t>
      </w:r>
    </w:p>
    <w:p>
      <w:pPr>
        <w:pStyle w:val="ListParagraph"/>
        <w:numPr>
          <w:ilvl w:val="1"/>
          <w:numId w:val="81"/>
        </w:numPr>
        <w:tabs>
          <w:tab w:pos="1413" w:val="left" w:leader="none"/>
          <w:tab w:pos="1414" w:val="left" w:leader="none"/>
        </w:tabs>
        <w:spacing w:line="240" w:lineRule="auto" w:before="18" w:after="0"/>
        <w:ind w:left="1413" w:right="0" w:hanging="361"/>
        <w:jc w:val="left"/>
        <w:rPr>
          <w:sz w:val="22"/>
        </w:rPr>
      </w:pPr>
      <w:r>
        <w:rPr>
          <w:sz w:val="22"/>
        </w:rPr>
        <w:t>Резиновая</w:t>
      </w:r>
      <w:r>
        <w:rPr>
          <w:spacing w:val="-8"/>
          <w:sz w:val="22"/>
        </w:rPr>
        <w:t> </w:t>
      </w:r>
      <w:r>
        <w:rPr>
          <w:sz w:val="22"/>
        </w:rPr>
        <w:t>подошва</w:t>
      </w:r>
      <w:r>
        <w:rPr>
          <w:spacing w:val="-7"/>
          <w:sz w:val="22"/>
        </w:rPr>
        <w:t> </w:t>
      </w:r>
      <w:r>
        <w:rPr>
          <w:sz w:val="22"/>
        </w:rPr>
        <w:t>ботинок</w:t>
      </w:r>
      <w:r>
        <w:rPr>
          <w:spacing w:val="-4"/>
          <w:sz w:val="22"/>
        </w:rPr>
        <w:t> </w:t>
      </w:r>
      <w:r>
        <w:rPr>
          <w:sz w:val="22"/>
        </w:rPr>
        <w:t>–</w:t>
      </w:r>
      <w:r>
        <w:rPr>
          <w:spacing w:val="-5"/>
          <w:sz w:val="22"/>
        </w:rPr>
        <w:t> </w:t>
      </w:r>
      <w:r>
        <w:rPr>
          <w:sz w:val="22"/>
        </w:rPr>
        <w:t>50-80</w:t>
      </w:r>
      <w:r>
        <w:rPr>
          <w:spacing w:val="-6"/>
          <w:sz w:val="22"/>
        </w:rPr>
        <w:t> </w:t>
      </w:r>
      <w:r>
        <w:rPr>
          <w:spacing w:val="-4"/>
          <w:sz w:val="22"/>
        </w:rPr>
        <w:t>лет.</w:t>
      </w:r>
    </w:p>
    <w:p>
      <w:pPr>
        <w:pStyle w:val="ListParagraph"/>
        <w:numPr>
          <w:ilvl w:val="1"/>
          <w:numId w:val="81"/>
        </w:numPr>
        <w:tabs>
          <w:tab w:pos="1413" w:val="left" w:leader="none"/>
          <w:tab w:pos="1414" w:val="left" w:leader="none"/>
        </w:tabs>
        <w:spacing w:line="240" w:lineRule="auto" w:before="19" w:after="0"/>
        <w:ind w:left="1413" w:right="0" w:hanging="361"/>
        <w:jc w:val="left"/>
        <w:rPr>
          <w:sz w:val="22"/>
        </w:rPr>
      </w:pPr>
      <w:r>
        <w:rPr>
          <w:sz w:val="22"/>
        </w:rPr>
        <w:t>Кожа</w:t>
      </w:r>
      <w:r>
        <w:rPr>
          <w:spacing w:val="-5"/>
          <w:sz w:val="22"/>
        </w:rPr>
        <w:t> </w:t>
      </w:r>
      <w:r>
        <w:rPr>
          <w:sz w:val="22"/>
        </w:rPr>
        <w:t>–</w:t>
      </w:r>
      <w:r>
        <w:rPr>
          <w:spacing w:val="-1"/>
          <w:sz w:val="22"/>
        </w:rPr>
        <w:t> </w:t>
      </w:r>
      <w:r>
        <w:rPr>
          <w:sz w:val="22"/>
        </w:rPr>
        <w:t>50</w:t>
      </w:r>
      <w:r>
        <w:rPr>
          <w:spacing w:val="-2"/>
          <w:sz w:val="22"/>
        </w:rPr>
        <w:t> </w:t>
      </w:r>
      <w:r>
        <w:rPr>
          <w:spacing w:val="-4"/>
          <w:sz w:val="22"/>
        </w:rPr>
        <w:t>лет.</w:t>
      </w:r>
    </w:p>
    <w:p>
      <w:pPr>
        <w:pStyle w:val="ListParagraph"/>
        <w:numPr>
          <w:ilvl w:val="1"/>
          <w:numId w:val="81"/>
        </w:numPr>
        <w:tabs>
          <w:tab w:pos="1413" w:val="left" w:leader="none"/>
          <w:tab w:pos="1414" w:val="left" w:leader="none"/>
        </w:tabs>
        <w:spacing w:line="240" w:lineRule="auto" w:before="18" w:after="0"/>
        <w:ind w:left="1413" w:right="0" w:hanging="361"/>
        <w:jc w:val="left"/>
        <w:rPr>
          <w:sz w:val="22"/>
        </w:rPr>
      </w:pPr>
      <w:r>
        <w:rPr>
          <w:sz w:val="22"/>
        </w:rPr>
        <w:t>Изделие</w:t>
      </w:r>
      <w:r>
        <w:rPr>
          <w:spacing w:val="-4"/>
          <w:sz w:val="22"/>
        </w:rPr>
        <w:t> </w:t>
      </w:r>
      <w:r>
        <w:rPr>
          <w:sz w:val="22"/>
        </w:rPr>
        <w:t>из</w:t>
      </w:r>
      <w:r>
        <w:rPr>
          <w:spacing w:val="-5"/>
          <w:sz w:val="22"/>
        </w:rPr>
        <w:t> </w:t>
      </w:r>
      <w:r>
        <w:rPr>
          <w:sz w:val="22"/>
        </w:rPr>
        <w:t>нейлона</w:t>
      </w:r>
      <w:r>
        <w:rPr>
          <w:spacing w:val="-1"/>
          <w:sz w:val="22"/>
        </w:rPr>
        <w:t> </w:t>
      </w:r>
      <w:r>
        <w:rPr>
          <w:sz w:val="22"/>
        </w:rPr>
        <w:t>–</w:t>
      </w:r>
      <w:r>
        <w:rPr>
          <w:spacing w:val="-7"/>
          <w:sz w:val="22"/>
        </w:rPr>
        <w:t> </w:t>
      </w:r>
      <w:r>
        <w:rPr>
          <w:sz w:val="22"/>
        </w:rPr>
        <w:t>30-40</w:t>
      </w:r>
      <w:r>
        <w:rPr>
          <w:spacing w:val="-5"/>
          <w:sz w:val="22"/>
        </w:rPr>
        <w:t> </w:t>
      </w:r>
      <w:r>
        <w:rPr>
          <w:spacing w:val="-4"/>
          <w:sz w:val="22"/>
        </w:rPr>
        <w:t>лет.</w:t>
      </w:r>
    </w:p>
    <w:p>
      <w:pPr>
        <w:pStyle w:val="ListParagraph"/>
        <w:numPr>
          <w:ilvl w:val="1"/>
          <w:numId w:val="81"/>
        </w:numPr>
        <w:tabs>
          <w:tab w:pos="1413" w:val="left" w:leader="none"/>
          <w:tab w:pos="1414" w:val="left" w:leader="none"/>
        </w:tabs>
        <w:spacing w:line="240" w:lineRule="auto" w:before="18" w:after="0"/>
        <w:ind w:left="1413" w:right="0" w:hanging="361"/>
        <w:jc w:val="left"/>
        <w:rPr>
          <w:sz w:val="22"/>
        </w:rPr>
      </w:pPr>
      <w:r>
        <w:rPr>
          <w:sz w:val="22"/>
        </w:rPr>
        <w:t>Пластмассовый</w:t>
      </w:r>
      <w:r>
        <w:rPr>
          <w:spacing w:val="-6"/>
          <w:sz w:val="22"/>
        </w:rPr>
        <w:t> </w:t>
      </w:r>
      <w:r>
        <w:rPr>
          <w:sz w:val="22"/>
        </w:rPr>
        <w:t>футляр</w:t>
      </w:r>
      <w:r>
        <w:rPr>
          <w:spacing w:val="-6"/>
          <w:sz w:val="22"/>
        </w:rPr>
        <w:t> </w:t>
      </w:r>
      <w:r>
        <w:rPr>
          <w:sz w:val="22"/>
        </w:rPr>
        <w:t>от</w:t>
      </w:r>
      <w:r>
        <w:rPr>
          <w:spacing w:val="-7"/>
          <w:sz w:val="22"/>
        </w:rPr>
        <w:t> </w:t>
      </w:r>
      <w:r>
        <w:rPr>
          <w:sz w:val="22"/>
        </w:rPr>
        <w:t>фотопленки</w:t>
      </w:r>
      <w:r>
        <w:rPr>
          <w:spacing w:val="-3"/>
          <w:sz w:val="22"/>
        </w:rPr>
        <w:t> </w:t>
      </w:r>
      <w:r>
        <w:rPr>
          <w:sz w:val="22"/>
        </w:rPr>
        <w:t>–</w:t>
      </w:r>
      <w:r>
        <w:rPr>
          <w:spacing w:val="-6"/>
          <w:sz w:val="22"/>
        </w:rPr>
        <w:t> </w:t>
      </w:r>
      <w:r>
        <w:rPr>
          <w:sz w:val="22"/>
        </w:rPr>
        <w:t>20-30</w:t>
      </w:r>
      <w:r>
        <w:rPr>
          <w:spacing w:val="-9"/>
          <w:sz w:val="22"/>
        </w:rPr>
        <w:t> </w:t>
      </w:r>
      <w:r>
        <w:rPr>
          <w:spacing w:val="-4"/>
          <w:sz w:val="22"/>
        </w:rPr>
        <w:t>лет.</w:t>
      </w:r>
    </w:p>
    <w:p>
      <w:pPr>
        <w:pStyle w:val="ListParagraph"/>
        <w:numPr>
          <w:ilvl w:val="1"/>
          <w:numId w:val="81"/>
        </w:numPr>
        <w:tabs>
          <w:tab w:pos="1413" w:val="left" w:leader="none"/>
          <w:tab w:pos="1414" w:val="left" w:leader="none"/>
        </w:tabs>
        <w:spacing w:line="240" w:lineRule="auto" w:before="19" w:after="0"/>
        <w:ind w:left="1413" w:right="0" w:hanging="361"/>
        <w:jc w:val="left"/>
        <w:rPr>
          <w:sz w:val="22"/>
        </w:rPr>
      </w:pPr>
      <w:r>
        <w:rPr>
          <w:sz w:val="22"/>
        </w:rPr>
        <w:t>Полиэтиленовый</w:t>
      </w:r>
      <w:r>
        <w:rPr>
          <w:spacing w:val="-6"/>
          <w:sz w:val="22"/>
        </w:rPr>
        <w:t> </w:t>
      </w:r>
      <w:r>
        <w:rPr>
          <w:sz w:val="22"/>
        </w:rPr>
        <w:t>пакет</w:t>
      </w:r>
      <w:r>
        <w:rPr>
          <w:spacing w:val="-8"/>
          <w:sz w:val="22"/>
        </w:rPr>
        <w:t> </w:t>
      </w:r>
      <w:r>
        <w:rPr>
          <w:sz w:val="22"/>
        </w:rPr>
        <w:t>–</w:t>
      </w:r>
      <w:r>
        <w:rPr>
          <w:spacing w:val="-5"/>
          <w:sz w:val="22"/>
        </w:rPr>
        <w:t> </w:t>
      </w:r>
      <w:r>
        <w:rPr>
          <w:sz w:val="22"/>
        </w:rPr>
        <w:t>10-20</w:t>
      </w:r>
      <w:r>
        <w:rPr>
          <w:spacing w:val="-6"/>
          <w:sz w:val="22"/>
        </w:rPr>
        <w:t> </w:t>
      </w:r>
      <w:r>
        <w:rPr>
          <w:spacing w:val="-4"/>
          <w:sz w:val="22"/>
        </w:rPr>
        <w:t>лет.</w:t>
      </w:r>
    </w:p>
    <w:p>
      <w:pPr>
        <w:pStyle w:val="ListParagraph"/>
        <w:numPr>
          <w:ilvl w:val="1"/>
          <w:numId w:val="81"/>
        </w:numPr>
        <w:tabs>
          <w:tab w:pos="1413" w:val="left" w:leader="none"/>
          <w:tab w:pos="1414" w:val="left" w:leader="none"/>
        </w:tabs>
        <w:spacing w:line="240" w:lineRule="auto" w:before="17" w:after="0"/>
        <w:ind w:left="1413" w:right="0" w:hanging="361"/>
        <w:jc w:val="left"/>
        <w:rPr>
          <w:sz w:val="22"/>
        </w:rPr>
      </w:pPr>
      <w:r>
        <w:rPr>
          <w:sz w:val="22"/>
        </w:rPr>
        <w:t>Окурок</w:t>
      </w:r>
      <w:r>
        <w:rPr>
          <w:spacing w:val="-5"/>
          <w:sz w:val="22"/>
        </w:rPr>
        <w:t> </w:t>
      </w:r>
      <w:r>
        <w:rPr>
          <w:sz w:val="22"/>
        </w:rPr>
        <w:t>–</w:t>
      </w:r>
      <w:r>
        <w:rPr>
          <w:spacing w:val="-2"/>
          <w:sz w:val="22"/>
        </w:rPr>
        <w:t> </w:t>
      </w:r>
      <w:r>
        <w:rPr>
          <w:sz w:val="22"/>
        </w:rPr>
        <w:t>1-5</w:t>
      </w:r>
      <w:r>
        <w:rPr>
          <w:spacing w:val="-4"/>
          <w:sz w:val="22"/>
        </w:rPr>
        <w:t> лет.</w:t>
      </w:r>
    </w:p>
    <w:p>
      <w:pPr>
        <w:pStyle w:val="ListParagraph"/>
        <w:numPr>
          <w:ilvl w:val="1"/>
          <w:numId w:val="81"/>
        </w:numPr>
        <w:tabs>
          <w:tab w:pos="1413" w:val="left" w:leader="none"/>
          <w:tab w:pos="1414" w:val="left" w:leader="none"/>
        </w:tabs>
        <w:spacing w:line="240" w:lineRule="auto" w:before="18" w:after="0"/>
        <w:ind w:left="1413" w:right="0" w:hanging="361"/>
        <w:jc w:val="left"/>
        <w:rPr>
          <w:sz w:val="22"/>
        </w:rPr>
      </w:pPr>
      <w:r>
        <w:rPr>
          <w:sz w:val="22"/>
        </w:rPr>
        <w:t>Шерстяной</w:t>
      </w:r>
      <w:r>
        <w:rPr>
          <w:spacing w:val="-4"/>
          <w:sz w:val="22"/>
        </w:rPr>
        <w:t> </w:t>
      </w:r>
      <w:r>
        <w:rPr>
          <w:sz w:val="22"/>
        </w:rPr>
        <w:t>носок</w:t>
      </w:r>
      <w:r>
        <w:rPr>
          <w:spacing w:val="-2"/>
          <w:sz w:val="22"/>
        </w:rPr>
        <w:t> </w:t>
      </w:r>
      <w:r>
        <w:rPr>
          <w:sz w:val="22"/>
        </w:rPr>
        <w:t>–</w:t>
      </w:r>
      <w:r>
        <w:rPr>
          <w:spacing w:val="-4"/>
          <w:sz w:val="22"/>
        </w:rPr>
        <w:t> </w:t>
      </w:r>
      <w:r>
        <w:rPr>
          <w:sz w:val="22"/>
        </w:rPr>
        <w:t>1-5</w:t>
      </w:r>
      <w:r>
        <w:rPr>
          <w:spacing w:val="-5"/>
          <w:sz w:val="22"/>
        </w:rPr>
        <w:t> лет</w:t>
      </w:r>
    </w:p>
    <w:p>
      <w:pPr>
        <w:pStyle w:val="ListParagraph"/>
        <w:numPr>
          <w:ilvl w:val="1"/>
          <w:numId w:val="81"/>
        </w:numPr>
        <w:tabs>
          <w:tab w:pos="1413" w:val="left" w:leader="none"/>
          <w:tab w:pos="1414" w:val="left" w:leader="none"/>
        </w:tabs>
        <w:spacing w:line="240" w:lineRule="auto" w:before="19" w:after="0"/>
        <w:ind w:left="1413" w:right="0" w:hanging="361"/>
        <w:jc w:val="left"/>
        <w:rPr>
          <w:sz w:val="22"/>
        </w:rPr>
      </w:pPr>
      <w:r>
        <w:rPr>
          <w:sz w:val="22"/>
        </w:rPr>
        <w:t>Апельсиновая</w:t>
      </w:r>
      <w:r>
        <w:rPr>
          <w:spacing w:val="-5"/>
          <w:sz w:val="22"/>
        </w:rPr>
        <w:t> </w:t>
      </w:r>
      <w:r>
        <w:rPr>
          <w:sz w:val="22"/>
        </w:rPr>
        <w:t>или</w:t>
      </w:r>
      <w:r>
        <w:rPr>
          <w:spacing w:val="-7"/>
          <w:sz w:val="22"/>
        </w:rPr>
        <w:t> </w:t>
      </w:r>
      <w:r>
        <w:rPr>
          <w:sz w:val="22"/>
        </w:rPr>
        <w:t>банановая</w:t>
      </w:r>
      <w:r>
        <w:rPr>
          <w:spacing w:val="-5"/>
          <w:sz w:val="22"/>
        </w:rPr>
        <w:t> </w:t>
      </w:r>
      <w:r>
        <w:rPr>
          <w:sz w:val="22"/>
        </w:rPr>
        <w:t>кожура</w:t>
      </w:r>
      <w:r>
        <w:rPr>
          <w:spacing w:val="-2"/>
          <w:sz w:val="22"/>
        </w:rPr>
        <w:t> </w:t>
      </w:r>
      <w:r>
        <w:rPr>
          <w:sz w:val="22"/>
        </w:rPr>
        <w:t>–</w:t>
      </w:r>
      <w:r>
        <w:rPr>
          <w:spacing w:val="-3"/>
          <w:sz w:val="22"/>
        </w:rPr>
        <w:t> </w:t>
      </w:r>
      <w:r>
        <w:rPr>
          <w:sz w:val="22"/>
        </w:rPr>
        <w:t>2-</w:t>
      </w:r>
      <w:r>
        <w:rPr>
          <w:spacing w:val="-3"/>
          <w:sz w:val="22"/>
        </w:rPr>
        <w:t> </w:t>
      </w:r>
      <w:r>
        <w:rPr>
          <w:sz w:val="22"/>
        </w:rPr>
        <w:t>5</w:t>
      </w:r>
      <w:r>
        <w:rPr>
          <w:spacing w:val="-5"/>
          <w:sz w:val="22"/>
        </w:rPr>
        <w:t> </w:t>
      </w:r>
      <w:r>
        <w:rPr>
          <w:spacing w:val="-2"/>
          <w:sz w:val="22"/>
        </w:rPr>
        <w:t>недель.</w:t>
      </w:r>
    </w:p>
    <w:p>
      <w:pPr>
        <w:pStyle w:val="ListParagraph"/>
        <w:numPr>
          <w:ilvl w:val="0"/>
          <w:numId w:val="81"/>
        </w:numPr>
        <w:tabs>
          <w:tab w:pos="1054" w:val="left" w:leader="none"/>
        </w:tabs>
        <w:spacing w:line="259" w:lineRule="auto" w:before="18" w:after="0"/>
        <w:ind w:left="1053" w:right="1232" w:hanging="361"/>
        <w:jc w:val="left"/>
        <w:rPr>
          <w:sz w:val="22"/>
        </w:rPr>
      </w:pPr>
      <w:r>
        <w:rPr>
          <w:sz w:val="22"/>
        </w:rPr>
        <w:t>Во время отпуска не покупайте сувениры, изготовленные из частей животных или растений,</w:t>
      </w:r>
      <w:r>
        <w:rPr>
          <w:spacing w:val="-4"/>
          <w:sz w:val="22"/>
        </w:rPr>
        <w:t> </w:t>
      </w:r>
      <w:r>
        <w:rPr>
          <w:sz w:val="22"/>
        </w:rPr>
        <w:t>находящихся</w:t>
      </w:r>
      <w:r>
        <w:rPr>
          <w:spacing w:val="-4"/>
          <w:sz w:val="22"/>
        </w:rPr>
        <w:t> </w:t>
      </w:r>
      <w:r>
        <w:rPr>
          <w:sz w:val="22"/>
        </w:rPr>
        <w:t>на</w:t>
      </w:r>
      <w:r>
        <w:rPr>
          <w:spacing w:val="-5"/>
          <w:sz w:val="22"/>
        </w:rPr>
        <w:t> </w:t>
      </w:r>
      <w:r>
        <w:rPr>
          <w:sz w:val="22"/>
        </w:rPr>
        <w:t>грани</w:t>
      </w:r>
      <w:r>
        <w:rPr>
          <w:spacing w:val="-5"/>
          <w:sz w:val="22"/>
        </w:rPr>
        <w:t> </w:t>
      </w:r>
      <w:r>
        <w:rPr>
          <w:sz w:val="22"/>
        </w:rPr>
        <w:t>исчезновения</w:t>
      </w:r>
      <w:r>
        <w:rPr>
          <w:spacing w:val="-2"/>
          <w:sz w:val="22"/>
        </w:rPr>
        <w:t> </w:t>
      </w:r>
      <w:r>
        <w:rPr>
          <w:sz w:val="22"/>
        </w:rPr>
        <w:t>–</w:t>
      </w:r>
      <w:r>
        <w:rPr>
          <w:spacing w:val="-3"/>
          <w:sz w:val="22"/>
        </w:rPr>
        <w:t> </w:t>
      </w:r>
      <w:r>
        <w:rPr>
          <w:sz w:val="22"/>
        </w:rPr>
        <w:t>кораллов,</w:t>
      </w:r>
      <w:r>
        <w:rPr>
          <w:spacing w:val="-4"/>
          <w:sz w:val="22"/>
        </w:rPr>
        <w:t> </w:t>
      </w:r>
      <w:r>
        <w:rPr>
          <w:sz w:val="22"/>
        </w:rPr>
        <w:t>слоновой</w:t>
      </w:r>
      <w:r>
        <w:rPr>
          <w:spacing w:val="-4"/>
          <w:sz w:val="22"/>
        </w:rPr>
        <w:t> </w:t>
      </w:r>
      <w:r>
        <w:rPr>
          <w:sz w:val="22"/>
        </w:rPr>
        <w:t>кости,</w:t>
      </w:r>
      <w:r>
        <w:rPr>
          <w:spacing w:val="-2"/>
          <w:sz w:val="22"/>
        </w:rPr>
        <w:t> </w:t>
      </w:r>
      <w:r>
        <w:rPr>
          <w:sz w:val="22"/>
        </w:rPr>
        <w:t>панцирей </w:t>
      </w:r>
      <w:r>
        <w:rPr>
          <w:spacing w:val="-2"/>
          <w:sz w:val="22"/>
        </w:rPr>
        <w:t>черепах.</w:t>
      </w:r>
    </w:p>
    <w:p>
      <w:pPr>
        <w:pStyle w:val="BodyText"/>
        <w:spacing w:line="259" w:lineRule="auto" w:before="160"/>
        <w:ind w:left="1053" w:right="943"/>
      </w:pPr>
      <w:r>
        <w:rPr/>
        <w:t>Подготовлено</w:t>
      </w:r>
      <w:r>
        <w:rPr>
          <w:spacing w:val="-7"/>
        </w:rPr>
        <w:t> </w:t>
      </w:r>
      <w:r>
        <w:rPr/>
        <w:t>по</w:t>
      </w:r>
      <w:r>
        <w:rPr>
          <w:spacing w:val="-7"/>
        </w:rPr>
        <w:t> </w:t>
      </w:r>
      <w:r>
        <w:rPr/>
        <w:t>материалам</w:t>
      </w:r>
      <w:r>
        <w:rPr>
          <w:spacing w:val="-5"/>
        </w:rPr>
        <w:t> </w:t>
      </w:r>
      <w:r>
        <w:rPr/>
        <w:t>Всемирного</w:t>
      </w:r>
      <w:r>
        <w:rPr>
          <w:spacing w:val="-5"/>
        </w:rPr>
        <w:t> </w:t>
      </w:r>
      <w:r>
        <w:rPr/>
        <w:t>Фонда</w:t>
      </w:r>
      <w:r>
        <w:rPr>
          <w:spacing w:val="-7"/>
        </w:rPr>
        <w:t> </w:t>
      </w:r>
      <w:r>
        <w:rPr/>
        <w:t>дикой</w:t>
      </w:r>
      <w:r>
        <w:rPr>
          <w:spacing w:val="-6"/>
        </w:rPr>
        <w:t> </w:t>
      </w:r>
      <w:r>
        <w:rPr/>
        <w:t>природы </w:t>
      </w:r>
      <w:hyperlink r:id="rId45">
        <w:r>
          <w:rPr>
            <w:spacing w:val="-2"/>
          </w:rPr>
          <w:t>http://my.mail.ru/community/environment/57D6050444B069DA.html</w:t>
        </w:r>
      </w:hyperlink>
    </w:p>
    <w:p>
      <w:pPr>
        <w:spacing w:after="0" w:line="259" w:lineRule="auto"/>
        <w:sectPr>
          <w:pgSz w:w="11910" w:h="17340"/>
          <w:pgMar w:header="0" w:footer="1203" w:top="900" w:bottom="1400" w:left="440" w:right="320"/>
        </w:sectPr>
      </w:pPr>
    </w:p>
    <w:p>
      <w:pPr>
        <w:spacing w:line="259" w:lineRule="auto" w:before="69"/>
        <w:ind w:left="692" w:right="943" w:firstLine="0"/>
        <w:jc w:val="left"/>
        <w:rPr>
          <w:i/>
          <w:sz w:val="22"/>
        </w:rPr>
      </w:pPr>
      <w:r>
        <w:rPr>
          <w:i/>
          <w:sz w:val="22"/>
        </w:rPr>
        <w:t>Используя</w:t>
      </w:r>
      <w:r>
        <w:rPr>
          <w:i/>
          <w:spacing w:val="-2"/>
          <w:sz w:val="22"/>
        </w:rPr>
        <w:t> </w:t>
      </w:r>
      <w:r>
        <w:rPr>
          <w:i/>
          <w:sz w:val="22"/>
        </w:rPr>
        <w:t>информацию</w:t>
      </w:r>
      <w:r>
        <w:rPr>
          <w:i/>
          <w:spacing w:val="-3"/>
          <w:sz w:val="22"/>
        </w:rPr>
        <w:t> </w:t>
      </w:r>
      <w:r>
        <w:rPr>
          <w:i/>
          <w:sz w:val="22"/>
        </w:rPr>
        <w:t>из</w:t>
      </w:r>
      <w:r>
        <w:rPr>
          <w:i/>
          <w:spacing w:val="-4"/>
          <w:sz w:val="22"/>
        </w:rPr>
        <w:t> </w:t>
      </w:r>
      <w:r>
        <w:rPr>
          <w:i/>
          <w:sz w:val="22"/>
        </w:rPr>
        <w:t>текста</w:t>
      </w:r>
      <w:r>
        <w:rPr>
          <w:i/>
          <w:spacing w:val="-5"/>
          <w:sz w:val="22"/>
        </w:rPr>
        <w:t> </w:t>
      </w:r>
      <w:r>
        <w:rPr>
          <w:i/>
          <w:sz w:val="22"/>
        </w:rPr>
        <w:t>на</w:t>
      </w:r>
      <w:r>
        <w:rPr>
          <w:i/>
          <w:spacing w:val="-5"/>
          <w:sz w:val="22"/>
        </w:rPr>
        <w:t> </w:t>
      </w:r>
      <w:r>
        <w:rPr>
          <w:i/>
          <w:sz w:val="22"/>
        </w:rPr>
        <w:t>предыдущих</w:t>
      </w:r>
      <w:r>
        <w:rPr>
          <w:i/>
          <w:spacing w:val="-2"/>
          <w:sz w:val="22"/>
        </w:rPr>
        <w:t> </w:t>
      </w:r>
      <w:r>
        <w:rPr>
          <w:i/>
          <w:sz w:val="22"/>
        </w:rPr>
        <w:t>страницах,</w:t>
      </w:r>
      <w:r>
        <w:rPr>
          <w:i/>
          <w:spacing w:val="-1"/>
          <w:sz w:val="22"/>
        </w:rPr>
        <w:t> </w:t>
      </w:r>
      <w:r>
        <w:rPr>
          <w:i/>
          <w:sz w:val="22"/>
        </w:rPr>
        <w:t>ответьте</w:t>
      </w:r>
      <w:r>
        <w:rPr>
          <w:i/>
          <w:spacing w:val="-5"/>
          <w:sz w:val="22"/>
        </w:rPr>
        <w:t> </w:t>
      </w:r>
      <w:r>
        <w:rPr>
          <w:i/>
          <w:sz w:val="22"/>
        </w:rPr>
        <w:t>на</w:t>
      </w:r>
      <w:r>
        <w:rPr>
          <w:i/>
          <w:spacing w:val="-5"/>
          <w:sz w:val="22"/>
        </w:rPr>
        <w:t> </w:t>
      </w:r>
      <w:r>
        <w:rPr>
          <w:i/>
          <w:sz w:val="22"/>
        </w:rPr>
        <w:t>следующие</w:t>
      </w:r>
      <w:r>
        <w:rPr>
          <w:i/>
          <w:sz w:val="22"/>
        </w:rPr>
        <w:t> </w:t>
      </w:r>
      <w:r>
        <w:rPr>
          <w:i/>
          <w:spacing w:val="-2"/>
          <w:sz w:val="22"/>
        </w:rPr>
        <w:t>вопросы.</w:t>
      </w:r>
    </w:p>
    <w:p>
      <w:pPr>
        <w:pStyle w:val="Heading4"/>
        <w:spacing w:before="160"/>
      </w:pPr>
      <w:r>
        <w:rPr/>
        <w:t>Вопрос</w:t>
      </w:r>
      <w:r>
        <w:rPr>
          <w:spacing w:val="-4"/>
        </w:rPr>
        <w:t> </w:t>
      </w:r>
      <w:r>
        <w:rPr/>
        <w:t>1:</w:t>
      </w:r>
      <w:r>
        <w:rPr>
          <w:spacing w:val="-5"/>
        </w:rPr>
        <w:t> </w:t>
      </w:r>
      <w:r>
        <w:rPr/>
        <w:t>18</w:t>
      </w:r>
      <w:r>
        <w:rPr>
          <w:spacing w:val="-6"/>
        </w:rPr>
        <w:t> </w:t>
      </w:r>
      <w:r>
        <w:rPr/>
        <w:t>СОВЕТОВ</w:t>
      </w:r>
      <w:r>
        <w:rPr>
          <w:spacing w:val="-4"/>
        </w:rPr>
        <w:t> </w:t>
      </w:r>
      <w:r>
        <w:rPr/>
        <w:t>ПО</w:t>
      </w:r>
      <w:r>
        <w:rPr>
          <w:spacing w:val="-5"/>
        </w:rPr>
        <w:t> </w:t>
      </w:r>
      <w:r>
        <w:rPr/>
        <w:t>ОХРАНЕ</w:t>
      </w:r>
      <w:r>
        <w:rPr>
          <w:spacing w:val="-3"/>
        </w:rPr>
        <w:t> </w:t>
      </w:r>
      <w:r>
        <w:rPr>
          <w:spacing w:val="-2"/>
        </w:rPr>
        <w:t>ПРИРОДЫ</w:t>
      </w:r>
    </w:p>
    <w:p>
      <w:pPr>
        <w:pStyle w:val="BodyText"/>
        <w:spacing w:line="259" w:lineRule="auto" w:before="181"/>
        <w:ind w:left="692" w:right="943"/>
      </w:pPr>
      <w:r>
        <w:rPr/>
        <w:t>О</w:t>
      </w:r>
      <w:r>
        <w:rPr>
          <w:spacing w:val="-1"/>
        </w:rPr>
        <w:t> </w:t>
      </w:r>
      <w:r>
        <w:rPr/>
        <w:t>каком</w:t>
      </w:r>
      <w:r>
        <w:rPr>
          <w:spacing w:val="-5"/>
        </w:rPr>
        <w:t> </w:t>
      </w:r>
      <w:r>
        <w:rPr/>
        <w:t>шансе</w:t>
      </w:r>
      <w:r>
        <w:rPr>
          <w:spacing w:val="-2"/>
        </w:rPr>
        <w:t> </w:t>
      </w:r>
      <w:r>
        <w:rPr/>
        <w:t>здесь</w:t>
      </w:r>
      <w:r>
        <w:rPr>
          <w:spacing w:val="-4"/>
        </w:rPr>
        <w:t> </w:t>
      </w:r>
      <w:r>
        <w:rPr/>
        <w:t>идет</w:t>
      </w:r>
      <w:r>
        <w:rPr>
          <w:spacing w:val="-2"/>
        </w:rPr>
        <w:t> </w:t>
      </w:r>
      <w:r>
        <w:rPr/>
        <w:t>речь</w:t>
      </w:r>
      <w:r>
        <w:rPr>
          <w:spacing w:val="-1"/>
        </w:rPr>
        <w:t> </w:t>
      </w:r>
      <w:r>
        <w:rPr/>
        <w:t>в</w:t>
      </w:r>
      <w:r>
        <w:rPr>
          <w:spacing w:val="-3"/>
        </w:rPr>
        <w:t> </w:t>
      </w:r>
      <w:r>
        <w:rPr/>
        <w:t>первом</w:t>
      </w:r>
      <w:r>
        <w:rPr>
          <w:spacing w:val="-2"/>
        </w:rPr>
        <w:t> </w:t>
      </w:r>
      <w:r>
        <w:rPr/>
        <w:t>абзаце</w:t>
      </w:r>
      <w:r>
        <w:rPr>
          <w:spacing w:val="-2"/>
        </w:rPr>
        <w:t> </w:t>
      </w:r>
      <w:r>
        <w:rPr/>
        <w:t>текста?</w:t>
      </w:r>
      <w:r>
        <w:rPr>
          <w:spacing w:val="-4"/>
        </w:rPr>
        <w:t> </w:t>
      </w:r>
      <w:r>
        <w:rPr/>
        <w:t>Сформулируйте</w:t>
      </w:r>
      <w:r>
        <w:rPr>
          <w:spacing w:val="-2"/>
        </w:rPr>
        <w:t> </w:t>
      </w:r>
      <w:r>
        <w:rPr/>
        <w:t>ответ</w:t>
      </w:r>
      <w:r>
        <w:rPr>
          <w:spacing w:val="-2"/>
        </w:rPr>
        <w:t> </w:t>
      </w:r>
      <w:r>
        <w:rPr/>
        <w:t>одним </w:t>
      </w:r>
      <w:r>
        <w:rPr>
          <w:spacing w:val="-2"/>
        </w:rPr>
        <w:t>предложением.</w:t>
      </w:r>
    </w:p>
    <w:p>
      <w:pPr>
        <w:pStyle w:val="Heading3"/>
        <w:spacing w:before="157"/>
      </w:pPr>
      <w:r>
        <w:rPr/>
        <w:t>18</w:t>
      </w:r>
      <w:r>
        <w:rPr>
          <w:spacing w:val="-4"/>
        </w:rPr>
        <w:t> </w:t>
      </w:r>
      <w:r>
        <w:rPr/>
        <w:t>СОВЕТОВ</w:t>
      </w:r>
      <w:r>
        <w:rPr>
          <w:spacing w:val="-4"/>
        </w:rPr>
        <w:t> </w:t>
      </w:r>
      <w:r>
        <w:rPr/>
        <w:t>ПО</w:t>
      </w:r>
      <w:r>
        <w:rPr>
          <w:spacing w:val="-5"/>
        </w:rPr>
        <w:t> </w:t>
      </w:r>
      <w:r>
        <w:rPr/>
        <w:t>ОХРАНЕ</w:t>
      </w:r>
      <w:r>
        <w:rPr>
          <w:spacing w:val="-3"/>
        </w:rPr>
        <w:t> </w:t>
      </w:r>
      <w:r>
        <w:rPr/>
        <w:t>ПРИРОДЫ:</w:t>
      </w:r>
      <w:r>
        <w:rPr>
          <w:spacing w:val="-2"/>
        </w:rPr>
        <w:t> </w:t>
      </w:r>
      <w:r>
        <w:rPr/>
        <w:t>ОЦЕНКА</w:t>
      </w:r>
      <w:r>
        <w:rPr>
          <w:spacing w:val="-9"/>
        </w:rPr>
        <w:t> </w:t>
      </w:r>
      <w:r>
        <w:rPr/>
        <w:t>ОТВЕТА</w:t>
      </w:r>
      <w:r>
        <w:rPr>
          <w:spacing w:val="-8"/>
        </w:rPr>
        <w:t> </w:t>
      </w:r>
      <w:r>
        <w:rPr/>
        <w:t>НА</w:t>
      </w:r>
      <w:r>
        <w:rPr>
          <w:spacing w:val="-9"/>
        </w:rPr>
        <w:t> </w:t>
      </w:r>
      <w:r>
        <w:rPr/>
        <w:t>ВОПРОС</w:t>
      </w:r>
      <w:r>
        <w:rPr>
          <w:spacing w:val="-1"/>
        </w:rPr>
        <w:t> </w:t>
      </w:r>
      <w:r>
        <w:rPr>
          <w:spacing w:val="-10"/>
        </w:rPr>
        <w:t>1</w:t>
      </w:r>
    </w:p>
    <w:p>
      <w:pPr>
        <w:pStyle w:val="Heading5"/>
        <w:spacing w:before="184"/>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7"/>
        </w:rPr>
        <w:t> </w:t>
      </w:r>
      <w:r>
        <w:rPr/>
        <w:t>1:</w:t>
      </w:r>
      <w:r>
        <w:rPr>
          <w:spacing w:val="-4"/>
        </w:rPr>
        <w:t> </w:t>
      </w:r>
      <w:r>
        <w:rPr/>
        <w:t>В</w:t>
      </w:r>
      <w:r>
        <w:rPr>
          <w:spacing w:val="-4"/>
        </w:rPr>
        <w:t> </w:t>
      </w:r>
      <w:r>
        <w:rPr/>
        <w:t>ответе</w:t>
      </w:r>
      <w:r>
        <w:rPr>
          <w:spacing w:val="-5"/>
        </w:rPr>
        <w:t> </w:t>
      </w:r>
      <w:r>
        <w:rPr/>
        <w:t>упоминается,</w:t>
      </w:r>
      <w:r>
        <w:rPr>
          <w:spacing w:val="-5"/>
        </w:rPr>
        <w:t> </w:t>
      </w:r>
      <w:r>
        <w:rPr/>
        <w:t>по</w:t>
      </w:r>
      <w:r>
        <w:rPr>
          <w:spacing w:val="-6"/>
        </w:rPr>
        <w:t> </w:t>
      </w:r>
      <w:r>
        <w:rPr/>
        <w:t>крайней</w:t>
      </w:r>
      <w:r>
        <w:rPr>
          <w:spacing w:val="-3"/>
        </w:rPr>
        <w:t> </w:t>
      </w:r>
      <w:r>
        <w:rPr/>
        <w:t>мере,</w:t>
      </w:r>
      <w:r>
        <w:rPr>
          <w:spacing w:val="-2"/>
        </w:rPr>
        <w:t> </w:t>
      </w:r>
      <w:r>
        <w:rPr/>
        <w:t>одно</w:t>
      </w:r>
      <w:r>
        <w:rPr>
          <w:spacing w:val="-6"/>
        </w:rPr>
        <w:t> </w:t>
      </w:r>
      <w:r>
        <w:rPr/>
        <w:t>из</w:t>
      </w:r>
      <w:r>
        <w:rPr>
          <w:spacing w:val="-3"/>
        </w:rPr>
        <w:t> </w:t>
      </w:r>
      <w:r>
        <w:rPr>
          <w:spacing w:val="-2"/>
        </w:rPr>
        <w:t>следующих:</w:t>
      </w:r>
    </w:p>
    <w:p>
      <w:pPr>
        <w:pStyle w:val="ListParagraph"/>
        <w:numPr>
          <w:ilvl w:val="0"/>
          <w:numId w:val="82"/>
        </w:numPr>
        <w:tabs>
          <w:tab w:pos="1762" w:val="left" w:leader="none"/>
        </w:tabs>
        <w:spacing w:line="240" w:lineRule="auto" w:before="21" w:after="0"/>
        <w:ind w:left="1761" w:right="0" w:hanging="361"/>
        <w:jc w:val="left"/>
        <w:rPr>
          <w:sz w:val="22"/>
        </w:rPr>
      </w:pPr>
      <w:r>
        <w:rPr>
          <w:sz w:val="22"/>
        </w:rPr>
        <w:t>внести</w:t>
      </w:r>
      <w:r>
        <w:rPr>
          <w:spacing w:val="-9"/>
          <w:sz w:val="22"/>
        </w:rPr>
        <w:t> </w:t>
      </w:r>
      <w:r>
        <w:rPr>
          <w:sz w:val="22"/>
        </w:rPr>
        <w:t>(свой)</w:t>
      </w:r>
      <w:r>
        <w:rPr>
          <w:spacing w:val="-5"/>
          <w:sz w:val="22"/>
        </w:rPr>
        <w:t> </w:t>
      </w:r>
      <w:r>
        <w:rPr>
          <w:sz w:val="22"/>
        </w:rPr>
        <w:t>вклад</w:t>
      </w:r>
      <w:r>
        <w:rPr>
          <w:spacing w:val="-5"/>
          <w:sz w:val="22"/>
        </w:rPr>
        <w:t> </w:t>
      </w:r>
      <w:r>
        <w:rPr>
          <w:sz w:val="22"/>
        </w:rPr>
        <w:t>в</w:t>
      </w:r>
      <w:r>
        <w:rPr>
          <w:spacing w:val="-5"/>
          <w:sz w:val="22"/>
        </w:rPr>
        <w:t> </w:t>
      </w:r>
      <w:r>
        <w:rPr>
          <w:sz w:val="22"/>
        </w:rPr>
        <w:t>охрану</w:t>
      </w:r>
      <w:r>
        <w:rPr>
          <w:spacing w:val="-5"/>
          <w:sz w:val="22"/>
        </w:rPr>
        <w:t> </w:t>
      </w:r>
      <w:r>
        <w:rPr>
          <w:spacing w:val="-2"/>
          <w:sz w:val="22"/>
        </w:rPr>
        <w:t>природы</w:t>
      </w:r>
    </w:p>
    <w:p>
      <w:pPr>
        <w:pStyle w:val="ListParagraph"/>
        <w:numPr>
          <w:ilvl w:val="0"/>
          <w:numId w:val="82"/>
        </w:numPr>
        <w:tabs>
          <w:tab w:pos="1762" w:val="left" w:leader="none"/>
        </w:tabs>
        <w:spacing w:line="240" w:lineRule="auto" w:before="20" w:after="0"/>
        <w:ind w:left="1761" w:right="0" w:hanging="361"/>
        <w:jc w:val="left"/>
        <w:rPr>
          <w:sz w:val="22"/>
        </w:rPr>
      </w:pPr>
      <w:r>
        <w:rPr>
          <w:sz w:val="22"/>
        </w:rPr>
        <w:t>шанс</w:t>
      </w:r>
      <w:r>
        <w:rPr>
          <w:spacing w:val="-9"/>
          <w:sz w:val="22"/>
        </w:rPr>
        <w:t> </w:t>
      </w:r>
      <w:r>
        <w:rPr>
          <w:sz w:val="22"/>
        </w:rPr>
        <w:t>защитить</w:t>
      </w:r>
      <w:r>
        <w:rPr>
          <w:spacing w:val="-7"/>
          <w:sz w:val="22"/>
        </w:rPr>
        <w:t> </w:t>
      </w:r>
      <w:r>
        <w:rPr>
          <w:sz w:val="22"/>
        </w:rPr>
        <w:t>окружающую</w:t>
      </w:r>
      <w:r>
        <w:rPr>
          <w:spacing w:val="-6"/>
          <w:sz w:val="22"/>
        </w:rPr>
        <w:t> </w:t>
      </w:r>
      <w:r>
        <w:rPr>
          <w:spacing w:val="-2"/>
          <w:sz w:val="22"/>
        </w:rPr>
        <w:t>среду.</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3"/>
      </w:pPr>
      <w:r>
        <w:rPr/>
        <w:t>Вопрос</w:t>
      </w:r>
      <w:r>
        <w:rPr>
          <w:spacing w:val="-4"/>
        </w:rPr>
        <w:t> </w:t>
      </w:r>
      <w:r>
        <w:rPr/>
        <w:t>2:</w:t>
      </w:r>
      <w:r>
        <w:rPr>
          <w:spacing w:val="-5"/>
        </w:rPr>
        <w:t> </w:t>
      </w:r>
      <w:r>
        <w:rPr/>
        <w:t>18</w:t>
      </w:r>
      <w:r>
        <w:rPr>
          <w:spacing w:val="-6"/>
        </w:rPr>
        <w:t> </w:t>
      </w:r>
      <w:r>
        <w:rPr/>
        <w:t>СОВЕТОВ</w:t>
      </w:r>
      <w:r>
        <w:rPr>
          <w:spacing w:val="-4"/>
        </w:rPr>
        <w:t> </w:t>
      </w:r>
      <w:r>
        <w:rPr/>
        <w:t>ПО</w:t>
      </w:r>
      <w:r>
        <w:rPr>
          <w:spacing w:val="-5"/>
        </w:rPr>
        <w:t> </w:t>
      </w:r>
      <w:r>
        <w:rPr/>
        <w:t>ОХРАНЕ</w:t>
      </w:r>
      <w:r>
        <w:rPr>
          <w:spacing w:val="-3"/>
        </w:rPr>
        <w:t> </w:t>
      </w:r>
      <w:r>
        <w:rPr>
          <w:spacing w:val="-2"/>
        </w:rPr>
        <w:t>ПРИРОДЫ</w:t>
      </w:r>
    </w:p>
    <w:p>
      <w:pPr>
        <w:pStyle w:val="BodyText"/>
        <w:spacing w:line="410" w:lineRule="auto" w:before="181"/>
        <w:ind w:left="692" w:right="943"/>
      </w:pPr>
      <w:r>
        <w:rPr/>
        <w:t>В</w:t>
      </w:r>
      <w:r>
        <w:rPr>
          <w:spacing w:val="-4"/>
        </w:rPr>
        <w:t> </w:t>
      </w:r>
      <w:r>
        <w:rPr/>
        <w:t>каком</w:t>
      </w:r>
      <w:r>
        <w:rPr>
          <w:spacing w:val="-3"/>
        </w:rPr>
        <w:t> </w:t>
      </w:r>
      <w:r>
        <w:rPr/>
        <w:t>совете</w:t>
      </w:r>
      <w:r>
        <w:rPr>
          <w:spacing w:val="-6"/>
        </w:rPr>
        <w:t> </w:t>
      </w:r>
      <w:r>
        <w:rPr/>
        <w:t>говорится</w:t>
      </w:r>
      <w:r>
        <w:rPr>
          <w:spacing w:val="-3"/>
        </w:rPr>
        <w:t> </w:t>
      </w:r>
      <w:r>
        <w:rPr/>
        <w:t>об</w:t>
      </w:r>
      <w:r>
        <w:rPr>
          <w:spacing w:val="-3"/>
        </w:rPr>
        <w:t> </w:t>
      </w:r>
      <w:r>
        <w:rPr/>
        <w:t>альтернативных</w:t>
      </w:r>
      <w:r>
        <w:rPr>
          <w:spacing w:val="-6"/>
        </w:rPr>
        <w:t> </w:t>
      </w:r>
      <w:r>
        <w:rPr/>
        <w:t>способах</w:t>
      </w:r>
      <w:r>
        <w:rPr>
          <w:spacing w:val="-6"/>
        </w:rPr>
        <w:t> </w:t>
      </w:r>
      <w:r>
        <w:rPr/>
        <w:t>движения</w:t>
      </w:r>
      <w:r>
        <w:rPr>
          <w:spacing w:val="-3"/>
        </w:rPr>
        <w:t> </w:t>
      </w:r>
      <w:r>
        <w:rPr/>
        <w:t>вместо</w:t>
      </w:r>
      <w:r>
        <w:rPr>
          <w:spacing w:val="-4"/>
        </w:rPr>
        <w:t> </w:t>
      </w:r>
      <w:r>
        <w:rPr/>
        <w:t>автомобиля? Напишите номер совета.</w:t>
      </w:r>
    </w:p>
    <w:p>
      <w:pPr>
        <w:pStyle w:val="BodyText"/>
        <w:spacing w:before="2"/>
        <w:ind w:left="692"/>
      </w:pPr>
      <w:r>
        <w:rPr/>
        <w:t>Номер</w:t>
      </w:r>
      <w:r>
        <w:rPr>
          <w:spacing w:val="-4"/>
        </w:rPr>
        <w:t> </w:t>
      </w:r>
      <w:r>
        <w:rPr/>
        <w:t>совета:</w:t>
      </w:r>
      <w:r>
        <w:rPr>
          <w:spacing w:val="-4"/>
        </w:rPr>
        <w:t> </w:t>
      </w:r>
      <w:r>
        <w:rPr>
          <w:spacing w:val="-2"/>
        </w:rPr>
        <w:t>………………………</w:t>
      </w:r>
    </w:p>
    <w:p>
      <w:pPr>
        <w:pStyle w:val="Heading3"/>
        <w:spacing w:before="176"/>
      </w:pPr>
      <w:r>
        <w:rPr/>
        <w:t>18</w:t>
      </w:r>
      <w:r>
        <w:rPr>
          <w:spacing w:val="-4"/>
        </w:rPr>
        <w:t> </w:t>
      </w:r>
      <w:r>
        <w:rPr/>
        <w:t>СОВЕТОВ</w:t>
      </w:r>
      <w:r>
        <w:rPr>
          <w:spacing w:val="-4"/>
        </w:rPr>
        <w:t> </w:t>
      </w:r>
      <w:r>
        <w:rPr/>
        <w:t>ПО</w:t>
      </w:r>
      <w:r>
        <w:rPr>
          <w:spacing w:val="-5"/>
        </w:rPr>
        <w:t> </w:t>
      </w:r>
      <w:r>
        <w:rPr/>
        <w:t>ОХРАНЕ</w:t>
      </w:r>
      <w:r>
        <w:rPr>
          <w:spacing w:val="-3"/>
        </w:rPr>
        <w:t> </w:t>
      </w:r>
      <w:r>
        <w:rPr/>
        <w:t>ПРИРОДЫ:</w:t>
      </w:r>
      <w:r>
        <w:rPr>
          <w:spacing w:val="-2"/>
        </w:rPr>
        <w:t> </w:t>
      </w:r>
      <w:r>
        <w:rPr/>
        <w:t>ОЦЕНКА</w:t>
      </w:r>
      <w:r>
        <w:rPr>
          <w:spacing w:val="-9"/>
        </w:rPr>
        <w:t> </w:t>
      </w:r>
      <w:r>
        <w:rPr/>
        <w:t>ОТВЕТА</w:t>
      </w:r>
      <w:r>
        <w:rPr>
          <w:spacing w:val="-8"/>
        </w:rPr>
        <w:t> </w:t>
      </w:r>
      <w:r>
        <w:rPr/>
        <w:t>НА</w:t>
      </w:r>
      <w:r>
        <w:rPr>
          <w:spacing w:val="-9"/>
        </w:rPr>
        <w:t> </w:t>
      </w:r>
      <w:r>
        <w:rPr/>
        <w:t>ВОПРОС</w:t>
      </w:r>
      <w:r>
        <w:rPr>
          <w:spacing w:val="-1"/>
        </w:rPr>
        <w:t> </w:t>
      </w:r>
      <w:r>
        <w:rPr>
          <w:spacing w:val="-10"/>
        </w:rPr>
        <w:t>2</w:t>
      </w:r>
    </w:p>
    <w:p>
      <w:pPr>
        <w:pStyle w:val="Heading5"/>
        <w:spacing w:before="184"/>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4"/>
        </w:rPr>
        <w:t> </w:t>
      </w:r>
      <w:r>
        <w:rPr/>
        <w:t>1:</w:t>
      </w:r>
      <w:r>
        <w:rPr>
          <w:spacing w:val="-1"/>
        </w:rPr>
        <w:t> </w:t>
      </w:r>
      <w:r>
        <w:rPr>
          <w:spacing w:val="-5"/>
        </w:rPr>
        <w:t>11</w:t>
      </w:r>
    </w:p>
    <w:p>
      <w:pPr>
        <w:pStyle w:val="Heading5"/>
        <w:spacing w:before="182"/>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4"/>
        </w:rPr>
        <w:t> </w:t>
      </w:r>
      <w:r>
        <w:rPr/>
        <w:t>3:</w:t>
      </w:r>
      <w:r>
        <w:rPr>
          <w:spacing w:val="-5"/>
        </w:rPr>
        <w:t> </w:t>
      </w:r>
      <w:r>
        <w:rPr/>
        <w:t>18</w:t>
      </w:r>
      <w:r>
        <w:rPr>
          <w:spacing w:val="-6"/>
        </w:rPr>
        <w:t> </w:t>
      </w:r>
      <w:r>
        <w:rPr/>
        <w:t>СОВЕТОВ</w:t>
      </w:r>
      <w:r>
        <w:rPr>
          <w:spacing w:val="-4"/>
        </w:rPr>
        <w:t> </w:t>
      </w:r>
      <w:r>
        <w:rPr/>
        <w:t>ПО</w:t>
      </w:r>
      <w:r>
        <w:rPr>
          <w:spacing w:val="-5"/>
        </w:rPr>
        <w:t> </w:t>
      </w:r>
      <w:r>
        <w:rPr/>
        <w:t>ОХРАНЕ</w:t>
      </w:r>
      <w:r>
        <w:rPr>
          <w:spacing w:val="-3"/>
        </w:rPr>
        <w:t> </w:t>
      </w:r>
      <w:r>
        <w:rPr>
          <w:spacing w:val="-2"/>
        </w:rPr>
        <w:t>ПРИРОДЫ</w:t>
      </w:r>
    </w:p>
    <w:p>
      <w:pPr>
        <w:pStyle w:val="BodyText"/>
        <w:spacing w:line="256" w:lineRule="auto" w:before="184"/>
        <w:ind w:left="692"/>
      </w:pPr>
      <w:r>
        <w:rPr/>
        <w:t>В</w:t>
      </w:r>
      <w:r>
        <w:rPr>
          <w:spacing w:val="-2"/>
        </w:rPr>
        <w:t> </w:t>
      </w:r>
      <w:r>
        <w:rPr/>
        <w:t>чем</w:t>
      </w:r>
      <w:r>
        <w:rPr>
          <w:spacing w:val="-4"/>
        </w:rPr>
        <w:t> </w:t>
      </w:r>
      <w:r>
        <w:rPr/>
        <w:t>главный</w:t>
      </w:r>
      <w:r>
        <w:rPr>
          <w:spacing w:val="-5"/>
        </w:rPr>
        <w:t> </w:t>
      </w:r>
      <w:r>
        <w:rPr/>
        <w:t>вред</w:t>
      </w:r>
      <w:r>
        <w:rPr>
          <w:spacing w:val="-3"/>
        </w:rPr>
        <w:t> </w:t>
      </w:r>
      <w:r>
        <w:rPr/>
        <w:t>одноразовой</w:t>
      </w:r>
      <w:r>
        <w:rPr>
          <w:spacing w:val="-3"/>
        </w:rPr>
        <w:t> </w:t>
      </w:r>
      <w:r>
        <w:rPr/>
        <w:t>пластиковой</w:t>
      </w:r>
      <w:r>
        <w:rPr>
          <w:spacing w:val="-5"/>
        </w:rPr>
        <w:t> </w:t>
      </w:r>
      <w:r>
        <w:rPr/>
        <w:t>тары</w:t>
      </w:r>
      <w:r>
        <w:rPr>
          <w:spacing w:val="-2"/>
        </w:rPr>
        <w:t> </w:t>
      </w:r>
      <w:r>
        <w:rPr/>
        <w:t>и</w:t>
      </w:r>
      <w:r>
        <w:rPr>
          <w:spacing w:val="-5"/>
        </w:rPr>
        <w:t> </w:t>
      </w:r>
      <w:r>
        <w:rPr/>
        <w:t>пластиковых</w:t>
      </w:r>
      <w:r>
        <w:rPr>
          <w:spacing w:val="-4"/>
        </w:rPr>
        <w:t> </w:t>
      </w:r>
      <w:r>
        <w:rPr/>
        <w:t>упаковочных</w:t>
      </w:r>
      <w:r>
        <w:rPr>
          <w:spacing w:val="-4"/>
        </w:rPr>
        <w:t> </w:t>
      </w:r>
      <w:r>
        <w:rPr/>
        <w:t>материалов, согласно пятому и седьмому советам? Сформулируйте ответ одним предложением.</w:t>
      </w:r>
    </w:p>
    <w:p>
      <w:pPr>
        <w:spacing w:before="164"/>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pStyle w:val="Heading3"/>
        <w:spacing w:before="176"/>
      </w:pPr>
      <w:r>
        <w:rPr/>
        <w:t>18</w:t>
      </w:r>
      <w:r>
        <w:rPr>
          <w:spacing w:val="-4"/>
        </w:rPr>
        <w:t> </w:t>
      </w:r>
      <w:r>
        <w:rPr/>
        <w:t>СОВЕТОВ</w:t>
      </w:r>
      <w:r>
        <w:rPr>
          <w:spacing w:val="-4"/>
        </w:rPr>
        <w:t> </w:t>
      </w:r>
      <w:r>
        <w:rPr/>
        <w:t>ПО</w:t>
      </w:r>
      <w:r>
        <w:rPr>
          <w:spacing w:val="-5"/>
        </w:rPr>
        <w:t> </w:t>
      </w:r>
      <w:r>
        <w:rPr/>
        <w:t>ОХРАНЕ</w:t>
      </w:r>
      <w:r>
        <w:rPr>
          <w:spacing w:val="-3"/>
        </w:rPr>
        <w:t> </w:t>
      </w:r>
      <w:r>
        <w:rPr/>
        <w:t>ПРИРОДЫ:</w:t>
      </w:r>
      <w:r>
        <w:rPr>
          <w:spacing w:val="-2"/>
        </w:rPr>
        <w:t> </w:t>
      </w:r>
      <w:r>
        <w:rPr/>
        <w:t>ОЦЕНКА</w:t>
      </w:r>
      <w:r>
        <w:rPr>
          <w:spacing w:val="-9"/>
        </w:rPr>
        <w:t> </w:t>
      </w:r>
      <w:r>
        <w:rPr/>
        <w:t>ОТВЕТА</w:t>
      </w:r>
      <w:r>
        <w:rPr>
          <w:spacing w:val="-8"/>
        </w:rPr>
        <w:t> </w:t>
      </w:r>
      <w:r>
        <w:rPr/>
        <w:t>НА</w:t>
      </w:r>
      <w:r>
        <w:rPr>
          <w:spacing w:val="-9"/>
        </w:rPr>
        <w:t> </w:t>
      </w:r>
      <w:r>
        <w:rPr/>
        <w:t>ВОПРОС</w:t>
      </w:r>
      <w:r>
        <w:rPr>
          <w:spacing w:val="-1"/>
        </w:rPr>
        <w:t> </w:t>
      </w:r>
      <w:r>
        <w:rPr>
          <w:spacing w:val="-10"/>
        </w:rPr>
        <w:t>3</w:t>
      </w:r>
    </w:p>
    <w:p>
      <w:pPr>
        <w:pStyle w:val="Heading5"/>
        <w:spacing w:before="184"/>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9" w:lineRule="auto" w:before="179"/>
        <w:ind w:left="1401" w:right="919" w:hanging="709"/>
      </w:pPr>
      <w:r>
        <w:rPr/>
        <w:t>Код</w:t>
      </w:r>
      <w:r>
        <w:rPr>
          <w:spacing w:val="-4"/>
        </w:rPr>
        <w:t> </w:t>
      </w:r>
      <w:r>
        <w:rPr/>
        <w:t>1:</w:t>
      </w:r>
      <w:r>
        <w:rPr>
          <w:spacing w:val="-3"/>
        </w:rPr>
        <w:t> </w:t>
      </w:r>
      <w:r>
        <w:rPr/>
        <w:t>Суть</w:t>
      </w:r>
      <w:r>
        <w:rPr>
          <w:spacing w:val="-3"/>
        </w:rPr>
        <w:t> </w:t>
      </w:r>
      <w:r>
        <w:rPr/>
        <w:t>правильного</w:t>
      </w:r>
      <w:r>
        <w:rPr>
          <w:spacing w:val="-3"/>
        </w:rPr>
        <w:t> </w:t>
      </w:r>
      <w:r>
        <w:rPr/>
        <w:t>ответа</w:t>
      </w:r>
      <w:r>
        <w:rPr>
          <w:spacing w:val="-3"/>
        </w:rPr>
        <w:t> </w:t>
      </w:r>
      <w:r>
        <w:rPr/>
        <w:t>заключается</w:t>
      </w:r>
      <w:r>
        <w:rPr>
          <w:spacing w:val="-4"/>
        </w:rPr>
        <w:t> </w:t>
      </w:r>
      <w:r>
        <w:rPr/>
        <w:t>в</w:t>
      </w:r>
      <w:r>
        <w:rPr>
          <w:spacing w:val="-4"/>
        </w:rPr>
        <w:t> </w:t>
      </w:r>
      <w:r>
        <w:rPr/>
        <w:t>следующем:</w:t>
      </w:r>
      <w:r>
        <w:rPr>
          <w:spacing w:val="-1"/>
        </w:rPr>
        <w:t> </w:t>
      </w:r>
      <w:r>
        <w:rPr/>
        <w:t>эти</w:t>
      </w:r>
      <w:r>
        <w:rPr>
          <w:spacing w:val="-3"/>
        </w:rPr>
        <w:t> </w:t>
      </w:r>
      <w:r>
        <w:rPr/>
        <w:t>материалы</w:t>
      </w:r>
      <w:r>
        <w:rPr>
          <w:spacing w:val="-2"/>
        </w:rPr>
        <w:t> </w:t>
      </w:r>
      <w:r>
        <w:rPr/>
        <w:t>(почти)</w:t>
      </w:r>
      <w:r>
        <w:rPr>
          <w:spacing w:val="-4"/>
        </w:rPr>
        <w:t> </w:t>
      </w:r>
      <w:r>
        <w:rPr/>
        <w:t>нельзя </w:t>
      </w:r>
      <w:r>
        <w:rPr>
          <w:spacing w:val="-2"/>
        </w:rPr>
        <w:t>перерабатывать.</w:t>
      </w:r>
    </w:p>
    <w:p>
      <w:pPr>
        <w:pStyle w:val="Heading5"/>
        <w:spacing w:before="159"/>
        <w:rPr>
          <w:i/>
        </w:rPr>
      </w:pPr>
      <w:r>
        <w:rPr>
          <w:i/>
        </w:rPr>
        <w:t>Ответ</w:t>
      </w:r>
      <w:r>
        <w:rPr>
          <w:i/>
          <w:spacing w:val="-4"/>
        </w:rPr>
        <w:t> </w:t>
      </w:r>
      <w:r>
        <w:rPr>
          <w:i/>
        </w:rPr>
        <w:t>не</w:t>
      </w:r>
      <w:r>
        <w:rPr>
          <w:i/>
          <w:spacing w:val="-4"/>
        </w:rPr>
        <w:t> </w:t>
      </w:r>
      <w:r>
        <w:rPr>
          <w:i/>
          <w:spacing w:val="-2"/>
        </w:rPr>
        <w:t>принимается</w:t>
      </w:r>
    </w:p>
    <w:p>
      <w:pPr>
        <w:spacing w:after="0"/>
        <w:sectPr>
          <w:pgSz w:w="11910" w:h="17340"/>
          <w:pgMar w:header="0" w:footer="1203" w:top="900" w:bottom="1400" w:left="440" w:right="320"/>
        </w:sectPr>
      </w:pPr>
    </w:p>
    <w:p>
      <w:pPr>
        <w:pStyle w:val="BodyText"/>
        <w:spacing w:line="412" w:lineRule="auto" w:before="6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3"/>
      </w:pPr>
      <w:r>
        <w:rPr/>
        <w:t>Вопрос</w:t>
      </w:r>
      <w:r>
        <w:rPr>
          <w:spacing w:val="-4"/>
        </w:rPr>
        <w:t> </w:t>
      </w:r>
      <w:r>
        <w:rPr/>
        <w:t>4:</w:t>
      </w:r>
      <w:r>
        <w:rPr>
          <w:spacing w:val="-5"/>
        </w:rPr>
        <w:t> </w:t>
      </w:r>
      <w:r>
        <w:rPr/>
        <w:t>18</w:t>
      </w:r>
      <w:r>
        <w:rPr>
          <w:spacing w:val="-6"/>
        </w:rPr>
        <w:t> </w:t>
      </w:r>
      <w:r>
        <w:rPr/>
        <w:t>СОВЕТОВ</w:t>
      </w:r>
      <w:r>
        <w:rPr>
          <w:spacing w:val="-4"/>
        </w:rPr>
        <w:t> </w:t>
      </w:r>
      <w:r>
        <w:rPr/>
        <w:t>ПО</w:t>
      </w:r>
      <w:r>
        <w:rPr>
          <w:spacing w:val="-5"/>
        </w:rPr>
        <w:t> </w:t>
      </w:r>
      <w:r>
        <w:rPr/>
        <w:t>ОХРАНЕ</w:t>
      </w:r>
      <w:r>
        <w:rPr>
          <w:spacing w:val="-3"/>
        </w:rPr>
        <w:t> </w:t>
      </w:r>
      <w:r>
        <w:rPr>
          <w:spacing w:val="-2"/>
        </w:rPr>
        <w:t>ПРИРОДЫ</w:t>
      </w:r>
    </w:p>
    <w:p>
      <w:pPr>
        <w:pStyle w:val="BodyText"/>
        <w:spacing w:before="181"/>
        <w:ind w:left="692"/>
      </w:pPr>
      <w:r>
        <w:rPr/>
        <w:t>Какому</w:t>
      </w:r>
      <w:r>
        <w:rPr>
          <w:spacing w:val="-10"/>
        </w:rPr>
        <w:t> </w:t>
      </w:r>
      <w:r>
        <w:rPr/>
        <w:t>совету</w:t>
      </w:r>
      <w:r>
        <w:rPr>
          <w:spacing w:val="-8"/>
        </w:rPr>
        <w:t> </w:t>
      </w:r>
      <w:r>
        <w:rPr/>
        <w:t>соответствует</w:t>
      </w:r>
      <w:r>
        <w:rPr>
          <w:spacing w:val="-5"/>
        </w:rPr>
        <w:t> </w:t>
      </w:r>
      <w:r>
        <w:rPr/>
        <w:t>эта</w:t>
      </w:r>
      <w:r>
        <w:rPr>
          <w:spacing w:val="-6"/>
        </w:rPr>
        <w:t> </w:t>
      </w:r>
      <w:r>
        <w:rPr/>
        <w:t>фотография?</w:t>
      </w:r>
      <w:r>
        <w:rPr>
          <w:spacing w:val="-5"/>
        </w:rPr>
        <w:t> </w:t>
      </w:r>
      <w:r>
        <w:rPr/>
        <w:t>Запишите</w:t>
      </w:r>
      <w:r>
        <w:rPr>
          <w:spacing w:val="-8"/>
        </w:rPr>
        <w:t> </w:t>
      </w:r>
      <w:r>
        <w:rPr/>
        <w:t>номер</w:t>
      </w:r>
      <w:r>
        <w:rPr>
          <w:spacing w:val="-5"/>
        </w:rPr>
        <w:t> </w:t>
      </w:r>
      <w:r>
        <w:rPr>
          <w:spacing w:val="-2"/>
        </w:rPr>
        <w:t>совета.</w:t>
      </w:r>
    </w:p>
    <w:p>
      <w:pPr>
        <w:pStyle w:val="BodyText"/>
        <w:spacing w:before="10"/>
        <w:rPr>
          <w:sz w:val="13"/>
        </w:rPr>
      </w:pPr>
      <w:r>
        <w:rPr/>
        <w:drawing>
          <wp:anchor distT="0" distB="0" distL="0" distR="0" allowOverlap="1" layoutInCell="1" locked="0" behindDoc="0" simplePos="0" relativeHeight="99">
            <wp:simplePos x="0" y="0"/>
            <wp:positionH relativeFrom="page">
              <wp:posOffset>1275080</wp:posOffset>
            </wp:positionH>
            <wp:positionV relativeFrom="paragraph">
              <wp:posOffset>116852</wp:posOffset>
            </wp:positionV>
            <wp:extent cx="5033112" cy="3067812"/>
            <wp:effectExtent l="0" t="0" r="0" b="0"/>
            <wp:wrapTopAndBottom/>
            <wp:docPr id="67" name="image31.jpeg"/>
            <wp:cNvGraphicFramePr>
              <a:graphicFrameLocks noChangeAspect="1"/>
            </wp:cNvGraphicFramePr>
            <a:graphic>
              <a:graphicData uri="http://schemas.openxmlformats.org/drawingml/2006/picture">
                <pic:pic>
                  <pic:nvPicPr>
                    <pic:cNvPr id="68" name="image31.jpeg"/>
                    <pic:cNvPicPr/>
                  </pic:nvPicPr>
                  <pic:blipFill>
                    <a:blip r:embed="rId46" cstate="print"/>
                    <a:stretch>
                      <a:fillRect/>
                    </a:stretch>
                  </pic:blipFill>
                  <pic:spPr>
                    <a:xfrm>
                      <a:off x="0" y="0"/>
                      <a:ext cx="5033112" cy="3067812"/>
                    </a:xfrm>
                    <a:prstGeom prst="rect">
                      <a:avLst/>
                    </a:prstGeom>
                  </pic:spPr>
                </pic:pic>
              </a:graphicData>
            </a:graphic>
          </wp:anchor>
        </w:drawing>
      </w:r>
    </w:p>
    <w:p>
      <w:pPr>
        <w:pStyle w:val="BodyText"/>
        <w:spacing w:before="154"/>
        <w:ind w:left="692"/>
      </w:pPr>
      <w:r>
        <w:rPr/>
        <w:t>Номер</w:t>
      </w:r>
      <w:r>
        <w:rPr>
          <w:spacing w:val="-4"/>
        </w:rPr>
        <w:t> </w:t>
      </w:r>
      <w:r>
        <w:rPr/>
        <w:t>совета:</w:t>
      </w:r>
      <w:r>
        <w:rPr>
          <w:spacing w:val="-4"/>
        </w:rPr>
        <w:t> </w:t>
      </w:r>
      <w:r>
        <w:rPr>
          <w:spacing w:val="-2"/>
        </w:rPr>
        <w:t>………………………</w:t>
      </w:r>
    </w:p>
    <w:p>
      <w:pPr>
        <w:pStyle w:val="Heading3"/>
      </w:pPr>
      <w:r>
        <w:rPr/>
        <w:t>18</w:t>
      </w:r>
      <w:r>
        <w:rPr>
          <w:spacing w:val="-4"/>
        </w:rPr>
        <w:t> </w:t>
      </w:r>
      <w:r>
        <w:rPr/>
        <w:t>СОВЕТОВ</w:t>
      </w:r>
      <w:r>
        <w:rPr>
          <w:spacing w:val="-4"/>
        </w:rPr>
        <w:t> </w:t>
      </w:r>
      <w:r>
        <w:rPr/>
        <w:t>ПО</w:t>
      </w:r>
      <w:r>
        <w:rPr>
          <w:spacing w:val="-5"/>
        </w:rPr>
        <w:t> </w:t>
      </w:r>
      <w:r>
        <w:rPr/>
        <w:t>ОХРАНЕ</w:t>
      </w:r>
      <w:r>
        <w:rPr>
          <w:spacing w:val="-3"/>
        </w:rPr>
        <w:t> </w:t>
      </w:r>
      <w:r>
        <w:rPr/>
        <w:t>ПРИРОДЫ:</w:t>
      </w:r>
      <w:r>
        <w:rPr>
          <w:spacing w:val="-2"/>
        </w:rPr>
        <w:t> </w:t>
      </w:r>
      <w:r>
        <w:rPr/>
        <w:t>ОЦЕНКА</w:t>
      </w:r>
      <w:r>
        <w:rPr>
          <w:spacing w:val="-9"/>
        </w:rPr>
        <w:t> </w:t>
      </w:r>
      <w:r>
        <w:rPr/>
        <w:t>ОТВЕТА</w:t>
      </w:r>
      <w:r>
        <w:rPr>
          <w:spacing w:val="-8"/>
        </w:rPr>
        <w:t> </w:t>
      </w:r>
      <w:r>
        <w:rPr/>
        <w:t>НА</w:t>
      </w:r>
      <w:r>
        <w:rPr>
          <w:spacing w:val="-9"/>
        </w:rPr>
        <w:t> </w:t>
      </w:r>
      <w:r>
        <w:rPr/>
        <w:t>ВОПРОС</w:t>
      </w:r>
      <w:r>
        <w:rPr>
          <w:spacing w:val="-1"/>
        </w:rPr>
        <w:t> </w:t>
      </w:r>
      <w:r>
        <w:rPr>
          <w:spacing w:val="-10"/>
        </w:rPr>
        <w:t>4</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692"/>
      </w:pPr>
      <w:r>
        <w:rPr/>
        <w:t>Код</w:t>
      </w:r>
      <w:r>
        <w:rPr>
          <w:spacing w:val="-4"/>
        </w:rPr>
        <w:t> </w:t>
      </w:r>
      <w:r>
        <w:rPr/>
        <w:t>1:</w:t>
      </w:r>
      <w:r>
        <w:rPr>
          <w:spacing w:val="-1"/>
        </w:rPr>
        <w:t> </w:t>
      </w:r>
      <w:r>
        <w:rPr>
          <w:spacing w:val="-5"/>
        </w:rPr>
        <w:t>16</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7340"/>
          <w:pgMar w:header="0" w:footer="1203" w:top="900" w:bottom="1400" w:left="440" w:right="320"/>
        </w:sectPr>
      </w:pPr>
    </w:p>
    <w:p>
      <w:pPr>
        <w:pStyle w:val="Heading1"/>
        <w:spacing w:before="63"/>
      </w:pPr>
      <w:bookmarkStart w:name="_bookmark24" w:id="25"/>
      <w:bookmarkEnd w:id="25"/>
      <w:r>
        <w:rPr>
          <w:b w:val="0"/>
        </w:rPr>
      </w:r>
      <w:r>
        <w:rPr/>
        <w:t>МУЗЫКАЛЬНАЯ</w:t>
      </w:r>
      <w:r>
        <w:rPr>
          <w:spacing w:val="-6"/>
        </w:rPr>
        <w:t> </w:t>
      </w:r>
      <w:r>
        <w:rPr>
          <w:spacing w:val="-2"/>
        </w:rPr>
        <w:t>ТЕРАПИЯ</w:t>
      </w:r>
    </w:p>
    <w:p>
      <w:pPr>
        <w:pStyle w:val="BodyText"/>
        <w:spacing w:line="259" w:lineRule="auto" w:before="200"/>
        <w:ind w:left="692" w:right="943"/>
      </w:pPr>
      <w:r>
        <w:rPr/>
        <w:t>Музыковед из Берлина профессор Кристофер Рюгер разработал оригинальную методику музыкотерапии, основанную на подборе различных музыкальных произведений в зависимости от характера психологических проблем. Согласно концепции Рюгера, терапевтический эффект основан на том, что через музыку слушателю передается то душевное состояние, которое испытывал композитор, создавая данное музыкальное произведение.</w:t>
      </w:r>
      <w:r>
        <w:rPr>
          <w:spacing w:val="-2"/>
        </w:rPr>
        <w:t> </w:t>
      </w:r>
      <w:r>
        <w:rPr/>
        <w:t>Правильно</w:t>
      </w:r>
      <w:r>
        <w:rPr>
          <w:spacing w:val="-3"/>
        </w:rPr>
        <w:t> </w:t>
      </w:r>
      <w:r>
        <w:rPr/>
        <w:t>подобранная</w:t>
      </w:r>
      <w:r>
        <w:rPr>
          <w:spacing w:val="-6"/>
        </w:rPr>
        <w:t> </w:t>
      </w:r>
      <w:r>
        <w:rPr/>
        <w:t>мелодия</w:t>
      </w:r>
      <w:r>
        <w:rPr>
          <w:spacing w:val="-3"/>
        </w:rPr>
        <w:t> </w:t>
      </w:r>
      <w:r>
        <w:rPr/>
        <w:t>оказывает</w:t>
      </w:r>
      <w:r>
        <w:rPr>
          <w:spacing w:val="-6"/>
        </w:rPr>
        <w:t> </w:t>
      </w:r>
      <w:r>
        <w:rPr/>
        <w:t>благоприятное</w:t>
      </w:r>
      <w:r>
        <w:rPr>
          <w:spacing w:val="-6"/>
        </w:rPr>
        <w:t> </w:t>
      </w:r>
      <w:r>
        <w:rPr/>
        <w:t>воздействие</w:t>
      </w:r>
      <w:r>
        <w:rPr>
          <w:spacing w:val="-6"/>
        </w:rPr>
        <w:t> </w:t>
      </w:r>
      <w:r>
        <w:rPr/>
        <w:t>на больных людей и ускоряет выздоровление.</w:t>
      </w:r>
    </w:p>
    <w:p>
      <w:pPr>
        <w:pStyle w:val="BodyText"/>
        <w:spacing w:line="259" w:lineRule="auto" w:before="159"/>
        <w:ind w:left="692" w:right="858"/>
      </w:pPr>
      <w:r>
        <w:rPr/>
        <w:t>Самая</w:t>
      </w:r>
      <w:r>
        <w:rPr>
          <w:spacing w:val="-3"/>
        </w:rPr>
        <w:t> </w:t>
      </w:r>
      <w:r>
        <w:rPr/>
        <w:t>необыкновенная</w:t>
      </w:r>
      <w:r>
        <w:rPr>
          <w:spacing w:val="-5"/>
        </w:rPr>
        <w:t> </w:t>
      </w:r>
      <w:r>
        <w:rPr/>
        <w:t>музыка</w:t>
      </w:r>
      <w:r>
        <w:rPr>
          <w:spacing w:val="-3"/>
        </w:rPr>
        <w:t> </w:t>
      </w:r>
      <w:r>
        <w:rPr/>
        <w:t>у</w:t>
      </w:r>
      <w:r>
        <w:rPr>
          <w:spacing w:val="-4"/>
        </w:rPr>
        <w:t> </w:t>
      </w:r>
      <w:r>
        <w:rPr/>
        <w:t>Моцарта:</w:t>
      </w:r>
      <w:r>
        <w:rPr>
          <w:spacing w:val="-2"/>
        </w:rPr>
        <w:t> </w:t>
      </w:r>
      <w:r>
        <w:rPr/>
        <w:t>это</w:t>
      </w:r>
      <w:r>
        <w:rPr>
          <w:spacing w:val="-5"/>
        </w:rPr>
        <w:t> </w:t>
      </w:r>
      <w:r>
        <w:rPr/>
        <w:t>своего</w:t>
      </w:r>
      <w:r>
        <w:rPr>
          <w:spacing w:val="-5"/>
        </w:rPr>
        <w:t> </w:t>
      </w:r>
      <w:r>
        <w:rPr/>
        <w:t>рода</w:t>
      </w:r>
      <w:r>
        <w:rPr>
          <w:spacing w:val="-5"/>
        </w:rPr>
        <w:t> </w:t>
      </w:r>
      <w:r>
        <w:rPr/>
        <w:t>музыкальный</w:t>
      </w:r>
      <w:r>
        <w:rPr>
          <w:spacing w:val="-4"/>
        </w:rPr>
        <w:t> </w:t>
      </w:r>
      <w:r>
        <w:rPr/>
        <w:t>феномен,</w:t>
      </w:r>
      <w:r>
        <w:rPr>
          <w:spacing w:val="-3"/>
        </w:rPr>
        <w:t> </w:t>
      </w:r>
      <w:r>
        <w:rPr/>
        <w:t>который ученые назвали «эффект Моцарта». По мнению ученых, музыка этого композитора способствует развитию умственных способностей у детей. «Картинки с выставки» Мусоргского умиротворят в гневе. Для детей и взрослых можно применять музыкотерапию во время сна. Если хотите серьезно полечиться, то обратитесь к специалистам, а если доверяетесь собственному внутреннему слуху, то вот несколько рекомендаций:</w:t>
      </w:r>
    </w:p>
    <w:p>
      <w:pPr>
        <w:pStyle w:val="ListParagraph"/>
        <w:numPr>
          <w:ilvl w:val="0"/>
          <w:numId w:val="83"/>
        </w:numPr>
        <w:tabs>
          <w:tab w:pos="1413" w:val="left" w:leader="none"/>
          <w:tab w:pos="1414" w:val="left" w:leader="none"/>
        </w:tabs>
        <w:spacing w:line="240" w:lineRule="auto" w:before="158" w:after="0"/>
        <w:ind w:left="1413" w:right="0" w:hanging="361"/>
        <w:jc w:val="left"/>
        <w:rPr>
          <w:sz w:val="22"/>
        </w:rPr>
      </w:pPr>
      <w:r>
        <w:rPr>
          <w:sz w:val="22"/>
        </w:rPr>
        <w:t>ОТ</w:t>
      </w:r>
      <w:r>
        <w:rPr>
          <w:spacing w:val="-8"/>
          <w:sz w:val="22"/>
        </w:rPr>
        <w:t> </w:t>
      </w:r>
      <w:r>
        <w:rPr>
          <w:sz w:val="22"/>
        </w:rPr>
        <w:t>РАЗДРАЖИТЕЛЬНОСТИ,</w:t>
      </w:r>
      <w:r>
        <w:rPr>
          <w:spacing w:val="-8"/>
          <w:sz w:val="22"/>
        </w:rPr>
        <w:t> </w:t>
      </w:r>
      <w:r>
        <w:rPr>
          <w:sz w:val="22"/>
        </w:rPr>
        <w:t>НЕВРОЗОВ</w:t>
      </w:r>
      <w:r>
        <w:rPr>
          <w:spacing w:val="-6"/>
          <w:sz w:val="22"/>
        </w:rPr>
        <w:t> </w:t>
      </w:r>
      <w:r>
        <w:rPr>
          <w:sz w:val="22"/>
        </w:rPr>
        <w:t>–</w:t>
      </w:r>
      <w:r>
        <w:rPr>
          <w:spacing w:val="-9"/>
          <w:sz w:val="22"/>
        </w:rPr>
        <w:t> </w:t>
      </w:r>
      <w:r>
        <w:rPr>
          <w:sz w:val="22"/>
        </w:rPr>
        <w:t>музыка</w:t>
      </w:r>
      <w:r>
        <w:rPr>
          <w:spacing w:val="-7"/>
          <w:sz w:val="22"/>
        </w:rPr>
        <w:t> </w:t>
      </w:r>
      <w:r>
        <w:rPr>
          <w:spacing w:val="-2"/>
          <w:sz w:val="22"/>
        </w:rPr>
        <w:t>Чайковского.</w:t>
      </w:r>
    </w:p>
    <w:p>
      <w:pPr>
        <w:pStyle w:val="ListParagraph"/>
        <w:numPr>
          <w:ilvl w:val="0"/>
          <w:numId w:val="83"/>
        </w:numPr>
        <w:tabs>
          <w:tab w:pos="1413" w:val="left" w:leader="none"/>
          <w:tab w:pos="1414" w:val="left" w:leader="none"/>
        </w:tabs>
        <w:spacing w:line="256" w:lineRule="auto" w:before="19" w:after="0"/>
        <w:ind w:left="1413" w:right="1386" w:hanging="360"/>
        <w:jc w:val="left"/>
        <w:rPr>
          <w:sz w:val="22"/>
        </w:rPr>
      </w:pPr>
      <w:r>
        <w:rPr>
          <w:sz w:val="22"/>
        </w:rPr>
        <w:t>ОТ</w:t>
      </w:r>
      <w:r>
        <w:rPr>
          <w:spacing w:val="-3"/>
          <w:sz w:val="22"/>
        </w:rPr>
        <w:t> </w:t>
      </w:r>
      <w:r>
        <w:rPr>
          <w:sz w:val="22"/>
        </w:rPr>
        <w:t>МИГРЕНИ</w:t>
      </w:r>
      <w:r>
        <w:rPr>
          <w:spacing w:val="-5"/>
          <w:sz w:val="22"/>
        </w:rPr>
        <w:t> </w:t>
      </w:r>
      <w:r>
        <w:rPr>
          <w:sz w:val="22"/>
        </w:rPr>
        <w:t>врачи</w:t>
      </w:r>
      <w:r>
        <w:rPr>
          <w:spacing w:val="-8"/>
          <w:sz w:val="22"/>
        </w:rPr>
        <w:t> </w:t>
      </w:r>
      <w:r>
        <w:rPr>
          <w:sz w:val="22"/>
        </w:rPr>
        <w:t>предлагают</w:t>
      </w:r>
      <w:r>
        <w:rPr>
          <w:spacing w:val="-5"/>
          <w:sz w:val="22"/>
        </w:rPr>
        <w:t> </w:t>
      </w:r>
      <w:r>
        <w:rPr>
          <w:sz w:val="22"/>
        </w:rPr>
        <w:t>«Весеннюю</w:t>
      </w:r>
      <w:r>
        <w:rPr>
          <w:spacing w:val="-7"/>
          <w:sz w:val="22"/>
        </w:rPr>
        <w:t> </w:t>
      </w:r>
      <w:r>
        <w:rPr>
          <w:sz w:val="22"/>
        </w:rPr>
        <w:t>песню»</w:t>
      </w:r>
      <w:r>
        <w:rPr>
          <w:spacing w:val="-5"/>
          <w:sz w:val="22"/>
        </w:rPr>
        <w:t> </w:t>
      </w:r>
      <w:r>
        <w:rPr>
          <w:sz w:val="22"/>
        </w:rPr>
        <w:t>Мендельсона,</w:t>
      </w:r>
      <w:r>
        <w:rPr>
          <w:spacing w:val="-3"/>
          <w:sz w:val="22"/>
        </w:rPr>
        <w:t> </w:t>
      </w:r>
      <w:r>
        <w:rPr>
          <w:sz w:val="22"/>
        </w:rPr>
        <w:t>«Юморески» Дворжака, «Американец в Париже» Гершвина.</w:t>
      </w:r>
    </w:p>
    <w:p>
      <w:pPr>
        <w:pStyle w:val="ListParagraph"/>
        <w:numPr>
          <w:ilvl w:val="0"/>
          <w:numId w:val="83"/>
        </w:numPr>
        <w:tabs>
          <w:tab w:pos="1413" w:val="left" w:leader="none"/>
          <w:tab w:pos="1414" w:val="left" w:leader="none"/>
        </w:tabs>
        <w:spacing w:line="240" w:lineRule="auto" w:before="2" w:after="0"/>
        <w:ind w:left="1413" w:right="0" w:hanging="361"/>
        <w:jc w:val="left"/>
        <w:rPr>
          <w:sz w:val="22"/>
        </w:rPr>
      </w:pPr>
      <w:r>
        <w:rPr>
          <w:sz w:val="22"/>
        </w:rPr>
        <w:t>ГОЛОВНУЮ</w:t>
      </w:r>
      <w:r>
        <w:rPr>
          <w:spacing w:val="-9"/>
          <w:sz w:val="22"/>
        </w:rPr>
        <w:t> </w:t>
      </w:r>
      <w:r>
        <w:rPr>
          <w:sz w:val="22"/>
        </w:rPr>
        <w:t>БОЛЬ</w:t>
      </w:r>
      <w:r>
        <w:rPr>
          <w:spacing w:val="-10"/>
          <w:sz w:val="22"/>
        </w:rPr>
        <w:t> </w:t>
      </w:r>
      <w:r>
        <w:rPr>
          <w:sz w:val="22"/>
        </w:rPr>
        <w:t>снимает</w:t>
      </w:r>
      <w:r>
        <w:rPr>
          <w:spacing w:val="-7"/>
          <w:sz w:val="22"/>
        </w:rPr>
        <w:t> </w:t>
      </w:r>
      <w:r>
        <w:rPr>
          <w:sz w:val="22"/>
        </w:rPr>
        <w:t>прослушивание</w:t>
      </w:r>
      <w:r>
        <w:rPr>
          <w:spacing w:val="-7"/>
          <w:sz w:val="22"/>
        </w:rPr>
        <w:t> </w:t>
      </w:r>
      <w:r>
        <w:rPr>
          <w:sz w:val="22"/>
        </w:rPr>
        <w:t>полонеза</w:t>
      </w:r>
      <w:r>
        <w:rPr>
          <w:spacing w:val="-9"/>
          <w:sz w:val="22"/>
        </w:rPr>
        <w:t> </w:t>
      </w:r>
      <w:r>
        <w:rPr>
          <w:spacing w:val="-2"/>
          <w:sz w:val="22"/>
        </w:rPr>
        <w:t>Огинского.</w:t>
      </w:r>
    </w:p>
    <w:p>
      <w:pPr>
        <w:pStyle w:val="ListParagraph"/>
        <w:numPr>
          <w:ilvl w:val="0"/>
          <w:numId w:val="83"/>
        </w:numPr>
        <w:tabs>
          <w:tab w:pos="1413" w:val="left" w:leader="none"/>
          <w:tab w:pos="1414" w:val="left" w:leader="none"/>
        </w:tabs>
        <w:spacing w:line="240" w:lineRule="auto" w:before="19" w:after="0"/>
        <w:ind w:left="1413" w:right="0" w:hanging="361"/>
        <w:jc w:val="left"/>
        <w:rPr>
          <w:sz w:val="22"/>
        </w:rPr>
      </w:pPr>
      <w:r>
        <w:rPr>
          <w:sz w:val="22"/>
        </w:rPr>
        <w:t>НОРМАЛИЗУЕТ</w:t>
      </w:r>
      <w:r>
        <w:rPr>
          <w:spacing w:val="-2"/>
          <w:sz w:val="22"/>
        </w:rPr>
        <w:t> </w:t>
      </w:r>
      <w:r>
        <w:rPr>
          <w:sz w:val="22"/>
        </w:rPr>
        <w:t>СОН</w:t>
      </w:r>
      <w:r>
        <w:rPr>
          <w:spacing w:val="-3"/>
          <w:sz w:val="22"/>
        </w:rPr>
        <w:t> </w:t>
      </w:r>
      <w:r>
        <w:rPr>
          <w:sz w:val="22"/>
        </w:rPr>
        <w:t>–</w:t>
      </w:r>
      <w:r>
        <w:rPr>
          <w:spacing w:val="-5"/>
          <w:sz w:val="22"/>
        </w:rPr>
        <w:t> </w:t>
      </w:r>
      <w:r>
        <w:rPr>
          <w:sz w:val="22"/>
        </w:rPr>
        <w:t>сюита</w:t>
      </w:r>
      <w:r>
        <w:rPr>
          <w:spacing w:val="-4"/>
          <w:sz w:val="22"/>
        </w:rPr>
        <w:t> </w:t>
      </w:r>
      <w:r>
        <w:rPr>
          <w:sz w:val="22"/>
        </w:rPr>
        <w:t>«Пер</w:t>
      </w:r>
      <w:r>
        <w:rPr>
          <w:spacing w:val="-5"/>
          <w:sz w:val="22"/>
        </w:rPr>
        <w:t> </w:t>
      </w:r>
      <w:r>
        <w:rPr>
          <w:sz w:val="22"/>
        </w:rPr>
        <w:t>Гюнт»</w:t>
      </w:r>
      <w:r>
        <w:rPr>
          <w:spacing w:val="-5"/>
          <w:sz w:val="22"/>
        </w:rPr>
        <w:t> </w:t>
      </w:r>
      <w:r>
        <w:rPr>
          <w:spacing w:val="-2"/>
          <w:sz w:val="22"/>
        </w:rPr>
        <w:t>Грига.</w:t>
      </w:r>
    </w:p>
    <w:p>
      <w:pPr>
        <w:pStyle w:val="ListParagraph"/>
        <w:numPr>
          <w:ilvl w:val="0"/>
          <w:numId w:val="83"/>
        </w:numPr>
        <w:tabs>
          <w:tab w:pos="1413" w:val="left" w:leader="none"/>
          <w:tab w:pos="1414" w:val="left" w:leader="none"/>
        </w:tabs>
        <w:spacing w:line="240" w:lineRule="auto" w:before="18" w:after="0"/>
        <w:ind w:left="1413" w:right="0" w:hanging="361"/>
        <w:jc w:val="left"/>
        <w:rPr>
          <w:sz w:val="22"/>
        </w:rPr>
      </w:pPr>
      <w:r>
        <w:rPr>
          <w:sz w:val="22"/>
        </w:rPr>
        <w:t>КРОВЯНОЕ</w:t>
      </w:r>
      <w:r>
        <w:rPr>
          <w:spacing w:val="-11"/>
          <w:sz w:val="22"/>
        </w:rPr>
        <w:t> </w:t>
      </w:r>
      <w:r>
        <w:rPr>
          <w:sz w:val="22"/>
        </w:rPr>
        <w:t>ДАВЛЕНИЕ</w:t>
      </w:r>
      <w:r>
        <w:rPr>
          <w:spacing w:val="-7"/>
          <w:sz w:val="22"/>
        </w:rPr>
        <w:t> </w:t>
      </w:r>
      <w:r>
        <w:rPr>
          <w:sz w:val="22"/>
        </w:rPr>
        <w:t>И</w:t>
      </w:r>
      <w:r>
        <w:rPr>
          <w:spacing w:val="-6"/>
          <w:sz w:val="22"/>
        </w:rPr>
        <w:t> </w:t>
      </w:r>
      <w:r>
        <w:rPr>
          <w:sz w:val="22"/>
        </w:rPr>
        <w:t>СЕРДЕЧНУЮ</w:t>
      </w:r>
      <w:r>
        <w:rPr>
          <w:spacing w:val="-5"/>
          <w:sz w:val="22"/>
        </w:rPr>
        <w:t> </w:t>
      </w:r>
      <w:r>
        <w:rPr>
          <w:sz w:val="22"/>
        </w:rPr>
        <w:t>ДЕЯТЕЛЬНОСТЬ</w:t>
      </w:r>
      <w:r>
        <w:rPr>
          <w:spacing w:val="-3"/>
          <w:sz w:val="22"/>
        </w:rPr>
        <w:t> </w:t>
      </w:r>
      <w:r>
        <w:rPr>
          <w:sz w:val="22"/>
        </w:rPr>
        <w:t>–</w:t>
      </w:r>
      <w:r>
        <w:rPr>
          <w:spacing w:val="-7"/>
          <w:sz w:val="22"/>
        </w:rPr>
        <w:t> </w:t>
      </w:r>
      <w:r>
        <w:rPr>
          <w:spacing w:val="-2"/>
          <w:sz w:val="22"/>
        </w:rPr>
        <w:t>нормализует</w:t>
      </w:r>
    </w:p>
    <w:p>
      <w:pPr>
        <w:pStyle w:val="BodyText"/>
        <w:spacing w:before="19"/>
        <w:ind w:left="1413"/>
      </w:pPr>
      <w:r>
        <w:rPr/>
        <w:t>«Свадебный</w:t>
      </w:r>
      <w:r>
        <w:rPr>
          <w:spacing w:val="-7"/>
        </w:rPr>
        <w:t> </w:t>
      </w:r>
      <w:r>
        <w:rPr/>
        <w:t>марш»</w:t>
      </w:r>
      <w:r>
        <w:rPr>
          <w:spacing w:val="-8"/>
        </w:rPr>
        <w:t> </w:t>
      </w:r>
      <w:r>
        <w:rPr>
          <w:spacing w:val="-2"/>
        </w:rPr>
        <w:t>Мендельсона.</w:t>
      </w:r>
    </w:p>
    <w:p>
      <w:pPr>
        <w:pStyle w:val="ListParagraph"/>
        <w:numPr>
          <w:ilvl w:val="0"/>
          <w:numId w:val="83"/>
        </w:numPr>
        <w:tabs>
          <w:tab w:pos="1413" w:val="left" w:leader="none"/>
          <w:tab w:pos="1414" w:val="left" w:leader="none"/>
        </w:tabs>
        <w:spacing w:line="256" w:lineRule="auto" w:before="18" w:after="0"/>
        <w:ind w:left="1413" w:right="1298" w:hanging="360"/>
        <w:jc w:val="left"/>
        <w:rPr>
          <w:sz w:val="22"/>
        </w:rPr>
      </w:pPr>
      <w:r>
        <w:rPr>
          <w:sz w:val="22"/>
        </w:rPr>
        <w:t>ПОДНИМАЮТ</w:t>
      </w:r>
      <w:r>
        <w:rPr>
          <w:spacing w:val="-4"/>
          <w:sz w:val="22"/>
        </w:rPr>
        <w:t> </w:t>
      </w:r>
      <w:r>
        <w:rPr>
          <w:sz w:val="22"/>
        </w:rPr>
        <w:t>НАСТРОЕНИЕ,</w:t>
      </w:r>
      <w:r>
        <w:rPr>
          <w:spacing w:val="-4"/>
          <w:sz w:val="22"/>
        </w:rPr>
        <w:t> </w:t>
      </w:r>
      <w:r>
        <w:rPr>
          <w:sz w:val="22"/>
        </w:rPr>
        <w:t>ИЗБАВЛЯЮТ</w:t>
      </w:r>
      <w:r>
        <w:rPr>
          <w:spacing w:val="-5"/>
          <w:sz w:val="22"/>
        </w:rPr>
        <w:t> </w:t>
      </w:r>
      <w:r>
        <w:rPr>
          <w:sz w:val="22"/>
        </w:rPr>
        <w:t>ОТ</w:t>
      </w:r>
      <w:r>
        <w:rPr>
          <w:spacing w:val="-4"/>
          <w:sz w:val="22"/>
        </w:rPr>
        <w:t> </w:t>
      </w:r>
      <w:r>
        <w:rPr>
          <w:sz w:val="22"/>
        </w:rPr>
        <w:t>ДЕПРЕССИИ</w:t>
      </w:r>
      <w:r>
        <w:rPr>
          <w:spacing w:val="-2"/>
          <w:sz w:val="22"/>
        </w:rPr>
        <w:t> </w:t>
      </w:r>
      <w:r>
        <w:rPr>
          <w:sz w:val="22"/>
        </w:rPr>
        <w:t>–</w:t>
      </w:r>
      <w:r>
        <w:rPr>
          <w:spacing w:val="-7"/>
          <w:sz w:val="22"/>
        </w:rPr>
        <w:t> </w:t>
      </w:r>
      <w:r>
        <w:rPr>
          <w:sz w:val="22"/>
        </w:rPr>
        <w:t>джаз,</w:t>
      </w:r>
      <w:r>
        <w:rPr>
          <w:spacing w:val="-6"/>
          <w:sz w:val="22"/>
        </w:rPr>
        <w:t> </w:t>
      </w:r>
      <w:r>
        <w:rPr>
          <w:sz w:val="22"/>
        </w:rPr>
        <w:t>блюз,</w:t>
      </w:r>
      <w:r>
        <w:rPr>
          <w:spacing w:val="-4"/>
          <w:sz w:val="22"/>
        </w:rPr>
        <w:t> </w:t>
      </w:r>
      <w:r>
        <w:rPr>
          <w:sz w:val="22"/>
        </w:rPr>
        <w:t>соул, калипсо и регги.</w:t>
      </w:r>
    </w:p>
    <w:p>
      <w:pPr>
        <w:spacing w:after="0" w:line="256" w:lineRule="auto"/>
        <w:jc w:val="left"/>
        <w:rPr>
          <w:sz w:val="22"/>
        </w:rPr>
        <w:sectPr>
          <w:pgSz w:w="11910" w:h="17340"/>
          <w:pgMar w:header="0" w:footer="1203" w:top="900" w:bottom="1400" w:left="440" w:right="320"/>
        </w:sectPr>
      </w:pPr>
    </w:p>
    <w:p>
      <w:pPr>
        <w:spacing w:line="259" w:lineRule="auto" w:before="69"/>
        <w:ind w:left="692" w:right="943" w:firstLine="0"/>
        <w:jc w:val="left"/>
        <w:rPr>
          <w:i/>
          <w:sz w:val="22"/>
        </w:rPr>
      </w:pPr>
      <w:r>
        <w:rPr>
          <w:i/>
          <w:sz w:val="22"/>
        </w:rPr>
        <w:t>Используя</w:t>
      </w:r>
      <w:r>
        <w:rPr>
          <w:i/>
          <w:spacing w:val="-3"/>
          <w:sz w:val="22"/>
        </w:rPr>
        <w:t> </w:t>
      </w:r>
      <w:r>
        <w:rPr>
          <w:i/>
          <w:sz w:val="22"/>
        </w:rPr>
        <w:t>информацию</w:t>
      </w:r>
      <w:r>
        <w:rPr>
          <w:i/>
          <w:spacing w:val="-4"/>
          <w:sz w:val="22"/>
        </w:rPr>
        <w:t> </w:t>
      </w:r>
      <w:r>
        <w:rPr>
          <w:i/>
          <w:sz w:val="22"/>
        </w:rPr>
        <w:t>из</w:t>
      </w:r>
      <w:r>
        <w:rPr>
          <w:i/>
          <w:spacing w:val="-5"/>
          <w:sz w:val="22"/>
        </w:rPr>
        <w:t> </w:t>
      </w:r>
      <w:r>
        <w:rPr>
          <w:i/>
          <w:sz w:val="22"/>
        </w:rPr>
        <w:t>текста</w:t>
      </w:r>
      <w:r>
        <w:rPr>
          <w:i/>
          <w:spacing w:val="-6"/>
          <w:sz w:val="22"/>
        </w:rPr>
        <w:t> </w:t>
      </w:r>
      <w:r>
        <w:rPr>
          <w:i/>
          <w:sz w:val="22"/>
        </w:rPr>
        <w:t>на</w:t>
      </w:r>
      <w:r>
        <w:rPr>
          <w:i/>
          <w:spacing w:val="-6"/>
          <w:sz w:val="22"/>
        </w:rPr>
        <w:t> </w:t>
      </w:r>
      <w:r>
        <w:rPr>
          <w:i/>
          <w:sz w:val="22"/>
        </w:rPr>
        <w:t>предыдущей</w:t>
      </w:r>
      <w:r>
        <w:rPr>
          <w:i/>
          <w:spacing w:val="-4"/>
          <w:sz w:val="22"/>
        </w:rPr>
        <w:t> </w:t>
      </w:r>
      <w:r>
        <w:rPr>
          <w:i/>
          <w:sz w:val="22"/>
        </w:rPr>
        <w:t>странице,</w:t>
      </w:r>
      <w:r>
        <w:rPr>
          <w:i/>
          <w:spacing w:val="-2"/>
          <w:sz w:val="22"/>
        </w:rPr>
        <w:t> </w:t>
      </w:r>
      <w:r>
        <w:rPr>
          <w:i/>
          <w:sz w:val="22"/>
        </w:rPr>
        <w:t>ответьте</w:t>
      </w:r>
      <w:r>
        <w:rPr>
          <w:i/>
          <w:spacing w:val="-6"/>
          <w:sz w:val="22"/>
        </w:rPr>
        <w:t> </w:t>
      </w:r>
      <w:r>
        <w:rPr>
          <w:i/>
          <w:sz w:val="22"/>
        </w:rPr>
        <w:t>на</w:t>
      </w:r>
      <w:r>
        <w:rPr>
          <w:i/>
          <w:spacing w:val="-6"/>
          <w:sz w:val="22"/>
        </w:rPr>
        <w:t> </w:t>
      </w:r>
      <w:r>
        <w:rPr>
          <w:i/>
          <w:sz w:val="22"/>
        </w:rPr>
        <w:t>следующий</w:t>
      </w:r>
      <w:r>
        <w:rPr>
          <w:i/>
          <w:sz w:val="22"/>
        </w:rPr>
        <w:t> </w:t>
      </w:r>
      <w:r>
        <w:rPr>
          <w:i/>
          <w:spacing w:val="-2"/>
          <w:sz w:val="22"/>
        </w:rPr>
        <w:t>вопрос.</w:t>
      </w:r>
    </w:p>
    <w:p>
      <w:pPr>
        <w:pStyle w:val="Heading4"/>
        <w:spacing w:before="160"/>
      </w:pPr>
      <w:r>
        <w:rPr/>
        <w:t>Вопрос</w:t>
      </w:r>
      <w:r>
        <w:rPr>
          <w:spacing w:val="-7"/>
        </w:rPr>
        <w:t> </w:t>
      </w:r>
      <w:r>
        <w:rPr/>
        <w:t>1:</w:t>
      </w:r>
      <w:r>
        <w:rPr>
          <w:spacing w:val="-10"/>
        </w:rPr>
        <w:t> </w:t>
      </w:r>
      <w:r>
        <w:rPr/>
        <w:t>МУЗЫКАЛЬНАЯ</w:t>
      </w:r>
      <w:r>
        <w:rPr>
          <w:spacing w:val="-3"/>
        </w:rPr>
        <w:t> </w:t>
      </w:r>
      <w:r>
        <w:rPr>
          <w:spacing w:val="-2"/>
        </w:rPr>
        <w:t>ТЕРАПИЯ</w:t>
      </w:r>
    </w:p>
    <w:p>
      <w:pPr>
        <w:pStyle w:val="BodyText"/>
        <w:spacing w:before="181"/>
        <w:ind w:left="692"/>
      </w:pPr>
      <w:r>
        <w:rPr/>
        <w:t>Как</w:t>
      </w:r>
      <w:r>
        <w:rPr>
          <w:spacing w:val="-7"/>
        </w:rPr>
        <w:t> </w:t>
      </w:r>
      <w:r>
        <w:rPr/>
        <w:t>лучше</w:t>
      </w:r>
      <w:r>
        <w:rPr>
          <w:spacing w:val="-4"/>
        </w:rPr>
        <w:t> </w:t>
      </w:r>
      <w:r>
        <w:rPr/>
        <w:t>всего</w:t>
      </w:r>
      <w:r>
        <w:rPr>
          <w:spacing w:val="-5"/>
        </w:rPr>
        <w:t> </w:t>
      </w:r>
      <w:r>
        <w:rPr/>
        <w:t>назвать</w:t>
      </w:r>
      <w:r>
        <w:rPr>
          <w:spacing w:val="-3"/>
        </w:rPr>
        <w:t> </w:t>
      </w:r>
      <w:r>
        <w:rPr/>
        <w:t>этот</w:t>
      </w:r>
      <w:r>
        <w:rPr>
          <w:spacing w:val="-6"/>
        </w:rPr>
        <w:t> </w:t>
      </w:r>
      <w:r>
        <w:rPr>
          <w:spacing w:val="-2"/>
        </w:rPr>
        <w:t>текст?</w:t>
      </w:r>
    </w:p>
    <w:p>
      <w:pPr>
        <w:pStyle w:val="ListParagraph"/>
        <w:numPr>
          <w:ilvl w:val="0"/>
          <w:numId w:val="84"/>
        </w:numPr>
        <w:tabs>
          <w:tab w:pos="1051" w:val="left" w:leader="none"/>
        </w:tabs>
        <w:spacing w:line="240" w:lineRule="auto" w:before="179" w:after="0"/>
        <w:ind w:left="1050" w:right="0" w:hanging="359"/>
        <w:jc w:val="left"/>
        <w:rPr>
          <w:sz w:val="22"/>
        </w:rPr>
      </w:pPr>
      <w:r>
        <w:rPr>
          <w:sz w:val="22"/>
        </w:rPr>
        <w:t>Воздействие</w:t>
      </w:r>
      <w:r>
        <w:rPr>
          <w:spacing w:val="-7"/>
          <w:sz w:val="22"/>
        </w:rPr>
        <w:t> </w:t>
      </w:r>
      <w:r>
        <w:rPr>
          <w:sz w:val="22"/>
        </w:rPr>
        <w:t>музыки</w:t>
      </w:r>
      <w:r>
        <w:rPr>
          <w:spacing w:val="-4"/>
          <w:sz w:val="22"/>
        </w:rPr>
        <w:t> </w:t>
      </w:r>
      <w:r>
        <w:rPr>
          <w:sz w:val="22"/>
        </w:rPr>
        <w:t>на</w:t>
      </w:r>
      <w:r>
        <w:rPr>
          <w:spacing w:val="-5"/>
          <w:sz w:val="22"/>
        </w:rPr>
        <w:t> </w:t>
      </w:r>
      <w:r>
        <w:rPr>
          <w:sz w:val="22"/>
        </w:rPr>
        <w:t>человека</w:t>
      </w:r>
      <w:r>
        <w:rPr>
          <w:spacing w:val="-5"/>
          <w:sz w:val="22"/>
        </w:rPr>
        <w:t> </w:t>
      </w:r>
      <w:r>
        <w:rPr>
          <w:sz w:val="22"/>
        </w:rPr>
        <w:t>и</w:t>
      </w:r>
      <w:r>
        <w:rPr>
          <w:spacing w:val="-4"/>
          <w:sz w:val="22"/>
        </w:rPr>
        <w:t> </w:t>
      </w:r>
      <w:r>
        <w:rPr>
          <w:sz w:val="22"/>
        </w:rPr>
        <w:t>его</w:t>
      </w:r>
      <w:r>
        <w:rPr>
          <w:spacing w:val="-5"/>
          <w:sz w:val="22"/>
        </w:rPr>
        <w:t> </w:t>
      </w:r>
      <w:r>
        <w:rPr>
          <w:spacing w:val="-2"/>
          <w:sz w:val="22"/>
        </w:rPr>
        <w:t>здоровье.</w:t>
      </w:r>
    </w:p>
    <w:p>
      <w:pPr>
        <w:pStyle w:val="ListParagraph"/>
        <w:numPr>
          <w:ilvl w:val="0"/>
          <w:numId w:val="84"/>
        </w:numPr>
        <w:tabs>
          <w:tab w:pos="1051" w:val="left" w:leader="none"/>
        </w:tabs>
        <w:spacing w:line="240" w:lineRule="auto" w:before="182" w:after="0"/>
        <w:ind w:left="1050" w:right="0" w:hanging="359"/>
        <w:jc w:val="left"/>
        <w:rPr>
          <w:sz w:val="22"/>
        </w:rPr>
      </w:pPr>
      <w:r>
        <w:rPr>
          <w:sz w:val="22"/>
        </w:rPr>
        <w:t>Лечебные</w:t>
      </w:r>
      <w:r>
        <w:rPr>
          <w:spacing w:val="-8"/>
          <w:sz w:val="22"/>
        </w:rPr>
        <w:t> </w:t>
      </w:r>
      <w:r>
        <w:rPr>
          <w:sz w:val="22"/>
        </w:rPr>
        <w:t>музыкальные</w:t>
      </w:r>
      <w:r>
        <w:rPr>
          <w:spacing w:val="-6"/>
          <w:sz w:val="22"/>
        </w:rPr>
        <w:t> </w:t>
      </w:r>
      <w:r>
        <w:rPr>
          <w:sz w:val="22"/>
        </w:rPr>
        <w:t>терапии</w:t>
      </w:r>
      <w:r>
        <w:rPr>
          <w:spacing w:val="-6"/>
          <w:sz w:val="22"/>
        </w:rPr>
        <w:t> </w:t>
      </w:r>
      <w:r>
        <w:rPr>
          <w:sz w:val="22"/>
        </w:rPr>
        <w:t>из</w:t>
      </w:r>
      <w:r>
        <w:rPr>
          <w:spacing w:val="-6"/>
          <w:sz w:val="22"/>
        </w:rPr>
        <w:t> </w:t>
      </w:r>
      <w:r>
        <w:rPr>
          <w:spacing w:val="-2"/>
          <w:sz w:val="22"/>
        </w:rPr>
        <w:t>Европы.</w:t>
      </w:r>
    </w:p>
    <w:p>
      <w:pPr>
        <w:pStyle w:val="ListParagraph"/>
        <w:numPr>
          <w:ilvl w:val="0"/>
          <w:numId w:val="84"/>
        </w:numPr>
        <w:tabs>
          <w:tab w:pos="1051" w:val="left" w:leader="none"/>
        </w:tabs>
        <w:spacing w:line="240" w:lineRule="auto" w:before="179" w:after="0"/>
        <w:ind w:left="1050" w:right="0" w:hanging="359"/>
        <w:jc w:val="left"/>
        <w:rPr>
          <w:sz w:val="22"/>
        </w:rPr>
      </w:pPr>
      <w:r>
        <w:rPr>
          <w:sz w:val="22"/>
        </w:rPr>
        <w:t>О</w:t>
      </w:r>
      <w:r>
        <w:rPr>
          <w:spacing w:val="-2"/>
          <w:sz w:val="22"/>
        </w:rPr>
        <w:t> </w:t>
      </w:r>
      <w:r>
        <w:rPr>
          <w:sz w:val="22"/>
        </w:rPr>
        <w:t>композиторах</w:t>
      </w:r>
      <w:r>
        <w:rPr>
          <w:spacing w:val="-5"/>
          <w:sz w:val="22"/>
        </w:rPr>
        <w:t> </w:t>
      </w:r>
      <w:r>
        <w:rPr>
          <w:sz w:val="22"/>
        </w:rPr>
        <w:t>и</w:t>
      </w:r>
      <w:r>
        <w:rPr>
          <w:spacing w:val="-4"/>
          <w:sz w:val="22"/>
        </w:rPr>
        <w:t> </w:t>
      </w:r>
      <w:r>
        <w:rPr>
          <w:sz w:val="22"/>
        </w:rPr>
        <w:t>их</w:t>
      </w:r>
      <w:r>
        <w:rPr>
          <w:spacing w:val="-5"/>
          <w:sz w:val="22"/>
        </w:rPr>
        <w:t> </w:t>
      </w:r>
      <w:r>
        <w:rPr>
          <w:sz w:val="22"/>
        </w:rPr>
        <w:t>проблемах</w:t>
      </w:r>
      <w:r>
        <w:rPr>
          <w:spacing w:val="-5"/>
          <w:sz w:val="22"/>
        </w:rPr>
        <w:t> </w:t>
      </w:r>
      <w:r>
        <w:rPr>
          <w:sz w:val="22"/>
        </w:rPr>
        <w:t>со</w:t>
      </w:r>
      <w:r>
        <w:rPr>
          <w:spacing w:val="-3"/>
          <w:sz w:val="22"/>
        </w:rPr>
        <w:t> </w:t>
      </w:r>
      <w:r>
        <w:rPr>
          <w:spacing w:val="-2"/>
          <w:sz w:val="22"/>
        </w:rPr>
        <w:t>здоровьем.</w:t>
      </w:r>
    </w:p>
    <w:p>
      <w:pPr>
        <w:pStyle w:val="ListParagraph"/>
        <w:numPr>
          <w:ilvl w:val="0"/>
          <w:numId w:val="84"/>
        </w:numPr>
        <w:tabs>
          <w:tab w:pos="1051" w:val="left" w:leader="none"/>
        </w:tabs>
        <w:spacing w:line="410" w:lineRule="auto" w:before="181" w:after="0"/>
        <w:ind w:left="692" w:right="3950" w:firstLine="0"/>
        <w:jc w:val="left"/>
        <w:rPr>
          <w:sz w:val="22"/>
        </w:rPr>
      </w:pPr>
      <w:r>
        <w:rPr>
          <w:sz w:val="22"/>
        </w:rPr>
        <w:t>Неожиданные преимущества современной музыки. </w:t>
      </w:r>
      <w:r>
        <w:rPr>
          <w:b/>
          <w:sz w:val="22"/>
        </w:rPr>
        <w:t>МУЗЫКАЛЬНАЯ ТЕРАПИЯ:</w:t>
      </w:r>
      <w:r>
        <w:rPr>
          <w:b/>
          <w:spacing w:val="-3"/>
          <w:sz w:val="22"/>
        </w:rPr>
        <w:t> </w:t>
      </w:r>
      <w:r>
        <w:rPr>
          <w:b/>
          <w:sz w:val="22"/>
        </w:rPr>
        <w:t>ОЦЕНКА</w:t>
      </w:r>
      <w:r>
        <w:rPr>
          <w:b/>
          <w:spacing w:val="-11"/>
          <w:sz w:val="22"/>
        </w:rPr>
        <w:t> </w:t>
      </w:r>
      <w:r>
        <w:rPr>
          <w:b/>
          <w:sz w:val="22"/>
        </w:rPr>
        <w:t>ОТВЕТА</w:t>
      </w:r>
      <w:r>
        <w:rPr>
          <w:b/>
          <w:spacing w:val="-7"/>
          <w:sz w:val="22"/>
        </w:rPr>
        <w:t> </w:t>
      </w:r>
      <w:r>
        <w:rPr>
          <w:b/>
          <w:sz w:val="22"/>
        </w:rPr>
        <w:t>НА</w:t>
      </w:r>
      <w:r>
        <w:rPr>
          <w:b/>
          <w:spacing w:val="-8"/>
          <w:sz w:val="22"/>
        </w:rPr>
        <w:t> </w:t>
      </w:r>
      <w:r>
        <w:rPr>
          <w:b/>
          <w:sz w:val="22"/>
        </w:rPr>
        <w:t>ВОПРОС</w:t>
      </w:r>
      <w:r>
        <w:rPr>
          <w:b/>
          <w:spacing w:val="-1"/>
          <w:sz w:val="22"/>
        </w:rPr>
        <w:t> </w:t>
      </w:r>
      <w:r>
        <w:rPr>
          <w:b/>
          <w:sz w:val="22"/>
        </w:rPr>
        <w:t>1 </w:t>
      </w:r>
      <w:r>
        <w:rPr>
          <w:sz w:val="22"/>
        </w:rPr>
        <w:t>ЦЕЛЬ ВОПРОСА: Интеграция и интерпретация</w:t>
      </w:r>
    </w:p>
    <w:p>
      <w:pPr>
        <w:pStyle w:val="Heading5"/>
        <w:spacing w:before="1"/>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4"/>
        </w:rPr>
        <w:t> </w:t>
      </w:r>
      <w:r>
        <w:rPr/>
        <w:t>1:</w:t>
      </w:r>
      <w:r>
        <w:rPr>
          <w:spacing w:val="-4"/>
        </w:rPr>
        <w:t> </w:t>
      </w:r>
      <w:r>
        <w:rPr/>
        <w:t>А.</w:t>
      </w:r>
      <w:r>
        <w:rPr>
          <w:spacing w:val="-4"/>
        </w:rPr>
        <w:t> </w:t>
      </w:r>
      <w:r>
        <w:rPr/>
        <w:t>Воздействие</w:t>
      </w:r>
      <w:r>
        <w:rPr>
          <w:spacing w:val="-6"/>
        </w:rPr>
        <w:t> </w:t>
      </w:r>
      <w:r>
        <w:rPr/>
        <w:t>музыки</w:t>
      </w:r>
      <w:r>
        <w:rPr>
          <w:spacing w:val="-3"/>
        </w:rPr>
        <w:t> </w:t>
      </w:r>
      <w:r>
        <w:rPr/>
        <w:t>на</w:t>
      </w:r>
      <w:r>
        <w:rPr>
          <w:spacing w:val="-2"/>
        </w:rPr>
        <w:t> </w:t>
      </w:r>
      <w:r>
        <w:rPr/>
        <w:t>человека</w:t>
      </w:r>
      <w:r>
        <w:rPr>
          <w:spacing w:val="-5"/>
        </w:rPr>
        <w:t> </w:t>
      </w:r>
      <w:r>
        <w:rPr/>
        <w:t>и</w:t>
      </w:r>
      <w:r>
        <w:rPr>
          <w:spacing w:val="-3"/>
        </w:rPr>
        <w:t> </w:t>
      </w:r>
      <w:r>
        <w:rPr/>
        <w:t>его</w:t>
      </w:r>
      <w:r>
        <w:rPr>
          <w:spacing w:val="-3"/>
        </w:rPr>
        <w:t> </w:t>
      </w:r>
      <w:r>
        <w:rPr>
          <w:spacing w:val="-2"/>
        </w:rPr>
        <w:t>здоровье.</w:t>
      </w:r>
    </w:p>
    <w:p>
      <w:pPr>
        <w:pStyle w:val="Heading5"/>
        <w:spacing w:before="182"/>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7340"/>
          <w:pgMar w:header="0" w:footer="1203" w:top="900" w:bottom="1400" w:left="440" w:right="320"/>
        </w:sectPr>
      </w:pPr>
    </w:p>
    <w:p>
      <w:pPr>
        <w:pStyle w:val="Heading1"/>
        <w:spacing w:before="63"/>
      </w:pPr>
      <w:bookmarkStart w:name="_bookmark25" w:id="26"/>
      <w:bookmarkEnd w:id="26"/>
      <w:r>
        <w:rPr>
          <w:b w:val="0"/>
        </w:rPr>
      </w:r>
      <w:r>
        <w:rPr/>
        <w:t>МОЯ</w:t>
      </w:r>
      <w:r>
        <w:rPr>
          <w:spacing w:val="-5"/>
        </w:rPr>
        <w:t> </w:t>
      </w:r>
      <w:r>
        <w:rPr/>
        <w:t>ПРОФЕССИЯ</w:t>
      </w:r>
      <w:r>
        <w:rPr>
          <w:spacing w:val="1"/>
        </w:rPr>
        <w:t> </w:t>
      </w:r>
      <w:r>
        <w:rPr/>
        <w:t>–</w:t>
      </w:r>
      <w:r>
        <w:rPr>
          <w:spacing w:val="-4"/>
        </w:rPr>
        <w:t> </w:t>
      </w:r>
      <w:r>
        <w:rPr/>
        <w:t>ПАРИТЬ</w:t>
      </w:r>
      <w:r>
        <w:rPr>
          <w:spacing w:val="-2"/>
        </w:rPr>
        <w:t> </w:t>
      </w:r>
      <w:r>
        <w:rPr/>
        <w:t>НАД</w:t>
      </w:r>
      <w:r>
        <w:rPr>
          <w:spacing w:val="-2"/>
        </w:rPr>
        <w:t> ЗЕМЛЕЙ</w:t>
      </w:r>
    </w:p>
    <w:p>
      <w:pPr>
        <w:pStyle w:val="BodyText"/>
        <w:spacing w:before="200"/>
        <w:ind w:left="692"/>
      </w:pPr>
      <w:r>
        <w:rPr/>
        <w:t>Для</w:t>
      </w:r>
      <w:r>
        <w:rPr>
          <w:spacing w:val="-8"/>
        </w:rPr>
        <w:t> </w:t>
      </w:r>
      <w:r>
        <w:rPr/>
        <w:t>большинства</w:t>
      </w:r>
      <w:r>
        <w:rPr>
          <w:spacing w:val="-8"/>
        </w:rPr>
        <w:t> </w:t>
      </w:r>
      <w:r>
        <w:rPr/>
        <w:t>людей</w:t>
      </w:r>
      <w:r>
        <w:rPr>
          <w:spacing w:val="-6"/>
        </w:rPr>
        <w:t> </w:t>
      </w:r>
      <w:r>
        <w:rPr/>
        <w:t>авиаперелет</w:t>
      </w:r>
      <w:r>
        <w:rPr>
          <w:spacing w:val="-6"/>
        </w:rPr>
        <w:t> </w:t>
      </w:r>
      <w:r>
        <w:rPr/>
        <w:t>–</w:t>
      </w:r>
      <w:r>
        <w:rPr>
          <w:spacing w:val="-8"/>
        </w:rPr>
        <w:t> </w:t>
      </w:r>
      <w:r>
        <w:rPr/>
        <w:t>будничная</w:t>
      </w:r>
      <w:r>
        <w:rPr>
          <w:spacing w:val="-8"/>
        </w:rPr>
        <w:t> </w:t>
      </w:r>
      <w:r>
        <w:rPr/>
        <w:t>необходимость,</w:t>
      </w:r>
      <w:r>
        <w:rPr>
          <w:spacing w:val="-7"/>
        </w:rPr>
        <w:t> </w:t>
      </w:r>
      <w:r>
        <w:rPr/>
        <w:t>для</w:t>
      </w:r>
      <w:r>
        <w:rPr>
          <w:spacing w:val="-6"/>
        </w:rPr>
        <w:t> </w:t>
      </w:r>
      <w:r>
        <w:rPr/>
        <w:t>многих,</w:t>
      </w:r>
      <w:r>
        <w:rPr>
          <w:spacing w:val="-7"/>
        </w:rPr>
        <w:t> </w:t>
      </w:r>
      <w:r>
        <w:rPr/>
        <w:t>что</w:t>
      </w:r>
      <w:r>
        <w:rPr>
          <w:spacing w:val="-6"/>
        </w:rPr>
        <w:t> </w:t>
      </w:r>
      <w:r>
        <w:rPr>
          <w:spacing w:val="-2"/>
        </w:rPr>
        <w:t>скрывать</w:t>
      </w:r>
    </w:p>
    <w:p>
      <w:pPr>
        <w:pStyle w:val="BodyText"/>
        <w:spacing w:line="259" w:lineRule="auto" w:before="21"/>
        <w:ind w:left="692" w:right="943"/>
      </w:pPr>
      <w:r>
        <w:rPr/>
        <w:t>– экстремальная ситуация и даже подвиг. При взлете и посадке их сердце замирает, а во время</w:t>
      </w:r>
      <w:r>
        <w:rPr>
          <w:spacing w:val="-3"/>
        </w:rPr>
        <w:t> </w:t>
      </w:r>
      <w:r>
        <w:rPr/>
        <w:t>полета</w:t>
      </w:r>
      <w:r>
        <w:rPr>
          <w:spacing w:val="-4"/>
        </w:rPr>
        <w:t> </w:t>
      </w:r>
      <w:r>
        <w:rPr/>
        <w:t>они</w:t>
      </w:r>
      <w:r>
        <w:rPr>
          <w:spacing w:val="-4"/>
        </w:rPr>
        <w:t> </w:t>
      </w:r>
      <w:r>
        <w:rPr/>
        <w:t>постоянно</w:t>
      </w:r>
      <w:r>
        <w:rPr>
          <w:spacing w:val="-4"/>
        </w:rPr>
        <w:t> </w:t>
      </w:r>
      <w:r>
        <w:rPr/>
        <w:t>прислушиваются</w:t>
      </w:r>
      <w:r>
        <w:rPr>
          <w:spacing w:val="-3"/>
        </w:rPr>
        <w:t> </w:t>
      </w:r>
      <w:r>
        <w:rPr/>
        <w:t>к</w:t>
      </w:r>
      <w:r>
        <w:rPr>
          <w:spacing w:val="-2"/>
        </w:rPr>
        <w:t> </w:t>
      </w:r>
      <w:r>
        <w:rPr/>
        <w:t>двигателям</w:t>
      </w:r>
      <w:r>
        <w:rPr>
          <w:spacing w:val="-1"/>
        </w:rPr>
        <w:t> </w:t>
      </w:r>
      <w:r>
        <w:rPr/>
        <w:t>–</w:t>
      </w:r>
      <w:r>
        <w:rPr>
          <w:spacing w:val="-2"/>
        </w:rPr>
        <w:t> </w:t>
      </w:r>
      <w:r>
        <w:rPr/>
        <w:t>не</w:t>
      </w:r>
      <w:r>
        <w:rPr>
          <w:spacing w:val="-4"/>
        </w:rPr>
        <w:t> </w:t>
      </w:r>
      <w:r>
        <w:rPr/>
        <w:t>барахлят</w:t>
      </w:r>
      <w:r>
        <w:rPr>
          <w:spacing w:val="-1"/>
        </w:rPr>
        <w:t> </w:t>
      </w:r>
      <w:r>
        <w:rPr/>
        <w:t>ли?</w:t>
      </w:r>
      <w:r>
        <w:rPr>
          <w:spacing w:val="-2"/>
        </w:rPr>
        <w:t> </w:t>
      </w:r>
      <w:r>
        <w:rPr/>
        <w:t>Но</w:t>
      </w:r>
      <w:r>
        <w:rPr>
          <w:spacing w:val="-4"/>
        </w:rPr>
        <w:t> </w:t>
      </w:r>
      <w:r>
        <w:rPr/>
        <w:t>есть</w:t>
      </w:r>
      <w:r>
        <w:rPr>
          <w:spacing w:val="-4"/>
        </w:rPr>
        <w:t> </w:t>
      </w:r>
      <w:r>
        <w:rPr/>
        <w:t>и</w:t>
      </w:r>
      <w:r>
        <w:rPr>
          <w:spacing w:val="-2"/>
        </w:rPr>
        <w:t> </w:t>
      </w:r>
      <w:r>
        <w:rPr/>
        <w:t>те, кто не боится подобных глупостей, потому что в противном случае им придется постоянно пребывать в состоянии стресса – ведь летают стюардессы по нескольку раз в неделю. С одной из представительниц этой истинно женской, и в то же время требующей мужества, профессии мы встретились накануне Международного женского дня.</w:t>
      </w:r>
    </w:p>
    <w:p>
      <w:pPr>
        <w:pStyle w:val="BodyText"/>
        <w:spacing w:line="261" w:lineRule="auto" w:before="155"/>
        <w:ind w:left="692" w:right="943"/>
      </w:pPr>
      <w:r>
        <w:rPr/>
        <w:t>Мою</w:t>
      </w:r>
      <w:r>
        <w:rPr>
          <w:spacing w:val="-5"/>
        </w:rPr>
        <w:t> </w:t>
      </w:r>
      <w:r>
        <w:rPr/>
        <w:t>собеседницу</w:t>
      </w:r>
      <w:r>
        <w:rPr>
          <w:spacing w:val="-7"/>
        </w:rPr>
        <w:t> </w:t>
      </w:r>
      <w:r>
        <w:rPr/>
        <w:t>зовут</w:t>
      </w:r>
      <w:r>
        <w:rPr>
          <w:spacing w:val="-2"/>
        </w:rPr>
        <w:t> </w:t>
      </w:r>
      <w:r>
        <w:rPr>
          <w:b/>
        </w:rPr>
        <w:t>Лариса</w:t>
      </w:r>
      <w:r>
        <w:rPr>
          <w:b/>
          <w:spacing w:val="-7"/>
        </w:rPr>
        <w:t> </w:t>
      </w:r>
      <w:r>
        <w:rPr>
          <w:b/>
        </w:rPr>
        <w:t>БАШИЛОВА</w:t>
      </w:r>
      <w:r>
        <w:rPr/>
        <w:t>,</w:t>
      </w:r>
      <w:r>
        <w:rPr>
          <w:spacing w:val="-1"/>
        </w:rPr>
        <w:t> </w:t>
      </w:r>
      <w:r>
        <w:rPr/>
        <w:t>должность</w:t>
      </w:r>
      <w:r>
        <w:rPr>
          <w:spacing w:val="-5"/>
        </w:rPr>
        <w:t> </w:t>
      </w:r>
      <w:r>
        <w:rPr/>
        <w:t>–</w:t>
      </w:r>
      <w:r>
        <w:rPr>
          <w:spacing w:val="-7"/>
        </w:rPr>
        <w:t> </w:t>
      </w:r>
      <w:r>
        <w:rPr/>
        <w:t>бригадир</w:t>
      </w:r>
      <w:r>
        <w:rPr>
          <w:spacing w:val="-7"/>
        </w:rPr>
        <w:t> </w:t>
      </w:r>
      <w:r>
        <w:rPr/>
        <w:t>бортпроводников, летный стаж – 24 года.</w:t>
      </w:r>
    </w:p>
    <w:p>
      <w:pPr>
        <w:pStyle w:val="BodyText"/>
        <w:spacing w:line="259" w:lineRule="auto" w:before="157"/>
        <w:ind w:left="692" w:right="819"/>
      </w:pPr>
      <w:r>
        <w:rPr/>
        <w:t>С профессией Лариса определилась еще в школе. В то время была добрая традиция в профориентационных целях возить старшеклассников по различным предприятиям. Отец одного</w:t>
      </w:r>
      <w:r>
        <w:rPr>
          <w:spacing w:val="-5"/>
        </w:rPr>
        <w:t> </w:t>
      </w:r>
      <w:r>
        <w:rPr/>
        <w:t>из</w:t>
      </w:r>
      <w:r>
        <w:rPr>
          <w:spacing w:val="-3"/>
        </w:rPr>
        <w:t> </w:t>
      </w:r>
      <w:r>
        <w:rPr/>
        <w:t>ее</w:t>
      </w:r>
      <w:r>
        <w:rPr>
          <w:spacing w:val="-5"/>
        </w:rPr>
        <w:t> </w:t>
      </w:r>
      <w:r>
        <w:rPr/>
        <w:t>одноклассников</w:t>
      </w:r>
      <w:r>
        <w:rPr>
          <w:spacing w:val="-2"/>
        </w:rPr>
        <w:t> </w:t>
      </w:r>
      <w:r>
        <w:rPr/>
        <w:t>работал</w:t>
      </w:r>
      <w:r>
        <w:rPr>
          <w:spacing w:val="-4"/>
        </w:rPr>
        <w:t> </w:t>
      </w:r>
      <w:r>
        <w:rPr/>
        <w:t>в</w:t>
      </w:r>
      <w:r>
        <w:rPr>
          <w:spacing w:val="-2"/>
        </w:rPr>
        <w:t> </w:t>
      </w:r>
      <w:r>
        <w:rPr/>
        <w:t>аэропорту</w:t>
      </w:r>
      <w:r>
        <w:rPr>
          <w:spacing w:val="-5"/>
        </w:rPr>
        <w:t> </w:t>
      </w:r>
      <w:r>
        <w:rPr/>
        <w:t>и</w:t>
      </w:r>
      <w:r>
        <w:rPr>
          <w:spacing w:val="-3"/>
        </w:rPr>
        <w:t> </w:t>
      </w:r>
      <w:r>
        <w:rPr/>
        <w:t>помог</w:t>
      </w:r>
      <w:r>
        <w:rPr>
          <w:spacing w:val="-4"/>
        </w:rPr>
        <w:t> </w:t>
      </w:r>
      <w:r>
        <w:rPr/>
        <w:t>организовать</w:t>
      </w:r>
      <w:r>
        <w:rPr>
          <w:spacing w:val="-3"/>
        </w:rPr>
        <w:t> </w:t>
      </w:r>
      <w:r>
        <w:rPr/>
        <w:t>экскурсию</w:t>
      </w:r>
      <w:r>
        <w:rPr>
          <w:spacing w:val="-2"/>
        </w:rPr>
        <w:t> </w:t>
      </w:r>
      <w:r>
        <w:rPr/>
        <w:t>туда.</w:t>
      </w:r>
      <w:r>
        <w:rPr>
          <w:spacing w:val="-6"/>
        </w:rPr>
        <w:t> </w:t>
      </w:r>
      <w:r>
        <w:rPr/>
        <w:t>Там десятиклассница и заболела небом. Через два года она впервые вошла на борт самолета в качестве бортпроводника.</w:t>
      </w:r>
    </w:p>
    <w:p>
      <w:pPr>
        <w:pStyle w:val="BodyText"/>
        <w:spacing w:line="259" w:lineRule="auto" w:before="161"/>
        <w:ind w:left="692" w:right="943"/>
      </w:pPr>
      <w:r>
        <w:rPr/>
        <w:t>Я</w:t>
      </w:r>
      <w:r>
        <w:rPr>
          <w:spacing w:val="-2"/>
        </w:rPr>
        <w:t> </w:t>
      </w:r>
      <w:r>
        <w:rPr/>
        <w:t>жду</w:t>
      </w:r>
      <w:r>
        <w:rPr>
          <w:spacing w:val="-4"/>
        </w:rPr>
        <w:t> </w:t>
      </w:r>
      <w:r>
        <w:rPr/>
        <w:t>рассказов</w:t>
      </w:r>
      <w:r>
        <w:rPr>
          <w:spacing w:val="-1"/>
        </w:rPr>
        <w:t> </w:t>
      </w:r>
      <w:r>
        <w:rPr/>
        <w:t>о</w:t>
      </w:r>
      <w:r>
        <w:rPr>
          <w:spacing w:val="-4"/>
        </w:rPr>
        <w:t> </w:t>
      </w:r>
      <w:r>
        <w:rPr/>
        <w:t>синеве</w:t>
      </w:r>
      <w:r>
        <w:rPr>
          <w:spacing w:val="-1"/>
        </w:rPr>
        <w:t> </w:t>
      </w:r>
      <w:r>
        <w:rPr/>
        <w:t>неба,</w:t>
      </w:r>
      <w:r>
        <w:rPr>
          <w:spacing w:val="-3"/>
        </w:rPr>
        <w:t> </w:t>
      </w:r>
      <w:r>
        <w:rPr/>
        <w:t>незнакомых</w:t>
      </w:r>
      <w:r>
        <w:rPr>
          <w:spacing w:val="-4"/>
        </w:rPr>
        <w:t> </w:t>
      </w:r>
      <w:r>
        <w:rPr/>
        <w:t>городах</w:t>
      </w:r>
      <w:r>
        <w:rPr>
          <w:spacing w:val="-4"/>
        </w:rPr>
        <w:t> </w:t>
      </w:r>
      <w:r>
        <w:rPr/>
        <w:t>и</w:t>
      </w:r>
      <w:r>
        <w:rPr>
          <w:spacing w:val="-2"/>
        </w:rPr>
        <w:t> </w:t>
      </w:r>
      <w:r>
        <w:rPr/>
        <w:t>незабываемых</w:t>
      </w:r>
      <w:r>
        <w:rPr>
          <w:spacing w:val="-6"/>
        </w:rPr>
        <w:t> </w:t>
      </w:r>
      <w:r>
        <w:rPr/>
        <w:t>знакомствах,</w:t>
      </w:r>
      <w:r>
        <w:rPr>
          <w:spacing w:val="-1"/>
        </w:rPr>
        <w:t> </w:t>
      </w:r>
      <w:r>
        <w:rPr/>
        <w:t>но Лариса сразу расставляет точки над «i»:</w:t>
      </w:r>
    </w:p>
    <w:p>
      <w:pPr>
        <w:pStyle w:val="ListParagraph"/>
        <w:numPr>
          <w:ilvl w:val="0"/>
          <w:numId w:val="85"/>
        </w:numPr>
        <w:tabs>
          <w:tab w:pos="879" w:val="left" w:leader="none"/>
        </w:tabs>
        <w:spacing w:line="259" w:lineRule="auto" w:before="159" w:after="0"/>
        <w:ind w:left="692" w:right="950" w:firstLine="0"/>
        <w:jc w:val="left"/>
        <w:rPr>
          <w:sz w:val="22"/>
        </w:rPr>
      </w:pPr>
      <w:r>
        <w:rPr>
          <w:sz w:val="22"/>
        </w:rPr>
        <w:t>Многие приходят в нашу профессию в поисках романтических приключений, на самом деле тяжелого труда здесь не меньше. В результате через год-другой девчонки разочаровываются и уходят. Раньше требования к кандидатам были весьма высокие – оценивали состояние здоровья, внешность, в том числе рост, коммуникативные навыки и знание иностранных языков, причем предпочтение отдавали москвичкам. Сейчас из-за большой текучести отбор перестал быть таким строгим, и, наверное, поэтому в наши ряды часто попадают случайные люди. Когда я только начинала, служба бортпроводников насчитывала 1200 человек, за два десятка лет их количество уменьшилось в четыре раза. Одна</w:t>
      </w:r>
      <w:r>
        <w:rPr>
          <w:spacing w:val="-2"/>
          <w:sz w:val="22"/>
        </w:rPr>
        <w:t> </w:t>
      </w:r>
      <w:r>
        <w:rPr>
          <w:sz w:val="22"/>
        </w:rPr>
        <w:t>из</w:t>
      </w:r>
      <w:r>
        <w:rPr>
          <w:spacing w:val="-5"/>
          <w:sz w:val="22"/>
        </w:rPr>
        <w:t> </w:t>
      </w:r>
      <w:r>
        <w:rPr>
          <w:sz w:val="22"/>
        </w:rPr>
        <w:t>причин,</w:t>
      </w:r>
      <w:r>
        <w:rPr>
          <w:spacing w:val="-1"/>
          <w:sz w:val="22"/>
        </w:rPr>
        <w:t> </w:t>
      </w:r>
      <w:r>
        <w:rPr>
          <w:sz w:val="22"/>
        </w:rPr>
        <w:t>почему</w:t>
      </w:r>
      <w:r>
        <w:rPr>
          <w:spacing w:val="-5"/>
          <w:sz w:val="22"/>
        </w:rPr>
        <w:t> </w:t>
      </w:r>
      <w:r>
        <w:rPr>
          <w:sz w:val="22"/>
        </w:rPr>
        <w:t>прекрасный</w:t>
      </w:r>
      <w:r>
        <w:rPr>
          <w:spacing w:val="-3"/>
          <w:sz w:val="22"/>
        </w:rPr>
        <w:t> </w:t>
      </w:r>
      <w:r>
        <w:rPr>
          <w:sz w:val="22"/>
        </w:rPr>
        <w:t>пол</w:t>
      </w:r>
      <w:r>
        <w:rPr>
          <w:spacing w:val="-2"/>
          <w:sz w:val="22"/>
        </w:rPr>
        <w:t> </w:t>
      </w:r>
      <w:r>
        <w:rPr>
          <w:sz w:val="22"/>
        </w:rPr>
        <w:t>уже</w:t>
      </w:r>
      <w:r>
        <w:rPr>
          <w:spacing w:val="-5"/>
          <w:sz w:val="22"/>
        </w:rPr>
        <w:t> </w:t>
      </w:r>
      <w:r>
        <w:rPr>
          <w:sz w:val="22"/>
        </w:rPr>
        <w:t>не</w:t>
      </w:r>
      <w:r>
        <w:rPr>
          <w:spacing w:val="-3"/>
          <w:sz w:val="22"/>
        </w:rPr>
        <w:t> </w:t>
      </w:r>
      <w:r>
        <w:rPr>
          <w:sz w:val="22"/>
        </w:rPr>
        <w:t>так</w:t>
      </w:r>
      <w:r>
        <w:rPr>
          <w:spacing w:val="-3"/>
          <w:sz w:val="22"/>
        </w:rPr>
        <w:t> </w:t>
      </w:r>
      <w:r>
        <w:rPr>
          <w:sz w:val="22"/>
        </w:rPr>
        <w:t>стремится</w:t>
      </w:r>
      <w:r>
        <w:rPr>
          <w:spacing w:val="-4"/>
          <w:sz w:val="22"/>
        </w:rPr>
        <w:t> </w:t>
      </w:r>
      <w:r>
        <w:rPr>
          <w:sz w:val="22"/>
        </w:rPr>
        <w:t>бороздить</w:t>
      </w:r>
      <w:r>
        <w:rPr>
          <w:spacing w:val="-3"/>
          <w:sz w:val="22"/>
        </w:rPr>
        <w:t> </w:t>
      </w:r>
      <w:r>
        <w:rPr>
          <w:sz w:val="22"/>
        </w:rPr>
        <w:t>голубые</w:t>
      </w:r>
      <w:r>
        <w:rPr>
          <w:spacing w:val="-3"/>
          <w:sz w:val="22"/>
        </w:rPr>
        <w:t> </w:t>
      </w:r>
      <w:r>
        <w:rPr>
          <w:sz w:val="22"/>
        </w:rPr>
        <w:t>просторы</w:t>
      </w:r>
    </w:p>
    <w:p>
      <w:pPr>
        <w:pStyle w:val="ListParagraph"/>
        <w:numPr>
          <w:ilvl w:val="0"/>
          <w:numId w:val="85"/>
        </w:numPr>
        <w:tabs>
          <w:tab w:pos="879" w:val="left" w:leader="none"/>
        </w:tabs>
        <w:spacing w:line="259" w:lineRule="auto" w:before="0" w:after="0"/>
        <w:ind w:left="692" w:right="832" w:firstLine="0"/>
        <w:jc w:val="left"/>
        <w:rPr>
          <w:sz w:val="22"/>
        </w:rPr>
      </w:pPr>
      <w:r>
        <w:rPr>
          <w:sz w:val="22"/>
        </w:rPr>
        <w:t>очень длительные ожидания (время, пока экипаж, прибывший на место назначения, ждет обратного</w:t>
      </w:r>
      <w:r>
        <w:rPr>
          <w:spacing w:val="-2"/>
          <w:sz w:val="22"/>
        </w:rPr>
        <w:t> </w:t>
      </w:r>
      <w:r>
        <w:rPr>
          <w:sz w:val="22"/>
        </w:rPr>
        <w:t>рейса).</w:t>
      </w:r>
      <w:r>
        <w:rPr>
          <w:spacing w:val="-2"/>
          <w:sz w:val="22"/>
        </w:rPr>
        <w:t> </w:t>
      </w:r>
      <w:r>
        <w:rPr>
          <w:sz w:val="22"/>
        </w:rPr>
        <w:t>–</w:t>
      </w:r>
      <w:r>
        <w:rPr>
          <w:spacing w:val="-2"/>
          <w:sz w:val="22"/>
        </w:rPr>
        <w:t> </w:t>
      </w:r>
      <w:r>
        <w:rPr>
          <w:sz w:val="22"/>
        </w:rPr>
        <w:t>Вот</w:t>
      </w:r>
      <w:r>
        <w:rPr>
          <w:spacing w:val="-4"/>
          <w:sz w:val="22"/>
        </w:rPr>
        <w:t> </w:t>
      </w:r>
      <w:r>
        <w:rPr>
          <w:sz w:val="22"/>
        </w:rPr>
        <w:t>и</w:t>
      </w:r>
      <w:r>
        <w:rPr>
          <w:spacing w:val="-2"/>
          <w:sz w:val="22"/>
        </w:rPr>
        <w:t> </w:t>
      </w:r>
      <w:r>
        <w:rPr>
          <w:sz w:val="22"/>
        </w:rPr>
        <w:t>получается,</w:t>
      </w:r>
      <w:r>
        <w:rPr>
          <w:spacing w:val="-2"/>
          <w:sz w:val="22"/>
        </w:rPr>
        <w:t> </w:t>
      </w:r>
      <w:r>
        <w:rPr>
          <w:sz w:val="22"/>
        </w:rPr>
        <w:t>что</w:t>
      </w:r>
      <w:r>
        <w:rPr>
          <w:spacing w:val="-4"/>
          <w:sz w:val="22"/>
        </w:rPr>
        <w:t> </w:t>
      </w:r>
      <w:r>
        <w:rPr>
          <w:sz w:val="22"/>
        </w:rPr>
        <w:t>дома</w:t>
      </w:r>
      <w:r>
        <w:rPr>
          <w:spacing w:val="-2"/>
          <w:sz w:val="22"/>
        </w:rPr>
        <w:t> </w:t>
      </w:r>
      <w:r>
        <w:rPr>
          <w:sz w:val="22"/>
        </w:rPr>
        <w:t>бываю</w:t>
      </w:r>
      <w:r>
        <w:rPr>
          <w:spacing w:val="-4"/>
          <w:sz w:val="22"/>
        </w:rPr>
        <w:t> </w:t>
      </w:r>
      <w:r>
        <w:rPr>
          <w:sz w:val="22"/>
        </w:rPr>
        <w:t>по</w:t>
      </w:r>
      <w:r>
        <w:rPr>
          <w:spacing w:val="-1"/>
          <w:sz w:val="22"/>
        </w:rPr>
        <w:t> </w:t>
      </w:r>
      <w:r>
        <w:rPr>
          <w:sz w:val="22"/>
        </w:rPr>
        <w:t>пять</w:t>
      </w:r>
      <w:r>
        <w:rPr>
          <w:spacing w:val="-1"/>
          <w:sz w:val="22"/>
        </w:rPr>
        <w:t> </w:t>
      </w:r>
      <w:r>
        <w:rPr>
          <w:sz w:val="22"/>
        </w:rPr>
        <w:t>–</w:t>
      </w:r>
      <w:r>
        <w:rPr>
          <w:spacing w:val="-2"/>
          <w:sz w:val="22"/>
        </w:rPr>
        <w:t> </w:t>
      </w:r>
      <w:r>
        <w:rPr>
          <w:sz w:val="22"/>
        </w:rPr>
        <w:t>семь</w:t>
      </w:r>
      <w:r>
        <w:rPr>
          <w:spacing w:val="-4"/>
          <w:sz w:val="22"/>
        </w:rPr>
        <w:t> </w:t>
      </w:r>
      <w:r>
        <w:rPr>
          <w:sz w:val="22"/>
        </w:rPr>
        <w:t>дней</w:t>
      </w:r>
      <w:r>
        <w:rPr>
          <w:spacing w:val="-5"/>
          <w:sz w:val="22"/>
        </w:rPr>
        <w:t> </w:t>
      </w:r>
      <w:r>
        <w:rPr>
          <w:sz w:val="22"/>
        </w:rPr>
        <w:t>в</w:t>
      </w:r>
      <w:r>
        <w:rPr>
          <w:spacing w:val="-3"/>
          <w:sz w:val="22"/>
        </w:rPr>
        <w:t> </w:t>
      </w:r>
      <w:r>
        <w:rPr>
          <w:sz w:val="22"/>
        </w:rPr>
        <w:t>месяц,</w:t>
      </w:r>
      <w:r>
        <w:rPr>
          <w:spacing w:val="-1"/>
          <w:sz w:val="22"/>
        </w:rPr>
        <w:t> </w:t>
      </w:r>
      <w:r>
        <w:rPr>
          <w:sz w:val="22"/>
        </w:rPr>
        <w:t>–</w:t>
      </w:r>
      <w:r>
        <w:rPr>
          <w:spacing w:val="-2"/>
          <w:sz w:val="22"/>
        </w:rPr>
        <w:t> </w:t>
      </w:r>
      <w:r>
        <w:rPr>
          <w:sz w:val="22"/>
        </w:rPr>
        <w:t>сетует Лариса. – Не каждый может выдержать ночные смены, перепады давления и разницу климатических условий, не зря ведь стюардессы выходят на пенсию на десять лет раньше.</w:t>
      </w:r>
    </w:p>
    <w:p>
      <w:pPr>
        <w:pStyle w:val="BodyText"/>
        <w:spacing w:line="259" w:lineRule="auto" w:before="157"/>
        <w:ind w:left="692" w:right="943"/>
      </w:pPr>
      <w:r>
        <w:rPr/>
        <w:t>Чтобы стать стюардессой (или стюардом), необходимо быть гражданином Российской Федерации</w:t>
      </w:r>
      <w:r>
        <w:rPr>
          <w:spacing w:val="-4"/>
        </w:rPr>
        <w:t> </w:t>
      </w:r>
      <w:r>
        <w:rPr/>
        <w:t>в</w:t>
      </w:r>
      <w:r>
        <w:rPr>
          <w:spacing w:val="-2"/>
        </w:rPr>
        <w:t> </w:t>
      </w:r>
      <w:r>
        <w:rPr/>
        <w:t>возрасте</w:t>
      </w:r>
      <w:r>
        <w:rPr>
          <w:spacing w:val="-3"/>
        </w:rPr>
        <w:t> </w:t>
      </w:r>
      <w:r>
        <w:rPr/>
        <w:t>от</w:t>
      </w:r>
      <w:r>
        <w:rPr>
          <w:spacing w:val="-1"/>
        </w:rPr>
        <w:t> </w:t>
      </w:r>
      <w:r>
        <w:rPr/>
        <w:t>18</w:t>
      </w:r>
      <w:r>
        <w:rPr>
          <w:spacing w:val="-3"/>
        </w:rPr>
        <w:t> </w:t>
      </w:r>
      <w:r>
        <w:rPr/>
        <w:t>до</w:t>
      </w:r>
      <w:r>
        <w:rPr>
          <w:spacing w:val="-1"/>
        </w:rPr>
        <w:t> </w:t>
      </w:r>
      <w:r>
        <w:rPr/>
        <w:t>26</w:t>
      </w:r>
      <w:r>
        <w:rPr>
          <w:spacing w:val="-3"/>
        </w:rPr>
        <w:t> </w:t>
      </w:r>
      <w:r>
        <w:rPr/>
        <w:t>лет, иметь</w:t>
      </w:r>
      <w:r>
        <w:rPr>
          <w:spacing w:val="-3"/>
        </w:rPr>
        <w:t> </w:t>
      </w:r>
      <w:r>
        <w:rPr/>
        <w:t>крепкое</w:t>
      </w:r>
      <w:r>
        <w:rPr>
          <w:spacing w:val="-1"/>
        </w:rPr>
        <w:t> </w:t>
      </w:r>
      <w:r>
        <w:rPr/>
        <w:t>здоровье и</w:t>
      </w:r>
      <w:r>
        <w:rPr>
          <w:spacing w:val="-4"/>
        </w:rPr>
        <w:t> </w:t>
      </w:r>
      <w:r>
        <w:rPr/>
        <w:t>приятную внешность,</w:t>
      </w:r>
      <w:r>
        <w:rPr>
          <w:spacing w:val="-2"/>
        </w:rPr>
        <w:t> </w:t>
      </w:r>
      <w:r>
        <w:rPr/>
        <w:t>на международных линиях требуется еще и знать английский. Соответствующих этим стандартам кандидатов направляют на трехмесячную подготовку в Центр обучения авиационного персонала (раньше оно было бесплатным, сейчас стоит порядка тысячи долларов).</w:t>
      </w:r>
      <w:r>
        <w:rPr>
          <w:spacing w:val="-2"/>
        </w:rPr>
        <w:t> </w:t>
      </w:r>
      <w:r>
        <w:rPr/>
        <w:t>Затем</w:t>
      </w:r>
      <w:r>
        <w:rPr>
          <w:spacing w:val="-3"/>
        </w:rPr>
        <w:t> </w:t>
      </w:r>
      <w:r>
        <w:rPr/>
        <w:t>–</w:t>
      </w:r>
      <w:r>
        <w:rPr>
          <w:spacing w:val="-2"/>
        </w:rPr>
        <w:t> </w:t>
      </w:r>
      <w:r>
        <w:rPr/>
        <w:t>экзамены</w:t>
      </w:r>
      <w:r>
        <w:rPr>
          <w:spacing w:val="-2"/>
        </w:rPr>
        <w:t> </w:t>
      </w:r>
      <w:r>
        <w:rPr/>
        <w:t>и</w:t>
      </w:r>
      <w:r>
        <w:rPr>
          <w:spacing w:val="-4"/>
        </w:rPr>
        <w:t> </w:t>
      </w:r>
      <w:r>
        <w:rPr/>
        <w:t>стажировка.</w:t>
      </w:r>
      <w:r>
        <w:rPr>
          <w:spacing w:val="-2"/>
        </w:rPr>
        <w:t> </w:t>
      </w:r>
      <w:r>
        <w:rPr/>
        <w:t>Зарплата</w:t>
      </w:r>
      <w:r>
        <w:rPr>
          <w:spacing w:val="-3"/>
        </w:rPr>
        <w:t> </w:t>
      </w:r>
      <w:r>
        <w:rPr/>
        <w:t>стюардесс</w:t>
      </w:r>
      <w:r>
        <w:rPr>
          <w:spacing w:val="-3"/>
        </w:rPr>
        <w:t> </w:t>
      </w:r>
      <w:r>
        <w:rPr/>
        <w:t>не</w:t>
      </w:r>
      <w:r>
        <w:rPr>
          <w:spacing w:val="-3"/>
        </w:rPr>
        <w:t> </w:t>
      </w:r>
      <w:r>
        <w:rPr/>
        <w:t>слишком</w:t>
      </w:r>
      <w:r>
        <w:rPr>
          <w:spacing w:val="-4"/>
        </w:rPr>
        <w:t> </w:t>
      </w:r>
      <w:r>
        <w:rPr/>
        <w:t>высока,</w:t>
      </w:r>
      <w:r>
        <w:rPr>
          <w:spacing w:val="-2"/>
        </w:rPr>
        <w:t> </w:t>
      </w:r>
      <w:r>
        <w:rPr/>
        <w:t>но</w:t>
      </w:r>
      <w:r>
        <w:rPr>
          <w:spacing w:val="-3"/>
        </w:rPr>
        <w:t> </w:t>
      </w:r>
      <w:r>
        <w:rPr/>
        <w:t>у тех, кто много летает, вместе с премиями и налетами получается порядка $ 900 – сумма неплохая. Бортпроводник может дорасти до старшего бортпроводника (или бригадира), вершиной карьеры считается должность инструктора, но их ставки открываются редко.</w:t>
      </w:r>
    </w:p>
    <w:p>
      <w:pPr>
        <w:pStyle w:val="BodyText"/>
        <w:spacing w:line="259" w:lineRule="auto" w:before="159"/>
        <w:ind w:left="692" w:right="917"/>
        <w:jc w:val="both"/>
      </w:pPr>
      <w:r>
        <w:rPr/>
        <w:t>Впрочем, для влюбленных в свое</w:t>
      </w:r>
      <w:r>
        <w:rPr>
          <w:spacing w:val="-2"/>
        </w:rPr>
        <w:t> </w:t>
      </w:r>
      <w:r>
        <w:rPr/>
        <w:t>дело людей</w:t>
      </w:r>
      <w:r>
        <w:rPr>
          <w:spacing w:val="-1"/>
        </w:rPr>
        <w:t> </w:t>
      </w:r>
      <w:r>
        <w:rPr/>
        <w:t>это не так уж важно –</w:t>
      </w:r>
      <w:r>
        <w:rPr>
          <w:spacing w:val="-2"/>
        </w:rPr>
        <w:t> </w:t>
      </w:r>
      <w:r>
        <w:rPr/>
        <w:t>главное – видеть небо. Смотреть</w:t>
      </w:r>
      <w:r>
        <w:rPr>
          <w:spacing w:val="-3"/>
        </w:rPr>
        <w:t> </w:t>
      </w:r>
      <w:r>
        <w:rPr/>
        <w:t>на</w:t>
      </w:r>
      <w:r>
        <w:rPr>
          <w:spacing w:val="-5"/>
        </w:rPr>
        <w:t> </w:t>
      </w:r>
      <w:r>
        <w:rPr/>
        <w:t>виды,</w:t>
      </w:r>
      <w:r>
        <w:rPr>
          <w:spacing w:val="-1"/>
        </w:rPr>
        <w:t> </w:t>
      </w:r>
      <w:r>
        <w:rPr/>
        <w:t>открывающиеся</w:t>
      </w:r>
      <w:r>
        <w:rPr>
          <w:spacing w:val="-2"/>
        </w:rPr>
        <w:t> </w:t>
      </w:r>
      <w:r>
        <w:rPr/>
        <w:t>из</w:t>
      </w:r>
      <w:r>
        <w:rPr>
          <w:spacing w:val="-3"/>
        </w:rPr>
        <w:t> </w:t>
      </w:r>
      <w:r>
        <w:rPr/>
        <w:t>окна</w:t>
      </w:r>
      <w:r>
        <w:rPr>
          <w:spacing w:val="-2"/>
        </w:rPr>
        <w:t> </w:t>
      </w:r>
      <w:r>
        <w:rPr/>
        <w:t>кабины</w:t>
      </w:r>
      <w:r>
        <w:rPr>
          <w:spacing w:val="-2"/>
        </w:rPr>
        <w:t> </w:t>
      </w:r>
      <w:r>
        <w:rPr/>
        <w:t>экипажа,</w:t>
      </w:r>
      <w:r>
        <w:rPr>
          <w:spacing w:val="-4"/>
        </w:rPr>
        <w:t> </w:t>
      </w:r>
      <w:r>
        <w:rPr/>
        <w:t>Лариса</w:t>
      </w:r>
      <w:r>
        <w:rPr>
          <w:spacing w:val="-5"/>
        </w:rPr>
        <w:t> </w:t>
      </w:r>
      <w:r>
        <w:rPr/>
        <w:t>любит.</w:t>
      </w:r>
      <w:r>
        <w:rPr>
          <w:spacing w:val="-4"/>
        </w:rPr>
        <w:t> </w:t>
      </w:r>
      <w:r>
        <w:rPr/>
        <w:t>Самое</w:t>
      </w:r>
      <w:r>
        <w:rPr>
          <w:spacing w:val="-3"/>
        </w:rPr>
        <w:t> </w:t>
      </w:r>
      <w:r>
        <w:rPr/>
        <w:t>большое впечатление произвело северное сияние: все небо было озарено огненными зигзагами.</w:t>
      </w:r>
    </w:p>
    <w:p>
      <w:pPr>
        <w:pStyle w:val="BodyText"/>
        <w:spacing w:line="259" w:lineRule="auto"/>
        <w:ind w:left="692" w:right="819"/>
      </w:pPr>
      <w:r>
        <w:rPr/>
        <w:t>Другой положительный момент работы возможность увидеть мир. Вот только надо быть готовым</w:t>
      </w:r>
      <w:r>
        <w:rPr>
          <w:spacing w:val="-5"/>
        </w:rPr>
        <w:t> </w:t>
      </w:r>
      <w:r>
        <w:rPr/>
        <w:t>к</w:t>
      </w:r>
      <w:r>
        <w:rPr>
          <w:spacing w:val="-2"/>
        </w:rPr>
        <w:t> </w:t>
      </w:r>
      <w:r>
        <w:rPr/>
        <w:t>тому, что</w:t>
      </w:r>
      <w:r>
        <w:rPr>
          <w:spacing w:val="-4"/>
        </w:rPr>
        <w:t> </w:t>
      </w:r>
      <w:r>
        <w:rPr/>
        <w:t>он</w:t>
      </w:r>
      <w:r>
        <w:rPr>
          <w:spacing w:val="-6"/>
        </w:rPr>
        <w:t> </w:t>
      </w:r>
      <w:r>
        <w:rPr/>
        <w:t>бывает</w:t>
      </w:r>
      <w:r>
        <w:rPr>
          <w:spacing w:val="-4"/>
        </w:rPr>
        <w:t> </w:t>
      </w:r>
      <w:r>
        <w:rPr/>
        <w:t>не</w:t>
      </w:r>
      <w:r>
        <w:rPr>
          <w:spacing w:val="-1"/>
        </w:rPr>
        <w:t> </w:t>
      </w:r>
      <w:r>
        <w:rPr/>
        <w:t>только</w:t>
      </w:r>
      <w:r>
        <w:rPr>
          <w:spacing w:val="-5"/>
        </w:rPr>
        <w:t> </w:t>
      </w:r>
      <w:r>
        <w:rPr/>
        <w:t>солнечным</w:t>
      </w:r>
      <w:r>
        <w:rPr>
          <w:spacing w:val="-2"/>
        </w:rPr>
        <w:t> </w:t>
      </w:r>
      <w:r>
        <w:rPr/>
        <w:t>и</w:t>
      </w:r>
      <w:r>
        <w:rPr>
          <w:spacing w:val="-5"/>
        </w:rPr>
        <w:t> </w:t>
      </w:r>
      <w:r>
        <w:rPr/>
        <w:t>средиземноморским, но</w:t>
      </w:r>
      <w:r>
        <w:rPr>
          <w:spacing w:val="-4"/>
        </w:rPr>
        <w:t> </w:t>
      </w:r>
      <w:r>
        <w:rPr/>
        <w:t>и холодным</w:t>
      </w:r>
      <w:r>
        <w:rPr>
          <w:spacing w:val="-2"/>
        </w:rPr>
        <w:t> </w:t>
      </w:r>
      <w:r>
        <w:rPr/>
        <w:t>и </w:t>
      </w:r>
      <w:r>
        <w:rPr>
          <w:spacing w:val="-2"/>
        </w:rPr>
        <w:t>заснеженным.</w:t>
      </w:r>
    </w:p>
    <w:p>
      <w:pPr>
        <w:pStyle w:val="ListParagraph"/>
        <w:numPr>
          <w:ilvl w:val="0"/>
          <w:numId w:val="85"/>
        </w:numPr>
        <w:tabs>
          <w:tab w:pos="879" w:val="left" w:leader="none"/>
        </w:tabs>
        <w:spacing w:line="259" w:lineRule="auto" w:before="159" w:after="0"/>
        <w:ind w:left="692" w:right="878" w:firstLine="0"/>
        <w:jc w:val="both"/>
        <w:rPr>
          <w:sz w:val="22"/>
        </w:rPr>
      </w:pPr>
      <w:r>
        <w:rPr>
          <w:sz w:val="22"/>
        </w:rPr>
        <w:t>Однажды</w:t>
      </w:r>
      <w:r>
        <w:rPr>
          <w:spacing w:val="-4"/>
          <w:sz w:val="22"/>
        </w:rPr>
        <w:t> </w:t>
      </w:r>
      <w:r>
        <w:rPr>
          <w:sz w:val="22"/>
        </w:rPr>
        <w:t>я</w:t>
      </w:r>
      <w:r>
        <w:rPr>
          <w:spacing w:val="-3"/>
          <w:sz w:val="22"/>
        </w:rPr>
        <w:t> </w:t>
      </w:r>
      <w:r>
        <w:rPr>
          <w:sz w:val="22"/>
        </w:rPr>
        <w:t>летела</w:t>
      </w:r>
      <w:r>
        <w:rPr>
          <w:spacing w:val="-4"/>
          <w:sz w:val="22"/>
        </w:rPr>
        <w:t> </w:t>
      </w:r>
      <w:r>
        <w:rPr>
          <w:sz w:val="22"/>
        </w:rPr>
        <w:t>в</w:t>
      </w:r>
      <w:r>
        <w:rPr>
          <w:spacing w:val="-3"/>
          <w:sz w:val="22"/>
        </w:rPr>
        <w:t> </w:t>
      </w:r>
      <w:r>
        <w:rPr>
          <w:sz w:val="22"/>
        </w:rPr>
        <w:t>рейс</w:t>
      </w:r>
      <w:r>
        <w:rPr>
          <w:spacing w:val="-1"/>
          <w:sz w:val="22"/>
        </w:rPr>
        <w:t> </w:t>
      </w:r>
      <w:r>
        <w:rPr>
          <w:sz w:val="22"/>
        </w:rPr>
        <w:t>с</w:t>
      </w:r>
      <w:r>
        <w:rPr>
          <w:spacing w:val="-1"/>
          <w:sz w:val="22"/>
        </w:rPr>
        <w:t> </w:t>
      </w:r>
      <w:r>
        <w:rPr>
          <w:sz w:val="22"/>
        </w:rPr>
        <w:t>молоденькой</w:t>
      </w:r>
      <w:r>
        <w:rPr>
          <w:spacing w:val="-3"/>
          <w:sz w:val="22"/>
        </w:rPr>
        <w:t> </w:t>
      </w:r>
      <w:r>
        <w:rPr>
          <w:sz w:val="22"/>
        </w:rPr>
        <w:t>стюардессой,</w:t>
      </w:r>
      <w:r>
        <w:rPr>
          <w:spacing w:val="-3"/>
          <w:sz w:val="22"/>
        </w:rPr>
        <w:t> </w:t>
      </w:r>
      <w:r>
        <w:rPr>
          <w:sz w:val="22"/>
        </w:rPr>
        <w:t>кстати,</w:t>
      </w:r>
      <w:r>
        <w:rPr>
          <w:spacing w:val="-3"/>
          <w:sz w:val="22"/>
        </w:rPr>
        <w:t> </w:t>
      </w:r>
      <w:r>
        <w:rPr>
          <w:sz w:val="22"/>
        </w:rPr>
        <w:t>ее</w:t>
      </w:r>
      <w:r>
        <w:rPr>
          <w:spacing w:val="-7"/>
          <w:sz w:val="22"/>
        </w:rPr>
        <w:t> </w:t>
      </w:r>
      <w:r>
        <w:rPr>
          <w:sz w:val="22"/>
        </w:rPr>
        <w:t>мама</w:t>
      </w:r>
      <w:r>
        <w:rPr>
          <w:spacing w:val="-2"/>
          <w:sz w:val="22"/>
        </w:rPr>
        <w:t> </w:t>
      </w:r>
      <w:r>
        <w:rPr>
          <w:sz w:val="22"/>
        </w:rPr>
        <w:t>работает</w:t>
      </w:r>
      <w:r>
        <w:rPr>
          <w:spacing w:val="-4"/>
          <w:sz w:val="22"/>
        </w:rPr>
        <w:t> </w:t>
      </w:r>
      <w:r>
        <w:rPr>
          <w:sz w:val="22"/>
        </w:rPr>
        <w:t>с</w:t>
      </w:r>
      <w:r>
        <w:rPr>
          <w:spacing w:val="-4"/>
          <w:sz w:val="22"/>
        </w:rPr>
        <w:t> </w:t>
      </w:r>
      <w:r>
        <w:rPr>
          <w:sz w:val="22"/>
        </w:rPr>
        <w:t>нами,</w:t>
      </w:r>
      <w:r>
        <w:rPr>
          <w:spacing w:val="-1"/>
          <w:sz w:val="22"/>
        </w:rPr>
        <w:t> </w:t>
      </w:r>
      <w:r>
        <w:rPr>
          <w:sz w:val="22"/>
        </w:rPr>
        <w:t>– рассказывает Лариса. – Место назначения – Анадырь. Прилетаем – темно, все занесло</w:t>
      </w:r>
    </w:p>
    <w:p>
      <w:pPr>
        <w:spacing w:after="0" w:line="259" w:lineRule="auto"/>
        <w:jc w:val="both"/>
        <w:rPr>
          <w:sz w:val="22"/>
        </w:rPr>
        <w:sectPr>
          <w:pgSz w:w="11910" w:h="17340"/>
          <w:pgMar w:header="0" w:footer="1203" w:top="900" w:bottom="1400" w:left="440" w:right="320"/>
        </w:sectPr>
      </w:pPr>
    </w:p>
    <w:p>
      <w:pPr>
        <w:pStyle w:val="BodyText"/>
        <w:spacing w:line="259" w:lineRule="auto" w:before="69"/>
        <w:ind w:left="692" w:right="943"/>
      </w:pPr>
      <w:r>
        <w:rPr/>
        <w:t>снегом</w:t>
      </w:r>
      <w:r>
        <w:rPr>
          <w:spacing w:val="-5"/>
        </w:rPr>
        <w:t> </w:t>
      </w:r>
      <w:r>
        <w:rPr/>
        <w:t>так,</w:t>
      </w:r>
      <w:r>
        <w:rPr>
          <w:spacing w:val="-3"/>
        </w:rPr>
        <w:t> </w:t>
      </w:r>
      <w:r>
        <w:rPr/>
        <w:t>что</w:t>
      </w:r>
      <w:r>
        <w:rPr>
          <w:spacing w:val="-2"/>
        </w:rPr>
        <w:t> </w:t>
      </w:r>
      <w:r>
        <w:rPr/>
        <w:t>из</w:t>
      </w:r>
      <w:r>
        <w:rPr>
          <w:spacing w:val="-5"/>
        </w:rPr>
        <w:t> </w:t>
      </w:r>
      <w:r>
        <w:rPr/>
        <w:t>гостиницы</w:t>
      </w:r>
      <w:r>
        <w:rPr>
          <w:spacing w:val="-4"/>
        </w:rPr>
        <w:t> </w:t>
      </w:r>
      <w:r>
        <w:rPr/>
        <w:t>не</w:t>
      </w:r>
      <w:r>
        <w:rPr>
          <w:spacing w:val="-4"/>
        </w:rPr>
        <w:t> </w:t>
      </w:r>
      <w:r>
        <w:rPr/>
        <w:t>выйти. Во</w:t>
      </w:r>
      <w:r>
        <w:rPr>
          <w:spacing w:val="-4"/>
        </w:rPr>
        <w:t> </w:t>
      </w:r>
      <w:r>
        <w:rPr/>
        <w:t>время</w:t>
      </w:r>
      <w:r>
        <w:rPr>
          <w:spacing w:val="-1"/>
        </w:rPr>
        <w:t> </w:t>
      </w:r>
      <w:r>
        <w:rPr/>
        <w:t>трехдневной</w:t>
      </w:r>
      <w:r>
        <w:rPr>
          <w:spacing w:val="-2"/>
        </w:rPr>
        <w:t> </w:t>
      </w:r>
      <w:r>
        <w:rPr/>
        <w:t>отсидки</w:t>
      </w:r>
      <w:r>
        <w:rPr>
          <w:spacing w:val="-2"/>
        </w:rPr>
        <w:t> </w:t>
      </w:r>
      <w:r>
        <w:rPr/>
        <w:t>она</w:t>
      </w:r>
      <w:r>
        <w:rPr>
          <w:spacing w:val="-2"/>
        </w:rPr>
        <w:t> </w:t>
      </w:r>
      <w:r>
        <w:rPr/>
        <w:t>чуть</w:t>
      </w:r>
      <w:r>
        <w:rPr>
          <w:spacing w:val="-4"/>
        </w:rPr>
        <w:t> </w:t>
      </w:r>
      <w:r>
        <w:rPr/>
        <w:t>не</w:t>
      </w:r>
      <w:r>
        <w:rPr>
          <w:spacing w:val="-4"/>
        </w:rPr>
        <w:t> </w:t>
      </w:r>
      <w:r>
        <w:rPr/>
        <w:t>плакала, и вскоре уволилась.</w:t>
      </w:r>
    </w:p>
    <w:p>
      <w:pPr>
        <w:pStyle w:val="BodyText"/>
        <w:spacing w:line="259" w:lineRule="auto" w:before="162"/>
        <w:ind w:left="692" w:right="943"/>
      </w:pPr>
      <w:r>
        <w:rPr/>
        <w:t>У</w:t>
      </w:r>
      <w:r>
        <w:rPr>
          <w:spacing w:val="-2"/>
        </w:rPr>
        <w:t> </w:t>
      </w:r>
      <w:r>
        <w:rPr/>
        <w:t>меня</w:t>
      </w:r>
      <w:r>
        <w:rPr>
          <w:spacing w:val="-2"/>
        </w:rPr>
        <w:t> </w:t>
      </w:r>
      <w:r>
        <w:rPr/>
        <w:t>таких</w:t>
      </w:r>
      <w:r>
        <w:rPr>
          <w:spacing w:val="-3"/>
        </w:rPr>
        <w:t> </w:t>
      </w:r>
      <w:r>
        <w:rPr/>
        <w:t>порывов</w:t>
      </w:r>
      <w:r>
        <w:rPr>
          <w:spacing w:val="-2"/>
        </w:rPr>
        <w:t> </w:t>
      </w:r>
      <w:r>
        <w:rPr/>
        <w:t>никогда</w:t>
      </w:r>
      <w:r>
        <w:rPr>
          <w:spacing w:val="-3"/>
        </w:rPr>
        <w:t> </w:t>
      </w:r>
      <w:r>
        <w:rPr/>
        <w:t>не</w:t>
      </w:r>
      <w:r>
        <w:rPr>
          <w:spacing w:val="-3"/>
        </w:rPr>
        <w:t> </w:t>
      </w:r>
      <w:r>
        <w:rPr/>
        <w:t>было. Я</w:t>
      </w:r>
      <w:r>
        <w:rPr>
          <w:spacing w:val="-4"/>
        </w:rPr>
        <w:t> </w:t>
      </w:r>
      <w:r>
        <w:rPr/>
        <w:t>была</w:t>
      </w:r>
      <w:r>
        <w:rPr>
          <w:spacing w:val="-3"/>
        </w:rPr>
        <w:t> </w:t>
      </w:r>
      <w:r>
        <w:rPr/>
        <w:t>влюблена</w:t>
      </w:r>
      <w:r>
        <w:rPr>
          <w:spacing w:val="-3"/>
        </w:rPr>
        <w:t> </w:t>
      </w:r>
      <w:r>
        <w:rPr/>
        <w:t>в каждый</w:t>
      </w:r>
      <w:r>
        <w:rPr>
          <w:spacing w:val="-2"/>
        </w:rPr>
        <w:t> </w:t>
      </w:r>
      <w:r>
        <w:rPr/>
        <w:t>город,</w:t>
      </w:r>
      <w:r>
        <w:rPr>
          <w:spacing w:val="-2"/>
        </w:rPr>
        <w:t> </w:t>
      </w:r>
      <w:r>
        <w:rPr/>
        <w:t>а</w:t>
      </w:r>
      <w:r>
        <w:rPr>
          <w:spacing w:val="-3"/>
        </w:rPr>
        <w:t> </w:t>
      </w:r>
      <w:r>
        <w:rPr/>
        <w:t>повидала</w:t>
      </w:r>
      <w:r>
        <w:rPr>
          <w:spacing w:val="-3"/>
        </w:rPr>
        <w:t> </w:t>
      </w:r>
      <w:r>
        <w:rPr/>
        <w:t>я их около сотни! А Камчатка так заворожила меня своей красотой – теплыми источниками, сопками, что я даже хотела остаться там жить. Основной наш маршрут – Сибирь. Изредка бывают рейсы в Индию, Таиланд или на Мальдивы, в основном, - во время праздников.</w:t>
      </w:r>
    </w:p>
    <w:p>
      <w:pPr>
        <w:pStyle w:val="BodyText"/>
        <w:spacing w:line="259" w:lineRule="auto"/>
        <w:ind w:left="692" w:right="943"/>
      </w:pPr>
      <w:r>
        <w:rPr/>
        <w:t>Последний</w:t>
      </w:r>
      <w:r>
        <w:rPr>
          <w:spacing w:val="-3"/>
        </w:rPr>
        <w:t> </w:t>
      </w:r>
      <w:r>
        <w:rPr/>
        <w:t>раз</w:t>
      </w:r>
      <w:r>
        <w:rPr>
          <w:spacing w:val="-4"/>
        </w:rPr>
        <w:t> </w:t>
      </w:r>
      <w:r>
        <w:rPr/>
        <w:t>в</w:t>
      </w:r>
      <w:r>
        <w:rPr>
          <w:spacing w:val="-3"/>
        </w:rPr>
        <w:t> </w:t>
      </w:r>
      <w:r>
        <w:rPr/>
        <w:t>декабре</w:t>
      </w:r>
      <w:r>
        <w:rPr>
          <w:spacing w:val="-2"/>
        </w:rPr>
        <w:t> </w:t>
      </w:r>
      <w:r>
        <w:rPr/>
        <w:t>я</w:t>
      </w:r>
      <w:r>
        <w:rPr>
          <w:spacing w:val="-3"/>
        </w:rPr>
        <w:t> </w:t>
      </w:r>
      <w:r>
        <w:rPr/>
        <w:t>провела</w:t>
      </w:r>
      <w:r>
        <w:rPr>
          <w:spacing w:val="-4"/>
        </w:rPr>
        <w:t> </w:t>
      </w:r>
      <w:r>
        <w:rPr/>
        <w:t>целую</w:t>
      </w:r>
      <w:r>
        <w:rPr>
          <w:spacing w:val="-4"/>
        </w:rPr>
        <w:t> </w:t>
      </w:r>
      <w:r>
        <w:rPr/>
        <w:t>неделю</w:t>
      </w:r>
      <w:r>
        <w:rPr>
          <w:spacing w:val="-3"/>
        </w:rPr>
        <w:t> </w:t>
      </w:r>
      <w:r>
        <w:rPr/>
        <w:t>в</w:t>
      </w:r>
      <w:r>
        <w:rPr>
          <w:spacing w:val="-3"/>
        </w:rPr>
        <w:t> </w:t>
      </w:r>
      <w:r>
        <w:rPr/>
        <w:t>Гоа</w:t>
      </w:r>
      <w:r>
        <w:rPr>
          <w:spacing w:val="-1"/>
        </w:rPr>
        <w:t> </w:t>
      </w:r>
      <w:r>
        <w:rPr/>
        <w:t>–</w:t>
      </w:r>
      <w:r>
        <w:rPr>
          <w:spacing w:val="-2"/>
        </w:rPr>
        <w:t> </w:t>
      </w:r>
      <w:r>
        <w:rPr/>
        <w:t>впечатлений</w:t>
      </w:r>
      <w:r>
        <w:rPr>
          <w:spacing w:val="-3"/>
        </w:rPr>
        <w:t> </w:t>
      </w:r>
      <w:r>
        <w:rPr/>
        <w:t>масса!</w:t>
      </w:r>
      <w:r>
        <w:rPr>
          <w:spacing w:val="-5"/>
        </w:rPr>
        <w:t> </w:t>
      </w:r>
      <w:r>
        <w:rPr/>
        <w:t>Такие</w:t>
      </w:r>
      <w:r>
        <w:rPr>
          <w:spacing w:val="-2"/>
        </w:rPr>
        <w:t> </w:t>
      </w:r>
      <w:r>
        <w:rPr/>
        <w:t>турне с лихвой компенсируют издержки нашей работы. Единственное, о чем жалею, что почти не видела, как росла моя дочь.</w:t>
      </w:r>
    </w:p>
    <w:p>
      <w:pPr>
        <w:spacing w:before="158"/>
        <w:ind w:left="692" w:right="0" w:firstLine="0"/>
        <w:jc w:val="left"/>
        <w:rPr>
          <w:sz w:val="18"/>
        </w:rPr>
      </w:pPr>
      <w:r>
        <w:rPr>
          <w:spacing w:val="-2"/>
          <w:sz w:val="18"/>
        </w:rPr>
        <w:t>Источник:</w:t>
      </w:r>
      <w:r>
        <w:rPr>
          <w:spacing w:val="53"/>
          <w:sz w:val="18"/>
        </w:rPr>
        <w:t>  </w:t>
      </w:r>
      <w:hyperlink r:id="rId47">
        <w:r>
          <w:rPr>
            <w:spacing w:val="-2"/>
            <w:sz w:val="18"/>
          </w:rPr>
          <w:t>http://ewcoy.ru/passazhirskaya-aviatsciya/rabota-v-aviatscii/moya-professiya-parit-nad-zemlei.html</w:t>
        </w:r>
      </w:hyperlink>
    </w:p>
    <w:p>
      <w:pPr>
        <w:spacing w:after="0"/>
        <w:jc w:val="left"/>
        <w:rPr>
          <w:sz w:val="18"/>
        </w:rPr>
        <w:sectPr>
          <w:pgSz w:w="11910" w:h="17340"/>
          <w:pgMar w:header="0" w:footer="1203" w:top="900" w:bottom="1400" w:left="440" w:right="320"/>
        </w:sectPr>
      </w:pPr>
    </w:p>
    <w:p>
      <w:pPr>
        <w:spacing w:line="259" w:lineRule="auto" w:before="69"/>
        <w:ind w:left="692" w:right="943" w:firstLine="0"/>
        <w:jc w:val="left"/>
        <w:rPr>
          <w:i/>
          <w:sz w:val="22"/>
        </w:rPr>
      </w:pPr>
      <w:r>
        <w:rPr>
          <w:i/>
          <w:sz w:val="22"/>
        </w:rPr>
        <w:t>Используя</w:t>
      </w:r>
      <w:r>
        <w:rPr>
          <w:i/>
          <w:spacing w:val="-2"/>
          <w:sz w:val="22"/>
        </w:rPr>
        <w:t> </w:t>
      </w:r>
      <w:r>
        <w:rPr>
          <w:i/>
          <w:sz w:val="22"/>
        </w:rPr>
        <w:t>информацию</w:t>
      </w:r>
      <w:r>
        <w:rPr>
          <w:i/>
          <w:spacing w:val="-3"/>
          <w:sz w:val="22"/>
        </w:rPr>
        <w:t> </w:t>
      </w:r>
      <w:r>
        <w:rPr>
          <w:i/>
          <w:sz w:val="22"/>
        </w:rPr>
        <w:t>из</w:t>
      </w:r>
      <w:r>
        <w:rPr>
          <w:i/>
          <w:spacing w:val="-4"/>
          <w:sz w:val="22"/>
        </w:rPr>
        <w:t> </w:t>
      </w:r>
      <w:r>
        <w:rPr>
          <w:i/>
          <w:sz w:val="22"/>
        </w:rPr>
        <w:t>текста</w:t>
      </w:r>
      <w:r>
        <w:rPr>
          <w:i/>
          <w:spacing w:val="-5"/>
          <w:sz w:val="22"/>
        </w:rPr>
        <w:t> </w:t>
      </w:r>
      <w:r>
        <w:rPr>
          <w:i/>
          <w:sz w:val="22"/>
        </w:rPr>
        <w:t>на</w:t>
      </w:r>
      <w:r>
        <w:rPr>
          <w:i/>
          <w:spacing w:val="-5"/>
          <w:sz w:val="22"/>
        </w:rPr>
        <w:t> </w:t>
      </w:r>
      <w:r>
        <w:rPr>
          <w:i/>
          <w:sz w:val="22"/>
        </w:rPr>
        <w:t>предыдущих</w:t>
      </w:r>
      <w:r>
        <w:rPr>
          <w:i/>
          <w:spacing w:val="-2"/>
          <w:sz w:val="22"/>
        </w:rPr>
        <w:t> </w:t>
      </w:r>
      <w:r>
        <w:rPr>
          <w:i/>
          <w:sz w:val="22"/>
        </w:rPr>
        <w:t>страницах,</w:t>
      </w:r>
      <w:r>
        <w:rPr>
          <w:i/>
          <w:spacing w:val="-1"/>
          <w:sz w:val="22"/>
        </w:rPr>
        <w:t> </w:t>
      </w:r>
      <w:r>
        <w:rPr>
          <w:i/>
          <w:sz w:val="22"/>
        </w:rPr>
        <w:t>ответьте</w:t>
      </w:r>
      <w:r>
        <w:rPr>
          <w:i/>
          <w:spacing w:val="-5"/>
          <w:sz w:val="22"/>
        </w:rPr>
        <w:t> </w:t>
      </w:r>
      <w:r>
        <w:rPr>
          <w:i/>
          <w:sz w:val="22"/>
        </w:rPr>
        <w:t>на</w:t>
      </w:r>
      <w:r>
        <w:rPr>
          <w:i/>
          <w:spacing w:val="-5"/>
          <w:sz w:val="22"/>
        </w:rPr>
        <w:t> </w:t>
      </w:r>
      <w:r>
        <w:rPr>
          <w:i/>
          <w:sz w:val="22"/>
        </w:rPr>
        <w:t>следующие</w:t>
      </w:r>
      <w:r>
        <w:rPr>
          <w:i/>
          <w:sz w:val="22"/>
        </w:rPr>
        <w:t> </w:t>
      </w:r>
      <w:r>
        <w:rPr>
          <w:i/>
          <w:spacing w:val="-2"/>
          <w:sz w:val="22"/>
        </w:rPr>
        <w:t>вопросы.</w:t>
      </w:r>
    </w:p>
    <w:p>
      <w:pPr>
        <w:pStyle w:val="Heading4"/>
        <w:spacing w:before="160"/>
      </w:pPr>
      <w:r>
        <w:rPr/>
        <w:t>Вопрос</w:t>
      </w:r>
      <w:r>
        <w:rPr>
          <w:spacing w:val="-6"/>
        </w:rPr>
        <w:t> </w:t>
      </w:r>
      <w:r>
        <w:rPr/>
        <w:t>1:</w:t>
      </w:r>
      <w:r>
        <w:rPr>
          <w:spacing w:val="-8"/>
        </w:rPr>
        <w:t> </w:t>
      </w:r>
      <w:r>
        <w:rPr/>
        <w:t>МОЯ</w:t>
      </w:r>
      <w:r>
        <w:rPr>
          <w:spacing w:val="-5"/>
        </w:rPr>
        <w:t> </w:t>
      </w:r>
      <w:r>
        <w:rPr/>
        <w:t>ПРОФЕССИЯ</w:t>
      </w:r>
      <w:r>
        <w:rPr>
          <w:spacing w:val="-2"/>
        </w:rPr>
        <w:t> </w:t>
      </w:r>
      <w:r>
        <w:rPr/>
        <w:t>–</w:t>
      </w:r>
      <w:r>
        <w:rPr>
          <w:spacing w:val="-4"/>
        </w:rPr>
        <w:t> </w:t>
      </w:r>
      <w:r>
        <w:rPr/>
        <w:t>ПАРИТЬ</w:t>
      </w:r>
      <w:r>
        <w:rPr>
          <w:spacing w:val="-4"/>
        </w:rPr>
        <w:t> </w:t>
      </w:r>
      <w:r>
        <w:rPr/>
        <w:t>НАД</w:t>
      </w:r>
      <w:r>
        <w:rPr>
          <w:spacing w:val="-4"/>
        </w:rPr>
        <w:t> </w:t>
      </w:r>
      <w:r>
        <w:rPr>
          <w:spacing w:val="-2"/>
        </w:rPr>
        <w:t>ЗЕМЛЕЙ</w:t>
      </w:r>
    </w:p>
    <w:p>
      <w:pPr>
        <w:pStyle w:val="BodyText"/>
        <w:spacing w:line="259" w:lineRule="auto" w:before="181"/>
        <w:ind w:left="692" w:right="943"/>
      </w:pPr>
      <w:r>
        <w:rPr/>
        <w:t>Согласно</w:t>
      </w:r>
      <w:r>
        <w:rPr>
          <w:spacing w:val="-5"/>
        </w:rPr>
        <w:t> </w:t>
      </w:r>
      <w:r>
        <w:rPr/>
        <w:t>вступительной</w:t>
      </w:r>
      <w:r>
        <w:rPr>
          <w:spacing w:val="-3"/>
        </w:rPr>
        <w:t> </w:t>
      </w:r>
      <w:r>
        <w:rPr/>
        <w:t>части</w:t>
      </w:r>
      <w:r>
        <w:rPr>
          <w:spacing w:val="-4"/>
        </w:rPr>
        <w:t> </w:t>
      </w:r>
      <w:r>
        <w:rPr/>
        <w:t>текста,</w:t>
      </w:r>
      <w:r>
        <w:rPr>
          <w:spacing w:val="-4"/>
        </w:rPr>
        <w:t> </w:t>
      </w:r>
      <w:r>
        <w:rPr/>
        <w:t>в</w:t>
      </w:r>
      <w:r>
        <w:rPr>
          <w:spacing w:val="-2"/>
        </w:rPr>
        <w:t> </w:t>
      </w:r>
      <w:r>
        <w:rPr/>
        <w:t>чем</w:t>
      </w:r>
      <w:r>
        <w:rPr>
          <w:spacing w:val="-6"/>
        </w:rPr>
        <w:t> </w:t>
      </w:r>
      <w:r>
        <w:rPr/>
        <w:t>заключается</w:t>
      </w:r>
      <w:r>
        <w:rPr>
          <w:spacing w:val="-4"/>
        </w:rPr>
        <w:t> </w:t>
      </w:r>
      <w:r>
        <w:rPr/>
        <w:t>отличие</w:t>
      </w:r>
      <w:r>
        <w:rPr>
          <w:spacing w:val="-3"/>
        </w:rPr>
        <w:t> </w:t>
      </w:r>
      <w:r>
        <w:rPr/>
        <w:t>стюардесс</w:t>
      </w:r>
      <w:r>
        <w:rPr>
          <w:spacing w:val="-3"/>
        </w:rPr>
        <w:t> </w:t>
      </w:r>
      <w:r>
        <w:rPr/>
        <w:t>от</w:t>
      </w:r>
      <w:r>
        <w:rPr>
          <w:spacing w:val="-5"/>
        </w:rPr>
        <w:t> </w:t>
      </w:r>
      <w:r>
        <w:rPr/>
        <w:t>людей других профессий? Сформулируйте ответ одним предложением.</w:t>
      </w:r>
    </w:p>
    <w:p>
      <w:pPr>
        <w:spacing w:before="15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pStyle w:val="Heading3"/>
        <w:spacing w:before="177"/>
      </w:pPr>
      <w:r>
        <w:rPr/>
        <w:t>МОЯ</w:t>
      </w:r>
      <w:r>
        <w:rPr>
          <w:spacing w:val="-8"/>
        </w:rPr>
        <w:t> </w:t>
      </w:r>
      <w:r>
        <w:rPr/>
        <w:t>ПРОФЕССИЯ</w:t>
      </w:r>
      <w:r>
        <w:rPr>
          <w:spacing w:val="-4"/>
        </w:rPr>
        <w:t> </w:t>
      </w:r>
      <w:r>
        <w:rPr/>
        <w:t>–</w:t>
      </w:r>
      <w:r>
        <w:rPr>
          <w:spacing w:val="-3"/>
        </w:rPr>
        <w:t> </w:t>
      </w:r>
      <w:r>
        <w:rPr/>
        <w:t>ПАРИТЬ</w:t>
      </w:r>
      <w:r>
        <w:rPr>
          <w:spacing w:val="-3"/>
        </w:rPr>
        <w:t> </w:t>
      </w:r>
      <w:r>
        <w:rPr/>
        <w:t>НАД</w:t>
      </w:r>
      <w:r>
        <w:rPr>
          <w:spacing w:val="-2"/>
        </w:rPr>
        <w:t> </w:t>
      </w:r>
      <w:r>
        <w:rPr/>
        <w:t>ЗЕМЛЕЙ:</w:t>
      </w:r>
      <w:r>
        <w:rPr>
          <w:spacing w:val="-4"/>
        </w:rPr>
        <w:t> </w:t>
      </w:r>
      <w:r>
        <w:rPr/>
        <w:t>ОЦЕНКА</w:t>
      </w:r>
      <w:r>
        <w:rPr>
          <w:spacing w:val="-11"/>
        </w:rPr>
        <w:t> </w:t>
      </w:r>
      <w:r>
        <w:rPr/>
        <w:t>ОТВЕТА</w:t>
      </w:r>
      <w:r>
        <w:rPr>
          <w:spacing w:val="-8"/>
        </w:rPr>
        <w:t> </w:t>
      </w:r>
      <w:r>
        <w:rPr/>
        <w:t>НА</w:t>
      </w:r>
      <w:r>
        <w:rPr>
          <w:spacing w:val="-8"/>
        </w:rPr>
        <w:t> </w:t>
      </w:r>
      <w:r>
        <w:rPr/>
        <w:t>ВОПРОС </w:t>
      </w:r>
      <w:r>
        <w:rPr>
          <w:spacing w:val="-10"/>
        </w:rPr>
        <w:t>1</w:t>
      </w:r>
    </w:p>
    <w:p>
      <w:pPr>
        <w:pStyle w:val="BodyText"/>
        <w:spacing w:before="183"/>
        <w:ind w:left="692"/>
      </w:pPr>
      <w:r>
        <w:rPr/>
        <w:t>ЦЕЛЬ</w:t>
      </w:r>
      <w:r>
        <w:rPr>
          <w:spacing w:val="-6"/>
        </w:rPr>
        <w:t> </w:t>
      </w:r>
      <w:r>
        <w:rPr/>
        <w:t>ВОПРОСА:</w:t>
      </w:r>
      <w:r>
        <w:rPr>
          <w:spacing w:val="-5"/>
        </w:rPr>
        <w:t> </w:t>
      </w:r>
      <w:r>
        <w:rPr/>
        <w:t>Интеграция</w:t>
      </w:r>
      <w:r>
        <w:rPr>
          <w:spacing w:val="-7"/>
        </w:rPr>
        <w:t> </w:t>
      </w:r>
      <w:r>
        <w:rPr/>
        <w:t>и</w:t>
      </w:r>
      <w:r>
        <w:rPr>
          <w:spacing w:val="-5"/>
        </w:rPr>
        <w:t> </w:t>
      </w:r>
      <w:r>
        <w:rPr>
          <w:spacing w:val="-2"/>
        </w:rPr>
        <w:t>интерпретация</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line="256" w:lineRule="auto" w:before="182"/>
        <w:ind w:left="1401" w:right="919" w:hanging="709"/>
      </w:pPr>
      <w:r>
        <w:rPr/>
        <w:t>Код</w:t>
      </w:r>
      <w:r>
        <w:rPr>
          <w:spacing w:val="-4"/>
        </w:rPr>
        <w:t> </w:t>
      </w:r>
      <w:r>
        <w:rPr/>
        <w:t>1:</w:t>
      </w:r>
      <w:r>
        <w:rPr>
          <w:spacing w:val="-3"/>
        </w:rPr>
        <w:t> </w:t>
      </w:r>
      <w:r>
        <w:rPr/>
        <w:t>Суть</w:t>
      </w:r>
      <w:r>
        <w:rPr>
          <w:spacing w:val="-3"/>
        </w:rPr>
        <w:t> </w:t>
      </w:r>
      <w:r>
        <w:rPr/>
        <w:t>правильного</w:t>
      </w:r>
      <w:r>
        <w:rPr>
          <w:spacing w:val="-2"/>
        </w:rPr>
        <w:t> </w:t>
      </w:r>
      <w:r>
        <w:rPr/>
        <w:t>ответа</w:t>
      </w:r>
      <w:r>
        <w:rPr>
          <w:spacing w:val="-3"/>
        </w:rPr>
        <w:t> </w:t>
      </w:r>
      <w:r>
        <w:rPr/>
        <w:t>заключается</w:t>
      </w:r>
      <w:r>
        <w:rPr>
          <w:spacing w:val="-4"/>
        </w:rPr>
        <w:t> </w:t>
      </w:r>
      <w:r>
        <w:rPr/>
        <w:t>в</w:t>
      </w:r>
      <w:r>
        <w:rPr>
          <w:spacing w:val="-4"/>
        </w:rPr>
        <w:t> </w:t>
      </w:r>
      <w:r>
        <w:rPr/>
        <w:t>следующем:</w:t>
      </w:r>
      <w:r>
        <w:rPr>
          <w:spacing w:val="-4"/>
        </w:rPr>
        <w:t> </w:t>
      </w:r>
      <w:r>
        <w:rPr/>
        <w:t>стюардессам</w:t>
      </w:r>
      <w:r>
        <w:rPr>
          <w:spacing w:val="-3"/>
        </w:rPr>
        <w:t> </w:t>
      </w:r>
      <w:r>
        <w:rPr/>
        <w:t>нельзя</w:t>
      </w:r>
      <w:r>
        <w:rPr>
          <w:spacing w:val="-5"/>
        </w:rPr>
        <w:t> </w:t>
      </w:r>
      <w:r>
        <w:rPr/>
        <w:t>бояться </w:t>
      </w:r>
      <w:r>
        <w:rPr>
          <w:spacing w:val="-2"/>
        </w:rPr>
        <w:t>летать.</w:t>
      </w:r>
    </w:p>
    <w:p>
      <w:pPr>
        <w:pStyle w:val="Heading5"/>
        <w:spacing w:before="165"/>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2"/>
      </w:pPr>
      <w:r>
        <w:rPr/>
        <w:t>Вопрос</w:t>
      </w:r>
      <w:r>
        <w:rPr>
          <w:spacing w:val="-6"/>
        </w:rPr>
        <w:t> </w:t>
      </w:r>
      <w:r>
        <w:rPr/>
        <w:t>2:</w:t>
      </w:r>
      <w:r>
        <w:rPr>
          <w:spacing w:val="-8"/>
        </w:rPr>
        <w:t> </w:t>
      </w:r>
      <w:r>
        <w:rPr/>
        <w:t>МОЯ</w:t>
      </w:r>
      <w:r>
        <w:rPr>
          <w:spacing w:val="-5"/>
        </w:rPr>
        <w:t> </w:t>
      </w:r>
      <w:r>
        <w:rPr/>
        <w:t>ПРОФЕССИЯ</w:t>
      </w:r>
      <w:r>
        <w:rPr>
          <w:spacing w:val="-2"/>
        </w:rPr>
        <w:t> </w:t>
      </w:r>
      <w:r>
        <w:rPr/>
        <w:t>–</w:t>
      </w:r>
      <w:r>
        <w:rPr>
          <w:spacing w:val="-4"/>
        </w:rPr>
        <w:t> </w:t>
      </w:r>
      <w:r>
        <w:rPr/>
        <w:t>ПАРИТЬ</w:t>
      </w:r>
      <w:r>
        <w:rPr>
          <w:spacing w:val="-4"/>
        </w:rPr>
        <w:t> </w:t>
      </w:r>
      <w:r>
        <w:rPr/>
        <w:t>НАД</w:t>
      </w:r>
      <w:r>
        <w:rPr>
          <w:spacing w:val="-4"/>
        </w:rPr>
        <w:t> </w:t>
      </w:r>
      <w:r>
        <w:rPr>
          <w:spacing w:val="-2"/>
        </w:rPr>
        <w:t>ЗЕМЛЕЙ</w:t>
      </w:r>
    </w:p>
    <w:p>
      <w:pPr>
        <w:pStyle w:val="BodyText"/>
        <w:spacing w:line="259" w:lineRule="auto" w:before="181"/>
        <w:ind w:left="692" w:right="943"/>
      </w:pPr>
      <w:r>
        <w:rPr/>
        <w:t>О</w:t>
      </w:r>
      <w:r>
        <w:rPr>
          <w:spacing w:val="-2"/>
        </w:rPr>
        <w:t> </w:t>
      </w:r>
      <w:r>
        <w:rPr/>
        <w:t>каком</w:t>
      </w:r>
      <w:r>
        <w:rPr>
          <w:spacing w:val="-7"/>
        </w:rPr>
        <w:t> </w:t>
      </w:r>
      <w:r>
        <w:rPr/>
        <w:t>предвзятом</w:t>
      </w:r>
      <w:r>
        <w:rPr>
          <w:spacing w:val="-7"/>
        </w:rPr>
        <w:t> </w:t>
      </w:r>
      <w:r>
        <w:rPr/>
        <w:t>мнении,</w:t>
      </w:r>
      <w:r>
        <w:rPr>
          <w:spacing w:val="-2"/>
        </w:rPr>
        <w:t> </w:t>
      </w:r>
      <w:r>
        <w:rPr/>
        <w:t>о</w:t>
      </w:r>
      <w:r>
        <w:rPr>
          <w:spacing w:val="-6"/>
        </w:rPr>
        <w:t> </w:t>
      </w:r>
      <w:r>
        <w:rPr/>
        <w:t>работе</w:t>
      </w:r>
      <w:r>
        <w:rPr>
          <w:spacing w:val="-6"/>
        </w:rPr>
        <w:t> </w:t>
      </w:r>
      <w:r>
        <w:rPr/>
        <w:t>стюардесс</w:t>
      </w:r>
      <w:r>
        <w:rPr>
          <w:spacing w:val="-3"/>
        </w:rPr>
        <w:t> </w:t>
      </w:r>
      <w:r>
        <w:rPr/>
        <w:t>говорит</w:t>
      </w:r>
      <w:r>
        <w:rPr>
          <w:spacing w:val="-4"/>
        </w:rPr>
        <w:t> </w:t>
      </w:r>
      <w:r>
        <w:rPr/>
        <w:t>Лариса?</w:t>
      </w:r>
      <w:r>
        <w:rPr>
          <w:spacing w:val="-4"/>
        </w:rPr>
        <w:t> </w:t>
      </w:r>
      <w:r>
        <w:rPr/>
        <w:t>Сформулируйте</w:t>
      </w:r>
      <w:r>
        <w:rPr>
          <w:spacing w:val="-4"/>
        </w:rPr>
        <w:t> </w:t>
      </w:r>
      <w:r>
        <w:rPr/>
        <w:t>ответ одним предложением.</w:t>
      </w:r>
    </w:p>
    <w:p>
      <w:pPr>
        <w:spacing w:before="15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pStyle w:val="Heading3"/>
        <w:spacing w:before="177"/>
      </w:pPr>
      <w:r>
        <w:rPr/>
        <w:t>МОЯ</w:t>
      </w:r>
      <w:r>
        <w:rPr>
          <w:spacing w:val="-8"/>
        </w:rPr>
        <w:t> </w:t>
      </w:r>
      <w:r>
        <w:rPr/>
        <w:t>ПРОФЕССИЯ</w:t>
      </w:r>
      <w:r>
        <w:rPr>
          <w:spacing w:val="-4"/>
        </w:rPr>
        <w:t> </w:t>
      </w:r>
      <w:r>
        <w:rPr/>
        <w:t>–</w:t>
      </w:r>
      <w:r>
        <w:rPr>
          <w:spacing w:val="-3"/>
        </w:rPr>
        <w:t> </w:t>
      </w:r>
      <w:r>
        <w:rPr/>
        <w:t>ПАРИТЬ</w:t>
      </w:r>
      <w:r>
        <w:rPr>
          <w:spacing w:val="-3"/>
        </w:rPr>
        <w:t> </w:t>
      </w:r>
      <w:r>
        <w:rPr/>
        <w:t>НАД</w:t>
      </w:r>
      <w:r>
        <w:rPr>
          <w:spacing w:val="-2"/>
        </w:rPr>
        <w:t> </w:t>
      </w:r>
      <w:r>
        <w:rPr/>
        <w:t>ЗЕМЛЕЙ:</w:t>
      </w:r>
      <w:r>
        <w:rPr>
          <w:spacing w:val="-4"/>
        </w:rPr>
        <w:t> </w:t>
      </w:r>
      <w:r>
        <w:rPr/>
        <w:t>ОЦЕНКА</w:t>
      </w:r>
      <w:r>
        <w:rPr>
          <w:spacing w:val="-11"/>
        </w:rPr>
        <w:t> </w:t>
      </w:r>
      <w:r>
        <w:rPr/>
        <w:t>ОТВЕТА</w:t>
      </w:r>
      <w:r>
        <w:rPr>
          <w:spacing w:val="-8"/>
        </w:rPr>
        <w:t> </w:t>
      </w:r>
      <w:r>
        <w:rPr/>
        <w:t>НА</w:t>
      </w:r>
      <w:r>
        <w:rPr>
          <w:spacing w:val="-8"/>
        </w:rPr>
        <w:t> </w:t>
      </w:r>
      <w:r>
        <w:rPr/>
        <w:t>ВОПРОС </w:t>
      </w:r>
      <w:r>
        <w:rPr>
          <w:spacing w:val="-10"/>
        </w:rPr>
        <w:t>2</w:t>
      </w:r>
    </w:p>
    <w:p>
      <w:pPr>
        <w:pStyle w:val="BodyText"/>
        <w:spacing w:before="184"/>
        <w:ind w:left="692"/>
      </w:pPr>
      <w:r>
        <w:rPr/>
        <w:t>ЦЕЛЬ</w:t>
      </w:r>
      <w:r>
        <w:rPr>
          <w:spacing w:val="-6"/>
        </w:rPr>
        <w:t> </w:t>
      </w:r>
      <w:r>
        <w:rPr/>
        <w:t>ВОПРОСА:</w:t>
      </w:r>
      <w:r>
        <w:rPr>
          <w:spacing w:val="-5"/>
        </w:rPr>
        <w:t> </w:t>
      </w:r>
      <w:r>
        <w:rPr/>
        <w:t>Интеграция</w:t>
      </w:r>
      <w:r>
        <w:rPr>
          <w:spacing w:val="-7"/>
        </w:rPr>
        <w:t> </w:t>
      </w:r>
      <w:r>
        <w:rPr/>
        <w:t>и</w:t>
      </w:r>
      <w:r>
        <w:rPr>
          <w:spacing w:val="-5"/>
        </w:rPr>
        <w:t> </w:t>
      </w:r>
      <w:r>
        <w:rPr>
          <w:spacing w:val="-2"/>
        </w:rPr>
        <w:t>интерпретация</w:t>
      </w:r>
    </w:p>
    <w:p>
      <w:pPr>
        <w:pStyle w:val="Heading5"/>
        <w:rPr>
          <w:i/>
        </w:rPr>
      </w:pPr>
      <w:r>
        <w:rPr>
          <w:i/>
        </w:rPr>
        <w:t>Ответ</w:t>
      </w:r>
      <w:r>
        <w:rPr>
          <w:i/>
          <w:spacing w:val="-8"/>
        </w:rPr>
        <w:t> </w:t>
      </w:r>
      <w:r>
        <w:rPr>
          <w:i/>
        </w:rPr>
        <w:t>принимается</w:t>
      </w:r>
      <w:r>
        <w:rPr>
          <w:i/>
          <w:spacing w:val="-7"/>
        </w:rPr>
        <w:t> </w:t>
      </w:r>
      <w:r>
        <w:rPr>
          <w:i/>
          <w:spacing w:val="-2"/>
        </w:rPr>
        <w:t>полностью</w:t>
      </w:r>
    </w:p>
    <w:p>
      <w:pPr>
        <w:pStyle w:val="BodyText"/>
        <w:spacing w:line="259" w:lineRule="auto" w:before="181"/>
        <w:ind w:left="1401" w:right="919" w:hanging="709"/>
      </w:pPr>
      <w:r>
        <w:rPr/>
        <w:t>Код 1: Суть правильного ответа заключается в следующем: многим работа стюардессы кажется</w:t>
      </w:r>
      <w:r>
        <w:rPr>
          <w:spacing w:val="-4"/>
        </w:rPr>
        <w:t> </w:t>
      </w:r>
      <w:r>
        <w:rPr/>
        <w:t>очень</w:t>
      </w:r>
      <w:r>
        <w:rPr>
          <w:spacing w:val="-2"/>
        </w:rPr>
        <w:t> </w:t>
      </w:r>
      <w:r>
        <w:rPr/>
        <w:t>романтичной.</w:t>
      </w:r>
      <w:r>
        <w:rPr>
          <w:spacing w:val="-1"/>
        </w:rPr>
        <w:t> </w:t>
      </w:r>
      <w:r>
        <w:rPr/>
        <w:t>Лариса</w:t>
      </w:r>
      <w:r>
        <w:rPr>
          <w:spacing w:val="-5"/>
        </w:rPr>
        <w:t> </w:t>
      </w:r>
      <w:r>
        <w:rPr/>
        <w:t>знает,</w:t>
      </w:r>
      <w:r>
        <w:rPr>
          <w:spacing w:val="-4"/>
        </w:rPr>
        <w:t> </w:t>
      </w:r>
      <w:r>
        <w:rPr/>
        <w:t>что</w:t>
      </w:r>
      <w:r>
        <w:rPr>
          <w:spacing w:val="-5"/>
        </w:rPr>
        <w:t> </w:t>
      </w:r>
      <w:r>
        <w:rPr/>
        <w:t>на</w:t>
      </w:r>
      <w:r>
        <w:rPr>
          <w:spacing w:val="-5"/>
        </w:rPr>
        <w:t> </w:t>
      </w:r>
      <w:r>
        <w:rPr/>
        <w:t>самом</w:t>
      </w:r>
      <w:r>
        <w:rPr>
          <w:spacing w:val="-6"/>
        </w:rPr>
        <w:t> </w:t>
      </w:r>
      <w:r>
        <w:rPr/>
        <w:t>деле,</w:t>
      </w:r>
      <w:r>
        <w:rPr>
          <w:spacing w:val="-1"/>
        </w:rPr>
        <w:t> </w:t>
      </w:r>
      <w:r>
        <w:rPr/>
        <w:t>работа</w:t>
      </w:r>
      <w:r>
        <w:rPr>
          <w:spacing w:val="-5"/>
        </w:rPr>
        <w:t> </w:t>
      </w:r>
      <w:r>
        <w:rPr/>
        <w:t>стюардессы очень тяжелая.</w:t>
      </w:r>
    </w:p>
    <w:p>
      <w:pPr>
        <w:pStyle w:val="Heading5"/>
        <w:spacing w:before="160"/>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692" w:right="7826"/>
      </w:pPr>
      <w:r>
        <w:rPr/>
        <w:t>Код 0: Другие ответы. Код</w:t>
      </w:r>
      <w:r>
        <w:rPr>
          <w:spacing w:val="-11"/>
        </w:rPr>
        <w:t> </w:t>
      </w:r>
      <w:r>
        <w:rPr/>
        <w:t>9:</w:t>
      </w:r>
      <w:r>
        <w:rPr>
          <w:spacing w:val="-11"/>
        </w:rPr>
        <w:t> </w:t>
      </w:r>
      <w:r>
        <w:rPr/>
        <w:t>Ответ</w:t>
      </w:r>
      <w:r>
        <w:rPr>
          <w:spacing w:val="-10"/>
        </w:rPr>
        <w:t> </w:t>
      </w:r>
      <w:r>
        <w:rPr/>
        <w:t>отсутствует.</w:t>
      </w:r>
    </w:p>
    <w:p>
      <w:pPr>
        <w:pStyle w:val="BodyText"/>
        <w:rPr>
          <w:sz w:val="24"/>
        </w:rPr>
      </w:pPr>
    </w:p>
    <w:p>
      <w:pPr>
        <w:pStyle w:val="Heading4"/>
        <w:spacing w:before="155"/>
      </w:pPr>
      <w:r>
        <w:rPr/>
        <w:t>Вопрос</w:t>
      </w:r>
      <w:r>
        <w:rPr>
          <w:spacing w:val="-6"/>
        </w:rPr>
        <w:t> </w:t>
      </w:r>
      <w:r>
        <w:rPr/>
        <w:t>3:</w:t>
      </w:r>
      <w:r>
        <w:rPr>
          <w:spacing w:val="-8"/>
        </w:rPr>
        <w:t> </w:t>
      </w:r>
      <w:r>
        <w:rPr/>
        <w:t>МОЯ</w:t>
      </w:r>
      <w:r>
        <w:rPr>
          <w:spacing w:val="-5"/>
        </w:rPr>
        <w:t> </w:t>
      </w:r>
      <w:r>
        <w:rPr/>
        <w:t>ПРОФЕССИЯ</w:t>
      </w:r>
      <w:r>
        <w:rPr>
          <w:spacing w:val="-2"/>
        </w:rPr>
        <w:t> </w:t>
      </w:r>
      <w:r>
        <w:rPr/>
        <w:t>–</w:t>
      </w:r>
      <w:r>
        <w:rPr>
          <w:spacing w:val="-4"/>
        </w:rPr>
        <w:t> </w:t>
      </w:r>
      <w:r>
        <w:rPr/>
        <w:t>ПАРИТЬ</w:t>
      </w:r>
      <w:r>
        <w:rPr>
          <w:spacing w:val="-4"/>
        </w:rPr>
        <w:t> </w:t>
      </w:r>
      <w:r>
        <w:rPr/>
        <w:t>НАД</w:t>
      </w:r>
      <w:r>
        <w:rPr>
          <w:spacing w:val="-4"/>
        </w:rPr>
        <w:t> </w:t>
      </w:r>
      <w:r>
        <w:rPr>
          <w:spacing w:val="-2"/>
        </w:rPr>
        <w:t>ЗЕМЛЕЙ</w:t>
      </w:r>
    </w:p>
    <w:p>
      <w:pPr>
        <w:pStyle w:val="BodyText"/>
        <w:spacing w:line="256" w:lineRule="auto" w:before="184"/>
        <w:ind w:left="692" w:right="819"/>
      </w:pPr>
      <w:r>
        <w:rPr/>
        <w:t>Лариса</w:t>
      </w:r>
      <w:r>
        <w:rPr>
          <w:spacing w:val="-3"/>
        </w:rPr>
        <w:t> </w:t>
      </w:r>
      <w:r>
        <w:rPr/>
        <w:t>обосновывает</w:t>
      </w:r>
      <w:r>
        <w:rPr>
          <w:spacing w:val="-5"/>
        </w:rPr>
        <w:t> </w:t>
      </w:r>
      <w:r>
        <w:rPr/>
        <w:t>свое</w:t>
      </w:r>
      <w:r>
        <w:rPr>
          <w:spacing w:val="-3"/>
        </w:rPr>
        <w:t> </w:t>
      </w:r>
      <w:r>
        <w:rPr/>
        <w:t>мнение</w:t>
      </w:r>
      <w:r>
        <w:rPr>
          <w:spacing w:val="-3"/>
        </w:rPr>
        <w:t> </w:t>
      </w:r>
      <w:r>
        <w:rPr/>
        <w:t>о</w:t>
      </w:r>
      <w:r>
        <w:rPr>
          <w:spacing w:val="-5"/>
        </w:rPr>
        <w:t> </w:t>
      </w:r>
      <w:r>
        <w:rPr/>
        <w:t>профессии</w:t>
      </w:r>
      <w:r>
        <w:rPr>
          <w:spacing w:val="-3"/>
        </w:rPr>
        <w:t> </w:t>
      </w:r>
      <w:r>
        <w:rPr/>
        <w:t>с</w:t>
      </w:r>
      <w:r>
        <w:rPr>
          <w:spacing w:val="-2"/>
        </w:rPr>
        <w:t> </w:t>
      </w:r>
      <w:r>
        <w:rPr/>
        <w:t>помощью</w:t>
      </w:r>
      <w:r>
        <w:rPr>
          <w:spacing w:val="-5"/>
        </w:rPr>
        <w:t> </w:t>
      </w:r>
      <w:r>
        <w:rPr/>
        <w:t>нескольких</w:t>
      </w:r>
      <w:r>
        <w:rPr>
          <w:spacing w:val="-5"/>
        </w:rPr>
        <w:t> </w:t>
      </w:r>
      <w:r>
        <w:rPr/>
        <w:t>примеров.</w:t>
      </w:r>
      <w:r>
        <w:rPr>
          <w:spacing w:val="-4"/>
        </w:rPr>
        <w:t> </w:t>
      </w:r>
      <w:r>
        <w:rPr/>
        <w:t>Запишите два примера, указанных в четвертом абзаце.</w:t>
      </w:r>
    </w:p>
    <w:p>
      <w:pPr>
        <w:spacing w:after="0" w:line="256" w:lineRule="auto"/>
        <w:sectPr>
          <w:pgSz w:w="11910" w:h="17340"/>
          <w:pgMar w:header="0" w:footer="1203" w:top="900" w:bottom="1400" w:left="440" w:right="320"/>
        </w:sectPr>
      </w:pPr>
    </w:p>
    <w:p>
      <w:pPr>
        <w:spacing w:before="6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pStyle w:val="Heading3"/>
        <w:spacing w:before="176"/>
      </w:pPr>
      <w:r>
        <w:rPr/>
        <w:t>МОЯ</w:t>
      </w:r>
      <w:r>
        <w:rPr>
          <w:spacing w:val="-8"/>
        </w:rPr>
        <w:t> </w:t>
      </w:r>
      <w:r>
        <w:rPr/>
        <w:t>ПРОФЕССИЯ</w:t>
      </w:r>
      <w:r>
        <w:rPr>
          <w:spacing w:val="-4"/>
        </w:rPr>
        <w:t> </w:t>
      </w:r>
      <w:r>
        <w:rPr/>
        <w:t>–</w:t>
      </w:r>
      <w:r>
        <w:rPr>
          <w:spacing w:val="-3"/>
        </w:rPr>
        <w:t> </w:t>
      </w:r>
      <w:r>
        <w:rPr/>
        <w:t>ПАРИТЬ</w:t>
      </w:r>
      <w:r>
        <w:rPr>
          <w:spacing w:val="-3"/>
        </w:rPr>
        <w:t> </w:t>
      </w:r>
      <w:r>
        <w:rPr/>
        <w:t>НАД</w:t>
      </w:r>
      <w:r>
        <w:rPr>
          <w:spacing w:val="-2"/>
        </w:rPr>
        <w:t> </w:t>
      </w:r>
      <w:r>
        <w:rPr/>
        <w:t>ЗЕМЛЕЙ:</w:t>
      </w:r>
      <w:r>
        <w:rPr>
          <w:spacing w:val="-4"/>
        </w:rPr>
        <w:t> </w:t>
      </w:r>
      <w:r>
        <w:rPr/>
        <w:t>ОЦЕНКА</w:t>
      </w:r>
      <w:r>
        <w:rPr>
          <w:spacing w:val="-11"/>
        </w:rPr>
        <w:t> </w:t>
      </w:r>
      <w:r>
        <w:rPr/>
        <w:t>ОТВЕТА</w:t>
      </w:r>
      <w:r>
        <w:rPr>
          <w:spacing w:val="-8"/>
        </w:rPr>
        <w:t> </w:t>
      </w:r>
      <w:r>
        <w:rPr/>
        <w:t>НА</w:t>
      </w:r>
      <w:r>
        <w:rPr>
          <w:spacing w:val="-8"/>
        </w:rPr>
        <w:t> </w:t>
      </w:r>
      <w:r>
        <w:rPr/>
        <w:t>ВОПРОС </w:t>
      </w:r>
      <w:r>
        <w:rPr>
          <w:spacing w:val="-10"/>
        </w:rPr>
        <w:t>3</w:t>
      </w:r>
    </w:p>
    <w:p>
      <w:pPr>
        <w:pStyle w:val="BodyText"/>
        <w:spacing w:before="184"/>
        <w:ind w:left="692"/>
      </w:pPr>
      <w:r>
        <w:rPr/>
        <w:t>ЦЕЛЬ</w:t>
      </w:r>
      <w:r>
        <w:rPr>
          <w:spacing w:val="-6"/>
        </w:rPr>
        <w:t> </w:t>
      </w:r>
      <w:r>
        <w:rPr/>
        <w:t>ВОПРОСА:</w:t>
      </w:r>
      <w:r>
        <w:rPr>
          <w:spacing w:val="-5"/>
        </w:rPr>
        <w:t> </w:t>
      </w:r>
      <w:r>
        <w:rPr/>
        <w:t>Интеграция</w:t>
      </w:r>
      <w:r>
        <w:rPr>
          <w:spacing w:val="-7"/>
        </w:rPr>
        <w:t> </w:t>
      </w:r>
      <w:r>
        <w:rPr/>
        <w:t>и</w:t>
      </w:r>
      <w:r>
        <w:rPr>
          <w:spacing w:val="-5"/>
        </w:rPr>
        <w:t> </w:t>
      </w:r>
      <w:r>
        <w:rPr>
          <w:spacing w:val="-2"/>
        </w:rPr>
        <w:t>интерпретация</w:t>
      </w:r>
    </w:p>
    <w:p>
      <w:pPr>
        <w:pStyle w:val="Heading5"/>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692"/>
      </w:pPr>
      <w:r>
        <w:rPr/>
        <w:t>Код</w:t>
      </w:r>
      <w:r>
        <w:rPr>
          <w:spacing w:val="-7"/>
        </w:rPr>
        <w:t> </w:t>
      </w:r>
      <w:r>
        <w:rPr/>
        <w:t>1:</w:t>
      </w:r>
      <w:r>
        <w:rPr>
          <w:spacing w:val="-4"/>
        </w:rPr>
        <w:t> </w:t>
      </w:r>
      <w:r>
        <w:rPr/>
        <w:t>В</w:t>
      </w:r>
      <w:r>
        <w:rPr>
          <w:spacing w:val="-4"/>
        </w:rPr>
        <w:t> </w:t>
      </w:r>
      <w:r>
        <w:rPr/>
        <w:t>ответе</w:t>
      </w:r>
      <w:r>
        <w:rPr>
          <w:spacing w:val="-6"/>
        </w:rPr>
        <w:t> </w:t>
      </w:r>
      <w:r>
        <w:rPr/>
        <w:t>упоминается,</w:t>
      </w:r>
      <w:r>
        <w:rPr>
          <w:spacing w:val="-5"/>
        </w:rPr>
        <w:t> </w:t>
      </w:r>
      <w:r>
        <w:rPr/>
        <w:t>по</w:t>
      </w:r>
      <w:r>
        <w:rPr>
          <w:spacing w:val="-5"/>
        </w:rPr>
        <w:t> </w:t>
      </w:r>
      <w:r>
        <w:rPr/>
        <w:t>крайней</w:t>
      </w:r>
      <w:r>
        <w:rPr>
          <w:spacing w:val="-4"/>
        </w:rPr>
        <w:t> </w:t>
      </w:r>
      <w:r>
        <w:rPr/>
        <w:t>мере,</w:t>
      </w:r>
      <w:r>
        <w:rPr>
          <w:spacing w:val="-5"/>
        </w:rPr>
        <w:t> </w:t>
      </w:r>
      <w:r>
        <w:rPr/>
        <w:t>два</w:t>
      </w:r>
      <w:r>
        <w:rPr>
          <w:spacing w:val="-3"/>
        </w:rPr>
        <w:t> </w:t>
      </w:r>
      <w:r>
        <w:rPr/>
        <w:t>из</w:t>
      </w:r>
      <w:r>
        <w:rPr>
          <w:spacing w:val="-6"/>
        </w:rPr>
        <w:t> </w:t>
      </w:r>
      <w:r>
        <w:rPr/>
        <w:t>следующих</w:t>
      </w:r>
      <w:r>
        <w:rPr>
          <w:spacing w:val="-5"/>
        </w:rPr>
        <w:t> </w:t>
      </w:r>
      <w:r>
        <w:rPr>
          <w:spacing w:val="-2"/>
        </w:rPr>
        <w:t>примеров:</w:t>
      </w:r>
    </w:p>
    <w:p>
      <w:pPr>
        <w:pStyle w:val="ListParagraph"/>
        <w:numPr>
          <w:ilvl w:val="0"/>
          <w:numId w:val="86"/>
        </w:numPr>
        <w:tabs>
          <w:tab w:pos="1539" w:val="left" w:leader="none"/>
        </w:tabs>
        <w:spacing w:line="240" w:lineRule="auto" w:before="182" w:after="0"/>
        <w:ind w:left="1538" w:right="0" w:hanging="138"/>
        <w:jc w:val="left"/>
        <w:rPr>
          <w:sz w:val="22"/>
        </w:rPr>
      </w:pPr>
      <w:r>
        <w:rPr>
          <w:sz w:val="22"/>
        </w:rPr>
        <w:t>стюардессы</w:t>
      </w:r>
      <w:r>
        <w:rPr>
          <w:spacing w:val="-8"/>
          <w:sz w:val="22"/>
        </w:rPr>
        <w:t> </w:t>
      </w:r>
      <w:r>
        <w:rPr>
          <w:sz w:val="22"/>
        </w:rPr>
        <w:t>мало</w:t>
      </w:r>
      <w:r>
        <w:rPr>
          <w:spacing w:val="-8"/>
          <w:sz w:val="22"/>
        </w:rPr>
        <w:t> </w:t>
      </w:r>
      <w:r>
        <w:rPr>
          <w:sz w:val="22"/>
        </w:rPr>
        <w:t>бывают</w:t>
      </w:r>
      <w:r>
        <w:rPr>
          <w:spacing w:val="-5"/>
          <w:sz w:val="22"/>
        </w:rPr>
        <w:t> </w:t>
      </w:r>
      <w:r>
        <w:rPr>
          <w:spacing w:val="-4"/>
          <w:sz w:val="22"/>
        </w:rPr>
        <w:t>дома</w:t>
      </w:r>
    </w:p>
    <w:p>
      <w:pPr>
        <w:pStyle w:val="ListParagraph"/>
        <w:numPr>
          <w:ilvl w:val="0"/>
          <w:numId w:val="86"/>
        </w:numPr>
        <w:tabs>
          <w:tab w:pos="1536" w:val="left" w:leader="none"/>
        </w:tabs>
        <w:spacing w:line="240" w:lineRule="auto" w:before="179" w:after="0"/>
        <w:ind w:left="1535" w:right="0" w:hanging="135"/>
        <w:jc w:val="left"/>
        <w:rPr>
          <w:sz w:val="22"/>
        </w:rPr>
      </w:pPr>
      <w:r>
        <w:rPr>
          <w:sz w:val="22"/>
        </w:rPr>
        <w:t>длительные</w:t>
      </w:r>
      <w:r>
        <w:rPr>
          <w:spacing w:val="-7"/>
          <w:sz w:val="22"/>
        </w:rPr>
        <w:t> </w:t>
      </w:r>
      <w:r>
        <w:rPr>
          <w:spacing w:val="-2"/>
          <w:sz w:val="22"/>
        </w:rPr>
        <w:t>ожидания</w:t>
      </w:r>
    </w:p>
    <w:p>
      <w:pPr>
        <w:pStyle w:val="ListParagraph"/>
        <w:numPr>
          <w:ilvl w:val="0"/>
          <w:numId w:val="86"/>
        </w:numPr>
        <w:tabs>
          <w:tab w:pos="1539" w:val="left" w:leader="none"/>
        </w:tabs>
        <w:spacing w:line="240" w:lineRule="auto" w:before="181" w:after="0"/>
        <w:ind w:left="1538" w:right="0" w:hanging="138"/>
        <w:jc w:val="left"/>
        <w:rPr>
          <w:sz w:val="22"/>
        </w:rPr>
      </w:pPr>
      <w:r>
        <w:rPr>
          <w:sz w:val="22"/>
        </w:rPr>
        <w:t>ночные</w:t>
      </w:r>
      <w:r>
        <w:rPr>
          <w:spacing w:val="-8"/>
          <w:sz w:val="22"/>
        </w:rPr>
        <w:t> </w:t>
      </w:r>
      <w:r>
        <w:rPr>
          <w:spacing w:val="-2"/>
          <w:sz w:val="22"/>
        </w:rPr>
        <w:t>смены</w:t>
      </w:r>
    </w:p>
    <w:p>
      <w:pPr>
        <w:pStyle w:val="ListParagraph"/>
        <w:numPr>
          <w:ilvl w:val="0"/>
          <w:numId w:val="86"/>
        </w:numPr>
        <w:tabs>
          <w:tab w:pos="1539" w:val="left" w:leader="none"/>
        </w:tabs>
        <w:spacing w:line="240" w:lineRule="auto" w:before="180" w:after="0"/>
        <w:ind w:left="1538" w:right="0" w:hanging="138"/>
        <w:jc w:val="left"/>
        <w:rPr>
          <w:sz w:val="22"/>
        </w:rPr>
      </w:pPr>
      <w:r>
        <w:rPr>
          <w:sz w:val="22"/>
        </w:rPr>
        <w:t>перепады</w:t>
      </w:r>
      <w:r>
        <w:rPr>
          <w:spacing w:val="-5"/>
          <w:sz w:val="22"/>
        </w:rPr>
        <w:t> </w:t>
      </w:r>
      <w:r>
        <w:rPr>
          <w:spacing w:val="-2"/>
          <w:sz w:val="22"/>
        </w:rPr>
        <w:t>давления</w:t>
      </w:r>
    </w:p>
    <w:p>
      <w:pPr>
        <w:pStyle w:val="ListParagraph"/>
        <w:numPr>
          <w:ilvl w:val="0"/>
          <w:numId w:val="86"/>
        </w:numPr>
        <w:tabs>
          <w:tab w:pos="1539" w:val="left" w:leader="none"/>
        </w:tabs>
        <w:spacing w:line="240" w:lineRule="auto" w:before="179" w:after="0"/>
        <w:ind w:left="1538" w:right="0" w:hanging="138"/>
        <w:jc w:val="left"/>
        <w:rPr>
          <w:sz w:val="22"/>
        </w:rPr>
      </w:pPr>
      <w:r>
        <w:rPr>
          <w:sz w:val="22"/>
        </w:rPr>
        <w:t>разница</w:t>
      </w:r>
      <w:r>
        <w:rPr>
          <w:spacing w:val="-11"/>
          <w:sz w:val="22"/>
        </w:rPr>
        <w:t> </w:t>
      </w:r>
      <w:r>
        <w:rPr>
          <w:sz w:val="22"/>
        </w:rPr>
        <w:t>климатических</w:t>
      </w:r>
      <w:r>
        <w:rPr>
          <w:spacing w:val="-12"/>
          <w:sz w:val="22"/>
        </w:rPr>
        <w:t> </w:t>
      </w:r>
      <w:r>
        <w:rPr>
          <w:spacing w:val="-2"/>
          <w:sz w:val="22"/>
        </w:rPr>
        <w:t>условий.</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2"/>
      </w:pPr>
      <w:r>
        <w:rPr/>
        <w:t>Вопрос</w:t>
      </w:r>
      <w:r>
        <w:rPr>
          <w:spacing w:val="-6"/>
        </w:rPr>
        <w:t> </w:t>
      </w:r>
      <w:r>
        <w:rPr/>
        <w:t>4:</w:t>
      </w:r>
      <w:r>
        <w:rPr>
          <w:spacing w:val="-8"/>
        </w:rPr>
        <w:t> </w:t>
      </w:r>
      <w:r>
        <w:rPr/>
        <w:t>МОЯ</w:t>
      </w:r>
      <w:r>
        <w:rPr>
          <w:spacing w:val="-5"/>
        </w:rPr>
        <w:t> </w:t>
      </w:r>
      <w:r>
        <w:rPr/>
        <w:t>ПРОФЕССИЯ</w:t>
      </w:r>
      <w:r>
        <w:rPr>
          <w:spacing w:val="-2"/>
        </w:rPr>
        <w:t> </w:t>
      </w:r>
      <w:r>
        <w:rPr/>
        <w:t>–</w:t>
      </w:r>
      <w:r>
        <w:rPr>
          <w:spacing w:val="-4"/>
        </w:rPr>
        <w:t> </w:t>
      </w:r>
      <w:r>
        <w:rPr/>
        <w:t>ПАРИТЬ</w:t>
      </w:r>
      <w:r>
        <w:rPr>
          <w:spacing w:val="-4"/>
        </w:rPr>
        <w:t> </w:t>
      </w:r>
      <w:r>
        <w:rPr/>
        <w:t>НАД</w:t>
      </w:r>
      <w:r>
        <w:rPr>
          <w:spacing w:val="-4"/>
        </w:rPr>
        <w:t> </w:t>
      </w:r>
      <w:r>
        <w:rPr>
          <w:spacing w:val="-2"/>
        </w:rPr>
        <w:t>ЗЕМЛЕЙ</w:t>
      </w:r>
    </w:p>
    <w:p>
      <w:pPr>
        <w:pStyle w:val="BodyText"/>
        <w:spacing w:line="259" w:lineRule="auto" w:before="182"/>
        <w:ind w:left="692" w:right="943"/>
      </w:pPr>
      <w:r>
        <w:rPr/>
        <w:t>В</w:t>
      </w:r>
      <w:r>
        <w:rPr>
          <w:spacing w:val="-3"/>
        </w:rPr>
        <w:t> </w:t>
      </w:r>
      <w:r>
        <w:rPr/>
        <w:t>последнем</w:t>
      </w:r>
      <w:r>
        <w:rPr>
          <w:spacing w:val="-5"/>
        </w:rPr>
        <w:t> </w:t>
      </w:r>
      <w:r>
        <w:rPr/>
        <w:t>абзаце</w:t>
      </w:r>
      <w:r>
        <w:rPr>
          <w:spacing w:val="-3"/>
        </w:rPr>
        <w:t> </w:t>
      </w:r>
      <w:r>
        <w:rPr/>
        <w:t>Лариса</w:t>
      </w:r>
      <w:r>
        <w:rPr>
          <w:spacing w:val="-3"/>
        </w:rPr>
        <w:t> </w:t>
      </w:r>
      <w:r>
        <w:rPr/>
        <w:t>рассказывает</w:t>
      </w:r>
      <w:r>
        <w:rPr>
          <w:spacing w:val="-5"/>
        </w:rPr>
        <w:t> </w:t>
      </w:r>
      <w:r>
        <w:rPr/>
        <w:t>о</w:t>
      </w:r>
      <w:r>
        <w:rPr>
          <w:spacing w:val="-5"/>
        </w:rPr>
        <w:t> </w:t>
      </w:r>
      <w:r>
        <w:rPr/>
        <w:t>положительных</w:t>
      </w:r>
      <w:r>
        <w:rPr>
          <w:spacing w:val="-5"/>
        </w:rPr>
        <w:t> </w:t>
      </w:r>
      <w:r>
        <w:rPr/>
        <w:t>и</w:t>
      </w:r>
      <w:r>
        <w:rPr>
          <w:spacing w:val="-3"/>
        </w:rPr>
        <w:t> </w:t>
      </w:r>
      <w:r>
        <w:rPr/>
        <w:t>отрицательных</w:t>
      </w:r>
      <w:r>
        <w:rPr>
          <w:spacing w:val="-5"/>
        </w:rPr>
        <w:t> </w:t>
      </w:r>
      <w:r>
        <w:rPr/>
        <w:t>сторонах своей работы. Запишите одно преимущество и один недостаток из тех, которые она </w:t>
      </w:r>
      <w:r>
        <w:rPr>
          <w:spacing w:val="-2"/>
        </w:rPr>
        <w:t>называет.</w:t>
      </w:r>
    </w:p>
    <w:p>
      <w:pPr>
        <w:pStyle w:val="Heading3"/>
        <w:spacing w:before="157"/>
      </w:pPr>
      <w:r>
        <w:rPr/>
        <w:t>МОЯ</w:t>
      </w:r>
      <w:r>
        <w:rPr>
          <w:spacing w:val="-5"/>
        </w:rPr>
        <w:t> </w:t>
      </w:r>
      <w:r>
        <w:rPr/>
        <w:t>ПРОФЕССИЯ</w:t>
      </w:r>
      <w:r>
        <w:rPr>
          <w:spacing w:val="-4"/>
        </w:rPr>
        <w:t> </w:t>
      </w:r>
      <w:r>
        <w:rPr/>
        <w:t>–</w:t>
      </w:r>
      <w:r>
        <w:rPr>
          <w:spacing w:val="-3"/>
        </w:rPr>
        <w:t> </w:t>
      </w:r>
      <w:r>
        <w:rPr/>
        <w:t>ПАРИТЬ</w:t>
      </w:r>
      <w:r>
        <w:rPr>
          <w:spacing w:val="-3"/>
        </w:rPr>
        <w:t> </w:t>
      </w:r>
      <w:r>
        <w:rPr/>
        <w:t>НАД</w:t>
      </w:r>
      <w:r>
        <w:rPr>
          <w:spacing w:val="-2"/>
        </w:rPr>
        <w:t> </w:t>
      </w:r>
      <w:r>
        <w:rPr/>
        <w:t>ЗЕМЛЕЙ:</w:t>
      </w:r>
      <w:r>
        <w:rPr>
          <w:spacing w:val="-5"/>
        </w:rPr>
        <w:t> </w:t>
      </w:r>
      <w:r>
        <w:rPr/>
        <w:t>ОЦЕНКА</w:t>
      </w:r>
      <w:r>
        <w:rPr>
          <w:spacing w:val="-11"/>
        </w:rPr>
        <w:t> </w:t>
      </w:r>
      <w:r>
        <w:rPr/>
        <w:t>ОТВЕТА</w:t>
      </w:r>
      <w:r>
        <w:rPr>
          <w:spacing w:val="-8"/>
        </w:rPr>
        <w:t> </w:t>
      </w:r>
      <w:r>
        <w:rPr/>
        <w:t>НА</w:t>
      </w:r>
      <w:r>
        <w:rPr>
          <w:spacing w:val="-7"/>
        </w:rPr>
        <w:t> </w:t>
      </w:r>
      <w:r>
        <w:rPr/>
        <w:t>ВОПРОС </w:t>
      </w:r>
      <w:r>
        <w:rPr>
          <w:spacing w:val="-10"/>
        </w:rPr>
        <w:t>4</w:t>
      </w:r>
    </w:p>
    <w:p>
      <w:pPr>
        <w:pStyle w:val="BodyText"/>
        <w:spacing w:before="182"/>
        <w:ind w:left="692"/>
      </w:pPr>
      <w:r>
        <w:rPr/>
        <w:t>ЦЕЛЬ</w:t>
      </w:r>
      <w:r>
        <w:rPr>
          <w:spacing w:val="-6"/>
        </w:rPr>
        <w:t> </w:t>
      </w:r>
      <w:r>
        <w:rPr/>
        <w:t>ВОПРОСА:</w:t>
      </w:r>
      <w:r>
        <w:rPr>
          <w:spacing w:val="-5"/>
        </w:rPr>
        <w:t> </w:t>
      </w:r>
      <w:r>
        <w:rPr/>
        <w:t>Интеграция</w:t>
      </w:r>
      <w:r>
        <w:rPr>
          <w:spacing w:val="-7"/>
        </w:rPr>
        <w:t> </w:t>
      </w:r>
      <w:r>
        <w:rPr/>
        <w:t>и</w:t>
      </w:r>
      <w:r>
        <w:rPr>
          <w:spacing w:val="-5"/>
        </w:rPr>
        <w:t> </w:t>
      </w:r>
      <w:r>
        <w:rPr>
          <w:spacing w:val="-2"/>
        </w:rPr>
        <w:t>интерпретация</w:t>
      </w:r>
    </w:p>
    <w:p>
      <w:pPr>
        <w:pStyle w:val="Heading5"/>
        <w:spacing w:before="181"/>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8"/>
        </w:rPr>
        <w:t> </w:t>
      </w:r>
      <w:r>
        <w:rPr/>
        <w:t>1:</w:t>
      </w:r>
      <w:r>
        <w:rPr>
          <w:spacing w:val="-5"/>
        </w:rPr>
        <w:t> </w:t>
      </w:r>
      <w:r>
        <w:rPr/>
        <w:t>В</w:t>
      </w:r>
      <w:r>
        <w:rPr>
          <w:spacing w:val="-4"/>
        </w:rPr>
        <w:t> </w:t>
      </w:r>
      <w:r>
        <w:rPr/>
        <w:t>ответе</w:t>
      </w:r>
      <w:r>
        <w:rPr>
          <w:spacing w:val="-7"/>
        </w:rPr>
        <w:t> </w:t>
      </w:r>
      <w:r>
        <w:rPr/>
        <w:t>упоминается</w:t>
      </w:r>
      <w:r>
        <w:rPr>
          <w:spacing w:val="-4"/>
        </w:rPr>
        <w:t> </w:t>
      </w:r>
      <w:r>
        <w:rPr/>
        <w:t>одно</w:t>
      </w:r>
      <w:r>
        <w:rPr>
          <w:spacing w:val="-4"/>
        </w:rPr>
        <w:t> </w:t>
      </w:r>
      <w:r>
        <w:rPr/>
        <w:t>из</w:t>
      </w:r>
      <w:r>
        <w:rPr>
          <w:spacing w:val="-5"/>
        </w:rPr>
        <w:t> </w:t>
      </w:r>
      <w:r>
        <w:rPr/>
        <w:t>следующих</w:t>
      </w:r>
      <w:r>
        <w:rPr>
          <w:spacing w:val="-6"/>
        </w:rPr>
        <w:t> </w:t>
      </w:r>
      <w:r>
        <w:rPr>
          <w:spacing w:val="-2"/>
        </w:rPr>
        <w:t>преимуществ:</w:t>
      </w:r>
    </w:p>
    <w:p>
      <w:pPr>
        <w:pStyle w:val="ListParagraph"/>
        <w:numPr>
          <w:ilvl w:val="0"/>
          <w:numId w:val="86"/>
        </w:numPr>
        <w:tabs>
          <w:tab w:pos="1539" w:val="left" w:leader="none"/>
        </w:tabs>
        <w:spacing w:line="240" w:lineRule="auto" w:before="181" w:after="0"/>
        <w:ind w:left="1538" w:right="0" w:hanging="138"/>
        <w:jc w:val="left"/>
        <w:rPr>
          <w:sz w:val="22"/>
        </w:rPr>
      </w:pPr>
      <w:r>
        <w:rPr>
          <w:sz w:val="22"/>
        </w:rPr>
        <w:t>прекрасные</w:t>
      </w:r>
      <w:r>
        <w:rPr>
          <w:spacing w:val="-6"/>
          <w:sz w:val="22"/>
        </w:rPr>
        <w:t> </w:t>
      </w:r>
      <w:r>
        <w:rPr>
          <w:sz w:val="22"/>
        </w:rPr>
        <w:t>виды</w:t>
      </w:r>
      <w:r>
        <w:rPr>
          <w:spacing w:val="-6"/>
          <w:sz w:val="22"/>
        </w:rPr>
        <w:t> </w:t>
      </w:r>
      <w:r>
        <w:rPr>
          <w:sz w:val="22"/>
        </w:rPr>
        <w:t>из</w:t>
      </w:r>
      <w:r>
        <w:rPr>
          <w:spacing w:val="-4"/>
          <w:sz w:val="22"/>
        </w:rPr>
        <w:t> </w:t>
      </w:r>
      <w:r>
        <w:rPr>
          <w:spacing w:val="-2"/>
          <w:sz w:val="22"/>
        </w:rPr>
        <w:t>самолета</w:t>
      </w:r>
    </w:p>
    <w:p>
      <w:pPr>
        <w:pStyle w:val="ListParagraph"/>
        <w:numPr>
          <w:ilvl w:val="0"/>
          <w:numId w:val="86"/>
        </w:numPr>
        <w:tabs>
          <w:tab w:pos="1539" w:val="left" w:leader="none"/>
        </w:tabs>
        <w:spacing w:line="240" w:lineRule="auto" w:before="179" w:after="0"/>
        <w:ind w:left="1538" w:right="0" w:hanging="138"/>
        <w:jc w:val="left"/>
        <w:rPr>
          <w:sz w:val="22"/>
        </w:rPr>
      </w:pPr>
      <w:r>
        <w:rPr>
          <w:sz w:val="22"/>
        </w:rPr>
        <w:t>возможность</w:t>
      </w:r>
      <w:r>
        <w:rPr>
          <w:spacing w:val="-10"/>
          <w:sz w:val="22"/>
        </w:rPr>
        <w:t> </w:t>
      </w:r>
      <w:r>
        <w:rPr>
          <w:sz w:val="22"/>
        </w:rPr>
        <w:t>увидеть</w:t>
      </w:r>
      <w:r>
        <w:rPr>
          <w:spacing w:val="-13"/>
          <w:sz w:val="22"/>
        </w:rPr>
        <w:t> </w:t>
      </w:r>
      <w:r>
        <w:rPr>
          <w:spacing w:val="-5"/>
          <w:sz w:val="22"/>
        </w:rPr>
        <w:t>мир</w:t>
      </w:r>
    </w:p>
    <w:p>
      <w:pPr>
        <w:pStyle w:val="ListParagraph"/>
        <w:numPr>
          <w:ilvl w:val="0"/>
          <w:numId w:val="86"/>
        </w:numPr>
        <w:tabs>
          <w:tab w:pos="1539" w:val="left" w:leader="none"/>
        </w:tabs>
        <w:spacing w:line="412" w:lineRule="auto" w:before="180" w:after="0"/>
        <w:ind w:left="1401" w:right="5611" w:firstLine="0"/>
        <w:jc w:val="left"/>
        <w:rPr>
          <w:sz w:val="22"/>
        </w:rPr>
      </w:pPr>
      <w:r>
        <w:rPr>
          <w:sz w:val="22"/>
        </w:rPr>
        <w:t>возможность</w:t>
      </w:r>
      <w:r>
        <w:rPr>
          <w:spacing w:val="-8"/>
          <w:sz w:val="22"/>
        </w:rPr>
        <w:t> </w:t>
      </w:r>
      <w:r>
        <w:rPr>
          <w:sz w:val="22"/>
        </w:rPr>
        <w:t>увидеть</w:t>
      </w:r>
      <w:r>
        <w:rPr>
          <w:spacing w:val="-11"/>
          <w:sz w:val="22"/>
        </w:rPr>
        <w:t> </w:t>
      </w:r>
      <w:r>
        <w:rPr>
          <w:sz w:val="22"/>
        </w:rPr>
        <w:t>разные</w:t>
      </w:r>
      <w:r>
        <w:rPr>
          <w:spacing w:val="-10"/>
          <w:sz w:val="22"/>
        </w:rPr>
        <w:t> </w:t>
      </w:r>
      <w:r>
        <w:rPr>
          <w:sz w:val="22"/>
        </w:rPr>
        <w:t>города</w:t>
      </w:r>
      <w:r>
        <w:rPr>
          <w:spacing w:val="-7"/>
          <w:sz w:val="22"/>
        </w:rPr>
        <w:t> </w:t>
      </w:r>
      <w:r>
        <w:rPr>
          <w:sz w:val="22"/>
        </w:rPr>
        <w:t>И Недостаток профессии:</w:t>
      </w:r>
    </w:p>
    <w:p>
      <w:pPr>
        <w:pStyle w:val="ListParagraph"/>
        <w:numPr>
          <w:ilvl w:val="0"/>
          <w:numId w:val="86"/>
        </w:numPr>
        <w:tabs>
          <w:tab w:pos="1539" w:val="left" w:leader="none"/>
        </w:tabs>
        <w:spacing w:line="250" w:lineRule="exact" w:before="0" w:after="0"/>
        <w:ind w:left="1538" w:right="0" w:hanging="138"/>
        <w:jc w:val="left"/>
        <w:rPr>
          <w:sz w:val="22"/>
        </w:rPr>
      </w:pPr>
      <w:r>
        <w:rPr>
          <w:sz w:val="22"/>
        </w:rPr>
        <w:t>Лариса</w:t>
      </w:r>
      <w:r>
        <w:rPr>
          <w:spacing w:val="-5"/>
          <w:sz w:val="22"/>
        </w:rPr>
        <w:t> </w:t>
      </w:r>
      <w:r>
        <w:rPr>
          <w:sz w:val="22"/>
        </w:rPr>
        <w:t>почти</w:t>
      </w:r>
      <w:r>
        <w:rPr>
          <w:spacing w:val="-6"/>
          <w:sz w:val="22"/>
        </w:rPr>
        <w:t> </w:t>
      </w:r>
      <w:r>
        <w:rPr>
          <w:sz w:val="22"/>
        </w:rPr>
        <w:t>не</w:t>
      </w:r>
      <w:r>
        <w:rPr>
          <w:spacing w:val="-5"/>
          <w:sz w:val="22"/>
        </w:rPr>
        <w:t> </w:t>
      </w:r>
      <w:r>
        <w:rPr>
          <w:sz w:val="22"/>
        </w:rPr>
        <w:t>видела,</w:t>
      </w:r>
      <w:r>
        <w:rPr>
          <w:spacing w:val="-4"/>
          <w:sz w:val="22"/>
        </w:rPr>
        <w:t> </w:t>
      </w:r>
      <w:r>
        <w:rPr>
          <w:sz w:val="22"/>
        </w:rPr>
        <w:t>как</w:t>
      </w:r>
      <w:r>
        <w:rPr>
          <w:spacing w:val="-3"/>
          <w:sz w:val="22"/>
        </w:rPr>
        <w:t> </w:t>
      </w:r>
      <w:r>
        <w:rPr>
          <w:sz w:val="22"/>
        </w:rPr>
        <w:t>росла</w:t>
      </w:r>
      <w:r>
        <w:rPr>
          <w:spacing w:val="-3"/>
          <w:sz w:val="22"/>
        </w:rPr>
        <w:t> </w:t>
      </w:r>
      <w:r>
        <w:rPr>
          <w:sz w:val="22"/>
        </w:rPr>
        <w:t>ее</w:t>
      </w:r>
      <w:r>
        <w:rPr>
          <w:spacing w:val="-4"/>
          <w:sz w:val="22"/>
        </w:rPr>
        <w:t> дочь.</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7340"/>
          <w:pgMar w:header="0" w:footer="1203" w:top="900" w:bottom="1400" w:left="440" w:right="320"/>
        </w:sectPr>
      </w:pPr>
    </w:p>
    <w:p>
      <w:pPr>
        <w:pStyle w:val="Heading1"/>
        <w:spacing w:before="63"/>
      </w:pPr>
      <w:bookmarkStart w:name="_bookmark26" w:id="27"/>
      <w:bookmarkEnd w:id="27"/>
      <w:r>
        <w:rPr>
          <w:b w:val="0"/>
        </w:rPr>
      </w:r>
      <w:r>
        <w:rPr/>
        <w:t>РАСХОДЫ</w:t>
      </w:r>
      <w:r>
        <w:rPr>
          <w:spacing w:val="-3"/>
        </w:rPr>
        <w:t> </w:t>
      </w:r>
      <w:r>
        <w:rPr>
          <w:spacing w:val="-2"/>
        </w:rPr>
        <w:t>ШКОЛЬНИКОВ</w:t>
      </w:r>
    </w:p>
    <w:p>
      <w:pPr>
        <w:pStyle w:val="BodyText"/>
        <w:spacing w:line="259" w:lineRule="auto" w:before="200"/>
        <w:ind w:left="692" w:right="3027"/>
      </w:pPr>
      <w:r>
        <w:rPr/>
        <w:drawing>
          <wp:anchor distT="0" distB="0" distL="0" distR="0" allowOverlap="1" layoutInCell="1" locked="0" behindDoc="0" simplePos="0" relativeHeight="15779840">
            <wp:simplePos x="0" y="0"/>
            <wp:positionH relativeFrom="page">
              <wp:posOffset>5356225</wp:posOffset>
            </wp:positionH>
            <wp:positionV relativeFrom="paragraph">
              <wp:posOffset>159503</wp:posOffset>
            </wp:positionV>
            <wp:extent cx="1587355" cy="1285047"/>
            <wp:effectExtent l="0" t="0" r="0" b="0"/>
            <wp:wrapNone/>
            <wp:docPr id="69" name="image32.jpeg"/>
            <wp:cNvGraphicFramePr>
              <a:graphicFrameLocks noChangeAspect="1"/>
            </wp:cNvGraphicFramePr>
            <a:graphic>
              <a:graphicData uri="http://schemas.openxmlformats.org/drawingml/2006/picture">
                <pic:pic>
                  <pic:nvPicPr>
                    <pic:cNvPr id="70" name="image32.jpeg"/>
                    <pic:cNvPicPr/>
                  </pic:nvPicPr>
                  <pic:blipFill>
                    <a:blip r:embed="rId48" cstate="print"/>
                    <a:stretch>
                      <a:fillRect/>
                    </a:stretch>
                  </pic:blipFill>
                  <pic:spPr>
                    <a:xfrm>
                      <a:off x="0" y="0"/>
                      <a:ext cx="1587355" cy="1285047"/>
                    </a:xfrm>
                    <a:prstGeom prst="rect">
                      <a:avLst/>
                    </a:prstGeom>
                  </pic:spPr>
                </pic:pic>
              </a:graphicData>
            </a:graphic>
          </wp:anchor>
        </w:drawing>
      </w:r>
      <w:r>
        <w:rPr/>
        <w:t>Сегодняшние</w:t>
      </w:r>
      <w:r>
        <w:rPr>
          <w:spacing w:val="-7"/>
        </w:rPr>
        <w:t> </w:t>
      </w:r>
      <w:r>
        <w:rPr/>
        <w:t>школьники</w:t>
      </w:r>
      <w:r>
        <w:rPr>
          <w:spacing w:val="-4"/>
        </w:rPr>
        <w:t> </w:t>
      </w:r>
      <w:r>
        <w:rPr/>
        <w:t>тратят</w:t>
      </w:r>
      <w:r>
        <w:rPr>
          <w:spacing w:val="-5"/>
        </w:rPr>
        <w:t> </w:t>
      </w:r>
      <w:r>
        <w:rPr/>
        <w:t>в</w:t>
      </w:r>
      <w:r>
        <w:rPr>
          <w:spacing w:val="-3"/>
        </w:rPr>
        <w:t> </w:t>
      </w:r>
      <w:r>
        <w:rPr/>
        <w:t>среднем</w:t>
      </w:r>
      <w:r>
        <w:rPr>
          <w:spacing w:val="-6"/>
        </w:rPr>
        <w:t> </w:t>
      </w:r>
      <w:r>
        <w:rPr/>
        <w:t>3000</w:t>
      </w:r>
      <w:r>
        <w:rPr>
          <w:spacing w:val="-4"/>
        </w:rPr>
        <w:t> </w:t>
      </w:r>
      <w:r>
        <w:rPr/>
        <w:t>рублей</w:t>
      </w:r>
      <w:r>
        <w:rPr>
          <w:spacing w:val="-5"/>
        </w:rPr>
        <w:t> </w:t>
      </w:r>
      <w:r>
        <w:rPr/>
        <w:t>в</w:t>
      </w:r>
      <w:r>
        <w:rPr>
          <w:spacing w:val="-5"/>
        </w:rPr>
        <w:t> </w:t>
      </w:r>
      <w:r>
        <w:rPr/>
        <w:t>месяц.</w:t>
      </w:r>
      <w:r>
        <w:rPr>
          <w:spacing w:val="-5"/>
        </w:rPr>
        <w:t> </w:t>
      </w:r>
      <w:r>
        <w:rPr/>
        <w:t>Мы решили спросить родителей: могут ли они давать ребенку на карманные расходы такую сумму? Родители согласились с тем, что детям нужно давать «разумное количество денег». Под этим,</w:t>
      </w:r>
    </w:p>
    <w:p>
      <w:pPr>
        <w:pStyle w:val="ListParagraph"/>
        <w:numPr>
          <w:ilvl w:val="0"/>
          <w:numId w:val="49"/>
        </w:numPr>
        <w:tabs>
          <w:tab w:pos="693" w:val="left" w:leader="none"/>
        </w:tabs>
        <w:spacing w:line="223" w:lineRule="auto" w:before="11" w:after="0"/>
        <w:ind w:left="692" w:right="3516" w:hanging="550"/>
        <w:jc w:val="both"/>
        <w:rPr>
          <w:sz w:val="22"/>
        </w:rPr>
      </w:pPr>
      <w:r>
        <w:rPr>
          <w:sz w:val="22"/>
        </w:rPr>
        <w:t>оказывается, они понимают 30–50 рублей в день. Значит, дети тратят</w:t>
      </w:r>
      <w:r>
        <w:rPr>
          <w:spacing w:val="-2"/>
          <w:sz w:val="22"/>
        </w:rPr>
        <w:t> </w:t>
      </w:r>
      <w:r>
        <w:rPr>
          <w:sz w:val="22"/>
        </w:rPr>
        <w:t>больше</w:t>
      </w:r>
      <w:r>
        <w:rPr>
          <w:spacing w:val="-5"/>
          <w:sz w:val="22"/>
        </w:rPr>
        <w:t> </w:t>
      </w:r>
      <w:r>
        <w:rPr>
          <w:sz w:val="22"/>
        </w:rPr>
        <w:t>денег,</w:t>
      </w:r>
      <w:r>
        <w:rPr>
          <w:spacing w:val="-4"/>
          <w:sz w:val="22"/>
        </w:rPr>
        <w:t> </w:t>
      </w:r>
      <w:r>
        <w:rPr>
          <w:sz w:val="22"/>
        </w:rPr>
        <w:t>чем</w:t>
      </w:r>
      <w:r>
        <w:rPr>
          <w:spacing w:val="-3"/>
          <w:sz w:val="22"/>
        </w:rPr>
        <w:t> </w:t>
      </w:r>
      <w:r>
        <w:rPr>
          <w:sz w:val="22"/>
        </w:rPr>
        <w:t>родители</w:t>
      </w:r>
      <w:r>
        <w:rPr>
          <w:spacing w:val="-6"/>
          <w:sz w:val="22"/>
        </w:rPr>
        <w:t> </w:t>
      </w:r>
      <w:r>
        <w:rPr>
          <w:sz w:val="22"/>
        </w:rPr>
        <w:t>им</w:t>
      </w:r>
      <w:r>
        <w:rPr>
          <w:spacing w:val="-5"/>
          <w:sz w:val="22"/>
        </w:rPr>
        <w:t> </w:t>
      </w:r>
      <w:r>
        <w:rPr>
          <w:sz w:val="22"/>
        </w:rPr>
        <w:t>дают.</w:t>
      </w:r>
      <w:r>
        <w:rPr>
          <w:spacing w:val="-6"/>
          <w:sz w:val="22"/>
        </w:rPr>
        <w:t> </w:t>
      </w:r>
      <w:r>
        <w:rPr>
          <w:sz w:val="22"/>
        </w:rPr>
        <w:t>Как</w:t>
      </w:r>
      <w:r>
        <w:rPr>
          <w:spacing w:val="-6"/>
          <w:sz w:val="22"/>
        </w:rPr>
        <w:t> </w:t>
      </w:r>
      <w:r>
        <w:rPr>
          <w:sz w:val="22"/>
        </w:rPr>
        <w:t>же</w:t>
      </w:r>
      <w:r>
        <w:rPr>
          <w:spacing w:val="-3"/>
          <w:sz w:val="22"/>
        </w:rPr>
        <w:t> </w:t>
      </w:r>
      <w:r>
        <w:rPr>
          <w:sz w:val="22"/>
        </w:rPr>
        <w:t>они</w:t>
      </w:r>
      <w:r>
        <w:rPr>
          <w:spacing w:val="-3"/>
          <w:sz w:val="22"/>
        </w:rPr>
        <w:t> </w:t>
      </w:r>
      <w:r>
        <w:rPr>
          <w:sz w:val="22"/>
        </w:rPr>
        <w:t>добывают</w:t>
      </w:r>
    </w:p>
    <w:p>
      <w:pPr>
        <w:pStyle w:val="BodyText"/>
        <w:spacing w:line="259" w:lineRule="auto" w:before="25"/>
        <w:ind w:left="692" w:right="3522"/>
        <w:jc w:val="both"/>
      </w:pPr>
      <w:r>
        <w:rPr/>
        <w:t>деньги?</w:t>
      </w:r>
      <w:r>
        <w:rPr>
          <w:spacing w:val="-2"/>
        </w:rPr>
        <w:t> </w:t>
      </w:r>
      <w:r>
        <w:rPr/>
        <w:t>–</w:t>
      </w:r>
      <w:r>
        <w:rPr>
          <w:spacing w:val="-5"/>
        </w:rPr>
        <w:t> </w:t>
      </w:r>
      <w:r>
        <w:rPr/>
        <w:t>вот</w:t>
      </w:r>
      <w:r>
        <w:rPr>
          <w:spacing w:val="-5"/>
        </w:rPr>
        <w:t> </w:t>
      </w:r>
      <w:r>
        <w:rPr/>
        <w:t>в</w:t>
      </w:r>
      <w:r>
        <w:rPr>
          <w:spacing w:val="-4"/>
        </w:rPr>
        <w:t> </w:t>
      </w:r>
      <w:r>
        <w:rPr/>
        <w:t>чем</w:t>
      </w:r>
      <w:r>
        <w:rPr>
          <w:spacing w:val="-3"/>
        </w:rPr>
        <w:t> </w:t>
      </w:r>
      <w:r>
        <w:rPr/>
        <w:t>вопрос!</w:t>
      </w:r>
      <w:r>
        <w:rPr>
          <w:spacing w:val="-1"/>
        </w:rPr>
        <w:t> </w:t>
      </w:r>
      <w:r>
        <w:rPr/>
        <w:t>Мы</w:t>
      </w:r>
      <w:r>
        <w:rPr>
          <w:spacing w:val="-3"/>
        </w:rPr>
        <w:t> </w:t>
      </w:r>
      <w:r>
        <w:rPr/>
        <w:t>провели</w:t>
      </w:r>
      <w:r>
        <w:rPr>
          <w:spacing w:val="-3"/>
        </w:rPr>
        <w:t> </w:t>
      </w:r>
      <w:r>
        <w:rPr/>
        <w:t>опрос</w:t>
      </w:r>
      <w:r>
        <w:rPr>
          <w:spacing w:val="-5"/>
        </w:rPr>
        <w:t> </w:t>
      </w:r>
      <w:r>
        <w:rPr/>
        <w:t>в</w:t>
      </w:r>
      <w:r>
        <w:rPr>
          <w:spacing w:val="-2"/>
        </w:rPr>
        <w:t> </w:t>
      </w:r>
      <w:r>
        <w:rPr/>
        <w:t>гимназии</w:t>
      </w:r>
      <w:r>
        <w:rPr>
          <w:spacing w:val="-3"/>
        </w:rPr>
        <w:t> </w:t>
      </w:r>
      <w:r>
        <w:rPr/>
        <w:t>№</w:t>
      </w:r>
      <w:r>
        <w:rPr>
          <w:spacing w:val="-4"/>
        </w:rPr>
        <w:t> </w:t>
      </w:r>
      <w:r>
        <w:rPr/>
        <w:t>1567, где учатся вполне обычные школьники, без особых «мерседесов». Вот что мы узнали:</w:t>
      </w:r>
    </w:p>
    <w:p>
      <w:pPr>
        <w:pStyle w:val="Heading3"/>
        <w:tabs>
          <w:tab w:pos="692" w:val="left" w:leader="none"/>
        </w:tabs>
        <w:spacing w:before="159"/>
        <w:ind w:left="116"/>
      </w:pPr>
      <w:r>
        <w:rPr>
          <w:b w:val="0"/>
          <w:spacing w:val="-5"/>
        </w:rPr>
        <w:t>10</w:t>
      </w:r>
      <w:r>
        <w:rPr>
          <w:b w:val="0"/>
        </w:rPr>
        <w:tab/>
      </w:r>
      <w:r>
        <w:rPr>
          <w:position w:val="1"/>
        </w:rPr>
        <w:t>1.</w:t>
      </w:r>
      <w:r>
        <w:rPr>
          <w:spacing w:val="-6"/>
          <w:position w:val="1"/>
        </w:rPr>
        <w:t> </w:t>
      </w:r>
      <w:r>
        <w:rPr>
          <w:position w:val="1"/>
        </w:rPr>
        <w:t>ДОМАШНИЙ</w:t>
      </w:r>
      <w:r>
        <w:rPr>
          <w:spacing w:val="-6"/>
          <w:position w:val="1"/>
        </w:rPr>
        <w:t> </w:t>
      </w:r>
      <w:r>
        <w:rPr>
          <w:spacing w:val="-2"/>
          <w:position w:val="1"/>
        </w:rPr>
        <w:t>БЮДЖЕТ.</w:t>
      </w:r>
    </w:p>
    <w:p>
      <w:pPr>
        <w:pStyle w:val="BodyText"/>
        <w:spacing w:line="259" w:lineRule="auto" w:before="169"/>
        <w:ind w:left="692" w:right="943"/>
      </w:pPr>
      <w:r>
        <w:rPr/>
        <w:t>Это</w:t>
      </w:r>
      <w:r>
        <w:rPr>
          <w:spacing w:val="-3"/>
        </w:rPr>
        <w:t> </w:t>
      </w:r>
      <w:r>
        <w:rPr/>
        <w:t>когда</w:t>
      </w:r>
      <w:r>
        <w:rPr>
          <w:spacing w:val="-3"/>
        </w:rPr>
        <w:t> </w:t>
      </w:r>
      <w:r>
        <w:rPr/>
        <w:t>родители</w:t>
      </w:r>
      <w:r>
        <w:rPr>
          <w:spacing w:val="-3"/>
        </w:rPr>
        <w:t> </w:t>
      </w:r>
      <w:r>
        <w:rPr/>
        <w:t>«не</w:t>
      </w:r>
      <w:r>
        <w:rPr>
          <w:spacing w:val="-5"/>
        </w:rPr>
        <w:t> </w:t>
      </w:r>
      <w:r>
        <w:rPr/>
        <w:t>замечают»,</w:t>
      </w:r>
      <w:r>
        <w:rPr>
          <w:spacing w:val="-1"/>
        </w:rPr>
        <w:t> </w:t>
      </w:r>
      <w:r>
        <w:rPr/>
        <w:t>что</w:t>
      </w:r>
      <w:r>
        <w:rPr>
          <w:spacing w:val="-5"/>
        </w:rPr>
        <w:t> </w:t>
      </w:r>
      <w:r>
        <w:rPr/>
        <w:t>сдача</w:t>
      </w:r>
      <w:r>
        <w:rPr>
          <w:spacing w:val="-5"/>
        </w:rPr>
        <w:t> </w:t>
      </w:r>
      <w:r>
        <w:rPr/>
        <w:t>не</w:t>
      </w:r>
      <w:r>
        <w:rPr>
          <w:spacing w:val="-2"/>
        </w:rPr>
        <w:t> </w:t>
      </w:r>
      <w:r>
        <w:rPr/>
        <w:t>вернулась</w:t>
      </w:r>
      <w:r>
        <w:rPr>
          <w:spacing w:val="-3"/>
        </w:rPr>
        <w:t> </w:t>
      </w:r>
      <w:r>
        <w:rPr/>
        <w:t>из</w:t>
      </w:r>
      <w:r>
        <w:rPr>
          <w:spacing w:val="-5"/>
        </w:rPr>
        <w:t> </w:t>
      </w:r>
      <w:r>
        <w:rPr/>
        <w:t>магазина,</w:t>
      </w:r>
      <w:r>
        <w:rPr>
          <w:spacing w:val="-2"/>
        </w:rPr>
        <w:t> </w:t>
      </w:r>
      <w:r>
        <w:rPr/>
        <w:t>или</w:t>
      </w:r>
      <w:r>
        <w:rPr>
          <w:spacing w:val="-3"/>
        </w:rPr>
        <w:t> </w:t>
      </w:r>
      <w:r>
        <w:rPr/>
        <w:t>приплачивают ребенку за трудную работу по хозяйству. Если же родители ничего не дают, начинается: просят на «проездной билет», «подарок учительнице» (по 3 раза в месяц!), «экскурсию» и </w:t>
      </w:r>
      <w:r>
        <w:rPr>
          <w:spacing w:val="-2"/>
        </w:rPr>
        <w:t>прочее.</w:t>
      </w:r>
    </w:p>
    <w:p>
      <w:pPr>
        <w:pStyle w:val="Heading3"/>
        <w:tabs>
          <w:tab w:pos="692" w:val="left" w:leader="none"/>
        </w:tabs>
        <w:spacing w:before="158"/>
        <w:ind w:left="112"/>
      </w:pPr>
      <w:r>
        <w:rPr>
          <w:b w:val="0"/>
          <w:spacing w:val="-5"/>
          <w:position w:val="-1"/>
        </w:rPr>
        <w:t>15</w:t>
      </w:r>
      <w:r>
        <w:rPr>
          <w:b w:val="0"/>
          <w:position w:val="-1"/>
        </w:rPr>
        <w:tab/>
      </w:r>
      <w:r>
        <w:rPr/>
        <w:t>2.</w:t>
      </w:r>
      <w:r>
        <w:rPr>
          <w:spacing w:val="-5"/>
        </w:rPr>
        <w:t> </w:t>
      </w:r>
      <w:r>
        <w:rPr/>
        <w:t>МЕЛКИЙ</w:t>
      </w:r>
      <w:r>
        <w:rPr>
          <w:spacing w:val="-3"/>
        </w:rPr>
        <w:t> </w:t>
      </w:r>
      <w:r>
        <w:rPr>
          <w:spacing w:val="-2"/>
        </w:rPr>
        <w:t>БИЗНЕС.</w:t>
      </w:r>
    </w:p>
    <w:p>
      <w:pPr>
        <w:pStyle w:val="BodyText"/>
        <w:spacing w:line="259" w:lineRule="auto" w:before="162"/>
        <w:ind w:left="692" w:right="943"/>
      </w:pPr>
      <w:r>
        <w:rPr/>
        <w:t>Все чаще ученики в школе продают что-нибудь: детали от компьютера, надоевшие компьютерные игры и т.д. Кто-то умеет даже продавать свои сочинения по литературе в параллельный</w:t>
      </w:r>
      <w:r>
        <w:rPr>
          <w:spacing w:val="-3"/>
        </w:rPr>
        <w:t> </w:t>
      </w:r>
      <w:r>
        <w:rPr/>
        <w:t>класс!</w:t>
      </w:r>
      <w:r>
        <w:rPr>
          <w:spacing w:val="-4"/>
        </w:rPr>
        <w:t> </w:t>
      </w:r>
      <w:r>
        <w:rPr/>
        <w:t>«Также</w:t>
      </w:r>
      <w:r>
        <w:rPr>
          <w:spacing w:val="-3"/>
        </w:rPr>
        <w:t> </w:t>
      </w:r>
      <w:r>
        <w:rPr/>
        <w:t>можно</w:t>
      </w:r>
      <w:r>
        <w:rPr>
          <w:spacing w:val="-5"/>
        </w:rPr>
        <w:t> </w:t>
      </w:r>
      <w:r>
        <w:rPr/>
        <w:t>неплохо</w:t>
      </w:r>
      <w:r>
        <w:rPr>
          <w:spacing w:val="-3"/>
        </w:rPr>
        <w:t> </w:t>
      </w:r>
      <w:r>
        <w:rPr/>
        <w:t>заработать</w:t>
      </w:r>
      <w:r>
        <w:rPr>
          <w:spacing w:val="-5"/>
        </w:rPr>
        <w:t> </w:t>
      </w:r>
      <w:r>
        <w:rPr/>
        <w:t>на</w:t>
      </w:r>
      <w:r>
        <w:rPr>
          <w:spacing w:val="-5"/>
        </w:rPr>
        <w:t> </w:t>
      </w:r>
      <w:r>
        <w:rPr/>
        <w:t>первой</w:t>
      </w:r>
      <w:r>
        <w:rPr>
          <w:spacing w:val="-4"/>
        </w:rPr>
        <w:t> </w:t>
      </w:r>
      <w:r>
        <w:rPr/>
        <w:t>контрольной</w:t>
      </w:r>
      <w:r>
        <w:rPr>
          <w:spacing w:val="-3"/>
        </w:rPr>
        <w:t> </w:t>
      </w:r>
      <w:r>
        <w:rPr/>
        <w:t>работе, – рассказывает Коля из класса 10 «В». – У нас для контрольных работ требуется чистая</w:t>
      </w:r>
    </w:p>
    <w:p>
      <w:pPr>
        <w:pStyle w:val="BodyText"/>
        <w:tabs>
          <w:tab w:pos="692" w:val="left" w:leader="none"/>
        </w:tabs>
        <w:spacing w:line="244" w:lineRule="auto"/>
        <w:ind w:left="692" w:right="1035" w:hanging="569"/>
      </w:pPr>
      <w:r>
        <w:rPr>
          <w:spacing w:val="-6"/>
          <w:position w:val="-2"/>
        </w:rPr>
        <w:t>20</w:t>
      </w:r>
      <w:r>
        <w:rPr>
          <w:position w:val="-2"/>
        </w:rPr>
        <w:tab/>
      </w:r>
      <w:r>
        <w:rPr/>
        <w:t>тетрадь, иначе оценка на балл ниже. На первую контрошу кто-нибудь обязательно ее забудет.</w:t>
      </w:r>
      <w:r>
        <w:rPr>
          <w:spacing w:val="-2"/>
        </w:rPr>
        <w:t> </w:t>
      </w:r>
      <w:r>
        <w:rPr/>
        <w:t>Перед</w:t>
      </w:r>
      <w:r>
        <w:rPr>
          <w:spacing w:val="-4"/>
        </w:rPr>
        <w:t> </w:t>
      </w:r>
      <w:r>
        <w:rPr/>
        <w:t>началом</w:t>
      </w:r>
      <w:r>
        <w:rPr>
          <w:spacing w:val="-3"/>
        </w:rPr>
        <w:t> </w:t>
      </w:r>
      <w:r>
        <w:rPr/>
        <w:t>покупаешь</w:t>
      </w:r>
      <w:r>
        <w:rPr>
          <w:spacing w:val="-4"/>
        </w:rPr>
        <w:t> </w:t>
      </w:r>
      <w:r>
        <w:rPr/>
        <w:t>в</w:t>
      </w:r>
      <w:r>
        <w:rPr>
          <w:spacing w:val="-4"/>
        </w:rPr>
        <w:t> </w:t>
      </w:r>
      <w:r>
        <w:rPr/>
        <w:t>ближайшем</w:t>
      </w:r>
      <w:r>
        <w:rPr>
          <w:spacing w:val="-3"/>
        </w:rPr>
        <w:t> </w:t>
      </w:r>
      <w:r>
        <w:rPr/>
        <w:t>киоске</w:t>
      </w:r>
      <w:r>
        <w:rPr>
          <w:spacing w:val="-5"/>
        </w:rPr>
        <w:t> </w:t>
      </w:r>
      <w:r>
        <w:rPr/>
        <w:t>все</w:t>
      </w:r>
      <w:r>
        <w:rPr>
          <w:spacing w:val="-3"/>
        </w:rPr>
        <w:t> </w:t>
      </w:r>
      <w:r>
        <w:rPr/>
        <w:t>тетради</w:t>
      </w:r>
      <w:r>
        <w:rPr>
          <w:spacing w:val="-3"/>
        </w:rPr>
        <w:t> </w:t>
      </w:r>
      <w:r>
        <w:rPr/>
        <w:t>и</w:t>
      </w:r>
      <w:r>
        <w:rPr>
          <w:spacing w:val="-3"/>
        </w:rPr>
        <w:t> </w:t>
      </w:r>
      <w:r>
        <w:rPr/>
        <w:t>приносишь</w:t>
      </w:r>
      <w:r>
        <w:rPr>
          <w:spacing w:val="-4"/>
        </w:rPr>
        <w:t> </w:t>
      </w:r>
      <w:r>
        <w:rPr/>
        <w:t>в</w:t>
      </w:r>
      <w:r>
        <w:rPr>
          <w:spacing w:val="-3"/>
        </w:rPr>
        <w:t> </w:t>
      </w:r>
      <w:r>
        <w:rPr/>
        <w:t>класс. Обычно на рубль дороже продаешь!»</w:t>
      </w:r>
    </w:p>
    <w:p>
      <w:pPr>
        <w:pStyle w:val="Heading3"/>
        <w:spacing w:before="172"/>
      </w:pPr>
      <w:r>
        <w:rPr/>
        <w:t>3.</w:t>
      </w:r>
      <w:r>
        <w:rPr>
          <w:spacing w:val="-2"/>
        </w:rPr>
        <w:t> РАБОТА.</w:t>
      </w:r>
    </w:p>
    <w:p>
      <w:pPr>
        <w:pStyle w:val="BodyText"/>
        <w:spacing w:before="184"/>
        <w:ind w:left="692"/>
      </w:pPr>
      <w:r>
        <w:rPr/>
        <w:t>Иногда</w:t>
      </w:r>
      <w:r>
        <w:rPr>
          <w:spacing w:val="-8"/>
        </w:rPr>
        <w:t> </w:t>
      </w:r>
      <w:r>
        <w:rPr/>
        <w:t>такую</w:t>
      </w:r>
      <w:r>
        <w:rPr>
          <w:spacing w:val="-4"/>
        </w:rPr>
        <w:t> </w:t>
      </w:r>
      <w:r>
        <w:rPr/>
        <w:t>возможность</w:t>
      </w:r>
      <w:r>
        <w:rPr>
          <w:spacing w:val="-5"/>
        </w:rPr>
        <w:t> </w:t>
      </w:r>
      <w:r>
        <w:rPr/>
        <w:t>дает</w:t>
      </w:r>
      <w:r>
        <w:rPr>
          <w:spacing w:val="-7"/>
        </w:rPr>
        <w:t> </w:t>
      </w:r>
      <w:r>
        <w:rPr/>
        <w:t>родная</w:t>
      </w:r>
      <w:r>
        <w:rPr>
          <w:spacing w:val="-6"/>
        </w:rPr>
        <w:t> </w:t>
      </w:r>
      <w:r>
        <w:rPr/>
        <w:t>школа.</w:t>
      </w:r>
      <w:r>
        <w:rPr>
          <w:spacing w:val="-6"/>
        </w:rPr>
        <w:t> </w:t>
      </w:r>
      <w:r>
        <w:rPr/>
        <w:t>Как</w:t>
      </w:r>
      <w:r>
        <w:rPr>
          <w:spacing w:val="-8"/>
        </w:rPr>
        <w:t> </w:t>
      </w:r>
      <w:r>
        <w:rPr/>
        <w:t>объяснил</w:t>
      </w:r>
      <w:r>
        <w:rPr>
          <w:spacing w:val="-6"/>
        </w:rPr>
        <w:t> </w:t>
      </w:r>
      <w:r>
        <w:rPr/>
        <w:t>нам</w:t>
      </w:r>
      <w:r>
        <w:rPr>
          <w:spacing w:val="-7"/>
        </w:rPr>
        <w:t> </w:t>
      </w:r>
      <w:r>
        <w:rPr/>
        <w:t>директор</w:t>
      </w:r>
      <w:r>
        <w:rPr>
          <w:spacing w:val="-6"/>
        </w:rPr>
        <w:t> </w:t>
      </w:r>
      <w:r>
        <w:rPr/>
        <w:t>одной</w:t>
      </w:r>
      <w:r>
        <w:rPr>
          <w:spacing w:val="-7"/>
        </w:rPr>
        <w:t> </w:t>
      </w:r>
      <w:r>
        <w:rPr>
          <w:spacing w:val="-5"/>
        </w:rPr>
        <w:t>из</w:t>
      </w:r>
    </w:p>
    <w:p>
      <w:pPr>
        <w:pStyle w:val="BodyText"/>
        <w:tabs>
          <w:tab w:pos="692" w:val="left" w:leader="none"/>
        </w:tabs>
        <w:spacing w:line="254" w:lineRule="auto" w:before="18"/>
        <w:ind w:left="692" w:right="1252" w:hanging="545"/>
      </w:pPr>
      <w:r>
        <w:rPr>
          <w:spacing w:val="-6"/>
          <w:position w:val="-1"/>
        </w:rPr>
        <w:t>25</w:t>
      </w:r>
      <w:r>
        <w:rPr>
          <w:position w:val="-1"/>
        </w:rPr>
        <w:tab/>
      </w:r>
      <w:r>
        <w:rPr/>
        <w:t>московских</w:t>
      </w:r>
      <w:r>
        <w:rPr>
          <w:spacing w:val="-6"/>
        </w:rPr>
        <w:t> </w:t>
      </w:r>
      <w:r>
        <w:rPr/>
        <w:t>школ:</w:t>
      </w:r>
      <w:r>
        <w:rPr>
          <w:spacing w:val="-5"/>
        </w:rPr>
        <w:t> </w:t>
      </w:r>
      <w:r>
        <w:rPr/>
        <w:t>«Ученики</w:t>
      </w:r>
      <w:r>
        <w:rPr>
          <w:spacing w:val="-4"/>
        </w:rPr>
        <w:t> </w:t>
      </w:r>
      <w:r>
        <w:rPr/>
        <w:t>имеют</w:t>
      </w:r>
      <w:r>
        <w:rPr>
          <w:spacing w:val="-4"/>
        </w:rPr>
        <w:t> </w:t>
      </w:r>
      <w:r>
        <w:rPr/>
        <w:t>право</w:t>
      </w:r>
      <w:r>
        <w:rPr>
          <w:spacing w:val="-3"/>
        </w:rPr>
        <w:t> </w:t>
      </w:r>
      <w:r>
        <w:rPr/>
        <w:t>выполнять</w:t>
      </w:r>
      <w:r>
        <w:rPr>
          <w:spacing w:val="-6"/>
        </w:rPr>
        <w:t> </w:t>
      </w:r>
      <w:r>
        <w:rPr/>
        <w:t>в</w:t>
      </w:r>
      <w:r>
        <w:rPr>
          <w:spacing w:val="-5"/>
        </w:rPr>
        <w:t> </w:t>
      </w:r>
      <w:r>
        <w:rPr/>
        <w:t>школе</w:t>
      </w:r>
      <w:r>
        <w:rPr>
          <w:spacing w:val="-4"/>
        </w:rPr>
        <w:t> </w:t>
      </w:r>
      <w:r>
        <w:rPr/>
        <w:t>определенную</w:t>
      </w:r>
      <w:r>
        <w:rPr>
          <w:spacing w:val="-3"/>
        </w:rPr>
        <w:t> </w:t>
      </w:r>
      <w:r>
        <w:rPr/>
        <w:t>работу,</w:t>
      </w:r>
      <w:r>
        <w:rPr>
          <w:spacing w:val="-2"/>
        </w:rPr>
        <w:t> </w:t>
      </w:r>
      <w:r>
        <w:rPr/>
        <w:t>если есть паспорт и письменное согласие родителей. Например, лаборант при каком-нибудь кабинете (кроме химии и физики – там только с 18 лет) – полная зарплата 1400 рублей. Уборщик – 1200 рублей. Секретарь-машинистка – 1300 рублей. Правда, дети получают только половину, у них неполный рабочий день. Я знаю, что многие наши ученики</w:t>
      </w:r>
    </w:p>
    <w:p>
      <w:pPr>
        <w:pStyle w:val="BodyText"/>
        <w:tabs>
          <w:tab w:pos="692" w:val="left" w:leader="none"/>
        </w:tabs>
        <w:spacing w:line="249" w:lineRule="auto" w:before="5"/>
        <w:ind w:left="692" w:right="878" w:hanging="545"/>
      </w:pPr>
      <w:r>
        <w:rPr>
          <w:spacing w:val="-6"/>
          <w:position w:val="-2"/>
        </w:rPr>
        <w:t>30</w:t>
      </w:r>
      <w:r>
        <w:rPr>
          <w:position w:val="-2"/>
        </w:rPr>
        <w:tab/>
      </w:r>
      <w:r>
        <w:rPr/>
        <w:t>зарабатывают с помощью компьютера: дома занимаются обработкой и оформлением текстов и часто делают это лучше взрослых». Аня из 11 «Б» рассказывает: «Мне неприятно висеть на</w:t>
      </w:r>
      <w:r>
        <w:rPr>
          <w:spacing w:val="-3"/>
        </w:rPr>
        <w:t> </w:t>
      </w:r>
      <w:r>
        <w:rPr/>
        <w:t>шее</w:t>
      </w:r>
      <w:r>
        <w:rPr>
          <w:spacing w:val="-3"/>
        </w:rPr>
        <w:t> </w:t>
      </w:r>
      <w:r>
        <w:rPr/>
        <w:t>у</w:t>
      </w:r>
      <w:r>
        <w:rPr>
          <w:spacing w:val="-3"/>
        </w:rPr>
        <w:t> </w:t>
      </w:r>
      <w:r>
        <w:rPr/>
        <w:t>мамы.</w:t>
      </w:r>
      <w:r>
        <w:rPr>
          <w:spacing w:val="-4"/>
        </w:rPr>
        <w:t> </w:t>
      </w:r>
      <w:r>
        <w:rPr/>
        <w:t>Она</w:t>
      </w:r>
      <w:r>
        <w:rPr>
          <w:spacing w:val="-3"/>
        </w:rPr>
        <w:t> </w:t>
      </w:r>
      <w:r>
        <w:rPr/>
        <w:t>может</w:t>
      </w:r>
      <w:r>
        <w:rPr>
          <w:spacing w:val="-3"/>
        </w:rPr>
        <w:t> </w:t>
      </w:r>
      <w:r>
        <w:rPr/>
        <w:t>давать</w:t>
      </w:r>
      <w:r>
        <w:rPr>
          <w:spacing w:val="-1"/>
        </w:rPr>
        <w:t> </w:t>
      </w:r>
      <w:r>
        <w:rPr/>
        <w:t>мне</w:t>
      </w:r>
      <w:r>
        <w:rPr>
          <w:spacing w:val="-3"/>
        </w:rPr>
        <w:t> </w:t>
      </w:r>
      <w:r>
        <w:rPr/>
        <w:t>деньги</w:t>
      </w:r>
      <w:r>
        <w:rPr>
          <w:spacing w:val="-1"/>
        </w:rPr>
        <w:t> </w:t>
      </w:r>
      <w:r>
        <w:rPr/>
        <w:t>только</w:t>
      </w:r>
      <w:r>
        <w:rPr>
          <w:spacing w:val="-3"/>
        </w:rPr>
        <w:t> </w:t>
      </w:r>
      <w:r>
        <w:rPr/>
        <w:t>на еду</w:t>
      </w:r>
      <w:r>
        <w:rPr>
          <w:spacing w:val="-3"/>
        </w:rPr>
        <w:t> </w:t>
      </w:r>
      <w:r>
        <w:rPr/>
        <w:t>в</w:t>
      </w:r>
      <w:r>
        <w:rPr>
          <w:spacing w:val="-2"/>
        </w:rPr>
        <w:t> </w:t>
      </w:r>
      <w:r>
        <w:rPr/>
        <w:t>школе,</w:t>
      </w:r>
      <w:r>
        <w:rPr>
          <w:spacing w:val="-2"/>
        </w:rPr>
        <w:t> </w:t>
      </w:r>
      <w:r>
        <w:rPr/>
        <w:t>на кино и</w:t>
      </w:r>
      <w:r>
        <w:rPr>
          <w:spacing w:val="-4"/>
        </w:rPr>
        <w:t> </w:t>
      </w:r>
      <w:r>
        <w:rPr/>
        <w:t>театр уже не хватает. Я подрабатываю в школе курьером».</w:t>
      </w:r>
    </w:p>
    <w:p>
      <w:pPr>
        <w:pStyle w:val="BodyText"/>
        <w:spacing w:before="170"/>
        <w:ind w:left="692"/>
      </w:pPr>
      <w:r>
        <w:rPr/>
        <w:t>Вот</w:t>
      </w:r>
      <w:r>
        <w:rPr>
          <w:spacing w:val="-6"/>
        </w:rPr>
        <w:t> </w:t>
      </w:r>
      <w:r>
        <w:rPr/>
        <w:t>мнение</w:t>
      </w:r>
      <w:r>
        <w:rPr>
          <w:spacing w:val="-6"/>
        </w:rPr>
        <w:t> </w:t>
      </w:r>
      <w:r>
        <w:rPr/>
        <w:t>Московского</w:t>
      </w:r>
      <w:r>
        <w:rPr>
          <w:spacing w:val="-6"/>
        </w:rPr>
        <w:t> </w:t>
      </w:r>
      <w:r>
        <w:rPr/>
        <w:t>комитета</w:t>
      </w:r>
      <w:r>
        <w:rPr>
          <w:spacing w:val="-6"/>
        </w:rPr>
        <w:t> </w:t>
      </w:r>
      <w:r>
        <w:rPr/>
        <w:t>образования</w:t>
      </w:r>
      <w:r>
        <w:rPr>
          <w:spacing w:val="-5"/>
        </w:rPr>
        <w:t> </w:t>
      </w:r>
      <w:r>
        <w:rPr/>
        <w:t>о</w:t>
      </w:r>
      <w:r>
        <w:rPr>
          <w:spacing w:val="-6"/>
        </w:rPr>
        <w:t> </w:t>
      </w:r>
      <w:r>
        <w:rPr/>
        <w:t>работе</w:t>
      </w:r>
      <w:r>
        <w:rPr>
          <w:spacing w:val="-7"/>
        </w:rPr>
        <w:t> </w:t>
      </w:r>
      <w:r>
        <w:rPr/>
        <w:t>учеников</w:t>
      </w:r>
      <w:r>
        <w:rPr>
          <w:spacing w:val="-5"/>
        </w:rPr>
        <w:t> </w:t>
      </w:r>
      <w:r>
        <w:rPr/>
        <w:t>в</w:t>
      </w:r>
      <w:r>
        <w:rPr>
          <w:spacing w:val="-9"/>
        </w:rPr>
        <w:t> </w:t>
      </w:r>
      <w:r>
        <w:rPr>
          <w:spacing w:val="-2"/>
        </w:rPr>
        <w:t>школе:</w:t>
      </w:r>
    </w:p>
    <w:p>
      <w:pPr>
        <w:pStyle w:val="BodyText"/>
        <w:tabs>
          <w:tab w:pos="692" w:val="left" w:leader="none"/>
        </w:tabs>
        <w:spacing w:line="254" w:lineRule="auto" w:before="179"/>
        <w:ind w:left="692" w:right="1209" w:hanging="492"/>
      </w:pPr>
      <w:r>
        <w:rPr>
          <w:spacing w:val="-6"/>
        </w:rPr>
        <w:t>35</w:t>
      </w:r>
      <w:r>
        <w:rPr/>
        <w:tab/>
      </w:r>
      <w:r>
        <w:rPr>
          <w:position w:val="1"/>
        </w:rPr>
        <w:t>–</w:t>
      </w:r>
      <w:r>
        <w:rPr>
          <w:spacing w:val="-1"/>
          <w:position w:val="1"/>
        </w:rPr>
        <w:t> </w:t>
      </w:r>
      <w:r>
        <w:rPr>
          <w:position w:val="1"/>
        </w:rPr>
        <w:t>Мы</w:t>
      </w:r>
      <w:r>
        <w:rPr>
          <w:spacing w:val="-2"/>
          <w:position w:val="1"/>
        </w:rPr>
        <w:t> </w:t>
      </w:r>
      <w:r>
        <w:rPr>
          <w:position w:val="1"/>
        </w:rPr>
        <w:t>не</w:t>
      </w:r>
      <w:r>
        <w:rPr>
          <w:spacing w:val="-1"/>
          <w:position w:val="1"/>
        </w:rPr>
        <w:t> </w:t>
      </w:r>
      <w:r>
        <w:rPr>
          <w:position w:val="1"/>
        </w:rPr>
        <w:t>выступали</w:t>
      </w:r>
      <w:r>
        <w:rPr>
          <w:spacing w:val="-5"/>
          <w:position w:val="1"/>
        </w:rPr>
        <w:t> </w:t>
      </w:r>
      <w:r>
        <w:rPr>
          <w:position w:val="1"/>
        </w:rPr>
        <w:t>бы</w:t>
      </w:r>
      <w:r>
        <w:rPr>
          <w:spacing w:val="-6"/>
          <w:position w:val="1"/>
        </w:rPr>
        <w:t> </w:t>
      </w:r>
      <w:r>
        <w:rPr>
          <w:position w:val="1"/>
        </w:rPr>
        <w:t>за</w:t>
      </w:r>
      <w:r>
        <w:rPr>
          <w:spacing w:val="-2"/>
          <w:position w:val="1"/>
        </w:rPr>
        <w:t> </w:t>
      </w:r>
      <w:r>
        <w:rPr>
          <w:position w:val="1"/>
        </w:rPr>
        <w:t>создание</w:t>
      </w:r>
      <w:r>
        <w:rPr>
          <w:spacing w:val="-2"/>
          <w:position w:val="1"/>
        </w:rPr>
        <w:t> </w:t>
      </w:r>
      <w:r>
        <w:rPr>
          <w:position w:val="1"/>
        </w:rPr>
        <w:t>в</w:t>
      </w:r>
      <w:r>
        <w:rPr>
          <w:spacing w:val="-3"/>
          <w:position w:val="1"/>
        </w:rPr>
        <w:t> </w:t>
      </w:r>
      <w:r>
        <w:rPr>
          <w:position w:val="1"/>
        </w:rPr>
        <w:t>школе</w:t>
      </w:r>
      <w:r>
        <w:rPr>
          <w:spacing w:val="-2"/>
          <w:position w:val="1"/>
        </w:rPr>
        <w:t> </w:t>
      </w:r>
      <w:r>
        <w:rPr>
          <w:position w:val="1"/>
        </w:rPr>
        <w:t>места</w:t>
      </w:r>
      <w:r>
        <w:rPr>
          <w:spacing w:val="-2"/>
          <w:position w:val="1"/>
        </w:rPr>
        <w:t> </w:t>
      </w:r>
      <w:r>
        <w:rPr>
          <w:position w:val="1"/>
        </w:rPr>
        <w:t>работы,</w:t>
      </w:r>
      <w:r>
        <w:rPr>
          <w:spacing w:val="-3"/>
          <w:position w:val="1"/>
        </w:rPr>
        <w:t> </w:t>
      </w:r>
      <w:r>
        <w:rPr>
          <w:position w:val="1"/>
        </w:rPr>
        <w:t>ведь</w:t>
      </w:r>
      <w:r>
        <w:rPr>
          <w:spacing w:val="-1"/>
          <w:position w:val="1"/>
        </w:rPr>
        <w:t> </w:t>
      </w:r>
      <w:r>
        <w:rPr>
          <w:position w:val="1"/>
        </w:rPr>
        <w:t>это</w:t>
      </w:r>
      <w:r>
        <w:rPr>
          <w:spacing w:val="-4"/>
          <w:position w:val="1"/>
        </w:rPr>
        <w:t> </w:t>
      </w:r>
      <w:r>
        <w:rPr>
          <w:position w:val="1"/>
        </w:rPr>
        <w:t>не</w:t>
      </w:r>
      <w:r>
        <w:rPr>
          <w:spacing w:val="-4"/>
          <w:position w:val="1"/>
        </w:rPr>
        <w:t> </w:t>
      </w:r>
      <w:r>
        <w:rPr>
          <w:position w:val="1"/>
        </w:rPr>
        <w:t>функция</w:t>
      </w:r>
      <w:r>
        <w:rPr>
          <w:spacing w:val="-4"/>
          <w:position w:val="1"/>
        </w:rPr>
        <w:t> </w:t>
      </w:r>
      <w:r>
        <w:rPr>
          <w:position w:val="1"/>
        </w:rPr>
        <w:t>школы.</w:t>
      </w:r>
      <w:r>
        <w:rPr>
          <w:spacing w:val="-3"/>
          <w:position w:val="1"/>
        </w:rPr>
        <w:t> </w:t>
      </w:r>
      <w:r>
        <w:rPr>
          <w:position w:val="1"/>
        </w:rPr>
        <w:t>В </w:t>
      </w:r>
      <w:r>
        <w:rPr/>
        <w:t>принципе подготовка к труду – важный элемент образования. Но мотивация к труду и зарабатывание денег – не одно и то же.</w:t>
      </w:r>
    </w:p>
    <w:p>
      <w:pPr>
        <w:spacing w:after="0" w:line="254" w:lineRule="auto"/>
        <w:sectPr>
          <w:pgSz w:w="11910" w:h="17340"/>
          <w:pgMar w:header="0" w:footer="1203" w:top="900" w:bottom="1400" w:left="440" w:right="320"/>
        </w:sectPr>
      </w:pPr>
    </w:p>
    <w:p>
      <w:pPr>
        <w:spacing w:line="259" w:lineRule="auto" w:before="69"/>
        <w:ind w:left="692" w:right="943" w:firstLine="0"/>
        <w:jc w:val="left"/>
        <w:rPr>
          <w:i/>
          <w:sz w:val="22"/>
        </w:rPr>
      </w:pPr>
      <w:r>
        <w:rPr>
          <w:i/>
          <w:sz w:val="22"/>
        </w:rPr>
        <w:t>Используя</w:t>
      </w:r>
      <w:r>
        <w:rPr>
          <w:i/>
          <w:spacing w:val="-3"/>
          <w:sz w:val="22"/>
        </w:rPr>
        <w:t> </w:t>
      </w:r>
      <w:r>
        <w:rPr>
          <w:i/>
          <w:sz w:val="22"/>
        </w:rPr>
        <w:t>информацию</w:t>
      </w:r>
      <w:r>
        <w:rPr>
          <w:i/>
          <w:spacing w:val="-4"/>
          <w:sz w:val="22"/>
        </w:rPr>
        <w:t> </w:t>
      </w:r>
      <w:r>
        <w:rPr>
          <w:i/>
          <w:sz w:val="22"/>
        </w:rPr>
        <w:t>из</w:t>
      </w:r>
      <w:r>
        <w:rPr>
          <w:i/>
          <w:spacing w:val="-5"/>
          <w:sz w:val="22"/>
        </w:rPr>
        <w:t> </w:t>
      </w:r>
      <w:r>
        <w:rPr>
          <w:i/>
          <w:sz w:val="22"/>
        </w:rPr>
        <w:t>текста</w:t>
      </w:r>
      <w:r>
        <w:rPr>
          <w:i/>
          <w:spacing w:val="-6"/>
          <w:sz w:val="22"/>
        </w:rPr>
        <w:t> </w:t>
      </w:r>
      <w:r>
        <w:rPr>
          <w:i/>
          <w:sz w:val="22"/>
        </w:rPr>
        <w:t>на</w:t>
      </w:r>
      <w:r>
        <w:rPr>
          <w:i/>
          <w:spacing w:val="-6"/>
          <w:sz w:val="22"/>
        </w:rPr>
        <w:t> </w:t>
      </w:r>
      <w:r>
        <w:rPr>
          <w:i/>
          <w:sz w:val="22"/>
        </w:rPr>
        <w:t>предыдущих</w:t>
      </w:r>
      <w:r>
        <w:rPr>
          <w:i/>
          <w:spacing w:val="-3"/>
          <w:sz w:val="22"/>
        </w:rPr>
        <w:t> </w:t>
      </w:r>
      <w:r>
        <w:rPr>
          <w:i/>
          <w:sz w:val="22"/>
        </w:rPr>
        <w:t>страницах,</w:t>
      </w:r>
      <w:r>
        <w:rPr>
          <w:i/>
          <w:spacing w:val="-2"/>
          <w:sz w:val="22"/>
        </w:rPr>
        <w:t> </w:t>
      </w:r>
      <w:r>
        <w:rPr>
          <w:i/>
          <w:sz w:val="22"/>
        </w:rPr>
        <w:t>ответьте</w:t>
      </w:r>
      <w:r>
        <w:rPr>
          <w:i/>
          <w:spacing w:val="-6"/>
          <w:sz w:val="22"/>
        </w:rPr>
        <w:t> </w:t>
      </w:r>
      <w:r>
        <w:rPr>
          <w:i/>
          <w:sz w:val="22"/>
        </w:rPr>
        <w:t>на</w:t>
      </w:r>
      <w:r>
        <w:rPr>
          <w:i/>
          <w:spacing w:val="-6"/>
          <w:sz w:val="22"/>
        </w:rPr>
        <w:t> </w:t>
      </w:r>
      <w:r>
        <w:rPr>
          <w:i/>
          <w:sz w:val="22"/>
        </w:rPr>
        <w:t>следующие</w:t>
      </w:r>
      <w:r>
        <w:rPr>
          <w:i/>
          <w:sz w:val="22"/>
        </w:rPr>
        <w:t> </w:t>
      </w:r>
      <w:r>
        <w:rPr>
          <w:i/>
          <w:spacing w:val="-2"/>
          <w:sz w:val="22"/>
        </w:rPr>
        <w:t>вопросы.</w:t>
      </w:r>
    </w:p>
    <w:p>
      <w:pPr>
        <w:pStyle w:val="Heading4"/>
        <w:spacing w:before="160"/>
      </w:pPr>
      <w:r>
        <w:rPr/>
        <w:t>Вопрос</w:t>
      </w:r>
      <w:r>
        <w:rPr>
          <w:spacing w:val="-4"/>
        </w:rPr>
        <w:t> </w:t>
      </w:r>
      <w:r>
        <w:rPr/>
        <w:t>1:</w:t>
      </w:r>
      <w:r>
        <w:rPr>
          <w:spacing w:val="-5"/>
        </w:rPr>
        <w:t> </w:t>
      </w:r>
      <w:r>
        <w:rPr/>
        <w:t>РАСХОДЫ</w:t>
      </w:r>
      <w:r>
        <w:rPr>
          <w:spacing w:val="-5"/>
        </w:rPr>
        <w:t> </w:t>
      </w:r>
      <w:r>
        <w:rPr>
          <w:spacing w:val="-2"/>
        </w:rPr>
        <w:t>ШКОЛЬНИКОВ</w:t>
      </w:r>
    </w:p>
    <w:p>
      <w:pPr>
        <w:pStyle w:val="BodyText"/>
        <w:spacing w:before="181"/>
        <w:ind w:left="692"/>
      </w:pPr>
      <w:r>
        <w:rPr/>
        <w:t>На</w:t>
      </w:r>
      <w:r>
        <w:rPr>
          <w:spacing w:val="-3"/>
        </w:rPr>
        <w:t> </w:t>
      </w:r>
      <w:r>
        <w:rPr/>
        <w:t>что</w:t>
      </w:r>
      <w:r>
        <w:rPr>
          <w:spacing w:val="-3"/>
        </w:rPr>
        <w:t> </w:t>
      </w:r>
      <w:r>
        <w:rPr/>
        <w:t>указывает</w:t>
      </w:r>
      <w:r>
        <w:rPr>
          <w:spacing w:val="-3"/>
        </w:rPr>
        <w:t> </w:t>
      </w:r>
      <w:r>
        <w:rPr/>
        <w:t>автор</w:t>
      </w:r>
      <w:r>
        <w:rPr>
          <w:spacing w:val="-5"/>
        </w:rPr>
        <w:t> </w:t>
      </w:r>
      <w:r>
        <w:rPr/>
        <w:t>в</w:t>
      </w:r>
      <w:r>
        <w:rPr>
          <w:spacing w:val="-4"/>
        </w:rPr>
        <w:t> </w:t>
      </w:r>
      <w:r>
        <w:rPr/>
        <w:t>строках</w:t>
      </w:r>
      <w:r>
        <w:rPr>
          <w:spacing w:val="-5"/>
        </w:rPr>
        <w:t> </w:t>
      </w:r>
      <w:r>
        <w:rPr/>
        <w:t>1-9?</w:t>
      </w:r>
      <w:r>
        <w:rPr>
          <w:spacing w:val="-2"/>
        </w:rPr>
        <w:t> Неизвестно,</w:t>
      </w:r>
    </w:p>
    <w:p>
      <w:pPr>
        <w:pStyle w:val="ListParagraph"/>
        <w:numPr>
          <w:ilvl w:val="0"/>
          <w:numId w:val="87"/>
        </w:numPr>
        <w:tabs>
          <w:tab w:pos="1120" w:val="left" w:leader="none"/>
          <w:tab w:pos="1121" w:val="left" w:leader="none"/>
        </w:tabs>
        <w:spacing w:line="240" w:lineRule="auto" w:before="179" w:after="0"/>
        <w:ind w:left="1120" w:right="0" w:hanging="429"/>
        <w:jc w:val="left"/>
        <w:rPr>
          <w:sz w:val="22"/>
        </w:rPr>
      </w:pPr>
      <w:r>
        <w:rPr>
          <w:sz w:val="22"/>
        </w:rPr>
        <w:t>на</w:t>
      </w:r>
      <w:r>
        <w:rPr>
          <w:spacing w:val="-4"/>
          <w:sz w:val="22"/>
        </w:rPr>
        <w:t> </w:t>
      </w:r>
      <w:r>
        <w:rPr>
          <w:sz w:val="22"/>
        </w:rPr>
        <w:t>что</w:t>
      </w:r>
      <w:r>
        <w:rPr>
          <w:spacing w:val="-7"/>
          <w:sz w:val="22"/>
        </w:rPr>
        <w:t> </w:t>
      </w:r>
      <w:r>
        <w:rPr>
          <w:sz w:val="22"/>
        </w:rPr>
        <w:t>школьники</w:t>
      </w:r>
      <w:r>
        <w:rPr>
          <w:spacing w:val="-4"/>
          <w:sz w:val="22"/>
        </w:rPr>
        <w:t> </w:t>
      </w:r>
      <w:r>
        <w:rPr>
          <w:sz w:val="22"/>
        </w:rPr>
        <w:t>тратят</w:t>
      </w:r>
      <w:r>
        <w:rPr>
          <w:spacing w:val="-5"/>
          <w:sz w:val="22"/>
        </w:rPr>
        <w:t> </w:t>
      </w:r>
      <w:r>
        <w:rPr>
          <w:sz w:val="22"/>
        </w:rPr>
        <w:t>карманные</w:t>
      </w:r>
      <w:r>
        <w:rPr>
          <w:spacing w:val="-6"/>
          <w:sz w:val="22"/>
        </w:rPr>
        <w:t> </w:t>
      </w:r>
      <w:r>
        <w:rPr>
          <w:spacing w:val="-2"/>
          <w:sz w:val="22"/>
        </w:rPr>
        <w:t>деньги.</w:t>
      </w:r>
    </w:p>
    <w:p>
      <w:pPr>
        <w:pStyle w:val="ListParagraph"/>
        <w:numPr>
          <w:ilvl w:val="0"/>
          <w:numId w:val="87"/>
        </w:numPr>
        <w:tabs>
          <w:tab w:pos="1120" w:val="left" w:leader="none"/>
          <w:tab w:pos="1121" w:val="left" w:leader="none"/>
        </w:tabs>
        <w:spacing w:line="240" w:lineRule="auto" w:before="182" w:after="0"/>
        <w:ind w:left="1120" w:right="0" w:hanging="429"/>
        <w:jc w:val="left"/>
        <w:rPr>
          <w:sz w:val="22"/>
        </w:rPr>
      </w:pPr>
      <w:r>
        <w:rPr>
          <w:sz w:val="22"/>
        </w:rPr>
        <w:t>откуда</w:t>
      </w:r>
      <w:r>
        <w:rPr>
          <w:spacing w:val="-6"/>
          <w:sz w:val="22"/>
        </w:rPr>
        <w:t> </w:t>
      </w:r>
      <w:r>
        <w:rPr>
          <w:sz w:val="22"/>
        </w:rPr>
        <w:t>у</w:t>
      </w:r>
      <w:r>
        <w:rPr>
          <w:spacing w:val="-5"/>
          <w:sz w:val="22"/>
        </w:rPr>
        <w:t> </w:t>
      </w:r>
      <w:r>
        <w:rPr>
          <w:sz w:val="22"/>
        </w:rPr>
        <w:t>школьников</w:t>
      </w:r>
      <w:r>
        <w:rPr>
          <w:spacing w:val="-6"/>
          <w:sz w:val="22"/>
        </w:rPr>
        <w:t> </w:t>
      </w:r>
      <w:r>
        <w:rPr>
          <w:sz w:val="22"/>
        </w:rPr>
        <w:t>больше</w:t>
      </w:r>
      <w:r>
        <w:rPr>
          <w:spacing w:val="-6"/>
          <w:sz w:val="22"/>
        </w:rPr>
        <w:t> </w:t>
      </w:r>
      <w:r>
        <w:rPr>
          <w:sz w:val="22"/>
        </w:rPr>
        <w:t>денег,</w:t>
      </w:r>
      <w:r>
        <w:rPr>
          <w:spacing w:val="-4"/>
          <w:sz w:val="22"/>
        </w:rPr>
        <w:t> </w:t>
      </w:r>
      <w:r>
        <w:rPr>
          <w:sz w:val="22"/>
        </w:rPr>
        <w:t>чем</w:t>
      </w:r>
      <w:r>
        <w:rPr>
          <w:spacing w:val="-4"/>
          <w:sz w:val="22"/>
        </w:rPr>
        <w:t> </w:t>
      </w:r>
      <w:r>
        <w:rPr>
          <w:sz w:val="22"/>
        </w:rPr>
        <w:t>они</w:t>
      </w:r>
      <w:r>
        <w:rPr>
          <w:spacing w:val="-7"/>
          <w:sz w:val="22"/>
        </w:rPr>
        <w:t> </w:t>
      </w:r>
      <w:r>
        <w:rPr>
          <w:sz w:val="22"/>
        </w:rPr>
        <w:t>получают</w:t>
      </w:r>
      <w:r>
        <w:rPr>
          <w:spacing w:val="-4"/>
          <w:sz w:val="22"/>
        </w:rPr>
        <w:t> </w:t>
      </w:r>
      <w:r>
        <w:rPr>
          <w:sz w:val="22"/>
        </w:rPr>
        <w:t>от</w:t>
      </w:r>
      <w:r>
        <w:rPr>
          <w:spacing w:val="-3"/>
          <w:sz w:val="22"/>
        </w:rPr>
        <w:t> </w:t>
      </w:r>
      <w:r>
        <w:rPr>
          <w:spacing w:val="-2"/>
          <w:sz w:val="22"/>
        </w:rPr>
        <w:t>родителей.</w:t>
      </w:r>
    </w:p>
    <w:p>
      <w:pPr>
        <w:pStyle w:val="ListParagraph"/>
        <w:numPr>
          <w:ilvl w:val="0"/>
          <w:numId w:val="87"/>
        </w:numPr>
        <w:tabs>
          <w:tab w:pos="1120" w:val="left" w:leader="none"/>
          <w:tab w:pos="1121" w:val="left" w:leader="none"/>
        </w:tabs>
        <w:spacing w:line="240" w:lineRule="auto" w:before="179" w:after="0"/>
        <w:ind w:left="1120" w:right="0" w:hanging="429"/>
        <w:jc w:val="left"/>
        <w:rPr>
          <w:sz w:val="22"/>
        </w:rPr>
      </w:pPr>
      <w:r>
        <w:rPr>
          <w:sz w:val="22"/>
        </w:rPr>
        <w:t>почему</w:t>
      </w:r>
      <w:r>
        <w:rPr>
          <w:spacing w:val="-9"/>
          <w:sz w:val="22"/>
        </w:rPr>
        <w:t> </w:t>
      </w:r>
      <w:r>
        <w:rPr>
          <w:sz w:val="22"/>
        </w:rPr>
        <w:t>люди</w:t>
      </w:r>
      <w:r>
        <w:rPr>
          <w:spacing w:val="-5"/>
          <w:sz w:val="22"/>
        </w:rPr>
        <w:t> </w:t>
      </w:r>
      <w:r>
        <w:rPr>
          <w:sz w:val="22"/>
        </w:rPr>
        <w:t>по-разному</w:t>
      </w:r>
      <w:r>
        <w:rPr>
          <w:spacing w:val="-7"/>
          <w:sz w:val="22"/>
        </w:rPr>
        <w:t> </w:t>
      </w:r>
      <w:r>
        <w:rPr>
          <w:sz w:val="22"/>
        </w:rPr>
        <w:t>смотрят</w:t>
      </w:r>
      <w:r>
        <w:rPr>
          <w:spacing w:val="-5"/>
          <w:sz w:val="22"/>
        </w:rPr>
        <w:t> </w:t>
      </w:r>
      <w:r>
        <w:rPr>
          <w:sz w:val="22"/>
        </w:rPr>
        <w:t>на</w:t>
      </w:r>
      <w:r>
        <w:rPr>
          <w:spacing w:val="-7"/>
          <w:sz w:val="22"/>
        </w:rPr>
        <w:t> </w:t>
      </w:r>
      <w:r>
        <w:rPr>
          <w:sz w:val="22"/>
        </w:rPr>
        <w:t>понятие</w:t>
      </w:r>
      <w:r>
        <w:rPr>
          <w:spacing w:val="-7"/>
          <w:sz w:val="22"/>
        </w:rPr>
        <w:t> </w:t>
      </w:r>
      <w:r>
        <w:rPr>
          <w:sz w:val="22"/>
        </w:rPr>
        <w:t>«разумное</w:t>
      </w:r>
      <w:r>
        <w:rPr>
          <w:spacing w:val="-5"/>
          <w:sz w:val="22"/>
        </w:rPr>
        <w:t> </w:t>
      </w:r>
      <w:r>
        <w:rPr>
          <w:sz w:val="22"/>
        </w:rPr>
        <w:t>количество</w:t>
      </w:r>
      <w:r>
        <w:rPr>
          <w:spacing w:val="-8"/>
          <w:sz w:val="22"/>
        </w:rPr>
        <w:t> </w:t>
      </w:r>
      <w:r>
        <w:rPr>
          <w:spacing w:val="-2"/>
          <w:sz w:val="22"/>
        </w:rPr>
        <w:t>денег».</w:t>
      </w:r>
    </w:p>
    <w:p>
      <w:pPr>
        <w:pStyle w:val="Heading3"/>
      </w:pPr>
      <w:r>
        <w:rPr/>
        <w:t>РАСХОДЫ</w:t>
      </w:r>
      <w:r>
        <w:rPr>
          <w:spacing w:val="-6"/>
        </w:rPr>
        <w:t> </w:t>
      </w:r>
      <w:r>
        <w:rPr/>
        <w:t>ШКОЛЬНИКОВ:</w:t>
      </w:r>
      <w:r>
        <w:rPr>
          <w:spacing w:val="-3"/>
        </w:rPr>
        <w:t> </w:t>
      </w:r>
      <w:r>
        <w:rPr/>
        <w:t>ОЦЕНКА</w:t>
      </w:r>
      <w:r>
        <w:rPr>
          <w:spacing w:val="-12"/>
        </w:rPr>
        <w:t> </w:t>
      </w:r>
      <w:r>
        <w:rPr/>
        <w:t>ОТВЕТА</w:t>
      </w:r>
      <w:r>
        <w:rPr>
          <w:spacing w:val="-9"/>
        </w:rPr>
        <w:t> </w:t>
      </w:r>
      <w:r>
        <w:rPr/>
        <w:t>НА</w:t>
      </w:r>
      <w:r>
        <w:rPr>
          <w:spacing w:val="-9"/>
        </w:rPr>
        <w:t> </w:t>
      </w:r>
      <w:r>
        <w:rPr/>
        <w:t>ВОПРОС</w:t>
      </w:r>
      <w:r>
        <w:rPr>
          <w:spacing w:val="-3"/>
        </w:rPr>
        <w:t> </w:t>
      </w:r>
      <w:r>
        <w:rPr>
          <w:spacing w:val="-10"/>
        </w:rPr>
        <w:t>1</w:t>
      </w:r>
    </w:p>
    <w:p>
      <w:pPr>
        <w:pStyle w:val="BodyText"/>
        <w:spacing w:before="181"/>
        <w:ind w:left="692"/>
      </w:pPr>
      <w:r>
        <w:rPr/>
        <w:t>ЦЕЛЬ</w:t>
      </w:r>
      <w:r>
        <w:rPr>
          <w:spacing w:val="-6"/>
        </w:rPr>
        <w:t> </w:t>
      </w:r>
      <w:r>
        <w:rPr/>
        <w:t>ВОПРОСА:</w:t>
      </w:r>
      <w:r>
        <w:rPr>
          <w:spacing w:val="-3"/>
        </w:rPr>
        <w:t> </w:t>
      </w:r>
      <w:r>
        <w:rPr/>
        <w:t>Выборка</w:t>
      </w:r>
      <w:r>
        <w:rPr>
          <w:spacing w:val="-6"/>
        </w:rPr>
        <w:t> </w:t>
      </w:r>
      <w:r>
        <w:rPr/>
        <w:t>и</w:t>
      </w:r>
      <w:r>
        <w:rPr>
          <w:spacing w:val="-6"/>
        </w:rPr>
        <w:t> </w:t>
      </w:r>
      <w:r>
        <w:rPr/>
        <w:t>выявление</w:t>
      </w:r>
      <w:r>
        <w:rPr>
          <w:spacing w:val="-5"/>
        </w:rPr>
        <w:t> </w:t>
      </w:r>
      <w:r>
        <w:rPr>
          <w:spacing w:val="-2"/>
        </w:rPr>
        <w:t>информации</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7"/>
        </w:rPr>
        <w:t> </w:t>
      </w:r>
      <w:r>
        <w:rPr/>
        <w:t>1:</w:t>
      </w:r>
      <w:r>
        <w:rPr>
          <w:spacing w:val="-3"/>
        </w:rPr>
        <w:t> </w:t>
      </w:r>
      <w:r>
        <w:rPr/>
        <w:t>В.</w:t>
      </w:r>
      <w:r>
        <w:rPr>
          <w:spacing w:val="-4"/>
        </w:rPr>
        <w:t> </w:t>
      </w:r>
      <w:r>
        <w:rPr/>
        <w:t>откуда</w:t>
      </w:r>
      <w:r>
        <w:rPr>
          <w:spacing w:val="-4"/>
        </w:rPr>
        <w:t> </w:t>
      </w:r>
      <w:r>
        <w:rPr/>
        <w:t>у</w:t>
      </w:r>
      <w:r>
        <w:rPr>
          <w:spacing w:val="-4"/>
        </w:rPr>
        <w:t> </w:t>
      </w:r>
      <w:r>
        <w:rPr/>
        <w:t>школьников</w:t>
      </w:r>
      <w:r>
        <w:rPr>
          <w:spacing w:val="-5"/>
        </w:rPr>
        <w:t> </w:t>
      </w:r>
      <w:r>
        <w:rPr/>
        <w:t>больше</w:t>
      </w:r>
      <w:r>
        <w:rPr>
          <w:spacing w:val="-5"/>
        </w:rPr>
        <w:t> </w:t>
      </w:r>
      <w:r>
        <w:rPr/>
        <w:t>денег,</w:t>
      </w:r>
      <w:r>
        <w:rPr>
          <w:spacing w:val="-4"/>
        </w:rPr>
        <w:t> </w:t>
      </w:r>
      <w:r>
        <w:rPr/>
        <w:t>чем</w:t>
      </w:r>
      <w:r>
        <w:rPr>
          <w:spacing w:val="-4"/>
        </w:rPr>
        <w:t> </w:t>
      </w:r>
      <w:r>
        <w:rPr/>
        <w:t>они</w:t>
      </w:r>
      <w:r>
        <w:rPr>
          <w:spacing w:val="-5"/>
        </w:rPr>
        <w:t> </w:t>
      </w:r>
      <w:r>
        <w:rPr/>
        <w:t>получают</w:t>
      </w:r>
      <w:r>
        <w:rPr>
          <w:spacing w:val="-3"/>
        </w:rPr>
        <w:t> </w:t>
      </w:r>
      <w:r>
        <w:rPr/>
        <w:t>от</w:t>
      </w:r>
      <w:r>
        <w:rPr>
          <w:spacing w:val="-5"/>
        </w:rPr>
        <w:t> </w:t>
      </w:r>
      <w:r>
        <w:rPr>
          <w:spacing w:val="-2"/>
        </w:rPr>
        <w:t>родителей.</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4"/>
        </w:rPr>
        <w:t> </w:t>
      </w:r>
      <w:r>
        <w:rPr/>
        <w:t>2:</w:t>
      </w:r>
      <w:r>
        <w:rPr>
          <w:spacing w:val="-5"/>
        </w:rPr>
        <w:t> </w:t>
      </w:r>
      <w:r>
        <w:rPr/>
        <w:t>РАСХОДЫ</w:t>
      </w:r>
      <w:r>
        <w:rPr>
          <w:spacing w:val="-5"/>
        </w:rPr>
        <w:t> </w:t>
      </w:r>
      <w:r>
        <w:rPr>
          <w:spacing w:val="-2"/>
        </w:rPr>
        <w:t>ШКОЛЬНИКОВ</w:t>
      </w:r>
    </w:p>
    <w:p>
      <w:pPr>
        <w:pStyle w:val="BodyText"/>
        <w:spacing w:before="181"/>
        <w:ind w:left="692"/>
      </w:pPr>
      <w:r>
        <w:rPr/>
        <w:t>О</w:t>
      </w:r>
      <w:r>
        <w:rPr>
          <w:spacing w:val="-5"/>
        </w:rPr>
        <w:t> </w:t>
      </w:r>
      <w:r>
        <w:rPr/>
        <w:t>чем</w:t>
      </w:r>
      <w:r>
        <w:rPr>
          <w:spacing w:val="-7"/>
        </w:rPr>
        <w:t> </w:t>
      </w:r>
      <w:r>
        <w:rPr/>
        <w:t>рассказывает</w:t>
      </w:r>
      <w:r>
        <w:rPr>
          <w:spacing w:val="-7"/>
        </w:rPr>
        <w:t> </w:t>
      </w:r>
      <w:r>
        <w:rPr/>
        <w:t>Коля?</w:t>
      </w:r>
      <w:r>
        <w:rPr>
          <w:spacing w:val="-5"/>
        </w:rPr>
        <w:t> </w:t>
      </w:r>
      <w:r>
        <w:rPr/>
        <w:t>(строки</w:t>
      </w:r>
      <w:r>
        <w:rPr>
          <w:spacing w:val="-4"/>
        </w:rPr>
        <w:t> </w:t>
      </w:r>
      <w:r>
        <w:rPr/>
        <w:t>18-</w:t>
      </w:r>
      <w:r>
        <w:rPr>
          <w:spacing w:val="-5"/>
        </w:rPr>
        <w:t>22)</w:t>
      </w:r>
    </w:p>
    <w:p>
      <w:pPr>
        <w:pStyle w:val="ListParagraph"/>
        <w:numPr>
          <w:ilvl w:val="0"/>
          <w:numId w:val="88"/>
        </w:numPr>
        <w:tabs>
          <w:tab w:pos="1120" w:val="left" w:leader="none"/>
          <w:tab w:pos="1121" w:val="left" w:leader="none"/>
        </w:tabs>
        <w:spacing w:line="240" w:lineRule="auto" w:before="181" w:after="0"/>
        <w:ind w:left="1120" w:right="0" w:hanging="429"/>
        <w:jc w:val="left"/>
        <w:rPr>
          <w:sz w:val="22"/>
        </w:rPr>
      </w:pPr>
      <w:r>
        <w:rPr>
          <w:sz w:val="22"/>
        </w:rPr>
        <w:t>Каким</w:t>
      </w:r>
      <w:r>
        <w:rPr>
          <w:spacing w:val="-8"/>
          <w:sz w:val="22"/>
        </w:rPr>
        <w:t> </w:t>
      </w:r>
      <w:r>
        <w:rPr>
          <w:sz w:val="22"/>
        </w:rPr>
        <w:t>образом</w:t>
      </w:r>
      <w:r>
        <w:rPr>
          <w:spacing w:val="-9"/>
          <w:sz w:val="22"/>
        </w:rPr>
        <w:t> </w:t>
      </w:r>
      <w:r>
        <w:rPr>
          <w:sz w:val="22"/>
        </w:rPr>
        <w:t>можно</w:t>
      </w:r>
      <w:r>
        <w:rPr>
          <w:spacing w:val="-7"/>
          <w:sz w:val="22"/>
        </w:rPr>
        <w:t> </w:t>
      </w:r>
      <w:r>
        <w:rPr>
          <w:sz w:val="22"/>
        </w:rPr>
        <w:t>получить</w:t>
      </w:r>
      <w:r>
        <w:rPr>
          <w:spacing w:val="-6"/>
          <w:sz w:val="22"/>
        </w:rPr>
        <w:t> </w:t>
      </w:r>
      <w:r>
        <w:rPr>
          <w:sz w:val="22"/>
        </w:rPr>
        <w:t>самый</w:t>
      </w:r>
      <w:r>
        <w:rPr>
          <w:spacing w:val="-7"/>
          <w:sz w:val="22"/>
        </w:rPr>
        <w:t> </w:t>
      </w:r>
      <w:r>
        <w:rPr>
          <w:sz w:val="22"/>
        </w:rPr>
        <w:t>высокий</w:t>
      </w:r>
      <w:r>
        <w:rPr>
          <w:spacing w:val="-5"/>
          <w:sz w:val="22"/>
        </w:rPr>
        <w:t> </w:t>
      </w:r>
      <w:r>
        <w:rPr>
          <w:spacing w:val="-2"/>
          <w:sz w:val="22"/>
        </w:rPr>
        <w:t>балл.</w:t>
      </w:r>
    </w:p>
    <w:p>
      <w:pPr>
        <w:pStyle w:val="ListParagraph"/>
        <w:numPr>
          <w:ilvl w:val="0"/>
          <w:numId w:val="88"/>
        </w:numPr>
        <w:tabs>
          <w:tab w:pos="1120" w:val="left" w:leader="none"/>
          <w:tab w:pos="1121" w:val="left" w:leader="none"/>
        </w:tabs>
        <w:spacing w:line="240" w:lineRule="auto" w:before="179" w:after="0"/>
        <w:ind w:left="1120" w:right="0" w:hanging="429"/>
        <w:jc w:val="left"/>
        <w:rPr>
          <w:sz w:val="22"/>
        </w:rPr>
      </w:pPr>
      <w:r>
        <w:rPr>
          <w:sz w:val="22"/>
        </w:rPr>
        <w:t>Какой</w:t>
      </w:r>
      <w:r>
        <w:rPr>
          <w:spacing w:val="-6"/>
          <w:sz w:val="22"/>
        </w:rPr>
        <w:t> </w:t>
      </w:r>
      <w:r>
        <w:rPr>
          <w:sz w:val="22"/>
        </w:rPr>
        <w:t>метод</w:t>
      </w:r>
      <w:r>
        <w:rPr>
          <w:spacing w:val="-6"/>
          <w:sz w:val="22"/>
        </w:rPr>
        <w:t> </w:t>
      </w:r>
      <w:r>
        <w:rPr>
          <w:sz w:val="22"/>
        </w:rPr>
        <w:t>он</w:t>
      </w:r>
      <w:r>
        <w:rPr>
          <w:spacing w:val="-7"/>
          <w:sz w:val="22"/>
        </w:rPr>
        <w:t> </w:t>
      </w:r>
      <w:r>
        <w:rPr>
          <w:sz w:val="22"/>
        </w:rPr>
        <w:t>придумал,</w:t>
      </w:r>
      <w:r>
        <w:rPr>
          <w:spacing w:val="-5"/>
          <w:sz w:val="22"/>
        </w:rPr>
        <w:t> </w:t>
      </w:r>
      <w:r>
        <w:rPr>
          <w:sz w:val="22"/>
        </w:rPr>
        <w:t>чтобы</w:t>
      </w:r>
      <w:r>
        <w:rPr>
          <w:spacing w:val="-7"/>
          <w:sz w:val="22"/>
        </w:rPr>
        <w:t> </w:t>
      </w:r>
      <w:r>
        <w:rPr>
          <w:sz w:val="22"/>
        </w:rPr>
        <w:t>зарабатывать</w:t>
      </w:r>
      <w:r>
        <w:rPr>
          <w:spacing w:val="-4"/>
          <w:sz w:val="22"/>
        </w:rPr>
        <w:t> </w:t>
      </w:r>
      <w:r>
        <w:rPr>
          <w:spacing w:val="-2"/>
          <w:sz w:val="22"/>
        </w:rPr>
        <w:t>деньги.</w:t>
      </w:r>
    </w:p>
    <w:p>
      <w:pPr>
        <w:pStyle w:val="ListParagraph"/>
        <w:numPr>
          <w:ilvl w:val="0"/>
          <w:numId w:val="88"/>
        </w:numPr>
        <w:tabs>
          <w:tab w:pos="1120" w:val="left" w:leader="none"/>
          <w:tab w:pos="1121" w:val="left" w:leader="none"/>
        </w:tabs>
        <w:spacing w:line="410" w:lineRule="auto" w:before="182" w:after="0"/>
        <w:ind w:left="692" w:right="3996" w:firstLine="0"/>
        <w:jc w:val="left"/>
        <w:rPr>
          <w:sz w:val="22"/>
        </w:rPr>
      </w:pPr>
      <w:r>
        <w:rPr>
          <w:sz w:val="22"/>
        </w:rPr>
        <w:t>У кого можно купить ответы контрольных работ. </w:t>
      </w:r>
      <w:r>
        <w:rPr>
          <w:b/>
          <w:sz w:val="22"/>
        </w:rPr>
        <w:t>РАСХОДЫ</w:t>
      </w:r>
      <w:r>
        <w:rPr>
          <w:b/>
          <w:spacing w:val="-3"/>
          <w:sz w:val="22"/>
        </w:rPr>
        <w:t> </w:t>
      </w:r>
      <w:r>
        <w:rPr>
          <w:b/>
          <w:sz w:val="22"/>
        </w:rPr>
        <w:t>ШКОЛЬНИКОВ:</w:t>
      </w:r>
      <w:r>
        <w:rPr>
          <w:b/>
          <w:spacing w:val="-4"/>
          <w:sz w:val="22"/>
        </w:rPr>
        <w:t> </w:t>
      </w:r>
      <w:r>
        <w:rPr>
          <w:b/>
          <w:sz w:val="22"/>
        </w:rPr>
        <w:t>ОЦЕНКА</w:t>
      </w:r>
      <w:r>
        <w:rPr>
          <w:b/>
          <w:spacing w:val="-11"/>
          <w:sz w:val="22"/>
        </w:rPr>
        <w:t> </w:t>
      </w:r>
      <w:r>
        <w:rPr>
          <w:b/>
          <w:sz w:val="22"/>
        </w:rPr>
        <w:t>ОТВЕТА</w:t>
      </w:r>
      <w:r>
        <w:rPr>
          <w:b/>
          <w:spacing w:val="-7"/>
          <w:sz w:val="22"/>
        </w:rPr>
        <w:t> </w:t>
      </w:r>
      <w:r>
        <w:rPr>
          <w:b/>
          <w:sz w:val="22"/>
        </w:rPr>
        <w:t>НА</w:t>
      </w:r>
      <w:r>
        <w:rPr>
          <w:b/>
          <w:spacing w:val="-8"/>
          <w:sz w:val="22"/>
        </w:rPr>
        <w:t> </w:t>
      </w:r>
      <w:r>
        <w:rPr>
          <w:b/>
          <w:sz w:val="22"/>
        </w:rPr>
        <w:t>ВОПРОС</w:t>
      </w:r>
      <w:r>
        <w:rPr>
          <w:b/>
          <w:spacing w:val="-3"/>
          <w:sz w:val="22"/>
        </w:rPr>
        <w:t> </w:t>
      </w:r>
      <w:r>
        <w:rPr>
          <w:b/>
          <w:sz w:val="22"/>
        </w:rPr>
        <w:t>2 </w:t>
      </w:r>
      <w:r>
        <w:rPr>
          <w:sz w:val="22"/>
        </w:rPr>
        <w:t>ЦЕЛЬ ВОПРОСА: Выборка и выявление информации</w:t>
      </w:r>
    </w:p>
    <w:p>
      <w:pPr>
        <w:pStyle w:val="Heading5"/>
        <w:spacing w:before="1"/>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692"/>
      </w:pPr>
      <w:r>
        <w:rPr/>
        <w:t>Код</w:t>
      </w:r>
      <w:r>
        <w:rPr>
          <w:spacing w:val="-8"/>
        </w:rPr>
        <w:t> </w:t>
      </w:r>
      <w:r>
        <w:rPr/>
        <w:t>1:</w:t>
      </w:r>
      <w:r>
        <w:rPr>
          <w:spacing w:val="-5"/>
        </w:rPr>
        <w:t> </w:t>
      </w:r>
      <w:r>
        <w:rPr/>
        <w:t>В.</w:t>
      </w:r>
      <w:r>
        <w:rPr>
          <w:spacing w:val="-6"/>
        </w:rPr>
        <w:t> </w:t>
      </w:r>
      <w:r>
        <w:rPr/>
        <w:t>Какой</w:t>
      </w:r>
      <w:r>
        <w:rPr>
          <w:spacing w:val="-5"/>
        </w:rPr>
        <w:t> </w:t>
      </w:r>
      <w:r>
        <w:rPr/>
        <w:t>метод</w:t>
      </w:r>
      <w:r>
        <w:rPr>
          <w:spacing w:val="-6"/>
        </w:rPr>
        <w:t> </w:t>
      </w:r>
      <w:r>
        <w:rPr/>
        <w:t>он</w:t>
      </w:r>
      <w:r>
        <w:rPr>
          <w:spacing w:val="-3"/>
        </w:rPr>
        <w:t> </w:t>
      </w:r>
      <w:r>
        <w:rPr/>
        <w:t>придумал,</w:t>
      </w:r>
      <w:r>
        <w:rPr>
          <w:spacing w:val="-5"/>
        </w:rPr>
        <w:t> </w:t>
      </w:r>
      <w:r>
        <w:rPr/>
        <w:t>чтобы</w:t>
      </w:r>
      <w:r>
        <w:rPr>
          <w:spacing w:val="-6"/>
        </w:rPr>
        <w:t> </w:t>
      </w:r>
      <w:r>
        <w:rPr/>
        <w:t>зарабатывать</w:t>
      </w:r>
      <w:r>
        <w:rPr>
          <w:spacing w:val="-6"/>
        </w:rPr>
        <w:t> </w:t>
      </w:r>
      <w:r>
        <w:rPr>
          <w:spacing w:val="-2"/>
        </w:rPr>
        <w:t>деньги.</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pPr>
      <w:r>
        <w:rPr/>
        <w:t>Вопрос</w:t>
      </w:r>
      <w:r>
        <w:rPr>
          <w:spacing w:val="-4"/>
        </w:rPr>
        <w:t> </w:t>
      </w:r>
      <w:r>
        <w:rPr/>
        <w:t>3:</w:t>
      </w:r>
      <w:r>
        <w:rPr>
          <w:spacing w:val="-5"/>
        </w:rPr>
        <w:t> </w:t>
      </w:r>
      <w:r>
        <w:rPr/>
        <w:t>РАСХОДЫ</w:t>
      </w:r>
      <w:r>
        <w:rPr>
          <w:spacing w:val="-5"/>
        </w:rPr>
        <w:t> </w:t>
      </w:r>
      <w:r>
        <w:rPr>
          <w:spacing w:val="-2"/>
        </w:rPr>
        <w:t>ШКОЛЬНИКОВ</w:t>
      </w:r>
    </w:p>
    <w:p>
      <w:pPr>
        <w:pStyle w:val="BodyText"/>
        <w:spacing w:line="259" w:lineRule="auto" w:before="185"/>
        <w:ind w:left="692" w:right="943"/>
      </w:pPr>
      <w:r>
        <w:rPr/>
        <w:t>О</w:t>
      </w:r>
      <w:r>
        <w:rPr>
          <w:spacing w:val="-1"/>
        </w:rPr>
        <w:t> </w:t>
      </w:r>
      <w:r>
        <w:rPr/>
        <w:t>чем</w:t>
      </w:r>
      <w:r>
        <w:rPr>
          <w:spacing w:val="-8"/>
        </w:rPr>
        <w:t> </w:t>
      </w:r>
      <w:r>
        <w:rPr/>
        <w:t>говорится</w:t>
      </w:r>
      <w:r>
        <w:rPr>
          <w:spacing w:val="-5"/>
        </w:rPr>
        <w:t> </w:t>
      </w:r>
      <w:r>
        <w:rPr/>
        <w:t>во</w:t>
      </w:r>
      <w:r>
        <w:rPr>
          <w:spacing w:val="-5"/>
        </w:rPr>
        <w:t> </w:t>
      </w:r>
      <w:r>
        <w:rPr/>
        <w:t>фразе</w:t>
      </w:r>
      <w:r>
        <w:rPr>
          <w:spacing w:val="-1"/>
        </w:rPr>
        <w:t> </w:t>
      </w:r>
      <w:r>
        <w:rPr/>
        <w:t>«такую</w:t>
      </w:r>
      <w:r>
        <w:rPr>
          <w:spacing w:val="-2"/>
        </w:rPr>
        <w:t> </w:t>
      </w:r>
      <w:r>
        <w:rPr/>
        <w:t>возможность»</w:t>
      </w:r>
      <w:r>
        <w:rPr>
          <w:spacing w:val="-1"/>
        </w:rPr>
        <w:t> </w:t>
      </w:r>
      <w:r>
        <w:rPr/>
        <w:t>(строка</w:t>
      </w:r>
      <w:r>
        <w:rPr>
          <w:spacing w:val="-5"/>
        </w:rPr>
        <w:t> </w:t>
      </w:r>
      <w:r>
        <w:rPr/>
        <w:t>24).</w:t>
      </w:r>
      <w:r>
        <w:rPr>
          <w:spacing w:val="-1"/>
        </w:rPr>
        <w:t> </w:t>
      </w:r>
      <w:r>
        <w:rPr/>
        <w:t>Сформулируйте</w:t>
      </w:r>
      <w:r>
        <w:rPr>
          <w:spacing w:val="-3"/>
        </w:rPr>
        <w:t> </w:t>
      </w:r>
      <w:r>
        <w:rPr/>
        <w:t>ответ</w:t>
      </w:r>
      <w:r>
        <w:rPr>
          <w:spacing w:val="-3"/>
        </w:rPr>
        <w:t> </w:t>
      </w:r>
      <w:r>
        <w:rPr/>
        <w:t>своими </w:t>
      </w:r>
      <w:r>
        <w:rPr>
          <w:spacing w:val="-2"/>
        </w:rPr>
        <w:t>словами.</w:t>
      </w:r>
    </w:p>
    <w:p>
      <w:pPr>
        <w:spacing w:before="159"/>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pStyle w:val="Heading3"/>
        <w:spacing w:before="177"/>
      </w:pPr>
      <w:r>
        <w:rPr/>
        <w:t>РАСХОДЫ</w:t>
      </w:r>
      <w:r>
        <w:rPr>
          <w:spacing w:val="-5"/>
        </w:rPr>
        <w:t> </w:t>
      </w:r>
      <w:r>
        <w:rPr/>
        <w:t>ШКОЛЬНИКОВ:</w:t>
      </w:r>
      <w:r>
        <w:rPr>
          <w:spacing w:val="-6"/>
        </w:rPr>
        <w:t> </w:t>
      </w:r>
      <w:r>
        <w:rPr/>
        <w:t>ОЦЕНКА</w:t>
      </w:r>
      <w:r>
        <w:rPr>
          <w:spacing w:val="-11"/>
        </w:rPr>
        <w:t> </w:t>
      </w:r>
      <w:r>
        <w:rPr/>
        <w:t>ОТВЕТА</w:t>
      </w:r>
      <w:r>
        <w:rPr>
          <w:spacing w:val="-9"/>
        </w:rPr>
        <w:t> </w:t>
      </w:r>
      <w:r>
        <w:rPr/>
        <w:t>НА</w:t>
      </w:r>
      <w:r>
        <w:rPr>
          <w:spacing w:val="-9"/>
        </w:rPr>
        <w:t> </w:t>
      </w:r>
      <w:r>
        <w:rPr/>
        <w:t>ВОПРОС</w:t>
      </w:r>
      <w:r>
        <w:rPr>
          <w:spacing w:val="-4"/>
        </w:rPr>
        <w:t> </w:t>
      </w:r>
      <w:r>
        <w:rPr>
          <w:spacing w:val="-10"/>
        </w:rPr>
        <w:t>3</w:t>
      </w:r>
    </w:p>
    <w:p>
      <w:pPr>
        <w:pStyle w:val="BodyText"/>
        <w:spacing w:before="181"/>
        <w:ind w:left="692"/>
      </w:pPr>
      <w:r>
        <w:rPr/>
        <w:t>ЦЕЛЬ</w:t>
      </w:r>
      <w:r>
        <w:rPr>
          <w:spacing w:val="-6"/>
        </w:rPr>
        <w:t> </w:t>
      </w:r>
      <w:r>
        <w:rPr/>
        <w:t>ВОПРОСА:</w:t>
      </w:r>
      <w:r>
        <w:rPr>
          <w:spacing w:val="-4"/>
        </w:rPr>
        <w:t> </w:t>
      </w:r>
      <w:r>
        <w:rPr/>
        <w:t>Выборка</w:t>
      </w:r>
      <w:r>
        <w:rPr>
          <w:spacing w:val="-6"/>
        </w:rPr>
        <w:t> </w:t>
      </w:r>
      <w:r>
        <w:rPr/>
        <w:t>и</w:t>
      </w:r>
      <w:r>
        <w:rPr>
          <w:spacing w:val="-6"/>
        </w:rPr>
        <w:t> </w:t>
      </w:r>
      <w:r>
        <w:rPr/>
        <w:t>выявление</w:t>
      </w:r>
      <w:r>
        <w:rPr>
          <w:spacing w:val="-5"/>
        </w:rPr>
        <w:t> </w:t>
      </w:r>
      <w:r>
        <w:rPr>
          <w:spacing w:val="-2"/>
        </w:rPr>
        <w:t>информации</w:t>
      </w:r>
    </w:p>
    <w:p>
      <w:pPr>
        <w:spacing w:after="0"/>
        <w:sectPr>
          <w:pgSz w:w="11910" w:h="17340"/>
          <w:pgMar w:header="0" w:footer="1203" w:top="900" w:bottom="1400" w:left="440" w:right="320"/>
        </w:sectPr>
      </w:pPr>
    </w:p>
    <w:p>
      <w:pPr>
        <w:pStyle w:val="Heading5"/>
        <w:spacing w:before="69"/>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692"/>
      </w:pPr>
      <w:r>
        <w:rPr/>
        <w:t>Код</w:t>
      </w:r>
      <w:r>
        <w:rPr>
          <w:spacing w:val="-7"/>
        </w:rPr>
        <w:t> </w:t>
      </w:r>
      <w:r>
        <w:rPr/>
        <w:t>1:</w:t>
      </w:r>
      <w:r>
        <w:rPr>
          <w:spacing w:val="-4"/>
        </w:rPr>
        <w:t> </w:t>
      </w:r>
      <w:r>
        <w:rPr/>
        <w:t>В</w:t>
      </w:r>
      <w:r>
        <w:rPr>
          <w:spacing w:val="-3"/>
        </w:rPr>
        <w:t> </w:t>
      </w:r>
      <w:r>
        <w:rPr/>
        <w:t>ответе</w:t>
      </w:r>
      <w:r>
        <w:rPr>
          <w:spacing w:val="-8"/>
        </w:rPr>
        <w:t> </w:t>
      </w:r>
      <w:r>
        <w:rPr/>
        <w:t>делается</w:t>
      </w:r>
      <w:r>
        <w:rPr>
          <w:spacing w:val="-2"/>
        </w:rPr>
        <w:t> </w:t>
      </w:r>
      <w:r>
        <w:rPr/>
        <w:t>акцент</w:t>
      </w:r>
      <w:r>
        <w:rPr>
          <w:spacing w:val="-4"/>
        </w:rPr>
        <w:t> </w:t>
      </w:r>
      <w:r>
        <w:rPr/>
        <w:t>на</w:t>
      </w:r>
      <w:r>
        <w:rPr>
          <w:spacing w:val="1"/>
        </w:rPr>
        <w:t> </w:t>
      </w:r>
      <w:r>
        <w:rPr>
          <w:spacing w:val="-2"/>
        </w:rPr>
        <w:t>работе.</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4"/>
      </w:pPr>
      <w:r>
        <w:rPr/>
        <w:t>Вопрос</w:t>
      </w:r>
      <w:r>
        <w:rPr>
          <w:spacing w:val="-4"/>
        </w:rPr>
        <w:t> </w:t>
      </w:r>
      <w:r>
        <w:rPr/>
        <w:t>4:</w:t>
      </w:r>
      <w:r>
        <w:rPr>
          <w:spacing w:val="-5"/>
        </w:rPr>
        <w:t> </w:t>
      </w:r>
      <w:r>
        <w:rPr/>
        <w:t>РАСХОДЫ</w:t>
      </w:r>
      <w:r>
        <w:rPr>
          <w:spacing w:val="-5"/>
        </w:rPr>
        <w:t> </w:t>
      </w:r>
      <w:r>
        <w:rPr>
          <w:spacing w:val="-2"/>
        </w:rPr>
        <w:t>ШКОЛЬНИКОВ</w:t>
      </w:r>
    </w:p>
    <w:p>
      <w:pPr>
        <w:pStyle w:val="BodyText"/>
        <w:spacing w:before="182"/>
        <w:ind w:left="692"/>
      </w:pPr>
      <w:r>
        <w:rPr/>
        <w:t>Как</w:t>
      </w:r>
      <w:r>
        <w:rPr>
          <w:spacing w:val="-9"/>
        </w:rPr>
        <w:t> </w:t>
      </w:r>
      <w:r>
        <w:rPr/>
        <w:t>Московский</w:t>
      </w:r>
      <w:r>
        <w:rPr>
          <w:spacing w:val="-6"/>
        </w:rPr>
        <w:t> </w:t>
      </w:r>
      <w:r>
        <w:rPr/>
        <w:t>комитет</w:t>
      </w:r>
      <w:r>
        <w:rPr>
          <w:spacing w:val="-7"/>
        </w:rPr>
        <w:t> </w:t>
      </w:r>
      <w:r>
        <w:rPr/>
        <w:t>образования</w:t>
      </w:r>
      <w:r>
        <w:rPr>
          <w:spacing w:val="-6"/>
        </w:rPr>
        <w:t> </w:t>
      </w:r>
      <w:r>
        <w:rPr/>
        <w:t>относится</w:t>
      </w:r>
      <w:r>
        <w:rPr>
          <w:spacing w:val="-6"/>
        </w:rPr>
        <w:t> </w:t>
      </w:r>
      <w:r>
        <w:rPr/>
        <w:t>к</w:t>
      </w:r>
      <w:r>
        <w:rPr>
          <w:spacing w:val="-6"/>
        </w:rPr>
        <w:t> </w:t>
      </w:r>
      <w:r>
        <w:rPr/>
        <w:t>работе</w:t>
      </w:r>
      <w:r>
        <w:rPr>
          <w:spacing w:val="-2"/>
        </w:rPr>
        <w:t> </w:t>
      </w:r>
      <w:r>
        <w:rPr/>
        <w:t>учеников</w:t>
      </w:r>
      <w:r>
        <w:rPr>
          <w:spacing w:val="-9"/>
        </w:rPr>
        <w:t> </w:t>
      </w:r>
      <w:r>
        <w:rPr/>
        <w:t>в</w:t>
      </w:r>
      <w:r>
        <w:rPr>
          <w:spacing w:val="-10"/>
        </w:rPr>
        <w:t> </w:t>
      </w:r>
      <w:r>
        <w:rPr/>
        <w:t>школе?</w:t>
      </w:r>
      <w:r>
        <w:rPr>
          <w:spacing w:val="-8"/>
        </w:rPr>
        <w:t> </w:t>
      </w:r>
      <w:r>
        <w:rPr/>
        <w:t>(строки</w:t>
      </w:r>
      <w:r>
        <w:rPr>
          <w:spacing w:val="-6"/>
        </w:rPr>
        <w:t> </w:t>
      </w:r>
      <w:r>
        <w:rPr/>
        <w:t>34-</w:t>
      </w:r>
      <w:r>
        <w:rPr>
          <w:spacing w:val="-5"/>
        </w:rPr>
        <w:t>37)</w:t>
      </w:r>
    </w:p>
    <w:p>
      <w:pPr>
        <w:pStyle w:val="ListParagraph"/>
        <w:numPr>
          <w:ilvl w:val="0"/>
          <w:numId w:val="89"/>
        </w:numPr>
        <w:tabs>
          <w:tab w:pos="1120" w:val="left" w:leader="none"/>
          <w:tab w:pos="1121" w:val="left" w:leader="none"/>
        </w:tabs>
        <w:spacing w:line="240" w:lineRule="auto" w:before="181" w:after="0"/>
        <w:ind w:left="1120" w:right="0" w:hanging="429"/>
        <w:jc w:val="left"/>
        <w:rPr>
          <w:sz w:val="22"/>
        </w:rPr>
      </w:pPr>
      <w:r>
        <w:rPr>
          <w:spacing w:val="-2"/>
          <w:sz w:val="22"/>
        </w:rPr>
        <w:t>Отрицательно</w:t>
      </w:r>
    </w:p>
    <w:p>
      <w:pPr>
        <w:pStyle w:val="ListParagraph"/>
        <w:numPr>
          <w:ilvl w:val="0"/>
          <w:numId w:val="89"/>
        </w:numPr>
        <w:tabs>
          <w:tab w:pos="1120" w:val="left" w:leader="none"/>
          <w:tab w:pos="1121" w:val="left" w:leader="none"/>
        </w:tabs>
        <w:spacing w:line="240" w:lineRule="auto" w:before="179" w:after="0"/>
        <w:ind w:left="1120" w:right="0" w:hanging="429"/>
        <w:jc w:val="left"/>
        <w:rPr>
          <w:sz w:val="22"/>
        </w:rPr>
      </w:pPr>
      <w:r>
        <w:rPr>
          <w:spacing w:val="-2"/>
          <w:sz w:val="22"/>
        </w:rPr>
        <w:t>Нейтрально</w:t>
      </w:r>
    </w:p>
    <w:p>
      <w:pPr>
        <w:pStyle w:val="ListParagraph"/>
        <w:numPr>
          <w:ilvl w:val="0"/>
          <w:numId w:val="89"/>
        </w:numPr>
        <w:tabs>
          <w:tab w:pos="1120" w:val="left" w:leader="none"/>
          <w:tab w:pos="1121" w:val="left" w:leader="none"/>
        </w:tabs>
        <w:spacing w:line="240" w:lineRule="auto" w:before="182" w:after="0"/>
        <w:ind w:left="1120" w:right="0" w:hanging="429"/>
        <w:jc w:val="left"/>
        <w:rPr>
          <w:sz w:val="22"/>
        </w:rPr>
      </w:pPr>
      <w:r>
        <w:rPr>
          <w:spacing w:val="-2"/>
          <w:sz w:val="22"/>
        </w:rPr>
        <w:t>Положительно</w:t>
      </w:r>
    </w:p>
    <w:p>
      <w:pPr>
        <w:pStyle w:val="Heading3"/>
        <w:spacing w:before="177"/>
      </w:pPr>
      <w:r>
        <w:rPr/>
        <w:t>РАСХОДЫ</w:t>
      </w:r>
      <w:r>
        <w:rPr>
          <w:spacing w:val="-5"/>
        </w:rPr>
        <w:t> </w:t>
      </w:r>
      <w:r>
        <w:rPr/>
        <w:t>ШКОЛЬНИКОВ:</w:t>
      </w:r>
      <w:r>
        <w:rPr>
          <w:spacing w:val="-5"/>
        </w:rPr>
        <w:t> </w:t>
      </w:r>
      <w:r>
        <w:rPr/>
        <w:t>ОЦЕНКА</w:t>
      </w:r>
      <w:r>
        <w:rPr>
          <w:spacing w:val="-13"/>
        </w:rPr>
        <w:t> </w:t>
      </w:r>
      <w:r>
        <w:rPr/>
        <w:t>ОТВЕТА</w:t>
      </w:r>
      <w:r>
        <w:rPr>
          <w:spacing w:val="-8"/>
        </w:rPr>
        <w:t> </w:t>
      </w:r>
      <w:r>
        <w:rPr/>
        <w:t>НА</w:t>
      </w:r>
      <w:r>
        <w:rPr>
          <w:spacing w:val="-10"/>
        </w:rPr>
        <w:t> </w:t>
      </w:r>
      <w:r>
        <w:rPr/>
        <w:t>ВОПРОС</w:t>
      </w:r>
      <w:r>
        <w:rPr>
          <w:spacing w:val="-4"/>
        </w:rPr>
        <w:t> </w:t>
      </w:r>
      <w:r>
        <w:rPr>
          <w:spacing w:val="-10"/>
        </w:rPr>
        <w:t>4</w:t>
      </w:r>
    </w:p>
    <w:p>
      <w:pPr>
        <w:pStyle w:val="BodyText"/>
        <w:spacing w:before="181"/>
        <w:ind w:left="692"/>
      </w:pPr>
      <w:r>
        <w:rPr/>
        <w:t>ЦЕЛЬ</w:t>
      </w:r>
      <w:r>
        <w:rPr>
          <w:spacing w:val="-6"/>
        </w:rPr>
        <w:t> </w:t>
      </w:r>
      <w:r>
        <w:rPr/>
        <w:t>ВОПРОСА:</w:t>
      </w:r>
      <w:r>
        <w:rPr>
          <w:spacing w:val="-5"/>
        </w:rPr>
        <w:t> </w:t>
      </w:r>
      <w:r>
        <w:rPr/>
        <w:t>Интеграция</w:t>
      </w:r>
      <w:r>
        <w:rPr>
          <w:spacing w:val="-7"/>
        </w:rPr>
        <w:t> </w:t>
      </w:r>
      <w:r>
        <w:rPr/>
        <w:t>и</w:t>
      </w:r>
      <w:r>
        <w:rPr>
          <w:spacing w:val="-5"/>
        </w:rPr>
        <w:t> </w:t>
      </w:r>
      <w:r>
        <w:rPr>
          <w:spacing w:val="-2"/>
        </w:rPr>
        <w:t>интерпретация</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79"/>
        <w:ind w:left="692" w:right="7409" w:firstLine="0"/>
        <w:jc w:val="left"/>
        <w:rPr>
          <w:sz w:val="22"/>
        </w:rPr>
      </w:pPr>
      <w:r>
        <w:rPr>
          <w:sz w:val="22"/>
        </w:rPr>
        <w:t>Код 1: А. Отрицательно. </w:t>
      </w:r>
      <w:r>
        <w:rPr>
          <w:b/>
          <w:i/>
          <w:sz w:val="22"/>
        </w:rPr>
        <w:t>Ответ</w:t>
      </w:r>
      <w:r>
        <w:rPr>
          <w:b/>
          <w:i/>
          <w:spacing w:val="-16"/>
          <w:sz w:val="22"/>
        </w:rPr>
        <w:t> </w:t>
      </w:r>
      <w:r>
        <w:rPr>
          <w:b/>
          <w:i/>
          <w:sz w:val="22"/>
        </w:rPr>
        <w:t>не</w:t>
      </w:r>
      <w:r>
        <w:rPr>
          <w:b/>
          <w:i/>
          <w:spacing w:val="-15"/>
          <w:sz w:val="22"/>
        </w:rPr>
        <w:t> </w:t>
      </w:r>
      <w:r>
        <w:rPr>
          <w:b/>
          <w:i/>
          <w:sz w:val="22"/>
        </w:rPr>
        <w:t>принимается</w:t>
      </w:r>
      <w:r>
        <w:rPr>
          <w:b/>
          <w:i/>
          <w:sz w:val="22"/>
        </w:rPr>
        <w:t> </w:t>
      </w:r>
      <w:r>
        <w:rPr>
          <w:sz w:val="22"/>
        </w:rPr>
        <w:t>Код 0: Другие ответы.</w:t>
      </w:r>
    </w:p>
    <w:p>
      <w:pPr>
        <w:pStyle w:val="BodyText"/>
        <w:spacing w:before="3"/>
        <w:ind w:left="692"/>
      </w:pPr>
      <w:r>
        <w:rPr/>
        <w:t>Код</w:t>
      </w:r>
      <w:r>
        <w:rPr>
          <w:spacing w:val="-4"/>
        </w:rPr>
        <w:t> </w:t>
      </w:r>
      <w:r>
        <w:rPr/>
        <w:t>9:</w:t>
      </w:r>
      <w:r>
        <w:rPr>
          <w:spacing w:val="-3"/>
        </w:rPr>
        <w:t> </w:t>
      </w:r>
      <w:r>
        <w:rPr/>
        <w:t>Ответ</w:t>
      </w:r>
      <w:r>
        <w:rPr>
          <w:spacing w:val="-2"/>
        </w:rPr>
        <w:t> отсутствует.</w:t>
      </w:r>
    </w:p>
    <w:p>
      <w:pPr>
        <w:spacing w:after="0"/>
        <w:sectPr>
          <w:pgSz w:w="11910" w:h="17340"/>
          <w:pgMar w:header="0" w:footer="1203" w:top="900" w:bottom="1400" w:left="440" w:right="320"/>
        </w:sectPr>
      </w:pPr>
    </w:p>
    <w:p>
      <w:pPr>
        <w:pStyle w:val="Heading1"/>
        <w:spacing w:before="63"/>
        <w:jc w:val="both"/>
      </w:pPr>
      <w:bookmarkStart w:name="_bookmark27" w:id="28"/>
      <w:bookmarkEnd w:id="28"/>
      <w:r>
        <w:rPr>
          <w:b w:val="0"/>
        </w:rPr>
      </w:r>
      <w:r>
        <w:rPr/>
        <w:t>ЗАБРАТЬ</w:t>
      </w:r>
      <w:r>
        <w:rPr>
          <w:spacing w:val="-5"/>
        </w:rPr>
        <w:t> </w:t>
      </w:r>
      <w:r>
        <w:rPr>
          <w:spacing w:val="-4"/>
        </w:rPr>
        <w:t>ЗАКАЗ</w:t>
      </w:r>
    </w:p>
    <w:p>
      <w:pPr>
        <w:pStyle w:val="BodyText"/>
        <w:spacing w:before="5"/>
        <w:rPr>
          <w:b/>
          <w:sz w:val="15"/>
        </w:rPr>
      </w:pPr>
      <w:r>
        <w:rPr/>
        <w:drawing>
          <wp:anchor distT="0" distB="0" distL="0" distR="0" allowOverlap="1" layoutInCell="1" locked="0" behindDoc="0" simplePos="0" relativeHeight="101">
            <wp:simplePos x="0" y="0"/>
            <wp:positionH relativeFrom="page">
              <wp:posOffset>779166</wp:posOffset>
            </wp:positionH>
            <wp:positionV relativeFrom="paragraph">
              <wp:posOffset>215464</wp:posOffset>
            </wp:positionV>
            <wp:extent cx="1002444" cy="216026"/>
            <wp:effectExtent l="0" t="0" r="0" b="0"/>
            <wp:wrapTopAndBottom/>
            <wp:docPr id="71" name="image33.png"/>
            <wp:cNvGraphicFramePr>
              <a:graphicFrameLocks noChangeAspect="1"/>
            </wp:cNvGraphicFramePr>
            <a:graphic>
              <a:graphicData uri="http://schemas.openxmlformats.org/drawingml/2006/picture">
                <pic:pic>
                  <pic:nvPicPr>
                    <pic:cNvPr id="72" name="image33.png"/>
                    <pic:cNvPicPr/>
                  </pic:nvPicPr>
                  <pic:blipFill>
                    <a:blip r:embed="rId49" cstate="print"/>
                    <a:stretch>
                      <a:fillRect/>
                    </a:stretch>
                  </pic:blipFill>
                  <pic:spPr>
                    <a:xfrm>
                      <a:off x="0" y="0"/>
                      <a:ext cx="1002444" cy="216026"/>
                    </a:xfrm>
                    <a:prstGeom prst="rect">
                      <a:avLst/>
                    </a:prstGeom>
                  </pic:spPr>
                </pic:pic>
              </a:graphicData>
            </a:graphic>
          </wp:anchor>
        </w:drawing>
      </w:r>
      <w:r>
        <w:rPr/>
        <w:pict>
          <v:shape style="position:absolute;margin-left:149.660004pt;margin-top:10.107758pt;width:394.45pt;height:28.6pt;mso-position-horizontal-relative:page;mso-position-vertical-relative:paragraph;z-index:-15676416;mso-wrap-distance-left:0;mso-wrap-distance-right:0" type="#_x0000_t202" id="docshape175" filled="true" fillcolor="#2d74b5" stroked="false">
            <v:textbox inset="0,0,0,0">
              <w:txbxContent>
                <w:p>
                  <w:pPr>
                    <w:spacing w:before="154"/>
                    <w:ind w:left="108" w:right="0" w:firstLine="0"/>
                    <w:jc w:val="left"/>
                    <w:rPr>
                      <w:b/>
                      <w:color w:val="000000"/>
                      <w:sz w:val="22"/>
                    </w:rPr>
                  </w:pPr>
                  <w:hyperlink r:id="rId50">
                    <w:r>
                      <w:rPr>
                        <w:b/>
                        <w:color w:val="FFFFFF"/>
                        <w:spacing w:val="-2"/>
                        <w:sz w:val="22"/>
                      </w:rPr>
                      <w:t>www.ozon.ru</w:t>
                    </w:r>
                  </w:hyperlink>
                </w:p>
              </w:txbxContent>
            </v:textbox>
            <v:fill type="solid"/>
            <w10:wrap type="topAndBottom"/>
          </v:shape>
        </w:pict>
      </w:r>
    </w:p>
    <w:p>
      <w:pPr>
        <w:pStyle w:val="BodyText"/>
        <w:spacing w:before="4"/>
        <w:rPr>
          <w:b/>
          <w:sz w:val="37"/>
        </w:rPr>
      </w:pPr>
    </w:p>
    <w:p>
      <w:pPr>
        <w:pStyle w:val="BodyText"/>
        <w:ind w:left="692"/>
        <w:jc w:val="both"/>
      </w:pPr>
      <w:r>
        <w:rPr/>
        <w:t>Здравствуйте,</w:t>
      </w:r>
      <w:r>
        <w:rPr>
          <w:spacing w:val="-12"/>
        </w:rPr>
        <w:t> </w:t>
      </w:r>
      <w:r>
        <w:rPr>
          <w:spacing w:val="-2"/>
        </w:rPr>
        <w:t>Ольга!</w:t>
      </w:r>
    </w:p>
    <w:p>
      <w:pPr>
        <w:pStyle w:val="BodyText"/>
        <w:spacing w:line="259" w:lineRule="auto" w:before="179"/>
        <w:ind w:left="692" w:right="808"/>
        <w:jc w:val="both"/>
      </w:pPr>
      <w:r>
        <w:rPr/>
        <w:t>Ваш заказ № 05546384-0001-1 готов и находится в пункте выдачи заказов </w:t>
      </w:r>
      <w:r>
        <w:rPr>
          <w:b/>
        </w:rPr>
        <w:t>OZON.ru</w:t>
      </w:r>
      <w:r>
        <w:rPr/>
        <w:t>. Срок хранения Вашего заказа истекает в течение 3-х дней. По истечении этого срока заказ будет аннулирован. Если Вы не успеваете забрать заказ, пожалуйста, сообщите нам об этом по телефону +7 (495) 510-27-27 ежедневно с 9.00 до 22.00.</w:t>
      </w:r>
    </w:p>
    <w:p>
      <w:pPr>
        <w:spacing w:line="259" w:lineRule="auto" w:before="157"/>
        <w:ind w:left="692" w:right="811" w:firstLine="0"/>
        <w:jc w:val="both"/>
        <w:rPr>
          <w:sz w:val="22"/>
        </w:rPr>
      </w:pPr>
      <w:r>
        <w:rPr>
          <w:b/>
          <w:sz w:val="22"/>
        </w:rPr>
        <w:t>Если заказ предоплачен, то для его получения необходимо предъявить любой удостоверяющий личность получателя документ. OZON.ru </w:t>
      </w:r>
      <w:r>
        <w:rPr>
          <w:sz w:val="22"/>
        </w:rPr>
        <w:t>гарантирует конфиденциальность Ваших персональных данных. </w:t>
      </w:r>
      <w:r>
        <w:rPr>
          <w:b/>
          <w:sz w:val="22"/>
        </w:rPr>
        <w:t>Для получения заказа необходимо назвать номер самовывоза: </w:t>
      </w:r>
      <w:r>
        <w:rPr>
          <w:sz w:val="22"/>
        </w:rPr>
        <w:t>15509.</w:t>
      </w:r>
    </w:p>
    <w:p>
      <w:pPr>
        <w:pStyle w:val="Heading4"/>
        <w:spacing w:before="161"/>
        <w:jc w:val="both"/>
      </w:pPr>
      <w:r>
        <w:rPr/>
        <w:t>Вы</w:t>
      </w:r>
      <w:r>
        <w:rPr>
          <w:spacing w:val="-5"/>
        </w:rPr>
        <w:t> </w:t>
      </w:r>
      <w:r>
        <w:rPr/>
        <w:t>сможете</w:t>
      </w:r>
      <w:r>
        <w:rPr>
          <w:spacing w:val="-7"/>
        </w:rPr>
        <w:t> </w:t>
      </w:r>
      <w:r>
        <w:rPr/>
        <w:t>получить</w:t>
      </w:r>
      <w:r>
        <w:rPr>
          <w:spacing w:val="-4"/>
        </w:rPr>
        <w:t> </w:t>
      </w:r>
      <w:r>
        <w:rPr/>
        <w:t>заказ</w:t>
      </w:r>
      <w:r>
        <w:rPr>
          <w:spacing w:val="-4"/>
        </w:rPr>
        <w:t> </w:t>
      </w:r>
      <w:r>
        <w:rPr/>
        <w:t>по</w:t>
      </w:r>
      <w:r>
        <w:rPr>
          <w:spacing w:val="-4"/>
        </w:rPr>
        <w:t> </w:t>
      </w:r>
      <w:r>
        <w:rPr>
          <w:spacing w:val="-2"/>
        </w:rPr>
        <w:t>адресу:</w:t>
      </w:r>
    </w:p>
    <w:p>
      <w:pPr>
        <w:pStyle w:val="BodyText"/>
        <w:spacing w:before="23"/>
        <w:ind w:left="692"/>
        <w:jc w:val="both"/>
      </w:pPr>
      <w:r>
        <w:rPr/>
        <w:t>Москва,</w:t>
      </w:r>
      <w:r>
        <w:rPr>
          <w:spacing w:val="-6"/>
        </w:rPr>
        <w:t> </w:t>
      </w:r>
      <w:r>
        <w:rPr/>
        <w:t>ул.</w:t>
      </w:r>
      <w:r>
        <w:rPr>
          <w:spacing w:val="-5"/>
        </w:rPr>
        <w:t> </w:t>
      </w:r>
      <w:r>
        <w:rPr/>
        <w:t>Большая</w:t>
      </w:r>
      <w:r>
        <w:rPr>
          <w:spacing w:val="-8"/>
        </w:rPr>
        <w:t> </w:t>
      </w:r>
      <w:r>
        <w:rPr/>
        <w:t>Новодмитровская,</w:t>
      </w:r>
      <w:r>
        <w:rPr>
          <w:spacing w:val="-8"/>
        </w:rPr>
        <w:t> </w:t>
      </w:r>
      <w:r>
        <w:rPr/>
        <w:t>д.</w:t>
      </w:r>
      <w:r>
        <w:rPr>
          <w:spacing w:val="-7"/>
        </w:rPr>
        <w:t> </w:t>
      </w:r>
      <w:r>
        <w:rPr/>
        <w:t>14,</w:t>
      </w:r>
      <w:r>
        <w:rPr>
          <w:spacing w:val="-4"/>
        </w:rPr>
        <w:t> </w:t>
      </w:r>
      <w:r>
        <w:rPr/>
        <w:t>корп.</w:t>
      </w:r>
      <w:r>
        <w:rPr>
          <w:spacing w:val="-5"/>
        </w:rPr>
        <w:t> </w:t>
      </w:r>
      <w:r>
        <w:rPr>
          <w:spacing w:val="-10"/>
        </w:rPr>
        <w:t>4</w:t>
      </w:r>
    </w:p>
    <w:p>
      <w:pPr>
        <w:pStyle w:val="BodyText"/>
        <w:spacing w:line="259" w:lineRule="auto" w:before="18"/>
        <w:ind w:left="692" w:right="809"/>
        <w:jc w:val="both"/>
      </w:pPr>
      <w:r>
        <w:rPr/>
        <w:t>Как</w:t>
      </w:r>
      <w:r>
        <w:rPr>
          <w:spacing w:val="-2"/>
        </w:rPr>
        <w:t> </w:t>
      </w:r>
      <w:r>
        <w:rPr/>
        <w:t>пройти:</w:t>
      </w:r>
      <w:r>
        <w:rPr>
          <w:spacing w:val="-2"/>
        </w:rPr>
        <w:t> </w:t>
      </w:r>
      <w:r>
        <w:rPr/>
        <w:t>выйти</w:t>
      </w:r>
      <w:r>
        <w:rPr>
          <w:spacing w:val="-2"/>
        </w:rPr>
        <w:t> </w:t>
      </w:r>
      <w:r>
        <w:rPr/>
        <w:t>из</w:t>
      </w:r>
      <w:r>
        <w:rPr>
          <w:spacing w:val="-2"/>
        </w:rPr>
        <w:t> </w:t>
      </w:r>
      <w:r>
        <w:rPr/>
        <w:t>метро</w:t>
      </w:r>
      <w:r>
        <w:rPr>
          <w:spacing w:val="-2"/>
        </w:rPr>
        <w:t> </w:t>
      </w:r>
      <w:r>
        <w:rPr/>
        <w:t>через</w:t>
      </w:r>
      <w:r>
        <w:rPr>
          <w:spacing w:val="-2"/>
        </w:rPr>
        <w:t> </w:t>
      </w:r>
      <w:r>
        <w:rPr/>
        <w:t>стеклянные</w:t>
      </w:r>
      <w:r>
        <w:rPr>
          <w:spacing w:val="-3"/>
        </w:rPr>
        <w:t> </w:t>
      </w:r>
      <w:r>
        <w:rPr/>
        <w:t>двери</w:t>
      </w:r>
      <w:r>
        <w:rPr>
          <w:spacing w:val="-2"/>
        </w:rPr>
        <w:t> </w:t>
      </w:r>
      <w:r>
        <w:rPr/>
        <w:t>и</w:t>
      </w:r>
      <w:r>
        <w:rPr>
          <w:spacing w:val="-2"/>
        </w:rPr>
        <w:t> </w:t>
      </w:r>
      <w:r>
        <w:rPr/>
        <w:t>повернуть</w:t>
      </w:r>
      <w:r>
        <w:rPr>
          <w:spacing w:val="-2"/>
        </w:rPr>
        <w:t> </w:t>
      </w:r>
      <w:r>
        <w:rPr/>
        <w:t>по</w:t>
      </w:r>
      <w:r>
        <w:rPr>
          <w:spacing w:val="-2"/>
        </w:rPr>
        <w:t> </w:t>
      </w:r>
      <w:r>
        <w:rPr/>
        <w:t>переходу</w:t>
      </w:r>
      <w:r>
        <w:rPr>
          <w:spacing w:val="-2"/>
        </w:rPr>
        <w:t> </w:t>
      </w:r>
      <w:r>
        <w:rPr/>
        <w:t>налево.</w:t>
      </w:r>
      <w:r>
        <w:rPr>
          <w:spacing w:val="-2"/>
        </w:rPr>
        <w:t> </w:t>
      </w:r>
      <w:r>
        <w:rPr/>
        <w:t>Затем, поднявшись по лестнице, идти прямо (Савеловский вокзал остается справа), обойти слева двухэтажное здание с надписью "Стоматология" и выйти на ул. Большая Новодмитровская. Идти по ней 200 м, мимо проходной «Аэроэлектромаш», потом пройти до желтого двухэтажного здания. В начале здания – три железные двери, над средней находится вывеска «О-Курьер». Войдя в среднюю дверь, поднимитесь на второй этаж.</w:t>
      </w:r>
    </w:p>
    <w:p>
      <w:pPr>
        <w:spacing w:line="256" w:lineRule="auto" w:before="159"/>
        <w:ind w:left="692" w:right="5232" w:firstLine="0"/>
        <w:jc w:val="left"/>
        <w:rPr>
          <w:b/>
          <w:sz w:val="22"/>
        </w:rPr>
      </w:pPr>
      <w:r>
        <w:rPr>
          <w:sz w:val="22"/>
        </w:rPr>
        <w:t>График</w:t>
      </w:r>
      <w:r>
        <w:rPr>
          <w:spacing w:val="-6"/>
          <w:sz w:val="22"/>
        </w:rPr>
        <w:t> </w:t>
      </w:r>
      <w:r>
        <w:rPr>
          <w:sz w:val="22"/>
        </w:rPr>
        <w:t>работы</w:t>
      </w:r>
      <w:r>
        <w:rPr>
          <w:spacing w:val="-8"/>
          <w:sz w:val="22"/>
        </w:rPr>
        <w:t> </w:t>
      </w:r>
      <w:r>
        <w:rPr>
          <w:sz w:val="22"/>
        </w:rPr>
        <w:t>пункта</w:t>
      </w:r>
      <w:r>
        <w:rPr>
          <w:spacing w:val="-8"/>
          <w:sz w:val="22"/>
        </w:rPr>
        <w:t> </w:t>
      </w:r>
      <w:r>
        <w:rPr>
          <w:sz w:val="22"/>
        </w:rPr>
        <w:t>выдачи</w:t>
      </w:r>
      <w:r>
        <w:rPr>
          <w:spacing w:val="-7"/>
          <w:sz w:val="22"/>
        </w:rPr>
        <w:t> </w:t>
      </w:r>
      <w:r>
        <w:rPr>
          <w:sz w:val="22"/>
        </w:rPr>
        <w:t>заказов</w:t>
      </w:r>
      <w:r>
        <w:rPr>
          <w:spacing w:val="-7"/>
          <w:sz w:val="22"/>
        </w:rPr>
        <w:t> </w:t>
      </w:r>
      <w:r>
        <w:rPr>
          <w:b/>
          <w:sz w:val="22"/>
        </w:rPr>
        <w:t>OZON.ru</w:t>
      </w:r>
      <w:r>
        <w:rPr>
          <w:sz w:val="22"/>
        </w:rPr>
        <w:t>: </w:t>
      </w:r>
      <w:r>
        <w:rPr>
          <w:b/>
          <w:sz w:val="22"/>
        </w:rPr>
        <w:t>по рабочим дням – с 9.00 до 20.30</w:t>
      </w:r>
    </w:p>
    <w:p>
      <w:pPr>
        <w:pStyle w:val="Heading4"/>
        <w:spacing w:before="3"/>
      </w:pPr>
      <w:r>
        <w:rPr/>
        <w:t>по</w:t>
      </w:r>
      <w:r>
        <w:rPr>
          <w:spacing w:val="-5"/>
        </w:rPr>
        <w:t> </w:t>
      </w:r>
      <w:r>
        <w:rPr/>
        <w:t>выходным –</w:t>
      </w:r>
      <w:r>
        <w:rPr>
          <w:spacing w:val="-4"/>
        </w:rPr>
        <w:t> </w:t>
      </w:r>
      <w:r>
        <w:rPr/>
        <w:t>с</w:t>
      </w:r>
      <w:r>
        <w:rPr>
          <w:spacing w:val="-4"/>
        </w:rPr>
        <w:t> </w:t>
      </w:r>
      <w:r>
        <w:rPr/>
        <w:t>10.00</w:t>
      </w:r>
      <w:r>
        <w:rPr>
          <w:spacing w:val="-2"/>
        </w:rPr>
        <w:t> </w:t>
      </w:r>
      <w:r>
        <w:rPr/>
        <w:t>до</w:t>
      </w:r>
      <w:r>
        <w:rPr>
          <w:spacing w:val="-2"/>
        </w:rPr>
        <w:t> </w:t>
      </w:r>
      <w:r>
        <w:rPr>
          <w:spacing w:val="-4"/>
        </w:rPr>
        <w:t>20.00</w:t>
      </w:r>
    </w:p>
    <w:p>
      <w:pPr>
        <w:pStyle w:val="BodyText"/>
        <w:spacing w:before="21"/>
        <w:ind w:left="692"/>
      </w:pPr>
      <w:r>
        <w:rPr/>
        <w:t>Схему</w:t>
      </w:r>
      <w:r>
        <w:rPr>
          <w:spacing w:val="-7"/>
        </w:rPr>
        <w:t> </w:t>
      </w:r>
      <w:r>
        <w:rPr/>
        <w:t>проезда</w:t>
      </w:r>
      <w:r>
        <w:rPr>
          <w:spacing w:val="-4"/>
        </w:rPr>
        <w:t> </w:t>
      </w:r>
      <w:r>
        <w:rPr/>
        <w:t>Вы</w:t>
      </w:r>
      <w:r>
        <w:rPr>
          <w:spacing w:val="-6"/>
        </w:rPr>
        <w:t> </w:t>
      </w:r>
      <w:r>
        <w:rPr/>
        <w:t>сможете</w:t>
      </w:r>
      <w:r>
        <w:rPr>
          <w:spacing w:val="-4"/>
        </w:rPr>
        <w:t> </w:t>
      </w:r>
      <w:r>
        <w:rPr/>
        <w:t>увидеть</w:t>
      </w:r>
      <w:r>
        <w:rPr>
          <w:spacing w:val="-3"/>
        </w:rPr>
        <w:t> </w:t>
      </w:r>
      <w:r>
        <w:rPr>
          <w:b/>
          <w:spacing w:val="-2"/>
          <w:u w:val="single"/>
        </w:rPr>
        <w:t>здесь</w:t>
      </w:r>
      <w:r>
        <w:rPr>
          <w:spacing w:val="-2"/>
        </w:rPr>
        <w:t>.</w:t>
      </w:r>
    </w:p>
    <w:p>
      <w:pPr>
        <w:pStyle w:val="BodyText"/>
        <w:rPr>
          <w:sz w:val="20"/>
        </w:rPr>
      </w:pPr>
    </w:p>
    <w:p>
      <w:pPr>
        <w:pStyle w:val="BodyText"/>
        <w:spacing w:before="2"/>
        <w:rPr>
          <w:sz w:val="25"/>
        </w:rPr>
      </w:pPr>
    </w:p>
    <w:p>
      <w:pPr>
        <w:spacing w:before="94"/>
        <w:ind w:left="692" w:right="0" w:firstLine="0"/>
        <w:jc w:val="left"/>
        <w:rPr>
          <w:b/>
          <w:sz w:val="22"/>
        </w:rPr>
      </w:pPr>
      <w:r>
        <w:rPr>
          <w:sz w:val="22"/>
        </w:rPr>
        <w:t>Интернет-магазин</w:t>
      </w:r>
      <w:r>
        <w:rPr>
          <w:spacing w:val="-13"/>
          <w:sz w:val="22"/>
        </w:rPr>
        <w:t> </w:t>
      </w:r>
      <w:r>
        <w:rPr>
          <w:b/>
          <w:spacing w:val="-2"/>
          <w:sz w:val="22"/>
        </w:rPr>
        <w:t>OZON.ru</w:t>
      </w:r>
    </w:p>
    <w:p>
      <w:pPr>
        <w:spacing w:after="0"/>
        <w:jc w:val="left"/>
        <w:rPr>
          <w:sz w:val="22"/>
        </w:rPr>
        <w:sectPr>
          <w:pgSz w:w="11910" w:h="17340"/>
          <w:pgMar w:header="0" w:footer="1203" w:top="900" w:bottom="1400" w:left="440" w:right="320"/>
        </w:sectPr>
      </w:pPr>
    </w:p>
    <w:p>
      <w:pPr>
        <w:spacing w:line="259" w:lineRule="auto" w:before="69"/>
        <w:ind w:left="692" w:right="943" w:firstLine="0"/>
        <w:jc w:val="left"/>
        <w:rPr>
          <w:i/>
          <w:sz w:val="22"/>
        </w:rPr>
      </w:pPr>
      <w:r>
        <w:rPr>
          <w:i/>
          <w:sz w:val="22"/>
        </w:rPr>
        <w:t>Используя</w:t>
      </w:r>
      <w:r>
        <w:rPr>
          <w:i/>
          <w:spacing w:val="-3"/>
          <w:sz w:val="22"/>
        </w:rPr>
        <w:t> </w:t>
      </w:r>
      <w:r>
        <w:rPr>
          <w:i/>
          <w:sz w:val="22"/>
        </w:rPr>
        <w:t>информацию</w:t>
      </w:r>
      <w:r>
        <w:rPr>
          <w:i/>
          <w:spacing w:val="-4"/>
          <w:sz w:val="22"/>
        </w:rPr>
        <w:t> </w:t>
      </w:r>
      <w:r>
        <w:rPr>
          <w:i/>
          <w:sz w:val="22"/>
        </w:rPr>
        <w:t>из</w:t>
      </w:r>
      <w:r>
        <w:rPr>
          <w:i/>
          <w:spacing w:val="-5"/>
          <w:sz w:val="22"/>
        </w:rPr>
        <w:t> </w:t>
      </w:r>
      <w:r>
        <w:rPr>
          <w:i/>
          <w:sz w:val="22"/>
        </w:rPr>
        <w:t>текста</w:t>
      </w:r>
      <w:r>
        <w:rPr>
          <w:i/>
          <w:spacing w:val="-6"/>
          <w:sz w:val="22"/>
        </w:rPr>
        <w:t> </w:t>
      </w:r>
      <w:r>
        <w:rPr>
          <w:i/>
          <w:sz w:val="22"/>
        </w:rPr>
        <w:t>на</w:t>
      </w:r>
      <w:r>
        <w:rPr>
          <w:i/>
          <w:spacing w:val="-6"/>
          <w:sz w:val="22"/>
        </w:rPr>
        <w:t> </w:t>
      </w:r>
      <w:r>
        <w:rPr>
          <w:i/>
          <w:sz w:val="22"/>
        </w:rPr>
        <w:t>предыдущей</w:t>
      </w:r>
      <w:r>
        <w:rPr>
          <w:i/>
          <w:spacing w:val="-4"/>
          <w:sz w:val="22"/>
        </w:rPr>
        <w:t> </w:t>
      </w:r>
      <w:r>
        <w:rPr>
          <w:i/>
          <w:sz w:val="22"/>
        </w:rPr>
        <w:t>странице,</w:t>
      </w:r>
      <w:r>
        <w:rPr>
          <w:i/>
          <w:spacing w:val="-2"/>
          <w:sz w:val="22"/>
        </w:rPr>
        <w:t> </w:t>
      </w:r>
      <w:r>
        <w:rPr>
          <w:i/>
          <w:sz w:val="22"/>
        </w:rPr>
        <w:t>ответьте</w:t>
      </w:r>
      <w:r>
        <w:rPr>
          <w:i/>
          <w:spacing w:val="-6"/>
          <w:sz w:val="22"/>
        </w:rPr>
        <w:t> </w:t>
      </w:r>
      <w:r>
        <w:rPr>
          <w:i/>
          <w:sz w:val="22"/>
        </w:rPr>
        <w:t>на</w:t>
      </w:r>
      <w:r>
        <w:rPr>
          <w:i/>
          <w:spacing w:val="-6"/>
          <w:sz w:val="22"/>
        </w:rPr>
        <w:t> </w:t>
      </w:r>
      <w:r>
        <w:rPr>
          <w:i/>
          <w:sz w:val="22"/>
        </w:rPr>
        <w:t>следующий</w:t>
      </w:r>
      <w:r>
        <w:rPr>
          <w:i/>
          <w:sz w:val="22"/>
        </w:rPr>
        <w:t> </w:t>
      </w:r>
      <w:r>
        <w:rPr>
          <w:i/>
          <w:spacing w:val="-2"/>
          <w:sz w:val="22"/>
        </w:rPr>
        <w:t>вопрос.</w:t>
      </w:r>
    </w:p>
    <w:p>
      <w:pPr>
        <w:pStyle w:val="Heading4"/>
        <w:spacing w:before="160"/>
      </w:pPr>
      <w:r>
        <w:rPr/>
        <w:t>Вопрос</w:t>
      </w:r>
      <w:r>
        <w:rPr>
          <w:spacing w:val="-4"/>
        </w:rPr>
        <w:t> </w:t>
      </w:r>
      <w:r>
        <w:rPr/>
        <w:t>1:</w:t>
      </w:r>
      <w:r>
        <w:rPr>
          <w:spacing w:val="-7"/>
        </w:rPr>
        <w:t> </w:t>
      </w:r>
      <w:r>
        <w:rPr/>
        <w:t>ЗАБРАТЬ</w:t>
      </w:r>
      <w:r>
        <w:rPr>
          <w:spacing w:val="-2"/>
        </w:rPr>
        <w:t> ЗАКАЗ</w:t>
      </w:r>
    </w:p>
    <w:p>
      <w:pPr>
        <w:pStyle w:val="BodyText"/>
        <w:spacing w:line="259" w:lineRule="auto" w:before="181"/>
        <w:ind w:left="692" w:right="943"/>
      </w:pPr>
      <w:r>
        <w:rPr/>
        <w:t>Соответствуют</w:t>
      </w:r>
      <w:r>
        <w:rPr>
          <w:spacing w:val="-2"/>
        </w:rPr>
        <w:t> </w:t>
      </w:r>
      <w:r>
        <w:rPr/>
        <w:t>ли</w:t>
      </w:r>
      <w:r>
        <w:rPr>
          <w:spacing w:val="-6"/>
        </w:rPr>
        <w:t> </w:t>
      </w:r>
      <w:r>
        <w:rPr/>
        <w:t>следующие</w:t>
      </w:r>
      <w:r>
        <w:rPr>
          <w:spacing w:val="-3"/>
        </w:rPr>
        <w:t> </w:t>
      </w:r>
      <w:r>
        <w:rPr/>
        <w:t>утверждения содержанию</w:t>
      </w:r>
      <w:r>
        <w:rPr>
          <w:spacing w:val="-3"/>
        </w:rPr>
        <w:t> </w:t>
      </w:r>
      <w:r>
        <w:rPr/>
        <w:t>текста?</w:t>
      </w:r>
      <w:r>
        <w:rPr>
          <w:spacing w:val="-7"/>
        </w:rPr>
        <w:t> </w:t>
      </w:r>
      <w:r>
        <w:rPr/>
        <w:t>Обведите</w:t>
      </w:r>
      <w:r>
        <w:rPr>
          <w:spacing w:val="-3"/>
        </w:rPr>
        <w:t> </w:t>
      </w:r>
      <w:r>
        <w:rPr/>
        <w:t>«Да»</w:t>
      </w:r>
      <w:r>
        <w:rPr>
          <w:spacing w:val="-3"/>
        </w:rPr>
        <w:t> </w:t>
      </w:r>
      <w:r>
        <w:rPr/>
        <w:t>или</w:t>
      </w:r>
      <w:r>
        <w:rPr>
          <w:spacing w:val="-3"/>
        </w:rPr>
        <w:t> </w:t>
      </w:r>
      <w:r>
        <w:rPr/>
        <w:t>«Нет» для каждого утверждения.</w:t>
      </w:r>
    </w:p>
    <w:p>
      <w:pPr>
        <w:pStyle w:val="BodyText"/>
        <w:spacing w:before="1"/>
        <w:rPr>
          <w:sz w:val="14"/>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6"/>
        <w:gridCol w:w="3685"/>
      </w:tblGrid>
      <w:tr>
        <w:trPr>
          <w:trHeight w:val="745" w:hRule="atLeast"/>
        </w:trPr>
        <w:tc>
          <w:tcPr>
            <w:tcW w:w="5956" w:type="dxa"/>
          </w:tcPr>
          <w:p>
            <w:pPr>
              <w:pStyle w:val="TableParagraph"/>
              <w:rPr>
                <w:sz w:val="21"/>
              </w:rPr>
            </w:pPr>
          </w:p>
          <w:p>
            <w:pPr>
              <w:pStyle w:val="TableParagraph"/>
              <w:ind w:left="2245" w:right="2237"/>
              <w:jc w:val="center"/>
              <w:rPr>
                <w:b/>
                <w:sz w:val="22"/>
              </w:rPr>
            </w:pPr>
            <w:r>
              <w:rPr>
                <w:b/>
                <w:spacing w:val="-2"/>
                <w:sz w:val="22"/>
              </w:rPr>
              <w:t>Утверждение</w:t>
            </w:r>
          </w:p>
        </w:tc>
        <w:tc>
          <w:tcPr>
            <w:tcW w:w="3685" w:type="dxa"/>
          </w:tcPr>
          <w:p>
            <w:pPr>
              <w:pStyle w:val="TableParagraph"/>
              <w:spacing w:before="115"/>
              <w:ind w:left="702" w:hanging="586"/>
              <w:rPr>
                <w:b/>
                <w:sz w:val="22"/>
              </w:rPr>
            </w:pPr>
            <w:r>
              <w:rPr>
                <w:b/>
                <w:sz w:val="22"/>
              </w:rPr>
              <w:t>Соответствует</w:t>
            </w:r>
            <w:r>
              <w:rPr>
                <w:b/>
                <w:spacing w:val="-16"/>
                <w:sz w:val="22"/>
              </w:rPr>
              <w:t> </w:t>
            </w:r>
            <w:r>
              <w:rPr>
                <w:b/>
                <w:sz w:val="22"/>
              </w:rPr>
              <w:t>ли</w:t>
            </w:r>
            <w:r>
              <w:rPr>
                <w:b/>
                <w:spacing w:val="-15"/>
                <w:sz w:val="22"/>
              </w:rPr>
              <w:t> </w:t>
            </w:r>
            <w:r>
              <w:rPr>
                <w:b/>
                <w:sz w:val="22"/>
              </w:rPr>
              <w:t>утверждение содержанию текста?</w:t>
            </w:r>
          </w:p>
        </w:tc>
      </w:tr>
      <w:tr>
        <w:trPr>
          <w:trHeight w:val="746" w:hRule="atLeast"/>
        </w:trPr>
        <w:tc>
          <w:tcPr>
            <w:tcW w:w="5956" w:type="dxa"/>
          </w:tcPr>
          <w:p>
            <w:pPr>
              <w:pStyle w:val="TableParagraph"/>
              <w:spacing w:before="117"/>
              <w:ind w:left="108" w:right="191"/>
              <w:rPr>
                <w:sz w:val="22"/>
              </w:rPr>
            </w:pPr>
            <w:r>
              <w:rPr>
                <w:sz w:val="22"/>
              </w:rPr>
              <w:t>Ольга</w:t>
            </w:r>
            <w:r>
              <w:rPr>
                <w:spacing w:val="-6"/>
                <w:sz w:val="22"/>
              </w:rPr>
              <w:t> </w:t>
            </w:r>
            <w:r>
              <w:rPr>
                <w:sz w:val="22"/>
              </w:rPr>
              <w:t>должна</w:t>
            </w:r>
            <w:r>
              <w:rPr>
                <w:spacing w:val="-3"/>
                <w:sz w:val="22"/>
              </w:rPr>
              <w:t> </w:t>
            </w:r>
            <w:r>
              <w:rPr>
                <w:sz w:val="22"/>
              </w:rPr>
              <w:t>забрать</w:t>
            </w:r>
            <w:r>
              <w:rPr>
                <w:spacing w:val="-6"/>
                <w:sz w:val="22"/>
              </w:rPr>
              <w:t> </w:t>
            </w:r>
            <w:r>
              <w:rPr>
                <w:sz w:val="22"/>
              </w:rPr>
              <w:t>свой</w:t>
            </w:r>
            <w:r>
              <w:rPr>
                <w:spacing w:val="-4"/>
                <w:sz w:val="22"/>
              </w:rPr>
              <w:t> </w:t>
            </w:r>
            <w:r>
              <w:rPr>
                <w:sz w:val="22"/>
              </w:rPr>
              <w:t>заказ</w:t>
            </w:r>
            <w:r>
              <w:rPr>
                <w:spacing w:val="-4"/>
                <w:sz w:val="22"/>
              </w:rPr>
              <w:t> </w:t>
            </w:r>
            <w:r>
              <w:rPr>
                <w:sz w:val="22"/>
              </w:rPr>
              <w:t>в</w:t>
            </w:r>
            <w:r>
              <w:rPr>
                <w:spacing w:val="-5"/>
                <w:sz w:val="22"/>
              </w:rPr>
              <w:t> </w:t>
            </w:r>
            <w:r>
              <w:rPr>
                <w:sz w:val="22"/>
              </w:rPr>
              <w:t>течение</w:t>
            </w:r>
            <w:r>
              <w:rPr>
                <w:spacing w:val="-4"/>
                <w:sz w:val="22"/>
              </w:rPr>
              <w:t> </w:t>
            </w:r>
            <w:r>
              <w:rPr>
                <w:sz w:val="22"/>
              </w:rPr>
              <w:t>трех</w:t>
            </w:r>
            <w:r>
              <w:rPr>
                <w:spacing w:val="-6"/>
                <w:sz w:val="22"/>
              </w:rPr>
              <w:t> </w:t>
            </w:r>
            <w:r>
              <w:rPr>
                <w:sz w:val="22"/>
              </w:rPr>
              <w:t>дней с момента получения сообщения.</w:t>
            </w:r>
          </w:p>
        </w:tc>
        <w:tc>
          <w:tcPr>
            <w:tcW w:w="3685" w:type="dxa"/>
          </w:tcPr>
          <w:p>
            <w:pPr>
              <w:pStyle w:val="TableParagraph"/>
              <w:spacing w:before="3"/>
              <w:rPr>
                <w:sz w:val="21"/>
              </w:rPr>
            </w:pPr>
          </w:p>
          <w:p>
            <w:pPr>
              <w:pStyle w:val="TableParagraph"/>
              <w:ind w:left="1423"/>
              <w:rPr>
                <w:sz w:val="22"/>
              </w:rPr>
            </w:pPr>
            <w:r>
              <w:rPr>
                <w:sz w:val="22"/>
              </w:rPr>
              <w:t>Да</w:t>
            </w:r>
            <w:r>
              <w:rPr>
                <w:spacing w:val="-1"/>
                <w:sz w:val="22"/>
              </w:rPr>
              <w:t> </w:t>
            </w:r>
            <w:r>
              <w:rPr>
                <w:sz w:val="22"/>
              </w:rPr>
              <w:t>/ </w:t>
            </w:r>
            <w:r>
              <w:rPr>
                <w:spacing w:val="-5"/>
                <w:sz w:val="22"/>
              </w:rPr>
              <w:t>Нет</w:t>
            </w:r>
          </w:p>
        </w:tc>
      </w:tr>
      <w:tr>
        <w:trPr>
          <w:trHeight w:val="746" w:hRule="atLeast"/>
        </w:trPr>
        <w:tc>
          <w:tcPr>
            <w:tcW w:w="5956" w:type="dxa"/>
          </w:tcPr>
          <w:p>
            <w:pPr>
              <w:pStyle w:val="TableParagraph"/>
              <w:spacing w:before="117"/>
              <w:ind w:left="108" w:right="191"/>
              <w:rPr>
                <w:sz w:val="22"/>
              </w:rPr>
            </w:pPr>
            <w:r>
              <w:rPr>
                <w:sz w:val="22"/>
              </w:rPr>
              <w:t>Ольге</w:t>
            </w:r>
            <w:r>
              <w:rPr>
                <w:spacing w:val="-6"/>
                <w:sz w:val="22"/>
              </w:rPr>
              <w:t> </w:t>
            </w:r>
            <w:r>
              <w:rPr>
                <w:sz w:val="22"/>
              </w:rPr>
              <w:t>можно</w:t>
            </w:r>
            <w:r>
              <w:rPr>
                <w:spacing w:val="-4"/>
                <w:sz w:val="22"/>
              </w:rPr>
              <w:t> </w:t>
            </w:r>
            <w:r>
              <w:rPr>
                <w:sz w:val="22"/>
              </w:rPr>
              <w:t>забрать</w:t>
            </w:r>
            <w:r>
              <w:rPr>
                <w:spacing w:val="-4"/>
                <w:sz w:val="22"/>
              </w:rPr>
              <w:t> </w:t>
            </w:r>
            <w:r>
              <w:rPr>
                <w:sz w:val="22"/>
              </w:rPr>
              <w:t>заказ</w:t>
            </w:r>
            <w:r>
              <w:rPr>
                <w:spacing w:val="-4"/>
                <w:sz w:val="22"/>
              </w:rPr>
              <w:t> </w:t>
            </w:r>
            <w:r>
              <w:rPr>
                <w:sz w:val="22"/>
              </w:rPr>
              <w:t>в</w:t>
            </w:r>
            <w:r>
              <w:rPr>
                <w:spacing w:val="-2"/>
                <w:sz w:val="22"/>
              </w:rPr>
              <w:t> </w:t>
            </w:r>
            <w:r>
              <w:rPr>
                <w:sz w:val="22"/>
              </w:rPr>
              <w:t>субботу</w:t>
            </w:r>
            <w:r>
              <w:rPr>
                <w:spacing w:val="-6"/>
                <w:sz w:val="22"/>
              </w:rPr>
              <w:t> </w:t>
            </w:r>
            <w:r>
              <w:rPr>
                <w:sz w:val="22"/>
              </w:rPr>
              <w:t>в</w:t>
            </w:r>
            <w:r>
              <w:rPr>
                <w:spacing w:val="-5"/>
                <w:sz w:val="22"/>
              </w:rPr>
              <w:t> </w:t>
            </w:r>
            <w:r>
              <w:rPr>
                <w:sz w:val="22"/>
              </w:rPr>
              <w:t>девять</w:t>
            </w:r>
            <w:r>
              <w:rPr>
                <w:spacing w:val="-6"/>
                <w:sz w:val="22"/>
              </w:rPr>
              <w:t> </w:t>
            </w:r>
            <w:r>
              <w:rPr>
                <w:sz w:val="22"/>
              </w:rPr>
              <w:t>часов </w:t>
            </w:r>
            <w:r>
              <w:rPr>
                <w:spacing w:val="-2"/>
                <w:sz w:val="22"/>
              </w:rPr>
              <w:t>вечера.</w:t>
            </w:r>
          </w:p>
        </w:tc>
        <w:tc>
          <w:tcPr>
            <w:tcW w:w="3685" w:type="dxa"/>
          </w:tcPr>
          <w:p>
            <w:pPr>
              <w:pStyle w:val="TableParagraph"/>
              <w:spacing w:before="3"/>
              <w:rPr>
                <w:sz w:val="21"/>
              </w:rPr>
            </w:pPr>
          </w:p>
          <w:p>
            <w:pPr>
              <w:pStyle w:val="TableParagraph"/>
              <w:ind w:left="1423"/>
              <w:rPr>
                <w:sz w:val="22"/>
              </w:rPr>
            </w:pPr>
            <w:r>
              <w:rPr>
                <w:sz w:val="22"/>
              </w:rPr>
              <w:t>Да</w:t>
            </w:r>
            <w:r>
              <w:rPr>
                <w:spacing w:val="-1"/>
                <w:sz w:val="22"/>
              </w:rPr>
              <w:t> </w:t>
            </w:r>
            <w:r>
              <w:rPr>
                <w:sz w:val="22"/>
              </w:rPr>
              <w:t>/ </w:t>
            </w:r>
            <w:r>
              <w:rPr>
                <w:spacing w:val="-5"/>
                <w:sz w:val="22"/>
              </w:rPr>
              <w:t>Нет</w:t>
            </w:r>
          </w:p>
        </w:tc>
      </w:tr>
      <w:tr>
        <w:trPr>
          <w:trHeight w:val="746" w:hRule="atLeast"/>
        </w:trPr>
        <w:tc>
          <w:tcPr>
            <w:tcW w:w="5956" w:type="dxa"/>
          </w:tcPr>
          <w:p>
            <w:pPr>
              <w:pStyle w:val="TableParagraph"/>
              <w:spacing w:line="244" w:lineRule="auto" w:before="115"/>
              <w:ind w:left="108" w:right="191"/>
              <w:rPr>
                <w:sz w:val="22"/>
              </w:rPr>
            </w:pPr>
            <w:r>
              <w:rPr>
                <w:b/>
                <w:sz w:val="22"/>
                <w:u w:val="single"/>
              </w:rPr>
              <w:t>Здесь</w:t>
            </w:r>
            <w:r>
              <w:rPr>
                <w:b/>
                <w:spacing w:val="-6"/>
                <w:sz w:val="22"/>
              </w:rPr>
              <w:t> </w:t>
            </w:r>
            <w:r>
              <w:rPr>
                <w:sz w:val="22"/>
              </w:rPr>
              <w:t>–</w:t>
            </w:r>
            <w:r>
              <w:rPr>
                <w:spacing w:val="-6"/>
                <w:sz w:val="22"/>
              </w:rPr>
              <w:t> </w:t>
            </w:r>
            <w:r>
              <w:rPr>
                <w:sz w:val="22"/>
              </w:rPr>
              <w:t>это</w:t>
            </w:r>
            <w:r>
              <w:rPr>
                <w:spacing w:val="-8"/>
                <w:sz w:val="22"/>
              </w:rPr>
              <w:t> </w:t>
            </w:r>
            <w:r>
              <w:rPr>
                <w:sz w:val="22"/>
              </w:rPr>
              <w:t>гиперссылка</w:t>
            </w:r>
            <w:r>
              <w:rPr>
                <w:spacing w:val="-6"/>
                <w:sz w:val="22"/>
              </w:rPr>
              <w:t> </w:t>
            </w:r>
            <w:r>
              <w:rPr>
                <w:sz w:val="22"/>
              </w:rPr>
              <w:t>на</w:t>
            </w:r>
            <w:r>
              <w:rPr>
                <w:spacing w:val="-8"/>
                <w:sz w:val="22"/>
              </w:rPr>
              <w:t> </w:t>
            </w:r>
            <w:r>
              <w:rPr>
                <w:sz w:val="22"/>
              </w:rPr>
              <w:t>спецификацию</w:t>
            </w:r>
            <w:r>
              <w:rPr>
                <w:spacing w:val="-8"/>
                <w:sz w:val="22"/>
              </w:rPr>
              <w:t> </w:t>
            </w:r>
            <w:r>
              <w:rPr>
                <w:sz w:val="22"/>
              </w:rPr>
              <w:t>заказа </w:t>
            </w:r>
            <w:r>
              <w:rPr>
                <w:spacing w:val="-2"/>
                <w:sz w:val="22"/>
              </w:rPr>
              <w:t>Ольги.</w:t>
            </w:r>
          </w:p>
        </w:tc>
        <w:tc>
          <w:tcPr>
            <w:tcW w:w="3685" w:type="dxa"/>
          </w:tcPr>
          <w:p>
            <w:pPr>
              <w:pStyle w:val="TableParagraph"/>
              <w:spacing w:before="3"/>
              <w:rPr>
                <w:sz w:val="21"/>
              </w:rPr>
            </w:pPr>
          </w:p>
          <w:p>
            <w:pPr>
              <w:pStyle w:val="TableParagraph"/>
              <w:ind w:left="1423"/>
              <w:rPr>
                <w:sz w:val="22"/>
              </w:rPr>
            </w:pPr>
            <w:r>
              <w:rPr>
                <w:sz w:val="22"/>
              </w:rPr>
              <w:t>Да</w:t>
            </w:r>
            <w:r>
              <w:rPr>
                <w:spacing w:val="-1"/>
                <w:sz w:val="22"/>
              </w:rPr>
              <w:t> </w:t>
            </w:r>
            <w:r>
              <w:rPr>
                <w:sz w:val="22"/>
              </w:rPr>
              <w:t>/ </w:t>
            </w:r>
            <w:r>
              <w:rPr>
                <w:spacing w:val="-5"/>
                <w:sz w:val="22"/>
              </w:rPr>
              <w:t>Нет</w:t>
            </w:r>
          </w:p>
        </w:tc>
      </w:tr>
    </w:tbl>
    <w:p>
      <w:pPr>
        <w:pStyle w:val="BodyText"/>
        <w:rPr>
          <w:sz w:val="24"/>
        </w:rPr>
      </w:pPr>
    </w:p>
    <w:p>
      <w:pPr>
        <w:pStyle w:val="Heading3"/>
        <w:spacing w:before="155"/>
      </w:pPr>
      <w:r>
        <w:rPr/>
        <w:t>ЗАБРАТЬ</w:t>
      </w:r>
      <w:r>
        <w:rPr>
          <w:spacing w:val="-5"/>
        </w:rPr>
        <w:t> </w:t>
      </w:r>
      <w:r>
        <w:rPr/>
        <w:t>ЗАКАЗ:</w:t>
      </w:r>
      <w:r>
        <w:rPr>
          <w:spacing w:val="-3"/>
        </w:rPr>
        <w:t> </w:t>
      </w:r>
      <w:r>
        <w:rPr/>
        <w:t>ОЦЕНКА</w:t>
      </w:r>
      <w:r>
        <w:rPr>
          <w:spacing w:val="-9"/>
        </w:rPr>
        <w:t> </w:t>
      </w:r>
      <w:r>
        <w:rPr/>
        <w:t>ОТВЕТА</w:t>
      </w:r>
      <w:r>
        <w:rPr>
          <w:spacing w:val="-9"/>
        </w:rPr>
        <w:t> </w:t>
      </w:r>
      <w:r>
        <w:rPr/>
        <w:t>НА</w:t>
      </w:r>
      <w:r>
        <w:rPr>
          <w:spacing w:val="-8"/>
        </w:rPr>
        <w:t> </w:t>
      </w:r>
      <w:r>
        <w:rPr/>
        <w:t>ВОПРОС</w:t>
      </w:r>
      <w:r>
        <w:rPr>
          <w:spacing w:val="-4"/>
        </w:rPr>
        <w:t> </w:t>
      </w:r>
      <w:r>
        <w:rPr>
          <w:spacing w:val="-10"/>
        </w:rPr>
        <w:t>1</w:t>
      </w:r>
    </w:p>
    <w:p>
      <w:pPr>
        <w:pStyle w:val="BodyText"/>
        <w:spacing w:before="181"/>
        <w:ind w:left="692"/>
      </w:pPr>
      <w:r>
        <w:rPr/>
        <w:t>ЦЕЛЬ</w:t>
      </w:r>
      <w:r>
        <w:rPr>
          <w:spacing w:val="-6"/>
        </w:rPr>
        <w:t> </w:t>
      </w:r>
      <w:r>
        <w:rPr/>
        <w:t>ВОПРОСА:</w:t>
      </w:r>
      <w:r>
        <w:rPr>
          <w:spacing w:val="-4"/>
        </w:rPr>
        <w:t> </w:t>
      </w:r>
      <w:r>
        <w:rPr/>
        <w:t>Выборка</w:t>
      </w:r>
      <w:r>
        <w:rPr>
          <w:spacing w:val="-6"/>
        </w:rPr>
        <w:t> </w:t>
      </w:r>
      <w:r>
        <w:rPr/>
        <w:t>и</w:t>
      </w:r>
      <w:r>
        <w:rPr>
          <w:spacing w:val="-6"/>
        </w:rPr>
        <w:t> </w:t>
      </w:r>
      <w:r>
        <w:rPr/>
        <w:t>выявление</w:t>
      </w:r>
      <w:r>
        <w:rPr>
          <w:spacing w:val="-5"/>
        </w:rPr>
        <w:t> </w:t>
      </w:r>
      <w:r>
        <w:rPr>
          <w:spacing w:val="-2"/>
        </w:rPr>
        <w:t>информации</w:t>
      </w:r>
    </w:p>
    <w:p>
      <w:pPr>
        <w:pStyle w:val="Heading5"/>
        <w:spacing w:before="181"/>
        <w:rPr>
          <w:i/>
        </w:rPr>
      </w:pPr>
      <w:r>
        <w:rPr>
          <w:i/>
        </w:rPr>
        <w:t>Ответ</w:t>
      </w:r>
      <w:r>
        <w:rPr>
          <w:i/>
          <w:spacing w:val="-8"/>
        </w:rPr>
        <w:t> </w:t>
      </w:r>
      <w:r>
        <w:rPr>
          <w:i/>
        </w:rPr>
        <w:t>принимается</w:t>
      </w:r>
      <w:r>
        <w:rPr>
          <w:i/>
          <w:spacing w:val="-7"/>
        </w:rPr>
        <w:t> </w:t>
      </w:r>
      <w:r>
        <w:rPr>
          <w:i/>
          <w:spacing w:val="-2"/>
        </w:rPr>
        <w:t>полностью</w:t>
      </w:r>
    </w:p>
    <w:p>
      <w:pPr>
        <w:pStyle w:val="BodyText"/>
        <w:spacing w:before="179"/>
        <w:ind w:left="692"/>
      </w:pPr>
      <w:r>
        <w:rPr/>
        <w:t>Код</w:t>
      </w:r>
      <w:r>
        <w:rPr>
          <w:spacing w:val="-7"/>
        </w:rPr>
        <w:t> </w:t>
      </w:r>
      <w:r>
        <w:rPr/>
        <w:t>1:</w:t>
      </w:r>
      <w:r>
        <w:rPr>
          <w:spacing w:val="-7"/>
        </w:rPr>
        <w:t> </w:t>
      </w:r>
      <w:r>
        <w:rPr/>
        <w:t>Три</w:t>
      </w:r>
      <w:r>
        <w:rPr>
          <w:spacing w:val="-5"/>
        </w:rPr>
        <w:t> </w:t>
      </w:r>
      <w:r>
        <w:rPr/>
        <w:t>правильных</w:t>
      </w:r>
      <w:r>
        <w:rPr>
          <w:spacing w:val="-5"/>
        </w:rPr>
        <w:t> </w:t>
      </w:r>
      <w:r>
        <w:rPr/>
        <w:t>ответа</w:t>
      </w:r>
      <w:r>
        <w:rPr>
          <w:spacing w:val="-4"/>
        </w:rPr>
        <w:t> </w:t>
      </w:r>
      <w:r>
        <w:rPr/>
        <w:t>в</w:t>
      </w:r>
      <w:r>
        <w:rPr>
          <w:spacing w:val="-5"/>
        </w:rPr>
        <w:t> </w:t>
      </w:r>
      <w:r>
        <w:rPr/>
        <w:t>следующем</w:t>
      </w:r>
      <w:r>
        <w:rPr>
          <w:spacing w:val="-6"/>
        </w:rPr>
        <w:t> </w:t>
      </w:r>
      <w:r>
        <w:rPr/>
        <w:t>порядке:</w:t>
      </w:r>
      <w:r>
        <w:rPr>
          <w:spacing w:val="-5"/>
        </w:rPr>
        <w:t> </w:t>
      </w:r>
      <w:r>
        <w:rPr/>
        <w:t>Да,</w:t>
      </w:r>
      <w:r>
        <w:rPr>
          <w:spacing w:val="-5"/>
        </w:rPr>
        <w:t> </w:t>
      </w:r>
      <w:r>
        <w:rPr/>
        <w:t>Нет,</w:t>
      </w:r>
      <w:r>
        <w:rPr>
          <w:spacing w:val="-4"/>
        </w:rPr>
        <w:t> Нет.</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0" w:lineRule="auto"/>
        <w:sectPr>
          <w:pgSz w:w="11910" w:h="17340"/>
          <w:pgMar w:header="0" w:footer="1203" w:top="900" w:bottom="1400" w:left="440" w:right="320"/>
        </w:sectPr>
      </w:pPr>
    </w:p>
    <w:p>
      <w:pPr>
        <w:pStyle w:val="Heading1"/>
        <w:spacing w:before="63"/>
      </w:pPr>
      <w:bookmarkStart w:name="_bookmark28" w:id="29"/>
      <w:bookmarkEnd w:id="29"/>
      <w:r>
        <w:rPr>
          <w:b w:val="0"/>
        </w:rPr>
      </w:r>
      <w:r>
        <w:rPr/>
        <w:t>ТУРИЗМ</w:t>
      </w:r>
      <w:r>
        <w:rPr>
          <w:spacing w:val="1"/>
        </w:rPr>
        <w:t> </w:t>
      </w:r>
      <w:r>
        <w:rPr/>
        <w:t>В</w:t>
      </w:r>
      <w:r>
        <w:rPr>
          <w:spacing w:val="-1"/>
        </w:rPr>
        <w:t> </w:t>
      </w:r>
      <w:r>
        <w:rPr>
          <w:spacing w:val="-2"/>
        </w:rPr>
        <w:t>ПРОВИНЦИИ</w:t>
      </w:r>
    </w:p>
    <w:p>
      <w:pPr>
        <w:pStyle w:val="Heading4"/>
        <w:spacing w:before="197"/>
        <w:ind w:left="2214" w:right="2333"/>
        <w:jc w:val="center"/>
      </w:pPr>
      <w:r>
        <w:rPr/>
        <w:t>Прелесть</w:t>
      </w:r>
      <w:r>
        <w:rPr>
          <w:spacing w:val="-7"/>
        </w:rPr>
        <w:t> </w:t>
      </w:r>
      <w:r>
        <w:rPr>
          <w:spacing w:val="-2"/>
        </w:rPr>
        <w:t>провинциальности</w:t>
      </w:r>
    </w:p>
    <w:p>
      <w:pPr>
        <w:pStyle w:val="BodyText"/>
        <w:spacing w:line="259" w:lineRule="auto" w:before="184"/>
        <w:ind w:left="692" w:right="5232"/>
      </w:pPr>
      <w:r>
        <w:rPr/>
        <w:drawing>
          <wp:anchor distT="0" distB="0" distL="0" distR="0" allowOverlap="1" layoutInCell="1" locked="0" behindDoc="0" simplePos="0" relativeHeight="15781376">
            <wp:simplePos x="0" y="0"/>
            <wp:positionH relativeFrom="page">
              <wp:posOffset>4498975</wp:posOffset>
            </wp:positionH>
            <wp:positionV relativeFrom="paragraph">
              <wp:posOffset>191966</wp:posOffset>
            </wp:positionV>
            <wp:extent cx="2789449" cy="1852959"/>
            <wp:effectExtent l="0" t="0" r="0" b="0"/>
            <wp:wrapNone/>
            <wp:docPr id="73" name="image34.jpeg"/>
            <wp:cNvGraphicFramePr>
              <a:graphicFrameLocks noChangeAspect="1"/>
            </wp:cNvGraphicFramePr>
            <a:graphic>
              <a:graphicData uri="http://schemas.openxmlformats.org/drawingml/2006/picture">
                <pic:pic>
                  <pic:nvPicPr>
                    <pic:cNvPr id="74" name="image34.jpeg"/>
                    <pic:cNvPicPr/>
                  </pic:nvPicPr>
                  <pic:blipFill>
                    <a:blip r:embed="rId51" cstate="print"/>
                    <a:stretch>
                      <a:fillRect/>
                    </a:stretch>
                  </pic:blipFill>
                  <pic:spPr>
                    <a:xfrm>
                      <a:off x="0" y="0"/>
                      <a:ext cx="2789449" cy="1852959"/>
                    </a:xfrm>
                    <a:prstGeom prst="rect">
                      <a:avLst/>
                    </a:prstGeom>
                  </pic:spPr>
                </pic:pic>
              </a:graphicData>
            </a:graphic>
          </wp:anchor>
        </w:drawing>
      </w:r>
      <w:r>
        <w:rPr/>
        <w:t>Для</w:t>
      </w:r>
      <w:r>
        <w:rPr>
          <w:spacing w:val="-5"/>
        </w:rPr>
        <w:t> </w:t>
      </w:r>
      <w:r>
        <w:rPr/>
        <w:t>того,</w:t>
      </w:r>
      <w:r>
        <w:rPr>
          <w:spacing w:val="-6"/>
        </w:rPr>
        <w:t> </w:t>
      </w:r>
      <w:r>
        <w:rPr/>
        <w:t>чтобы</w:t>
      </w:r>
      <w:r>
        <w:rPr>
          <w:spacing w:val="-6"/>
        </w:rPr>
        <w:t> </w:t>
      </w:r>
      <w:r>
        <w:rPr/>
        <w:t>развивать</w:t>
      </w:r>
      <w:r>
        <w:rPr>
          <w:spacing w:val="-5"/>
        </w:rPr>
        <w:t> </w:t>
      </w:r>
      <w:r>
        <w:rPr/>
        <w:t>туристический</w:t>
      </w:r>
      <w:r>
        <w:rPr>
          <w:spacing w:val="-6"/>
        </w:rPr>
        <w:t> </w:t>
      </w:r>
      <w:r>
        <w:rPr/>
        <w:t>бизнес</w:t>
      </w:r>
      <w:r>
        <w:rPr>
          <w:spacing w:val="-6"/>
        </w:rPr>
        <w:t> </w:t>
      </w:r>
      <w:r>
        <w:rPr/>
        <w:t>в Пермском крае, региону не имеет смысла претендовать на звание какой бы то ни было</w:t>
      </w:r>
    </w:p>
    <w:p>
      <w:pPr>
        <w:pStyle w:val="BodyText"/>
        <w:spacing w:line="252" w:lineRule="exact"/>
        <w:ind w:left="692"/>
      </w:pPr>
      <w:r>
        <w:rPr/>
        <w:t>«столицы».</w:t>
      </w:r>
      <w:r>
        <w:rPr>
          <w:spacing w:val="-2"/>
        </w:rPr>
        <w:t> </w:t>
      </w:r>
      <w:r>
        <w:rPr/>
        <w:t>Это</w:t>
      </w:r>
      <w:r>
        <w:rPr>
          <w:spacing w:val="-6"/>
        </w:rPr>
        <w:t> </w:t>
      </w:r>
      <w:r>
        <w:rPr/>
        <w:t>со</w:t>
      </w:r>
      <w:r>
        <w:rPr>
          <w:spacing w:val="-6"/>
        </w:rPr>
        <w:t> </w:t>
      </w:r>
      <w:r>
        <w:rPr/>
        <w:t>всей</w:t>
      </w:r>
      <w:r>
        <w:rPr>
          <w:spacing w:val="-6"/>
        </w:rPr>
        <w:t> </w:t>
      </w:r>
      <w:r>
        <w:rPr>
          <w:spacing w:val="-2"/>
        </w:rPr>
        <w:t>очевидностью</w:t>
      </w:r>
    </w:p>
    <w:p>
      <w:pPr>
        <w:pStyle w:val="BodyText"/>
        <w:tabs>
          <w:tab w:pos="692" w:val="left" w:leader="none"/>
        </w:tabs>
        <w:spacing w:before="21"/>
        <w:ind w:left="692" w:right="4713" w:hanging="454"/>
      </w:pPr>
      <w:r>
        <w:rPr>
          <w:spacing w:val="-10"/>
          <w:position w:val="-3"/>
        </w:rPr>
        <w:t>5</w:t>
      </w:r>
      <w:r>
        <w:rPr>
          <w:position w:val="-3"/>
        </w:rPr>
        <w:tab/>
      </w:r>
      <w:r>
        <w:rPr/>
        <w:t>продемонстрировал информационный тур, организованный</w:t>
      </w:r>
      <w:r>
        <w:rPr>
          <w:spacing w:val="-8"/>
        </w:rPr>
        <w:t> </w:t>
      </w:r>
      <w:r>
        <w:rPr/>
        <w:t>краевым</w:t>
      </w:r>
      <w:r>
        <w:rPr>
          <w:spacing w:val="-8"/>
        </w:rPr>
        <w:t> </w:t>
      </w:r>
      <w:r>
        <w:rPr/>
        <w:t>Министерством</w:t>
      </w:r>
      <w:r>
        <w:rPr>
          <w:spacing w:val="-8"/>
        </w:rPr>
        <w:t> </w:t>
      </w:r>
      <w:r>
        <w:rPr/>
        <w:t>культуры</w:t>
      </w:r>
      <w:r>
        <w:rPr>
          <w:spacing w:val="-8"/>
        </w:rPr>
        <w:t> </w:t>
      </w:r>
      <w:r>
        <w:rPr/>
        <w:t>для туроператоров из Германии и Великобритании.</w:t>
      </w:r>
    </w:p>
    <w:p>
      <w:pPr>
        <w:pStyle w:val="BodyText"/>
        <w:spacing w:line="259" w:lineRule="auto" w:before="19"/>
        <w:ind w:left="692" w:right="5232"/>
      </w:pPr>
      <w:r>
        <w:rPr/>
        <w:t>Европейские партнеры порекомендовали региональным</w:t>
      </w:r>
      <w:r>
        <w:rPr>
          <w:spacing w:val="-8"/>
        </w:rPr>
        <w:t> </w:t>
      </w:r>
      <w:r>
        <w:rPr/>
        <w:t>властям</w:t>
      </w:r>
      <w:r>
        <w:rPr>
          <w:spacing w:val="-7"/>
        </w:rPr>
        <w:t> </w:t>
      </w:r>
      <w:r>
        <w:rPr/>
        <w:t>делать</w:t>
      </w:r>
      <w:r>
        <w:rPr>
          <w:spacing w:val="-7"/>
        </w:rPr>
        <w:t> </w:t>
      </w:r>
      <w:r>
        <w:rPr/>
        <w:t>ставку</w:t>
      </w:r>
      <w:r>
        <w:rPr>
          <w:spacing w:val="-7"/>
        </w:rPr>
        <w:t> </w:t>
      </w:r>
      <w:r>
        <w:rPr/>
        <w:t>на</w:t>
      </w:r>
      <w:r>
        <w:rPr>
          <w:spacing w:val="-7"/>
        </w:rPr>
        <w:t> </w:t>
      </w:r>
      <w:r>
        <w:rPr/>
        <w:t>свою</w:t>
      </w:r>
    </w:p>
    <w:p>
      <w:pPr>
        <w:pStyle w:val="BodyText"/>
        <w:tabs>
          <w:tab w:pos="692" w:val="left" w:leader="none"/>
        </w:tabs>
        <w:spacing w:line="244" w:lineRule="auto"/>
        <w:ind w:left="692" w:right="4990" w:hanging="574"/>
      </w:pPr>
      <w:r>
        <w:rPr>
          <w:spacing w:val="-6"/>
          <w:position w:val="-2"/>
        </w:rPr>
        <w:t>10</w:t>
      </w:r>
      <w:r>
        <w:rPr>
          <w:position w:val="-2"/>
        </w:rPr>
        <w:tab/>
      </w:r>
      <w:r>
        <w:rPr/>
        <w:t>эксклюзивность</w:t>
      </w:r>
      <w:r>
        <w:rPr>
          <w:spacing w:val="-7"/>
        </w:rPr>
        <w:t> </w:t>
      </w:r>
      <w:r>
        <w:rPr/>
        <w:t>и</w:t>
      </w:r>
      <w:r>
        <w:rPr>
          <w:spacing w:val="-9"/>
        </w:rPr>
        <w:t> </w:t>
      </w:r>
      <w:r>
        <w:rPr/>
        <w:t>провинциальность.</w:t>
      </w:r>
      <w:r>
        <w:rPr>
          <w:spacing w:val="-5"/>
        </w:rPr>
        <w:t> </w:t>
      </w:r>
      <w:r>
        <w:rPr/>
        <w:t>После</w:t>
      </w:r>
      <w:r>
        <w:rPr>
          <w:spacing w:val="-7"/>
        </w:rPr>
        <w:t> </w:t>
      </w:r>
      <w:r>
        <w:rPr/>
        <w:t>того,</w:t>
      </w:r>
      <w:r>
        <w:rPr>
          <w:spacing w:val="-7"/>
        </w:rPr>
        <w:t> </w:t>
      </w:r>
      <w:r>
        <w:rPr/>
        <w:t>как гости посетили основные достопримечательности Пермского края,</w:t>
      </w:r>
      <w:r>
        <w:rPr>
          <w:spacing w:val="-1"/>
        </w:rPr>
        <w:t> </w:t>
      </w:r>
      <w:r>
        <w:rPr/>
        <w:t>прошел «круглый</w:t>
      </w:r>
      <w:r>
        <w:rPr>
          <w:spacing w:val="-4"/>
        </w:rPr>
        <w:t> </w:t>
      </w:r>
      <w:r>
        <w:rPr/>
        <w:t>стол»,</w:t>
      </w:r>
      <w:r>
        <w:rPr>
          <w:spacing w:val="-2"/>
        </w:rPr>
        <w:t> </w:t>
      </w:r>
      <w:r>
        <w:rPr/>
        <w:t>на котором</w:t>
      </w:r>
    </w:p>
    <w:p>
      <w:pPr>
        <w:pStyle w:val="BodyText"/>
        <w:spacing w:before="16"/>
        <w:ind w:left="692"/>
      </w:pPr>
      <w:r>
        <w:rPr/>
        <w:t>состоялось</w:t>
      </w:r>
      <w:r>
        <w:rPr>
          <w:spacing w:val="-9"/>
        </w:rPr>
        <w:t> </w:t>
      </w:r>
      <w:r>
        <w:rPr/>
        <w:t>знакомство</w:t>
      </w:r>
      <w:r>
        <w:rPr>
          <w:spacing w:val="-8"/>
        </w:rPr>
        <w:t> </w:t>
      </w:r>
      <w:r>
        <w:rPr/>
        <w:t>гостей</w:t>
      </w:r>
      <w:r>
        <w:rPr>
          <w:spacing w:val="-8"/>
        </w:rPr>
        <w:t> </w:t>
      </w:r>
      <w:r>
        <w:rPr/>
        <w:t>с</w:t>
      </w:r>
      <w:r>
        <w:rPr>
          <w:spacing w:val="-9"/>
        </w:rPr>
        <w:t> </w:t>
      </w:r>
      <w:r>
        <w:rPr/>
        <w:t>ведущими</w:t>
      </w:r>
      <w:r>
        <w:rPr>
          <w:spacing w:val="-7"/>
        </w:rPr>
        <w:t> </w:t>
      </w:r>
      <w:r>
        <w:rPr/>
        <w:t>пермскими</w:t>
      </w:r>
      <w:r>
        <w:rPr>
          <w:spacing w:val="-7"/>
        </w:rPr>
        <w:t> </w:t>
      </w:r>
      <w:r>
        <w:rPr/>
        <w:t>туристическими</w:t>
      </w:r>
      <w:r>
        <w:rPr>
          <w:spacing w:val="-5"/>
        </w:rPr>
        <w:t> </w:t>
      </w:r>
      <w:r>
        <w:rPr>
          <w:spacing w:val="-2"/>
        </w:rPr>
        <w:t>компаниями.</w:t>
      </w:r>
    </w:p>
    <w:p>
      <w:pPr>
        <w:pStyle w:val="BodyText"/>
        <w:spacing w:before="179"/>
        <w:ind w:left="692"/>
      </w:pPr>
      <w:r>
        <w:rPr/>
        <w:t>Представитель</w:t>
      </w:r>
      <w:r>
        <w:rPr>
          <w:spacing w:val="-7"/>
        </w:rPr>
        <w:t> </w:t>
      </w:r>
      <w:r>
        <w:rPr/>
        <w:t>Министерства</w:t>
      </w:r>
      <w:r>
        <w:rPr>
          <w:spacing w:val="-7"/>
        </w:rPr>
        <w:t> </w:t>
      </w:r>
      <w:r>
        <w:rPr/>
        <w:t>культуры</w:t>
      </w:r>
      <w:r>
        <w:rPr>
          <w:spacing w:val="-7"/>
        </w:rPr>
        <w:t> </w:t>
      </w:r>
      <w:r>
        <w:rPr/>
        <w:t>рассказывал</w:t>
      </w:r>
      <w:r>
        <w:rPr>
          <w:spacing w:val="-6"/>
        </w:rPr>
        <w:t> </w:t>
      </w:r>
      <w:r>
        <w:rPr/>
        <w:t>о</w:t>
      </w:r>
      <w:r>
        <w:rPr>
          <w:spacing w:val="-9"/>
        </w:rPr>
        <w:t> </w:t>
      </w:r>
      <w:r>
        <w:rPr/>
        <w:t>том,</w:t>
      </w:r>
      <w:r>
        <w:rPr>
          <w:spacing w:val="-5"/>
        </w:rPr>
        <w:t> </w:t>
      </w:r>
      <w:r>
        <w:rPr/>
        <w:t>как</w:t>
      </w:r>
      <w:r>
        <w:rPr>
          <w:spacing w:val="-7"/>
        </w:rPr>
        <w:t> </w:t>
      </w:r>
      <w:r>
        <w:rPr/>
        <w:t>краевое</w:t>
      </w:r>
      <w:r>
        <w:rPr>
          <w:spacing w:val="-7"/>
        </w:rPr>
        <w:t> </w:t>
      </w:r>
      <w:r>
        <w:rPr>
          <w:spacing w:val="-2"/>
        </w:rPr>
        <w:t>правительство</w:t>
      </w:r>
    </w:p>
    <w:p>
      <w:pPr>
        <w:pStyle w:val="BodyText"/>
        <w:tabs>
          <w:tab w:pos="692" w:val="left" w:leader="none"/>
        </w:tabs>
        <w:spacing w:line="249" w:lineRule="auto" w:before="21"/>
        <w:ind w:left="692" w:right="819" w:hanging="574"/>
      </w:pPr>
      <w:r>
        <w:rPr>
          <w:spacing w:val="-6"/>
          <w:position w:val="-2"/>
        </w:rPr>
        <w:t>15</w:t>
      </w:r>
      <w:r>
        <w:rPr>
          <w:position w:val="-2"/>
        </w:rPr>
        <w:tab/>
      </w:r>
      <w:r>
        <w:rPr/>
        <w:t>развивает туристическую инфраструктуру. Во-первых, привлекаются в Перми отели HiltonGardenInn и Sheraton. Кроме того, он пообещал, что уже осенью откроются прямые авиарейсы</w:t>
      </w:r>
      <w:r>
        <w:rPr>
          <w:spacing w:val="-2"/>
        </w:rPr>
        <w:t> </w:t>
      </w:r>
      <w:r>
        <w:rPr/>
        <w:t>из</w:t>
      </w:r>
      <w:r>
        <w:rPr>
          <w:spacing w:val="-2"/>
        </w:rPr>
        <w:t> </w:t>
      </w:r>
      <w:r>
        <w:rPr/>
        <w:t>Праги</w:t>
      </w:r>
      <w:r>
        <w:rPr>
          <w:spacing w:val="-2"/>
        </w:rPr>
        <w:t> </w:t>
      </w:r>
      <w:r>
        <w:rPr/>
        <w:t>и</w:t>
      </w:r>
      <w:r>
        <w:rPr>
          <w:spacing w:val="-5"/>
        </w:rPr>
        <w:t> </w:t>
      </w:r>
      <w:r>
        <w:rPr/>
        <w:t>Тель-Авива,</w:t>
      </w:r>
      <w:r>
        <w:rPr>
          <w:spacing w:val="-3"/>
        </w:rPr>
        <w:t> </w:t>
      </w:r>
      <w:r>
        <w:rPr/>
        <w:t>так</w:t>
      </w:r>
      <w:r>
        <w:rPr>
          <w:spacing w:val="-2"/>
        </w:rPr>
        <w:t> </w:t>
      </w:r>
      <w:r>
        <w:rPr/>
        <w:t>что</w:t>
      </w:r>
      <w:r>
        <w:rPr>
          <w:spacing w:val="-4"/>
        </w:rPr>
        <w:t> </w:t>
      </w:r>
      <w:r>
        <w:rPr/>
        <w:t>добираться</w:t>
      </w:r>
      <w:r>
        <w:rPr>
          <w:spacing w:val="-4"/>
        </w:rPr>
        <w:t> </w:t>
      </w:r>
      <w:r>
        <w:rPr/>
        <w:t>будет</w:t>
      </w:r>
      <w:r>
        <w:rPr>
          <w:spacing w:val="-2"/>
        </w:rPr>
        <w:t> </w:t>
      </w:r>
      <w:r>
        <w:rPr/>
        <w:t>намного</w:t>
      </w:r>
      <w:r>
        <w:rPr>
          <w:spacing w:val="-6"/>
        </w:rPr>
        <w:t> </w:t>
      </w:r>
      <w:r>
        <w:rPr/>
        <w:t>проще.</w:t>
      </w:r>
      <w:r>
        <w:rPr>
          <w:spacing w:val="-3"/>
        </w:rPr>
        <w:t> </w:t>
      </w:r>
      <w:r>
        <w:rPr/>
        <w:t>Также</w:t>
      </w:r>
      <w:r>
        <w:rPr>
          <w:spacing w:val="-4"/>
        </w:rPr>
        <w:t> </w:t>
      </w:r>
      <w:r>
        <w:rPr/>
        <w:t>говорили о пермских дорогах. Они пока в плохом состоянии, но скоро должны стать лучше.</w:t>
      </w:r>
    </w:p>
    <w:p>
      <w:pPr>
        <w:pStyle w:val="BodyText"/>
        <w:spacing w:before="170"/>
        <w:ind w:left="692"/>
      </w:pPr>
      <w:r>
        <w:rPr/>
        <w:t>Гости</w:t>
      </w:r>
      <w:r>
        <w:rPr>
          <w:spacing w:val="-8"/>
        </w:rPr>
        <w:t> </w:t>
      </w:r>
      <w:r>
        <w:rPr/>
        <w:t>конкретизировали</w:t>
      </w:r>
      <w:r>
        <w:rPr>
          <w:spacing w:val="-5"/>
        </w:rPr>
        <w:t> </w:t>
      </w:r>
      <w:r>
        <w:rPr/>
        <w:t>свои</w:t>
      </w:r>
      <w:r>
        <w:rPr>
          <w:spacing w:val="-5"/>
        </w:rPr>
        <w:t> </w:t>
      </w:r>
      <w:r>
        <w:rPr/>
        <w:t>интересы.</w:t>
      </w:r>
      <w:r>
        <w:rPr>
          <w:spacing w:val="-5"/>
        </w:rPr>
        <w:t> </w:t>
      </w:r>
      <w:r>
        <w:rPr/>
        <w:t>Большая</w:t>
      </w:r>
      <w:r>
        <w:rPr>
          <w:spacing w:val="-6"/>
        </w:rPr>
        <w:t> </w:t>
      </w:r>
      <w:r>
        <w:rPr/>
        <w:t>часть</w:t>
      </w:r>
      <w:r>
        <w:rPr>
          <w:spacing w:val="-7"/>
        </w:rPr>
        <w:t> </w:t>
      </w:r>
      <w:r>
        <w:rPr/>
        <w:t>из</w:t>
      </w:r>
      <w:r>
        <w:rPr>
          <w:spacing w:val="-4"/>
        </w:rPr>
        <w:t> </w:t>
      </w:r>
      <w:r>
        <w:rPr/>
        <w:t>них</w:t>
      </w:r>
      <w:r>
        <w:rPr>
          <w:spacing w:val="-7"/>
        </w:rPr>
        <w:t> </w:t>
      </w:r>
      <w:r>
        <w:rPr/>
        <w:t>работает</w:t>
      </w:r>
      <w:r>
        <w:rPr>
          <w:spacing w:val="-5"/>
        </w:rPr>
        <w:t> </w:t>
      </w:r>
      <w:r>
        <w:rPr/>
        <w:t>с</w:t>
      </w:r>
      <w:r>
        <w:rPr>
          <w:spacing w:val="-3"/>
        </w:rPr>
        <w:t> </w:t>
      </w:r>
      <w:r>
        <w:rPr>
          <w:spacing w:val="-2"/>
        </w:rPr>
        <w:t>контингентом</w:t>
      </w:r>
    </w:p>
    <w:p>
      <w:pPr>
        <w:pStyle w:val="BodyText"/>
        <w:tabs>
          <w:tab w:pos="692" w:val="left" w:leader="none"/>
        </w:tabs>
        <w:spacing w:line="232" w:lineRule="auto" w:before="24"/>
        <w:ind w:left="692" w:right="1083" w:hanging="579"/>
      </w:pPr>
      <w:r>
        <w:rPr>
          <w:spacing w:val="-6"/>
          <w:position w:val="-2"/>
        </w:rPr>
        <w:t>20</w:t>
      </w:r>
      <w:r>
        <w:rPr>
          <w:position w:val="-2"/>
        </w:rPr>
        <w:tab/>
      </w:r>
      <w:r>
        <w:rPr/>
        <w:t>состоятельных</w:t>
      </w:r>
      <w:r>
        <w:rPr>
          <w:spacing w:val="-5"/>
        </w:rPr>
        <w:t> </w:t>
      </w:r>
      <w:r>
        <w:rPr/>
        <w:t>туристов,</w:t>
      </w:r>
      <w:r>
        <w:rPr>
          <w:spacing w:val="-1"/>
        </w:rPr>
        <w:t> </w:t>
      </w:r>
      <w:r>
        <w:rPr/>
        <w:t>которым</w:t>
      </w:r>
      <w:r>
        <w:rPr>
          <w:spacing w:val="-6"/>
        </w:rPr>
        <w:t> </w:t>
      </w:r>
      <w:r>
        <w:rPr/>
        <w:t>далеко</w:t>
      </w:r>
      <w:r>
        <w:rPr>
          <w:spacing w:val="-3"/>
        </w:rPr>
        <w:t> </w:t>
      </w:r>
      <w:r>
        <w:rPr/>
        <w:t>за</w:t>
      </w:r>
      <w:r>
        <w:rPr>
          <w:spacing w:val="-5"/>
        </w:rPr>
        <w:t> </w:t>
      </w:r>
      <w:r>
        <w:rPr/>
        <w:t>50.</w:t>
      </w:r>
      <w:r>
        <w:rPr>
          <w:spacing w:val="-2"/>
        </w:rPr>
        <w:t> </w:t>
      </w:r>
      <w:r>
        <w:rPr/>
        <w:t>Их</w:t>
      </w:r>
      <w:r>
        <w:rPr>
          <w:spacing w:val="-5"/>
        </w:rPr>
        <w:t> </w:t>
      </w:r>
      <w:r>
        <w:rPr/>
        <w:t>не</w:t>
      </w:r>
      <w:r>
        <w:rPr>
          <w:spacing w:val="-5"/>
        </w:rPr>
        <w:t> </w:t>
      </w:r>
      <w:r>
        <w:rPr/>
        <w:t>интересует</w:t>
      </w:r>
      <w:r>
        <w:rPr>
          <w:spacing w:val="-3"/>
        </w:rPr>
        <w:t> </w:t>
      </w:r>
      <w:r>
        <w:rPr/>
        <w:t>экстремальный</w:t>
      </w:r>
      <w:r>
        <w:rPr>
          <w:spacing w:val="-6"/>
        </w:rPr>
        <w:t> </w:t>
      </w:r>
      <w:r>
        <w:rPr/>
        <w:t>туризм</w:t>
      </w:r>
      <w:r>
        <w:rPr>
          <w:spacing w:val="-4"/>
        </w:rPr>
        <w:t> </w:t>
      </w:r>
      <w:r>
        <w:rPr/>
        <w:t>с ночевками в кемпингах и палатках.</w:t>
      </w:r>
    </w:p>
    <w:p>
      <w:pPr>
        <w:pStyle w:val="BodyText"/>
        <w:spacing w:line="259" w:lineRule="auto" w:before="179"/>
        <w:ind w:left="692" w:right="943"/>
      </w:pPr>
      <w:r>
        <w:rPr/>
        <w:t>Поэтому</w:t>
      </w:r>
      <w:r>
        <w:rPr>
          <w:spacing w:val="-5"/>
        </w:rPr>
        <w:t> </w:t>
      </w:r>
      <w:r>
        <w:rPr/>
        <w:t>главный</w:t>
      </w:r>
      <w:r>
        <w:rPr>
          <w:spacing w:val="-5"/>
        </w:rPr>
        <w:t> </w:t>
      </w:r>
      <w:r>
        <w:rPr/>
        <w:t>вопрос</w:t>
      </w:r>
      <w:r>
        <w:rPr>
          <w:spacing w:val="-2"/>
        </w:rPr>
        <w:t> </w:t>
      </w:r>
      <w:r>
        <w:rPr/>
        <w:t>туроператоров</w:t>
      </w:r>
      <w:r>
        <w:rPr>
          <w:spacing w:val="-2"/>
        </w:rPr>
        <w:t> </w:t>
      </w:r>
      <w:r>
        <w:rPr/>
        <w:t>касался</w:t>
      </w:r>
      <w:r>
        <w:rPr>
          <w:spacing w:val="-2"/>
        </w:rPr>
        <w:t> </w:t>
      </w:r>
      <w:r>
        <w:rPr/>
        <w:t>стандартов</w:t>
      </w:r>
      <w:r>
        <w:rPr>
          <w:spacing w:val="-4"/>
        </w:rPr>
        <w:t> </w:t>
      </w:r>
      <w:r>
        <w:rPr/>
        <w:t>отелей,</w:t>
      </w:r>
      <w:r>
        <w:rPr>
          <w:spacing w:val="-1"/>
        </w:rPr>
        <w:t> </w:t>
      </w:r>
      <w:r>
        <w:rPr/>
        <w:t>расположенных</w:t>
      </w:r>
      <w:r>
        <w:rPr>
          <w:spacing w:val="-5"/>
        </w:rPr>
        <w:t> </w:t>
      </w:r>
      <w:r>
        <w:rPr/>
        <w:t>не</w:t>
      </w:r>
      <w:r>
        <w:rPr>
          <w:spacing w:val="-5"/>
        </w:rPr>
        <w:t> </w:t>
      </w:r>
      <w:r>
        <w:rPr/>
        <w:t>в самой Перми, а в других туристических центрах края.</w:t>
      </w:r>
    </w:p>
    <w:p>
      <w:pPr>
        <w:pStyle w:val="BodyText"/>
        <w:spacing w:before="162"/>
        <w:ind w:left="692"/>
      </w:pPr>
      <w:r>
        <w:rPr/>
        <w:t>Ответ</w:t>
      </w:r>
      <w:r>
        <w:rPr>
          <w:spacing w:val="-8"/>
        </w:rPr>
        <w:t> </w:t>
      </w:r>
      <w:r>
        <w:rPr/>
        <w:t>«Пока</w:t>
      </w:r>
      <w:r>
        <w:rPr>
          <w:spacing w:val="-6"/>
        </w:rPr>
        <w:t> </w:t>
      </w:r>
      <w:r>
        <w:rPr/>
        <w:t>все</w:t>
      </w:r>
      <w:r>
        <w:rPr>
          <w:spacing w:val="-8"/>
        </w:rPr>
        <w:t> </w:t>
      </w:r>
      <w:r>
        <w:rPr/>
        <w:t>по-спартански»</w:t>
      </w:r>
      <w:r>
        <w:rPr>
          <w:spacing w:val="-6"/>
        </w:rPr>
        <w:t> </w:t>
      </w:r>
      <w:r>
        <w:rPr/>
        <w:t>был</w:t>
      </w:r>
      <w:r>
        <w:rPr>
          <w:spacing w:val="-5"/>
        </w:rPr>
        <w:t> </w:t>
      </w:r>
      <w:r>
        <w:rPr/>
        <w:t>ожидаем,</w:t>
      </w:r>
      <w:r>
        <w:rPr>
          <w:spacing w:val="-7"/>
        </w:rPr>
        <w:t> </w:t>
      </w:r>
      <w:r>
        <w:rPr/>
        <w:t>и</w:t>
      </w:r>
      <w:r>
        <w:rPr>
          <w:spacing w:val="-6"/>
        </w:rPr>
        <w:t> </w:t>
      </w:r>
      <w:r>
        <w:rPr/>
        <w:t>вызвал</w:t>
      </w:r>
      <w:r>
        <w:rPr>
          <w:spacing w:val="-7"/>
        </w:rPr>
        <w:t> </w:t>
      </w:r>
      <w:r>
        <w:rPr/>
        <w:t>сочувственную</w:t>
      </w:r>
      <w:r>
        <w:rPr>
          <w:spacing w:val="-6"/>
        </w:rPr>
        <w:t> </w:t>
      </w:r>
      <w:r>
        <w:rPr/>
        <w:t>улыбку.</w:t>
      </w:r>
      <w:r>
        <w:rPr>
          <w:spacing w:val="-6"/>
        </w:rPr>
        <w:t> </w:t>
      </w:r>
      <w:r>
        <w:rPr>
          <w:spacing w:val="-2"/>
        </w:rPr>
        <w:t>Туристы</w:t>
      </w:r>
    </w:p>
    <w:p>
      <w:pPr>
        <w:pStyle w:val="BodyText"/>
        <w:tabs>
          <w:tab w:pos="692" w:val="left" w:leader="none"/>
        </w:tabs>
        <w:spacing w:line="259" w:lineRule="auto" w:before="18"/>
        <w:ind w:left="692" w:right="1309" w:hanging="555"/>
      </w:pPr>
      <w:r>
        <w:rPr>
          <w:spacing w:val="-6"/>
        </w:rPr>
        <w:t>25</w:t>
      </w:r>
      <w:r>
        <w:rPr/>
        <w:tab/>
        <w:t>хотят познакомиться с другой культурой, традициями, экзотикой, которой они еще не видели.</w:t>
      </w:r>
      <w:r>
        <w:rPr>
          <w:spacing w:val="-6"/>
        </w:rPr>
        <w:t> </w:t>
      </w:r>
      <w:r>
        <w:rPr/>
        <w:t>Также</w:t>
      </w:r>
      <w:r>
        <w:rPr>
          <w:spacing w:val="-2"/>
        </w:rPr>
        <w:t> </w:t>
      </w:r>
      <w:r>
        <w:rPr/>
        <w:t>они</w:t>
      </w:r>
      <w:r>
        <w:rPr>
          <w:spacing w:val="-3"/>
        </w:rPr>
        <w:t> </w:t>
      </w:r>
      <w:r>
        <w:rPr/>
        <w:t>любят</w:t>
      </w:r>
      <w:r>
        <w:rPr>
          <w:spacing w:val="-1"/>
        </w:rPr>
        <w:t> </w:t>
      </w:r>
      <w:r>
        <w:rPr/>
        <w:t>путешествовать</w:t>
      </w:r>
      <w:r>
        <w:rPr>
          <w:spacing w:val="-4"/>
        </w:rPr>
        <w:t> </w:t>
      </w:r>
      <w:r>
        <w:rPr/>
        <w:t>на</w:t>
      </w:r>
      <w:r>
        <w:rPr>
          <w:spacing w:val="-4"/>
        </w:rPr>
        <w:t> </w:t>
      </w:r>
      <w:r>
        <w:rPr/>
        <w:t>поезде</w:t>
      </w:r>
      <w:r>
        <w:rPr>
          <w:spacing w:val="-2"/>
        </w:rPr>
        <w:t> </w:t>
      </w:r>
      <w:r>
        <w:rPr/>
        <w:t>по</w:t>
      </w:r>
      <w:r>
        <w:rPr>
          <w:spacing w:val="-6"/>
        </w:rPr>
        <w:t> </w:t>
      </w:r>
      <w:r>
        <w:rPr/>
        <w:t>Транссибирской</w:t>
      </w:r>
      <w:r>
        <w:rPr>
          <w:spacing w:val="-3"/>
        </w:rPr>
        <w:t> </w:t>
      </w:r>
      <w:r>
        <w:rPr/>
        <w:t>магистрали,</w:t>
      </w:r>
      <w:r>
        <w:rPr>
          <w:spacing w:val="-3"/>
        </w:rPr>
        <w:t> </w:t>
      </w:r>
      <w:r>
        <w:rPr/>
        <w:t>где Пермь может стать еще одним остановочным пунктом турпрограммы.</w:t>
      </w:r>
    </w:p>
    <w:p>
      <w:pPr>
        <w:pStyle w:val="BodyText"/>
        <w:spacing w:line="259" w:lineRule="auto" w:before="160"/>
        <w:ind w:left="692" w:right="943"/>
      </w:pPr>
      <w:r>
        <w:rPr/>
        <w:t>Отдельно</w:t>
      </w:r>
      <w:r>
        <w:rPr>
          <w:spacing w:val="-5"/>
        </w:rPr>
        <w:t> </w:t>
      </w:r>
      <w:r>
        <w:rPr/>
        <w:t>обсуждалась</w:t>
      </w:r>
      <w:r>
        <w:rPr>
          <w:spacing w:val="-5"/>
        </w:rPr>
        <w:t> </w:t>
      </w:r>
      <w:r>
        <w:rPr/>
        <w:t>еще</w:t>
      </w:r>
      <w:r>
        <w:rPr>
          <w:spacing w:val="-5"/>
        </w:rPr>
        <w:t> </w:t>
      </w:r>
      <w:r>
        <w:rPr/>
        <w:t>одна</w:t>
      </w:r>
      <w:r>
        <w:rPr>
          <w:spacing w:val="-2"/>
        </w:rPr>
        <w:t> </w:t>
      </w:r>
      <w:r>
        <w:rPr/>
        <w:t>проблема</w:t>
      </w:r>
      <w:r>
        <w:rPr>
          <w:spacing w:val="-2"/>
        </w:rPr>
        <w:t> </w:t>
      </w:r>
      <w:r>
        <w:rPr/>
        <w:t>–</w:t>
      </w:r>
      <w:r>
        <w:rPr>
          <w:spacing w:val="-7"/>
        </w:rPr>
        <w:t> </w:t>
      </w:r>
      <w:r>
        <w:rPr/>
        <w:t>невозможность</w:t>
      </w:r>
      <w:r>
        <w:rPr>
          <w:spacing w:val="-5"/>
        </w:rPr>
        <w:t> </w:t>
      </w:r>
      <w:r>
        <w:rPr/>
        <w:t>забронировать</w:t>
      </w:r>
      <w:r>
        <w:rPr>
          <w:spacing w:val="-3"/>
        </w:rPr>
        <w:t> </w:t>
      </w:r>
      <w:r>
        <w:rPr/>
        <w:t>заранее</w:t>
      </w:r>
      <w:r>
        <w:rPr>
          <w:spacing w:val="-5"/>
        </w:rPr>
        <w:t> </w:t>
      </w:r>
      <w:r>
        <w:rPr/>
        <w:t>место в</w:t>
      </w:r>
      <w:r>
        <w:rPr>
          <w:spacing w:val="-5"/>
        </w:rPr>
        <w:t> </w:t>
      </w:r>
      <w:r>
        <w:rPr/>
        <w:t>отеле.</w:t>
      </w:r>
      <w:r>
        <w:rPr>
          <w:spacing w:val="-3"/>
        </w:rPr>
        <w:t> </w:t>
      </w:r>
      <w:r>
        <w:rPr/>
        <w:t>В</w:t>
      </w:r>
      <w:r>
        <w:rPr>
          <w:spacing w:val="-8"/>
        </w:rPr>
        <w:t> </w:t>
      </w:r>
      <w:r>
        <w:rPr/>
        <w:t>Европе</w:t>
      </w:r>
      <w:r>
        <w:rPr>
          <w:spacing w:val="-7"/>
        </w:rPr>
        <w:t> </w:t>
      </w:r>
      <w:r>
        <w:rPr/>
        <w:t>принято</w:t>
      </w:r>
      <w:r>
        <w:rPr>
          <w:spacing w:val="-5"/>
        </w:rPr>
        <w:t> </w:t>
      </w:r>
      <w:r>
        <w:rPr/>
        <w:t>планировать</w:t>
      </w:r>
      <w:r>
        <w:rPr>
          <w:spacing w:val="-4"/>
        </w:rPr>
        <w:t> </w:t>
      </w:r>
      <w:r>
        <w:rPr/>
        <w:t>туристические</w:t>
      </w:r>
      <w:r>
        <w:rPr>
          <w:spacing w:val="-5"/>
        </w:rPr>
        <w:t> </w:t>
      </w:r>
      <w:r>
        <w:rPr/>
        <w:t>поездки</w:t>
      </w:r>
      <w:r>
        <w:rPr>
          <w:spacing w:val="-8"/>
        </w:rPr>
        <w:t> </w:t>
      </w:r>
      <w:r>
        <w:rPr/>
        <w:t>за</w:t>
      </w:r>
      <w:r>
        <w:rPr>
          <w:spacing w:val="-7"/>
        </w:rPr>
        <w:t> </w:t>
      </w:r>
      <w:r>
        <w:rPr/>
        <w:t>год,</w:t>
      </w:r>
      <w:r>
        <w:rPr>
          <w:spacing w:val="-6"/>
        </w:rPr>
        <w:t> </w:t>
      </w:r>
      <w:r>
        <w:rPr/>
        <w:t>а</w:t>
      </w:r>
      <w:r>
        <w:rPr>
          <w:spacing w:val="-5"/>
        </w:rPr>
        <w:t> </w:t>
      </w:r>
      <w:r>
        <w:rPr/>
        <w:t>российские</w:t>
      </w:r>
      <w:r>
        <w:rPr>
          <w:spacing w:val="-5"/>
        </w:rPr>
        <w:t> </w:t>
      </w:r>
      <w:r>
        <w:rPr/>
        <w:t>отели</w:t>
      </w:r>
      <w:r>
        <w:rPr>
          <w:spacing w:val="-7"/>
        </w:rPr>
        <w:t> </w:t>
      </w:r>
      <w:r>
        <w:rPr>
          <w:spacing w:val="-10"/>
        </w:rPr>
        <w:t>в</w:t>
      </w:r>
    </w:p>
    <w:p>
      <w:pPr>
        <w:pStyle w:val="BodyText"/>
        <w:tabs>
          <w:tab w:pos="692" w:val="left" w:leader="none"/>
        </w:tabs>
        <w:spacing w:line="216" w:lineRule="auto" w:before="16"/>
        <w:ind w:left="692" w:right="1063" w:hanging="552"/>
      </w:pPr>
      <w:r>
        <w:rPr>
          <w:spacing w:val="-6"/>
          <w:position w:val="-4"/>
        </w:rPr>
        <w:t>30</w:t>
      </w:r>
      <w:r>
        <w:rPr>
          <w:position w:val="-4"/>
        </w:rPr>
        <w:tab/>
      </w:r>
      <w:r>
        <w:rPr/>
        <w:t>принципе</w:t>
      </w:r>
      <w:r>
        <w:rPr>
          <w:spacing w:val="-6"/>
        </w:rPr>
        <w:t> </w:t>
      </w:r>
      <w:r>
        <w:rPr/>
        <w:t>не</w:t>
      </w:r>
      <w:r>
        <w:rPr>
          <w:spacing w:val="-6"/>
        </w:rPr>
        <w:t> </w:t>
      </w:r>
      <w:r>
        <w:rPr/>
        <w:t>могут</w:t>
      </w:r>
      <w:r>
        <w:rPr>
          <w:spacing w:val="-4"/>
        </w:rPr>
        <w:t> </w:t>
      </w:r>
      <w:r>
        <w:rPr/>
        <w:t>формировать</w:t>
      </w:r>
      <w:r>
        <w:rPr>
          <w:spacing w:val="-4"/>
        </w:rPr>
        <w:t> </w:t>
      </w:r>
      <w:r>
        <w:rPr/>
        <w:t>долгосрочную</w:t>
      </w:r>
      <w:r>
        <w:rPr>
          <w:spacing w:val="-3"/>
        </w:rPr>
        <w:t> </w:t>
      </w:r>
      <w:r>
        <w:rPr/>
        <w:t>ценовую</w:t>
      </w:r>
      <w:r>
        <w:rPr>
          <w:spacing w:val="-3"/>
        </w:rPr>
        <w:t> </w:t>
      </w:r>
      <w:r>
        <w:rPr/>
        <w:t>политику.</w:t>
      </w:r>
      <w:r>
        <w:rPr>
          <w:spacing w:val="-2"/>
        </w:rPr>
        <w:t> </w:t>
      </w:r>
      <w:r>
        <w:rPr/>
        <w:t>Цены</w:t>
      </w:r>
      <w:r>
        <w:rPr>
          <w:spacing w:val="-4"/>
        </w:rPr>
        <w:t> </w:t>
      </w:r>
      <w:r>
        <w:rPr/>
        <w:t>меняются</w:t>
      </w:r>
      <w:r>
        <w:rPr>
          <w:spacing w:val="-3"/>
        </w:rPr>
        <w:t> </w:t>
      </w:r>
      <w:r>
        <w:rPr/>
        <w:t>обычно дважды в год, поэтому сложно заранее включать в каталоги цены на номера в отелях.</w:t>
      </w:r>
    </w:p>
    <w:p>
      <w:pPr>
        <w:pStyle w:val="BodyText"/>
        <w:spacing w:line="259" w:lineRule="auto" w:before="185"/>
        <w:ind w:left="692" w:right="943"/>
      </w:pPr>
      <w:r>
        <w:rPr/>
        <w:t>Пока Россия ассоциируется со столицами Москвой и Санкт-Петербургом, хотя именно в таких малоизвестных и пока еще не очень популярных местах, как Пермь, ощущается настоящая</w:t>
      </w:r>
      <w:r>
        <w:rPr>
          <w:spacing w:val="-3"/>
        </w:rPr>
        <w:t> </w:t>
      </w:r>
      <w:r>
        <w:rPr/>
        <w:t>Россия.</w:t>
      </w:r>
      <w:r>
        <w:rPr>
          <w:spacing w:val="-3"/>
        </w:rPr>
        <w:t> </w:t>
      </w:r>
      <w:r>
        <w:rPr/>
        <w:t>«То,</w:t>
      </w:r>
      <w:r>
        <w:rPr>
          <w:spacing w:val="-1"/>
        </w:rPr>
        <w:t> </w:t>
      </w:r>
      <w:r>
        <w:rPr/>
        <w:t>что</w:t>
      </w:r>
      <w:r>
        <w:rPr>
          <w:spacing w:val="-5"/>
        </w:rPr>
        <w:t> </w:t>
      </w:r>
      <w:r>
        <w:rPr/>
        <w:t>мы</w:t>
      </w:r>
      <w:r>
        <w:rPr>
          <w:spacing w:val="-3"/>
        </w:rPr>
        <w:t> </w:t>
      </w:r>
      <w:r>
        <w:rPr/>
        <w:t>увидели,</w:t>
      </w:r>
      <w:r>
        <w:rPr>
          <w:spacing w:val="-4"/>
        </w:rPr>
        <w:t> </w:t>
      </w:r>
      <w:r>
        <w:rPr/>
        <w:t>аутентично</w:t>
      </w:r>
      <w:r>
        <w:rPr>
          <w:spacing w:val="-3"/>
        </w:rPr>
        <w:t> </w:t>
      </w:r>
      <w:r>
        <w:rPr/>
        <w:t>и</w:t>
      </w:r>
      <w:r>
        <w:rPr>
          <w:spacing w:val="-3"/>
        </w:rPr>
        <w:t> </w:t>
      </w:r>
      <w:r>
        <w:rPr/>
        <w:t>многообещающе.</w:t>
      </w:r>
      <w:r>
        <w:rPr>
          <w:spacing w:val="-2"/>
        </w:rPr>
        <w:t> </w:t>
      </w:r>
      <w:r>
        <w:rPr/>
        <w:t>У</w:t>
      </w:r>
      <w:r>
        <w:rPr>
          <w:spacing w:val="-6"/>
        </w:rPr>
        <w:t> </w:t>
      </w:r>
      <w:r>
        <w:rPr/>
        <w:t>вас</w:t>
      </w:r>
      <w:r>
        <w:rPr>
          <w:spacing w:val="-2"/>
        </w:rPr>
        <w:t> </w:t>
      </w:r>
      <w:r>
        <w:rPr/>
        <w:t>есть</w:t>
      </w:r>
      <w:r>
        <w:rPr>
          <w:spacing w:val="-5"/>
        </w:rPr>
        <w:t> </w:t>
      </w:r>
      <w:r>
        <w:rPr/>
        <w:t>целый</w:t>
      </w:r>
    </w:p>
    <w:p>
      <w:pPr>
        <w:pStyle w:val="BodyText"/>
        <w:tabs>
          <w:tab w:pos="692" w:val="left" w:leader="none"/>
        </w:tabs>
        <w:spacing w:line="282" w:lineRule="exact"/>
        <w:ind w:left="138"/>
      </w:pPr>
      <w:r>
        <w:rPr>
          <w:spacing w:val="-5"/>
          <w:position w:val="-2"/>
        </w:rPr>
        <w:t>35</w:t>
      </w:r>
      <w:r>
        <w:rPr>
          <w:position w:val="-2"/>
        </w:rPr>
        <w:tab/>
      </w:r>
      <w:r>
        <w:rPr/>
        <w:t>спектр</w:t>
      </w:r>
      <w:r>
        <w:rPr>
          <w:spacing w:val="-8"/>
        </w:rPr>
        <w:t> </w:t>
      </w:r>
      <w:r>
        <w:rPr/>
        <w:t>продуктов,</w:t>
      </w:r>
      <w:r>
        <w:rPr>
          <w:spacing w:val="-4"/>
        </w:rPr>
        <w:t> </w:t>
      </w:r>
      <w:r>
        <w:rPr/>
        <w:t>которые</w:t>
      </w:r>
      <w:r>
        <w:rPr>
          <w:spacing w:val="-6"/>
        </w:rPr>
        <w:t> </w:t>
      </w:r>
      <w:r>
        <w:rPr/>
        <w:t>можно</w:t>
      </w:r>
      <w:r>
        <w:rPr>
          <w:spacing w:val="-7"/>
        </w:rPr>
        <w:t> </w:t>
      </w:r>
      <w:r>
        <w:rPr/>
        <w:t>продвигать,</w:t>
      </w:r>
      <w:r>
        <w:rPr>
          <w:spacing w:val="-6"/>
        </w:rPr>
        <w:t> </w:t>
      </w:r>
      <w:r>
        <w:rPr/>
        <w:t>и</w:t>
      </w:r>
      <w:r>
        <w:rPr>
          <w:spacing w:val="-6"/>
        </w:rPr>
        <w:t> </w:t>
      </w:r>
      <w:r>
        <w:rPr/>
        <w:t>это</w:t>
      </w:r>
      <w:r>
        <w:rPr>
          <w:spacing w:val="-7"/>
        </w:rPr>
        <w:t> </w:t>
      </w:r>
      <w:r>
        <w:rPr/>
        <w:t>хорошо»,</w:t>
      </w:r>
      <w:r>
        <w:rPr>
          <w:spacing w:val="-2"/>
        </w:rPr>
        <w:t> </w:t>
      </w:r>
      <w:r>
        <w:rPr/>
        <w:t>–</w:t>
      </w:r>
      <w:r>
        <w:rPr>
          <w:spacing w:val="-8"/>
        </w:rPr>
        <w:t> </w:t>
      </w:r>
      <w:r>
        <w:rPr/>
        <w:t>констатировали</w:t>
      </w:r>
      <w:r>
        <w:rPr>
          <w:spacing w:val="-5"/>
        </w:rPr>
        <w:t> </w:t>
      </w:r>
      <w:r>
        <w:rPr>
          <w:spacing w:val="-2"/>
        </w:rPr>
        <w:t>европейцы.</w:t>
      </w:r>
    </w:p>
    <w:p>
      <w:pPr>
        <w:spacing w:after="0" w:line="282" w:lineRule="exact"/>
        <w:sectPr>
          <w:pgSz w:w="11910" w:h="17340"/>
          <w:pgMar w:header="0" w:footer="1203" w:top="900" w:bottom="1400" w:left="440" w:right="320"/>
        </w:sectPr>
      </w:pPr>
    </w:p>
    <w:p>
      <w:pPr>
        <w:spacing w:line="259" w:lineRule="auto" w:before="69"/>
        <w:ind w:left="692" w:right="943" w:firstLine="0"/>
        <w:jc w:val="left"/>
        <w:rPr>
          <w:i/>
          <w:sz w:val="22"/>
        </w:rPr>
      </w:pPr>
      <w:r>
        <w:rPr>
          <w:i/>
          <w:sz w:val="22"/>
        </w:rPr>
        <w:t>Используя</w:t>
      </w:r>
      <w:r>
        <w:rPr>
          <w:i/>
          <w:spacing w:val="-3"/>
          <w:sz w:val="22"/>
        </w:rPr>
        <w:t> </w:t>
      </w:r>
      <w:r>
        <w:rPr>
          <w:i/>
          <w:sz w:val="22"/>
        </w:rPr>
        <w:t>информацию</w:t>
      </w:r>
      <w:r>
        <w:rPr>
          <w:i/>
          <w:spacing w:val="-4"/>
          <w:sz w:val="22"/>
        </w:rPr>
        <w:t> </w:t>
      </w:r>
      <w:r>
        <w:rPr>
          <w:i/>
          <w:sz w:val="22"/>
        </w:rPr>
        <w:t>из</w:t>
      </w:r>
      <w:r>
        <w:rPr>
          <w:i/>
          <w:spacing w:val="-5"/>
          <w:sz w:val="22"/>
        </w:rPr>
        <w:t> </w:t>
      </w:r>
      <w:r>
        <w:rPr>
          <w:i/>
          <w:sz w:val="22"/>
        </w:rPr>
        <w:t>текста</w:t>
      </w:r>
      <w:r>
        <w:rPr>
          <w:i/>
          <w:spacing w:val="-6"/>
          <w:sz w:val="22"/>
        </w:rPr>
        <w:t> </w:t>
      </w:r>
      <w:r>
        <w:rPr>
          <w:i/>
          <w:sz w:val="22"/>
        </w:rPr>
        <w:t>на</w:t>
      </w:r>
      <w:r>
        <w:rPr>
          <w:i/>
          <w:spacing w:val="-6"/>
          <w:sz w:val="22"/>
        </w:rPr>
        <w:t> </w:t>
      </w:r>
      <w:r>
        <w:rPr>
          <w:i/>
          <w:sz w:val="22"/>
        </w:rPr>
        <w:t>предыдущей</w:t>
      </w:r>
      <w:r>
        <w:rPr>
          <w:i/>
          <w:spacing w:val="-4"/>
          <w:sz w:val="22"/>
        </w:rPr>
        <w:t> </w:t>
      </w:r>
      <w:r>
        <w:rPr>
          <w:i/>
          <w:sz w:val="22"/>
        </w:rPr>
        <w:t>странице,</w:t>
      </w:r>
      <w:r>
        <w:rPr>
          <w:i/>
          <w:spacing w:val="-2"/>
          <w:sz w:val="22"/>
        </w:rPr>
        <w:t> </w:t>
      </w:r>
      <w:r>
        <w:rPr>
          <w:i/>
          <w:sz w:val="22"/>
        </w:rPr>
        <w:t>ответьте</w:t>
      </w:r>
      <w:r>
        <w:rPr>
          <w:i/>
          <w:spacing w:val="-6"/>
          <w:sz w:val="22"/>
        </w:rPr>
        <w:t> </w:t>
      </w:r>
      <w:r>
        <w:rPr>
          <w:i/>
          <w:sz w:val="22"/>
        </w:rPr>
        <w:t>на</w:t>
      </w:r>
      <w:r>
        <w:rPr>
          <w:i/>
          <w:spacing w:val="-6"/>
          <w:sz w:val="22"/>
        </w:rPr>
        <w:t> </w:t>
      </w:r>
      <w:r>
        <w:rPr>
          <w:i/>
          <w:sz w:val="22"/>
        </w:rPr>
        <w:t>следующие</w:t>
      </w:r>
      <w:r>
        <w:rPr>
          <w:i/>
          <w:sz w:val="22"/>
        </w:rPr>
        <w:t> </w:t>
      </w:r>
      <w:r>
        <w:rPr>
          <w:i/>
          <w:spacing w:val="-2"/>
          <w:sz w:val="22"/>
        </w:rPr>
        <w:t>вопросы.</w:t>
      </w:r>
    </w:p>
    <w:p>
      <w:pPr>
        <w:pStyle w:val="Heading4"/>
        <w:spacing w:before="160"/>
      </w:pPr>
      <w:r>
        <w:rPr/>
        <w:t>Вопрос</w:t>
      </w:r>
      <w:r>
        <w:rPr>
          <w:spacing w:val="-3"/>
        </w:rPr>
        <w:t> </w:t>
      </w:r>
      <w:r>
        <w:rPr/>
        <w:t>1:</w:t>
      </w:r>
      <w:r>
        <w:rPr>
          <w:spacing w:val="-3"/>
        </w:rPr>
        <w:t> </w:t>
      </w:r>
      <w:r>
        <w:rPr/>
        <w:t>ТУРИЗМ</w:t>
      </w:r>
      <w:r>
        <w:rPr>
          <w:spacing w:val="-2"/>
        </w:rPr>
        <w:t> </w:t>
      </w:r>
      <w:r>
        <w:rPr/>
        <w:t>В</w:t>
      </w:r>
      <w:r>
        <w:rPr>
          <w:spacing w:val="-5"/>
        </w:rPr>
        <w:t> </w:t>
      </w:r>
      <w:r>
        <w:rPr>
          <w:spacing w:val="-2"/>
        </w:rPr>
        <w:t>ПРОВИНЦИИ</w:t>
      </w:r>
    </w:p>
    <w:p>
      <w:pPr>
        <w:pStyle w:val="BodyText"/>
        <w:spacing w:before="181"/>
        <w:ind w:left="692"/>
      </w:pPr>
      <w:r>
        <w:rPr/>
        <w:t>Что</w:t>
      </w:r>
      <w:r>
        <w:rPr>
          <w:spacing w:val="-3"/>
        </w:rPr>
        <w:t> </w:t>
      </w:r>
      <w:r>
        <w:rPr/>
        <w:t>мы</w:t>
      </w:r>
      <w:r>
        <w:rPr>
          <w:spacing w:val="-2"/>
        </w:rPr>
        <w:t> </w:t>
      </w:r>
      <w:r>
        <w:rPr/>
        <w:t>узнаем</w:t>
      </w:r>
      <w:r>
        <w:rPr>
          <w:spacing w:val="-3"/>
        </w:rPr>
        <w:t> </w:t>
      </w:r>
      <w:r>
        <w:rPr/>
        <w:t>из</w:t>
      </w:r>
      <w:r>
        <w:rPr>
          <w:spacing w:val="-4"/>
        </w:rPr>
        <w:t> </w:t>
      </w:r>
      <w:r>
        <w:rPr/>
        <w:t>строк</w:t>
      </w:r>
      <w:r>
        <w:rPr>
          <w:spacing w:val="-2"/>
        </w:rPr>
        <w:t> </w:t>
      </w:r>
      <w:r>
        <w:rPr/>
        <w:t>1-</w:t>
      </w:r>
      <w:r>
        <w:rPr>
          <w:spacing w:val="-5"/>
        </w:rPr>
        <w:t>13?</w:t>
      </w:r>
    </w:p>
    <w:p>
      <w:pPr>
        <w:pStyle w:val="ListParagraph"/>
        <w:numPr>
          <w:ilvl w:val="0"/>
          <w:numId w:val="90"/>
        </w:numPr>
        <w:tabs>
          <w:tab w:pos="1120" w:val="left" w:leader="none"/>
          <w:tab w:pos="1121" w:val="left" w:leader="none"/>
        </w:tabs>
        <w:spacing w:line="240" w:lineRule="auto" w:before="179" w:after="0"/>
        <w:ind w:left="1120" w:right="0" w:hanging="429"/>
        <w:jc w:val="left"/>
        <w:rPr>
          <w:sz w:val="22"/>
        </w:rPr>
      </w:pPr>
      <w:r>
        <w:rPr>
          <w:sz w:val="22"/>
        </w:rPr>
        <w:t>В</w:t>
      </w:r>
      <w:r>
        <w:rPr>
          <w:spacing w:val="-5"/>
          <w:sz w:val="22"/>
        </w:rPr>
        <w:t> </w:t>
      </w:r>
      <w:r>
        <w:rPr>
          <w:sz w:val="22"/>
        </w:rPr>
        <w:t>туристическом</w:t>
      </w:r>
      <w:r>
        <w:rPr>
          <w:spacing w:val="-5"/>
          <w:sz w:val="22"/>
        </w:rPr>
        <w:t> </w:t>
      </w:r>
      <w:r>
        <w:rPr>
          <w:sz w:val="22"/>
        </w:rPr>
        <w:t>бизнесе</w:t>
      </w:r>
      <w:r>
        <w:rPr>
          <w:spacing w:val="-5"/>
          <w:sz w:val="22"/>
        </w:rPr>
        <w:t> </w:t>
      </w:r>
      <w:r>
        <w:rPr>
          <w:sz w:val="22"/>
        </w:rPr>
        <w:t>любят</w:t>
      </w:r>
      <w:r>
        <w:rPr>
          <w:spacing w:val="-7"/>
          <w:sz w:val="22"/>
        </w:rPr>
        <w:t> </w:t>
      </w:r>
      <w:r>
        <w:rPr>
          <w:sz w:val="22"/>
        </w:rPr>
        <w:t>возить</w:t>
      </w:r>
      <w:r>
        <w:rPr>
          <w:spacing w:val="-7"/>
          <w:sz w:val="22"/>
        </w:rPr>
        <w:t> </w:t>
      </w:r>
      <w:r>
        <w:rPr>
          <w:sz w:val="22"/>
        </w:rPr>
        <w:t>туристов</w:t>
      </w:r>
      <w:r>
        <w:rPr>
          <w:spacing w:val="-4"/>
          <w:sz w:val="22"/>
        </w:rPr>
        <w:t> </w:t>
      </w:r>
      <w:r>
        <w:rPr>
          <w:sz w:val="22"/>
        </w:rPr>
        <w:t>в</w:t>
      </w:r>
      <w:r>
        <w:rPr>
          <w:spacing w:val="-6"/>
          <w:sz w:val="22"/>
        </w:rPr>
        <w:t> </w:t>
      </w:r>
      <w:r>
        <w:rPr>
          <w:sz w:val="22"/>
        </w:rPr>
        <w:t>русскую</w:t>
      </w:r>
      <w:r>
        <w:rPr>
          <w:spacing w:val="-3"/>
          <w:sz w:val="22"/>
        </w:rPr>
        <w:t> </w:t>
      </w:r>
      <w:r>
        <w:rPr>
          <w:spacing w:val="-2"/>
          <w:sz w:val="22"/>
        </w:rPr>
        <w:t>провинцию.</w:t>
      </w:r>
    </w:p>
    <w:p>
      <w:pPr>
        <w:pStyle w:val="ListParagraph"/>
        <w:numPr>
          <w:ilvl w:val="0"/>
          <w:numId w:val="90"/>
        </w:numPr>
        <w:tabs>
          <w:tab w:pos="1120" w:val="left" w:leader="none"/>
          <w:tab w:pos="1121" w:val="left" w:leader="none"/>
        </w:tabs>
        <w:spacing w:line="240" w:lineRule="auto" w:before="182" w:after="0"/>
        <w:ind w:left="1120" w:right="0" w:hanging="429"/>
        <w:jc w:val="left"/>
        <w:rPr>
          <w:sz w:val="22"/>
        </w:rPr>
      </w:pPr>
      <w:r>
        <w:rPr>
          <w:sz w:val="22"/>
        </w:rPr>
        <w:t>Пермский</w:t>
      </w:r>
      <w:r>
        <w:rPr>
          <w:spacing w:val="-9"/>
          <w:sz w:val="22"/>
        </w:rPr>
        <w:t> </w:t>
      </w:r>
      <w:r>
        <w:rPr>
          <w:sz w:val="22"/>
        </w:rPr>
        <w:t>край</w:t>
      </w:r>
      <w:r>
        <w:rPr>
          <w:spacing w:val="-6"/>
          <w:sz w:val="22"/>
        </w:rPr>
        <w:t> </w:t>
      </w:r>
      <w:r>
        <w:rPr>
          <w:sz w:val="22"/>
        </w:rPr>
        <w:t>должен</w:t>
      </w:r>
      <w:r>
        <w:rPr>
          <w:spacing w:val="-6"/>
          <w:sz w:val="22"/>
        </w:rPr>
        <w:t> </w:t>
      </w:r>
      <w:r>
        <w:rPr>
          <w:sz w:val="22"/>
        </w:rPr>
        <w:t>заинтересовать</w:t>
      </w:r>
      <w:r>
        <w:rPr>
          <w:spacing w:val="-6"/>
          <w:sz w:val="22"/>
        </w:rPr>
        <w:t> </w:t>
      </w:r>
      <w:r>
        <w:rPr>
          <w:sz w:val="22"/>
        </w:rPr>
        <w:t>туристов</w:t>
      </w:r>
      <w:r>
        <w:rPr>
          <w:spacing w:val="-5"/>
          <w:sz w:val="22"/>
        </w:rPr>
        <w:t> </w:t>
      </w:r>
      <w:r>
        <w:rPr>
          <w:sz w:val="22"/>
        </w:rPr>
        <w:t>своей</w:t>
      </w:r>
      <w:r>
        <w:rPr>
          <w:spacing w:val="-8"/>
          <w:sz w:val="22"/>
        </w:rPr>
        <w:t> </w:t>
      </w:r>
      <w:r>
        <w:rPr>
          <w:spacing w:val="-2"/>
          <w:sz w:val="22"/>
        </w:rPr>
        <w:t>оригинальностью.</w:t>
      </w:r>
    </w:p>
    <w:p>
      <w:pPr>
        <w:pStyle w:val="ListParagraph"/>
        <w:numPr>
          <w:ilvl w:val="0"/>
          <w:numId w:val="90"/>
        </w:numPr>
        <w:tabs>
          <w:tab w:pos="1120" w:val="left" w:leader="none"/>
          <w:tab w:pos="1121" w:val="left" w:leader="none"/>
        </w:tabs>
        <w:spacing w:line="240" w:lineRule="auto" w:before="179" w:after="0"/>
        <w:ind w:left="1120" w:right="0" w:hanging="429"/>
        <w:jc w:val="left"/>
        <w:rPr>
          <w:sz w:val="22"/>
        </w:rPr>
      </w:pPr>
      <w:r>
        <w:rPr>
          <w:sz w:val="22"/>
        </w:rPr>
        <w:t>Пермь</w:t>
      </w:r>
      <w:r>
        <w:rPr>
          <w:spacing w:val="-5"/>
          <w:sz w:val="22"/>
        </w:rPr>
        <w:t> </w:t>
      </w:r>
      <w:r>
        <w:rPr>
          <w:sz w:val="22"/>
        </w:rPr>
        <w:t>может</w:t>
      </w:r>
      <w:r>
        <w:rPr>
          <w:spacing w:val="-6"/>
          <w:sz w:val="22"/>
        </w:rPr>
        <w:t> </w:t>
      </w:r>
      <w:r>
        <w:rPr>
          <w:sz w:val="22"/>
        </w:rPr>
        <w:t>стать</w:t>
      </w:r>
      <w:r>
        <w:rPr>
          <w:spacing w:val="-5"/>
          <w:sz w:val="22"/>
        </w:rPr>
        <w:t> </w:t>
      </w:r>
      <w:r>
        <w:rPr>
          <w:sz w:val="22"/>
        </w:rPr>
        <w:t>культурной</w:t>
      </w:r>
      <w:r>
        <w:rPr>
          <w:spacing w:val="-7"/>
          <w:sz w:val="22"/>
        </w:rPr>
        <w:t> </w:t>
      </w:r>
      <w:r>
        <w:rPr>
          <w:sz w:val="22"/>
        </w:rPr>
        <w:t>столицей</w:t>
      </w:r>
      <w:r>
        <w:rPr>
          <w:spacing w:val="-6"/>
          <w:sz w:val="22"/>
        </w:rPr>
        <w:t> </w:t>
      </w:r>
      <w:r>
        <w:rPr>
          <w:spacing w:val="-2"/>
          <w:sz w:val="22"/>
        </w:rPr>
        <w:t>России.</w:t>
      </w:r>
    </w:p>
    <w:p>
      <w:pPr>
        <w:pStyle w:val="ListParagraph"/>
        <w:numPr>
          <w:ilvl w:val="0"/>
          <w:numId w:val="90"/>
        </w:numPr>
        <w:tabs>
          <w:tab w:pos="1120" w:val="left" w:leader="none"/>
          <w:tab w:pos="1121" w:val="left" w:leader="none"/>
        </w:tabs>
        <w:spacing w:line="240" w:lineRule="auto" w:before="181" w:after="0"/>
        <w:ind w:left="1120" w:right="0" w:hanging="429"/>
        <w:jc w:val="left"/>
        <w:rPr>
          <w:sz w:val="22"/>
        </w:rPr>
      </w:pPr>
      <w:r>
        <w:rPr>
          <w:sz w:val="22"/>
        </w:rPr>
        <w:t>Туроператоры</w:t>
      </w:r>
      <w:r>
        <w:rPr>
          <w:spacing w:val="-7"/>
          <w:sz w:val="22"/>
        </w:rPr>
        <w:t> </w:t>
      </w:r>
      <w:r>
        <w:rPr>
          <w:sz w:val="22"/>
        </w:rPr>
        <w:t>советуют</w:t>
      </w:r>
      <w:r>
        <w:rPr>
          <w:spacing w:val="-5"/>
          <w:sz w:val="22"/>
        </w:rPr>
        <w:t> </w:t>
      </w:r>
      <w:r>
        <w:rPr>
          <w:sz w:val="22"/>
        </w:rPr>
        <w:t>Пермскому</w:t>
      </w:r>
      <w:r>
        <w:rPr>
          <w:spacing w:val="-7"/>
          <w:sz w:val="22"/>
        </w:rPr>
        <w:t> </w:t>
      </w:r>
      <w:r>
        <w:rPr>
          <w:sz w:val="22"/>
        </w:rPr>
        <w:t>краю</w:t>
      </w:r>
      <w:r>
        <w:rPr>
          <w:spacing w:val="-7"/>
          <w:sz w:val="22"/>
        </w:rPr>
        <w:t> </w:t>
      </w:r>
      <w:r>
        <w:rPr>
          <w:sz w:val="22"/>
        </w:rPr>
        <w:t>брать</w:t>
      </w:r>
      <w:r>
        <w:rPr>
          <w:spacing w:val="-4"/>
          <w:sz w:val="22"/>
        </w:rPr>
        <w:t> </w:t>
      </w:r>
      <w:r>
        <w:rPr>
          <w:sz w:val="22"/>
        </w:rPr>
        <w:t>пример</w:t>
      </w:r>
      <w:r>
        <w:rPr>
          <w:spacing w:val="-7"/>
          <w:sz w:val="22"/>
        </w:rPr>
        <w:t> </w:t>
      </w:r>
      <w:r>
        <w:rPr>
          <w:sz w:val="22"/>
        </w:rPr>
        <w:t>с</w:t>
      </w:r>
      <w:r>
        <w:rPr>
          <w:spacing w:val="-3"/>
          <w:sz w:val="22"/>
        </w:rPr>
        <w:t> </w:t>
      </w:r>
      <w:r>
        <w:rPr>
          <w:spacing w:val="-2"/>
          <w:sz w:val="22"/>
        </w:rPr>
        <w:t>Москвы.</w:t>
      </w:r>
    </w:p>
    <w:p>
      <w:pPr>
        <w:pStyle w:val="Heading3"/>
        <w:spacing w:before="177"/>
      </w:pPr>
      <w:r>
        <w:rPr/>
        <w:t>ТУРИЗМ</w:t>
      </w:r>
      <w:r>
        <w:rPr>
          <w:spacing w:val="-4"/>
        </w:rPr>
        <w:t> </w:t>
      </w:r>
      <w:r>
        <w:rPr/>
        <w:t>В</w:t>
      </w:r>
      <w:r>
        <w:rPr>
          <w:spacing w:val="-4"/>
        </w:rPr>
        <w:t> </w:t>
      </w:r>
      <w:r>
        <w:rPr/>
        <w:t>ПРОВИНЦИИ:</w:t>
      </w:r>
      <w:r>
        <w:rPr>
          <w:spacing w:val="-5"/>
        </w:rPr>
        <w:t> </w:t>
      </w:r>
      <w:r>
        <w:rPr/>
        <w:t>ОЦЕНКА</w:t>
      </w:r>
      <w:r>
        <w:rPr>
          <w:spacing w:val="-11"/>
        </w:rPr>
        <w:t> </w:t>
      </w:r>
      <w:r>
        <w:rPr/>
        <w:t>ОТВЕТА</w:t>
      </w:r>
      <w:r>
        <w:rPr>
          <w:spacing w:val="-9"/>
        </w:rPr>
        <w:t> </w:t>
      </w:r>
      <w:r>
        <w:rPr/>
        <w:t>НА</w:t>
      </w:r>
      <w:r>
        <w:rPr>
          <w:spacing w:val="-7"/>
        </w:rPr>
        <w:t> </w:t>
      </w:r>
      <w:r>
        <w:rPr/>
        <w:t>ВОПРОС</w:t>
      </w:r>
      <w:r>
        <w:rPr>
          <w:spacing w:val="-3"/>
        </w:rPr>
        <w:t> </w:t>
      </w:r>
      <w:r>
        <w:rPr>
          <w:spacing w:val="-10"/>
        </w:rPr>
        <w:t>1</w:t>
      </w:r>
    </w:p>
    <w:p>
      <w:pPr>
        <w:pStyle w:val="BodyText"/>
        <w:spacing w:before="184"/>
        <w:ind w:left="692"/>
      </w:pPr>
      <w:r>
        <w:rPr/>
        <w:t>ЦЕЛЬ</w:t>
      </w:r>
      <w:r>
        <w:rPr>
          <w:spacing w:val="-6"/>
        </w:rPr>
        <w:t> </w:t>
      </w:r>
      <w:r>
        <w:rPr/>
        <w:t>ВОПРОСА:</w:t>
      </w:r>
      <w:r>
        <w:rPr>
          <w:spacing w:val="-4"/>
        </w:rPr>
        <w:t> </w:t>
      </w:r>
      <w:r>
        <w:rPr/>
        <w:t>Выборка</w:t>
      </w:r>
      <w:r>
        <w:rPr>
          <w:spacing w:val="-6"/>
        </w:rPr>
        <w:t> </w:t>
      </w:r>
      <w:r>
        <w:rPr/>
        <w:t>и</w:t>
      </w:r>
      <w:r>
        <w:rPr>
          <w:spacing w:val="-6"/>
        </w:rPr>
        <w:t> </w:t>
      </w:r>
      <w:r>
        <w:rPr/>
        <w:t>выявление</w:t>
      </w:r>
      <w:r>
        <w:rPr>
          <w:spacing w:val="-5"/>
        </w:rPr>
        <w:t> </w:t>
      </w:r>
      <w:r>
        <w:rPr>
          <w:spacing w:val="-2"/>
        </w:rPr>
        <w:t>информации</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8"/>
        </w:rPr>
        <w:t> </w:t>
      </w:r>
      <w:r>
        <w:rPr/>
        <w:t>1:</w:t>
      </w:r>
      <w:r>
        <w:rPr>
          <w:spacing w:val="-6"/>
        </w:rPr>
        <w:t> </w:t>
      </w:r>
      <w:r>
        <w:rPr/>
        <w:t>В.</w:t>
      </w:r>
      <w:r>
        <w:rPr>
          <w:spacing w:val="-6"/>
        </w:rPr>
        <w:t> </w:t>
      </w:r>
      <w:r>
        <w:rPr/>
        <w:t>Пермский</w:t>
      </w:r>
      <w:r>
        <w:rPr>
          <w:spacing w:val="-5"/>
        </w:rPr>
        <w:t> </w:t>
      </w:r>
      <w:r>
        <w:rPr/>
        <w:t>край</w:t>
      </w:r>
      <w:r>
        <w:rPr>
          <w:spacing w:val="-5"/>
        </w:rPr>
        <w:t> </w:t>
      </w:r>
      <w:r>
        <w:rPr/>
        <w:t>должен</w:t>
      </w:r>
      <w:r>
        <w:rPr>
          <w:spacing w:val="-7"/>
        </w:rPr>
        <w:t> </w:t>
      </w:r>
      <w:r>
        <w:rPr/>
        <w:t>заинтересовать</w:t>
      </w:r>
      <w:r>
        <w:rPr>
          <w:spacing w:val="-5"/>
        </w:rPr>
        <w:t> </w:t>
      </w:r>
      <w:r>
        <w:rPr/>
        <w:t>туристов</w:t>
      </w:r>
      <w:r>
        <w:rPr>
          <w:spacing w:val="-4"/>
        </w:rPr>
        <w:t> </w:t>
      </w:r>
      <w:r>
        <w:rPr/>
        <w:t>своей</w:t>
      </w:r>
      <w:r>
        <w:rPr>
          <w:spacing w:val="-7"/>
        </w:rPr>
        <w:t> </w:t>
      </w:r>
      <w:r>
        <w:rPr>
          <w:spacing w:val="-2"/>
        </w:rPr>
        <w:t>оригинальностью.</w:t>
      </w:r>
    </w:p>
    <w:p>
      <w:pPr>
        <w:pStyle w:val="Heading5"/>
        <w:spacing w:before="182"/>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0"/>
      </w:pPr>
      <w:r>
        <w:rPr/>
        <w:t>Вопрос</w:t>
      </w:r>
      <w:r>
        <w:rPr>
          <w:spacing w:val="-3"/>
        </w:rPr>
        <w:t> </w:t>
      </w:r>
      <w:r>
        <w:rPr/>
        <w:t>2:</w:t>
      </w:r>
      <w:r>
        <w:rPr>
          <w:spacing w:val="-3"/>
        </w:rPr>
        <w:t> </w:t>
      </w:r>
      <w:r>
        <w:rPr/>
        <w:t>ТУРИЗМ</w:t>
      </w:r>
      <w:r>
        <w:rPr>
          <w:spacing w:val="-2"/>
        </w:rPr>
        <w:t> </w:t>
      </w:r>
      <w:r>
        <w:rPr/>
        <w:t>В</w:t>
      </w:r>
      <w:r>
        <w:rPr>
          <w:spacing w:val="-5"/>
        </w:rPr>
        <w:t> </w:t>
      </w:r>
      <w:r>
        <w:rPr>
          <w:spacing w:val="-2"/>
        </w:rPr>
        <w:t>ПРОВИНЦИИ</w:t>
      </w:r>
    </w:p>
    <w:p>
      <w:pPr>
        <w:pStyle w:val="BodyText"/>
        <w:spacing w:before="183"/>
        <w:ind w:left="692"/>
      </w:pPr>
      <w:r>
        <w:rPr/>
        <w:t>Каким</w:t>
      </w:r>
      <w:r>
        <w:rPr>
          <w:spacing w:val="-9"/>
        </w:rPr>
        <w:t> </w:t>
      </w:r>
      <w:r>
        <w:rPr/>
        <w:t>образом</w:t>
      </w:r>
      <w:r>
        <w:rPr>
          <w:spacing w:val="-10"/>
        </w:rPr>
        <w:t> </w:t>
      </w:r>
      <w:r>
        <w:rPr/>
        <w:t>«правительство</w:t>
      </w:r>
      <w:r>
        <w:rPr>
          <w:spacing w:val="-10"/>
        </w:rPr>
        <w:t> </w:t>
      </w:r>
      <w:r>
        <w:rPr/>
        <w:t>развивает</w:t>
      </w:r>
      <w:r>
        <w:rPr>
          <w:spacing w:val="-9"/>
        </w:rPr>
        <w:t> </w:t>
      </w:r>
      <w:r>
        <w:rPr/>
        <w:t>туристическую</w:t>
      </w:r>
      <w:r>
        <w:rPr>
          <w:spacing w:val="-6"/>
        </w:rPr>
        <w:t> </w:t>
      </w:r>
      <w:r>
        <w:rPr>
          <w:spacing w:val="-2"/>
        </w:rPr>
        <w:t>инфраструктуру»?</w:t>
      </w:r>
    </w:p>
    <w:p>
      <w:pPr>
        <w:pStyle w:val="BodyText"/>
        <w:spacing w:line="259" w:lineRule="auto" w:before="179"/>
        <w:ind w:left="692" w:right="943"/>
      </w:pPr>
      <w:r>
        <w:rPr/>
        <w:t>Укажите</w:t>
      </w:r>
      <w:r>
        <w:rPr>
          <w:spacing w:val="-4"/>
        </w:rPr>
        <w:t> </w:t>
      </w:r>
      <w:r>
        <w:rPr/>
        <w:t>три</w:t>
      </w:r>
      <w:r>
        <w:rPr>
          <w:spacing w:val="-4"/>
        </w:rPr>
        <w:t> </w:t>
      </w:r>
      <w:r>
        <w:rPr/>
        <w:t>примера</w:t>
      </w:r>
      <w:r>
        <w:rPr>
          <w:spacing w:val="-6"/>
        </w:rPr>
        <w:t> </w:t>
      </w:r>
      <w:r>
        <w:rPr/>
        <w:t>развития</w:t>
      </w:r>
      <w:r>
        <w:rPr>
          <w:spacing w:val="-3"/>
        </w:rPr>
        <w:t> </w:t>
      </w:r>
      <w:r>
        <w:rPr/>
        <w:t>туристической</w:t>
      </w:r>
      <w:r>
        <w:rPr>
          <w:spacing w:val="-5"/>
        </w:rPr>
        <w:t> </w:t>
      </w:r>
      <w:r>
        <w:rPr/>
        <w:t>инфраструктуры,</w:t>
      </w:r>
      <w:r>
        <w:rPr>
          <w:spacing w:val="-2"/>
        </w:rPr>
        <w:t> </w:t>
      </w:r>
      <w:r>
        <w:rPr/>
        <w:t>о</w:t>
      </w:r>
      <w:r>
        <w:rPr>
          <w:spacing w:val="-4"/>
        </w:rPr>
        <w:t> </w:t>
      </w:r>
      <w:r>
        <w:rPr/>
        <w:t>которых</w:t>
      </w:r>
      <w:r>
        <w:rPr>
          <w:spacing w:val="-6"/>
        </w:rPr>
        <w:t> </w:t>
      </w:r>
      <w:r>
        <w:rPr/>
        <w:t>говорят представители Министерства культуры.</w:t>
      </w:r>
    </w:p>
    <w:p>
      <w:pPr>
        <w:spacing w:before="160"/>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82"/>
        <w:ind w:left="692" w:right="0" w:firstLine="0"/>
        <w:jc w:val="left"/>
        <w:rPr>
          <w:sz w:val="22"/>
        </w:rPr>
      </w:pPr>
      <w:r>
        <w:rPr>
          <w:spacing w:val="-2"/>
          <w:sz w:val="22"/>
        </w:rPr>
        <w:t>…………………………………………………………………………………………………………………</w:t>
      </w:r>
    </w:p>
    <w:p>
      <w:pPr>
        <w:pStyle w:val="Heading3"/>
        <w:spacing w:before="176"/>
      </w:pPr>
      <w:r>
        <w:rPr/>
        <w:t>ТУРИЗМ</w:t>
      </w:r>
      <w:r>
        <w:rPr>
          <w:spacing w:val="-4"/>
        </w:rPr>
        <w:t> </w:t>
      </w:r>
      <w:r>
        <w:rPr/>
        <w:t>В</w:t>
      </w:r>
      <w:r>
        <w:rPr>
          <w:spacing w:val="-4"/>
        </w:rPr>
        <w:t> </w:t>
      </w:r>
      <w:r>
        <w:rPr/>
        <w:t>ПРОВИНЦИИ:</w:t>
      </w:r>
      <w:r>
        <w:rPr>
          <w:spacing w:val="-5"/>
        </w:rPr>
        <w:t> </w:t>
      </w:r>
      <w:r>
        <w:rPr/>
        <w:t>ОЦЕНКА</w:t>
      </w:r>
      <w:r>
        <w:rPr>
          <w:spacing w:val="-11"/>
        </w:rPr>
        <w:t> </w:t>
      </w:r>
      <w:r>
        <w:rPr/>
        <w:t>ОТВЕТА</w:t>
      </w:r>
      <w:r>
        <w:rPr>
          <w:spacing w:val="-9"/>
        </w:rPr>
        <w:t> </w:t>
      </w:r>
      <w:r>
        <w:rPr/>
        <w:t>НА</w:t>
      </w:r>
      <w:r>
        <w:rPr>
          <w:spacing w:val="-7"/>
        </w:rPr>
        <w:t> </w:t>
      </w:r>
      <w:r>
        <w:rPr/>
        <w:t>ВОПРОС</w:t>
      </w:r>
      <w:r>
        <w:rPr>
          <w:spacing w:val="-3"/>
        </w:rPr>
        <w:t> </w:t>
      </w:r>
      <w:r>
        <w:rPr>
          <w:spacing w:val="-10"/>
        </w:rPr>
        <w:t>2</w:t>
      </w:r>
    </w:p>
    <w:p>
      <w:pPr>
        <w:pStyle w:val="BodyText"/>
        <w:spacing w:before="184"/>
        <w:ind w:left="692"/>
      </w:pPr>
      <w:r>
        <w:rPr/>
        <w:t>ЦЕЛЬ</w:t>
      </w:r>
      <w:r>
        <w:rPr>
          <w:spacing w:val="-6"/>
        </w:rPr>
        <w:t> </w:t>
      </w:r>
      <w:r>
        <w:rPr/>
        <w:t>ВОПРОСА:</w:t>
      </w:r>
      <w:r>
        <w:rPr>
          <w:spacing w:val="-4"/>
        </w:rPr>
        <w:t> </w:t>
      </w:r>
      <w:r>
        <w:rPr/>
        <w:t>Выборка</w:t>
      </w:r>
      <w:r>
        <w:rPr>
          <w:spacing w:val="-6"/>
        </w:rPr>
        <w:t> </w:t>
      </w:r>
      <w:r>
        <w:rPr/>
        <w:t>и</w:t>
      </w:r>
      <w:r>
        <w:rPr>
          <w:spacing w:val="-5"/>
        </w:rPr>
        <w:t> </w:t>
      </w:r>
      <w:r>
        <w:rPr/>
        <w:t>выявление</w:t>
      </w:r>
      <w:r>
        <w:rPr>
          <w:spacing w:val="-5"/>
        </w:rPr>
        <w:t> </w:t>
      </w:r>
      <w:r>
        <w:rPr>
          <w:spacing w:val="-2"/>
        </w:rPr>
        <w:t>информации</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7"/>
        </w:rPr>
        <w:t> </w:t>
      </w:r>
      <w:r>
        <w:rPr/>
        <w:t>1:</w:t>
      </w:r>
      <w:r>
        <w:rPr>
          <w:spacing w:val="-6"/>
        </w:rPr>
        <w:t> </w:t>
      </w:r>
      <w:r>
        <w:rPr/>
        <w:t>Упоминаются</w:t>
      </w:r>
      <w:r>
        <w:rPr>
          <w:spacing w:val="-4"/>
        </w:rPr>
        <w:t> </w:t>
      </w:r>
      <w:r>
        <w:rPr/>
        <w:t>три</w:t>
      </w:r>
      <w:r>
        <w:rPr>
          <w:spacing w:val="-5"/>
        </w:rPr>
        <w:t> </w:t>
      </w:r>
      <w:r>
        <w:rPr/>
        <w:t>следующих</w:t>
      </w:r>
      <w:r>
        <w:rPr>
          <w:spacing w:val="-7"/>
        </w:rPr>
        <w:t> </w:t>
      </w:r>
      <w:r>
        <w:rPr>
          <w:spacing w:val="-2"/>
        </w:rPr>
        <w:t>примера:</w:t>
      </w:r>
    </w:p>
    <w:p>
      <w:pPr>
        <w:pStyle w:val="ListParagraph"/>
        <w:numPr>
          <w:ilvl w:val="1"/>
          <w:numId w:val="90"/>
        </w:numPr>
        <w:tabs>
          <w:tab w:pos="1733" w:val="left" w:leader="none"/>
        </w:tabs>
        <w:spacing w:line="240" w:lineRule="auto" w:before="182" w:after="0"/>
        <w:ind w:left="1732" w:right="0" w:hanging="332"/>
        <w:jc w:val="left"/>
        <w:rPr>
          <w:sz w:val="22"/>
        </w:rPr>
      </w:pPr>
      <w:r>
        <w:rPr>
          <w:sz w:val="22"/>
        </w:rPr>
        <w:t>привлечение</w:t>
      </w:r>
      <w:r>
        <w:rPr>
          <w:spacing w:val="-10"/>
          <w:sz w:val="22"/>
        </w:rPr>
        <w:t> </w:t>
      </w:r>
      <w:r>
        <w:rPr>
          <w:sz w:val="22"/>
        </w:rPr>
        <w:t>международных</w:t>
      </w:r>
      <w:r>
        <w:rPr>
          <w:spacing w:val="-12"/>
          <w:sz w:val="22"/>
        </w:rPr>
        <w:t> </w:t>
      </w:r>
      <w:r>
        <w:rPr>
          <w:spacing w:val="-2"/>
          <w:sz w:val="22"/>
        </w:rPr>
        <w:t>гостиниц;</w:t>
      </w:r>
    </w:p>
    <w:p>
      <w:pPr>
        <w:pStyle w:val="ListParagraph"/>
        <w:numPr>
          <w:ilvl w:val="1"/>
          <w:numId w:val="90"/>
        </w:numPr>
        <w:tabs>
          <w:tab w:pos="1733" w:val="left" w:leader="none"/>
        </w:tabs>
        <w:spacing w:line="240" w:lineRule="auto" w:before="179" w:after="0"/>
        <w:ind w:left="1732" w:right="0" w:hanging="332"/>
        <w:jc w:val="left"/>
        <w:rPr>
          <w:sz w:val="22"/>
        </w:rPr>
      </w:pPr>
      <w:r>
        <w:rPr>
          <w:sz w:val="22"/>
        </w:rPr>
        <w:t>прямые</w:t>
      </w:r>
      <w:r>
        <w:rPr>
          <w:spacing w:val="-5"/>
          <w:sz w:val="22"/>
        </w:rPr>
        <w:t> </w:t>
      </w:r>
      <w:r>
        <w:rPr>
          <w:sz w:val="22"/>
        </w:rPr>
        <w:t>рейсы</w:t>
      </w:r>
      <w:r>
        <w:rPr>
          <w:spacing w:val="-2"/>
          <w:sz w:val="22"/>
        </w:rPr>
        <w:t> </w:t>
      </w:r>
      <w:r>
        <w:rPr>
          <w:sz w:val="22"/>
        </w:rPr>
        <w:t>из</w:t>
      </w:r>
      <w:r>
        <w:rPr>
          <w:spacing w:val="-4"/>
          <w:sz w:val="22"/>
        </w:rPr>
        <w:t> </w:t>
      </w:r>
      <w:r>
        <w:rPr>
          <w:sz w:val="22"/>
        </w:rPr>
        <w:t>Перми</w:t>
      </w:r>
      <w:r>
        <w:rPr>
          <w:spacing w:val="-3"/>
          <w:sz w:val="22"/>
        </w:rPr>
        <w:t> </w:t>
      </w:r>
      <w:r>
        <w:rPr>
          <w:sz w:val="22"/>
        </w:rPr>
        <w:t>и</w:t>
      </w:r>
      <w:r>
        <w:rPr>
          <w:spacing w:val="-2"/>
          <w:sz w:val="22"/>
        </w:rPr>
        <w:t> </w:t>
      </w:r>
      <w:r>
        <w:rPr>
          <w:sz w:val="22"/>
        </w:rPr>
        <w:t>в</w:t>
      </w:r>
      <w:r>
        <w:rPr>
          <w:spacing w:val="-3"/>
          <w:sz w:val="22"/>
        </w:rPr>
        <w:t> </w:t>
      </w:r>
      <w:r>
        <w:rPr>
          <w:spacing w:val="-2"/>
          <w:sz w:val="22"/>
        </w:rPr>
        <w:t>Пермь;</w:t>
      </w:r>
    </w:p>
    <w:p>
      <w:pPr>
        <w:pStyle w:val="ListParagraph"/>
        <w:numPr>
          <w:ilvl w:val="1"/>
          <w:numId w:val="90"/>
        </w:numPr>
        <w:tabs>
          <w:tab w:pos="1735" w:val="left" w:leader="none"/>
        </w:tabs>
        <w:spacing w:line="240" w:lineRule="auto" w:before="182" w:after="0"/>
        <w:ind w:left="1734" w:right="0" w:hanging="334"/>
        <w:jc w:val="left"/>
        <w:rPr>
          <w:sz w:val="22"/>
        </w:rPr>
      </w:pPr>
      <w:r>
        <w:rPr>
          <w:sz w:val="22"/>
        </w:rPr>
        <w:t>улучшение</w:t>
      </w:r>
      <w:r>
        <w:rPr>
          <w:spacing w:val="-11"/>
          <w:sz w:val="22"/>
        </w:rPr>
        <w:t> </w:t>
      </w:r>
      <w:r>
        <w:rPr>
          <w:sz w:val="22"/>
        </w:rPr>
        <w:t>состояния</w:t>
      </w:r>
      <w:r>
        <w:rPr>
          <w:spacing w:val="-8"/>
          <w:sz w:val="22"/>
        </w:rPr>
        <w:t> </w:t>
      </w:r>
      <w:r>
        <w:rPr>
          <w:spacing w:val="-2"/>
          <w:sz w:val="22"/>
        </w:rPr>
        <w:t>дорог.</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1"/>
        <w:ind w:left="692" w:right="7826"/>
      </w:pPr>
      <w:r>
        <w:rPr/>
        <w:t>Код 0: Другие ответы. Код</w:t>
      </w:r>
      <w:r>
        <w:rPr>
          <w:spacing w:val="-11"/>
        </w:rPr>
        <w:t> </w:t>
      </w:r>
      <w:r>
        <w:rPr/>
        <w:t>9:</w:t>
      </w:r>
      <w:r>
        <w:rPr>
          <w:spacing w:val="-11"/>
        </w:rPr>
        <w:t> </w:t>
      </w:r>
      <w:r>
        <w:rPr/>
        <w:t>Ответ</w:t>
      </w:r>
      <w:r>
        <w:rPr>
          <w:spacing w:val="-10"/>
        </w:rPr>
        <w:t> </w:t>
      </w:r>
      <w:r>
        <w:rPr/>
        <w:t>отсутствует.</w:t>
      </w:r>
    </w:p>
    <w:p>
      <w:pPr>
        <w:spacing w:after="0" w:line="410" w:lineRule="auto"/>
        <w:sectPr>
          <w:pgSz w:w="11910" w:h="17340"/>
          <w:pgMar w:header="0" w:footer="1203" w:top="900" w:bottom="1400" w:left="440" w:right="320"/>
        </w:sectPr>
      </w:pPr>
    </w:p>
    <w:p>
      <w:pPr>
        <w:pStyle w:val="Heading4"/>
        <w:spacing w:before="67"/>
      </w:pPr>
      <w:r>
        <w:rPr/>
        <w:t>Вопрос</w:t>
      </w:r>
      <w:r>
        <w:rPr>
          <w:spacing w:val="-3"/>
        </w:rPr>
        <w:t> </w:t>
      </w:r>
      <w:r>
        <w:rPr/>
        <w:t>3:</w:t>
      </w:r>
      <w:r>
        <w:rPr>
          <w:spacing w:val="-3"/>
        </w:rPr>
        <w:t> </w:t>
      </w:r>
      <w:r>
        <w:rPr/>
        <w:t>ТУРИЗМ</w:t>
      </w:r>
      <w:r>
        <w:rPr>
          <w:spacing w:val="-2"/>
        </w:rPr>
        <w:t> </w:t>
      </w:r>
      <w:r>
        <w:rPr/>
        <w:t>В</w:t>
      </w:r>
      <w:r>
        <w:rPr>
          <w:spacing w:val="-5"/>
        </w:rPr>
        <w:t> </w:t>
      </w:r>
      <w:r>
        <w:rPr>
          <w:spacing w:val="-2"/>
        </w:rPr>
        <w:t>ПРОВИНЦИИ</w:t>
      </w:r>
    </w:p>
    <w:p>
      <w:pPr>
        <w:pStyle w:val="BodyText"/>
        <w:spacing w:before="184"/>
        <w:ind w:left="692"/>
      </w:pPr>
      <w:r>
        <w:rPr/>
        <w:t>Какое</w:t>
      </w:r>
      <w:r>
        <w:rPr>
          <w:spacing w:val="-6"/>
        </w:rPr>
        <w:t> </w:t>
      </w:r>
      <w:r>
        <w:rPr/>
        <w:t>из</w:t>
      </w:r>
      <w:r>
        <w:rPr>
          <w:spacing w:val="-7"/>
        </w:rPr>
        <w:t> </w:t>
      </w:r>
      <w:r>
        <w:rPr/>
        <w:t>следующих</w:t>
      </w:r>
      <w:r>
        <w:rPr>
          <w:spacing w:val="-7"/>
        </w:rPr>
        <w:t> </w:t>
      </w:r>
      <w:r>
        <w:rPr/>
        <w:t>высказываний</w:t>
      </w:r>
      <w:r>
        <w:rPr>
          <w:spacing w:val="-5"/>
        </w:rPr>
        <w:t> </w:t>
      </w:r>
      <w:r>
        <w:rPr>
          <w:spacing w:val="-2"/>
        </w:rPr>
        <w:t>правильно?</w:t>
      </w:r>
    </w:p>
    <w:p>
      <w:pPr>
        <w:pStyle w:val="ListParagraph"/>
        <w:numPr>
          <w:ilvl w:val="0"/>
          <w:numId w:val="91"/>
        </w:numPr>
        <w:tabs>
          <w:tab w:pos="940" w:val="left" w:leader="none"/>
        </w:tabs>
        <w:spacing w:line="240" w:lineRule="auto" w:before="179" w:after="0"/>
        <w:ind w:left="939" w:right="0" w:hanging="248"/>
        <w:jc w:val="left"/>
        <w:rPr>
          <w:sz w:val="22"/>
        </w:rPr>
      </w:pPr>
      <w:r>
        <w:rPr>
          <w:sz w:val="22"/>
        </w:rPr>
        <w:t>Европейским</w:t>
      </w:r>
      <w:r>
        <w:rPr>
          <w:spacing w:val="-8"/>
          <w:sz w:val="22"/>
        </w:rPr>
        <w:t> </w:t>
      </w:r>
      <w:r>
        <w:rPr>
          <w:sz w:val="22"/>
        </w:rPr>
        <w:t>туристам</w:t>
      </w:r>
      <w:r>
        <w:rPr>
          <w:spacing w:val="-7"/>
          <w:sz w:val="22"/>
        </w:rPr>
        <w:t> </w:t>
      </w:r>
      <w:r>
        <w:rPr>
          <w:sz w:val="22"/>
        </w:rPr>
        <w:t>нужен</w:t>
      </w:r>
      <w:r>
        <w:rPr>
          <w:spacing w:val="-9"/>
          <w:sz w:val="22"/>
        </w:rPr>
        <w:t> </w:t>
      </w:r>
      <w:r>
        <w:rPr>
          <w:spacing w:val="-2"/>
          <w:sz w:val="22"/>
        </w:rPr>
        <w:t>комфорт.</w:t>
      </w:r>
    </w:p>
    <w:p>
      <w:pPr>
        <w:pStyle w:val="ListParagraph"/>
        <w:numPr>
          <w:ilvl w:val="0"/>
          <w:numId w:val="91"/>
        </w:numPr>
        <w:tabs>
          <w:tab w:pos="940" w:val="left" w:leader="none"/>
        </w:tabs>
        <w:spacing w:line="240" w:lineRule="auto" w:before="182" w:after="0"/>
        <w:ind w:left="939" w:right="0" w:hanging="248"/>
        <w:jc w:val="left"/>
        <w:rPr>
          <w:sz w:val="22"/>
        </w:rPr>
      </w:pPr>
      <w:r>
        <w:rPr>
          <w:sz w:val="22"/>
        </w:rPr>
        <w:t>Европейские</w:t>
      </w:r>
      <w:r>
        <w:rPr>
          <w:spacing w:val="-7"/>
          <w:sz w:val="22"/>
        </w:rPr>
        <w:t> </w:t>
      </w:r>
      <w:r>
        <w:rPr>
          <w:sz w:val="22"/>
        </w:rPr>
        <w:t>туристы</w:t>
      </w:r>
      <w:r>
        <w:rPr>
          <w:spacing w:val="-6"/>
          <w:sz w:val="22"/>
        </w:rPr>
        <w:t> </w:t>
      </w:r>
      <w:r>
        <w:rPr>
          <w:sz w:val="22"/>
        </w:rPr>
        <w:t>ищут</w:t>
      </w:r>
      <w:r>
        <w:rPr>
          <w:spacing w:val="-6"/>
          <w:sz w:val="22"/>
        </w:rPr>
        <w:t> </w:t>
      </w:r>
      <w:r>
        <w:rPr>
          <w:sz w:val="22"/>
        </w:rPr>
        <w:t>новый</w:t>
      </w:r>
      <w:r>
        <w:rPr>
          <w:spacing w:val="-8"/>
          <w:sz w:val="22"/>
        </w:rPr>
        <w:t> </w:t>
      </w:r>
      <w:r>
        <w:rPr>
          <w:spacing w:val="-2"/>
          <w:sz w:val="22"/>
        </w:rPr>
        <w:t>опыт.</w:t>
      </w:r>
    </w:p>
    <w:p>
      <w:pPr>
        <w:pStyle w:val="ListParagraph"/>
        <w:numPr>
          <w:ilvl w:val="0"/>
          <w:numId w:val="92"/>
        </w:numPr>
        <w:tabs>
          <w:tab w:pos="1120" w:val="left" w:leader="none"/>
          <w:tab w:pos="1121" w:val="left" w:leader="none"/>
        </w:tabs>
        <w:spacing w:line="240" w:lineRule="auto" w:before="179" w:after="0"/>
        <w:ind w:left="1120" w:right="0" w:hanging="429"/>
        <w:jc w:val="left"/>
        <w:rPr>
          <w:sz w:val="22"/>
        </w:rPr>
      </w:pPr>
      <w:r>
        <w:rPr>
          <w:sz w:val="22"/>
        </w:rPr>
        <w:t>Ни</w:t>
      </w:r>
      <w:r>
        <w:rPr>
          <w:spacing w:val="-2"/>
          <w:sz w:val="22"/>
        </w:rPr>
        <w:t> </w:t>
      </w:r>
      <w:r>
        <w:rPr>
          <w:sz w:val="22"/>
        </w:rPr>
        <w:t>первое,</w:t>
      </w:r>
      <w:r>
        <w:rPr>
          <w:spacing w:val="-2"/>
          <w:sz w:val="22"/>
        </w:rPr>
        <w:t> </w:t>
      </w:r>
      <w:r>
        <w:rPr>
          <w:sz w:val="22"/>
        </w:rPr>
        <w:t>ни</w:t>
      </w:r>
      <w:r>
        <w:rPr>
          <w:spacing w:val="-3"/>
          <w:sz w:val="22"/>
        </w:rPr>
        <w:t> </w:t>
      </w:r>
      <w:r>
        <w:rPr>
          <w:spacing w:val="-2"/>
          <w:sz w:val="22"/>
        </w:rPr>
        <w:t>второе.</w:t>
      </w:r>
    </w:p>
    <w:p>
      <w:pPr>
        <w:pStyle w:val="ListParagraph"/>
        <w:numPr>
          <w:ilvl w:val="0"/>
          <w:numId w:val="92"/>
        </w:numPr>
        <w:tabs>
          <w:tab w:pos="1120" w:val="left" w:leader="none"/>
          <w:tab w:pos="1121" w:val="left" w:leader="none"/>
        </w:tabs>
        <w:spacing w:line="240" w:lineRule="auto" w:before="181" w:after="0"/>
        <w:ind w:left="1120" w:right="0" w:hanging="429"/>
        <w:jc w:val="left"/>
        <w:rPr>
          <w:sz w:val="22"/>
        </w:rPr>
      </w:pPr>
      <w:r>
        <w:rPr>
          <w:sz w:val="22"/>
        </w:rPr>
        <w:t>Только</w:t>
      </w:r>
      <w:r>
        <w:rPr>
          <w:spacing w:val="-4"/>
          <w:sz w:val="22"/>
        </w:rPr>
        <w:t> </w:t>
      </w:r>
      <w:r>
        <w:rPr>
          <w:spacing w:val="-2"/>
          <w:sz w:val="22"/>
        </w:rPr>
        <w:t>первое.</w:t>
      </w:r>
    </w:p>
    <w:p>
      <w:pPr>
        <w:pStyle w:val="ListParagraph"/>
        <w:numPr>
          <w:ilvl w:val="0"/>
          <w:numId w:val="92"/>
        </w:numPr>
        <w:tabs>
          <w:tab w:pos="1120" w:val="left" w:leader="none"/>
          <w:tab w:pos="1121" w:val="left" w:leader="none"/>
        </w:tabs>
        <w:spacing w:line="240" w:lineRule="auto" w:before="179" w:after="0"/>
        <w:ind w:left="1120" w:right="0" w:hanging="429"/>
        <w:jc w:val="left"/>
        <w:rPr>
          <w:sz w:val="22"/>
        </w:rPr>
      </w:pPr>
      <w:r>
        <w:rPr>
          <w:sz w:val="22"/>
        </w:rPr>
        <w:t>Только</w:t>
      </w:r>
      <w:r>
        <w:rPr>
          <w:spacing w:val="-4"/>
          <w:sz w:val="22"/>
        </w:rPr>
        <w:t> </w:t>
      </w:r>
      <w:r>
        <w:rPr>
          <w:spacing w:val="-2"/>
          <w:sz w:val="22"/>
        </w:rPr>
        <w:t>второе.</w:t>
      </w:r>
    </w:p>
    <w:p>
      <w:pPr>
        <w:pStyle w:val="ListParagraph"/>
        <w:numPr>
          <w:ilvl w:val="0"/>
          <w:numId w:val="92"/>
        </w:numPr>
        <w:tabs>
          <w:tab w:pos="1120" w:val="left" w:leader="none"/>
          <w:tab w:pos="1121" w:val="left" w:leader="none"/>
        </w:tabs>
        <w:spacing w:line="240" w:lineRule="auto" w:before="179" w:after="0"/>
        <w:ind w:left="1120" w:right="0" w:hanging="429"/>
        <w:jc w:val="left"/>
        <w:rPr>
          <w:sz w:val="22"/>
        </w:rPr>
      </w:pPr>
      <w:r>
        <w:rPr>
          <w:sz w:val="22"/>
        </w:rPr>
        <w:t>И</w:t>
      </w:r>
      <w:r>
        <w:rPr>
          <w:spacing w:val="-1"/>
          <w:sz w:val="22"/>
        </w:rPr>
        <w:t> </w:t>
      </w:r>
      <w:r>
        <w:rPr>
          <w:sz w:val="22"/>
        </w:rPr>
        <w:t>первое, и</w:t>
      </w:r>
      <w:r>
        <w:rPr>
          <w:spacing w:val="-3"/>
          <w:sz w:val="22"/>
        </w:rPr>
        <w:t> </w:t>
      </w:r>
      <w:r>
        <w:rPr>
          <w:spacing w:val="-2"/>
          <w:sz w:val="22"/>
        </w:rPr>
        <w:t>второе.</w:t>
      </w:r>
    </w:p>
    <w:p>
      <w:pPr>
        <w:pStyle w:val="Heading3"/>
      </w:pPr>
      <w:r>
        <w:rPr/>
        <w:t>ТУРИЗМ</w:t>
      </w:r>
      <w:r>
        <w:rPr>
          <w:spacing w:val="-2"/>
        </w:rPr>
        <w:t> </w:t>
      </w:r>
      <w:r>
        <w:rPr/>
        <w:t>В</w:t>
      </w:r>
      <w:r>
        <w:rPr>
          <w:spacing w:val="-4"/>
        </w:rPr>
        <w:t> </w:t>
      </w:r>
      <w:r>
        <w:rPr/>
        <w:t>ПРОВИНЦИИ:</w:t>
      </w:r>
      <w:r>
        <w:rPr>
          <w:spacing w:val="-5"/>
        </w:rPr>
        <w:t> </w:t>
      </w:r>
      <w:r>
        <w:rPr/>
        <w:t>ОЦЕНКА</w:t>
      </w:r>
      <w:r>
        <w:rPr>
          <w:spacing w:val="-10"/>
        </w:rPr>
        <w:t> </w:t>
      </w:r>
      <w:r>
        <w:rPr/>
        <w:t>ОТВЕТА</w:t>
      </w:r>
      <w:r>
        <w:rPr>
          <w:spacing w:val="-8"/>
        </w:rPr>
        <w:t> </w:t>
      </w:r>
      <w:r>
        <w:rPr/>
        <w:t>НА</w:t>
      </w:r>
      <w:r>
        <w:rPr>
          <w:spacing w:val="-7"/>
        </w:rPr>
        <w:t> </w:t>
      </w:r>
      <w:r>
        <w:rPr/>
        <w:t>ВОПРОС</w:t>
      </w:r>
      <w:r>
        <w:rPr>
          <w:spacing w:val="-3"/>
        </w:rPr>
        <w:t> </w:t>
      </w:r>
      <w:r>
        <w:rPr>
          <w:spacing w:val="-10"/>
        </w:rPr>
        <w:t>3</w:t>
      </w:r>
    </w:p>
    <w:p>
      <w:pPr>
        <w:pStyle w:val="BodyText"/>
        <w:spacing w:before="182"/>
        <w:ind w:left="692"/>
      </w:pPr>
      <w:r>
        <w:rPr/>
        <w:t>ЦЕЛЬ</w:t>
      </w:r>
      <w:r>
        <w:rPr>
          <w:spacing w:val="-6"/>
        </w:rPr>
        <w:t> </w:t>
      </w:r>
      <w:r>
        <w:rPr/>
        <w:t>ВОПРОСА:</w:t>
      </w:r>
      <w:r>
        <w:rPr>
          <w:spacing w:val="-5"/>
        </w:rPr>
        <w:t> </w:t>
      </w:r>
      <w:r>
        <w:rPr/>
        <w:t>Интеграция</w:t>
      </w:r>
      <w:r>
        <w:rPr>
          <w:spacing w:val="-7"/>
        </w:rPr>
        <w:t> </w:t>
      </w:r>
      <w:r>
        <w:rPr/>
        <w:t>и</w:t>
      </w:r>
      <w:r>
        <w:rPr>
          <w:spacing w:val="-5"/>
        </w:rPr>
        <w:t> </w:t>
      </w:r>
      <w:r>
        <w:rPr>
          <w:spacing w:val="-2"/>
        </w:rPr>
        <w:t>интерпретация</w:t>
      </w:r>
    </w:p>
    <w:p>
      <w:pPr>
        <w:pStyle w:val="Heading5"/>
        <w:spacing w:before="181"/>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80"/>
        <w:ind w:left="692" w:right="7409" w:firstLine="0"/>
        <w:jc w:val="left"/>
        <w:rPr>
          <w:sz w:val="22"/>
        </w:rPr>
      </w:pPr>
      <w:r>
        <w:rPr>
          <w:sz w:val="22"/>
        </w:rPr>
        <w:t>Код</w:t>
      </w:r>
      <w:r>
        <w:rPr>
          <w:spacing w:val="-6"/>
          <w:sz w:val="22"/>
        </w:rPr>
        <w:t> </w:t>
      </w:r>
      <w:r>
        <w:rPr>
          <w:sz w:val="22"/>
        </w:rPr>
        <w:t>1:</w:t>
      </w:r>
      <w:r>
        <w:rPr>
          <w:spacing w:val="-5"/>
          <w:sz w:val="22"/>
        </w:rPr>
        <w:t> </w:t>
      </w:r>
      <w:r>
        <w:rPr>
          <w:sz w:val="22"/>
        </w:rPr>
        <w:t>D.</w:t>
      </w:r>
      <w:r>
        <w:rPr>
          <w:spacing w:val="-6"/>
          <w:sz w:val="22"/>
        </w:rPr>
        <w:t> </w:t>
      </w:r>
      <w:r>
        <w:rPr>
          <w:sz w:val="22"/>
        </w:rPr>
        <w:t>И</w:t>
      </w:r>
      <w:r>
        <w:rPr>
          <w:spacing w:val="-7"/>
          <w:sz w:val="22"/>
        </w:rPr>
        <w:t> </w:t>
      </w:r>
      <w:r>
        <w:rPr>
          <w:sz w:val="22"/>
        </w:rPr>
        <w:t>первое,</w:t>
      </w:r>
      <w:r>
        <w:rPr>
          <w:spacing w:val="-6"/>
          <w:sz w:val="22"/>
        </w:rPr>
        <w:t> </w:t>
      </w:r>
      <w:r>
        <w:rPr>
          <w:sz w:val="22"/>
        </w:rPr>
        <w:t>и</w:t>
      </w:r>
      <w:r>
        <w:rPr>
          <w:spacing w:val="-8"/>
          <w:sz w:val="22"/>
        </w:rPr>
        <w:t> </w:t>
      </w:r>
      <w:r>
        <w:rPr>
          <w:sz w:val="22"/>
        </w:rPr>
        <w:t>второе. </w:t>
      </w:r>
      <w:r>
        <w:rPr>
          <w:b/>
          <w:i/>
          <w:sz w:val="22"/>
        </w:rPr>
        <w:t>Ответ не принимается</w:t>
      </w:r>
      <w:r>
        <w:rPr>
          <w:b/>
          <w:i/>
          <w:sz w:val="22"/>
        </w:rPr>
        <w:t> </w:t>
      </w:r>
      <w:r>
        <w:rPr>
          <w:sz w:val="22"/>
        </w:rPr>
        <w:t>Код 0: Другие ответы.</w:t>
      </w:r>
    </w:p>
    <w:p>
      <w:pPr>
        <w:pStyle w:val="BodyText"/>
        <w:ind w:left="692"/>
      </w:pPr>
      <w:r>
        <w:rPr/>
        <w:t>Код</w:t>
      </w:r>
      <w:r>
        <w:rPr>
          <w:spacing w:val="-4"/>
        </w:rPr>
        <w:t> </w:t>
      </w:r>
      <w:r>
        <w:rPr/>
        <w:t>9:</w:t>
      </w:r>
      <w:r>
        <w:rPr>
          <w:spacing w:val="-3"/>
        </w:rPr>
        <w:t> </w:t>
      </w:r>
      <w:r>
        <w:rPr/>
        <w:t>Ответ</w:t>
      </w:r>
      <w:r>
        <w:rPr>
          <w:spacing w:val="-2"/>
        </w:rPr>
        <w:t> отсутствует.</w:t>
      </w:r>
    </w:p>
    <w:p>
      <w:pPr>
        <w:pStyle w:val="BodyText"/>
        <w:rPr>
          <w:sz w:val="24"/>
        </w:rPr>
      </w:pPr>
    </w:p>
    <w:p>
      <w:pPr>
        <w:pStyle w:val="BodyText"/>
        <w:spacing w:before="2"/>
        <w:rPr>
          <w:sz w:val="29"/>
        </w:rPr>
      </w:pPr>
    </w:p>
    <w:p>
      <w:pPr>
        <w:pStyle w:val="Heading4"/>
      </w:pPr>
      <w:r>
        <w:rPr/>
        <w:t>Вопрос</w:t>
      </w:r>
      <w:r>
        <w:rPr>
          <w:spacing w:val="-3"/>
        </w:rPr>
        <w:t> </w:t>
      </w:r>
      <w:r>
        <w:rPr/>
        <w:t>4:</w:t>
      </w:r>
      <w:r>
        <w:rPr>
          <w:spacing w:val="-3"/>
        </w:rPr>
        <w:t> </w:t>
      </w:r>
      <w:r>
        <w:rPr/>
        <w:t>ТУРИЗМ</w:t>
      </w:r>
      <w:r>
        <w:rPr>
          <w:spacing w:val="-2"/>
        </w:rPr>
        <w:t> </w:t>
      </w:r>
      <w:r>
        <w:rPr/>
        <w:t>В</w:t>
      </w:r>
      <w:r>
        <w:rPr>
          <w:spacing w:val="-5"/>
        </w:rPr>
        <w:t> </w:t>
      </w:r>
      <w:r>
        <w:rPr>
          <w:spacing w:val="-2"/>
        </w:rPr>
        <w:t>ПРОВИНЦИИ</w:t>
      </w:r>
    </w:p>
    <w:p>
      <w:pPr>
        <w:pStyle w:val="BodyText"/>
        <w:spacing w:before="184"/>
        <w:ind w:left="692"/>
      </w:pPr>
      <w:r>
        <w:rPr/>
        <w:t>О</w:t>
      </w:r>
      <w:r>
        <w:rPr>
          <w:spacing w:val="-2"/>
        </w:rPr>
        <w:t> </w:t>
      </w:r>
      <w:r>
        <w:rPr/>
        <w:t>какой</w:t>
      </w:r>
      <w:r>
        <w:rPr>
          <w:spacing w:val="-7"/>
        </w:rPr>
        <w:t> </w:t>
      </w:r>
      <w:r>
        <w:rPr/>
        <w:t>проблеме</w:t>
      </w:r>
      <w:r>
        <w:rPr>
          <w:spacing w:val="-4"/>
        </w:rPr>
        <w:t> </w:t>
      </w:r>
      <w:r>
        <w:rPr/>
        <w:t>идет</w:t>
      </w:r>
      <w:r>
        <w:rPr>
          <w:spacing w:val="-5"/>
        </w:rPr>
        <w:t> </w:t>
      </w:r>
      <w:r>
        <w:rPr>
          <w:spacing w:val="-2"/>
        </w:rPr>
        <w:t>речь?</w:t>
      </w:r>
    </w:p>
    <w:p>
      <w:pPr>
        <w:pStyle w:val="BodyText"/>
        <w:spacing w:before="179"/>
        <w:ind w:left="692"/>
      </w:pPr>
      <w:r>
        <w:rPr/>
        <w:t>Трудно</w:t>
      </w:r>
      <w:r>
        <w:rPr>
          <w:spacing w:val="-9"/>
        </w:rPr>
        <w:t> </w:t>
      </w:r>
      <w:r>
        <w:rPr/>
        <w:t>заказать</w:t>
      </w:r>
      <w:r>
        <w:rPr>
          <w:spacing w:val="-4"/>
        </w:rPr>
        <w:t> </w:t>
      </w:r>
      <w:r>
        <w:rPr/>
        <w:t>туры</w:t>
      </w:r>
      <w:r>
        <w:rPr>
          <w:spacing w:val="-5"/>
        </w:rPr>
        <w:t> </w:t>
      </w:r>
      <w:r>
        <w:rPr/>
        <w:t>в</w:t>
      </w:r>
      <w:r>
        <w:rPr>
          <w:spacing w:val="-6"/>
        </w:rPr>
        <w:t> </w:t>
      </w:r>
      <w:r>
        <w:rPr/>
        <w:t>Россию</w:t>
      </w:r>
      <w:r>
        <w:rPr>
          <w:spacing w:val="-4"/>
        </w:rPr>
        <w:t> </w:t>
      </w:r>
      <w:r>
        <w:rPr/>
        <w:t>заранее,</w:t>
      </w:r>
      <w:r>
        <w:rPr>
          <w:spacing w:val="-6"/>
        </w:rPr>
        <w:t> </w:t>
      </w:r>
      <w:r>
        <w:rPr/>
        <w:t>потому</w:t>
      </w:r>
      <w:r>
        <w:rPr>
          <w:spacing w:val="-6"/>
        </w:rPr>
        <w:t> </w:t>
      </w:r>
      <w:r>
        <w:rPr>
          <w:spacing w:val="-4"/>
        </w:rPr>
        <w:t>что:</w:t>
      </w:r>
    </w:p>
    <w:p>
      <w:pPr>
        <w:pStyle w:val="ListParagraph"/>
        <w:numPr>
          <w:ilvl w:val="0"/>
          <w:numId w:val="93"/>
        </w:numPr>
        <w:tabs>
          <w:tab w:pos="1051" w:val="left" w:leader="none"/>
        </w:tabs>
        <w:spacing w:line="240" w:lineRule="auto" w:before="179" w:after="0"/>
        <w:ind w:left="1050" w:right="0" w:hanging="359"/>
        <w:jc w:val="left"/>
        <w:rPr>
          <w:sz w:val="22"/>
        </w:rPr>
      </w:pPr>
      <w:r>
        <w:rPr>
          <w:sz w:val="22"/>
        </w:rPr>
        <w:t>нет</w:t>
      </w:r>
      <w:r>
        <w:rPr>
          <w:spacing w:val="-10"/>
          <w:sz w:val="22"/>
        </w:rPr>
        <w:t> </w:t>
      </w:r>
      <w:r>
        <w:rPr>
          <w:sz w:val="22"/>
        </w:rPr>
        <w:t>гарантии,</w:t>
      </w:r>
      <w:r>
        <w:rPr>
          <w:spacing w:val="-9"/>
          <w:sz w:val="22"/>
        </w:rPr>
        <w:t> </w:t>
      </w:r>
      <w:r>
        <w:rPr>
          <w:sz w:val="22"/>
        </w:rPr>
        <w:t>что</w:t>
      </w:r>
      <w:r>
        <w:rPr>
          <w:spacing w:val="-8"/>
          <w:sz w:val="22"/>
        </w:rPr>
        <w:t> </w:t>
      </w:r>
      <w:r>
        <w:rPr>
          <w:sz w:val="22"/>
        </w:rPr>
        <w:t>туристическая</w:t>
      </w:r>
      <w:r>
        <w:rPr>
          <w:spacing w:val="-8"/>
          <w:sz w:val="22"/>
        </w:rPr>
        <w:t> </w:t>
      </w:r>
      <w:r>
        <w:rPr>
          <w:sz w:val="22"/>
        </w:rPr>
        <w:t>инфраструктура</w:t>
      </w:r>
      <w:r>
        <w:rPr>
          <w:spacing w:val="-7"/>
          <w:sz w:val="22"/>
        </w:rPr>
        <w:t> </w:t>
      </w:r>
      <w:r>
        <w:rPr>
          <w:spacing w:val="-2"/>
          <w:sz w:val="22"/>
        </w:rPr>
        <w:t>улучшится.</w:t>
      </w:r>
    </w:p>
    <w:p>
      <w:pPr>
        <w:pStyle w:val="ListParagraph"/>
        <w:numPr>
          <w:ilvl w:val="0"/>
          <w:numId w:val="93"/>
        </w:numPr>
        <w:tabs>
          <w:tab w:pos="1051" w:val="left" w:leader="none"/>
        </w:tabs>
        <w:spacing w:line="240" w:lineRule="auto" w:before="181" w:after="0"/>
        <w:ind w:left="1050" w:right="0" w:hanging="359"/>
        <w:jc w:val="left"/>
        <w:rPr>
          <w:sz w:val="22"/>
        </w:rPr>
      </w:pPr>
      <w:r>
        <w:rPr>
          <w:sz w:val="22"/>
        </w:rPr>
        <w:t>российская</w:t>
      </w:r>
      <w:r>
        <w:rPr>
          <w:spacing w:val="-6"/>
          <w:sz w:val="22"/>
        </w:rPr>
        <w:t> </w:t>
      </w:r>
      <w:r>
        <w:rPr>
          <w:sz w:val="22"/>
        </w:rPr>
        <w:t>визовая</w:t>
      </w:r>
      <w:r>
        <w:rPr>
          <w:spacing w:val="-5"/>
          <w:sz w:val="22"/>
        </w:rPr>
        <w:t> </w:t>
      </w:r>
      <w:r>
        <w:rPr>
          <w:sz w:val="22"/>
        </w:rPr>
        <w:t>система</w:t>
      </w:r>
      <w:r>
        <w:rPr>
          <w:spacing w:val="-6"/>
          <w:sz w:val="22"/>
        </w:rPr>
        <w:t> </w:t>
      </w:r>
      <w:r>
        <w:rPr>
          <w:sz w:val="22"/>
        </w:rPr>
        <w:t>не</w:t>
      </w:r>
      <w:r>
        <w:rPr>
          <w:spacing w:val="-7"/>
          <w:sz w:val="22"/>
        </w:rPr>
        <w:t> </w:t>
      </w:r>
      <w:r>
        <w:rPr>
          <w:spacing w:val="-2"/>
          <w:sz w:val="22"/>
        </w:rPr>
        <w:t>стабильна.</w:t>
      </w:r>
    </w:p>
    <w:p>
      <w:pPr>
        <w:pStyle w:val="ListParagraph"/>
        <w:numPr>
          <w:ilvl w:val="0"/>
          <w:numId w:val="93"/>
        </w:numPr>
        <w:tabs>
          <w:tab w:pos="1051" w:val="left" w:leader="none"/>
        </w:tabs>
        <w:spacing w:line="240" w:lineRule="auto" w:before="179" w:after="0"/>
        <w:ind w:left="1050" w:right="0" w:hanging="359"/>
        <w:jc w:val="left"/>
        <w:rPr>
          <w:sz w:val="22"/>
        </w:rPr>
      </w:pPr>
      <w:r>
        <w:rPr>
          <w:sz w:val="22"/>
        </w:rPr>
        <w:t>русские</w:t>
      </w:r>
      <w:r>
        <w:rPr>
          <w:spacing w:val="-5"/>
          <w:sz w:val="22"/>
        </w:rPr>
        <w:t> </w:t>
      </w:r>
      <w:r>
        <w:rPr>
          <w:sz w:val="22"/>
        </w:rPr>
        <w:t>гостиницы</w:t>
      </w:r>
      <w:r>
        <w:rPr>
          <w:spacing w:val="-6"/>
          <w:sz w:val="22"/>
        </w:rPr>
        <w:t> </w:t>
      </w:r>
      <w:r>
        <w:rPr>
          <w:sz w:val="22"/>
        </w:rPr>
        <w:t>не</w:t>
      </w:r>
      <w:r>
        <w:rPr>
          <w:spacing w:val="-6"/>
          <w:sz w:val="22"/>
        </w:rPr>
        <w:t> </w:t>
      </w:r>
      <w:r>
        <w:rPr>
          <w:sz w:val="22"/>
        </w:rPr>
        <w:t>найдешь</w:t>
      </w:r>
      <w:r>
        <w:rPr>
          <w:spacing w:val="-5"/>
          <w:sz w:val="22"/>
        </w:rPr>
        <w:t> </w:t>
      </w:r>
      <w:r>
        <w:rPr>
          <w:sz w:val="22"/>
        </w:rPr>
        <w:t>в</w:t>
      </w:r>
      <w:r>
        <w:rPr>
          <w:spacing w:val="-3"/>
          <w:sz w:val="22"/>
        </w:rPr>
        <w:t> </w:t>
      </w:r>
      <w:r>
        <w:rPr>
          <w:spacing w:val="-2"/>
          <w:sz w:val="22"/>
        </w:rPr>
        <w:t>интернете.</w:t>
      </w:r>
    </w:p>
    <w:p>
      <w:pPr>
        <w:pStyle w:val="ListParagraph"/>
        <w:numPr>
          <w:ilvl w:val="0"/>
          <w:numId w:val="93"/>
        </w:numPr>
        <w:tabs>
          <w:tab w:pos="1051" w:val="left" w:leader="none"/>
        </w:tabs>
        <w:spacing w:line="240" w:lineRule="auto" w:before="182" w:after="0"/>
        <w:ind w:left="1050" w:right="0" w:hanging="359"/>
        <w:jc w:val="left"/>
        <w:rPr>
          <w:sz w:val="22"/>
        </w:rPr>
      </w:pPr>
      <w:r>
        <w:rPr>
          <w:sz w:val="22"/>
        </w:rPr>
        <w:t>цены</w:t>
      </w:r>
      <w:r>
        <w:rPr>
          <w:spacing w:val="-6"/>
          <w:sz w:val="22"/>
        </w:rPr>
        <w:t> </w:t>
      </w:r>
      <w:r>
        <w:rPr>
          <w:sz w:val="22"/>
        </w:rPr>
        <w:t>на</w:t>
      </w:r>
      <w:r>
        <w:rPr>
          <w:spacing w:val="-5"/>
          <w:sz w:val="22"/>
        </w:rPr>
        <w:t> </w:t>
      </w:r>
      <w:r>
        <w:rPr>
          <w:sz w:val="22"/>
        </w:rPr>
        <w:t>гостиницы</w:t>
      </w:r>
      <w:r>
        <w:rPr>
          <w:spacing w:val="-5"/>
          <w:sz w:val="22"/>
        </w:rPr>
        <w:t> </w:t>
      </w:r>
      <w:r>
        <w:rPr>
          <w:sz w:val="22"/>
        </w:rPr>
        <w:t>не</w:t>
      </w:r>
      <w:r>
        <w:rPr>
          <w:spacing w:val="-5"/>
          <w:sz w:val="22"/>
        </w:rPr>
        <w:t> </w:t>
      </w:r>
      <w:r>
        <w:rPr>
          <w:sz w:val="22"/>
        </w:rPr>
        <w:t>могут</w:t>
      </w:r>
      <w:r>
        <w:rPr>
          <w:spacing w:val="-3"/>
          <w:sz w:val="22"/>
        </w:rPr>
        <w:t> </w:t>
      </w:r>
      <w:r>
        <w:rPr>
          <w:sz w:val="22"/>
        </w:rPr>
        <w:t>быть</w:t>
      </w:r>
      <w:r>
        <w:rPr>
          <w:spacing w:val="-5"/>
          <w:sz w:val="22"/>
        </w:rPr>
        <w:t> </w:t>
      </w:r>
      <w:r>
        <w:rPr>
          <w:spacing w:val="-2"/>
          <w:sz w:val="22"/>
        </w:rPr>
        <w:t>зафиксированы.</w:t>
      </w:r>
    </w:p>
    <w:p>
      <w:pPr>
        <w:pStyle w:val="Heading3"/>
        <w:spacing w:before="177"/>
      </w:pPr>
      <w:r>
        <w:rPr/>
        <w:t>ТУРИЗМ</w:t>
      </w:r>
      <w:r>
        <w:rPr>
          <w:spacing w:val="-2"/>
        </w:rPr>
        <w:t> </w:t>
      </w:r>
      <w:r>
        <w:rPr/>
        <w:t>В</w:t>
      </w:r>
      <w:r>
        <w:rPr>
          <w:spacing w:val="-4"/>
        </w:rPr>
        <w:t> </w:t>
      </w:r>
      <w:r>
        <w:rPr/>
        <w:t>ПРОВИНЦИИ:</w:t>
      </w:r>
      <w:r>
        <w:rPr>
          <w:spacing w:val="-5"/>
        </w:rPr>
        <w:t> </w:t>
      </w:r>
      <w:r>
        <w:rPr/>
        <w:t>ОЦЕНКА</w:t>
      </w:r>
      <w:r>
        <w:rPr>
          <w:spacing w:val="-10"/>
        </w:rPr>
        <w:t> </w:t>
      </w:r>
      <w:r>
        <w:rPr/>
        <w:t>ОТВЕТА</w:t>
      </w:r>
      <w:r>
        <w:rPr>
          <w:spacing w:val="-8"/>
        </w:rPr>
        <w:t> </w:t>
      </w:r>
      <w:r>
        <w:rPr/>
        <w:t>НА</w:t>
      </w:r>
      <w:r>
        <w:rPr>
          <w:spacing w:val="-7"/>
        </w:rPr>
        <w:t> </w:t>
      </w:r>
      <w:r>
        <w:rPr/>
        <w:t>ВОПРОС</w:t>
      </w:r>
      <w:r>
        <w:rPr>
          <w:spacing w:val="-3"/>
        </w:rPr>
        <w:t> </w:t>
      </w:r>
      <w:r>
        <w:rPr>
          <w:spacing w:val="-10"/>
        </w:rPr>
        <w:t>4</w:t>
      </w:r>
    </w:p>
    <w:p>
      <w:pPr>
        <w:pStyle w:val="BodyText"/>
        <w:spacing w:before="181"/>
        <w:ind w:left="692"/>
      </w:pPr>
      <w:r>
        <w:rPr/>
        <w:t>ЦЕЛЬ</w:t>
      </w:r>
      <w:r>
        <w:rPr>
          <w:spacing w:val="-6"/>
        </w:rPr>
        <w:t> </w:t>
      </w:r>
      <w:r>
        <w:rPr/>
        <w:t>ВОПРОСА:</w:t>
      </w:r>
      <w:r>
        <w:rPr>
          <w:spacing w:val="-5"/>
        </w:rPr>
        <w:t> </w:t>
      </w:r>
      <w:r>
        <w:rPr/>
        <w:t>Интеграция</w:t>
      </w:r>
      <w:r>
        <w:rPr>
          <w:spacing w:val="-7"/>
        </w:rPr>
        <w:t> </w:t>
      </w:r>
      <w:r>
        <w:rPr/>
        <w:t>и</w:t>
      </w:r>
      <w:r>
        <w:rPr>
          <w:spacing w:val="-5"/>
        </w:rPr>
        <w:t> </w:t>
      </w:r>
      <w:r>
        <w:rPr>
          <w:spacing w:val="-2"/>
        </w:rPr>
        <w:t>интерпретация</w:t>
      </w:r>
    </w:p>
    <w:p>
      <w:pPr>
        <w:pStyle w:val="Heading5"/>
        <w:spacing w:before="181"/>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7"/>
        </w:rPr>
        <w:t> </w:t>
      </w:r>
      <w:r>
        <w:rPr/>
        <w:t>1:</w:t>
      </w:r>
      <w:r>
        <w:rPr>
          <w:spacing w:val="-4"/>
        </w:rPr>
        <w:t> </w:t>
      </w:r>
      <w:r>
        <w:rPr/>
        <w:t>D.</w:t>
      </w:r>
      <w:r>
        <w:rPr>
          <w:spacing w:val="-4"/>
        </w:rPr>
        <w:t> </w:t>
      </w:r>
      <w:r>
        <w:rPr/>
        <w:t>цены</w:t>
      </w:r>
      <w:r>
        <w:rPr>
          <w:spacing w:val="-3"/>
        </w:rPr>
        <w:t> </w:t>
      </w:r>
      <w:r>
        <w:rPr/>
        <w:t>на</w:t>
      </w:r>
      <w:r>
        <w:rPr>
          <w:spacing w:val="-7"/>
        </w:rPr>
        <w:t> </w:t>
      </w:r>
      <w:r>
        <w:rPr/>
        <w:t>гостиницы</w:t>
      </w:r>
      <w:r>
        <w:rPr>
          <w:spacing w:val="-5"/>
        </w:rPr>
        <w:t> </w:t>
      </w:r>
      <w:r>
        <w:rPr/>
        <w:t>не</w:t>
      </w:r>
      <w:r>
        <w:rPr>
          <w:spacing w:val="-2"/>
        </w:rPr>
        <w:t> </w:t>
      </w:r>
      <w:r>
        <w:rPr/>
        <w:t>могут</w:t>
      </w:r>
      <w:r>
        <w:rPr>
          <w:spacing w:val="-3"/>
        </w:rPr>
        <w:t> </w:t>
      </w:r>
      <w:r>
        <w:rPr/>
        <w:t>быть</w:t>
      </w:r>
      <w:r>
        <w:rPr>
          <w:spacing w:val="-5"/>
        </w:rPr>
        <w:t> </w:t>
      </w:r>
      <w:r>
        <w:rPr>
          <w:spacing w:val="-2"/>
        </w:rPr>
        <w:t>зафиксированы.</w:t>
      </w:r>
    </w:p>
    <w:p>
      <w:pPr>
        <w:pStyle w:val="Heading5"/>
        <w:spacing w:before="182"/>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2" w:lineRule="auto"/>
        <w:sectPr>
          <w:pgSz w:w="11910" w:h="17340"/>
          <w:pgMar w:header="0" w:footer="1203" w:top="900" w:bottom="1400" w:left="440" w:right="320"/>
        </w:sectPr>
      </w:pPr>
    </w:p>
    <w:p>
      <w:pPr>
        <w:pStyle w:val="Heading1"/>
        <w:spacing w:before="63"/>
      </w:pPr>
      <w:bookmarkStart w:name="_bookmark29" w:id="30"/>
      <w:bookmarkEnd w:id="30"/>
      <w:r>
        <w:rPr>
          <w:b w:val="0"/>
        </w:rPr>
      </w:r>
      <w:r>
        <w:rPr/>
        <w:t>КАРТИНА</w:t>
      </w:r>
      <w:r>
        <w:rPr>
          <w:spacing w:val="-6"/>
        </w:rPr>
        <w:t> </w:t>
      </w:r>
      <w:r>
        <w:rPr>
          <w:spacing w:val="-2"/>
        </w:rPr>
        <w:t>МАЛЕВИЧА</w:t>
      </w:r>
    </w:p>
    <w:p>
      <w:pPr>
        <w:spacing w:line="259" w:lineRule="auto" w:before="200"/>
        <w:ind w:left="692" w:right="0" w:firstLine="0"/>
        <w:jc w:val="left"/>
        <w:rPr>
          <w:i/>
          <w:sz w:val="22"/>
        </w:rPr>
      </w:pPr>
      <w:r>
        <w:rPr>
          <w:i/>
          <w:sz w:val="22"/>
        </w:rPr>
        <w:t>Ниже</w:t>
      </w:r>
      <w:r>
        <w:rPr>
          <w:i/>
          <w:spacing w:val="-4"/>
          <w:sz w:val="22"/>
        </w:rPr>
        <w:t> </w:t>
      </w:r>
      <w:r>
        <w:rPr>
          <w:i/>
          <w:sz w:val="22"/>
        </w:rPr>
        <w:t>представлена</w:t>
      </w:r>
      <w:r>
        <w:rPr>
          <w:i/>
          <w:spacing w:val="-6"/>
          <w:sz w:val="22"/>
        </w:rPr>
        <w:t> </w:t>
      </w:r>
      <w:r>
        <w:rPr>
          <w:i/>
          <w:sz w:val="22"/>
        </w:rPr>
        <w:t>ветка</w:t>
      </w:r>
      <w:r>
        <w:rPr>
          <w:i/>
          <w:spacing w:val="-4"/>
          <w:sz w:val="22"/>
        </w:rPr>
        <w:t> </w:t>
      </w:r>
      <w:r>
        <w:rPr>
          <w:i/>
          <w:sz w:val="22"/>
        </w:rPr>
        <w:t>форума,</w:t>
      </w:r>
      <w:r>
        <w:rPr>
          <w:i/>
          <w:spacing w:val="-5"/>
          <w:sz w:val="22"/>
        </w:rPr>
        <w:t> </w:t>
      </w:r>
      <w:r>
        <w:rPr>
          <w:i/>
          <w:sz w:val="22"/>
        </w:rPr>
        <w:t>посвященная</w:t>
      </w:r>
      <w:r>
        <w:rPr>
          <w:i/>
          <w:spacing w:val="-4"/>
          <w:sz w:val="22"/>
        </w:rPr>
        <w:t> </w:t>
      </w:r>
      <w:r>
        <w:rPr>
          <w:i/>
          <w:sz w:val="22"/>
        </w:rPr>
        <w:t>обсуждению</w:t>
      </w:r>
      <w:r>
        <w:rPr>
          <w:i/>
          <w:spacing w:val="-4"/>
          <w:sz w:val="22"/>
        </w:rPr>
        <w:t> </w:t>
      </w:r>
      <w:r>
        <w:rPr>
          <w:i/>
          <w:sz w:val="22"/>
        </w:rPr>
        <w:t>картины</w:t>
      </w:r>
      <w:r>
        <w:rPr>
          <w:i/>
          <w:spacing w:val="-5"/>
          <w:sz w:val="22"/>
        </w:rPr>
        <w:t> </w:t>
      </w:r>
      <w:r>
        <w:rPr>
          <w:i/>
          <w:sz w:val="22"/>
        </w:rPr>
        <w:t>Малевича</w:t>
      </w:r>
      <w:r>
        <w:rPr>
          <w:i/>
          <w:spacing w:val="-6"/>
          <w:sz w:val="22"/>
        </w:rPr>
        <w:t> </w:t>
      </w:r>
      <w:r>
        <w:rPr>
          <w:i/>
          <w:sz w:val="22"/>
        </w:rPr>
        <w:t>«Черный</w:t>
      </w:r>
      <w:r>
        <w:rPr>
          <w:i/>
          <w:sz w:val="22"/>
        </w:rPr>
        <w:t> квадрат». Изучите сообщения пользователей форума, чтобы ответить на вопросы, приведенные на следующей странице.</w:t>
      </w:r>
    </w:p>
    <w:p>
      <w:pPr>
        <w:pStyle w:val="BodyText"/>
        <w:spacing w:before="1"/>
        <w:rPr>
          <w:i/>
          <w:sz w:val="24"/>
        </w:rPr>
      </w:pPr>
    </w:p>
    <w:tbl>
      <w:tblPr>
        <w:tblW w:w="0" w:type="auto"/>
        <w:jc w:val="left"/>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1"/>
        <w:gridCol w:w="4877"/>
      </w:tblGrid>
      <w:tr>
        <w:trPr>
          <w:trHeight w:val="1058" w:hRule="atLeast"/>
        </w:trPr>
        <w:tc>
          <w:tcPr>
            <w:tcW w:w="4871" w:type="dxa"/>
            <w:shd w:val="clear" w:color="auto" w:fill="D0CECE"/>
          </w:tcPr>
          <w:p>
            <w:pPr>
              <w:pStyle w:val="TableParagraph"/>
              <w:spacing w:before="115"/>
              <w:ind w:left="108"/>
              <w:rPr>
                <w:b/>
                <w:sz w:val="22"/>
              </w:rPr>
            </w:pPr>
            <w:r>
              <w:rPr>
                <w:b/>
                <w:sz w:val="22"/>
              </w:rPr>
              <w:t>Люди,</w:t>
            </w:r>
            <w:r>
              <w:rPr>
                <w:b/>
                <w:spacing w:val="-7"/>
                <w:sz w:val="22"/>
              </w:rPr>
              <w:t> </w:t>
            </w:r>
            <w:r>
              <w:rPr>
                <w:b/>
                <w:sz w:val="22"/>
              </w:rPr>
              <w:t>которые</w:t>
            </w:r>
            <w:r>
              <w:rPr>
                <w:b/>
                <w:spacing w:val="-5"/>
                <w:sz w:val="22"/>
              </w:rPr>
              <w:t> </w:t>
            </w:r>
            <w:r>
              <w:rPr>
                <w:b/>
                <w:sz w:val="22"/>
              </w:rPr>
              <w:t>любят</w:t>
            </w:r>
            <w:r>
              <w:rPr>
                <w:b/>
                <w:spacing w:val="-7"/>
                <w:sz w:val="22"/>
              </w:rPr>
              <w:t> </w:t>
            </w:r>
            <w:r>
              <w:rPr>
                <w:b/>
                <w:sz w:val="22"/>
              </w:rPr>
              <w:t>картину</w:t>
            </w:r>
            <w:r>
              <w:rPr>
                <w:b/>
                <w:spacing w:val="-8"/>
                <w:sz w:val="22"/>
              </w:rPr>
              <w:t> </w:t>
            </w:r>
            <w:r>
              <w:rPr>
                <w:b/>
                <w:spacing w:val="-2"/>
                <w:sz w:val="22"/>
              </w:rPr>
              <w:t>Малевича</w:t>
            </w:r>
          </w:p>
          <w:p>
            <w:pPr>
              <w:pStyle w:val="TableParagraph"/>
              <w:spacing w:line="259" w:lineRule="auto" w:before="21"/>
              <w:ind w:left="108" w:right="90"/>
              <w:rPr>
                <w:b/>
                <w:sz w:val="22"/>
              </w:rPr>
            </w:pPr>
            <w:r>
              <w:rPr>
                <w:b/>
                <w:sz w:val="22"/>
              </w:rPr>
              <w:t>«Черный</w:t>
            </w:r>
            <w:r>
              <w:rPr>
                <w:b/>
                <w:spacing w:val="-12"/>
                <w:sz w:val="22"/>
              </w:rPr>
              <w:t> </w:t>
            </w:r>
            <w:r>
              <w:rPr>
                <w:b/>
                <w:sz w:val="22"/>
              </w:rPr>
              <w:t>квадрат»</w:t>
            </w:r>
            <w:r>
              <w:rPr>
                <w:b/>
                <w:spacing w:val="-15"/>
                <w:sz w:val="22"/>
              </w:rPr>
              <w:t> </w:t>
            </w:r>
            <w:r>
              <w:rPr>
                <w:b/>
                <w:sz w:val="22"/>
              </w:rPr>
              <w:t>(людей:</w:t>
            </w:r>
            <w:r>
              <w:rPr>
                <w:b/>
                <w:spacing w:val="-12"/>
                <w:sz w:val="22"/>
              </w:rPr>
              <w:t> </w:t>
            </w:r>
            <w:r>
              <w:rPr>
                <w:b/>
                <w:sz w:val="22"/>
              </w:rPr>
              <w:t>166, сообщений: 194)</w:t>
            </w:r>
          </w:p>
        </w:tc>
        <w:tc>
          <w:tcPr>
            <w:tcW w:w="4877" w:type="dxa"/>
            <w:shd w:val="clear" w:color="auto" w:fill="D0CECE"/>
          </w:tcPr>
          <w:p>
            <w:pPr>
              <w:pStyle w:val="TableParagraph"/>
              <w:spacing w:line="259" w:lineRule="auto" w:before="115"/>
              <w:ind w:left="110"/>
              <w:rPr>
                <w:b/>
                <w:sz w:val="22"/>
              </w:rPr>
            </w:pPr>
            <w:r>
              <w:rPr>
                <w:b/>
                <w:sz w:val="22"/>
              </w:rPr>
              <w:t>Люди, которые ненавидят картину Малевича</w:t>
            </w:r>
            <w:r>
              <w:rPr>
                <w:b/>
                <w:spacing w:val="-9"/>
                <w:sz w:val="22"/>
              </w:rPr>
              <w:t> </w:t>
            </w:r>
            <w:r>
              <w:rPr>
                <w:b/>
                <w:sz w:val="22"/>
              </w:rPr>
              <w:t>«Черный</w:t>
            </w:r>
            <w:r>
              <w:rPr>
                <w:b/>
                <w:spacing w:val="-8"/>
                <w:sz w:val="22"/>
              </w:rPr>
              <w:t> </w:t>
            </w:r>
            <w:r>
              <w:rPr>
                <w:b/>
                <w:sz w:val="22"/>
              </w:rPr>
              <w:t>квадрат»</w:t>
            </w:r>
            <w:r>
              <w:rPr>
                <w:b/>
                <w:spacing w:val="-9"/>
                <w:sz w:val="22"/>
              </w:rPr>
              <w:t> </w:t>
            </w:r>
            <w:r>
              <w:rPr>
                <w:b/>
                <w:sz w:val="22"/>
              </w:rPr>
              <w:t>(людей:</w:t>
            </w:r>
            <w:r>
              <w:rPr>
                <w:b/>
                <w:spacing w:val="-10"/>
                <w:sz w:val="22"/>
              </w:rPr>
              <w:t> </w:t>
            </w:r>
            <w:r>
              <w:rPr>
                <w:b/>
                <w:sz w:val="22"/>
              </w:rPr>
              <w:t>147, сообщений: 170)</w:t>
            </w:r>
          </w:p>
        </w:tc>
      </w:tr>
      <w:tr>
        <w:trPr>
          <w:trHeight w:val="513" w:hRule="atLeast"/>
        </w:trPr>
        <w:tc>
          <w:tcPr>
            <w:tcW w:w="4871" w:type="dxa"/>
            <w:shd w:val="clear" w:color="auto" w:fill="FAE3D4"/>
          </w:tcPr>
          <w:p>
            <w:pPr>
              <w:pStyle w:val="TableParagraph"/>
              <w:spacing w:before="115"/>
              <w:ind w:left="108"/>
              <w:rPr>
                <w:b/>
                <w:sz w:val="22"/>
              </w:rPr>
            </w:pPr>
            <w:r>
              <w:rPr>
                <w:b/>
                <w:spacing w:val="-2"/>
                <w:sz w:val="22"/>
              </w:rPr>
              <w:t>Виолетта</w:t>
            </w:r>
          </w:p>
        </w:tc>
        <w:tc>
          <w:tcPr>
            <w:tcW w:w="4877" w:type="dxa"/>
            <w:shd w:val="clear" w:color="auto" w:fill="FAE3D4"/>
          </w:tcPr>
          <w:p>
            <w:pPr>
              <w:pStyle w:val="TableParagraph"/>
              <w:spacing w:before="115"/>
              <w:ind w:left="110"/>
              <w:rPr>
                <w:b/>
                <w:sz w:val="22"/>
              </w:rPr>
            </w:pPr>
            <w:r>
              <w:rPr>
                <w:b/>
                <w:spacing w:val="-2"/>
                <w:sz w:val="22"/>
              </w:rPr>
              <w:t>Марина</w:t>
            </w:r>
          </w:p>
        </w:tc>
      </w:tr>
      <w:tr>
        <w:trPr>
          <w:trHeight w:val="1879" w:hRule="atLeast"/>
        </w:trPr>
        <w:tc>
          <w:tcPr>
            <w:tcW w:w="4871" w:type="dxa"/>
          </w:tcPr>
          <w:p>
            <w:pPr>
              <w:pStyle w:val="TableParagraph"/>
              <w:spacing w:line="259" w:lineRule="auto" w:before="117"/>
              <w:ind w:left="108" w:right="90"/>
              <w:rPr>
                <w:sz w:val="22"/>
              </w:rPr>
            </w:pPr>
            <w:r>
              <w:rPr>
                <w:sz w:val="22"/>
              </w:rPr>
              <w:t>«Черный квадрат» Казимира Малевича не зря</w:t>
            </w:r>
            <w:r>
              <w:rPr>
                <w:spacing w:val="-5"/>
                <w:sz w:val="22"/>
              </w:rPr>
              <w:t> </w:t>
            </w:r>
            <w:r>
              <w:rPr>
                <w:sz w:val="22"/>
              </w:rPr>
              <w:t>стал</w:t>
            </w:r>
            <w:r>
              <w:rPr>
                <w:spacing w:val="-5"/>
                <w:sz w:val="22"/>
              </w:rPr>
              <w:t> </w:t>
            </w:r>
            <w:r>
              <w:rPr>
                <w:sz w:val="22"/>
              </w:rPr>
              <w:t>культовым.</w:t>
            </w:r>
            <w:r>
              <w:rPr>
                <w:spacing w:val="-6"/>
                <w:sz w:val="22"/>
              </w:rPr>
              <w:t> </w:t>
            </w:r>
            <w:r>
              <w:rPr>
                <w:sz w:val="22"/>
              </w:rPr>
              <w:t>Он</w:t>
            </w:r>
            <w:r>
              <w:rPr>
                <w:spacing w:val="-6"/>
                <w:sz w:val="22"/>
              </w:rPr>
              <w:t> </w:t>
            </w:r>
            <w:r>
              <w:rPr>
                <w:sz w:val="22"/>
              </w:rPr>
              <w:t>использовал</w:t>
            </w:r>
            <w:r>
              <w:rPr>
                <w:spacing w:val="-6"/>
                <w:sz w:val="22"/>
              </w:rPr>
              <w:t> </w:t>
            </w:r>
            <w:r>
              <w:rPr>
                <w:sz w:val="22"/>
              </w:rPr>
              <w:t>в</w:t>
            </w:r>
            <w:r>
              <w:rPr>
                <w:spacing w:val="-6"/>
                <w:sz w:val="22"/>
              </w:rPr>
              <w:t> </w:t>
            </w:r>
            <w:r>
              <w:rPr>
                <w:sz w:val="22"/>
              </w:rPr>
              <w:t>этом квадрате 90 оттенков черного цвета!</w:t>
            </w:r>
          </w:p>
          <w:p>
            <w:pPr>
              <w:pStyle w:val="TableParagraph"/>
              <w:spacing w:line="259" w:lineRule="auto"/>
              <w:ind w:left="108" w:right="90"/>
              <w:rPr>
                <w:sz w:val="22"/>
              </w:rPr>
            </w:pPr>
            <w:r>
              <w:rPr>
                <w:sz w:val="22"/>
              </w:rPr>
              <w:t>Вообще, эта картина впечатляет своей простотой,</w:t>
            </w:r>
            <w:r>
              <w:rPr>
                <w:spacing w:val="-16"/>
                <w:sz w:val="22"/>
              </w:rPr>
              <w:t> </w:t>
            </w:r>
            <w:r>
              <w:rPr>
                <w:sz w:val="22"/>
              </w:rPr>
              <w:t>завершенностью,</w:t>
            </w:r>
            <w:r>
              <w:rPr>
                <w:spacing w:val="-15"/>
                <w:sz w:val="22"/>
              </w:rPr>
              <w:t> </w:t>
            </w:r>
            <w:r>
              <w:rPr>
                <w:sz w:val="22"/>
              </w:rPr>
              <w:t>лаконичностью. В ней есть своя философия.</w:t>
            </w:r>
          </w:p>
        </w:tc>
        <w:tc>
          <w:tcPr>
            <w:tcW w:w="4877" w:type="dxa"/>
          </w:tcPr>
          <w:p>
            <w:pPr>
              <w:pStyle w:val="TableParagraph"/>
              <w:spacing w:line="259" w:lineRule="auto" w:before="117"/>
              <w:ind w:left="110" w:right="58"/>
              <w:rPr>
                <w:sz w:val="22"/>
              </w:rPr>
            </w:pPr>
            <w:r>
              <w:rPr>
                <w:sz w:val="22"/>
              </w:rPr>
              <w:t>Интересная</w:t>
            </w:r>
            <w:r>
              <w:rPr>
                <w:spacing w:val="-7"/>
                <w:sz w:val="22"/>
              </w:rPr>
              <w:t> </w:t>
            </w:r>
            <w:r>
              <w:rPr>
                <w:sz w:val="22"/>
              </w:rPr>
              <w:t>картина?</w:t>
            </w:r>
            <w:r>
              <w:rPr>
                <w:spacing w:val="-7"/>
                <w:sz w:val="22"/>
              </w:rPr>
              <w:t> </w:t>
            </w:r>
            <w:r>
              <w:rPr>
                <w:sz w:val="22"/>
              </w:rPr>
              <w:t>Ужас!</w:t>
            </w:r>
            <w:r>
              <w:rPr>
                <w:spacing w:val="-6"/>
                <w:sz w:val="22"/>
              </w:rPr>
              <w:t> </w:t>
            </w:r>
            <w:r>
              <w:rPr>
                <w:sz w:val="22"/>
              </w:rPr>
              <w:t>Я</w:t>
            </w:r>
            <w:r>
              <w:rPr>
                <w:spacing w:val="-8"/>
                <w:sz w:val="22"/>
              </w:rPr>
              <w:t> </w:t>
            </w:r>
            <w:r>
              <w:rPr>
                <w:sz w:val="22"/>
              </w:rPr>
              <w:t>не</w:t>
            </w:r>
            <w:r>
              <w:rPr>
                <w:spacing w:val="-7"/>
                <w:sz w:val="22"/>
              </w:rPr>
              <w:t> </w:t>
            </w:r>
            <w:r>
              <w:rPr>
                <w:sz w:val="22"/>
              </w:rPr>
              <w:t>понимаю, что в ней шедеврального?! Квадрат, как квадрат. Хотя без этих дискуссий в мире скучно было бы. Я буду уважать классику. Мне она ближе.</w:t>
            </w:r>
          </w:p>
        </w:tc>
      </w:tr>
      <w:tr>
        <w:trPr>
          <w:trHeight w:val="511" w:hRule="atLeast"/>
        </w:trPr>
        <w:tc>
          <w:tcPr>
            <w:tcW w:w="4871" w:type="dxa"/>
            <w:shd w:val="clear" w:color="auto" w:fill="FAE3D4"/>
          </w:tcPr>
          <w:p>
            <w:pPr>
              <w:pStyle w:val="TableParagraph"/>
              <w:spacing w:before="115"/>
              <w:ind w:left="108"/>
              <w:rPr>
                <w:b/>
                <w:sz w:val="22"/>
              </w:rPr>
            </w:pPr>
            <w:r>
              <w:rPr>
                <w:b/>
                <w:spacing w:val="-4"/>
                <w:sz w:val="22"/>
              </w:rPr>
              <w:t>Нина</w:t>
            </w:r>
          </w:p>
        </w:tc>
        <w:tc>
          <w:tcPr>
            <w:tcW w:w="4877" w:type="dxa"/>
            <w:shd w:val="clear" w:color="auto" w:fill="FAE3D4"/>
          </w:tcPr>
          <w:p>
            <w:pPr>
              <w:pStyle w:val="TableParagraph"/>
              <w:spacing w:before="115"/>
              <w:ind w:left="110"/>
              <w:rPr>
                <w:b/>
                <w:sz w:val="22"/>
              </w:rPr>
            </w:pPr>
            <w:r>
              <w:rPr>
                <w:b/>
                <w:spacing w:val="-2"/>
                <w:sz w:val="22"/>
              </w:rPr>
              <w:t>Антон</w:t>
            </w:r>
          </w:p>
        </w:tc>
      </w:tr>
      <w:tr>
        <w:trPr>
          <w:trHeight w:val="2697" w:hRule="atLeast"/>
        </w:trPr>
        <w:tc>
          <w:tcPr>
            <w:tcW w:w="4871" w:type="dxa"/>
          </w:tcPr>
          <w:p>
            <w:pPr>
              <w:pStyle w:val="TableParagraph"/>
              <w:spacing w:line="259" w:lineRule="auto" w:before="117"/>
              <w:ind w:left="108" w:right="110"/>
              <w:rPr>
                <w:sz w:val="22"/>
              </w:rPr>
            </w:pPr>
            <w:r>
              <w:rPr>
                <w:sz w:val="22"/>
              </w:rPr>
              <w:t>Нарисовать черный квадрат, конечно, каждый может, а ты попробуй такое придумать! Что ни говори, оригинальная идея – выразить все и сразу... К тому же следует</w:t>
            </w:r>
            <w:r>
              <w:rPr>
                <w:spacing w:val="-9"/>
                <w:sz w:val="22"/>
              </w:rPr>
              <w:t> </w:t>
            </w:r>
            <w:r>
              <w:rPr>
                <w:sz w:val="22"/>
              </w:rPr>
              <w:t>вспомнить</w:t>
            </w:r>
            <w:r>
              <w:rPr>
                <w:spacing w:val="-10"/>
                <w:sz w:val="22"/>
              </w:rPr>
              <w:t> </w:t>
            </w:r>
            <w:r>
              <w:rPr>
                <w:sz w:val="22"/>
              </w:rPr>
              <w:t>год</w:t>
            </w:r>
            <w:r>
              <w:rPr>
                <w:spacing w:val="-10"/>
                <w:sz w:val="22"/>
              </w:rPr>
              <w:t> </w:t>
            </w:r>
            <w:r>
              <w:rPr>
                <w:sz w:val="22"/>
              </w:rPr>
              <w:t>написания</w:t>
            </w:r>
            <w:r>
              <w:rPr>
                <w:spacing w:val="-10"/>
                <w:sz w:val="22"/>
              </w:rPr>
              <w:t> </w:t>
            </w:r>
            <w:r>
              <w:rPr>
                <w:sz w:val="22"/>
              </w:rPr>
              <w:t>картины: 1914 – Первая мировая война, таким образом, «Черный квадрат» был для тогдашних деятелей искусства символом конца жизни и культуры.</w:t>
            </w:r>
          </w:p>
        </w:tc>
        <w:tc>
          <w:tcPr>
            <w:tcW w:w="4877" w:type="dxa"/>
          </w:tcPr>
          <w:p>
            <w:pPr>
              <w:pStyle w:val="TableParagraph"/>
              <w:spacing w:line="259" w:lineRule="auto" w:before="117"/>
              <w:ind w:left="110"/>
              <w:rPr>
                <w:sz w:val="22"/>
              </w:rPr>
            </w:pPr>
            <w:r>
              <w:rPr>
                <w:sz w:val="22"/>
              </w:rPr>
              <w:t>Пусть в ней содержится огромный философский смысл, но глаз она не радует, никакого эстетического удовлетворения она для меня не несет. Картину же Малевича в принципе</w:t>
            </w:r>
            <w:r>
              <w:rPr>
                <w:spacing w:val="-6"/>
                <w:sz w:val="22"/>
              </w:rPr>
              <w:t> </w:t>
            </w:r>
            <w:r>
              <w:rPr>
                <w:sz w:val="22"/>
              </w:rPr>
              <w:t>можно</w:t>
            </w:r>
            <w:r>
              <w:rPr>
                <w:spacing w:val="-3"/>
                <w:sz w:val="22"/>
              </w:rPr>
              <w:t> </w:t>
            </w:r>
            <w:r>
              <w:rPr>
                <w:sz w:val="22"/>
              </w:rPr>
              <w:t>и</w:t>
            </w:r>
            <w:r>
              <w:rPr>
                <w:spacing w:val="-7"/>
                <w:sz w:val="22"/>
              </w:rPr>
              <w:t> </w:t>
            </w:r>
            <w:r>
              <w:rPr>
                <w:sz w:val="22"/>
              </w:rPr>
              <w:t>не</w:t>
            </w:r>
            <w:r>
              <w:rPr>
                <w:spacing w:val="-6"/>
                <w:sz w:val="22"/>
              </w:rPr>
              <w:t> </w:t>
            </w:r>
            <w:r>
              <w:rPr>
                <w:sz w:val="22"/>
              </w:rPr>
              <w:t>видеть.</w:t>
            </w:r>
            <w:r>
              <w:rPr>
                <w:spacing w:val="-5"/>
                <w:sz w:val="22"/>
              </w:rPr>
              <w:t> </w:t>
            </w:r>
            <w:r>
              <w:rPr>
                <w:sz w:val="22"/>
              </w:rPr>
              <w:t>Ее</w:t>
            </w:r>
            <w:r>
              <w:rPr>
                <w:spacing w:val="-2"/>
                <w:sz w:val="22"/>
              </w:rPr>
              <w:t> </w:t>
            </w:r>
            <w:r>
              <w:rPr>
                <w:sz w:val="22"/>
              </w:rPr>
              <w:t>и</w:t>
            </w:r>
            <w:r>
              <w:rPr>
                <w:spacing w:val="-4"/>
                <w:sz w:val="22"/>
              </w:rPr>
              <w:t> </w:t>
            </w:r>
            <w:r>
              <w:rPr>
                <w:sz w:val="22"/>
              </w:rPr>
              <w:t>так</w:t>
            </w:r>
            <w:r>
              <w:rPr>
                <w:spacing w:val="-6"/>
                <w:sz w:val="22"/>
              </w:rPr>
              <w:t> </w:t>
            </w:r>
            <w:r>
              <w:rPr>
                <w:sz w:val="22"/>
              </w:rPr>
              <w:t>можно представить себе. На другую картину можно часами смотреть, стараясь сохранить в памяти ее мельчайшие детали.</w:t>
            </w:r>
          </w:p>
        </w:tc>
      </w:tr>
      <w:tr>
        <w:trPr>
          <w:trHeight w:val="514" w:hRule="atLeast"/>
        </w:trPr>
        <w:tc>
          <w:tcPr>
            <w:tcW w:w="4871" w:type="dxa"/>
            <w:shd w:val="clear" w:color="auto" w:fill="FAE3D4"/>
          </w:tcPr>
          <w:p>
            <w:pPr>
              <w:pStyle w:val="TableParagraph"/>
              <w:spacing w:before="115"/>
              <w:ind w:left="108"/>
              <w:rPr>
                <w:b/>
                <w:sz w:val="22"/>
              </w:rPr>
            </w:pPr>
            <w:r>
              <w:rPr>
                <w:b/>
                <w:spacing w:val="-2"/>
                <w:sz w:val="22"/>
              </w:rPr>
              <w:t>Лиана</w:t>
            </w:r>
          </w:p>
        </w:tc>
        <w:tc>
          <w:tcPr>
            <w:tcW w:w="4877" w:type="dxa"/>
            <w:shd w:val="clear" w:color="auto" w:fill="FAE3D4"/>
          </w:tcPr>
          <w:p>
            <w:pPr>
              <w:pStyle w:val="TableParagraph"/>
              <w:spacing w:before="115"/>
              <w:ind w:left="110"/>
              <w:rPr>
                <w:b/>
                <w:sz w:val="22"/>
              </w:rPr>
            </w:pPr>
            <w:r>
              <w:rPr>
                <w:b/>
                <w:spacing w:val="-2"/>
                <w:sz w:val="22"/>
              </w:rPr>
              <w:t>Дарья</w:t>
            </w:r>
          </w:p>
        </w:tc>
      </w:tr>
      <w:tr>
        <w:trPr>
          <w:trHeight w:val="1736" w:hRule="atLeast"/>
        </w:trPr>
        <w:tc>
          <w:tcPr>
            <w:tcW w:w="4871" w:type="dxa"/>
          </w:tcPr>
          <w:p>
            <w:pPr>
              <w:pStyle w:val="TableParagraph"/>
              <w:spacing w:line="259" w:lineRule="auto" w:before="117"/>
              <w:ind w:left="108"/>
              <w:rPr>
                <w:sz w:val="22"/>
              </w:rPr>
            </w:pPr>
            <w:r>
              <w:rPr>
                <w:sz w:val="22"/>
              </w:rPr>
              <w:t>Я</w:t>
            </w:r>
            <w:r>
              <w:rPr>
                <w:spacing w:val="-5"/>
                <w:sz w:val="22"/>
              </w:rPr>
              <w:t> </w:t>
            </w:r>
            <w:r>
              <w:rPr>
                <w:sz w:val="22"/>
              </w:rPr>
              <w:t>очень</w:t>
            </w:r>
            <w:r>
              <w:rPr>
                <w:spacing w:val="-7"/>
                <w:sz w:val="22"/>
              </w:rPr>
              <w:t> </w:t>
            </w:r>
            <w:r>
              <w:rPr>
                <w:sz w:val="22"/>
              </w:rPr>
              <w:t>рада,</w:t>
            </w:r>
            <w:r>
              <w:rPr>
                <w:spacing w:val="-6"/>
                <w:sz w:val="22"/>
              </w:rPr>
              <w:t> </w:t>
            </w:r>
            <w:r>
              <w:rPr>
                <w:sz w:val="22"/>
              </w:rPr>
              <w:t>что</w:t>
            </w:r>
            <w:r>
              <w:rPr>
                <w:spacing w:val="-7"/>
                <w:sz w:val="22"/>
              </w:rPr>
              <w:t> </w:t>
            </w:r>
            <w:r>
              <w:rPr>
                <w:sz w:val="22"/>
              </w:rPr>
              <w:t>людей,</w:t>
            </w:r>
            <w:r>
              <w:rPr>
                <w:spacing w:val="-3"/>
                <w:sz w:val="22"/>
              </w:rPr>
              <w:t> </w:t>
            </w:r>
            <w:r>
              <w:rPr>
                <w:sz w:val="22"/>
              </w:rPr>
              <w:t>которые</w:t>
            </w:r>
            <w:r>
              <w:rPr>
                <w:spacing w:val="-7"/>
                <w:sz w:val="22"/>
              </w:rPr>
              <w:t> </w:t>
            </w:r>
            <w:r>
              <w:rPr>
                <w:sz w:val="22"/>
              </w:rPr>
              <w:t>понимают ценность этой работы, больше, чем тех, которые только и орут во всю глотку, что</w:t>
            </w:r>
          </w:p>
          <w:p>
            <w:pPr>
              <w:pStyle w:val="TableParagraph"/>
              <w:spacing w:line="259" w:lineRule="auto"/>
              <w:ind w:left="108" w:right="90"/>
              <w:rPr>
                <w:rFonts w:ascii="Wingdings" w:hAnsi="Wingdings"/>
                <w:sz w:val="22"/>
              </w:rPr>
            </w:pPr>
            <w:r>
              <w:rPr>
                <w:sz w:val="22"/>
              </w:rPr>
              <w:t>«любой</w:t>
            </w:r>
            <w:r>
              <w:rPr>
                <w:spacing w:val="-11"/>
                <w:sz w:val="22"/>
              </w:rPr>
              <w:t> </w:t>
            </w:r>
            <w:r>
              <w:rPr>
                <w:sz w:val="22"/>
              </w:rPr>
              <w:t>может</w:t>
            </w:r>
            <w:r>
              <w:rPr>
                <w:spacing w:val="-10"/>
                <w:sz w:val="22"/>
              </w:rPr>
              <w:t> </w:t>
            </w:r>
            <w:r>
              <w:rPr>
                <w:sz w:val="22"/>
              </w:rPr>
              <w:t>начертить</w:t>
            </w:r>
            <w:r>
              <w:rPr>
                <w:spacing w:val="-8"/>
                <w:sz w:val="22"/>
              </w:rPr>
              <w:t> </w:t>
            </w:r>
            <w:r>
              <w:rPr>
                <w:sz w:val="22"/>
              </w:rPr>
              <w:t>квадрат».</w:t>
            </w:r>
            <w:r>
              <w:rPr>
                <w:spacing w:val="-9"/>
                <w:sz w:val="22"/>
              </w:rPr>
              <w:t> </w:t>
            </w:r>
            <w:r>
              <w:rPr>
                <w:sz w:val="22"/>
              </w:rPr>
              <w:t>Значит, не все потеряно</w:t>
            </w:r>
            <w:r>
              <w:rPr>
                <w:rFonts w:ascii="Wingdings" w:hAnsi="Wingdings"/>
                <w:sz w:val="22"/>
              </w:rPr>
              <w:t></w:t>
            </w:r>
          </w:p>
        </w:tc>
        <w:tc>
          <w:tcPr>
            <w:tcW w:w="4877" w:type="dxa"/>
          </w:tcPr>
          <w:p>
            <w:pPr>
              <w:pStyle w:val="TableParagraph"/>
              <w:spacing w:line="259" w:lineRule="auto" w:before="117"/>
              <w:ind w:left="110" w:right="128"/>
              <w:rPr>
                <w:sz w:val="22"/>
              </w:rPr>
            </w:pPr>
            <w:r>
              <w:rPr>
                <w:sz w:val="22"/>
              </w:rPr>
              <w:t>Да такой рисунок может вся страна повторить, ничего сложного в нем нет, ничего красивого тоже. Фантазия у</w:t>
            </w:r>
            <w:r>
              <w:rPr>
                <w:spacing w:val="40"/>
                <w:sz w:val="22"/>
              </w:rPr>
              <w:t> </w:t>
            </w:r>
            <w:r>
              <w:rPr>
                <w:sz w:val="22"/>
              </w:rPr>
              <w:t>Малевича</w:t>
            </w:r>
            <w:r>
              <w:rPr>
                <w:spacing w:val="-12"/>
                <w:sz w:val="22"/>
              </w:rPr>
              <w:t> </w:t>
            </w:r>
            <w:r>
              <w:rPr>
                <w:sz w:val="22"/>
              </w:rPr>
              <w:t>совершенно</w:t>
            </w:r>
            <w:r>
              <w:rPr>
                <w:spacing w:val="-13"/>
                <w:sz w:val="22"/>
              </w:rPr>
              <w:t> </w:t>
            </w:r>
            <w:r>
              <w:rPr>
                <w:sz w:val="22"/>
              </w:rPr>
              <w:t>нулевая.</w:t>
            </w:r>
            <w:r>
              <w:rPr>
                <w:spacing w:val="-12"/>
                <w:sz w:val="22"/>
              </w:rPr>
              <w:t> </w:t>
            </w:r>
            <w:r>
              <w:rPr>
                <w:sz w:val="22"/>
              </w:rPr>
              <w:t>Попробовал бы он хоть что-нибудь посложнее</w:t>
            </w:r>
          </w:p>
          <w:p>
            <w:pPr>
              <w:pStyle w:val="TableParagraph"/>
              <w:spacing w:line="233" w:lineRule="exact"/>
              <w:ind w:left="110"/>
              <w:rPr>
                <w:sz w:val="22"/>
              </w:rPr>
            </w:pPr>
            <w:r>
              <w:rPr>
                <w:spacing w:val="-2"/>
                <w:sz w:val="22"/>
              </w:rPr>
              <w:t>нарисовать.</w:t>
            </w:r>
          </w:p>
        </w:tc>
      </w:tr>
    </w:tbl>
    <w:p>
      <w:pPr>
        <w:pStyle w:val="BodyText"/>
        <w:rPr>
          <w:i/>
          <w:sz w:val="20"/>
        </w:rPr>
      </w:pPr>
    </w:p>
    <w:p>
      <w:pPr>
        <w:pStyle w:val="BodyText"/>
        <w:spacing w:before="4"/>
        <w:rPr>
          <w:i/>
          <w:sz w:val="10"/>
        </w:rPr>
      </w:pPr>
      <w:r>
        <w:rPr/>
        <w:drawing>
          <wp:anchor distT="0" distB="0" distL="0" distR="0" allowOverlap="1" layoutInCell="1" locked="0" behindDoc="0" simplePos="0" relativeHeight="104">
            <wp:simplePos x="0" y="0"/>
            <wp:positionH relativeFrom="page">
              <wp:posOffset>2351404</wp:posOffset>
            </wp:positionH>
            <wp:positionV relativeFrom="paragraph">
              <wp:posOffset>90798</wp:posOffset>
            </wp:positionV>
            <wp:extent cx="2849634" cy="2146554"/>
            <wp:effectExtent l="0" t="0" r="0" b="0"/>
            <wp:wrapTopAndBottom/>
            <wp:docPr id="75" name="image35.jpeg"/>
            <wp:cNvGraphicFramePr>
              <a:graphicFrameLocks noChangeAspect="1"/>
            </wp:cNvGraphicFramePr>
            <a:graphic>
              <a:graphicData uri="http://schemas.openxmlformats.org/drawingml/2006/picture">
                <pic:pic>
                  <pic:nvPicPr>
                    <pic:cNvPr id="76" name="image35.jpeg"/>
                    <pic:cNvPicPr/>
                  </pic:nvPicPr>
                  <pic:blipFill>
                    <a:blip r:embed="rId52" cstate="print"/>
                    <a:stretch>
                      <a:fillRect/>
                    </a:stretch>
                  </pic:blipFill>
                  <pic:spPr>
                    <a:xfrm>
                      <a:off x="0" y="0"/>
                      <a:ext cx="2849634" cy="2146554"/>
                    </a:xfrm>
                    <a:prstGeom prst="rect">
                      <a:avLst/>
                    </a:prstGeom>
                  </pic:spPr>
                </pic:pic>
              </a:graphicData>
            </a:graphic>
          </wp:anchor>
        </w:drawing>
      </w:r>
    </w:p>
    <w:p>
      <w:pPr>
        <w:spacing w:after="0"/>
        <w:rPr>
          <w:sz w:val="10"/>
        </w:rPr>
        <w:sectPr>
          <w:pgSz w:w="11910" w:h="17340"/>
          <w:pgMar w:header="0" w:footer="1203" w:top="900" w:bottom="1400" w:left="440" w:right="320"/>
        </w:sectPr>
      </w:pPr>
    </w:p>
    <w:p>
      <w:pPr>
        <w:pStyle w:val="Heading4"/>
        <w:spacing w:before="67"/>
      </w:pPr>
      <w:r>
        <w:rPr/>
        <w:t>Вопрос</w:t>
      </w:r>
      <w:r>
        <w:rPr>
          <w:spacing w:val="-4"/>
        </w:rPr>
        <w:t> </w:t>
      </w:r>
      <w:r>
        <w:rPr/>
        <w:t>1:</w:t>
      </w:r>
      <w:r>
        <w:rPr>
          <w:spacing w:val="-4"/>
        </w:rPr>
        <w:t> </w:t>
      </w:r>
      <w:r>
        <w:rPr/>
        <w:t>КАРТИНА</w:t>
      </w:r>
      <w:r>
        <w:rPr>
          <w:spacing w:val="-8"/>
        </w:rPr>
        <w:t> </w:t>
      </w:r>
      <w:r>
        <w:rPr>
          <w:spacing w:val="-2"/>
        </w:rPr>
        <w:t>МАЛЕВИЧА</w:t>
      </w:r>
    </w:p>
    <w:p>
      <w:pPr>
        <w:pStyle w:val="BodyText"/>
        <w:spacing w:line="410" w:lineRule="auto" w:before="184"/>
        <w:ind w:left="692" w:right="3027"/>
      </w:pPr>
      <w:r>
        <w:rPr/>
        <w:t>Кому</w:t>
      </w:r>
      <w:r>
        <w:rPr>
          <w:spacing w:val="-7"/>
        </w:rPr>
        <w:t> </w:t>
      </w:r>
      <w:r>
        <w:rPr/>
        <w:t>из</w:t>
      </w:r>
      <w:r>
        <w:rPr>
          <w:spacing w:val="-5"/>
        </w:rPr>
        <w:t> </w:t>
      </w:r>
      <w:r>
        <w:rPr/>
        <w:t>участников</w:t>
      </w:r>
      <w:r>
        <w:rPr>
          <w:spacing w:val="-7"/>
        </w:rPr>
        <w:t> </w:t>
      </w:r>
      <w:r>
        <w:rPr/>
        <w:t>форума</w:t>
      </w:r>
      <w:r>
        <w:rPr>
          <w:spacing w:val="-5"/>
        </w:rPr>
        <w:t> </w:t>
      </w:r>
      <w:r>
        <w:rPr/>
        <w:t>относятся</w:t>
      </w:r>
      <w:r>
        <w:rPr>
          <w:spacing w:val="-6"/>
        </w:rPr>
        <w:t> </w:t>
      </w:r>
      <w:r>
        <w:rPr/>
        <w:t>следующие</w:t>
      </w:r>
      <w:r>
        <w:rPr>
          <w:spacing w:val="-5"/>
        </w:rPr>
        <w:t> </w:t>
      </w:r>
      <w:r>
        <w:rPr/>
        <w:t>высказывания? Соотнесите мнения участников в цифрах с их именами.</w:t>
      </w:r>
    </w:p>
    <w:p>
      <w:pPr>
        <w:pStyle w:val="ListParagraph"/>
        <w:numPr>
          <w:ilvl w:val="0"/>
          <w:numId w:val="94"/>
        </w:numPr>
        <w:tabs>
          <w:tab w:pos="1051" w:val="left" w:leader="none"/>
        </w:tabs>
        <w:spacing w:line="240" w:lineRule="auto" w:before="1" w:after="0"/>
        <w:ind w:left="1050" w:right="0" w:hanging="359"/>
        <w:jc w:val="left"/>
        <w:rPr>
          <w:sz w:val="22"/>
        </w:rPr>
      </w:pPr>
      <w:r>
        <w:rPr>
          <w:sz w:val="22"/>
        </w:rPr>
        <w:t>Такие</w:t>
      </w:r>
      <w:r>
        <w:rPr>
          <w:spacing w:val="-8"/>
          <w:sz w:val="22"/>
        </w:rPr>
        <w:t> </w:t>
      </w:r>
      <w:r>
        <w:rPr>
          <w:sz w:val="22"/>
        </w:rPr>
        <w:t>дискуссии</w:t>
      </w:r>
      <w:r>
        <w:rPr>
          <w:spacing w:val="-6"/>
          <w:sz w:val="22"/>
        </w:rPr>
        <w:t> </w:t>
      </w:r>
      <w:r>
        <w:rPr>
          <w:sz w:val="22"/>
        </w:rPr>
        <w:t>делают</w:t>
      </w:r>
      <w:r>
        <w:rPr>
          <w:spacing w:val="-6"/>
          <w:sz w:val="22"/>
        </w:rPr>
        <w:t> </w:t>
      </w:r>
      <w:r>
        <w:rPr>
          <w:sz w:val="22"/>
        </w:rPr>
        <w:t>жизнь</w:t>
      </w:r>
      <w:r>
        <w:rPr>
          <w:spacing w:val="-5"/>
          <w:sz w:val="22"/>
        </w:rPr>
        <w:t> </w:t>
      </w:r>
      <w:r>
        <w:rPr>
          <w:sz w:val="22"/>
        </w:rPr>
        <w:t>менее</w:t>
      </w:r>
      <w:r>
        <w:rPr>
          <w:spacing w:val="-6"/>
          <w:sz w:val="22"/>
        </w:rPr>
        <w:t> </w:t>
      </w:r>
      <w:r>
        <w:rPr>
          <w:spacing w:val="-2"/>
          <w:sz w:val="22"/>
        </w:rPr>
        <w:t>скучной.</w:t>
      </w:r>
    </w:p>
    <w:p>
      <w:pPr>
        <w:pStyle w:val="ListParagraph"/>
        <w:numPr>
          <w:ilvl w:val="0"/>
          <w:numId w:val="94"/>
        </w:numPr>
        <w:tabs>
          <w:tab w:pos="1051" w:val="left" w:leader="none"/>
        </w:tabs>
        <w:spacing w:line="240" w:lineRule="auto" w:before="179" w:after="0"/>
        <w:ind w:left="1050" w:right="0" w:hanging="359"/>
        <w:jc w:val="left"/>
        <w:rPr>
          <w:sz w:val="22"/>
        </w:rPr>
      </w:pPr>
      <w:r>
        <w:rPr>
          <w:sz w:val="22"/>
        </w:rPr>
        <w:t>Вам</w:t>
      </w:r>
      <w:r>
        <w:rPr>
          <w:spacing w:val="-7"/>
          <w:sz w:val="22"/>
        </w:rPr>
        <w:t> </w:t>
      </w:r>
      <w:r>
        <w:rPr>
          <w:sz w:val="22"/>
        </w:rPr>
        <w:t>не</w:t>
      </w:r>
      <w:r>
        <w:rPr>
          <w:spacing w:val="-5"/>
          <w:sz w:val="22"/>
        </w:rPr>
        <w:t> </w:t>
      </w:r>
      <w:r>
        <w:rPr>
          <w:sz w:val="22"/>
        </w:rPr>
        <w:t>нужно</w:t>
      </w:r>
      <w:r>
        <w:rPr>
          <w:spacing w:val="-6"/>
          <w:sz w:val="22"/>
        </w:rPr>
        <w:t> </w:t>
      </w:r>
      <w:r>
        <w:rPr>
          <w:sz w:val="22"/>
        </w:rPr>
        <w:t>видеть</w:t>
      </w:r>
      <w:r>
        <w:rPr>
          <w:spacing w:val="-6"/>
          <w:sz w:val="22"/>
        </w:rPr>
        <w:t> </w:t>
      </w:r>
      <w:r>
        <w:rPr>
          <w:sz w:val="22"/>
        </w:rPr>
        <w:t>картину,</w:t>
      </w:r>
      <w:r>
        <w:rPr>
          <w:spacing w:val="-2"/>
          <w:sz w:val="22"/>
        </w:rPr>
        <w:t> </w:t>
      </w:r>
      <w:r>
        <w:rPr>
          <w:sz w:val="22"/>
        </w:rPr>
        <w:t>чтобы</w:t>
      </w:r>
      <w:r>
        <w:rPr>
          <w:spacing w:val="-4"/>
          <w:sz w:val="22"/>
        </w:rPr>
        <w:t> </w:t>
      </w:r>
      <w:r>
        <w:rPr>
          <w:sz w:val="22"/>
        </w:rPr>
        <w:t>представить</w:t>
      </w:r>
      <w:r>
        <w:rPr>
          <w:spacing w:val="-4"/>
          <w:sz w:val="22"/>
        </w:rPr>
        <w:t> </w:t>
      </w:r>
      <w:r>
        <w:rPr>
          <w:sz w:val="22"/>
        </w:rPr>
        <w:t>себе,</w:t>
      </w:r>
      <w:r>
        <w:rPr>
          <w:spacing w:val="-5"/>
          <w:sz w:val="22"/>
        </w:rPr>
        <w:t> </w:t>
      </w:r>
      <w:r>
        <w:rPr>
          <w:sz w:val="22"/>
        </w:rPr>
        <w:t>как</w:t>
      </w:r>
      <w:r>
        <w:rPr>
          <w:spacing w:val="-4"/>
          <w:sz w:val="22"/>
        </w:rPr>
        <w:t> </w:t>
      </w:r>
      <w:r>
        <w:rPr>
          <w:sz w:val="22"/>
        </w:rPr>
        <w:t>она</w:t>
      </w:r>
      <w:r>
        <w:rPr>
          <w:spacing w:val="-5"/>
          <w:sz w:val="22"/>
        </w:rPr>
        <w:t> </w:t>
      </w:r>
      <w:r>
        <w:rPr>
          <w:spacing w:val="-2"/>
          <w:sz w:val="22"/>
        </w:rPr>
        <w:t>выглядит.</w:t>
      </w:r>
    </w:p>
    <w:p>
      <w:pPr>
        <w:pStyle w:val="ListParagraph"/>
        <w:numPr>
          <w:ilvl w:val="0"/>
          <w:numId w:val="94"/>
        </w:numPr>
        <w:tabs>
          <w:tab w:pos="1051" w:val="left" w:leader="none"/>
        </w:tabs>
        <w:spacing w:line="240" w:lineRule="auto" w:before="182" w:after="0"/>
        <w:ind w:left="1050" w:right="0" w:hanging="359"/>
        <w:jc w:val="left"/>
        <w:rPr>
          <w:sz w:val="22"/>
        </w:rPr>
      </w:pPr>
      <w:r>
        <w:rPr>
          <w:sz w:val="22"/>
        </w:rPr>
        <w:t>Малевич</w:t>
      </w:r>
      <w:r>
        <w:rPr>
          <w:spacing w:val="-6"/>
          <w:sz w:val="22"/>
        </w:rPr>
        <w:t> </w:t>
      </w:r>
      <w:r>
        <w:rPr>
          <w:sz w:val="22"/>
        </w:rPr>
        <w:t>мог</w:t>
      </w:r>
      <w:r>
        <w:rPr>
          <w:spacing w:val="-6"/>
          <w:sz w:val="22"/>
        </w:rPr>
        <w:t> </w:t>
      </w:r>
      <w:r>
        <w:rPr>
          <w:sz w:val="22"/>
        </w:rPr>
        <w:t>бы</w:t>
      </w:r>
      <w:r>
        <w:rPr>
          <w:spacing w:val="-8"/>
          <w:sz w:val="22"/>
        </w:rPr>
        <w:t> </w:t>
      </w:r>
      <w:r>
        <w:rPr>
          <w:sz w:val="22"/>
        </w:rPr>
        <w:t>нарисовать</w:t>
      </w:r>
      <w:r>
        <w:rPr>
          <w:spacing w:val="-5"/>
          <w:sz w:val="22"/>
        </w:rPr>
        <w:t> </w:t>
      </w:r>
      <w:r>
        <w:rPr>
          <w:sz w:val="22"/>
        </w:rPr>
        <w:t>что-нибудь</w:t>
      </w:r>
      <w:r>
        <w:rPr>
          <w:spacing w:val="-7"/>
          <w:sz w:val="22"/>
        </w:rPr>
        <w:t> </w:t>
      </w:r>
      <w:r>
        <w:rPr>
          <w:sz w:val="22"/>
        </w:rPr>
        <w:t>более</w:t>
      </w:r>
      <w:r>
        <w:rPr>
          <w:spacing w:val="-10"/>
          <w:sz w:val="22"/>
        </w:rPr>
        <w:t> </w:t>
      </w:r>
      <w:r>
        <w:rPr>
          <w:spacing w:val="-2"/>
          <w:sz w:val="22"/>
        </w:rPr>
        <w:t>сложное.</w:t>
      </w:r>
    </w:p>
    <w:p>
      <w:pPr>
        <w:pStyle w:val="ListParagraph"/>
        <w:numPr>
          <w:ilvl w:val="0"/>
          <w:numId w:val="94"/>
        </w:numPr>
        <w:tabs>
          <w:tab w:pos="1051" w:val="left" w:leader="none"/>
        </w:tabs>
        <w:spacing w:line="240" w:lineRule="auto" w:before="179" w:after="0"/>
        <w:ind w:left="1050" w:right="0" w:hanging="359"/>
        <w:jc w:val="left"/>
        <w:rPr>
          <w:sz w:val="22"/>
        </w:rPr>
      </w:pPr>
      <w:r>
        <w:rPr>
          <w:sz w:val="22"/>
        </w:rPr>
        <w:t>Эта</w:t>
      </w:r>
      <w:r>
        <w:rPr>
          <w:spacing w:val="-4"/>
          <w:sz w:val="22"/>
        </w:rPr>
        <w:t> </w:t>
      </w:r>
      <w:r>
        <w:rPr>
          <w:sz w:val="22"/>
        </w:rPr>
        <w:t>картина</w:t>
      </w:r>
      <w:r>
        <w:rPr>
          <w:spacing w:val="-5"/>
          <w:sz w:val="22"/>
        </w:rPr>
        <w:t> </w:t>
      </w:r>
      <w:r>
        <w:rPr>
          <w:sz w:val="22"/>
        </w:rPr>
        <w:t>представляет</w:t>
      </w:r>
      <w:r>
        <w:rPr>
          <w:spacing w:val="-4"/>
          <w:sz w:val="22"/>
        </w:rPr>
        <w:t> </w:t>
      </w:r>
      <w:r>
        <w:rPr>
          <w:sz w:val="22"/>
        </w:rPr>
        <w:t>конец</w:t>
      </w:r>
      <w:r>
        <w:rPr>
          <w:spacing w:val="-2"/>
          <w:sz w:val="22"/>
        </w:rPr>
        <w:t> света.</w:t>
      </w:r>
    </w:p>
    <w:p>
      <w:pPr>
        <w:pStyle w:val="ListParagraph"/>
        <w:numPr>
          <w:ilvl w:val="1"/>
          <w:numId w:val="94"/>
        </w:numPr>
        <w:tabs>
          <w:tab w:pos="1120" w:val="left" w:leader="none"/>
          <w:tab w:pos="1121" w:val="left" w:leader="none"/>
        </w:tabs>
        <w:spacing w:line="240" w:lineRule="auto" w:before="179" w:after="0"/>
        <w:ind w:left="1120" w:right="0" w:hanging="429"/>
        <w:jc w:val="left"/>
        <w:rPr>
          <w:sz w:val="22"/>
        </w:rPr>
      </w:pPr>
      <w:r>
        <w:rPr>
          <w:spacing w:val="-2"/>
          <w:sz w:val="22"/>
        </w:rPr>
        <w:t>Антон</w:t>
      </w:r>
    </w:p>
    <w:p>
      <w:pPr>
        <w:pStyle w:val="ListParagraph"/>
        <w:numPr>
          <w:ilvl w:val="1"/>
          <w:numId w:val="94"/>
        </w:numPr>
        <w:tabs>
          <w:tab w:pos="1120" w:val="left" w:leader="none"/>
          <w:tab w:pos="1121" w:val="left" w:leader="none"/>
        </w:tabs>
        <w:spacing w:line="240" w:lineRule="auto" w:before="181" w:after="0"/>
        <w:ind w:left="1120" w:right="0" w:hanging="429"/>
        <w:jc w:val="left"/>
        <w:rPr>
          <w:sz w:val="22"/>
        </w:rPr>
      </w:pPr>
      <w:r>
        <w:rPr>
          <w:spacing w:val="-4"/>
          <w:sz w:val="22"/>
        </w:rPr>
        <w:t>Дарья</w:t>
      </w:r>
    </w:p>
    <w:p>
      <w:pPr>
        <w:pStyle w:val="ListParagraph"/>
        <w:numPr>
          <w:ilvl w:val="1"/>
          <w:numId w:val="94"/>
        </w:numPr>
        <w:tabs>
          <w:tab w:pos="1120" w:val="left" w:leader="none"/>
          <w:tab w:pos="1121" w:val="left" w:leader="none"/>
        </w:tabs>
        <w:spacing w:line="240" w:lineRule="auto" w:before="179" w:after="0"/>
        <w:ind w:left="1120" w:right="0" w:hanging="429"/>
        <w:jc w:val="left"/>
        <w:rPr>
          <w:sz w:val="22"/>
        </w:rPr>
      </w:pPr>
      <w:r>
        <w:rPr>
          <w:spacing w:val="-4"/>
          <w:sz w:val="22"/>
        </w:rPr>
        <w:t>Нина</w:t>
      </w:r>
    </w:p>
    <w:p>
      <w:pPr>
        <w:pStyle w:val="ListParagraph"/>
        <w:numPr>
          <w:ilvl w:val="1"/>
          <w:numId w:val="94"/>
        </w:numPr>
        <w:tabs>
          <w:tab w:pos="1120" w:val="left" w:leader="none"/>
          <w:tab w:pos="1121" w:val="left" w:leader="none"/>
        </w:tabs>
        <w:spacing w:line="240" w:lineRule="auto" w:before="182" w:after="0"/>
        <w:ind w:left="1120" w:right="0" w:hanging="429"/>
        <w:jc w:val="left"/>
        <w:rPr>
          <w:sz w:val="22"/>
        </w:rPr>
      </w:pPr>
      <w:r>
        <w:rPr>
          <w:spacing w:val="-4"/>
          <w:sz w:val="22"/>
        </w:rPr>
        <w:t>Лиана</w:t>
      </w:r>
    </w:p>
    <w:p>
      <w:pPr>
        <w:pStyle w:val="BodyText"/>
        <w:spacing w:before="179"/>
        <w:ind w:left="700"/>
      </w:pPr>
      <w:r>
        <w:rPr/>
        <w:t>Ответ:</w:t>
      </w:r>
      <w:r>
        <w:rPr>
          <w:spacing w:val="-2"/>
        </w:rPr>
        <w:t> ………………………………………………………………………………………………</w:t>
      </w:r>
    </w:p>
    <w:p>
      <w:pPr>
        <w:pStyle w:val="Heading3"/>
        <w:spacing w:before="177"/>
      </w:pPr>
      <w:r>
        <w:rPr/>
        <w:t>КАРТИНА</w:t>
      </w:r>
      <w:r>
        <w:rPr>
          <w:spacing w:val="-8"/>
        </w:rPr>
        <w:t> </w:t>
      </w:r>
      <w:r>
        <w:rPr/>
        <w:t>МАЛЕВИЧА:</w:t>
      </w:r>
      <w:r>
        <w:rPr>
          <w:spacing w:val="-4"/>
        </w:rPr>
        <w:t> </w:t>
      </w:r>
      <w:r>
        <w:rPr/>
        <w:t>ОЦЕНКА</w:t>
      </w:r>
      <w:r>
        <w:rPr>
          <w:spacing w:val="-11"/>
        </w:rPr>
        <w:t> </w:t>
      </w:r>
      <w:r>
        <w:rPr/>
        <w:t>ОТВЕТА</w:t>
      </w:r>
      <w:r>
        <w:rPr>
          <w:spacing w:val="-8"/>
        </w:rPr>
        <w:t> </w:t>
      </w:r>
      <w:r>
        <w:rPr/>
        <w:t>НА</w:t>
      </w:r>
      <w:r>
        <w:rPr>
          <w:spacing w:val="-5"/>
        </w:rPr>
        <w:t> </w:t>
      </w:r>
      <w:r>
        <w:rPr/>
        <w:t>ВОПРОС</w:t>
      </w:r>
      <w:r>
        <w:rPr>
          <w:spacing w:val="-3"/>
        </w:rPr>
        <w:t> </w:t>
      </w:r>
      <w:r>
        <w:rPr>
          <w:spacing w:val="-10"/>
        </w:rPr>
        <w:t>1</w:t>
      </w:r>
    </w:p>
    <w:p>
      <w:pPr>
        <w:pStyle w:val="BodyText"/>
        <w:spacing w:before="184"/>
        <w:ind w:left="692"/>
      </w:pPr>
      <w:r>
        <w:rPr/>
        <w:t>ЦЕЛЬ</w:t>
      </w:r>
      <w:r>
        <w:rPr>
          <w:spacing w:val="-6"/>
        </w:rPr>
        <w:t> </w:t>
      </w:r>
      <w:r>
        <w:rPr/>
        <w:t>ВОПРОСА:</w:t>
      </w:r>
      <w:r>
        <w:rPr>
          <w:spacing w:val="-3"/>
        </w:rPr>
        <w:t> </w:t>
      </w:r>
      <w:r>
        <w:rPr/>
        <w:t>Интеграция</w:t>
      </w:r>
      <w:r>
        <w:rPr>
          <w:spacing w:val="-6"/>
        </w:rPr>
        <w:t> </w:t>
      </w:r>
      <w:r>
        <w:rPr/>
        <w:t>и</w:t>
      </w:r>
      <w:r>
        <w:rPr>
          <w:spacing w:val="-5"/>
        </w:rPr>
        <w:t> </w:t>
      </w:r>
      <w:r>
        <w:rPr>
          <w:spacing w:val="-2"/>
        </w:rPr>
        <w:t>интерпретация</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1"/>
        <w:ind w:left="692"/>
      </w:pPr>
      <w:r>
        <w:rPr/>
        <w:t>Код</w:t>
      </w:r>
      <w:r>
        <w:rPr>
          <w:spacing w:val="-3"/>
        </w:rPr>
        <w:t> </w:t>
      </w:r>
      <w:r>
        <w:rPr/>
        <w:t>1:</w:t>
      </w:r>
      <w:r>
        <w:rPr>
          <w:spacing w:val="-2"/>
        </w:rPr>
        <w:t> </w:t>
      </w:r>
      <w:r>
        <w:rPr/>
        <w:t>1–</w:t>
      </w:r>
      <w:r>
        <w:rPr>
          <w:spacing w:val="-1"/>
        </w:rPr>
        <w:t> </w:t>
      </w:r>
      <w:r>
        <w:rPr/>
        <w:t>D,</w:t>
      </w:r>
      <w:r>
        <w:rPr>
          <w:spacing w:val="1"/>
        </w:rPr>
        <w:t> </w:t>
      </w:r>
      <w:r>
        <w:rPr/>
        <w:t>2</w:t>
      </w:r>
      <w:r>
        <w:rPr>
          <w:spacing w:val="-3"/>
        </w:rPr>
        <w:t> </w:t>
      </w:r>
      <w:r>
        <w:rPr/>
        <w:t>–</w:t>
      </w:r>
      <w:r>
        <w:rPr>
          <w:spacing w:val="-1"/>
        </w:rPr>
        <w:t> </w:t>
      </w:r>
      <w:r>
        <w:rPr/>
        <w:t>A, 3</w:t>
      </w:r>
      <w:r>
        <w:rPr>
          <w:spacing w:val="-3"/>
        </w:rPr>
        <w:t> </w:t>
      </w:r>
      <w:r>
        <w:rPr/>
        <w:t>–</w:t>
      </w:r>
      <w:r>
        <w:rPr>
          <w:spacing w:val="-1"/>
        </w:rPr>
        <w:t> </w:t>
      </w:r>
      <w:r>
        <w:rPr/>
        <w:t>В,</w:t>
      </w:r>
      <w:r>
        <w:rPr>
          <w:spacing w:val="1"/>
        </w:rPr>
        <w:t> </w:t>
      </w:r>
      <w:r>
        <w:rPr/>
        <w:t>4</w:t>
      </w:r>
      <w:r>
        <w:rPr>
          <w:spacing w:val="-2"/>
        </w:rPr>
        <w:t> </w:t>
      </w:r>
      <w:r>
        <w:rPr/>
        <w:t>–</w:t>
      </w:r>
      <w:r>
        <w:rPr>
          <w:spacing w:val="-1"/>
        </w:rPr>
        <w:t> </w:t>
      </w:r>
      <w:r>
        <w:rPr>
          <w:spacing w:val="-5"/>
        </w:rPr>
        <w:t>С.</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pPr>
      <w:r>
        <w:rPr/>
        <w:t>Вопрос</w:t>
      </w:r>
      <w:r>
        <w:rPr>
          <w:spacing w:val="-4"/>
        </w:rPr>
        <w:t> </w:t>
      </w:r>
      <w:r>
        <w:rPr/>
        <w:t>2:</w:t>
      </w:r>
      <w:r>
        <w:rPr>
          <w:spacing w:val="-4"/>
        </w:rPr>
        <w:t> </w:t>
      </w:r>
      <w:r>
        <w:rPr/>
        <w:t>КАРТИНА</w:t>
      </w:r>
      <w:r>
        <w:rPr>
          <w:spacing w:val="-8"/>
        </w:rPr>
        <w:t> </w:t>
      </w:r>
      <w:r>
        <w:rPr>
          <w:spacing w:val="-2"/>
        </w:rPr>
        <w:t>МАЛЕВИЧА</w:t>
      </w:r>
    </w:p>
    <w:p>
      <w:pPr>
        <w:pStyle w:val="BodyText"/>
        <w:spacing w:line="259" w:lineRule="auto" w:before="181"/>
        <w:ind w:left="692" w:right="943"/>
      </w:pPr>
      <w:r>
        <w:rPr/>
        <w:t>Мнение</w:t>
      </w:r>
      <w:r>
        <w:rPr>
          <w:spacing w:val="-3"/>
        </w:rPr>
        <w:t> </w:t>
      </w:r>
      <w:r>
        <w:rPr/>
        <w:t>какого</w:t>
      </w:r>
      <w:r>
        <w:rPr>
          <w:spacing w:val="-2"/>
        </w:rPr>
        <w:t> </w:t>
      </w:r>
      <w:r>
        <w:rPr/>
        <w:t>участника</w:t>
      </w:r>
      <w:r>
        <w:rPr>
          <w:spacing w:val="-3"/>
        </w:rPr>
        <w:t> </w:t>
      </w:r>
      <w:r>
        <w:rPr/>
        <w:t>дискуссии</w:t>
      </w:r>
      <w:r>
        <w:rPr>
          <w:spacing w:val="-3"/>
        </w:rPr>
        <w:t> </w:t>
      </w:r>
      <w:r>
        <w:rPr/>
        <w:t>больше</w:t>
      </w:r>
      <w:r>
        <w:rPr>
          <w:spacing w:val="-5"/>
        </w:rPr>
        <w:t> </w:t>
      </w:r>
      <w:r>
        <w:rPr/>
        <w:t>всего</w:t>
      </w:r>
      <w:r>
        <w:rPr>
          <w:spacing w:val="-2"/>
        </w:rPr>
        <w:t> </w:t>
      </w:r>
      <w:r>
        <w:rPr/>
        <w:t>соответствует</w:t>
      </w:r>
      <w:r>
        <w:rPr>
          <w:spacing w:val="-3"/>
        </w:rPr>
        <w:t> </w:t>
      </w:r>
      <w:r>
        <w:rPr/>
        <w:t>вашему</w:t>
      </w:r>
      <w:r>
        <w:rPr>
          <w:spacing w:val="-4"/>
        </w:rPr>
        <w:t> </w:t>
      </w:r>
      <w:r>
        <w:rPr/>
        <w:t>мнению</w:t>
      </w:r>
      <w:r>
        <w:rPr>
          <w:spacing w:val="-2"/>
        </w:rPr>
        <w:t> </w:t>
      </w:r>
      <w:r>
        <w:rPr/>
        <w:t>о</w:t>
      </w:r>
      <w:r>
        <w:rPr>
          <w:spacing w:val="-5"/>
        </w:rPr>
        <w:t> </w:t>
      </w:r>
      <w:r>
        <w:rPr/>
        <w:t>картине Малевича? Запишите имя участника и приведите два аргумента из текста, чтобы проиллюстрировать ваш ответ.</w:t>
      </w:r>
    </w:p>
    <w:p>
      <w:pPr>
        <w:spacing w:before="160"/>
        <w:ind w:left="692" w:right="0" w:firstLine="0"/>
        <w:jc w:val="left"/>
        <w:rPr>
          <w:sz w:val="22"/>
        </w:rPr>
      </w:pPr>
      <w:r>
        <w:rPr>
          <w:spacing w:val="-2"/>
          <w:sz w:val="22"/>
        </w:rPr>
        <w:t>…………………………………………………………………………………………………………………</w:t>
      </w:r>
    </w:p>
    <w:p>
      <w:pPr>
        <w:spacing w:before="181"/>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spacing w:before="179"/>
        <w:ind w:left="692" w:right="0" w:firstLine="0"/>
        <w:jc w:val="left"/>
        <w:rPr>
          <w:sz w:val="22"/>
        </w:rPr>
      </w:pPr>
      <w:r>
        <w:rPr>
          <w:spacing w:val="-2"/>
          <w:sz w:val="22"/>
        </w:rPr>
        <w:t>…………………………………………………………………………………………………………………</w:t>
      </w:r>
    </w:p>
    <w:p>
      <w:pPr>
        <w:pStyle w:val="Heading3"/>
      </w:pPr>
      <w:r>
        <w:rPr/>
        <w:t>КАРТИНА</w:t>
      </w:r>
      <w:r>
        <w:rPr>
          <w:spacing w:val="-8"/>
        </w:rPr>
        <w:t> </w:t>
      </w:r>
      <w:r>
        <w:rPr/>
        <w:t>МАЛЕВИЧА:</w:t>
      </w:r>
      <w:r>
        <w:rPr>
          <w:spacing w:val="-4"/>
        </w:rPr>
        <w:t> </w:t>
      </w:r>
      <w:r>
        <w:rPr/>
        <w:t>ОЦЕНКА</w:t>
      </w:r>
      <w:r>
        <w:rPr>
          <w:spacing w:val="-11"/>
        </w:rPr>
        <w:t> </w:t>
      </w:r>
      <w:r>
        <w:rPr/>
        <w:t>ОТВЕТА</w:t>
      </w:r>
      <w:r>
        <w:rPr>
          <w:spacing w:val="-8"/>
        </w:rPr>
        <w:t> </w:t>
      </w:r>
      <w:r>
        <w:rPr/>
        <w:t>НА</w:t>
      </w:r>
      <w:r>
        <w:rPr>
          <w:spacing w:val="-5"/>
        </w:rPr>
        <w:t> </w:t>
      </w:r>
      <w:r>
        <w:rPr/>
        <w:t>ВОПРОС</w:t>
      </w:r>
      <w:r>
        <w:rPr>
          <w:spacing w:val="-3"/>
        </w:rPr>
        <w:t> </w:t>
      </w:r>
      <w:r>
        <w:rPr>
          <w:spacing w:val="-10"/>
        </w:rPr>
        <w:t>2</w:t>
      </w:r>
    </w:p>
    <w:p>
      <w:pPr>
        <w:pStyle w:val="BodyText"/>
        <w:spacing w:before="182"/>
        <w:ind w:left="692"/>
      </w:pPr>
      <w:r>
        <w:rPr/>
        <w:t>ЦЕЛЬ</w:t>
      </w:r>
      <w:r>
        <w:rPr>
          <w:spacing w:val="-5"/>
        </w:rPr>
        <w:t> </w:t>
      </w:r>
      <w:r>
        <w:rPr/>
        <w:t>ВОПРОСА:</w:t>
      </w:r>
      <w:r>
        <w:rPr>
          <w:spacing w:val="-4"/>
        </w:rPr>
        <w:t> </w:t>
      </w:r>
      <w:r>
        <w:rPr/>
        <w:t>Анализ</w:t>
      </w:r>
      <w:r>
        <w:rPr>
          <w:spacing w:val="-5"/>
        </w:rPr>
        <w:t> </w:t>
      </w:r>
      <w:r>
        <w:rPr/>
        <w:t>и</w:t>
      </w:r>
      <w:r>
        <w:rPr>
          <w:spacing w:val="-4"/>
        </w:rPr>
        <w:t> </w:t>
      </w:r>
      <w:r>
        <w:rPr>
          <w:spacing w:val="-2"/>
        </w:rPr>
        <w:t>оценка</w:t>
      </w:r>
    </w:p>
    <w:p>
      <w:pPr>
        <w:pStyle w:val="Heading5"/>
        <w:spacing w:before="182"/>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692"/>
      </w:pPr>
      <w:r>
        <w:rPr/>
        <w:t>Код</w:t>
      </w:r>
      <w:r>
        <w:rPr>
          <w:spacing w:val="-8"/>
        </w:rPr>
        <w:t> </w:t>
      </w:r>
      <w:r>
        <w:rPr/>
        <w:t>1:</w:t>
      </w:r>
      <w:r>
        <w:rPr>
          <w:spacing w:val="-6"/>
        </w:rPr>
        <w:t> </w:t>
      </w:r>
      <w:r>
        <w:rPr/>
        <w:t>Указаны</w:t>
      </w:r>
      <w:r>
        <w:rPr>
          <w:spacing w:val="-5"/>
        </w:rPr>
        <w:t> </w:t>
      </w:r>
      <w:r>
        <w:rPr/>
        <w:t>имя</w:t>
      </w:r>
      <w:r>
        <w:rPr>
          <w:spacing w:val="-4"/>
        </w:rPr>
        <w:t> </w:t>
      </w:r>
      <w:r>
        <w:rPr/>
        <w:t>и</w:t>
      </w:r>
      <w:r>
        <w:rPr>
          <w:spacing w:val="-8"/>
        </w:rPr>
        <w:t> </w:t>
      </w:r>
      <w:r>
        <w:rPr/>
        <w:t>два</w:t>
      </w:r>
      <w:r>
        <w:rPr>
          <w:spacing w:val="-4"/>
        </w:rPr>
        <w:t> </w:t>
      </w:r>
      <w:r>
        <w:rPr/>
        <w:t>аргумента</w:t>
      </w:r>
      <w:r>
        <w:rPr>
          <w:spacing w:val="-7"/>
        </w:rPr>
        <w:t> </w:t>
      </w:r>
      <w:r>
        <w:rPr/>
        <w:t>из</w:t>
      </w:r>
      <w:r>
        <w:rPr>
          <w:spacing w:val="-5"/>
        </w:rPr>
        <w:t> </w:t>
      </w:r>
      <w:r>
        <w:rPr/>
        <w:t>текста,</w:t>
      </w:r>
      <w:r>
        <w:rPr>
          <w:spacing w:val="-2"/>
        </w:rPr>
        <w:t> </w:t>
      </w:r>
      <w:r>
        <w:rPr/>
        <w:t>соответствующие</w:t>
      </w:r>
      <w:r>
        <w:rPr>
          <w:spacing w:val="-5"/>
        </w:rPr>
        <w:t> </w:t>
      </w:r>
      <w:r>
        <w:rPr/>
        <w:t>выбранному</w:t>
      </w:r>
      <w:r>
        <w:rPr>
          <w:spacing w:val="-6"/>
        </w:rPr>
        <w:t> </w:t>
      </w:r>
      <w:r>
        <w:rPr>
          <w:spacing w:val="-2"/>
        </w:rPr>
        <w:t>пользователю.</w:t>
      </w:r>
    </w:p>
    <w:p>
      <w:pPr>
        <w:pStyle w:val="Heading5"/>
        <w:spacing w:before="181"/>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692" w:right="7829"/>
      </w:pPr>
      <w:r>
        <w:rPr/>
        <w:t>Код 0: Другие ответы. Код</w:t>
      </w:r>
      <w:r>
        <w:rPr>
          <w:spacing w:val="-12"/>
        </w:rPr>
        <w:t> </w:t>
      </w:r>
      <w:r>
        <w:rPr/>
        <w:t>9:</w:t>
      </w:r>
      <w:r>
        <w:rPr>
          <w:spacing w:val="-12"/>
        </w:rPr>
        <w:t> </w:t>
      </w:r>
      <w:r>
        <w:rPr/>
        <w:t>Ответ</w:t>
      </w:r>
      <w:r>
        <w:rPr>
          <w:spacing w:val="-11"/>
        </w:rPr>
        <w:t> </w:t>
      </w:r>
      <w:r>
        <w:rPr/>
        <w:t>отсутствует.</w:t>
      </w:r>
    </w:p>
    <w:p>
      <w:pPr>
        <w:spacing w:after="0" w:line="410" w:lineRule="auto"/>
        <w:sectPr>
          <w:pgSz w:w="11910" w:h="17340"/>
          <w:pgMar w:header="0" w:footer="1203" w:top="900" w:bottom="1400" w:left="440" w:right="320"/>
        </w:sectPr>
      </w:pPr>
    </w:p>
    <w:p>
      <w:pPr>
        <w:pStyle w:val="Heading1"/>
        <w:spacing w:before="63"/>
      </w:pPr>
      <w:bookmarkStart w:name="_bookmark30" w:id="31"/>
      <w:bookmarkEnd w:id="31"/>
      <w:r>
        <w:rPr>
          <w:b w:val="0"/>
        </w:rPr>
      </w:r>
      <w:r>
        <w:rPr/>
        <w:t>ЭЛЕКТРОННЫЕ</w:t>
      </w:r>
      <w:r>
        <w:rPr>
          <w:spacing w:val="-5"/>
        </w:rPr>
        <w:t> </w:t>
      </w:r>
      <w:r>
        <w:rPr>
          <w:spacing w:val="-2"/>
        </w:rPr>
        <w:t>КНИГИ</w:t>
      </w:r>
    </w:p>
    <w:p>
      <w:pPr>
        <w:pStyle w:val="BodyText"/>
        <w:spacing w:before="200"/>
        <w:ind w:left="692"/>
      </w:pPr>
      <w:r>
        <w:rPr/>
        <w:t>Как</w:t>
      </w:r>
      <w:r>
        <w:rPr>
          <w:spacing w:val="-8"/>
        </w:rPr>
        <w:t> </w:t>
      </w:r>
      <w:r>
        <w:rPr/>
        <w:t>распределяются</w:t>
      </w:r>
      <w:r>
        <w:rPr>
          <w:spacing w:val="-6"/>
        </w:rPr>
        <w:t> </w:t>
      </w:r>
      <w:r>
        <w:rPr/>
        <w:t>деньги</w:t>
      </w:r>
      <w:r>
        <w:rPr>
          <w:spacing w:val="-8"/>
        </w:rPr>
        <w:t> </w:t>
      </w:r>
      <w:r>
        <w:rPr/>
        <w:t>с</w:t>
      </w:r>
      <w:r>
        <w:rPr>
          <w:spacing w:val="-7"/>
        </w:rPr>
        <w:t> </w:t>
      </w:r>
      <w:r>
        <w:rPr/>
        <w:t>продажи</w:t>
      </w:r>
      <w:r>
        <w:rPr>
          <w:spacing w:val="-5"/>
        </w:rPr>
        <w:t> </w:t>
      </w:r>
      <w:r>
        <w:rPr/>
        <w:t>электронной</w:t>
      </w:r>
      <w:r>
        <w:rPr>
          <w:spacing w:val="-6"/>
        </w:rPr>
        <w:t> </w:t>
      </w:r>
      <w:r>
        <w:rPr>
          <w:spacing w:val="-2"/>
        </w:rPr>
        <w:t>книги?</w:t>
      </w:r>
    </w:p>
    <w:p>
      <w:pPr>
        <w:pStyle w:val="BodyText"/>
        <w:spacing w:line="259" w:lineRule="auto" w:before="181"/>
        <w:ind w:left="692" w:right="819"/>
      </w:pPr>
      <w:r>
        <w:rPr/>
        <w:t>Вы, наверное, уже слышали, что Amazon здорово увеличил свои продажи электронных книг для</w:t>
      </w:r>
      <w:r>
        <w:rPr>
          <w:spacing w:val="-4"/>
        </w:rPr>
        <w:t> </w:t>
      </w:r>
      <w:r>
        <w:rPr/>
        <w:t>устройства</w:t>
      </w:r>
      <w:r>
        <w:rPr>
          <w:spacing w:val="-3"/>
        </w:rPr>
        <w:t> </w:t>
      </w:r>
      <w:r>
        <w:rPr/>
        <w:t>Kindle.</w:t>
      </w:r>
      <w:r>
        <w:rPr>
          <w:spacing w:val="-4"/>
        </w:rPr>
        <w:t> </w:t>
      </w:r>
      <w:r>
        <w:rPr/>
        <w:t>Большинство</w:t>
      </w:r>
      <w:r>
        <w:rPr>
          <w:spacing w:val="-2"/>
        </w:rPr>
        <w:t> </w:t>
      </w:r>
      <w:r>
        <w:rPr/>
        <w:t>из</w:t>
      </w:r>
      <w:r>
        <w:rPr>
          <w:spacing w:val="-5"/>
        </w:rPr>
        <w:t> </w:t>
      </w:r>
      <w:r>
        <w:rPr/>
        <w:t>этих</w:t>
      </w:r>
      <w:r>
        <w:rPr>
          <w:spacing w:val="-5"/>
        </w:rPr>
        <w:t> </w:t>
      </w:r>
      <w:r>
        <w:rPr/>
        <w:t>книг –</w:t>
      </w:r>
      <w:r>
        <w:rPr>
          <w:spacing w:val="-5"/>
        </w:rPr>
        <w:t> </w:t>
      </w:r>
      <w:r>
        <w:rPr/>
        <w:t>это</w:t>
      </w:r>
      <w:r>
        <w:rPr>
          <w:spacing w:val="-3"/>
        </w:rPr>
        <w:t> </w:t>
      </w:r>
      <w:r>
        <w:rPr/>
        <w:t>самопубликации,</w:t>
      </w:r>
      <w:r>
        <w:rPr>
          <w:spacing w:val="-1"/>
        </w:rPr>
        <w:t> </w:t>
      </w:r>
      <w:r>
        <w:rPr/>
        <w:t>которые</w:t>
      </w:r>
      <w:r>
        <w:rPr>
          <w:spacing w:val="-4"/>
        </w:rPr>
        <w:t> </w:t>
      </w:r>
      <w:r>
        <w:rPr/>
        <w:t>стоят</w:t>
      </w:r>
      <w:r>
        <w:rPr>
          <w:spacing w:val="-5"/>
        </w:rPr>
        <w:t> </w:t>
      </w:r>
      <w:r>
        <w:rPr/>
        <w:t>около доллара. Интересно, как технология электронных книг сказывается на распределении доходов между издателями и авторами? Чем это отличается от продажи традиционных бумажных книг?</w:t>
      </w:r>
    </w:p>
    <w:p>
      <w:pPr>
        <w:pStyle w:val="BodyText"/>
        <w:spacing w:line="259" w:lineRule="auto" w:before="158"/>
        <w:ind w:left="692" w:right="819"/>
      </w:pPr>
      <w:r>
        <w:rPr/>
        <w:t>Нашел</w:t>
      </w:r>
      <w:r>
        <w:rPr>
          <w:spacing w:val="-3"/>
        </w:rPr>
        <w:t> </w:t>
      </w:r>
      <w:r>
        <w:rPr/>
        <w:t>очень</w:t>
      </w:r>
      <w:r>
        <w:rPr>
          <w:spacing w:val="-5"/>
        </w:rPr>
        <w:t> </w:t>
      </w:r>
      <w:r>
        <w:rPr/>
        <w:t>интересную</w:t>
      </w:r>
      <w:r>
        <w:rPr>
          <w:spacing w:val="-3"/>
        </w:rPr>
        <w:t> </w:t>
      </w:r>
      <w:r>
        <w:rPr/>
        <w:t>и</w:t>
      </w:r>
      <w:r>
        <w:rPr>
          <w:spacing w:val="-4"/>
        </w:rPr>
        <w:t> </w:t>
      </w:r>
      <w:r>
        <w:rPr/>
        <w:t>доходчивую</w:t>
      </w:r>
      <w:r>
        <w:rPr>
          <w:spacing w:val="-3"/>
        </w:rPr>
        <w:t> </w:t>
      </w:r>
      <w:r>
        <w:rPr/>
        <w:t>информацию</w:t>
      </w:r>
      <w:r>
        <w:rPr>
          <w:spacing w:val="-3"/>
        </w:rPr>
        <w:t> </w:t>
      </w:r>
      <w:r>
        <w:rPr/>
        <w:t>на</w:t>
      </w:r>
      <w:r>
        <w:rPr>
          <w:spacing w:val="-5"/>
        </w:rPr>
        <w:t> </w:t>
      </w:r>
      <w:r>
        <w:rPr/>
        <w:t>эту</w:t>
      </w:r>
      <w:r>
        <w:rPr>
          <w:spacing w:val="-5"/>
        </w:rPr>
        <w:t> </w:t>
      </w:r>
      <w:r>
        <w:rPr/>
        <w:t>тему.</w:t>
      </w:r>
      <w:r>
        <w:rPr>
          <w:spacing w:val="-5"/>
        </w:rPr>
        <w:t> </w:t>
      </w:r>
      <w:r>
        <w:rPr/>
        <w:t>Картинка</w:t>
      </w:r>
      <w:r>
        <w:rPr>
          <w:spacing w:val="-4"/>
        </w:rPr>
        <w:t> </w:t>
      </w:r>
      <w:r>
        <w:rPr/>
        <w:t>демонстрирует, куда же идут деньги от продаж электронных и бумажных книг.</w:t>
      </w:r>
    </w:p>
    <w:p>
      <w:pPr>
        <w:pStyle w:val="BodyText"/>
        <w:rPr>
          <w:sz w:val="12"/>
        </w:rPr>
      </w:pPr>
      <w:r>
        <w:rPr/>
        <w:drawing>
          <wp:anchor distT="0" distB="0" distL="0" distR="0" allowOverlap="1" layoutInCell="1" locked="0" behindDoc="0" simplePos="0" relativeHeight="105">
            <wp:simplePos x="0" y="0"/>
            <wp:positionH relativeFrom="page">
              <wp:posOffset>1157922</wp:posOffset>
            </wp:positionH>
            <wp:positionV relativeFrom="paragraph">
              <wp:posOffset>103131</wp:posOffset>
            </wp:positionV>
            <wp:extent cx="5264742" cy="2767774"/>
            <wp:effectExtent l="0" t="0" r="0" b="0"/>
            <wp:wrapTopAndBottom/>
            <wp:docPr id="77" name="image36.jpeg"/>
            <wp:cNvGraphicFramePr>
              <a:graphicFrameLocks noChangeAspect="1"/>
            </wp:cNvGraphicFramePr>
            <a:graphic>
              <a:graphicData uri="http://schemas.openxmlformats.org/drawingml/2006/picture">
                <pic:pic>
                  <pic:nvPicPr>
                    <pic:cNvPr id="78" name="image36.jpeg"/>
                    <pic:cNvPicPr/>
                  </pic:nvPicPr>
                  <pic:blipFill>
                    <a:blip r:embed="rId53" cstate="print"/>
                    <a:stretch>
                      <a:fillRect/>
                    </a:stretch>
                  </pic:blipFill>
                  <pic:spPr>
                    <a:xfrm>
                      <a:off x="0" y="0"/>
                      <a:ext cx="5264742" cy="2767774"/>
                    </a:xfrm>
                    <a:prstGeom prst="rect">
                      <a:avLst/>
                    </a:prstGeom>
                  </pic:spPr>
                </pic:pic>
              </a:graphicData>
            </a:graphic>
          </wp:anchor>
        </w:drawing>
      </w:r>
    </w:p>
    <w:p>
      <w:pPr>
        <w:pStyle w:val="BodyText"/>
        <w:spacing w:before="170"/>
        <w:ind w:left="692"/>
      </w:pPr>
      <w:r>
        <w:rPr/>
        <w:t>Приведу</w:t>
      </w:r>
      <w:r>
        <w:rPr>
          <w:spacing w:val="-7"/>
        </w:rPr>
        <w:t> </w:t>
      </w:r>
      <w:r>
        <w:rPr/>
        <w:t>для</w:t>
      </w:r>
      <w:r>
        <w:rPr>
          <w:spacing w:val="-4"/>
        </w:rPr>
        <w:t> </w:t>
      </w:r>
      <w:r>
        <w:rPr/>
        <w:t>читателей</w:t>
      </w:r>
      <w:r>
        <w:rPr>
          <w:spacing w:val="-6"/>
        </w:rPr>
        <w:t> </w:t>
      </w:r>
      <w:r>
        <w:rPr/>
        <w:t>эти</w:t>
      </w:r>
      <w:r>
        <w:rPr>
          <w:spacing w:val="-5"/>
        </w:rPr>
        <w:t> </w:t>
      </w:r>
      <w:r>
        <w:rPr/>
        <w:t>доли</w:t>
      </w:r>
      <w:r>
        <w:rPr>
          <w:spacing w:val="-5"/>
        </w:rPr>
        <w:t> </w:t>
      </w:r>
      <w:r>
        <w:rPr/>
        <w:t>в</w:t>
      </w:r>
      <w:r>
        <w:rPr>
          <w:spacing w:val="-4"/>
        </w:rPr>
        <w:t> </w:t>
      </w:r>
      <w:r>
        <w:rPr/>
        <w:t>процентном</w:t>
      </w:r>
      <w:r>
        <w:rPr>
          <w:spacing w:val="-5"/>
        </w:rPr>
        <w:t> </w:t>
      </w:r>
      <w:r>
        <w:rPr>
          <w:spacing w:val="-2"/>
        </w:rPr>
        <w:t>соотношении:</w:t>
      </w:r>
    </w:p>
    <w:p>
      <w:pPr>
        <w:pStyle w:val="BodyText"/>
        <w:spacing w:before="7"/>
        <w:rPr>
          <w:sz w:val="25"/>
        </w:rPr>
      </w:pPr>
    </w:p>
    <w:tbl>
      <w:tblPr>
        <w:tblW w:w="0" w:type="auto"/>
        <w:jc w:val="left"/>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9"/>
        <w:gridCol w:w="1479"/>
        <w:gridCol w:w="1481"/>
        <w:gridCol w:w="1482"/>
        <w:gridCol w:w="1479"/>
      </w:tblGrid>
      <w:tr>
        <w:trPr>
          <w:trHeight w:val="374" w:hRule="atLeast"/>
        </w:trPr>
        <w:tc>
          <w:tcPr>
            <w:tcW w:w="3829" w:type="dxa"/>
            <w:vMerge w:val="restart"/>
          </w:tcPr>
          <w:p>
            <w:pPr>
              <w:pStyle w:val="TableParagraph"/>
              <w:rPr>
                <w:rFonts w:ascii="Times New Roman"/>
                <w:sz w:val="22"/>
              </w:rPr>
            </w:pPr>
          </w:p>
        </w:tc>
        <w:tc>
          <w:tcPr>
            <w:tcW w:w="2960" w:type="dxa"/>
            <w:gridSpan w:val="2"/>
          </w:tcPr>
          <w:p>
            <w:pPr>
              <w:pStyle w:val="TableParagraph"/>
              <w:spacing w:before="55"/>
              <w:ind w:left="554"/>
              <w:rPr>
                <w:b/>
                <w:sz w:val="22"/>
              </w:rPr>
            </w:pPr>
            <w:r>
              <w:rPr>
                <w:b/>
                <w:sz w:val="22"/>
              </w:rPr>
              <w:t>Бумажные</w:t>
            </w:r>
            <w:r>
              <w:rPr>
                <w:b/>
                <w:spacing w:val="-7"/>
                <w:sz w:val="22"/>
              </w:rPr>
              <w:t> </w:t>
            </w:r>
            <w:r>
              <w:rPr>
                <w:b/>
                <w:spacing w:val="-2"/>
                <w:sz w:val="22"/>
              </w:rPr>
              <w:t>книги</w:t>
            </w:r>
          </w:p>
        </w:tc>
        <w:tc>
          <w:tcPr>
            <w:tcW w:w="2961" w:type="dxa"/>
            <w:gridSpan w:val="2"/>
          </w:tcPr>
          <w:p>
            <w:pPr>
              <w:pStyle w:val="TableParagraph"/>
              <w:spacing w:before="55"/>
              <w:ind w:left="395"/>
              <w:rPr>
                <w:b/>
                <w:sz w:val="22"/>
              </w:rPr>
            </w:pPr>
            <w:r>
              <w:rPr>
                <w:b/>
                <w:sz w:val="22"/>
              </w:rPr>
              <w:t>Электронные</w:t>
            </w:r>
            <w:r>
              <w:rPr>
                <w:b/>
                <w:spacing w:val="-9"/>
                <w:sz w:val="22"/>
              </w:rPr>
              <w:t> </w:t>
            </w:r>
            <w:r>
              <w:rPr>
                <w:b/>
                <w:spacing w:val="-4"/>
                <w:sz w:val="22"/>
              </w:rPr>
              <w:t>книги</w:t>
            </w:r>
          </w:p>
        </w:tc>
      </w:tr>
      <w:tr>
        <w:trPr>
          <w:trHeight w:val="371" w:hRule="atLeast"/>
        </w:trPr>
        <w:tc>
          <w:tcPr>
            <w:tcW w:w="3829" w:type="dxa"/>
            <w:vMerge/>
            <w:tcBorders>
              <w:top w:val="nil"/>
            </w:tcBorders>
          </w:tcPr>
          <w:p>
            <w:pPr>
              <w:rPr>
                <w:sz w:val="2"/>
                <w:szCs w:val="2"/>
              </w:rPr>
            </w:pPr>
          </w:p>
        </w:tc>
        <w:tc>
          <w:tcPr>
            <w:tcW w:w="1479" w:type="dxa"/>
          </w:tcPr>
          <w:p>
            <w:pPr>
              <w:pStyle w:val="TableParagraph"/>
              <w:spacing w:before="55"/>
              <w:ind w:left="6"/>
              <w:jc w:val="center"/>
              <w:rPr>
                <w:b/>
                <w:sz w:val="22"/>
              </w:rPr>
            </w:pPr>
            <w:r>
              <w:rPr>
                <w:b/>
                <w:w w:val="100"/>
                <w:sz w:val="22"/>
              </w:rPr>
              <w:t>$</w:t>
            </w:r>
          </w:p>
        </w:tc>
        <w:tc>
          <w:tcPr>
            <w:tcW w:w="1481" w:type="dxa"/>
          </w:tcPr>
          <w:p>
            <w:pPr>
              <w:pStyle w:val="TableParagraph"/>
              <w:spacing w:before="55"/>
              <w:ind w:left="6"/>
              <w:jc w:val="center"/>
              <w:rPr>
                <w:b/>
                <w:sz w:val="22"/>
              </w:rPr>
            </w:pPr>
            <w:r>
              <w:rPr>
                <w:b/>
                <w:w w:val="100"/>
                <w:sz w:val="22"/>
              </w:rPr>
              <w:t>%</w:t>
            </w:r>
          </w:p>
        </w:tc>
        <w:tc>
          <w:tcPr>
            <w:tcW w:w="1482" w:type="dxa"/>
          </w:tcPr>
          <w:p>
            <w:pPr>
              <w:pStyle w:val="TableParagraph"/>
              <w:spacing w:before="55"/>
              <w:ind w:left="9"/>
              <w:jc w:val="center"/>
              <w:rPr>
                <w:b/>
                <w:sz w:val="22"/>
              </w:rPr>
            </w:pPr>
            <w:r>
              <w:rPr>
                <w:b/>
                <w:w w:val="100"/>
                <w:sz w:val="22"/>
              </w:rPr>
              <w:t>$</w:t>
            </w:r>
          </w:p>
        </w:tc>
        <w:tc>
          <w:tcPr>
            <w:tcW w:w="1479" w:type="dxa"/>
          </w:tcPr>
          <w:p>
            <w:pPr>
              <w:pStyle w:val="TableParagraph"/>
              <w:spacing w:before="55"/>
              <w:ind w:left="6"/>
              <w:jc w:val="center"/>
              <w:rPr>
                <w:b/>
                <w:sz w:val="22"/>
              </w:rPr>
            </w:pPr>
            <w:r>
              <w:rPr>
                <w:b/>
                <w:w w:val="100"/>
                <w:sz w:val="22"/>
              </w:rPr>
              <w:t>%</w:t>
            </w:r>
          </w:p>
        </w:tc>
      </w:tr>
      <w:tr>
        <w:trPr>
          <w:trHeight w:val="373" w:hRule="atLeast"/>
        </w:trPr>
        <w:tc>
          <w:tcPr>
            <w:tcW w:w="3829" w:type="dxa"/>
          </w:tcPr>
          <w:p>
            <w:pPr>
              <w:pStyle w:val="TableParagraph"/>
              <w:spacing w:before="57"/>
              <w:ind w:left="108"/>
              <w:rPr>
                <w:b/>
                <w:sz w:val="22"/>
              </w:rPr>
            </w:pPr>
            <w:r>
              <w:rPr>
                <w:b/>
                <w:sz w:val="22"/>
              </w:rPr>
              <w:t>Полная</w:t>
            </w:r>
            <w:r>
              <w:rPr>
                <w:b/>
                <w:spacing w:val="-8"/>
                <w:sz w:val="22"/>
              </w:rPr>
              <w:t> </w:t>
            </w:r>
            <w:r>
              <w:rPr>
                <w:b/>
                <w:sz w:val="22"/>
              </w:rPr>
              <w:t>стоимость</w:t>
            </w:r>
            <w:r>
              <w:rPr>
                <w:b/>
                <w:spacing w:val="-7"/>
                <w:sz w:val="22"/>
              </w:rPr>
              <w:t> </w:t>
            </w:r>
            <w:r>
              <w:rPr>
                <w:b/>
                <w:spacing w:val="-4"/>
                <w:sz w:val="22"/>
              </w:rPr>
              <w:t>книги</w:t>
            </w:r>
          </w:p>
        </w:tc>
        <w:tc>
          <w:tcPr>
            <w:tcW w:w="1479" w:type="dxa"/>
          </w:tcPr>
          <w:p>
            <w:pPr>
              <w:pStyle w:val="TableParagraph"/>
              <w:spacing w:before="57"/>
              <w:ind w:right="605"/>
              <w:jc w:val="right"/>
              <w:rPr>
                <w:b/>
                <w:sz w:val="22"/>
              </w:rPr>
            </w:pPr>
            <w:r>
              <w:rPr>
                <w:b/>
                <w:spacing w:val="-5"/>
                <w:sz w:val="22"/>
              </w:rPr>
              <w:t>26</w:t>
            </w:r>
          </w:p>
        </w:tc>
        <w:tc>
          <w:tcPr>
            <w:tcW w:w="1481" w:type="dxa"/>
          </w:tcPr>
          <w:p>
            <w:pPr>
              <w:pStyle w:val="TableParagraph"/>
              <w:spacing w:before="57"/>
              <w:ind w:left="448" w:right="439"/>
              <w:jc w:val="center"/>
              <w:rPr>
                <w:b/>
                <w:sz w:val="22"/>
              </w:rPr>
            </w:pPr>
            <w:r>
              <w:rPr>
                <w:b/>
                <w:spacing w:val="-5"/>
                <w:sz w:val="22"/>
              </w:rPr>
              <w:t>100</w:t>
            </w:r>
          </w:p>
        </w:tc>
        <w:tc>
          <w:tcPr>
            <w:tcW w:w="1482" w:type="dxa"/>
          </w:tcPr>
          <w:p>
            <w:pPr>
              <w:pStyle w:val="TableParagraph"/>
              <w:spacing w:before="57"/>
              <w:ind w:left="451" w:right="440"/>
              <w:jc w:val="center"/>
              <w:rPr>
                <w:b/>
                <w:sz w:val="22"/>
              </w:rPr>
            </w:pPr>
            <w:r>
              <w:rPr>
                <w:b/>
                <w:spacing w:val="-2"/>
                <w:sz w:val="22"/>
              </w:rPr>
              <w:t>13,99</w:t>
            </w:r>
          </w:p>
        </w:tc>
        <w:tc>
          <w:tcPr>
            <w:tcW w:w="1479" w:type="dxa"/>
          </w:tcPr>
          <w:p>
            <w:pPr>
              <w:pStyle w:val="TableParagraph"/>
              <w:spacing w:before="57"/>
              <w:ind w:left="447" w:right="438"/>
              <w:jc w:val="center"/>
              <w:rPr>
                <w:b/>
                <w:sz w:val="22"/>
              </w:rPr>
            </w:pPr>
            <w:r>
              <w:rPr>
                <w:b/>
                <w:spacing w:val="-5"/>
                <w:sz w:val="22"/>
              </w:rPr>
              <w:t>100</w:t>
            </w:r>
          </w:p>
        </w:tc>
      </w:tr>
      <w:tr>
        <w:trPr>
          <w:trHeight w:val="373" w:hRule="atLeast"/>
        </w:trPr>
        <w:tc>
          <w:tcPr>
            <w:tcW w:w="3829" w:type="dxa"/>
          </w:tcPr>
          <w:p>
            <w:pPr>
              <w:pStyle w:val="TableParagraph"/>
              <w:spacing w:before="57"/>
              <w:ind w:left="108"/>
              <w:rPr>
                <w:sz w:val="22"/>
              </w:rPr>
            </w:pPr>
            <w:r>
              <w:rPr>
                <w:spacing w:val="-2"/>
                <w:sz w:val="22"/>
              </w:rPr>
              <w:t>Автор</w:t>
            </w:r>
          </w:p>
        </w:tc>
        <w:tc>
          <w:tcPr>
            <w:tcW w:w="1479" w:type="dxa"/>
          </w:tcPr>
          <w:p>
            <w:pPr>
              <w:pStyle w:val="TableParagraph"/>
              <w:spacing w:before="57"/>
              <w:ind w:right="574"/>
              <w:jc w:val="right"/>
              <w:rPr>
                <w:sz w:val="22"/>
              </w:rPr>
            </w:pPr>
            <w:r>
              <w:rPr>
                <w:spacing w:val="-5"/>
                <w:sz w:val="22"/>
              </w:rPr>
              <w:t>3,9</w:t>
            </w:r>
          </w:p>
        </w:tc>
        <w:tc>
          <w:tcPr>
            <w:tcW w:w="1481" w:type="dxa"/>
          </w:tcPr>
          <w:p>
            <w:pPr>
              <w:pStyle w:val="TableParagraph"/>
              <w:spacing w:before="57"/>
              <w:ind w:left="445" w:right="439"/>
              <w:jc w:val="center"/>
              <w:rPr>
                <w:sz w:val="22"/>
              </w:rPr>
            </w:pPr>
            <w:r>
              <w:rPr>
                <w:spacing w:val="-5"/>
                <w:sz w:val="22"/>
              </w:rPr>
              <w:t>15</w:t>
            </w:r>
          </w:p>
        </w:tc>
        <w:tc>
          <w:tcPr>
            <w:tcW w:w="1482" w:type="dxa"/>
          </w:tcPr>
          <w:p>
            <w:pPr>
              <w:pStyle w:val="TableParagraph"/>
              <w:spacing w:before="57"/>
              <w:ind w:left="448" w:right="440"/>
              <w:jc w:val="center"/>
              <w:rPr>
                <w:sz w:val="22"/>
              </w:rPr>
            </w:pPr>
            <w:r>
              <w:rPr>
                <w:spacing w:val="-4"/>
                <w:sz w:val="22"/>
              </w:rPr>
              <w:t>2,27</w:t>
            </w:r>
          </w:p>
        </w:tc>
        <w:tc>
          <w:tcPr>
            <w:tcW w:w="1479" w:type="dxa"/>
          </w:tcPr>
          <w:p>
            <w:pPr>
              <w:pStyle w:val="TableParagraph"/>
              <w:spacing w:before="57"/>
              <w:ind w:left="450" w:right="438"/>
              <w:jc w:val="center"/>
              <w:rPr>
                <w:sz w:val="22"/>
              </w:rPr>
            </w:pPr>
            <w:r>
              <w:rPr>
                <w:spacing w:val="-2"/>
                <w:sz w:val="22"/>
              </w:rPr>
              <w:t>16,23</w:t>
            </w:r>
          </w:p>
        </w:tc>
      </w:tr>
      <w:tr>
        <w:trPr>
          <w:trHeight w:val="371" w:hRule="atLeast"/>
        </w:trPr>
        <w:tc>
          <w:tcPr>
            <w:tcW w:w="3829" w:type="dxa"/>
          </w:tcPr>
          <w:p>
            <w:pPr>
              <w:pStyle w:val="TableParagraph"/>
              <w:spacing w:before="57"/>
              <w:ind w:left="108"/>
              <w:rPr>
                <w:sz w:val="22"/>
              </w:rPr>
            </w:pPr>
            <w:r>
              <w:rPr>
                <w:spacing w:val="-2"/>
                <w:sz w:val="22"/>
              </w:rPr>
              <w:t>Издатель</w:t>
            </w:r>
          </w:p>
        </w:tc>
        <w:tc>
          <w:tcPr>
            <w:tcW w:w="1479" w:type="dxa"/>
          </w:tcPr>
          <w:p>
            <w:pPr>
              <w:pStyle w:val="TableParagraph"/>
              <w:spacing w:before="57"/>
              <w:ind w:right="511"/>
              <w:jc w:val="right"/>
              <w:rPr>
                <w:sz w:val="22"/>
              </w:rPr>
            </w:pPr>
            <w:r>
              <w:rPr>
                <w:spacing w:val="-4"/>
                <w:sz w:val="22"/>
              </w:rPr>
              <w:t>4,05</w:t>
            </w:r>
          </w:p>
        </w:tc>
        <w:tc>
          <w:tcPr>
            <w:tcW w:w="1481" w:type="dxa"/>
          </w:tcPr>
          <w:p>
            <w:pPr>
              <w:pStyle w:val="TableParagraph"/>
              <w:spacing w:before="57"/>
              <w:ind w:left="451" w:right="439"/>
              <w:jc w:val="center"/>
              <w:rPr>
                <w:sz w:val="22"/>
              </w:rPr>
            </w:pPr>
            <w:r>
              <w:rPr>
                <w:spacing w:val="-2"/>
                <w:sz w:val="22"/>
              </w:rPr>
              <w:t>15,58</w:t>
            </w:r>
          </w:p>
        </w:tc>
        <w:tc>
          <w:tcPr>
            <w:tcW w:w="1482" w:type="dxa"/>
          </w:tcPr>
          <w:p>
            <w:pPr>
              <w:pStyle w:val="TableParagraph"/>
              <w:spacing w:before="57"/>
              <w:ind w:left="448" w:right="440"/>
              <w:jc w:val="center"/>
              <w:rPr>
                <w:sz w:val="22"/>
              </w:rPr>
            </w:pPr>
            <w:r>
              <w:rPr>
                <w:spacing w:val="-4"/>
                <w:sz w:val="22"/>
              </w:rPr>
              <w:t>6,54</w:t>
            </w:r>
          </w:p>
        </w:tc>
        <w:tc>
          <w:tcPr>
            <w:tcW w:w="1479" w:type="dxa"/>
          </w:tcPr>
          <w:p>
            <w:pPr>
              <w:pStyle w:val="TableParagraph"/>
              <w:spacing w:before="57"/>
              <w:ind w:left="450" w:right="438"/>
              <w:jc w:val="center"/>
              <w:rPr>
                <w:sz w:val="22"/>
              </w:rPr>
            </w:pPr>
            <w:r>
              <w:rPr>
                <w:spacing w:val="-2"/>
                <w:sz w:val="22"/>
              </w:rPr>
              <w:t>46,75</w:t>
            </w:r>
          </w:p>
        </w:tc>
      </w:tr>
      <w:tr>
        <w:trPr>
          <w:trHeight w:val="374" w:hRule="atLeast"/>
        </w:trPr>
        <w:tc>
          <w:tcPr>
            <w:tcW w:w="3829" w:type="dxa"/>
          </w:tcPr>
          <w:p>
            <w:pPr>
              <w:pStyle w:val="TableParagraph"/>
              <w:spacing w:before="57"/>
              <w:ind w:left="108"/>
              <w:rPr>
                <w:sz w:val="22"/>
              </w:rPr>
            </w:pPr>
            <w:r>
              <w:rPr>
                <w:sz w:val="22"/>
              </w:rPr>
              <w:t>Специалисты</w:t>
            </w:r>
            <w:r>
              <w:rPr>
                <w:spacing w:val="-5"/>
                <w:sz w:val="22"/>
              </w:rPr>
              <w:t> </w:t>
            </w:r>
            <w:r>
              <w:rPr>
                <w:sz w:val="22"/>
              </w:rPr>
              <w:t>по</w:t>
            </w:r>
            <w:r>
              <w:rPr>
                <w:spacing w:val="-1"/>
                <w:sz w:val="22"/>
              </w:rPr>
              <w:t> </w:t>
            </w:r>
            <w:r>
              <w:rPr>
                <w:spacing w:val="-2"/>
                <w:sz w:val="22"/>
              </w:rPr>
              <w:t>маркетингу</w:t>
            </w:r>
          </w:p>
        </w:tc>
        <w:tc>
          <w:tcPr>
            <w:tcW w:w="1479" w:type="dxa"/>
          </w:tcPr>
          <w:p>
            <w:pPr>
              <w:pStyle w:val="TableParagraph"/>
              <w:spacing w:before="57"/>
              <w:ind w:left="6"/>
              <w:jc w:val="center"/>
              <w:rPr>
                <w:sz w:val="22"/>
              </w:rPr>
            </w:pPr>
            <w:r>
              <w:rPr>
                <w:w w:val="100"/>
                <w:sz w:val="22"/>
              </w:rPr>
              <w:t>1</w:t>
            </w:r>
          </w:p>
        </w:tc>
        <w:tc>
          <w:tcPr>
            <w:tcW w:w="1481" w:type="dxa"/>
          </w:tcPr>
          <w:p>
            <w:pPr>
              <w:pStyle w:val="TableParagraph"/>
              <w:spacing w:before="57"/>
              <w:ind w:left="448" w:right="439"/>
              <w:jc w:val="center"/>
              <w:rPr>
                <w:sz w:val="22"/>
              </w:rPr>
            </w:pPr>
            <w:r>
              <w:rPr>
                <w:spacing w:val="-4"/>
                <w:sz w:val="22"/>
              </w:rPr>
              <w:t>3,85</w:t>
            </w:r>
          </w:p>
        </w:tc>
        <w:tc>
          <w:tcPr>
            <w:tcW w:w="1482" w:type="dxa"/>
          </w:tcPr>
          <w:p>
            <w:pPr>
              <w:pStyle w:val="TableParagraph"/>
              <w:spacing w:before="57"/>
              <w:ind w:left="448" w:right="440"/>
              <w:jc w:val="center"/>
              <w:rPr>
                <w:sz w:val="22"/>
              </w:rPr>
            </w:pPr>
            <w:r>
              <w:rPr>
                <w:spacing w:val="-4"/>
                <w:sz w:val="22"/>
              </w:rPr>
              <w:t>0,78</w:t>
            </w:r>
          </w:p>
        </w:tc>
        <w:tc>
          <w:tcPr>
            <w:tcW w:w="1479" w:type="dxa"/>
          </w:tcPr>
          <w:p>
            <w:pPr>
              <w:pStyle w:val="TableParagraph"/>
              <w:spacing w:before="57"/>
              <w:ind w:left="447" w:right="438"/>
              <w:jc w:val="center"/>
              <w:rPr>
                <w:sz w:val="22"/>
              </w:rPr>
            </w:pPr>
            <w:r>
              <w:rPr>
                <w:spacing w:val="-4"/>
                <w:sz w:val="22"/>
              </w:rPr>
              <w:t>5,58</w:t>
            </w:r>
          </w:p>
        </w:tc>
      </w:tr>
      <w:tr>
        <w:trPr>
          <w:trHeight w:val="625" w:hRule="atLeast"/>
        </w:trPr>
        <w:tc>
          <w:tcPr>
            <w:tcW w:w="3829" w:type="dxa"/>
          </w:tcPr>
          <w:p>
            <w:pPr>
              <w:pStyle w:val="TableParagraph"/>
              <w:spacing w:before="57"/>
              <w:ind w:left="108"/>
              <w:rPr>
                <w:sz w:val="22"/>
              </w:rPr>
            </w:pPr>
            <w:r>
              <w:rPr>
                <w:sz w:val="22"/>
              </w:rPr>
              <w:t>Специалисты</w:t>
            </w:r>
            <w:r>
              <w:rPr>
                <w:spacing w:val="-16"/>
                <w:sz w:val="22"/>
              </w:rPr>
              <w:t> </w:t>
            </w:r>
            <w:r>
              <w:rPr>
                <w:sz w:val="22"/>
              </w:rPr>
              <w:t>по</w:t>
            </w:r>
            <w:r>
              <w:rPr>
                <w:spacing w:val="-15"/>
                <w:sz w:val="22"/>
              </w:rPr>
              <w:t> </w:t>
            </w:r>
            <w:r>
              <w:rPr>
                <w:sz w:val="22"/>
              </w:rPr>
              <w:t>допечатной </w:t>
            </w:r>
            <w:r>
              <w:rPr>
                <w:spacing w:val="-2"/>
                <w:sz w:val="22"/>
              </w:rPr>
              <w:t>подготовке</w:t>
            </w:r>
          </w:p>
        </w:tc>
        <w:tc>
          <w:tcPr>
            <w:tcW w:w="1479" w:type="dxa"/>
          </w:tcPr>
          <w:p>
            <w:pPr>
              <w:pStyle w:val="TableParagraph"/>
              <w:spacing w:before="184"/>
              <w:ind w:right="574"/>
              <w:jc w:val="right"/>
              <w:rPr>
                <w:sz w:val="22"/>
              </w:rPr>
            </w:pPr>
            <w:r>
              <w:rPr>
                <w:spacing w:val="-5"/>
                <w:sz w:val="22"/>
              </w:rPr>
              <w:t>0,8</w:t>
            </w:r>
          </w:p>
        </w:tc>
        <w:tc>
          <w:tcPr>
            <w:tcW w:w="1481" w:type="dxa"/>
          </w:tcPr>
          <w:p>
            <w:pPr>
              <w:pStyle w:val="TableParagraph"/>
              <w:spacing w:before="184"/>
              <w:ind w:left="448" w:right="439"/>
              <w:jc w:val="center"/>
              <w:rPr>
                <w:sz w:val="22"/>
              </w:rPr>
            </w:pPr>
            <w:r>
              <w:rPr>
                <w:spacing w:val="-4"/>
                <w:sz w:val="22"/>
              </w:rPr>
              <w:t>3,08</w:t>
            </w:r>
          </w:p>
        </w:tc>
        <w:tc>
          <w:tcPr>
            <w:tcW w:w="1482" w:type="dxa"/>
          </w:tcPr>
          <w:p>
            <w:pPr>
              <w:pStyle w:val="TableParagraph"/>
              <w:spacing w:before="184"/>
              <w:ind w:left="450" w:right="440"/>
              <w:jc w:val="center"/>
              <w:rPr>
                <w:sz w:val="22"/>
              </w:rPr>
            </w:pPr>
            <w:r>
              <w:rPr>
                <w:spacing w:val="-5"/>
                <w:sz w:val="22"/>
              </w:rPr>
              <w:t>0,5</w:t>
            </w:r>
          </w:p>
        </w:tc>
        <w:tc>
          <w:tcPr>
            <w:tcW w:w="1479" w:type="dxa"/>
          </w:tcPr>
          <w:p>
            <w:pPr>
              <w:pStyle w:val="TableParagraph"/>
              <w:spacing w:before="184"/>
              <w:ind w:left="447" w:right="438"/>
              <w:jc w:val="center"/>
              <w:rPr>
                <w:sz w:val="22"/>
              </w:rPr>
            </w:pPr>
            <w:r>
              <w:rPr>
                <w:spacing w:val="-4"/>
                <w:sz w:val="22"/>
              </w:rPr>
              <w:t>3,57</w:t>
            </w:r>
          </w:p>
        </w:tc>
      </w:tr>
      <w:tr>
        <w:trPr>
          <w:trHeight w:val="371" w:hRule="atLeast"/>
        </w:trPr>
        <w:tc>
          <w:tcPr>
            <w:tcW w:w="3829" w:type="dxa"/>
          </w:tcPr>
          <w:p>
            <w:pPr>
              <w:pStyle w:val="TableParagraph"/>
              <w:spacing w:before="57"/>
              <w:ind w:left="108"/>
              <w:rPr>
                <w:sz w:val="22"/>
              </w:rPr>
            </w:pPr>
            <w:r>
              <w:rPr>
                <w:sz w:val="22"/>
              </w:rPr>
              <w:t>Розничный</w:t>
            </w:r>
            <w:r>
              <w:rPr>
                <w:spacing w:val="-9"/>
                <w:sz w:val="22"/>
              </w:rPr>
              <w:t> </w:t>
            </w:r>
            <w:r>
              <w:rPr>
                <w:spacing w:val="-2"/>
                <w:sz w:val="22"/>
              </w:rPr>
              <w:t>продавец</w:t>
            </w:r>
          </w:p>
        </w:tc>
        <w:tc>
          <w:tcPr>
            <w:tcW w:w="1479" w:type="dxa"/>
          </w:tcPr>
          <w:p>
            <w:pPr>
              <w:pStyle w:val="TableParagraph"/>
              <w:spacing w:before="57"/>
              <w:ind w:right="605"/>
              <w:jc w:val="right"/>
              <w:rPr>
                <w:sz w:val="22"/>
              </w:rPr>
            </w:pPr>
            <w:r>
              <w:rPr>
                <w:spacing w:val="-5"/>
                <w:sz w:val="22"/>
              </w:rPr>
              <w:t>13</w:t>
            </w:r>
          </w:p>
        </w:tc>
        <w:tc>
          <w:tcPr>
            <w:tcW w:w="1481" w:type="dxa"/>
          </w:tcPr>
          <w:p>
            <w:pPr>
              <w:pStyle w:val="TableParagraph"/>
              <w:spacing w:before="57"/>
              <w:ind w:left="445" w:right="439"/>
              <w:jc w:val="center"/>
              <w:rPr>
                <w:sz w:val="22"/>
              </w:rPr>
            </w:pPr>
            <w:r>
              <w:rPr>
                <w:spacing w:val="-5"/>
                <w:sz w:val="22"/>
              </w:rPr>
              <w:t>50</w:t>
            </w:r>
          </w:p>
        </w:tc>
        <w:tc>
          <w:tcPr>
            <w:tcW w:w="1482" w:type="dxa"/>
          </w:tcPr>
          <w:p>
            <w:pPr>
              <w:pStyle w:val="TableParagraph"/>
              <w:spacing w:before="57"/>
              <w:ind w:left="450" w:right="440"/>
              <w:jc w:val="center"/>
              <w:rPr>
                <w:sz w:val="22"/>
              </w:rPr>
            </w:pPr>
            <w:r>
              <w:rPr>
                <w:spacing w:val="-5"/>
                <w:sz w:val="22"/>
              </w:rPr>
              <w:t>3,9</w:t>
            </w:r>
          </w:p>
        </w:tc>
        <w:tc>
          <w:tcPr>
            <w:tcW w:w="1479" w:type="dxa"/>
          </w:tcPr>
          <w:p>
            <w:pPr>
              <w:pStyle w:val="TableParagraph"/>
              <w:spacing w:before="57"/>
              <w:ind w:left="450" w:right="438"/>
              <w:jc w:val="center"/>
              <w:rPr>
                <w:sz w:val="22"/>
              </w:rPr>
            </w:pPr>
            <w:r>
              <w:rPr>
                <w:spacing w:val="-2"/>
                <w:sz w:val="22"/>
              </w:rPr>
              <w:t>27,88</w:t>
            </w:r>
          </w:p>
        </w:tc>
      </w:tr>
      <w:tr>
        <w:trPr>
          <w:trHeight w:val="626" w:hRule="atLeast"/>
        </w:trPr>
        <w:tc>
          <w:tcPr>
            <w:tcW w:w="3829" w:type="dxa"/>
          </w:tcPr>
          <w:p>
            <w:pPr>
              <w:pStyle w:val="TableParagraph"/>
              <w:spacing w:before="57"/>
              <w:ind w:left="108" w:right="137"/>
              <w:rPr>
                <w:sz w:val="22"/>
              </w:rPr>
            </w:pPr>
            <w:r>
              <w:rPr>
                <w:sz w:val="22"/>
              </w:rPr>
              <w:t>Специалисты</w:t>
            </w:r>
            <w:r>
              <w:rPr>
                <w:spacing w:val="-13"/>
                <w:sz w:val="22"/>
              </w:rPr>
              <w:t> </w:t>
            </w:r>
            <w:r>
              <w:rPr>
                <w:sz w:val="22"/>
              </w:rPr>
              <w:t>по</w:t>
            </w:r>
            <w:r>
              <w:rPr>
                <w:spacing w:val="-12"/>
                <w:sz w:val="22"/>
              </w:rPr>
              <w:t> </w:t>
            </w:r>
            <w:r>
              <w:rPr>
                <w:sz w:val="22"/>
              </w:rPr>
              <w:t>печати</w:t>
            </w:r>
            <w:r>
              <w:rPr>
                <w:spacing w:val="-11"/>
                <w:sz w:val="22"/>
              </w:rPr>
              <w:t> </w:t>
            </w:r>
            <w:r>
              <w:rPr>
                <w:sz w:val="22"/>
              </w:rPr>
              <w:t>и </w:t>
            </w:r>
            <w:r>
              <w:rPr>
                <w:spacing w:val="-2"/>
                <w:sz w:val="22"/>
              </w:rPr>
              <w:t>логистике</w:t>
            </w:r>
          </w:p>
        </w:tc>
        <w:tc>
          <w:tcPr>
            <w:tcW w:w="1479" w:type="dxa"/>
          </w:tcPr>
          <w:p>
            <w:pPr>
              <w:pStyle w:val="TableParagraph"/>
              <w:spacing w:before="184"/>
              <w:ind w:right="511"/>
              <w:jc w:val="right"/>
              <w:rPr>
                <w:sz w:val="22"/>
              </w:rPr>
            </w:pPr>
            <w:r>
              <w:rPr>
                <w:spacing w:val="-4"/>
                <w:sz w:val="22"/>
              </w:rPr>
              <w:t>3,25</w:t>
            </w:r>
          </w:p>
        </w:tc>
        <w:tc>
          <w:tcPr>
            <w:tcW w:w="1481" w:type="dxa"/>
          </w:tcPr>
          <w:p>
            <w:pPr>
              <w:pStyle w:val="TableParagraph"/>
              <w:spacing w:before="184"/>
              <w:ind w:left="448" w:right="439"/>
              <w:jc w:val="center"/>
              <w:rPr>
                <w:sz w:val="22"/>
              </w:rPr>
            </w:pPr>
            <w:r>
              <w:rPr>
                <w:spacing w:val="-4"/>
                <w:sz w:val="22"/>
              </w:rPr>
              <w:t>12,5</w:t>
            </w:r>
          </w:p>
        </w:tc>
        <w:tc>
          <w:tcPr>
            <w:tcW w:w="1482" w:type="dxa"/>
          </w:tcPr>
          <w:p>
            <w:pPr>
              <w:pStyle w:val="TableParagraph"/>
              <w:spacing w:before="184"/>
              <w:ind w:left="9"/>
              <w:jc w:val="center"/>
              <w:rPr>
                <w:sz w:val="22"/>
              </w:rPr>
            </w:pPr>
            <w:r>
              <w:rPr>
                <w:w w:val="100"/>
                <w:sz w:val="22"/>
              </w:rPr>
              <w:t>0</w:t>
            </w:r>
          </w:p>
        </w:tc>
        <w:tc>
          <w:tcPr>
            <w:tcW w:w="1479" w:type="dxa"/>
          </w:tcPr>
          <w:p>
            <w:pPr>
              <w:pStyle w:val="TableParagraph"/>
              <w:spacing w:before="184"/>
              <w:ind w:left="9"/>
              <w:jc w:val="center"/>
              <w:rPr>
                <w:sz w:val="22"/>
              </w:rPr>
            </w:pPr>
            <w:r>
              <w:rPr>
                <w:w w:val="100"/>
                <w:sz w:val="22"/>
              </w:rPr>
              <w:t>0</w:t>
            </w:r>
          </w:p>
        </w:tc>
      </w:tr>
    </w:tbl>
    <w:p>
      <w:pPr>
        <w:pStyle w:val="BodyText"/>
        <w:rPr>
          <w:sz w:val="24"/>
        </w:rPr>
      </w:pPr>
    </w:p>
    <w:p>
      <w:pPr>
        <w:pStyle w:val="BodyText"/>
        <w:spacing w:line="259" w:lineRule="auto" w:before="161"/>
        <w:ind w:left="692" w:right="843"/>
      </w:pPr>
      <w:r>
        <w:rPr/>
        <w:t>Учитывая новые и практически неограниченные возможности по распространению электронного</w:t>
      </w:r>
      <w:r>
        <w:rPr>
          <w:spacing w:val="-5"/>
        </w:rPr>
        <w:t> </w:t>
      </w:r>
      <w:r>
        <w:rPr/>
        <w:t>контента,</w:t>
      </w:r>
      <w:r>
        <w:rPr>
          <w:spacing w:val="-4"/>
        </w:rPr>
        <w:t> </w:t>
      </w:r>
      <w:r>
        <w:rPr/>
        <w:t>никто</w:t>
      </w:r>
      <w:r>
        <w:rPr>
          <w:spacing w:val="-5"/>
        </w:rPr>
        <w:t> </w:t>
      </w:r>
      <w:r>
        <w:rPr/>
        <w:t>не</w:t>
      </w:r>
      <w:r>
        <w:rPr>
          <w:spacing w:val="-5"/>
        </w:rPr>
        <w:t> </w:t>
      </w:r>
      <w:r>
        <w:rPr/>
        <w:t>должен</w:t>
      </w:r>
      <w:r>
        <w:rPr>
          <w:spacing w:val="-5"/>
        </w:rPr>
        <w:t> </w:t>
      </w:r>
      <w:r>
        <w:rPr/>
        <w:t>обидеться на</w:t>
      </w:r>
      <w:r>
        <w:rPr>
          <w:spacing w:val="-2"/>
        </w:rPr>
        <w:t> </w:t>
      </w:r>
      <w:r>
        <w:rPr/>
        <w:t>такое</w:t>
      </w:r>
      <w:r>
        <w:rPr>
          <w:spacing w:val="-5"/>
        </w:rPr>
        <w:t> </w:t>
      </w:r>
      <w:r>
        <w:rPr/>
        <w:t>распределение</w:t>
      </w:r>
      <w:r>
        <w:rPr>
          <w:spacing w:val="-3"/>
        </w:rPr>
        <w:t> </w:t>
      </w:r>
      <w:r>
        <w:rPr/>
        <w:t>долей.</w:t>
      </w:r>
      <w:r>
        <w:rPr>
          <w:spacing w:val="-1"/>
        </w:rPr>
        <w:t> </w:t>
      </w:r>
      <w:r>
        <w:rPr/>
        <w:t>Уж</w:t>
      </w:r>
      <w:r>
        <w:rPr>
          <w:spacing w:val="-1"/>
        </w:rPr>
        <w:t> </w:t>
      </w:r>
      <w:r>
        <w:rPr/>
        <w:t>точно ни авторы, ни издатели, но более всего от этого выиграют читатели, которые смогут покупать</w:t>
      </w:r>
      <w:r>
        <w:rPr>
          <w:spacing w:val="-1"/>
        </w:rPr>
        <w:t> </w:t>
      </w:r>
      <w:r>
        <w:rPr/>
        <w:t>книги</w:t>
      </w:r>
      <w:r>
        <w:rPr>
          <w:spacing w:val="-5"/>
        </w:rPr>
        <w:t> </w:t>
      </w:r>
      <w:r>
        <w:rPr/>
        <w:t>по</w:t>
      </w:r>
      <w:r>
        <w:rPr>
          <w:spacing w:val="-3"/>
        </w:rPr>
        <w:t> </w:t>
      </w:r>
      <w:r>
        <w:rPr/>
        <w:t>низкой</w:t>
      </w:r>
      <w:r>
        <w:rPr>
          <w:spacing w:val="-3"/>
        </w:rPr>
        <w:t> </w:t>
      </w:r>
      <w:r>
        <w:rPr/>
        <w:t>цене</w:t>
      </w:r>
      <w:r>
        <w:rPr>
          <w:spacing w:val="-4"/>
        </w:rPr>
        <w:t> </w:t>
      </w:r>
      <w:r>
        <w:rPr/>
        <w:t>без</w:t>
      </w:r>
      <w:r>
        <w:rPr>
          <w:spacing w:val="-4"/>
        </w:rPr>
        <w:t> </w:t>
      </w:r>
      <w:r>
        <w:rPr/>
        <w:t>доставок,</w:t>
      </w:r>
      <w:r>
        <w:rPr>
          <w:spacing w:val="-3"/>
        </w:rPr>
        <w:t> </w:t>
      </w:r>
      <w:r>
        <w:rPr/>
        <w:t>походов</w:t>
      </w:r>
      <w:r>
        <w:rPr>
          <w:spacing w:val="-1"/>
        </w:rPr>
        <w:t> </w:t>
      </w:r>
      <w:r>
        <w:rPr/>
        <w:t>в</w:t>
      </w:r>
      <w:r>
        <w:rPr>
          <w:spacing w:val="-1"/>
        </w:rPr>
        <w:t> </w:t>
      </w:r>
      <w:r>
        <w:rPr/>
        <w:t>магазин</w:t>
      </w:r>
      <w:r>
        <w:rPr>
          <w:spacing w:val="-3"/>
        </w:rPr>
        <w:t> </w:t>
      </w:r>
      <w:r>
        <w:rPr/>
        <w:t>и</w:t>
      </w:r>
      <w:r>
        <w:rPr>
          <w:spacing w:val="-2"/>
        </w:rPr>
        <w:t> </w:t>
      </w:r>
      <w:r>
        <w:rPr/>
        <w:t>поиска</w:t>
      </w:r>
      <w:r>
        <w:rPr>
          <w:spacing w:val="-2"/>
        </w:rPr>
        <w:t> </w:t>
      </w:r>
      <w:r>
        <w:rPr/>
        <w:t>нужной</w:t>
      </w:r>
      <w:r>
        <w:rPr>
          <w:spacing w:val="-4"/>
        </w:rPr>
        <w:t> </w:t>
      </w:r>
      <w:r>
        <w:rPr/>
        <w:t>литературы.</w:t>
      </w:r>
    </w:p>
    <w:p>
      <w:pPr>
        <w:pStyle w:val="BodyText"/>
        <w:spacing w:line="256" w:lineRule="auto" w:before="160"/>
        <w:ind w:left="692" w:right="1035"/>
      </w:pPr>
      <w:r>
        <w:rPr/>
        <w:t>По</w:t>
      </w:r>
      <w:r>
        <w:rPr>
          <w:spacing w:val="-4"/>
        </w:rPr>
        <w:t> </w:t>
      </w:r>
      <w:r>
        <w:rPr/>
        <w:t>мотивам:</w:t>
      </w:r>
      <w:r>
        <w:rPr>
          <w:spacing w:val="-6"/>
        </w:rPr>
        <w:t> </w:t>
      </w:r>
      <w:r>
        <w:rPr/>
        <w:t>E-books</w:t>
      </w:r>
      <w:r>
        <w:rPr>
          <w:spacing w:val="-7"/>
        </w:rPr>
        <w:t> </w:t>
      </w:r>
      <w:r>
        <w:rPr/>
        <w:t>vs.</w:t>
      </w:r>
      <w:r>
        <w:rPr>
          <w:spacing w:val="-6"/>
        </w:rPr>
        <w:t> </w:t>
      </w:r>
      <w:r>
        <w:rPr/>
        <w:t>Traditional</w:t>
      </w:r>
      <w:r>
        <w:rPr>
          <w:spacing w:val="-6"/>
        </w:rPr>
        <w:t> </w:t>
      </w:r>
      <w:r>
        <w:rPr/>
        <w:t>Book</w:t>
      </w:r>
      <w:hyperlink r:id="rId54">
        <w:r>
          <w:rPr/>
          <w:t>sht</w:t>
        </w:r>
      </w:hyperlink>
      <w:r>
        <w:rPr/>
        <w:t>t</w:t>
      </w:r>
      <w:hyperlink r:id="rId54">
        <w:r>
          <w:rPr/>
          <w:t>p://blog.ibooki.com.ua/2010/08/kuda-idut-dengi-ot-</w:t>
        </w:r>
      </w:hyperlink>
      <w:r>
        <w:rPr/>
        <w:t> </w:t>
      </w:r>
      <w:r>
        <w:rPr>
          <w:spacing w:val="-2"/>
        </w:rPr>
        <w:t>prodazhi-elektronnyx-i-bumazhnyx-knig-sravnenie-v-infografike</w:t>
      </w:r>
    </w:p>
    <w:p>
      <w:pPr>
        <w:spacing w:after="0" w:line="256" w:lineRule="auto"/>
        <w:sectPr>
          <w:pgSz w:w="11910" w:h="17340"/>
          <w:pgMar w:header="0" w:footer="1203" w:top="900" w:bottom="1400" w:left="440" w:right="320"/>
        </w:sectPr>
      </w:pPr>
    </w:p>
    <w:p>
      <w:pPr>
        <w:spacing w:line="259" w:lineRule="auto" w:before="69"/>
        <w:ind w:left="692" w:right="943" w:firstLine="0"/>
        <w:jc w:val="left"/>
        <w:rPr>
          <w:i/>
          <w:sz w:val="22"/>
        </w:rPr>
      </w:pPr>
      <w:r>
        <w:rPr>
          <w:i/>
          <w:sz w:val="22"/>
        </w:rPr>
        <w:t>Используя</w:t>
      </w:r>
      <w:r>
        <w:rPr>
          <w:i/>
          <w:spacing w:val="-3"/>
          <w:sz w:val="22"/>
        </w:rPr>
        <w:t> </w:t>
      </w:r>
      <w:r>
        <w:rPr>
          <w:i/>
          <w:sz w:val="22"/>
        </w:rPr>
        <w:t>информацию</w:t>
      </w:r>
      <w:r>
        <w:rPr>
          <w:i/>
          <w:spacing w:val="-2"/>
          <w:sz w:val="22"/>
        </w:rPr>
        <w:t> </w:t>
      </w:r>
      <w:r>
        <w:rPr>
          <w:i/>
          <w:sz w:val="22"/>
        </w:rPr>
        <w:t>из</w:t>
      </w:r>
      <w:r>
        <w:rPr>
          <w:i/>
          <w:spacing w:val="-6"/>
          <w:sz w:val="22"/>
        </w:rPr>
        <w:t> </w:t>
      </w:r>
      <w:r>
        <w:rPr>
          <w:i/>
          <w:sz w:val="22"/>
        </w:rPr>
        <w:t>текста</w:t>
      </w:r>
      <w:r>
        <w:rPr>
          <w:i/>
          <w:spacing w:val="-6"/>
          <w:sz w:val="22"/>
        </w:rPr>
        <w:t> </w:t>
      </w:r>
      <w:r>
        <w:rPr>
          <w:i/>
          <w:sz w:val="22"/>
        </w:rPr>
        <w:t>на</w:t>
      </w:r>
      <w:r>
        <w:rPr>
          <w:i/>
          <w:spacing w:val="-6"/>
          <w:sz w:val="22"/>
        </w:rPr>
        <w:t> </w:t>
      </w:r>
      <w:r>
        <w:rPr>
          <w:i/>
          <w:sz w:val="22"/>
        </w:rPr>
        <w:t>предыдущей</w:t>
      </w:r>
      <w:r>
        <w:rPr>
          <w:i/>
          <w:spacing w:val="-4"/>
          <w:sz w:val="22"/>
        </w:rPr>
        <w:t> </w:t>
      </w:r>
      <w:r>
        <w:rPr>
          <w:i/>
          <w:sz w:val="22"/>
        </w:rPr>
        <w:t>странице,</w:t>
      </w:r>
      <w:r>
        <w:rPr>
          <w:i/>
          <w:spacing w:val="-2"/>
          <w:sz w:val="22"/>
        </w:rPr>
        <w:t> </w:t>
      </w:r>
      <w:r>
        <w:rPr>
          <w:i/>
          <w:sz w:val="22"/>
        </w:rPr>
        <w:t>ответьте</w:t>
      </w:r>
      <w:r>
        <w:rPr>
          <w:i/>
          <w:spacing w:val="-6"/>
          <w:sz w:val="22"/>
        </w:rPr>
        <w:t> </w:t>
      </w:r>
      <w:r>
        <w:rPr>
          <w:i/>
          <w:sz w:val="22"/>
        </w:rPr>
        <w:t>на</w:t>
      </w:r>
      <w:r>
        <w:rPr>
          <w:i/>
          <w:spacing w:val="-6"/>
          <w:sz w:val="22"/>
        </w:rPr>
        <w:t> </w:t>
      </w:r>
      <w:r>
        <w:rPr>
          <w:i/>
          <w:sz w:val="22"/>
        </w:rPr>
        <w:t>следующий</w:t>
      </w:r>
      <w:r>
        <w:rPr>
          <w:i/>
          <w:sz w:val="22"/>
        </w:rPr>
        <w:t> </w:t>
      </w:r>
      <w:r>
        <w:rPr>
          <w:i/>
          <w:spacing w:val="-2"/>
          <w:sz w:val="22"/>
        </w:rPr>
        <w:t>вопрос.</w:t>
      </w:r>
    </w:p>
    <w:p>
      <w:pPr>
        <w:pStyle w:val="Heading4"/>
        <w:spacing w:before="160"/>
      </w:pPr>
      <w:r>
        <w:rPr/>
        <w:t>Вопрос</w:t>
      </w:r>
      <w:r>
        <w:rPr>
          <w:spacing w:val="-6"/>
        </w:rPr>
        <w:t> </w:t>
      </w:r>
      <w:r>
        <w:rPr/>
        <w:t>1:</w:t>
      </w:r>
      <w:r>
        <w:rPr>
          <w:spacing w:val="-7"/>
        </w:rPr>
        <w:t> </w:t>
      </w:r>
      <w:r>
        <w:rPr/>
        <w:t>ЭЛЕКТРОННЫЕ</w:t>
      </w:r>
      <w:r>
        <w:rPr>
          <w:spacing w:val="-5"/>
        </w:rPr>
        <w:t> </w:t>
      </w:r>
      <w:r>
        <w:rPr>
          <w:spacing w:val="-4"/>
        </w:rPr>
        <w:t>КНИГИ</w:t>
      </w:r>
    </w:p>
    <w:p>
      <w:pPr>
        <w:pStyle w:val="BodyText"/>
        <w:spacing w:line="259" w:lineRule="auto" w:before="181"/>
        <w:ind w:left="692" w:right="943"/>
      </w:pPr>
      <w:r>
        <w:rPr/>
        <w:t>Электронные книги становятся все популярнее. Распределение доходов от их продажи отличается</w:t>
      </w:r>
      <w:r>
        <w:rPr>
          <w:spacing w:val="-3"/>
        </w:rPr>
        <w:t> </w:t>
      </w:r>
      <w:r>
        <w:rPr/>
        <w:t>от</w:t>
      </w:r>
      <w:r>
        <w:rPr>
          <w:spacing w:val="-4"/>
        </w:rPr>
        <w:t> </w:t>
      </w:r>
      <w:r>
        <w:rPr/>
        <w:t>продажи</w:t>
      </w:r>
      <w:r>
        <w:rPr>
          <w:spacing w:val="-5"/>
        </w:rPr>
        <w:t> </w:t>
      </w:r>
      <w:r>
        <w:rPr/>
        <w:t>традиционных</w:t>
      </w:r>
      <w:r>
        <w:rPr>
          <w:spacing w:val="-4"/>
        </w:rPr>
        <w:t> </w:t>
      </w:r>
      <w:r>
        <w:rPr/>
        <w:t>бумажных</w:t>
      </w:r>
      <w:r>
        <w:rPr>
          <w:spacing w:val="-2"/>
        </w:rPr>
        <w:t> </w:t>
      </w:r>
      <w:r>
        <w:rPr/>
        <w:t>книг. Автор</w:t>
      </w:r>
      <w:r>
        <w:rPr>
          <w:spacing w:val="-2"/>
        </w:rPr>
        <w:t> </w:t>
      </w:r>
      <w:r>
        <w:rPr/>
        <w:t>статьи</w:t>
      </w:r>
      <w:r>
        <w:rPr>
          <w:spacing w:val="-2"/>
        </w:rPr>
        <w:t> </w:t>
      </w:r>
      <w:r>
        <w:rPr/>
        <w:t>пишет,</w:t>
      </w:r>
      <w:r>
        <w:rPr>
          <w:spacing w:val="-3"/>
        </w:rPr>
        <w:t> </w:t>
      </w:r>
      <w:r>
        <w:rPr/>
        <w:t>что</w:t>
      </w:r>
      <w:r>
        <w:rPr>
          <w:spacing w:val="-2"/>
        </w:rPr>
        <w:t> </w:t>
      </w:r>
      <w:r>
        <w:rPr/>
        <w:t>«никто</w:t>
      </w:r>
      <w:r>
        <w:rPr>
          <w:spacing w:val="-2"/>
        </w:rPr>
        <w:t> </w:t>
      </w:r>
      <w:r>
        <w:rPr/>
        <w:t>не должен обидеться на такое распределение долей». Это не совсем верно, согласно информации в таблице.</w:t>
      </w:r>
    </w:p>
    <w:p>
      <w:pPr>
        <w:pStyle w:val="BodyText"/>
        <w:spacing w:line="256" w:lineRule="auto" w:before="160"/>
        <w:ind w:left="692" w:right="943"/>
      </w:pPr>
      <w:r>
        <w:rPr/>
        <w:t>Какие</w:t>
      </w:r>
      <w:r>
        <w:rPr>
          <w:spacing w:val="-3"/>
        </w:rPr>
        <w:t> </w:t>
      </w:r>
      <w:r>
        <w:rPr/>
        <w:t>две</w:t>
      </w:r>
      <w:r>
        <w:rPr>
          <w:spacing w:val="-5"/>
        </w:rPr>
        <w:t> </w:t>
      </w:r>
      <w:r>
        <w:rPr/>
        <w:t>профессиональные</w:t>
      </w:r>
      <w:r>
        <w:rPr>
          <w:spacing w:val="-5"/>
        </w:rPr>
        <w:t> </w:t>
      </w:r>
      <w:r>
        <w:rPr/>
        <w:t>группы</w:t>
      </w:r>
      <w:r>
        <w:rPr>
          <w:spacing w:val="-4"/>
        </w:rPr>
        <w:t> </w:t>
      </w:r>
      <w:r>
        <w:rPr/>
        <w:t>сильно</w:t>
      </w:r>
      <w:r>
        <w:rPr>
          <w:spacing w:val="-7"/>
        </w:rPr>
        <w:t> </w:t>
      </w:r>
      <w:r>
        <w:rPr/>
        <w:t>страдают</w:t>
      </w:r>
      <w:r>
        <w:rPr>
          <w:spacing w:val="-5"/>
        </w:rPr>
        <w:t> </w:t>
      </w:r>
      <w:r>
        <w:rPr/>
        <w:t>от</w:t>
      </w:r>
      <w:r>
        <w:rPr>
          <w:spacing w:val="-3"/>
        </w:rPr>
        <w:t> </w:t>
      </w:r>
      <w:r>
        <w:rPr/>
        <w:t>нового</w:t>
      </w:r>
      <w:r>
        <w:rPr>
          <w:spacing w:val="-5"/>
        </w:rPr>
        <w:t> </w:t>
      </w:r>
      <w:r>
        <w:rPr/>
        <w:t>перераспределения доходов? Укажите профессии, названные в таблице.</w:t>
      </w:r>
    </w:p>
    <w:p>
      <w:pPr>
        <w:pStyle w:val="BodyText"/>
        <w:spacing w:before="164"/>
        <w:ind w:left="700"/>
      </w:pPr>
      <w:r>
        <w:rPr/>
        <w:t>Ответ:</w:t>
      </w:r>
      <w:r>
        <w:rPr>
          <w:spacing w:val="-2"/>
        </w:rPr>
        <w:t> ………………………………………………………………………………………………</w:t>
      </w:r>
    </w:p>
    <w:p>
      <w:pPr>
        <w:pStyle w:val="Heading3"/>
        <w:spacing w:before="177"/>
      </w:pPr>
      <w:r>
        <w:rPr/>
        <w:t>ЭЛЕКТРОННЫЕ</w:t>
      </w:r>
      <w:r>
        <w:rPr>
          <w:spacing w:val="-7"/>
        </w:rPr>
        <w:t> </w:t>
      </w:r>
      <w:r>
        <w:rPr/>
        <w:t>КНИГИ:</w:t>
      </w:r>
      <w:r>
        <w:rPr>
          <w:spacing w:val="-4"/>
        </w:rPr>
        <w:t> </w:t>
      </w:r>
      <w:r>
        <w:rPr/>
        <w:t>ОЦЕНКА</w:t>
      </w:r>
      <w:r>
        <w:rPr>
          <w:spacing w:val="-12"/>
        </w:rPr>
        <w:t> </w:t>
      </w:r>
      <w:r>
        <w:rPr/>
        <w:t>ОТВЕТА</w:t>
      </w:r>
      <w:r>
        <w:rPr>
          <w:spacing w:val="-9"/>
        </w:rPr>
        <w:t> </w:t>
      </w:r>
      <w:r>
        <w:rPr/>
        <w:t>НА</w:t>
      </w:r>
      <w:r>
        <w:rPr>
          <w:spacing w:val="-6"/>
        </w:rPr>
        <w:t> </w:t>
      </w:r>
      <w:r>
        <w:rPr/>
        <w:t>ВОПРОС</w:t>
      </w:r>
      <w:r>
        <w:rPr>
          <w:spacing w:val="-4"/>
        </w:rPr>
        <w:t> </w:t>
      </w:r>
      <w:r>
        <w:rPr>
          <w:spacing w:val="-10"/>
        </w:rPr>
        <w:t>1</w:t>
      </w:r>
    </w:p>
    <w:p>
      <w:pPr>
        <w:pStyle w:val="BodyText"/>
        <w:spacing w:before="184"/>
        <w:ind w:left="692"/>
      </w:pPr>
      <w:r>
        <w:rPr/>
        <w:t>ЦЕЛЬ</w:t>
      </w:r>
      <w:r>
        <w:rPr>
          <w:spacing w:val="-5"/>
        </w:rPr>
        <w:t> </w:t>
      </w:r>
      <w:r>
        <w:rPr/>
        <w:t>ВОПРОСА:</w:t>
      </w:r>
      <w:r>
        <w:rPr>
          <w:spacing w:val="-4"/>
        </w:rPr>
        <w:t> </w:t>
      </w:r>
      <w:r>
        <w:rPr/>
        <w:t>Анализ</w:t>
      </w:r>
      <w:r>
        <w:rPr>
          <w:spacing w:val="-5"/>
        </w:rPr>
        <w:t> </w:t>
      </w:r>
      <w:r>
        <w:rPr/>
        <w:t>и</w:t>
      </w:r>
      <w:r>
        <w:rPr>
          <w:spacing w:val="-4"/>
        </w:rPr>
        <w:t> </w:t>
      </w:r>
      <w:r>
        <w:rPr>
          <w:spacing w:val="-2"/>
        </w:rPr>
        <w:t>оценка</w:t>
      </w:r>
    </w:p>
    <w:p>
      <w:pPr>
        <w:pStyle w:val="Heading5"/>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82"/>
        <w:ind w:left="692"/>
      </w:pPr>
      <w:r>
        <w:rPr/>
        <w:t>Код</w:t>
      </w:r>
      <w:r>
        <w:rPr>
          <w:spacing w:val="-7"/>
        </w:rPr>
        <w:t> </w:t>
      </w:r>
      <w:r>
        <w:rPr/>
        <w:t>1:</w:t>
      </w:r>
      <w:r>
        <w:rPr>
          <w:spacing w:val="-3"/>
        </w:rPr>
        <w:t> </w:t>
      </w:r>
      <w:r>
        <w:rPr/>
        <w:t>Розничный</w:t>
      </w:r>
      <w:r>
        <w:rPr>
          <w:spacing w:val="-6"/>
        </w:rPr>
        <w:t> </w:t>
      </w:r>
      <w:r>
        <w:rPr/>
        <w:t>продавец</w:t>
      </w:r>
      <w:r>
        <w:rPr>
          <w:spacing w:val="-2"/>
        </w:rPr>
        <w:t> </w:t>
      </w:r>
      <w:r>
        <w:rPr/>
        <w:t>и</w:t>
      </w:r>
      <w:r>
        <w:rPr>
          <w:spacing w:val="-6"/>
        </w:rPr>
        <w:t> </w:t>
      </w:r>
      <w:r>
        <w:rPr/>
        <w:t>специалисты</w:t>
      </w:r>
      <w:r>
        <w:rPr>
          <w:spacing w:val="-5"/>
        </w:rPr>
        <w:t> </w:t>
      </w:r>
      <w:r>
        <w:rPr/>
        <w:t>по</w:t>
      </w:r>
      <w:r>
        <w:rPr>
          <w:spacing w:val="-7"/>
        </w:rPr>
        <w:t> </w:t>
      </w:r>
      <w:r>
        <w:rPr/>
        <w:t>печати</w:t>
      </w:r>
      <w:r>
        <w:rPr>
          <w:spacing w:val="-4"/>
        </w:rPr>
        <w:t> </w:t>
      </w:r>
      <w:r>
        <w:rPr/>
        <w:t>и</w:t>
      </w:r>
      <w:r>
        <w:rPr>
          <w:spacing w:val="-5"/>
        </w:rPr>
        <w:t> </w:t>
      </w:r>
      <w:r>
        <w:rPr>
          <w:spacing w:val="-2"/>
        </w:rPr>
        <w:t>логистике.</w:t>
      </w:r>
    </w:p>
    <w:p>
      <w:pPr>
        <w:pStyle w:val="Heading5"/>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79"/>
        <w:ind w:left="692" w:right="7826"/>
      </w:pPr>
      <w:r>
        <w:rPr/>
        <w:t>Код 0: Другие ответы. Код</w:t>
      </w:r>
      <w:r>
        <w:rPr>
          <w:spacing w:val="-11"/>
        </w:rPr>
        <w:t> </w:t>
      </w:r>
      <w:r>
        <w:rPr/>
        <w:t>9:</w:t>
      </w:r>
      <w:r>
        <w:rPr>
          <w:spacing w:val="-11"/>
        </w:rPr>
        <w:t> </w:t>
      </w:r>
      <w:r>
        <w:rPr/>
        <w:t>Ответ</w:t>
      </w:r>
      <w:r>
        <w:rPr>
          <w:spacing w:val="-10"/>
        </w:rPr>
        <w:t> </w:t>
      </w:r>
      <w:r>
        <w:rPr/>
        <w:t>отсутствует.</w:t>
      </w:r>
    </w:p>
    <w:p>
      <w:pPr>
        <w:spacing w:after="0" w:line="412" w:lineRule="auto"/>
        <w:sectPr>
          <w:pgSz w:w="11910" w:h="17340"/>
          <w:pgMar w:header="0" w:footer="1203" w:top="900" w:bottom="1400" w:left="440" w:right="320"/>
        </w:sectPr>
      </w:pPr>
    </w:p>
    <w:p>
      <w:pPr>
        <w:pStyle w:val="Heading1"/>
        <w:ind w:left="213"/>
      </w:pPr>
      <w:bookmarkStart w:name="_bookmark31" w:id="32"/>
      <w:bookmarkEnd w:id="32"/>
      <w:r>
        <w:rPr>
          <w:b w:val="0"/>
        </w:rPr>
      </w:r>
      <w:r>
        <w:rPr>
          <w:spacing w:val="-2"/>
        </w:rPr>
        <w:t>ХАКЕРЫ-ПОДРОСТКИ</w:t>
      </w:r>
    </w:p>
    <w:p>
      <w:pPr>
        <w:pStyle w:val="ListParagraph"/>
        <w:numPr>
          <w:ilvl w:val="0"/>
          <w:numId w:val="95"/>
        </w:numPr>
        <w:tabs>
          <w:tab w:pos="458" w:val="left" w:leader="none"/>
        </w:tabs>
        <w:spacing w:line="259" w:lineRule="auto" w:before="200" w:after="0"/>
        <w:ind w:left="213" w:right="131" w:firstLine="0"/>
        <w:jc w:val="left"/>
        <w:rPr>
          <w:sz w:val="22"/>
        </w:rPr>
      </w:pPr>
      <w:r>
        <w:rPr>
          <w:sz w:val="22"/>
        </w:rPr>
        <w:t>Как заявляют эксперты, все большее число подростков втягивается в высокотехнологичные преступления. Специалисты в области компьютерной безопасности говорят,</w:t>
      </w:r>
      <w:r>
        <w:rPr>
          <w:spacing w:val="-5"/>
          <w:sz w:val="22"/>
        </w:rPr>
        <w:t> </w:t>
      </w:r>
      <w:r>
        <w:rPr>
          <w:sz w:val="22"/>
        </w:rPr>
        <w:t>что</w:t>
      </w:r>
      <w:r>
        <w:rPr>
          <w:spacing w:val="-4"/>
          <w:sz w:val="22"/>
        </w:rPr>
        <w:t> </w:t>
      </w:r>
      <w:r>
        <w:rPr>
          <w:sz w:val="22"/>
        </w:rPr>
        <w:t>многие</w:t>
      </w:r>
      <w:r>
        <w:rPr>
          <w:spacing w:val="-6"/>
          <w:sz w:val="22"/>
        </w:rPr>
        <w:t> </w:t>
      </w:r>
      <w:r>
        <w:rPr>
          <w:sz w:val="22"/>
        </w:rPr>
        <w:t>сетевые</w:t>
      </w:r>
      <w:r>
        <w:rPr>
          <w:spacing w:val="-6"/>
          <w:sz w:val="22"/>
        </w:rPr>
        <w:t> </w:t>
      </w:r>
      <w:r>
        <w:rPr>
          <w:sz w:val="22"/>
        </w:rPr>
        <w:t>форумы</w:t>
      </w:r>
      <w:r>
        <w:rPr>
          <w:spacing w:val="-4"/>
          <w:sz w:val="22"/>
        </w:rPr>
        <w:t> </w:t>
      </w:r>
      <w:r>
        <w:rPr>
          <w:sz w:val="22"/>
        </w:rPr>
        <w:t>наводнены</w:t>
      </w:r>
      <w:r>
        <w:rPr>
          <w:spacing w:val="-3"/>
          <w:sz w:val="22"/>
        </w:rPr>
        <w:t> </w:t>
      </w:r>
      <w:r>
        <w:rPr>
          <w:sz w:val="22"/>
        </w:rPr>
        <w:t>подростками,</w:t>
      </w:r>
      <w:r>
        <w:rPr>
          <w:spacing w:val="-5"/>
          <w:sz w:val="22"/>
        </w:rPr>
        <w:t> </w:t>
      </w:r>
      <w:r>
        <w:rPr>
          <w:sz w:val="22"/>
        </w:rPr>
        <w:t>обменивающимися</w:t>
      </w:r>
      <w:r>
        <w:rPr>
          <w:spacing w:val="-5"/>
          <w:sz w:val="22"/>
        </w:rPr>
        <w:t> </w:t>
      </w:r>
      <w:r>
        <w:rPr>
          <w:sz w:val="22"/>
        </w:rPr>
        <w:t>номерами кредитных карт, комплектами для фишинга и хакерскими советами. Низкие технические навыки многих молодых хакеров означают, что, скорее всего их поймают и арестуют. А работники по делам молодежи добавляют, что любой подросток, получающий судимость, ставит под угрозу свое будущее.</w:t>
      </w:r>
    </w:p>
    <w:p>
      <w:pPr>
        <w:pStyle w:val="ListParagraph"/>
        <w:numPr>
          <w:ilvl w:val="0"/>
          <w:numId w:val="95"/>
        </w:numPr>
        <w:tabs>
          <w:tab w:pos="461" w:val="left" w:leader="none"/>
        </w:tabs>
        <w:spacing w:line="259" w:lineRule="auto" w:before="159" w:after="0"/>
        <w:ind w:left="213" w:right="161" w:firstLine="0"/>
        <w:jc w:val="left"/>
        <w:rPr>
          <w:sz w:val="22"/>
        </w:rPr>
      </w:pPr>
      <w:r>
        <w:rPr>
          <w:sz w:val="22"/>
        </w:rPr>
        <w:t>«Я вижу, как дети 11-12 лет обмениваются данными кредитных карт и интересуются трюками для взлома», – говорит Крис Бойд, директор исследований вредоносных программ в FaceTimeSecurity. Многие подростки попадают в преступность низкого уровня, в поисках эксплоитов и программ взлома для своих любимых компьютерных игр. Соответствующие сообщества и форумы создаются, когда начинается обмен вредоносными программами, знаниями в этой области и данными, зачастую украденными. Некоторые хакеры также ищут эксплоиты и вирусные коды, которые могут быть запущены на сайтах социальных сетей, популярных</w:t>
      </w:r>
      <w:r>
        <w:rPr>
          <w:spacing w:val="-3"/>
          <w:sz w:val="22"/>
        </w:rPr>
        <w:t> </w:t>
      </w:r>
      <w:r>
        <w:rPr>
          <w:sz w:val="22"/>
        </w:rPr>
        <w:t>у</w:t>
      </w:r>
      <w:r>
        <w:rPr>
          <w:spacing w:val="-4"/>
          <w:sz w:val="22"/>
        </w:rPr>
        <w:t> </w:t>
      </w:r>
      <w:r>
        <w:rPr>
          <w:sz w:val="22"/>
        </w:rPr>
        <w:t>многих</w:t>
      </w:r>
      <w:r>
        <w:rPr>
          <w:spacing w:val="-4"/>
          <w:sz w:val="22"/>
        </w:rPr>
        <w:t> </w:t>
      </w:r>
      <w:r>
        <w:rPr>
          <w:sz w:val="22"/>
        </w:rPr>
        <w:t>молодых</w:t>
      </w:r>
      <w:r>
        <w:rPr>
          <w:spacing w:val="-4"/>
          <w:sz w:val="22"/>
        </w:rPr>
        <w:t> </w:t>
      </w:r>
      <w:r>
        <w:rPr>
          <w:sz w:val="22"/>
        </w:rPr>
        <w:t>людей.</w:t>
      </w:r>
      <w:r>
        <w:rPr>
          <w:spacing w:val="-3"/>
          <w:sz w:val="22"/>
        </w:rPr>
        <w:t> </w:t>
      </w:r>
      <w:r>
        <w:rPr>
          <w:sz w:val="22"/>
        </w:rPr>
        <w:t>Некоторые</w:t>
      </w:r>
      <w:r>
        <w:rPr>
          <w:spacing w:val="-2"/>
          <w:sz w:val="22"/>
        </w:rPr>
        <w:t> </w:t>
      </w:r>
      <w:r>
        <w:rPr>
          <w:sz w:val="22"/>
        </w:rPr>
        <w:t>затем</w:t>
      </w:r>
      <w:r>
        <w:rPr>
          <w:spacing w:val="-4"/>
          <w:sz w:val="22"/>
        </w:rPr>
        <w:t> </w:t>
      </w:r>
      <w:r>
        <w:rPr>
          <w:sz w:val="22"/>
        </w:rPr>
        <w:t>пытаются</w:t>
      </w:r>
      <w:r>
        <w:rPr>
          <w:spacing w:val="-4"/>
          <w:sz w:val="22"/>
        </w:rPr>
        <w:t> </w:t>
      </w:r>
      <w:r>
        <w:rPr>
          <w:sz w:val="22"/>
        </w:rPr>
        <w:t>торговать</w:t>
      </w:r>
      <w:r>
        <w:rPr>
          <w:spacing w:val="-4"/>
          <w:sz w:val="22"/>
        </w:rPr>
        <w:t> </w:t>
      </w:r>
      <w:r>
        <w:rPr>
          <w:sz w:val="22"/>
        </w:rPr>
        <w:t>информацией</w:t>
      </w:r>
      <w:r>
        <w:rPr>
          <w:spacing w:val="-5"/>
          <w:sz w:val="22"/>
        </w:rPr>
        <w:t> </w:t>
      </w:r>
      <w:r>
        <w:rPr>
          <w:sz w:val="22"/>
        </w:rPr>
        <w:t>и счетами или как-то использовать те данные, которые они выудили таким образом.</w:t>
      </w:r>
    </w:p>
    <w:p>
      <w:pPr>
        <w:pStyle w:val="ListParagraph"/>
        <w:numPr>
          <w:ilvl w:val="0"/>
          <w:numId w:val="95"/>
        </w:numPr>
        <w:tabs>
          <w:tab w:pos="461" w:val="left" w:leader="none"/>
        </w:tabs>
        <w:spacing w:line="259" w:lineRule="auto" w:before="157" w:after="0"/>
        <w:ind w:left="213" w:right="132" w:firstLine="0"/>
        <w:jc w:val="left"/>
        <w:rPr>
          <w:sz w:val="22"/>
        </w:rPr>
      </w:pPr>
      <w:r>
        <w:rPr>
          <w:sz w:val="22"/>
        </w:rPr>
        <w:t>Г-н Бойд тратит много времени, отслеживая создателей мешающих программ,</w:t>
      </w:r>
      <w:r>
        <w:rPr>
          <w:spacing w:val="40"/>
          <w:sz w:val="22"/>
        </w:rPr>
        <w:t> </w:t>
      </w:r>
      <w:r>
        <w:rPr>
          <w:sz w:val="22"/>
        </w:rPr>
        <w:t>написанных специально для получения информации, принадлежащей пользователям социальных сетей. И виновником часто является подросток. Крис Бойд говорит, что многих малолетних преступников-хакеров губит их желание получить признание за свои подвиги. Они размещают видео того, что сделали, на таких сайтах, как YouTube, и подписываются тем</w:t>
      </w:r>
      <w:r>
        <w:rPr>
          <w:spacing w:val="-3"/>
          <w:sz w:val="22"/>
        </w:rPr>
        <w:t> </w:t>
      </w:r>
      <w:r>
        <w:rPr>
          <w:sz w:val="22"/>
        </w:rPr>
        <w:t>же</w:t>
      </w:r>
      <w:r>
        <w:rPr>
          <w:spacing w:val="-5"/>
          <w:sz w:val="22"/>
        </w:rPr>
        <w:t> </w:t>
      </w:r>
      <w:r>
        <w:rPr>
          <w:sz w:val="22"/>
        </w:rPr>
        <w:t>псевдоименем,</w:t>
      </w:r>
      <w:r>
        <w:rPr>
          <w:spacing w:val="-4"/>
          <w:sz w:val="22"/>
        </w:rPr>
        <w:t> </w:t>
      </w:r>
      <w:r>
        <w:rPr>
          <w:sz w:val="22"/>
        </w:rPr>
        <w:t>которое</w:t>
      </w:r>
      <w:r>
        <w:rPr>
          <w:spacing w:val="-3"/>
          <w:sz w:val="22"/>
        </w:rPr>
        <w:t> </w:t>
      </w:r>
      <w:r>
        <w:rPr>
          <w:sz w:val="22"/>
        </w:rPr>
        <w:t>они</w:t>
      </w:r>
      <w:r>
        <w:rPr>
          <w:spacing w:val="-3"/>
          <w:sz w:val="22"/>
        </w:rPr>
        <w:t> </w:t>
      </w:r>
      <w:r>
        <w:rPr>
          <w:sz w:val="22"/>
        </w:rPr>
        <w:t>используют</w:t>
      </w:r>
      <w:r>
        <w:rPr>
          <w:spacing w:val="-3"/>
          <w:sz w:val="22"/>
        </w:rPr>
        <w:t> </w:t>
      </w:r>
      <w:r>
        <w:rPr>
          <w:sz w:val="22"/>
        </w:rPr>
        <w:t>для</w:t>
      </w:r>
      <w:r>
        <w:rPr>
          <w:spacing w:val="-4"/>
          <w:sz w:val="22"/>
        </w:rPr>
        <w:t> </w:t>
      </w:r>
      <w:r>
        <w:rPr>
          <w:sz w:val="22"/>
        </w:rPr>
        <w:t>взлома</w:t>
      </w:r>
      <w:r>
        <w:rPr>
          <w:spacing w:val="-5"/>
          <w:sz w:val="22"/>
        </w:rPr>
        <w:t> </w:t>
      </w:r>
      <w:r>
        <w:rPr>
          <w:sz w:val="22"/>
        </w:rPr>
        <w:t>сайта,</w:t>
      </w:r>
      <w:r>
        <w:rPr>
          <w:spacing w:val="-4"/>
          <w:sz w:val="22"/>
        </w:rPr>
        <w:t> </w:t>
      </w:r>
      <w:r>
        <w:rPr>
          <w:sz w:val="22"/>
        </w:rPr>
        <w:t>запуска фишинг-атаки</w:t>
      </w:r>
      <w:r>
        <w:rPr>
          <w:spacing w:val="-3"/>
          <w:sz w:val="22"/>
        </w:rPr>
        <w:t> </w:t>
      </w:r>
      <w:r>
        <w:rPr>
          <w:sz w:val="22"/>
        </w:rPr>
        <w:t>или написания эксплоитов. Другие хакеры обмениваются фотографиями или подробностями своей жизни на других</w:t>
      </w:r>
      <w:r>
        <w:rPr>
          <w:spacing w:val="-1"/>
          <w:sz w:val="22"/>
        </w:rPr>
        <w:t> </w:t>
      </w:r>
      <w:r>
        <w:rPr>
          <w:sz w:val="22"/>
        </w:rPr>
        <w:t>сайтах, из-за чего экспертам по компьютерной безопасности легче их выследить и прекратить их деятельность.</w:t>
      </w:r>
    </w:p>
    <w:p>
      <w:pPr>
        <w:pStyle w:val="ListParagraph"/>
        <w:numPr>
          <w:ilvl w:val="0"/>
          <w:numId w:val="95"/>
        </w:numPr>
        <w:tabs>
          <w:tab w:pos="461" w:val="left" w:leader="none"/>
          <w:tab w:pos="4692" w:val="left" w:leader="none"/>
        </w:tabs>
        <w:spacing w:line="259" w:lineRule="auto" w:before="157" w:after="0"/>
        <w:ind w:left="213" w:right="135" w:firstLine="0"/>
        <w:jc w:val="left"/>
        <w:rPr>
          <w:sz w:val="22"/>
        </w:rPr>
      </w:pPr>
      <w:r>
        <w:rPr>
          <w:sz w:val="22"/>
        </w:rPr>
        <w:t>Мэтью Беван, исправившийся хакер, который был арестован за свои подвиги в онлайне в подростковом возрасте, а затем оправдан, говорит, что это неудивительно, что молодые люди увлекаются онлайновыми преступлениями. «Речь идет о сильных ощущениях и чувстве власти, чтобы доказать, что они что-то из себя представляют», – говорит он. Это также объясняет, почему они </w:t>
      </w:r>
      <w:r>
        <w:rPr>
          <w:rFonts w:ascii="Times New Roman" w:hAnsi="Times New Roman"/>
          <w:sz w:val="22"/>
          <w:u w:val="single"/>
        </w:rPr>
        <w:tab/>
      </w:r>
      <w:r>
        <w:rPr>
          <w:sz w:val="22"/>
        </w:rPr>
        <w:t>псевдонимы</w:t>
      </w:r>
      <w:r>
        <w:rPr>
          <w:spacing w:val="-8"/>
          <w:sz w:val="22"/>
        </w:rPr>
        <w:t> </w:t>
      </w:r>
      <w:r>
        <w:rPr>
          <w:sz w:val="22"/>
        </w:rPr>
        <w:t>или</w:t>
      </w:r>
      <w:r>
        <w:rPr>
          <w:spacing w:val="-6"/>
          <w:sz w:val="22"/>
        </w:rPr>
        <w:t> </w:t>
      </w:r>
      <w:r>
        <w:rPr>
          <w:sz w:val="22"/>
        </w:rPr>
        <w:t>онлайновую</w:t>
      </w:r>
      <w:r>
        <w:rPr>
          <w:spacing w:val="-6"/>
          <w:sz w:val="22"/>
        </w:rPr>
        <w:t> </w:t>
      </w:r>
      <w:r>
        <w:rPr>
          <w:sz w:val="22"/>
        </w:rPr>
        <w:t>идентичность,</w:t>
      </w:r>
      <w:r>
        <w:rPr>
          <w:spacing w:val="-7"/>
          <w:sz w:val="22"/>
        </w:rPr>
        <w:t> </w:t>
      </w:r>
      <w:r>
        <w:rPr>
          <w:sz w:val="22"/>
        </w:rPr>
        <w:t>даже если они знают, что будут скомпрометированы.</w:t>
      </w:r>
    </w:p>
    <w:p>
      <w:pPr>
        <w:pStyle w:val="ListParagraph"/>
        <w:numPr>
          <w:ilvl w:val="0"/>
          <w:numId w:val="95"/>
        </w:numPr>
        <w:tabs>
          <w:tab w:pos="399" w:val="left" w:leader="none"/>
        </w:tabs>
        <w:spacing w:line="259" w:lineRule="auto" w:before="161" w:after="0"/>
        <w:ind w:left="213" w:right="280" w:firstLine="0"/>
        <w:jc w:val="left"/>
        <w:rPr>
          <w:sz w:val="22"/>
        </w:rPr>
      </w:pPr>
      <w:r>
        <w:rPr>
          <w:sz w:val="22"/>
        </w:rPr>
        <w:t>Грэм</w:t>
      </w:r>
      <w:r>
        <w:rPr>
          <w:spacing w:val="-2"/>
          <w:sz w:val="22"/>
        </w:rPr>
        <w:t> </w:t>
      </w:r>
      <w:r>
        <w:rPr>
          <w:sz w:val="22"/>
        </w:rPr>
        <w:t>Робб, член правления Совета</w:t>
      </w:r>
      <w:r>
        <w:rPr>
          <w:spacing w:val="-1"/>
          <w:sz w:val="22"/>
        </w:rPr>
        <w:t> </w:t>
      </w:r>
      <w:r>
        <w:rPr>
          <w:sz w:val="22"/>
        </w:rPr>
        <w:t>ювенальной юстиции, говорит, что подростки должны оценить,</w:t>
      </w:r>
      <w:r>
        <w:rPr>
          <w:spacing w:val="-4"/>
          <w:sz w:val="22"/>
        </w:rPr>
        <w:t> </w:t>
      </w:r>
      <w:r>
        <w:rPr>
          <w:sz w:val="22"/>
        </w:rPr>
        <w:t>чем</w:t>
      </w:r>
      <w:r>
        <w:rPr>
          <w:spacing w:val="-6"/>
          <w:sz w:val="22"/>
        </w:rPr>
        <w:t> </w:t>
      </w:r>
      <w:r>
        <w:rPr>
          <w:sz w:val="22"/>
        </w:rPr>
        <w:t>они</w:t>
      </w:r>
      <w:r>
        <w:rPr>
          <w:spacing w:val="-3"/>
          <w:sz w:val="22"/>
        </w:rPr>
        <w:t> </w:t>
      </w:r>
      <w:r>
        <w:rPr>
          <w:sz w:val="22"/>
        </w:rPr>
        <w:t>рискуют,</w:t>
      </w:r>
      <w:r>
        <w:rPr>
          <w:spacing w:val="-4"/>
          <w:sz w:val="22"/>
        </w:rPr>
        <w:t> </w:t>
      </w:r>
      <w:r>
        <w:rPr>
          <w:sz w:val="22"/>
        </w:rPr>
        <w:t>ввязываясь</w:t>
      </w:r>
      <w:r>
        <w:rPr>
          <w:spacing w:val="-4"/>
          <w:sz w:val="22"/>
        </w:rPr>
        <w:t> </w:t>
      </w:r>
      <w:r>
        <w:rPr>
          <w:sz w:val="22"/>
        </w:rPr>
        <w:t>в</w:t>
      </w:r>
      <w:r>
        <w:rPr>
          <w:spacing w:val="-4"/>
          <w:sz w:val="22"/>
        </w:rPr>
        <w:t> </w:t>
      </w:r>
      <w:r>
        <w:rPr>
          <w:sz w:val="22"/>
        </w:rPr>
        <w:t>высокотехнологичную</w:t>
      </w:r>
      <w:r>
        <w:rPr>
          <w:spacing w:val="-2"/>
          <w:sz w:val="22"/>
        </w:rPr>
        <w:t> </w:t>
      </w:r>
      <w:r>
        <w:rPr>
          <w:sz w:val="22"/>
        </w:rPr>
        <w:t>преступность.</w:t>
      </w:r>
      <w:r>
        <w:rPr>
          <w:spacing w:val="-1"/>
          <w:sz w:val="22"/>
        </w:rPr>
        <w:t> </w:t>
      </w:r>
      <w:r>
        <w:rPr>
          <w:sz w:val="22"/>
        </w:rPr>
        <w:t>«Если</w:t>
      </w:r>
      <w:r>
        <w:rPr>
          <w:spacing w:val="-3"/>
          <w:sz w:val="22"/>
        </w:rPr>
        <w:t> </w:t>
      </w:r>
      <w:r>
        <w:rPr>
          <w:sz w:val="22"/>
        </w:rPr>
        <w:t>хакеры получат судимость, она остается у них навсегда. Проверка в Отделе регистрации преступлений и судимости выдаст эту информацию, что может закрыть доступ к рабочим местам».</w:t>
      </w:r>
      <w:r>
        <w:rPr>
          <w:spacing w:val="-4"/>
          <w:sz w:val="22"/>
        </w:rPr>
        <w:t> </w:t>
      </w:r>
      <w:r>
        <w:rPr>
          <w:sz w:val="22"/>
        </w:rPr>
        <w:t>Кроме</w:t>
      </w:r>
      <w:r>
        <w:rPr>
          <w:spacing w:val="-3"/>
          <w:sz w:val="22"/>
        </w:rPr>
        <w:t> </w:t>
      </w:r>
      <w:r>
        <w:rPr>
          <w:sz w:val="22"/>
        </w:rPr>
        <w:t>того,</w:t>
      </w:r>
      <w:r>
        <w:rPr>
          <w:spacing w:val="-4"/>
          <w:sz w:val="22"/>
        </w:rPr>
        <w:t> </w:t>
      </w:r>
      <w:r>
        <w:rPr>
          <w:sz w:val="22"/>
        </w:rPr>
        <w:t>добавляет</w:t>
      </w:r>
      <w:r>
        <w:rPr>
          <w:spacing w:val="-3"/>
          <w:sz w:val="22"/>
        </w:rPr>
        <w:t> </w:t>
      </w:r>
      <w:r>
        <w:rPr>
          <w:sz w:val="22"/>
        </w:rPr>
        <w:t>он,</w:t>
      </w:r>
      <w:r>
        <w:rPr>
          <w:spacing w:val="-3"/>
          <w:sz w:val="22"/>
        </w:rPr>
        <w:t> </w:t>
      </w:r>
      <w:r>
        <w:rPr>
          <w:sz w:val="22"/>
        </w:rPr>
        <w:t>молодые</w:t>
      </w:r>
      <w:r>
        <w:rPr>
          <w:spacing w:val="-5"/>
          <w:sz w:val="22"/>
        </w:rPr>
        <w:t> </w:t>
      </w:r>
      <w:r>
        <w:rPr>
          <w:sz w:val="22"/>
        </w:rPr>
        <w:t>люди</w:t>
      </w:r>
      <w:r>
        <w:rPr>
          <w:spacing w:val="-6"/>
          <w:sz w:val="22"/>
        </w:rPr>
        <w:t> </w:t>
      </w:r>
      <w:r>
        <w:rPr>
          <w:sz w:val="22"/>
        </w:rPr>
        <w:t>должны</w:t>
      </w:r>
      <w:r>
        <w:rPr>
          <w:spacing w:val="-2"/>
          <w:sz w:val="22"/>
        </w:rPr>
        <w:t> </w:t>
      </w:r>
      <w:r>
        <w:rPr>
          <w:sz w:val="22"/>
        </w:rPr>
        <w:t>осознавать</w:t>
      </w:r>
      <w:r>
        <w:rPr>
          <w:spacing w:val="-3"/>
          <w:sz w:val="22"/>
        </w:rPr>
        <w:t> </w:t>
      </w:r>
      <w:r>
        <w:rPr>
          <w:sz w:val="22"/>
        </w:rPr>
        <w:t>значение</w:t>
      </w:r>
      <w:r>
        <w:rPr>
          <w:spacing w:val="-5"/>
          <w:sz w:val="22"/>
        </w:rPr>
        <w:t> </w:t>
      </w:r>
      <w:r>
        <w:rPr>
          <w:sz w:val="22"/>
        </w:rPr>
        <w:t>действий, осуществляемых через сеть и с помощью компьютера. «Будут ли они способны жить с мыслью о том, что они причинили вред другим людям?» – говорит он.</w:t>
      </w:r>
    </w:p>
    <w:p>
      <w:pPr>
        <w:spacing w:before="159"/>
        <w:ind w:left="213" w:right="0" w:firstLine="0"/>
        <w:jc w:val="left"/>
        <w:rPr>
          <w:i/>
          <w:sz w:val="22"/>
        </w:rPr>
      </w:pPr>
      <w:r>
        <w:rPr>
          <w:i/>
          <w:sz w:val="22"/>
          <w:u w:val="single"/>
        </w:rPr>
        <w:t>news.bbc.co.uk,</w:t>
      </w:r>
      <w:r>
        <w:rPr>
          <w:i/>
          <w:spacing w:val="-10"/>
          <w:sz w:val="22"/>
          <w:u w:val="single"/>
        </w:rPr>
        <w:t> </w:t>
      </w:r>
      <w:r>
        <w:rPr>
          <w:i/>
          <w:spacing w:val="-4"/>
          <w:sz w:val="22"/>
          <w:u w:val="single"/>
        </w:rPr>
        <w:t>2011</w:t>
      </w:r>
    </w:p>
    <w:p>
      <w:pPr>
        <w:spacing w:after="0"/>
        <w:jc w:val="left"/>
        <w:rPr>
          <w:sz w:val="22"/>
        </w:rPr>
        <w:sectPr>
          <w:footerReference w:type="default" r:id="rId55"/>
          <w:pgSz w:w="11910" w:h="16840"/>
          <w:pgMar w:footer="1194" w:header="0" w:top="860" w:bottom="1380" w:left="920" w:right="1020"/>
        </w:sectPr>
      </w:pPr>
    </w:p>
    <w:p>
      <w:pPr>
        <w:spacing w:line="259" w:lineRule="auto" w:before="81"/>
        <w:ind w:left="213" w:right="0" w:firstLine="0"/>
        <w:jc w:val="left"/>
        <w:rPr>
          <w:i/>
          <w:sz w:val="22"/>
        </w:rPr>
      </w:pPr>
      <w:r>
        <w:rPr>
          <w:i/>
          <w:sz w:val="22"/>
        </w:rPr>
        <w:t>Используя</w:t>
      </w:r>
      <w:r>
        <w:rPr>
          <w:i/>
          <w:spacing w:val="-3"/>
          <w:sz w:val="22"/>
        </w:rPr>
        <w:t> </w:t>
      </w:r>
      <w:r>
        <w:rPr>
          <w:i/>
          <w:sz w:val="22"/>
        </w:rPr>
        <w:t>информацию</w:t>
      </w:r>
      <w:r>
        <w:rPr>
          <w:i/>
          <w:spacing w:val="-4"/>
          <w:sz w:val="22"/>
        </w:rPr>
        <w:t> </w:t>
      </w:r>
      <w:r>
        <w:rPr>
          <w:i/>
          <w:sz w:val="22"/>
        </w:rPr>
        <w:t>из</w:t>
      </w:r>
      <w:r>
        <w:rPr>
          <w:i/>
          <w:spacing w:val="-4"/>
          <w:sz w:val="22"/>
        </w:rPr>
        <w:t> </w:t>
      </w:r>
      <w:r>
        <w:rPr>
          <w:i/>
          <w:sz w:val="22"/>
        </w:rPr>
        <w:t>статьи</w:t>
      </w:r>
      <w:r>
        <w:rPr>
          <w:i/>
          <w:spacing w:val="-6"/>
          <w:sz w:val="22"/>
        </w:rPr>
        <w:t> </w:t>
      </w:r>
      <w:r>
        <w:rPr>
          <w:i/>
          <w:sz w:val="22"/>
        </w:rPr>
        <w:t>на</w:t>
      </w:r>
      <w:r>
        <w:rPr>
          <w:i/>
          <w:spacing w:val="-6"/>
          <w:sz w:val="22"/>
        </w:rPr>
        <w:t> </w:t>
      </w:r>
      <w:r>
        <w:rPr>
          <w:i/>
          <w:sz w:val="22"/>
        </w:rPr>
        <w:t>предыдущей</w:t>
      </w:r>
      <w:r>
        <w:rPr>
          <w:i/>
          <w:spacing w:val="-4"/>
          <w:sz w:val="22"/>
        </w:rPr>
        <w:t> </w:t>
      </w:r>
      <w:r>
        <w:rPr>
          <w:i/>
          <w:sz w:val="22"/>
        </w:rPr>
        <w:t>странице,</w:t>
      </w:r>
      <w:r>
        <w:rPr>
          <w:i/>
          <w:spacing w:val="-2"/>
          <w:sz w:val="22"/>
        </w:rPr>
        <w:t> </w:t>
      </w:r>
      <w:r>
        <w:rPr>
          <w:i/>
          <w:sz w:val="22"/>
        </w:rPr>
        <w:t>ответьте</w:t>
      </w:r>
      <w:r>
        <w:rPr>
          <w:i/>
          <w:spacing w:val="-6"/>
          <w:sz w:val="22"/>
        </w:rPr>
        <w:t> </w:t>
      </w:r>
      <w:r>
        <w:rPr>
          <w:i/>
          <w:sz w:val="22"/>
        </w:rPr>
        <w:t>на</w:t>
      </w:r>
      <w:r>
        <w:rPr>
          <w:i/>
          <w:spacing w:val="-6"/>
          <w:sz w:val="22"/>
        </w:rPr>
        <w:t> </w:t>
      </w:r>
      <w:r>
        <w:rPr>
          <w:i/>
          <w:sz w:val="22"/>
        </w:rPr>
        <w:t>следующие</w:t>
      </w:r>
      <w:r>
        <w:rPr>
          <w:i/>
          <w:sz w:val="22"/>
        </w:rPr>
        <w:t> </w:t>
      </w:r>
      <w:r>
        <w:rPr>
          <w:i/>
          <w:spacing w:val="-2"/>
          <w:sz w:val="22"/>
        </w:rPr>
        <w:t>вопросы.</w:t>
      </w:r>
    </w:p>
    <w:p>
      <w:pPr>
        <w:pStyle w:val="Heading4"/>
        <w:spacing w:before="157"/>
        <w:ind w:left="213"/>
      </w:pPr>
      <w:r>
        <w:rPr/>
        <w:t>Вопрос</w:t>
      </w:r>
      <w:r>
        <w:rPr>
          <w:spacing w:val="-7"/>
        </w:rPr>
        <w:t> </w:t>
      </w:r>
      <w:r>
        <w:rPr/>
        <w:t>1:</w:t>
      </w:r>
      <w:r>
        <w:rPr>
          <w:spacing w:val="-6"/>
        </w:rPr>
        <w:t> </w:t>
      </w:r>
      <w:r>
        <w:rPr/>
        <w:t>ХАКЕРЫ-</w:t>
      </w:r>
      <w:r>
        <w:rPr>
          <w:spacing w:val="-2"/>
        </w:rPr>
        <w:t>ПОДРОСТКИ</w:t>
      </w:r>
    </w:p>
    <w:p>
      <w:pPr>
        <w:pStyle w:val="BodyText"/>
        <w:spacing w:line="412" w:lineRule="auto" w:before="182"/>
        <w:ind w:left="213" w:right="574"/>
      </w:pPr>
      <w:r>
        <w:rPr/>
        <w:t>«Любой</w:t>
      </w:r>
      <w:r>
        <w:rPr>
          <w:spacing w:val="-4"/>
        </w:rPr>
        <w:t> </w:t>
      </w:r>
      <w:r>
        <w:rPr/>
        <w:t>подросток,</w:t>
      </w:r>
      <w:r>
        <w:rPr>
          <w:spacing w:val="-4"/>
        </w:rPr>
        <w:t> </w:t>
      </w:r>
      <w:r>
        <w:rPr/>
        <w:t>получающий</w:t>
      </w:r>
      <w:r>
        <w:rPr>
          <w:spacing w:val="-4"/>
        </w:rPr>
        <w:t> </w:t>
      </w:r>
      <w:r>
        <w:rPr/>
        <w:t>судимость,</w:t>
      </w:r>
      <w:r>
        <w:rPr>
          <w:spacing w:val="-4"/>
        </w:rPr>
        <w:t> </w:t>
      </w:r>
      <w:r>
        <w:rPr/>
        <w:t>ставит</w:t>
      </w:r>
      <w:r>
        <w:rPr>
          <w:spacing w:val="-3"/>
        </w:rPr>
        <w:t> </w:t>
      </w:r>
      <w:r>
        <w:rPr/>
        <w:t>под</w:t>
      </w:r>
      <w:r>
        <w:rPr>
          <w:spacing w:val="-3"/>
        </w:rPr>
        <w:t> </w:t>
      </w:r>
      <w:r>
        <w:rPr/>
        <w:t>угрозу</w:t>
      </w:r>
      <w:r>
        <w:rPr>
          <w:spacing w:val="-5"/>
        </w:rPr>
        <w:t> </w:t>
      </w:r>
      <w:r>
        <w:rPr/>
        <w:t>свое</w:t>
      </w:r>
      <w:r>
        <w:rPr>
          <w:spacing w:val="-5"/>
        </w:rPr>
        <w:t> </w:t>
      </w:r>
      <w:r>
        <w:rPr/>
        <w:t>будущее».</w:t>
      </w:r>
      <w:r>
        <w:rPr>
          <w:spacing w:val="-4"/>
        </w:rPr>
        <w:t> </w:t>
      </w:r>
      <w:r>
        <w:rPr/>
        <w:t>(Абзац</w:t>
      </w:r>
      <w:r>
        <w:rPr>
          <w:spacing w:val="-3"/>
        </w:rPr>
        <w:t> </w:t>
      </w:r>
      <w:r>
        <w:rPr/>
        <w:t>1) В каком абзаце это тоже упоминается?</w:t>
      </w:r>
    </w:p>
    <w:p>
      <w:pPr>
        <w:pStyle w:val="ListParagraph"/>
        <w:numPr>
          <w:ilvl w:val="0"/>
          <w:numId w:val="96"/>
        </w:numPr>
        <w:tabs>
          <w:tab w:pos="571" w:val="left" w:leader="none"/>
        </w:tabs>
        <w:spacing w:line="249" w:lineRule="exact" w:before="0" w:after="0"/>
        <w:ind w:left="570" w:right="0" w:hanging="358"/>
        <w:jc w:val="left"/>
        <w:rPr>
          <w:sz w:val="22"/>
        </w:rPr>
      </w:pPr>
      <w:r>
        <w:rPr>
          <w:sz w:val="22"/>
        </w:rPr>
        <w:t>Абзац</w:t>
      </w:r>
      <w:r>
        <w:rPr>
          <w:spacing w:val="-2"/>
          <w:sz w:val="22"/>
        </w:rPr>
        <w:t> </w:t>
      </w:r>
      <w:r>
        <w:rPr>
          <w:spacing w:val="-10"/>
          <w:sz w:val="22"/>
        </w:rPr>
        <w:t>2</w:t>
      </w:r>
    </w:p>
    <w:p>
      <w:pPr>
        <w:pStyle w:val="ListParagraph"/>
        <w:numPr>
          <w:ilvl w:val="0"/>
          <w:numId w:val="96"/>
        </w:numPr>
        <w:tabs>
          <w:tab w:pos="571" w:val="left" w:leader="none"/>
        </w:tabs>
        <w:spacing w:line="240" w:lineRule="auto" w:before="181" w:after="0"/>
        <w:ind w:left="570" w:right="0" w:hanging="358"/>
        <w:jc w:val="left"/>
        <w:rPr>
          <w:sz w:val="22"/>
        </w:rPr>
      </w:pPr>
      <w:r>
        <w:rPr>
          <w:sz w:val="22"/>
        </w:rPr>
        <w:t>Абзац</w:t>
      </w:r>
      <w:r>
        <w:rPr>
          <w:spacing w:val="-2"/>
          <w:sz w:val="22"/>
        </w:rPr>
        <w:t> </w:t>
      </w:r>
      <w:r>
        <w:rPr>
          <w:spacing w:val="-10"/>
          <w:sz w:val="22"/>
        </w:rPr>
        <w:t>3</w:t>
      </w:r>
    </w:p>
    <w:p>
      <w:pPr>
        <w:pStyle w:val="ListParagraph"/>
        <w:numPr>
          <w:ilvl w:val="0"/>
          <w:numId w:val="96"/>
        </w:numPr>
        <w:tabs>
          <w:tab w:pos="571" w:val="left" w:leader="none"/>
        </w:tabs>
        <w:spacing w:line="240" w:lineRule="auto" w:before="179" w:after="0"/>
        <w:ind w:left="570" w:right="0" w:hanging="358"/>
        <w:jc w:val="left"/>
        <w:rPr>
          <w:sz w:val="22"/>
        </w:rPr>
      </w:pPr>
      <w:r>
        <w:rPr>
          <w:sz w:val="22"/>
        </w:rPr>
        <w:t>Абзац</w:t>
      </w:r>
      <w:r>
        <w:rPr>
          <w:spacing w:val="-2"/>
          <w:sz w:val="22"/>
        </w:rPr>
        <w:t> </w:t>
      </w:r>
      <w:r>
        <w:rPr>
          <w:spacing w:val="-10"/>
          <w:sz w:val="22"/>
        </w:rPr>
        <w:t>4</w:t>
      </w:r>
    </w:p>
    <w:p>
      <w:pPr>
        <w:pStyle w:val="ListParagraph"/>
        <w:numPr>
          <w:ilvl w:val="0"/>
          <w:numId w:val="96"/>
        </w:numPr>
        <w:tabs>
          <w:tab w:pos="571" w:val="left" w:leader="none"/>
        </w:tabs>
        <w:spacing w:line="240" w:lineRule="auto" w:before="182" w:after="0"/>
        <w:ind w:left="570" w:right="0" w:hanging="358"/>
        <w:jc w:val="left"/>
        <w:rPr>
          <w:sz w:val="22"/>
        </w:rPr>
      </w:pPr>
      <w:r>
        <w:rPr>
          <w:sz w:val="22"/>
        </w:rPr>
        <w:t>Абзац</w:t>
      </w:r>
      <w:r>
        <w:rPr>
          <w:spacing w:val="-2"/>
          <w:sz w:val="22"/>
        </w:rPr>
        <w:t> </w:t>
      </w:r>
      <w:r>
        <w:rPr>
          <w:spacing w:val="-10"/>
          <w:sz w:val="22"/>
        </w:rPr>
        <w:t>5</w:t>
      </w:r>
    </w:p>
    <w:p>
      <w:pPr>
        <w:pStyle w:val="Heading3"/>
        <w:spacing w:before="176"/>
        <w:ind w:left="213"/>
      </w:pPr>
      <w:r>
        <w:rPr/>
        <w:t>ХАКЕРЫ-ПОДРОСТКИ:</w:t>
      </w:r>
      <w:r>
        <w:rPr>
          <w:spacing w:val="-6"/>
        </w:rPr>
        <w:t> </w:t>
      </w:r>
      <w:r>
        <w:rPr/>
        <w:t>ОЦЕНКА</w:t>
      </w:r>
      <w:r>
        <w:rPr>
          <w:spacing w:val="-12"/>
        </w:rPr>
        <w:t> </w:t>
      </w:r>
      <w:r>
        <w:rPr/>
        <w:t>ОТВЕТА</w:t>
      </w:r>
      <w:r>
        <w:rPr>
          <w:spacing w:val="-9"/>
        </w:rPr>
        <w:t> </w:t>
      </w:r>
      <w:r>
        <w:rPr/>
        <w:t>НА</w:t>
      </w:r>
      <w:r>
        <w:rPr>
          <w:spacing w:val="-8"/>
        </w:rPr>
        <w:t> </w:t>
      </w:r>
      <w:r>
        <w:rPr/>
        <w:t>ВОПРОС</w:t>
      </w:r>
      <w:r>
        <w:rPr>
          <w:spacing w:val="-4"/>
        </w:rPr>
        <w:t> </w:t>
      </w:r>
      <w:r>
        <w:rPr>
          <w:spacing w:val="-10"/>
        </w:rPr>
        <w:t>1</w:t>
      </w:r>
    </w:p>
    <w:p>
      <w:pPr>
        <w:pStyle w:val="BodyText"/>
        <w:spacing w:before="182"/>
        <w:ind w:left="213"/>
      </w:pPr>
      <w:r>
        <w:rPr/>
        <w:t>ЦЕЛЬ</w:t>
      </w:r>
      <w:r>
        <w:rPr>
          <w:spacing w:val="-6"/>
        </w:rPr>
        <w:t> </w:t>
      </w:r>
      <w:r>
        <w:rPr/>
        <w:t>ВОПРОСА:</w:t>
      </w:r>
      <w:r>
        <w:rPr>
          <w:spacing w:val="-5"/>
        </w:rPr>
        <w:t> </w:t>
      </w:r>
      <w:r>
        <w:rPr/>
        <w:t>Интеграция</w:t>
      </w:r>
      <w:r>
        <w:rPr>
          <w:spacing w:val="-5"/>
        </w:rPr>
        <w:t> </w:t>
      </w:r>
      <w:r>
        <w:rPr/>
        <w:t>и</w:t>
      </w:r>
      <w:r>
        <w:rPr>
          <w:spacing w:val="-5"/>
        </w:rPr>
        <w:t> </w:t>
      </w:r>
      <w:r>
        <w:rPr>
          <w:spacing w:val="-2"/>
        </w:rPr>
        <w:t>интерпретация</w:t>
      </w:r>
    </w:p>
    <w:p>
      <w:pPr>
        <w:pStyle w:val="Heading5"/>
        <w:spacing w:before="182"/>
        <w:ind w:left="2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213"/>
      </w:pPr>
      <w:r>
        <w:rPr/>
        <w:t>Код</w:t>
      </w:r>
      <w:r>
        <w:rPr>
          <w:spacing w:val="-5"/>
        </w:rPr>
        <w:t> </w:t>
      </w:r>
      <w:r>
        <w:rPr/>
        <w:t>1:</w:t>
      </w:r>
      <w:r>
        <w:rPr>
          <w:spacing w:val="-3"/>
        </w:rPr>
        <w:t> </w:t>
      </w:r>
      <w:r>
        <w:rPr/>
        <w:t>D.</w:t>
      </w:r>
      <w:r>
        <w:rPr>
          <w:spacing w:val="-3"/>
        </w:rPr>
        <w:t> </w:t>
      </w:r>
      <w:r>
        <w:rPr/>
        <w:t>Абзац</w:t>
      </w:r>
      <w:r>
        <w:rPr>
          <w:spacing w:val="-2"/>
        </w:rPr>
        <w:t> </w:t>
      </w:r>
      <w:r>
        <w:rPr>
          <w:spacing w:val="-5"/>
        </w:rPr>
        <w:t>5.</w:t>
      </w:r>
    </w:p>
    <w:p>
      <w:pPr>
        <w:pStyle w:val="Heading5"/>
        <w:spacing w:before="181"/>
        <w:ind w:left="21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213" w:right="712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213"/>
      </w:pPr>
      <w:r>
        <w:rPr/>
        <w:t>Вопрос</w:t>
      </w:r>
      <w:r>
        <w:rPr>
          <w:spacing w:val="-7"/>
        </w:rPr>
        <w:t> </w:t>
      </w:r>
      <w:r>
        <w:rPr/>
        <w:t>2:</w:t>
      </w:r>
      <w:r>
        <w:rPr>
          <w:spacing w:val="-6"/>
        </w:rPr>
        <w:t> </w:t>
      </w:r>
      <w:r>
        <w:rPr/>
        <w:t>ХАКЕРЫ-</w:t>
      </w:r>
      <w:r>
        <w:rPr>
          <w:spacing w:val="-2"/>
        </w:rPr>
        <w:t>ПОДРОСТКИ</w:t>
      </w:r>
    </w:p>
    <w:p>
      <w:pPr>
        <w:pStyle w:val="BodyText"/>
        <w:spacing w:before="184"/>
        <w:ind w:left="213"/>
      </w:pPr>
      <w:r>
        <w:rPr/>
        <w:t>Какова</w:t>
      </w:r>
      <w:r>
        <w:rPr>
          <w:spacing w:val="-7"/>
        </w:rPr>
        <w:t> </w:t>
      </w:r>
      <w:r>
        <w:rPr/>
        <w:t>основная</w:t>
      </w:r>
      <w:r>
        <w:rPr>
          <w:spacing w:val="-8"/>
        </w:rPr>
        <w:t> </w:t>
      </w:r>
      <w:r>
        <w:rPr/>
        <w:t>функция</w:t>
      </w:r>
      <w:r>
        <w:rPr>
          <w:spacing w:val="-6"/>
        </w:rPr>
        <w:t> </w:t>
      </w:r>
      <w:r>
        <w:rPr/>
        <w:t>Абзаца</w:t>
      </w:r>
      <w:r>
        <w:rPr>
          <w:spacing w:val="-6"/>
        </w:rPr>
        <w:t> </w:t>
      </w:r>
      <w:r>
        <w:rPr>
          <w:spacing w:val="-5"/>
        </w:rPr>
        <w:t>2?</w:t>
      </w:r>
    </w:p>
    <w:p>
      <w:pPr>
        <w:pStyle w:val="ListParagraph"/>
        <w:numPr>
          <w:ilvl w:val="0"/>
          <w:numId w:val="97"/>
        </w:numPr>
        <w:tabs>
          <w:tab w:pos="571" w:val="left" w:leader="none"/>
        </w:tabs>
        <w:spacing w:line="240" w:lineRule="auto" w:before="179" w:after="0"/>
        <w:ind w:left="570" w:right="0" w:hanging="358"/>
        <w:jc w:val="left"/>
        <w:rPr>
          <w:sz w:val="22"/>
        </w:rPr>
      </w:pPr>
      <w:r>
        <w:rPr>
          <w:sz w:val="22"/>
        </w:rPr>
        <w:t>Особенно</w:t>
      </w:r>
      <w:r>
        <w:rPr>
          <w:spacing w:val="-10"/>
          <w:sz w:val="22"/>
        </w:rPr>
        <w:t> </w:t>
      </w:r>
      <w:r>
        <w:rPr>
          <w:sz w:val="22"/>
        </w:rPr>
        <w:t>подчеркнуть,</w:t>
      </w:r>
      <w:r>
        <w:rPr>
          <w:spacing w:val="-7"/>
          <w:sz w:val="22"/>
        </w:rPr>
        <w:t> </w:t>
      </w:r>
      <w:r>
        <w:rPr>
          <w:sz w:val="22"/>
        </w:rPr>
        <w:t>что</w:t>
      </w:r>
      <w:r>
        <w:rPr>
          <w:spacing w:val="-6"/>
          <w:sz w:val="22"/>
        </w:rPr>
        <w:t> </w:t>
      </w:r>
      <w:r>
        <w:rPr>
          <w:sz w:val="22"/>
        </w:rPr>
        <w:t>хакеры-подростки</w:t>
      </w:r>
      <w:r>
        <w:rPr>
          <w:spacing w:val="-9"/>
          <w:sz w:val="22"/>
        </w:rPr>
        <w:t> </w:t>
      </w:r>
      <w:r>
        <w:rPr>
          <w:sz w:val="22"/>
        </w:rPr>
        <w:t>нуждаются</w:t>
      </w:r>
      <w:r>
        <w:rPr>
          <w:spacing w:val="-5"/>
          <w:sz w:val="22"/>
        </w:rPr>
        <w:t> </w:t>
      </w:r>
      <w:r>
        <w:rPr>
          <w:sz w:val="22"/>
        </w:rPr>
        <w:t>в</w:t>
      </w:r>
      <w:r>
        <w:rPr>
          <w:spacing w:val="-6"/>
          <w:sz w:val="22"/>
        </w:rPr>
        <w:t> </w:t>
      </w:r>
      <w:r>
        <w:rPr>
          <w:spacing w:val="-2"/>
          <w:sz w:val="22"/>
        </w:rPr>
        <w:t>помощи.</w:t>
      </w:r>
    </w:p>
    <w:p>
      <w:pPr>
        <w:pStyle w:val="ListParagraph"/>
        <w:numPr>
          <w:ilvl w:val="0"/>
          <w:numId w:val="97"/>
        </w:numPr>
        <w:tabs>
          <w:tab w:pos="571" w:val="left" w:leader="none"/>
        </w:tabs>
        <w:spacing w:line="240" w:lineRule="auto" w:before="182" w:after="0"/>
        <w:ind w:left="570" w:right="0" w:hanging="358"/>
        <w:jc w:val="left"/>
        <w:rPr>
          <w:sz w:val="22"/>
        </w:rPr>
      </w:pPr>
      <w:r>
        <w:rPr>
          <w:sz w:val="22"/>
        </w:rPr>
        <w:t>Объяснить,</w:t>
      </w:r>
      <w:r>
        <w:rPr>
          <w:spacing w:val="-7"/>
          <w:sz w:val="22"/>
        </w:rPr>
        <w:t> </w:t>
      </w:r>
      <w:r>
        <w:rPr>
          <w:sz w:val="22"/>
        </w:rPr>
        <w:t>почему</w:t>
      </w:r>
      <w:r>
        <w:rPr>
          <w:spacing w:val="-8"/>
          <w:sz w:val="22"/>
        </w:rPr>
        <w:t> </w:t>
      </w:r>
      <w:r>
        <w:rPr>
          <w:sz w:val="22"/>
        </w:rPr>
        <w:t>и</w:t>
      </w:r>
      <w:r>
        <w:rPr>
          <w:spacing w:val="-5"/>
          <w:sz w:val="22"/>
        </w:rPr>
        <w:t> </w:t>
      </w:r>
      <w:r>
        <w:rPr>
          <w:sz w:val="22"/>
        </w:rPr>
        <w:t>как</w:t>
      </w:r>
      <w:r>
        <w:rPr>
          <w:spacing w:val="-6"/>
          <w:sz w:val="22"/>
        </w:rPr>
        <w:t> </w:t>
      </w:r>
      <w:r>
        <w:rPr>
          <w:sz w:val="22"/>
        </w:rPr>
        <w:t>подростки</w:t>
      </w:r>
      <w:r>
        <w:rPr>
          <w:spacing w:val="-6"/>
          <w:sz w:val="22"/>
        </w:rPr>
        <w:t> </w:t>
      </w:r>
      <w:r>
        <w:rPr>
          <w:sz w:val="22"/>
        </w:rPr>
        <w:t>начинают</w:t>
      </w:r>
      <w:r>
        <w:rPr>
          <w:spacing w:val="-6"/>
          <w:sz w:val="22"/>
        </w:rPr>
        <w:t> </w:t>
      </w:r>
      <w:r>
        <w:rPr>
          <w:sz w:val="22"/>
        </w:rPr>
        <w:t>заниматься</w:t>
      </w:r>
      <w:r>
        <w:rPr>
          <w:spacing w:val="-4"/>
          <w:sz w:val="22"/>
        </w:rPr>
        <w:t> </w:t>
      </w:r>
      <w:r>
        <w:rPr>
          <w:spacing w:val="-2"/>
          <w:sz w:val="22"/>
        </w:rPr>
        <w:t>хакерством.</w:t>
      </w:r>
    </w:p>
    <w:p>
      <w:pPr>
        <w:pStyle w:val="ListParagraph"/>
        <w:numPr>
          <w:ilvl w:val="0"/>
          <w:numId w:val="97"/>
        </w:numPr>
        <w:tabs>
          <w:tab w:pos="571" w:val="left" w:leader="none"/>
        </w:tabs>
        <w:spacing w:line="240" w:lineRule="auto" w:before="179" w:after="0"/>
        <w:ind w:left="570" w:right="0" w:hanging="358"/>
        <w:jc w:val="left"/>
        <w:rPr>
          <w:sz w:val="22"/>
        </w:rPr>
      </w:pPr>
      <w:r>
        <w:rPr>
          <w:sz w:val="22"/>
        </w:rPr>
        <w:t>Привести</w:t>
      </w:r>
      <w:r>
        <w:rPr>
          <w:spacing w:val="-8"/>
          <w:sz w:val="22"/>
        </w:rPr>
        <w:t> </w:t>
      </w:r>
      <w:r>
        <w:rPr>
          <w:sz w:val="22"/>
        </w:rPr>
        <w:t>примеры</w:t>
      </w:r>
      <w:r>
        <w:rPr>
          <w:spacing w:val="-6"/>
          <w:sz w:val="22"/>
        </w:rPr>
        <w:t> </w:t>
      </w:r>
      <w:r>
        <w:rPr>
          <w:sz w:val="22"/>
        </w:rPr>
        <w:t>того,</w:t>
      </w:r>
      <w:r>
        <w:rPr>
          <w:spacing w:val="-3"/>
          <w:sz w:val="22"/>
        </w:rPr>
        <w:t> </w:t>
      </w:r>
      <w:r>
        <w:rPr>
          <w:sz w:val="22"/>
        </w:rPr>
        <w:t>как</w:t>
      </w:r>
      <w:r>
        <w:rPr>
          <w:spacing w:val="-7"/>
          <w:sz w:val="22"/>
        </w:rPr>
        <w:t> </w:t>
      </w:r>
      <w:r>
        <w:rPr>
          <w:sz w:val="22"/>
        </w:rPr>
        <w:t>подростки</w:t>
      </w:r>
      <w:r>
        <w:rPr>
          <w:spacing w:val="-7"/>
          <w:sz w:val="22"/>
        </w:rPr>
        <w:t> </w:t>
      </w:r>
      <w:r>
        <w:rPr>
          <w:spacing w:val="-2"/>
          <w:sz w:val="22"/>
        </w:rPr>
        <w:t>попадаются.</w:t>
      </w:r>
    </w:p>
    <w:p>
      <w:pPr>
        <w:pStyle w:val="ListParagraph"/>
        <w:numPr>
          <w:ilvl w:val="0"/>
          <w:numId w:val="97"/>
        </w:numPr>
        <w:tabs>
          <w:tab w:pos="571" w:val="left" w:leader="none"/>
        </w:tabs>
        <w:spacing w:line="410" w:lineRule="auto" w:before="179" w:after="0"/>
        <w:ind w:left="213" w:right="3719" w:firstLine="0"/>
        <w:jc w:val="left"/>
        <w:rPr>
          <w:b/>
          <w:i/>
          <w:sz w:val="22"/>
        </w:rPr>
      </w:pPr>
      <w:r>
        <w:rPr>
          <w:sz w:val="22"/>
        </w:rPr>
        <w:t>Представить эксперта по подростковому хакерству. </w:t>
      </w:r>
      <w:r>
        <w:rPr>
          <w:b/>
          <w:sz w:val="22"/>
        </w:rPr>
        <w:t>ХАКЕРЫ-ПОДРОСТКИ:</w:t>
      </w:r>
      <w:r>
        <w:rPr>
          <w:b/>
          <w:spacing w:val="-5"/>
          <w:sz w:val="22"/>
        </w:rPr>
        <w:t> </w:t>
      </w:r>
      <w:r>
        <w:rPr>
          <w:b/>
          <w:sz w:val="22"/>
        </w:rPr>
        <w:t>ОЦЕНКА</w:t>
      </w:r>
      <w:r>
        <w:rPr>
          <w:b/>
          <w:spacing w:val="-11"/>
          <w:sz w:val="22"/>
        </w:rPr>
        <w:t> </w:t>
      </w:r>
      <w:r>
        <w:rPr>
          <w:b/>
          <w:sz w:val="22"/>
        </w:rPr>
        <w:t>ОТВЕТА</w:t>
      </w:r>
      <w:r>
        <w:rPr>
          <w:b/>
          <w:spacing w:val="-9"/>
          <w:sz w:val="22"/>
        </w:rPr>
        <w:t> </w:t>
      </w:r>
      <w:r>
        <w:rPr>
          <w:b/>
          <w:sz w:val="22"/>
        </w:rPr>
        <w:t>НА</w:t>
      </w:r>
      <w:r>
        <w:rPr>
          <w:b/>
          <w:spacing w:val="-7"/>
          <w:sz w:val="22"/>
        </w:rPr>
        <w:t> </w:t>
      </w:r>
      <w:r>
        <w:rPr>
          <w:b/>
          <w:sz w:val="22"/>
        </w:rPr>
        <w:t>ВОПРОС</w:t>
      </w:r>
      <w:r>
        <w:rPr>
          <w:b/>
          <w:spacing w:val="-4"/>
          <w:sz w:val="22"/>
        </w:rPr>
        <w:t> </w:t>
      </w:r>
      <w:r>
        <w:rPr>
          <w:b/>
          <w:sz w:val="22"/>
        </w:rPr>
        <w:t>2 </w:t>
      </w:r>
      <w:r>
        <w:rPr>
          <w:sz w:val="22"/>
        </w:rPr>
        <w:t>ЦЕЛЬ ВОПРОСА: Выборка и выявление информации </w:t>
      </w:r>
      <w:r>
        <w:rPr>
          <w:b/>
          <w:i/>
          <w:sz w:val="22"/>
        </w:rPr>
        <w:t>Ответ принимается полностью</w:t>
      </w:r>
    </w:p>
    <w:p>
      <w:pPr>
        <w:pStyle w:val="BodyText"/>
        <w:spacing w:before="2"/>
        <w:ind w:left="213"/>
      </w:pPr>
      <w:r>
        <w:rPr/>
        <w:t>Код</w:t>
      </w:r>
      <w:r>
        <w:rPr>
          <w:spacing w:val="-8"/>
        </w:rPr>
        <w:t> </w:t>
      </w:r>
      <w:r>
        <w:rPr/>
        <w:t>1:</w:t>
      </w:r>
      <w:r>
        <w:rPr>
          <w:spacing w:val="-6"/>
        </w:rPr>
        <w:t> </w:t>
      </w:r>
      <w:r>
        <w:rPr/>
        <w:t>В.</w:t>
      </w:r>
      <w:r>
        <w:rPr>
          <w:spacing w:val="-5"/>
        </w:rPr>
        <w:t> </w:t>
      </w:r>
      <w:r>
        <w:rPr/>
        <w:t>Объяснить,</w:t>
      </w:r>
      <w:r>
        <w:rPr>
          <w:spacing w:val="-6"/>
        </w:rPr>
        <w:t> </w:t>
      </w:r>
      <w:r>
        <w:rPr/>
        <w:t>почему</w:t>
      </w:r>
      <w:r>
        <w:rPr>
          <w:spacing w:val="-6"/>
        </w:rPr>
        <w:t> </w:t>
      </w:r>
      <w:r>
        <w:rPr/>
        <w:t>и</w:t>
      </w:r>
      <w:r>
        <w:rPr>
          <w:spacing w:val="-5"/>
        </w:rPr>
        <w:t> </w:t>
      </w:r>
      <w:r>
        <w:rPr/>
        <w:t>как</w:t>
      </w:r>
      <w:r>
        <w:rPr>
          <w:spacing w:val="-5"/>
        </w:rPr>
        <w:t> </w:t>
      </w:r>
      <w:r>
        <w:rPr/>
        <w:t>подростки</w:t>
      </w:r>
      <w:r>
        <w:rPr>
          <w:spacing w:val="-4"/>
        </w:rPr>
        <w:t> </w:t>
      </w:r>
      <w:r>
        <w:rPr/>
        <w:t>начинают</w:t>
      </w:r>
      <w:r>
        <w:rPr>
          <w:spacing w:val="-5"/>
        </w:rPr>
        <w:t> </w:t>
      </w:r>
      <w:r>
        <w:rPr/>
        <w:t>заниматься</w:t>
      </w:r>
      <w:r>
        <w:rPr>
          <w:spacing w:val="-5"/>
        </w:rPr>
        <w:t> </w:t>
      </w:r>
      <w:r>
        <w:rPr>
          <w:spacing w:val="-2"/>
        </w:rPr>
        <w:t>хакерством.</w:t>
      </w:r>
    </w:p>
    <w:p>
      <w:pPr>
        <w:pStyle w:val="Heading5"/>
        <w:ind w:left="21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2"/>
        <w:ind w:left="213" w:right="712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213"/>
      </w:pPr>
      <w:r>
        <w:rPr/>
        <w:t>Вопрос</w:t>
      </w:r>
      <w:r>
        <w:rPr>
          <w:spacing w:val="-7"/>
        </w:rPr>
        <w:t> </w:t>
      </w:r>
      <w:r>
        <w:rPr/>
        <w:t>3:</w:t>
      </w:r>
      <w:r>
        <w:rPr>
          <w:spacing w:val="-6"/>
        </w:rPr>
        <w:t> </w:t>
      </w:r>
      <w:r>
        <w:rPr/>
        <w:t>ХАКЕРЫ-</w:t>
      </w:r>
      <w:r>
        <w:rPr>
          <w:spacing w:val="-2"/>
        </w:rPr>
        <w:t>ПОДРОСТКИ</w:t>
      </w:r>
    </w:p>
    <w:p>
      <w:pPr>
        <w:spacing w:before="182"/>
        <w:ind w:left="213" w:right="0" w:firstLine="0"/>
        <w:jc w:val="left"/>
        <w:rPr>
          <w:b/>
          <w:sz w:val="22"/>
        </w:rPr>
      </w:pPr>
      <w:r>
        <w:rPr>
          <w:b/>
          <w:sz w:val="22"/>
        </w:rPr>
        <w:t>«…отслеживая</w:t>
      </w:r>
      <w:r>
        <w:rPr>
          <w:b/>
          <w:spacing w:val="-11"/>
          <w:sz w:val="22"/>
        </w:rPr>
        <w:t> </w:t>
      </w:r>
      <w:r>
        <w:rPr>
          <w:b/>
          <w:sz w:val="22"/>
        </w:rPr>
        <w:t>создателей</w:t>
      </w:r>
      <w:r>
        <w:rPr>
          <w:b/>
          <w:spacing w:val="-8"/>
          <w:sz w:val="22"/>
        </w:rPr>
        <w:t> </w:t>
      </w:r>
      <w:r>
        <w:rPr>
          <w:b/>
          <w:sz w:val="22"/>
        </w:rPr>
        <w:t>мешающих</w:t>
      </w:r>
      <w:r>
        <w:rPr>
          <w:b/>
          <w:spacing w:val="-11"/>
          <w:sz w:val="22"/>
        </w:rPr>
        <w:t> </w:t>
      </w:r>
      <w:r>
        <w:rPr>
          <w:b/>
          <w:spacing w:val="-2"/>
          <w:sz w:val="22"/>
        </w:rPr>
        <w:t>программ…»</w:t>
      </w:r>
    </w:p>
    <w:p>
      <w:pPr>
        <w:spacing w:after="0"/>
        <w:jc w:val="left"/>
        <w:rPr>
          <w:sz w:val="22"/>
        </w:rPr>
        <w:sectPr>
          <w:pgSz w:w="11910" w:h="16840"/>
          <w:pgMar w:header="0" w:footer="1194" w:top="860" w:bottom="1380" w:left="920" w:right="1020"/>
        </w:sectPr>
      </w:pPr>
    </w:p>
    <w:p>
      <w:pPr>
        <w:pStyle w:val="BodyText"/>
        <w:spacing w:line="259" w:lineRule="auto" w:before="81"/>
        <w:ind w:left="213" w:right="193"/>
      </w:pPr>
      <w:r>
        <w:rPr/>
        <w:t>В</w:t>
      </w:r>
      <w:r>
        <w:rPr>
          <w:spacing w:val="-4"/>
        </w:rPr>
        <w:t> </w:t>
      </w:r>
      <w:r>
        <w:rPr/>
        <w:t>каком</w:t>
      </w:r>
      <w:r>
        <w:rPr>
          <w:spacing w:val="-4"/>
        </w:rPr>
        <w:t> </w:t>
      </w:r>
      <w:r>
        <w:rPr/>
        <w:t>предложении</w:t>
      </w:r>
      <w:r>
        <w:rPr>
          <w:spacing w:val="-6"/>
        </w:rPr>
        <w:t> </w:t>
      </w:r>
      <w:r>
        <w:rPr/>
        <w:t>выше</w:t>
      </w:r>
      <w:r>
        <w:rPr>
          <w:spacing w:val="-3"/>
        </w:rPr>
        <w:t> </w:t>
      </w:r>
      <w:r>
        <w:rPr/>
        <w:t>по</w:t>
      </w:r>
      <w:r>
        <w:rPr>
          <w:spacing w:val="-5"/>
        </w:rPr>
        <w:t> </w:t>
      </w:r>
      <w:r>
        <w:rPr/>
        <w:t>тексту</w:t>
      </w:r>
      <w:r>
        <w:rPr>
          <w:spacing w:val="-5"/>
        </w:rPr>
        <w:t> </w:t>
      </w:r>
      <w:r>
        <w:rPr/>
        <w:t>находится</w:t>
      </w:r>
      <w:r>
        <w:rPr>
          <w:spacing w:val="-3"/>
        </w:rPr>
        <w:t> </w:t>
      </w:r>
      <w:r>
        <w:rPr/>
        <w:t>информация,</w:t>
      </w:r>
      <w:r>
        <w:rPr>
          <w:spacing w:val="-5"/>
        </w:rPr>
        <w:t> </w:t>
      </w:r>
      <w:r>
        <w:rPr/>
        <w:t>из</w:t>
      </w:r>
      <w:r>
        <w:rPr>
          <w:spacing w:val="-4"/>
        </w:rPr>
        <w:t> </w:t>
      </w:r>
      <w:r>
        <w:rPr/>
        <w:t>которой</w:t>
      </w:r>
      <w:r>
        <w:rPr>
          <w:spacing w:val="-4"/>
        </w:rPr>
        <w:t> </w:t>
      </w:r>
      <w:r>
        <w:rPr/>
        <w:t>свидетельствует, что зачастую это не так трудно сделать? Процитируйте первые три слова предложения, которое содержит эту информацию.</w:t>
      </w:r>
    </w:p>
    <w:p>
      <w:pPr>
        <w:spacing w:before="160"/>
        <w:ind w:left="213" w:right="0" w:firstLine="0"/>
        <w:jc w:val="left"/>
        <w:rPr>
          <w:sz w:val="22"/>
        </w:rPr>
      </w:pPr>
      <w:r>
        <w:rPr>
          <w:spacing w:val="-2"/>
          <w:sz w:val="22"/>
        </w:rPr>
        <w:t>…………………………………………………………………………………………………………………</w:t>
      </w:r>
    </w:p>
    <w:p>
      <w:pPr>
        <w:pStyle w:val="Heading3"/>
        <w:spacing w:before="177"/>
        <w:ind w:left="213"/>
      </w:pPr>
      <w:r>
        <w:rPr/>
        <w:t>ХАКЕРЫ-ПОДРОСТКИ:</w:t>
      </w:r>
      <w:r>
        <w:rPr>
          <w:spacing w:val="-6"/>
        </w:rPr>
        <w:t> </w:t>
      </w:r>
      <w:r>
        <w:rPr/>
        <w:t>ОЦЕНКА</w:t>
      </w:r>
      <w:r>
        <w:rPr>
          <w:spacing w:val="-13"/>
        </w:rPr>
        <w:t> </w:t>
      </w:r>
      <w:r>
        <w:rPr/>
        <w:t>ОТВЕТА</w:t>
      </w:r>
      <w:r>
        <w:rPr>
          <w:spacing w:val="-9"/>
        </w:rPr>
        <w:t> </w:t>
      </w:r>
      <w:r>
        <w:rPr/>
        <w:t>НА</w:t>
      </w:r>
      <w:r>
        <w:rPr>
          <w:spacing w:val="-8"/>
        </w:rPr>
        <w:t> </w:t>
      </w:r>
      <w:r>
        <w:rPr/>
        <w:t>ВОПРОС</w:t>
      </w:r>
      <w:r>
        <w:rPr>
          <w:spacing w:val="-4"/>
        </w:rPr>
        <w:t> </w:t>
      </w:r>
      <w:r>
        <w:rPr>
          <w:spacing w:val="-10"/>
        </w:rPr>
        <w:t>3</w:t>
      </w:r>
    </w:p>
    <w:p>
      <w:pPr>
        <w:pStyle w:val="BodyText"/>
        <w:spacing w:before="184"/>
        <w:ind w:left="213"/>
      </w:pPr>
      <w:r>
        <w:rPr/>
        <w:t>ЦЕЛЬ</w:t>
      </w:r>
      <w:r>
        <w:rPr>
          <w:spacing w:val="-6"/>
        </w:rPr>
        <w:t> </w:t>
      </w:r>
      <w:r>
        <w:rPr/>
        <w:t>ВОПРОСА:</w:t>
      </w:r>
      <w:r>
        <w:rPr>
          <w:spacing w:val="-3"/>
        </w:rPr>
        <w:t> </w:t>
      </w:r>
      <w:r>
        <w:rPr/>
        <w:t>Анализ</w:t>
      </w:r>
      <w:r>
        <w:rPr>
          <w:spacing w:val="-5"/>
        </w:rPr>
        <w:t> </w:t>
      </w:r>
      <w:r>
        <w:rPr/>
        <w:t>и</w:t>
      </w:r>
      <w:r>
        <w:rPr>
          <w:spacing w:val="-5"/>
        </w:rPr>
        <w:t> </w:t>
      </w:r>
      <w:r>
        <w:rPr>
          <w:spacing w:val="-2"/>
        </w:rPr>
        <w:t>оценка</w:t>
      </w:r>
    </w:p>
    <w:p>
      <w:pPr>
        <w:pStyle w:val="Heading5"/>
        <w:ind w:left="2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213"/>
      </w:pPr>
      <w:r>
        <w:rPr/>
        <w:t>Код</w:t>
      </w:r>
      <w:r>
        <w:rPr>
          <w:spacing w:val="-7"/>
        </w:rPr>
        <w:t> </w:t>
      </w:r>
      <w:r>
        <w:rPr/>
        <w:t>1:</w:t>
      </w:r>
      <w:r>
        <w:rPr>
          <w:spacing w:val="-7"/>
        </w:rPr>
        <w:t> </w:t>
      </w:r>
      <w:r>
        <w:rPr/>
        <w:t>«Низкие</w:t>
      </w:r>
      <w:r>
        <w:rPr>
          <w:spacing w:val="-6"/>
        </w:rPr>
        <w:t> </w:t>
      </w:r>
      <w:r>
        <w:rPr/>
        <w:t>технические</w:t>
      </w:r>
      <w:r>
        <w:rPr>
          <w:spacing w:val="-6"/>
        </w:rPr>
        <w:t> </w:t>
      </w:r>
      <w:r>
        <w:rPr/>
        <w:t>навыки…»</w:t>
      </w:r>
      <w:r>
        <w:rPr>
          <w:spacing w:val="-8"/>
        </w:rPr>
        <w:t> </w:t>
      </w:r>
      <w:r>
        <w:rPr/>
        <w:t>(Абзац</w:t>
      </w:r>
      <w:r>
        <w:rPr>
          <w:spacing w:val="-8"/>
        </w:rPr>
        <w:t> </w:t>
      </w:r>
      <w:r>
        <w:rPr>
          <w:spacing w:val="-5"/>
        </w:rPr>
        <w:t>1)</w:t>
      </w:r>
    </w:p>
    <w:p>
      <w:pPr>
        <w:pStyle w:val="Heading4"/>
        <w:spacing w:before="179"/>
        <w:ind w:left="921"/>
      </w:pPr>
      <w:r>
        <w:rPr>
          <w:spacing w:val="-2"/>
        </w:rPr>
        <w:t>Примечание:</w:t>
      </w:r>
    </w:p>
    <w:p>
      <w:pPr>
        <w:pStyle w:val="BodyText"/>
        <w:spacing w:line="256" w:lineRule="auto" w:before="23"/>
        <w:ind w:left="1629" w:right="574"/>
      </w:pPr>
      <w:r>
        <w:rPr/>
        <w:t>Не считать за ошибку, если указан дальнейший текст правильного предложения</w:t>
      </w:r>
      <w:r>
        <w:rPr>
          <w:spacing w:val="-4"/>
        </w:rPr>
        <w:t> </w:t>
      </w:r>
      <w:r>
        <w:rPr/>
        <w:t>или</w:t>
      </w:r>
      <w:r>
        <w:rPr>
          <w:spacing w:val="-7"/>
        </w:rPr>
        <w:t> </w:t>
      </w:r>
      <w:r>
        <w:rPr/>
        <w:t>если</w:t>
      </w:r>
      <w:r>
        <w:rPr>
          <w:spacing w:val="-8"/>
        </w:rPr>
        <w:t> </w:t>
      </w:r>
      <w:r>
        <w:rPr/>
        <w:t>правильное</w:t>
      </w:r>
      <w:r>
        <w:rPr>
          <w:spacing w:val="-6"/>
        </w:rPr>
        <w:t> </w:t>
      </w:r>
      <w:r>
        <w:rPr/>
        <w:t>предложение</w:t>
      </w:r>
      <w:r>
        <w:rPr>
          <w:spacing w:val="-4"/>
        </w:rPr>
        <w:t> </w:t>
      </w:r>
      <w:r>
        <w:rPr/>
        <w:t>указано</w:t>
      </w:r>
      <w:r>
        <w:rPr>
          <w:spacing w:val="-4"/>
        </w:rPr>
        <w:t> </w:t>
      </w:r>
      <w:r>
        <w:rPr/>
        <w:t>другим</w:t>
      </w:r>
      <w:r>
        <w:rPr>
          <w:spacing w:val="-4"/>
        </w:rPr>
        <w:t> </w:t>
      </w:r>
      <w:r>
        <w:rPr/>
        <w:t>образом.</w:t>
      </w:r>
    </w:p>
    <w:p>
      <w:pPr>
        <w:pStyle w:val="Heading5"/>
        <w:spacing w:before="164"/>
        <w:ind w:left="213"/>
        <w:rPr>
          <w:i/>
        </w:rPr>
      </w:pPr>
      <w:r>
        <w:rPr>
          <w:i/>
        </w:rPr>
        <w:t>Ответ</w:t>
      </w:r>
      <w:r>
        <w:rPr>
          <w:i/>
          <w:spacing w:val="-4"/>
        </w:rPr>
        <w:t> </w:t>
      </w:r>
      <w:r>
        <w:rPr>
          <w:i/>
        </w:rPr>
        <w:t>не</w:t>
      </w:r>
      <w:r>
        <w:rPr>
          <w:i/>
          <w:spacing w:val="-4"/>
        </w:rPr>
        <w:t> </w:t>
      </w:r>
      <w:r>
        <w:rPr>
          <w:i/>
          <w:spacing w:val="-2"/>
        </w:rPr>
        <w:t>принимается</w:t>
      </w:r>
    </w:p>
    <w:p>
      <w:pPr>
        <w:pStyle w:val="BodyText"/>
        <w:spacing w:line="412" w:lineRule="auto" w:before="180"/>
        <w:ind w:left="213" w:right="712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49"/>
        <w:ind w:left="213"/>
      </w:pPr>
      <w:r>
        <w:rPr/>
        <w:t>Вопрос</w:t>
      </w:r>
      <w:r>
        <w:rPr>
          <w:spacing w:val="-7"/>
        </w:rPr>
        <w:t> </w:t>
      </w:r>
      <w:r>
        <w:rPr/>
        <w:t>4:</w:t>
      </w:r>
      <w:r>
        <w:rPr>
          <w:spacing w:val="-6"/>
        </w:rPr>
        <w:t> </w:t>
      </w:r>
      <w:r>
        <w:rPr/>
        <w:t>ХАКЕРЫ-</w:t>
      </w:r>
      <w:r>
        <w:rPr>
          <w:spacing w:val="-2"/>
        </w:rPr>
        <w:t>ПОДРОСТКИ</w:t>
      </w:r>
    </w:p>
    <w:p>
      <w:pPr>
        <w:spacing w:before="182"/>
        <w:ind w:left="213" w:right="0" w:firstLine="0"/>
        <w:jc w:val="left"/>
        <w:rPr>
          <w:b/>
          <w:sz w:val="22"/>
        </w:rPr>
      </w:pPr>
      <w:r>
        <w:rPr>
          <w:b/>
          <w:sz w:val="22"/>
        </w:rPr>
        <w:t>«…получить</w:t>
      </w:r>
      <w:r>
        <w:rPr>
          <w:b/>
          <w:spacing w:val="-6"/>
          <w:sz w:val="22"/>
        </w:rPr>
        <w:t> </w:t>
      </w:r>
      <w:r>
        <w:rPr>
          <w:b/>
          <w:sz w:val="22"/>
        </w:rPr>
        <w:t>признание</w:t>
      </w:r>
      <w:r>
        <w:rPr>
          <w:b/>
          <w:spacing w:val="-8"/>
          <w:sz w:val="22"/>
        </w:rPr>
        <w:t> </w:t>
      </w:r>
      <w:r>
        <w:rPr>
          <w:b/>
          <w:sz w:val="22"/>
        </w:rPr>
        <w:t>за</w:t>
      </w:r>
      <w:r>
        <w:rPr>
          <w:b/>
          <w:spacing w:val="-5"/>
          <w:sz w:val="22"/>
        </w:rPr>
        <w:t> </w:t>
      </w:r>
      <w:r>
        <w:rPr>
          <w:b/>
          <w:sz w:val="22"/>
        </w:rPr>
        <w:t>свои</w:t>
      </w:r>
      <w:r>
        <w:rPr>
          <w:b/>
          <w:spacing w:val="-9"/>
          <w:sz w:val="22"/>
        </w:rPr>
        <w:t> </w:t>
      </w:r>
      <w:r>
        <w:rPr>
          <w:b/>
          <w:spacing w:val="-2"/>
          <w:sz w:val="22"/>
        </w:rPr>
        <w:t>подвиги».</w:t>
      </w:r>
    </w:p>
    <w:p>
      <w:pPr>
        <w:pStyle w:val="BodyText"/>
        <w:spacing w:line="259" w:lineRule="auto" w:before="181"/>
        <w:ind w:left="213"/>
      </w:pPr>
      <w:r>
        <w:rPr/>
        <w:t>Процитируйте</w:t>
      </w:r>
      <w:r>
        <w:rPr>
          <w:spacing w:val="-3"/>
        </w:rPr>
        <w:t> </w:t>
      </w:r>
      <w:r>
        <w:rPr/>
        <w:t>первые</w:t>
      </w:r>
      <w:r>
        <w:rPr>
          <w:spacing w:val="-5"/>
        </w:rPr>
        <w:t> </w:t>
      </w:r>
      <w:r>
        <w:rPr/>
        <w:t>два</w:t>
      </w:r>
      <w:r>
        <w:rPr>
          <w:spacing w:val="-5"/>
        </w:rPr>
        <w:t> </w:t>
      </w:r>
      <w:r>
        <w:rPr/>
        <w:t>слова</w:t>
      </w:r>
      <w:r>
        <w:rPr>
          <w:spacing w:val="-5"/>
        </w:rPr>
        <w:t> </w:t>
      </w:r>
      <w:r>
        <w:rPr/>
        <w:t>в</w:t>
      </w:r>
      <w:r>
        <w:rPr>
          <w:spacing w:val="-4"/>
        </w:rPr>
        <w:t> </w:t>
      </w:r>
      <w:r>
        <w:rPr/>
        <w:t>предложении,</w:t>
      </w:r>
      <w:r>
        <w:rPr>
          <w:spacing w:val="-1"/>
        </w:rPr>
        <w:t> </w:t>
      </w:r>
      <w:r>
        <w:rPr/>
        <w:t>которое</w:t>
      </w:r>
      <w:r>
        <w:rPr>
          <w:spacing w:val="-3"/>
        </w:rPr>
        <w:t> </w:t>
      </w:r>
      <w:r>
        <w:rPr/>
        <w:t>объясняет,</w:t>
      </w:r>
      <w:r>
        <w:rPr>
          <w:spacing w:val="-6"/>
        </w:rPr>
        <w:t> </w:t>
      </w:r>
      <w:r>
        <w:rPr/>
        <w:t>почему</w:t>
      </w:r>
      <w:r>
        <w:rPr>
          <w:spacing w:val="-5"/>
        </w:rPr>
        <w:t> </w:t>
      </w:r>
      <w:r>
        <w:rPr/>
        <w:t>хакеры</w:t>
      </w:r>
      <w:r>
        <w:rPr>
          <w:spacing w:val="-3"/>
        </w:rPr>
        <w:t> </w:t>
      </w:r>
      <w:r>
        <w:rPr/>
        <w:t>этого </w:t>
      </w:r>
      <w:r>
        <w:rPr>
          <w:spacing w:val="-2"/>
        </w:rPr>
        <w:t>хотят.</w:t>
      </w:r>
    </w:p>
    <w:p>
      <w:pPr>
        <w:spacing w:before="159"/>
        <w:ind w:left="213" w:right="0" w:firstLine="0"/>
        <w:jc w:val="left"/>
        <w:rPr>
          <w:sz w:val="22"/>
        </w:rPr>
      </w:pPr>
      <w:r>
        <w:rPr>
          <w:spacing w:val="-2"/>
          <w:sz w:val="22"/>
        </w:rPr>
        <w:t>…………………………………………………………………………………………………………………</w:t>
      </w:r>
    </w:p>
    <w:p>
      <w:pPr>
        <w:pStyle w:val="Heading3"/>
        <w:ind w:left="213"/>
      </w:pPr>
      <w:r>
        <w:rPr/>
        <w:t>ХАКЕРЫ-ПОДРОСТКИ:</w:t>
      </w:r>
      <w:r>
        <w:rPr>
          <w:spacing w:val="-6"/>
        </w:rPr>
        <w:t> </w:t>
      </w:r>
      <w:r>
        <w:rPr/>
        <w:t>ОЦЕНКА</w:t>
      </w:r>
      <w:r>
        <w:rPr>
          <w:spacing w:val="-13"/>
        </w:rPr>
        <w:t> </w:t>
      </w:r>
      <w:r>
        <w:rPr/>
        <w:t>ОТВЕТА</w:t>
      </w:r>
      <w:r>
        <w:rPr>
          <w:spacing w:val="-9"/>
        </w:rPr>
        <w:t> </w:t>
      </w:r>
      <w:r>
        <w:rPr/>
        <w:t>НА</w:t>
      </w:r>
      <w:r>
        <w:rPr>
          <w:spacing w:val="-8"/>
        </w:rPr>
        <w:t> </w:t>
      </w:r>
      <w:r>
        <w:rPr/>
        <w:t>ВОПРОС</w:t>
      </w:r>
      <w:r>
        <w:rPr>
          <w:spacing w:val="-4"/>
        </w:rPr>
        <w:t> </w:t>
      </w:r>
      <w:r>
        <w:rPr>
          <w:spacing w:val="-10"/>
        </w:rPr>
        <w:t>4</w:t>
      </w:r>
    </w:p>
    <w:p>
      <w:pPr>
        <w:pStyle w:val="BodyText"/>
        <w:spacing w:before="182"/>
        <w:ind w:left="213"/>
      </w:pPr>
      <w:r>
        <w:rPr/>
        <w:t>ЦЕЛЬ</w:t>
      </w:r>
      <w:r>
        <w:rPr>
          <w:spacing w:val="-6"/>
        </w:rPr>
        <w:t> </w:t>
      </w:r>
      <w:r>
        <w:rPr/>
        <w:t>ВОПРОСА:</w:t>
      </w:r>
      <w:r>
        <w:rPr>
          <w:spacing w:val="-5"/>
        </w:rPr>
        <w:t> </w:t>
      </w:r>
      <w:r>
        <w:rPr/>
        <w:t>Интеграция</w:t>
      </w:r>
      <w:r>
        <w:rPr>
          <w:spacing w:val="-5"/>
        </w:rPr>
        <w:t> </w:t>
      </w:r>
      <w:r>
        <w:rPr/>
        <w:t>и</w:t>
      </w:r>
      <w:r>
        <w:rPr>
          <w:spacing w:val="-5"/>
        </w:rPr>
        <w:t> </w:t>
      </w:r>
      <w:r>
        <w:rPr>
          <w:spacing w:val="-2"/>
        </w:rPr>
        <w:t>интерпретация</w:t>
      </w:r>
    </w:p>
    <w:p>
      <w:pPr>
        <w:pStyle w:val="Heading5"/>
        <w:spacing w:before="182"/>
        <w:ind w:left="2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213"/>
      </w:pPr>
      <w:r>
        <w:rPr/>
        <w:t>Код</w:t>
      </w:r>
      <w:r>
        <w:rPr>
          <w:spacing w:val="-4"/>
        </w:rPr>
        <w:t> </w:t>
      </w:r>
      <w:r>
        <w:rPr/>
        <w:t>1:</w:t>
      </w:r>
      <w:r>
        <w:rPr>
          <w:spacing w:val="-4"/>
        </w:rPr>
        <w:t> </w:t>
      </w:r>
      <w:r>
        <w:rPr/>
        <w:t>«Речь</w:t>
      </w:r>
      <w:r>
        <w:rPr>
          <w:spacing w:val="-5"/>
        </w:rPr>
        <w:t> </w:t>
      </w:r>
      <w:r>
        <w:rPr/>
        <w:t>идет…»</w:t>
      </w:r>
      <w:r>
        <w:rPr>
          <w:spacing w:val="-5"/>
        </w:rPr>
        <w:t> </w:t>
      </w:r>
      <w:r>
        <w:rPr/>
        <w:t>(Абзац </w:t>
      </w:r>
      <w:r>
        <w:rPr>
          <w:spacing w:val="-5"/>
        </w:rPr>
        <w:t>4)</w:t>
      </w:r>
    </w:p>
    <w:p>
      <w:pPr>
        <w:pStyle w:val="Heading4"/>
        <w:spacing w:before="179"/>
        <w:ind w:left="921"/>
      </w:pPr>
      <w:r>
        <w:rPr>
          <w:spacing w:val="-2"/>
        </w:rPr>
        <w:t>Примечание:</w:t>
      </w:r>
    </w:p>
    <w:p>
      <w:pPr>
        <w:pStyle w:val="BodyText"/>
        <w:spacing w:line="259" w:lineRule="auto" w:before="20"/>
        <w:ind w:left="1629" w:right="574"/>
      </w:pPr>
      <w:r>
        <w:rPr/>
        <w:t>Не считать за ошибку, если указан дальнейший текст правильного предложения</w:t>
      </w:r>
      <w:r>
        <w:rPr>
          <w:spacing w:val="-4"/>
        </w:rPr>
        <w:t> </w:t>
      </w:r>
      <w:r>
        <w:rPr/>
        <w:t>или</w:t>
      </w:r>
      <w:r>
        <w:rPr>
          <w:spacing w:val="-7"/>
        </w:rPr>
        <w:t> </w:t>
      </w:r>
      <w:r>
        <w:rPr/>
        <w:t>если</w:t>
      </w:r>
      <w:r>
        <w:rPr>
          <w:spacing w:val="-8"/>
        </w:rPr>
        <w:t> </w:t>
      </w:r>
      <w:r>
        <w:rPr/>
        <w:t>правильное</w:t>
      </w:r>
      <w:r>
        <w:rPr>
          <w:spacing w:val="-6"/>
        </w:rPr>
        <w:t> </w:t>
      </w:r>
      <w:r>
        <w:rPr/>
        <w:t>предложение</w:t>
      </w:r>
      <w:r>
        <w:rPr>
          <w:spacing w:val="-4"/>
        </w:rPr>
        <w:t> </w:t>
      </w:r>
      <w:r>
        <w:rPr/>
        <w:t>указано</w:t>
      </w:r>
      <w:r>
        <w:rPr>
          <w:spacing w:val="-4"/>
        </w:rPr>
        <w:t> </w:t>
      </w:r>
      <w:r>
        <w:rPr/>
        <w:t>другим</w:t>
      </w:r>
      <w:r>
        <w:rPr>
          <w:spacing w:val="-4"/>
        </w:rPr>
        <w:t> </w:t>
      </w:r>
      <w:r>
        <w:rPr/>
        <w:t>образом.</w:t>
      </w:r>
    </w:p>
    <w:p>
      <w:pPr>
        <w:pStyle w:val="Heading5"/>
        <w:spacing w:before="160"/>
        <w:ind w:left="21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81"/>
        <w:ind w:left="213" w:right="7128"/>
      </w:pPr>
      <w:r>
        <w:rPr/>
        <w:t>Код 0: Другие ответы. Код</w:t>
      </w:r>
      <w:r>
        <w:rPr>
          <w:spacing w:val="-12"/>
        </w:rPr>
        <w:t> </w:t>
      </w:r>
      <w:r>
        <w:rPr/>
        <w:t>9:</w:t>
      </w:r>
      <w:r>
        <w:rPr>
          <w:spacing w:val="-12"/>
        </w:rPr>
        <w:t> </w:t>
      </w:r>
      <w:r>
        <w:rPr/>
        <w:t>Ответ</w:t>
      </w:r>
      <w:r>
        <w:rPr>
          <w:spacing w:val="-11"/>
        </w:rPr>
        <w:t> </w:t>
      </w:r>
      <w:r>
        <w:rPr/>
        <w:t>отсутствует.</w:t>
      </w:r>
    </w:p>
    <w:p>
      <w:pPr>
        <w:pStyle w:val="BodyText"/>
        <w:rPr>
          <w:sz w:val="24"/>
        </w:rPr>
      </w:pPr>
    </w:p>
    <w:p>
      <w:pPr>
        <w:pStyle w:val="Heading4"/>
        <w:spacing w:before="155"/>
        <w:ind w:left="213"/>
      </w:pPr>
      <w:r>
        <w:rPr/>
        <w:t>Вопрос</w:t>
      </w:r>
      <w:r>
        <w:rPr>
          <w:spacing w:val="-7"/>
        </w:rPr>
        <w:t> </w:t>
      </w:r>
      <w:r>
        <w:rPr/>
        <w:t>5:</w:t>
      </w:r>
      <w:r>
        <w:rPr>
          <w:spacing w:val="-6"/>
        </w:rPr>
        <w:t> </w:t>
      </w:r>
      <w:r>
        <w:rPr/>
        <w:t>ХАКЕРЫ-</w:t>
      </w:r>
      <w:r>
        <w:rPr>
          <w:spacing w:val="-2"/>
        </w:rPr>
        <w:t>ПОДРОСТКИ</w:t>
      </w:r>
    </w:p>
    <w:p>
      <w:pPr>
        <w:pStyle w:val="BodyText"/>
        <w:spacing w:before="184"/>
        <w:ind w:left="213"/>
      </w:pPr>
      <w:r>
        <w:rPr/>
        <w:t>Какое</w:t>
      </w:r>
      <w:r>
        <w:rPr>
          <w:spacing w:val="-4"/>
        </w:rPr>
        <w:t> </w:t>
      </w:r>
      <w:r>
        <w:rPr/>
        <w:t>слово</w:t>
      </w:r>
      <w:r>
        <w:rPr>
          <w:spacing w:val="-6"/>
        </w:rPr>
        <w:t> </w:t>
      </w:r>
      <w:r>
        <w:rPr/>
        <w:t>нужно</w:t>
      </w:r>
      <w:r>
        <w:rPr>
          <w:spacing w:val="-5"/>
        </w:rPr>
        <w:t> </w:t>
      </w:r>
      <w:r>
        <w:rPr/>
        <w:t>вставить</w:t>
      </w:r>
      <w:r>
        <w:rPr>
          <w:spacing w:val="-4"/>
        </w:rPr>
        <w:t> </w:t>
      </w:r>
      <w:r>
        <w:rPr/>
        <w:t>вместо</w:t>
      </w:r>
      <w:r>
        <w:rPr>
          <w:spacing w:val="-6"/>
        </w:rPr>
        <w:t> </w:t>
      </w:r>
      <w:r>
        <w:rPr/>
        <w:t>пробела</w:t>
      </w:r>
      <w:r>
        <w:rPr>
          <w:spacing w:val="-5"/>
        </w:rPr>
        <w:t> </w:t>
      </w:r>
      <w:r>
        <w:rPr/>
        <w:t>в</w:t>
      </w:r>
      <w:r>
        <w:rPr>
          <w:spacing w:val="-8"/>
        </w:rPr>
        <w:t> </w:t>
      </w:r>
      <w:r>
        <w:rPr/>
        <w:t>Абзаце</w:t>
      </w:r>
      <w:r>
        <w:rPr>
          <w:spacing w:val="-3"/>
        </w:rPr>
        <w:t> </w:t>
      </w:r>
      <w:r>
        <w:rPr>
          <w:spacing w:val="-5"/>
        </w:rPr>
        <w:t>4?</w:t>
      </w:r>
    </w:p>
    <w:p>
      <w:pPr>
        <w:pStyle w:val="ListParagraph"/>
        <w:numPr>
          <w:ilvl w:val="0"/>
          <w:numId w:val="98"/>
        </w:numPr>
        <w:tabs>
          <w:tab w:pos="640" w:val="left" w:leader="none"/>
          <w:tab w:pos="641" w:val="left" w:leader="none"/>
        </w:tabs>
        <w:spacing w:line="240" w:lineRule="auto" w:before="179" w:after="0"/>
        <w:ind w:left="640" w:right="0" w:hanging="428"/>
        <w:jc w:val="left"/>
        <w:rPr>
          <w:sz w:val="22"/>
        </w:rPr>
      </w:pPr>
      <w:r>
        <w:rPr>
          <w:spacing w:val="-2"/>
          <w:sz w:val="22"/>
        </w:rPr>
        <w:t>избегают</w:t>
      </w:r>
    </w:p>
    <w:p>
      <w:pPr>
        <w:pStyle w:val="ListParagraph"/>
        <w:numPr>
          <w:ilvl w:val="0"/>
          <w:numId w:val="98"/>
        </w:numPr>
        <w:tabs>
          <w:tab w:pos="640" w:val="left" w:leader="none"/>
          <w:tab w:pos="641" w:val="left" w:leader="none"/>
        </w:tabs>
        <w:spacing w:line="240" w:lineRule="auto" w:before="179" w:after="0"/>
        <w:ind w:left="640" w:right="0" w:hanging="428"/>
        <w:jc w:val="left"/>
        <w:rPr>
          <w:sz w:val="22"/>
        </w:rPr>
      </w:pPr>
      <w:r>
        <w:rPr>
          <w:spacing w:val="-2"/>
          <w:sz w:val="22"/>
        </w:rPr>
        <w:t>меняют</w:t>
      </w:r>
    </w:p>
    <w:p>
      <w:pPr>
        <w:spacing w:after="0" w:line="240" w:lineRule="auto"/>
        <w:jc w:val="left"/>
        <w:rPr>
          <w:sz w:val="22"/>
        </w:rPr>
        <w:sectPr>
          <w:pgSz w:w="11910" w:h="16840"/>
          <w:pgMar w:header="0" w:footer="1194" w:top="860" w:bottom="1380" w:left="920" w:right="1020"/>
        </w:sectPr>
      </w:pPr>
    </w:p>
    <w:p>
      <w:pPr>
        <w:pStyle w:val="ListParagraph"/>
        <w:numPr>
          <w:ilvl w:val="0"/>
          <w:numId w:val="98"/>
        </w:numPr>
        <w:tabs>
          <w:tab w:pos="640" w:val="left" w:leader="none"/>
          <w:tab w:pos="641" w:val="left" w:leader="none"/>
        </w:tabs>
        <w:spacing w:line="240" w:lineRule="auto" w:before="81" w:after="0"/>
        <w:ind w:left="640" w:right="0" w:hanging="428"/>
        <w:jc w:val="left"/>
        <w:rPr>
          <w:sz w:val="22"/>
        </w:rPr>
      </w:pPr>
      <w:r>
        <w:rPr>
          <w:spacing w:val="-2"/>
          <w:sz w:val="22"/>
        </w:rPr>
        <w:t>контактируют</w:t>
      </w:r>
    </w:p>
    <w:p>
      <w:pPr>
        <w:pStyle w:val="ListParagraph"/>
        <w:numPr>
          <w:ilvl w:val="0"/>
          <w:numId w:val="98"/>
        </w:numPr>
        <w:tabs>
          <w:tab w:pos="640" w:val="left" w:leader="none"/>
          <w:tab w:pos="641" w:val="left" w:leader="none"/>
        </w:tabs>
        <w:spacing w:line="240" w:lineRule="auto" w:before="179" w:after="0"/>
        <w:ind w:left="640" w:right="0" w:hanging="428"/>
        <w:jc w:val="left"/>
        <w:rPr>
          <w:sz w:val="22"/>
        </w:rPr>
      </w:pPr>
      <w:r>
        <w:rPr>
          <w:spacing w:val="-2"/>
          <w:sz w:val="22"/>
        </w:rPr>
        <w:t>используют</w:t>
      </w:r>
    </w:p>
    <w:p>
      <w:pPr>
        <w:pStyle w:val="Heading3"/>
        <w:spacing w:before="180"/>
        <w:ind w:left="213"/>
      </w:pPr>
      <w:r>
        <w:rPr/>
        <w:t>ХАКЕРЫ-ПОДРОСТКИ:</w:t>
      </w:r>
      <w:r>
        <w:rPr>
          <w:spacing w:val="-6"/>
        </w:rPr>
        <w:t> </w:t>
      </w:r>
      <w:r>
        <w:rPr/>
        <w:t>ОЦЕНКА</w:t>
      </w:r>
      <w:r>
        <w:rPr>
          <w:spacing w:val="-13"/>
        </w:rPr>
        <w:t> </w:t>
      </w:r>
      <w:r>
        <w:rPr/>
        <w:t>ОТВЕТА</w:t>
      </w:r>
      <w:r>
        <w:rPr>
          <w:spacing w:val="-9"/>
        </w:rPr>
        <w:t> </w:t>
      </w:r>
      <w:r>
        <w:rPr/>
        <w:t>НА</w:t>
      </w:r>
      <w:r>
        <w:rPr>
          <w:spacing w:val="-8"/>
        </w:rPr>
        <w:t> </w:t>
      </w:r>
      <w:r>
        <w:rPr/>
        <w:t>ВОПРОС</w:t>
      </w:r>
      <w:r>
        <w:rPr>
          <w:spacing w:val="-4"/>
        </w:rPr>
        <w:t> </w:t>
      </w:r>
      <w:r>
        <w:rPr>
          <w:spacing w:val="-10"/>
        </w:rPr>
        <w:t>5</w:t>
      </w:r>
    </w:p>
    <w:p>
      <w:pPr>
        <w:pStyle w:val="BodyText"/>
        <w:spacing w:before="181"/>
        <w:ind w:left="213"/>
      </w:pPr>
      <w:r>
        <w:rPr/>
        <w:t>ЦЕЛЬ</w:t>
      </w:r>
      <w:r>
        <w:rPr>
          <w:spacing w:val="-6"/>
        </w:rPr>
        <w:t> </w:t>
      </w:r>
      <w:r>
        <w:rPr/>
        <w:t>ВОПРОСА:</w:t>
      </w:r>
      <w:r>
        <w:rPr>
          <w:spacing w:val="-5"/>
        </w:rPr>
        <w:t> </w:t>
      </w:r>
      <w:r>
        <w:rPr/>
        <w:t>Интеграция</w:t>
      </w:r>
      <w:r>
        <w:rPr>
          <w:spacing w:val="-5"/>
        </w:rPr>
        <w:t> </w:t>
      </w:r>
      <w:r>
        <w:rPr/>
        <w:t>и</w:t>
      </w:r>
      <w:r>
        <w:rPr>
          <w:spacing w:val="-5"/>
        </w:rPr>
        <w:t> </w:t>
      </w:r>
      <w:r>
        <w:rPr>
          <w:spacing w:val="-2"/>
        </w:rPr>
        <w:t>интерпретация</w:t>
      </w:r>
    </w:p>
    <w:p>
      <w:pPr>
        <w:pStyle w:val="Heading5"/>
        <w:spacing w:before="182"/>
        <w:ind w:left="213"/>
        <w:rPr>
          <w:i/>
        </w:rPr>
      </w:pPr>
      <w:r>
        <w:rPr>
          <w:i/>
        </w:rPr>
        <w:t>Ответ</w:t>
      </w:r>
      <w:r>
        <w:rPr>
          <w:i/>
          <w:spacing w:val="-8"/>
        </w:rPr>
        <w:t> </w:t>
      </w:r>
      <w:r>
        <w:rPr>
          <w:i/>
        </w:rPr>
        <w:t>принимается</w:t>
      </w:r>
      <w:r>
        <w:rPr>
          <w:i/>
          <w:spacing w:val="-8"/>
        </w:rPr>
        <w:t> </w:t>
      </w:r>
      <w:r>
        <w:rPr>
          <w:i/>
          <w:spacing w:val="-2"/>
        </w:rPr>
        <w:t>полностью</w:t>
      </w:r>
    </w:p>
    <w:p>
      <w:pPr>
        <w:spacing w:line="410" w:lineRule="auto" w:before="179"/>
        <w:ind w:left="213" w:right="6738" w:firstLine="0"/>
        <w:jc w:val="left"/>
        <w:rPr>
          <w:sz w:val="22"/>
        </w:rPr>
      </w:pPr>
      <w:r>
        <w:rPr>
          <w:sz w:val="22"/>
        </w:rPr>
        <w:t>Код 1: D. используют. </w:t>
      </w:r>
      <w:r>
        <w:rPr>
          <w:b/>
          <w:i/>
          <w:sz w:val="22"/>
        </w:rPr>
        <w:t>Ответ</w:t>
      </w:r>
      <w:r>
        <w:rPr>
          <w:b/>
          <w:i/>
          <w:spacing w:val="-16"/>
          <w:sz w:val="22"/>
        </w:rPr>
        <w:t> </w:t>
      </w:r>
      <w:r>
        <w:rPr>
          <w:b/>
          <w:i/>
          <w:sz w:val="22"/>
        </w:rPr>
        <w:t>не</w:t>
      </w:r>
      <w:r>
        <w:rPr>
          <w:b/>
          <w:i/>
          <w:spacing w:val="-15"/>
          <w:sz w:val="22"/>
        </w:rPr>
        <w:t> </w:t>
      </w:r>
      <w:r>
        <w:rPr>
          <w:b/>
          <w:i/>
          <w:sz w:val="22"/>
        </w:rPr>
        <w:t>принимается</w:t>
      </w:r>
      <w:r>
        <w:rPr>
          <w:b/>
          <w:i/>
          <w:sz w:val="22"/>
        </w:rPr>
        <w:t> </w:t>
      </w:r>
      <w:r>
        <w:rPr>
          <w:sz w:val="22"/>
        </w:rPr>
        <w:t>Код 0: Другие ответы.</w:t>
      </w:r>
    </w:p>
    <w:p>
      <w:pPr>
        <w:pStyle w:val="BodyText"/>
        <w:ind w:left="213"/>
      </w:pPr>
      <w:r>
        <w:rPr/>
        <w:t>Код</w:t>
      </w:r>
      <w:r>
        <w:rPr>
          <w:spacing w:val="-4"/>
        </w:rPr>
        <w:t> </w:t>
      </w:r>
      <w:r>
        <w:rPr/>
        <w:t>9:</w:t>
      </w:r>
      <w:r>
        <w:rPr>
          <w:spacing w:val="-3"/>
        </w:rPr>
        <w:t> </w:t>
      </w:r>
      <w:r>
        <w:rPr/>
        <w:t>Ответ</w:t>
      </w:r>
      <w:r>
        <w:rPr>
          <w:spacing w:val="-2"/>
        </w:rPr>
        <w:t> отсутствует.</w:t>
      </w:r>
    </w:p>
    <w:p>
      <w:pPr>
        <w:spacing w:after="0"/>
        <w:sectPr>
          <w:pgSz w:w="11910" w:h="16840"/>
          <w:pgMar w:header="0" w:footer="1194" w:top="860" w:bottom="1380" w:left="920" w:right="1020"/>
        </w:sectPr>
      </w:pPr>
    </w:p>
    <w:p>
      <w:pPr>
        <w:pStyle w:val="Heading1"/>
        <w:ind w:left="213"/>
      </w:pPr>
      <w:bookmarkStart w:name="_bookmark32" w:id="33"/>
      <w:bookmarkEnd w:id="33"/>
      <w:r>
        <w:rPr>
          <w:b w:val="0"/>
        </w:rPr>
      </w:r>
      <w:r>
        <w:rPr/>
        <w:t>КАМЕРЫ</w:t>
      </w:r>
      <w:r>
        <w:rPr>
          <w:spacing w:val="-2"/>
        </w:rPr>
        <w:t> </w:t>
      </w:r>
      <w:r>
        <w:rPr/>
        <w:t>В</w:t>
      </w:r>
      <w:r>
        <w:rPr>
          <w:spacing w:val="-2"/>
        </w:rPr>
        <w:t> </w:t>
      </w:r>
      <w:r>
        <w:rPr>
          <w:spacing w:val="-4"/>
        </w:rPr>
        <w:t>СУДЕ</w:t>
      </w:r>
    </w:p>
    <w:p>
      <w:pPr>
        <w:pStyle w:val="Heading4"/>
        <w:spacing w:before="197"/>
        <w:ind w:left="213"/>
      </w:pPr>
      <w:r>
        <w:rPr>
          <w:w w:val="100"/>
        </w:rPr>
        <w:t>1</w:t>
      </w:r>
    </w:p>
    <w:p>
      <w:pPr>
        <w:pStyle w:val="BodyText"/>
        <w:spacing w:line="259" w:lineRule="auto" w:before="21"/>
        <w:ind w:left="213"/>
      </w:pPr>
      <w:r>
        <w:rPr/>
        <w:t>СЭР</w:t>
      </w:r>
      <w:r>
        <w:rPr>
          <w:spacing w:val="-2"/>
        </w:rPr>
        <w:t> </w:t>
      </w:r>
      <w:r>
        <w:rPr/>
        <w:t>–</w:t>
      </w:r>
      <w:r>
        <w:rPr>
          <w:spacing w:val="-2"/>
        </w:rPr>
        <w:t> </w:t>
      </w:r>
      <w:r>
        <w:rPr/>
        <w:t>Зачем</w:t>
      </w:r>
      <w:r>
        <w:rPr>
          <w:spacing w:val="-2"/>
        </w:rPr>
        <w:t> </w:t>
      </w:r>
      <w:r>
        <w:rPr/>
        <w:t>так</w:t>
      </w:r>
      <w:r>
        <w:rPr>
          <w:spacing w:val="-4"/>
        </w:rPr>
        <w:t> </w:t>
      </w:r>
      <w:r>
        <w:rPr/>
        <w:t>спешить</w:t>
      </w:r>
      <w:r>
        <w:rPr>
          <w:spacing w:val="-1"/>
        </w:rPr>
        <w:t> </w:t>
      </w:r>
      <w:r>
        <w:rPr/>
        <w:t>со</w:t>
      </w:r>
      <w:r>
        <w:rPr>
          <w:spacing w:val="-4"/>
        </w:rPr>
        <w:t> </w:t>
      </w:r>
      <w:r>
        <w:rPr/>
        <w:t>съемкой</w:t>
      </w:r>
      <w:r>
        <w:rPr>
          <w:spacing w:val="-5"/>
        </w:rPr>
        <w:t> </w:t>
      </w:r>
      <w:r>
        <w:rPr/>
        <w:t>судебного</w:t>
      </w:r>
      <w:r>
        <w:rPr>
          <w:spacing w:val="-2"/>
        </w:rPr>
        <w:t> </w:t>
      </w:r>
      <w:r>
        <w:rPr/>
        <w:t>разбирательства?</w:t>
      </w:r>
      <w:r>
        <w:rPr>
          <w:spacing w:val="-4"/>
        </w:rPr>
        <w:t> </w:t>
      </w:r>
      <w:r>
        <w:rPr/>
        <w:t>Это</w:t>
      </w:r>
      <w:r>
        <w:rPr>
          <w:spacing w:val="-2"/>
        </w:rPr>
        <w:t> </w:t>
      </w:r>
      <w:r>
        <w:rPr/>
        <w:t>не</w:t>
      </w:r>
      <w:r>
        <w:rPr>
          <w:spacing w:val="-4"/>
        </w:rPr>
        <w:t> </w:t>
      </w:r>
      <w:r>
        <w:rPr/>
        <w:t>горячая</w:t>
      </w:r>
      <w:r>
        <w:rPr>
          <w:spacing w:val="-4"/>
        </w:rPr>
        <w:t> </w:t>
      </w:r>
      <w:r>
        <w:rPr/>
        <w:t>тема</w:t>
      </w:r>
      <w:r>
        <w:rPr>
          <w:spacing w:val="-4"/>
        </w:rPr>
        <w:t> </w:t>
      </w:r>
      <w:r>
        <w:rPr/>
        <w:t>для обсуждения в пабе, автобусе или конференц-зале.</w:t>
      </w:r>
    </w:p>
    <w:p>
      <w:pPr>
        <w:pStyle w:val="BodyText"/>
        <w:spacing w:line="256" w:lineRule="auto" w:before="1"/>
        <w:ind w:left="213"/>
        <w:rPr>
          <w:b/>
        </w:rPr>
      </w:pPr>
      <w:r>
        <w:rPr/>
        <w:t>Кен</w:t>
      </w:r>
      <w:r>
        <w:rPr>
          <w:spacing w:val="-5"/>
        </w:rPr>
        <w:t> </w:t>
      </w:r>
      <w:r>
        <w:rPr/>
        <w:t>Кларк</w:t>
      </w:r>
      <w:r>
        <w:rPr>
          <w:spacing w:val="-5"/>
        </w:rPr>
        <w:t> </w:t>
      </w:r>
      <w:r>
        <w:rPr/>
        <w:t>говорит,</w:t>
      </w:r>
      <w:r>
        <w:rPr>
          <w:spacing w:val="-4"/>
        </w:rPr>
        <w:t> </w:t>
      </w:r>
      <w:r>
        <w:rPr/>
        <w:t>что</w:t>
      </w:r>
      <w:r>
        <w:rPr>
          <w:spacing w:val="-6"/>
        </w:rPr>
        <w:t> </w:t>
      </w:r>
      <w:r>
        <w:rPr/>
        <w:t>дело</w:t>
      </w:r>
      <w:r>
        <w:rPr>
          <w:spacing w:val="-5"/>
        </w:rPr>
        <w:t> </w:t>
      </w:r>
      <w:r>
        <w:rPr/>
        <w:t>в</w:t>
      </w:r>
      <w:r>
        <w:rPr>
          <w:spacing w:val="-4"/>
        </w:rPr>
        <w:t> </w:t>
      </w:r>
      <w:r>
        <w:rPr/>
        <w:t>прозрачности.</w:t>
      </w:r>
      <w:r>
        <w:rPr>
          <w:spacing w:val="-1"/>
        </w:rPr>
        <w:t> </w:t>
      </w:r>
      <w:r>
        <w:rPr/>
        <w:t>Уголовно-судебное</w:t>
      </w:r>
      <w:r>
        <w:rPr>
          <w:spacing w:val="-5"/>
        </w:rPr>
        <w:t> </w:t>
      </w:r>
      <w:r>
        <w:rPr/>
        <w:t>разбирательство</w:t>
      </w:r>
      <w:r>
        <w:rPr>
          <w:spacing w:val="-5"/>
        </w:rPr>
        <w:t> </w:t>
      </w:r>
      <w:r>
        <w:rPr/>
        <w:t>уже является прозрачным. </w:t>
      </w:r>
      <w:r>
        <w:rPr>
          <w:b/>
          <w:u w:val="single"/>
        </w:rPr>
        <w:t>1</w:t>
      </w:r>
    </w:p>
    <w:p>
      <w:pPr>
        <w:pStyle w:val="BodyText"/>
        <w:spacing w:line="259" w:lineRule="auto" w:before="3"/>
        <w:ind w:left="213" w:right="193"/>
      </w:pPr>
      <w:r>
        <w:rPr/>
        <w:t>Я не видел ни одного упоминания о том, сколько это будет стоить нам, налогоплательщикам. Я не сомневаюсь в том, что задавленные рабочей нагрузкой сотрудники</w:t>
      </w:r>
      <w:r>
        <w:rPr>
          <w:spacing w:val="-2"/>
        </w:rPr>
        <w:t> </w:t>
      </w:r>
      <w:r>
        <w:rPr/>
        <w:t>Суда</w:t>
      </w:r>
      <w:r>
        <w:rPr>
          <w:spacing w:val="-2"/>
        </w:rPr>
        <w:t> </w:t>
      </w:r>
      <w:r>
        <w:rPr/>
        <w:t>короны</w:t>
      </w:r>
      <w:r>
        <w:rPr>
          <w:spacing w:val="-2"/>
        </w:rPr>
        <w:t> </w:t>
      </w:r>
      <w:r>
        <w:rPr/>
        <w:t>не</w:t>
      </w:r>
      <w:r>
        <w:rPr>
          <w:spacing w:val="-4"/>
        </w:rPr>
        <w:t> </w:t>
      </w:r>
      <w:r>
        <w:rPr/>
        <w:t>впечатлены</w:t>
      </w:r>
      <w:r>
        <w:rPr>
          <w:spacing w:val="-2"/>
        </w:rPr>
        <w:t> </w:t>
      </w:r>
      <w:r>
        <w:rPr/>
        <w:t>тем, что</w:t>
      </w:r>
      <w:r>
        <w:rPr>
          <w:spacing w:val="-2"/>
        </w:rPr>
        <w:t> </w:t>
      </w:r>
      <w:r>
        <w:rPr/>
        <w:t>деньги</w:t>
      </w:r>
      <w:r>
        <w:rPr>
          <w:spacing w:val="-5"/>
        </w:rPr>
        <w:t> </w:t>
      </w:r>
      <w:r>
        <w:rPr/>
        <w:t>тратятся</w:t>
      </w:r>
      <w:r>
        <w:rPr>
          <w:spacing w:val="-1"/>
        </w:rPr>
        <w:t> </w:t>
      </w:r>
      <w:r>
        <w:rPr/>
        <w:t>на</w:t>
      </w:r>
      <w:r>
        <w:rPr>
          <w:spacing w:val="-4"/>
        </w:rPr>
        <w:t> </w:t>
      </w:r>
      <w:r>
        <w:rPr/>
        <w:t>это, в</w:t>
      </w:r>
      <w:r>
        <w:rPr>
          <w:spacing w:val="-3"/>
        </w:rPr>
        <w:t> </w:t>
      </w:r>
      <w:r>
        <w:rPr/>
        <w:t>то</w:t>
      </w:r>
      <w:r>
        <w:rPr>
          <w:spacing w:val="-4"/>
        </w:rPr>
        <w:t> </w:t>
      </w:r>
      <w:r>
        <w:rPr/>
        <w:t>время</w:t>
      </w:r>
      <w:r>
        <w:rPr>
          <w:spacing w:val="-3"/>
        </w:rPr>
        <w:t> </w:t>
      </w:r>
      <w:r>
        <w:rPr/>
        <w:t>как</w:t>
      </w:r>
      <w:r>
        <w:rPr>
          <w:spacing w:val="-2"/>
        </w:rPr>
        <w:t> </w:t>
      </w:r>
      <w:r>
        <w:rPr/>
        <w:t>их число было сокращено ниже минимума, и теперь для них настал критический момент.</w:t>
      </w:r>
    </w:p>
    <w:p>
      <w:pPr>
        <w:pStyle w:val="BodyText"/>
        <w:spacing w:before="160"/>
        <w:ind w:left="213"/>
      </w:pPr>
      <w:r>
        <w:rPr/>
        <w:t>ПОЛ</w:t>
      </w:r>
      <w:r>
        <w:rPr>
          <w:spacing w:val="-2"/>
        </w:rPr>
        <w:t> НАТТАЛ</w:t>
      </w:r>
    </w:p>
    <w:p>
      <w:pPr>
        <w:spacing w:before="21"/>
        <w:ind w:left="213" w:right="0" w:firstLine="0"/>
        <w:jc w:val="left"/>
        <w:rPr>
          <w:i/>
          <w:sz w:val="22"/>
        </w:rPr>
      </w:pPr>
      <w:r>
        <w:rPr>
          <w:i/>
          <w:spacing w:val="-2"/>
          <w:sz w:val="22"/>
        </w:rPr>
        <w:t>Манчестер</w:t>
      </w:r>
    </w:p>
    <w:p>
      <w:pPr>
        <w:pStyle w:val="Heading4"/>
        <w:spacing w:before="177"/>
        <w:ind w:left="213"/>
      </w:pPr>
      <w:r>
        <w:rPr>
          <w:w w:val="100"/>
        </w:rPr>
        <w:t>2</w:t>
      </w:r>
    </w:p>
    <w:p>
      <w:pPr>
        <w:pStyle w:val="BodyText"/>
        <w:spacing w:line="259" w:lineRule="auto" w:before="23"/>
        <w:ind w:left="213" w:right="129"/>
      </w:pPr>
      <w:r>
        <w:rPr/>
        <w:t>СЭР – Ваша передовая статья от 7 сентября о предлагаемом вещании по телевидению судебных разбирательств мимоходом упоминает «возможность покончить с ношением париков</w:t>
      </w:r>
      <w:r>
        <w:rPr>
          <w:spacing w:val="-1"/>
        </w:rPr>
        <w:t> </w:t>
      </w:r>
      <w:r>
        <w:rPr/>
        <w:t>и</w:t>
      </w:r>
      <w:r>
        <w:rPr>
          <w:spacing w:val="-2"/>
        </w:rPr>
        <w:t> </w:t>
      </w:r>
      <w:r>
        <w:rPr/>
        <w:t>мантий</w:t>
      </w:r>
      <w:r>
        <w:rPr>
          <w:spacing w:val="-2"/>
        </w:rPr>
        <w:t> </w:t>
      </w:r>
      <w:r>
        <w:rPr/>
        <w:t>в</w:t>
      </w:r>
      <w:r>
        <w:rPr>
          <w:spacing w:val="-3"/>
        </w:rPr>
        <w:t> </w:t>
      </w:r>
      <w:r>
        <w:rPr/>
        <w:t>суде</w:t>
      </w:r>
      <w:r>
        <w:rPr>
          <w:spacing w:val="-2"/>
        </w:rPr>
        <w:t> </w:t>
      </w:r>
      <w:r>
        <w:rPr/>
        <w:t>на</w:t>
      </w:r>
      <w:r>
        <w:rPr>
          <w:spacing w:val="-2"/>
        </w:rPr>
        <w:t> </w:t>
      </w:r>
      <w:r>
        <w:rPr/>
        <w:t>том</w:t>
      </w:r>
      <w:r>
        <w:rPr>
          <w:spacing w:val="-4"/>
        </w:rPr>
        <w:t> </w:t>
      </w:r>
      <w:r>
        <w:rPr/>
        <w:t>основании,</w:t>
      </w:r>
      <w:r>
        <w:rPr>
          <w:spacing w:val="-3"/>
        </w:rPr>
        <w:t> </w:t>
      </w:r>
      <w:r>
        <w:rPr/>
        <w:t>что</w:t>
      </w:r>
      <w:r>
        <w:rPr>
          <w:spacing w:val="-2"/>
        </w:rPr>
        <w:t> </w:t>
      </w:r>
      <w:r>
        <w:rPr/>
        <w:t>они</w:t>
      </w:r>
      <w:r>
        <w:rPr>
          <w:spacing w:val="-5"/>
        </w:rPr>
        <w:t> </w:t>
      </w:r>
      <w:r>
        <w:rPr/>
        <w:t>внушают</w:t>
      </w:r>
      <w:r>
        <w:rPr>
          <w:spacing w:val="-4"/>
        </w:rPr>
        <w:t> </w:t>
      </w:r>
      <w:r>
        <w:rPr/>
        <w:t>простым</w:t>
      </w:r>
      <w:r>
        <w:rPr>
          <w:spacing w:val="-2"/>
        </w:rPr>
        <w:t> </w:t>
      </w:r>
      <w:r>
        <w:rPr/>
        <w:t>людям</w:t>
      </w:r>
      <w:r>
        <w:rPr>
          <w:spacing w:val="-4"/>
        </w:rPr>
        <w:t> </w:t>
      </w:r>
      <w:r>
        <w:rPr/>
        <w:t>благоговейный </w:t>
      </w:r>
      <w:r>
        <w:rPr>
          <w:spacing w:val="-2"/>
        </w:rPr>
        <w:t>страх».</w:t>
      </w:r>
    </w:p>
    <w:p>
      <w:pPr>
        <w:pStyle w:val="BodyText"/>
        <w:spacing w:line="256" w:lineRule="auto"/>
        <w:ind w:left="213"/>
        <w:rPr>
          <w:b/>
        </w:rPr>
      </w:pPr>
      <w:r>
        <w:rPr/>
        <w:t>Благоговейный страх? Напротив. Увидев судью в полном одеянии или адвоката в парике и мантии,</w:t>
      </w:r>
      <w:r>
        <w:rPr>
          <w:spacing w:val="-2"/>
        </w:rPr>
        <w:t> </w:t>
      </w:r>
      <w:r>
        <w:rPr/>
        <w:t>естественная</w:t>
      </w:r>
      <w:r>
        <w:rPr>
          <w:spacing w:val="-3"/>
        </w:rPr>
        <w:t> </w:t>
      </w:r>
      <w:r>
        <w:rPr/>
        <w:t>реакция</w:t>
      </w:r>
      <w:r>
        <w:rPr>
          <w:spacing w:val="-4"/>
        </w:rPr>
        <w:t> </w:t>
      </w:r>
      <w:r>
        <w:rPr/>
        <w:t>любого</w:t>
      </w:r>
      <w:r>
        <w:rPr>
          <w:spacing w:val="-5"/>
        </w:rPr>
        <w:t> </w:t>
      </w:r>
      <w:r>
        <w:rPr/>
        <w:t>нормального,</w:t>
      </w:r>
      <w:r>
        <w:rPr>
          <w:spacing w:val="-2"/>
        </w:rPr>
        <w:t> </w:t>
      </w:r>
      <w:r>
        <w:rPr/>
        <w:t>здорового</w:t>
      </w:r>
      <w:r>
        <w:rPr>
          <w:spacing w:val="-4"/>
        </w:rPr>
        <w:t> </w:t>
      </w:r>
      <w:r>
        <w:rPr/>
        <w:t>человека –</w:t>
      </w:r>
      <w:r>
        <w:rPr>
          <w:spacing w:val="-4"/>
        </w:rPr>
        <w:t> </w:t>
      </w:r>
      <w:r>
        <w:rPr/>
        <w:t>упасть</w:t>
      </w:r>
      <w:r>
        <w:rPr>
          <w:spacing w:val="-5"/>
        </w:rPr>
        <w:t> </w:t>
      </w:r>
      <w:r>
        <w:rPr/>
        <w:t>со</w:t>
      </w:r>
      <w:r>
        <w:rPr>
          <w:spacing w:val="-4"/>
        </w:rPr>
        <w:t> </w:t>
      </w:r>
      <w:r>
        <w:rPr/>
        <w:t>смеху.</w:t>
      </w:r>
      <w:r>
        <w:rPr>
          <w:spacing w:val="-4"/>
        </w:rPr>
        <w:t> </w:t>
      </w:r>
      <w:r>
        <w:rPr>
          <w:b/>
          <w:u w:val="single"/>
        </w:rPr>
        <w:t>2</w:t>
      </w:r>
    </w:p>
    <w:p>
      <w:pPr>
        <w:pStyle w:val="BodyText"/>
        <w:spacing w:before="164"/>
        <w:ind w:left="213"/>
      </w:pPr>
      <w:r>
        <w:rPr/>
        <w:t>ДЖОН</w:t>
      </w:r>
      <w:r>
        <w:rPr>
          <w:spacing w:val="-1"/>
        </w:rPr>
        <w:t> </w:t>
      </w:r>
      <w:r>
        <w:rPr>
          <w:spacing w:val="-2"/>
        </w:rPr>
        <w:t>СМЕРТУЭЙТ</w:t>
      </w:r>
    </w:p>
    <w:p>
      <w:pPr>
        <w:spacing w:before="20"/>
        <w:ind w:left="213" w:right="0" w:firstLine="0"/>
        <w:jc w:val="left"/>
        <w:rPr>
          <w:i/>
          <w:sz w:val="22"/>
        </w:rPr>
      </w:pPr>
      <w:r>
        <w:rPr>
          <w:i/>
          <w:spacing w:val="-2"/>
          <w:sz w:val="22"/>
        </w:rPr>
        <w:t>Оксфорд</w:t>
      </w:r>
    </w:p>
    <w:p>
      <w:pPr>
        <w:pStyle w:val="Heading4"/>
        <w:spacing w:before="177"/>
        <w:ind w:left="213"/>
      </w:pPr>
      <w:r>
        <w:rPr>
          <w:w w:val="100"/>
        </w:rPr>
        <w:t>3</w:t>
      </w:r>
    </w:p>
    <w:p>
      <w:pPr>
        <w:pStyle w:val="BodyText"/>
        <w:spacing w:line="259" w:lineRule="auto" w:before="23"/>
        <w:ind w:left="213" w:right="574"/>
        <w:rPr>
          <w:b/>
        </w:rPr>
      </w:pPr>
      <w:r>
        <w:rPr/>
        <w:t>СЭР</w:t>
      </w:r>
      <w:r>
        <w:rPr>
          <w:spacing w:val="-3"/>
        </w:rPr>
        <w:t> </w:t>
      </w:r>
      <w:r>
        <w:rPr/>
        <w:t>-</w:t>
      </w:r>
      <w:r>
        <w:rPr>
          <w:spacing w:val="-4"/>
        </w:rPr>
        <w:t> </w:t>
      </w:r>
      <w:r>
        <w:rPr/>
        <w:t>Какое</w:t>
      </w:r>
      <w:r>
        <w:rPr>
          <w:spacing w:val="-3"/>
        </w:rPr>
        <w:t> </w:t>
      </w:r>
      <w:r>
        <w:rPr/>
        <w:t>ужасное</w:t>
      </w:r>
      <w:r>
        <w:rPr>
          <w:spacing w:val="-5"/>
        </w:rPr>
        <w:t> </w:t>
      </w:r>
      <w:r>
        <w:rPr/>
        <w:t>предположение,</w:t>
      </w:r>
      <w:r>
        <w:rPr>
          <w:spacing w:val="-4"/>
        </w:rPr>
        <w:t> </w:t>
      </w:r>
      <w:r>
        <w:rPr/>
        <w:t>что</w:t>
      </w:r>
      <w:r>
        <w:rPr>
          <w:spacing w:val="-3"/>
        </w:rPr>
        <w:t> </w:t>
      </w:r>
      <w:r>
        <w:rPr/>
        <w:t>вообще</w:t>
      </w:r>
      <w:r>
        <w:rPr>
          <w:spacing w:val="-5"/>
        </w:rPr>
        <w:t> </w:t>
      </w:r>
      <w:r>
        <w:rPr/>
        <w:t>камеры</w:t>
      </w:r>
      <w:r>
        <w:rPr>
          <w:spacing w:val="-5"/>
        </w:rPr>
        <w:t> </w:t>
      </w:r>
      <w:r>
        <w:rPr/>
        <w:t>будут</w:t>
      </w:r>
      <w:r>
        <w:rPr>
          <w:spacing w:val="-3"/>
        </w:rPr>
        <w:t> </w:t>
      </w:r>
      <w:r>
        <w:rPr/>
        <w:t>разрешены</w:t>
      </w:r>
      <w:r>
        <w:rPr>
          <w:spacing w:val="-5"/>
        </w:rPr>
        <w:t> </w:t>
      </w:r>
      <w:r>
        <w:rPr/>
        <w:t>в</w:t>
      </w:r>
      <w:r>
        <w:rPr>
          <w:spacing w:val="-2"/>
        </w:rPr>
        <w:t> </w:t>
      </w:r>
      <w:r>
        <w:rPr/>
        <w:t>судах,</w:t>
      </w:r>
      <w:r>
        <w:rPr>
          <w:spacing w:val="-4"/>
        </w:rPr>
        <w:t> </w:t>
      </w:r>
      <w:r>
        <w:rPr/>
        <w:t>не говоря уже об идее их наличия только при вынесении приговора. Зал суда – не самое приятное место. </w:t>
      </w:r>
      <w:r>
        <w:rPr>
          <w:b/>
          <w:u w:val="single"/>
        </w:rPr>
        <w:t>3</w:t>
      </w:r>
    </w:p>
    <w:p>
      <w:pPr>
        <w:pStyle w:val="BodyText"/>
        <w:spacing w:line="259" w:lineRule="auto"/>
        <w:ind w:left="213" w:right="574"/>
      </w:pPr>
      <w:r>
        <w:rPr/>
        <w:t>А</w:t>
      </w:r>
      <w:r>
        <w:rPr>
          <w:spacing w:val="-3"/>
        </w:rPr>
        <w:t> </w:t>
      </w:r>
      <w:r>
        <w:rPr/>
        <w:t>как</w:t>
      </w:r>
      <w:r>
        <w:rPr>
          <w:spacing w:val="-3"/>
        </w:rPr>
        <w:t> </w:t>
      </w:r>
      <w:r>
        <w:rPr/>
        <w:t>же</w:t>
      </w:r>
      <w:r>
        <w:rPr>
          <w:spacing w:val="-5"/>
        </w:rPr>
        <w:t> </w:t>
      </w:r>
      <w:r>
        <w:rPr/>
        <w:t>судебные</w:t>
      </w:r>
      <w:r>
        <w:rPr>
          <w:spacing w:val="-3"/>
        </w:rPr>
        <w:t> </w:t>
      </w:r>
      <w:r>
        <w:rPr/>
        <w:t>ошибки?</w:t>
      </w:r>
      <w:r>
        <w:rPr>
          <w:spacing w:val="-3"/>
        </w:rPr>
        <w:t> </w:t>
      </w:r>
      <w:r>
        <w:rPr/>
        <w:t>Общественность</w:t>
      </w:r>
      <w:r>
        <w:rPr>
          <w:spacing w:val="-7"/>
        </w:rPr>
        <w:t> </w:t>
      </w:r>
      <w:r>
        <w:rPr/>
        <w:t>будет</w:t>
      </w:r>
      <w:r>
        <w:rPr>
          <w:spacing w:val="-3"/>
        </w:rPr>
        <w:t> </w:t>
      </w:r>
      <w:r>
        <w:rPr/>
        <w:t>иметь</w:t>
      </w:r>
      <w:r>
        <w:rPr>
          <w:spacing w:val="-3"/>
        </w:rPr>
        <w:t> </w:t>
      </w:r>
      <w:r>
        <w:rPr/>
        <w:t>только</w:t>
      </w:r>
      <w:r>
        <w:rPr>
          <w:spacing w:val="-5"/>
        </w:rPr>
        <w:t> </w:t>
      </w:r>
      <w:r>
        <w:rPr/>
        <w:t>приговор</w:t>
      </w:r>
      <w:r>
        <w:rPr>
          <w:spacing w:val="-5"/>
        </w:rPr>
        <w:t> </w:t>
      </w:r>
      <w:r>
        <w:rPr/>
        <w:t>для формирования мнения о причастных лицах.</w:t>
      </w:r>
    </w:p>
    <w:p>
      <w:pPr>
        <w:pStyle w:val="BodyText"/>
        <w:spacing w:before="161"/>
        <w:ind w:left="213"/>
      </w:pPr>
      <w:r>
        <w:rPr/>
        <w:t>ЭЙЛИН</w:t>
      </w:r>
      <w:r>
        <w:rPr>
          <w:spacing w:val="-3"/>
        </w:rPr>
        <w:t> </w:t>
      </w:r>
      <w:r>
        <w:rPr>
          <w:spacing w:val="-2"/>
        </w:rPr>
        <w:t>НОАКС</w:t>
      </w:r>
    </w:p>
    <w:p>
      <w:pPr>
        <w:spacing w:before="18"/>
        <w:ind w:left="213" w:right="0" w:firstLine="0"/>
        <w:jc w:val="left"/>
        <w:rPr>
          <w:i/>
          <w:sz w:val="22"/>
        </w:rPr>
      </w:pPr>
      <w:r>
        <w:rPr>
          <w:i/>
          <w:sz w:val="22"/>
        </w:rPr>
        <w:t>Тотнес,</w:t>
      </w:r>
      <w:r>
        <w:rPr>
          <w:i/>
          <w:spacing w:val="-6"/>
          <w:sz w:val="22"/>
        </w:rPr>
        <w:t> </w:t>
      </w:r>
      <w:r>
        <w:rPr>
          <w:i/>
          <w:spacing w:val="-2"/>
          <w:sz w:val="22"/>
        </w:rPr>
        <w:t>Девон</w:t>
      </w:r>
    </w:p>
    <w:p>
      <w:pPr>
        <w:spacing w:after="0"/>
        <w:jc w:val="left"/>
        <w:rPr>
          <w:sz w:val="22"/>
        </w:rPr>
        <w:sectPr>
          <w:pgSz w:w="11910" w:h="16840"/>
          <w:pgMar w:header="0" w:footer="1194" w:top="860" w:bottom="1380" w:left="920" w:right="1020"/>
        </w:sectPr>
      </w:pPr>
    </w:p>
    <w:p>
      <w:pPr>
        <w:spacing w:line="259" w:lineRule="auto" w:before="81"/>
        <w:ind w:left="213" w:right="0" w:firstLine="0"/>
        <w:jc w:val="left"/>
        <w:rPr>
          <w:i/>
          <w:sz w:val="22"/>
        </w:rPr>
      </w:pPr>
      <w:r>
        <w:rPr>
          <w:i/>
          <w:sz w:val="22"/>
        </w:rPr>
        <w:t>Используя</w:t>
      </w:r>
      <w:r>
        <w:rPr>
          <w:i/>
          <w:spacing w:val="-2"/>
          <w:sz w:val="22"/>
        </w:rPr>
        <w:t> </w:t>
      </w:r>
      <w:r>
        <w:rPr>
          <w:i/>
          <w:sz w:val="22"/>
        </w:rPr>
        <w:t>информацию</w:t>
      </w:r>
      <w:r>
        <w:rPr>
          <w:i/>
          <w:spacing w:val="-3"/>
          <w:sz w:val="22"/>
        </w:rPr>
        <w:t> </w:t>
      </w:r>
      <w:r>
        <w:rPr>
          <w:i/>
          <w:sz w:val="22"/>
        </w:rPr>
        <w:t>из</w:t>
      </w:r>
      <w:r>
        <w:rPr>
          <w:i/>
          <w:spacing w:val="-4"/>
          <w:sz w:val="22"/>
        </w:rPr>
        <w:t> </w:t>
      </w:r>
      <w:r>
        <w:rPr>
          <w:i/>
          <w:sz w:val="22"/>
        </w:rPr>
        <w:t>текста</w:t>
      </w:r>
      <w:r>
        <w:rPr>
          <w:i/>
          <w:spacing w:val="-5"/>
          <w:sz w:val="22"/>
        </w:rPr>
        <w:t> </w:t>
      </w:r>
      <w:r>
        <w:rPr>
          <w:i/>
          <w:sz w:val="22"/>
        </w:rPr>
        <w:t>на</w:t>
      </w:r>
      <w:r>
        <w:rPr>
          <w:i/>
          <w:spacing w:val="-5"/>
          <w:sz w:val="22"/>
        </w:rPr>
        <w:t> </w:t>
      </w:r>
      <w:r>
        <w:rPr>
          <w:i/>
          <w:sz w:val="22"/>
        </w:rPr>
        <w:t>предыдущей</w:t>
      </w:r>
      <w:r>
        <w:rPr>
          <w:i/>
          <w:spacing w:val="-3"/>
          <w:sz w:val="22"/>
        </w:rPr>
        <w:t> </w:t>
      </w:r>
      <w:r>
        <w:rPr>
          <w:i/>
          <w:sz w:val="22"/>
        </w:rPr>
        <w:t>странице,</w:t>
      </w:r>
      <w:r>
        <w:rPr>
          <w:i/>
          <w:spacing w:val="-1"/>
          <w:sz w:val="22"/>
        </w:rPr>
        <w:t> </w:t>
      </w:r>
      <w:r>
        <w:rPr>
          <w:i/>
          <w:sz w:val="22"/>
        </w:rPr>
        <w:t>ответьте</w:t>
      </w:r>
      <w:r>
        <w:rPr>
          <w:i/>
          <w:spacing w:val="-5"/>
          <w:sz w:val="22"/>
        </w:rPr>
        <w:t> </w:t>
      </w:r>
      <w:r>
        <w:rPr>
          <w:i/>
          <w:sz w:val="22"/>
        </w:rPr>
        <w:t>на</w:t>
      </w:r>
      <w:r>
        <w:rPr>
          <w:i/>
          <w:spacing w:val="-5"/>
          <w:sz w:val="22"/>
        </w:rPr>
        <w:t> </w:t>
      </w:r>
      <w:r>
        <w:rPr>
          <w:i/>
          <w:sz w:val="22"/>
        </w:rPr>
        <w:t>следующий</w:t>
      </w:r>
      <w:r>
        <w:rPr>
          <w:i/>
          <w:sz w:val="22"/>
        </w:rPr>
        <w:t> </w:t>
      </w:r>
      <w:r>
        <w:rPr>
          <w:i/>
          <w:spacing w:val="-2"/>
          <w:sz w:val="22"/>
        </w:rPr>
        <w:t>вопрос.</w:t>
      </w:r>
    </w:p>
    <w:p>
      <w:pPr>
        <w:pStyle w:val="Heading4"/>
        <w:spacing w:before="157"/>
        <w:ind w:left="213"/>
      </w:pPr>
      <w:r>
        <w:rPr/>
        <w:t>Вопрос</w:t>
      </w:r>
      <w:r>
        <w:rPr>
          <w:spacing w:val="-4"/>
        </w:rPr>
        <w:t> </w:t>
      </w:r>
      <w:r>
        <w:rPr/>
        <w:t>1:</w:t>
      </w:r>
      <w:r>
        <w:rPr>
          <w:spacing w:val="-4"/>
        </w:rPr>
        <w:t> </w:t>
      </w:r>
      <w:r>
        <w:rPr/>
        <w:t>КАМЕРЫ</w:t>
      </w:r>
      <w:r>
        <w:rPr>
          <w:spacing w:val="-3"/>
        </w:rPr>
        <w:t> </w:t>
      </w:r>
      <w:r>
        <w:rPr/>
        <w:t>В</w:t>
      </w:r>
      <w:r>
        <w:rPr>
          <w:spacing w:val="-3"/>
        </w:rPr>
        <w:t> </w:t>
      </w:r>
      <w:r>
        <w:rPr>
          <w:spacing w:val="-4"/>
        </w:rPr>
        <w:t>СУДЕ</w:t>
      </w:r>
    </w:p>
    <w:p>
      <w:pPr>
        <w:pStyle w:val="BodyText"/>
        <w:spacing w:line="259" w:lineRule="auto" w:before="182"/>
        <w:ind w:left="213" w:right="574"/>
      </w:pPr>
      <w:r>
        <w:rPr/>
        <w:t>Три из четырех нижеуказанных предложений (A, B, C и D) были удалены из писем. Напишите</w:t>
      </w:r>
      <w:r>
        <w:rPr>
          <w:spacing w:val="-4"/>
        </w:rPr>
        <w:t> </w:t>
      </w:r>
      <w:r>
        <w:rPr/>
        <w:t>номер</w:t>
      </w:r>
      <w:r>
        <w:rPr>
          <w:spacing w:val="-5"/>
        </w:rPr>
        <w:t> </w:t>
      </w:r>
      <w:r>
        <w:rPr/>
        <w:t>каждого</w:t>
      </w:r>
      <w:r>
        <w:rPr>
          <w:spacing w:val="-4"/>
        </w:rPr>
        <w:t> </w:t>
      </w:r>
      <w:r>
        <w:rPr/>
        <w:t>письма,</w:t>
      </w:r>
      <w:r>
        <w:rPr>
          <w:spacing w:val="-5"/>
        </w:rPr>
        <w:t> </w:t>
      </w:r>
      <w:r>
        <w:rPr/>
        <w:t>а</w:t>
      </w:r>
      <w:r>
        <w:rPr>
          <w:spacing w:val="-4"/>
        </w:rPr>
        <w:t> </w:t>
      </w:r>
      <w:r>
        <w:rPr/>
        <w:t>затем</w:t>
      </w:r>
      <w:r>
        <w:rPr>
          <w:spacing w:val="-5"/>
        </w:rPr>
        <w:t> </w:t>
      </w:r>
      <w:r>
        <w:rPr/>
        <w:t>букву</w:t>
      </w:r>
      <w:r>
        <w:rPr>
          <w:spacing w:val="-5"/>
        </w:rPr>
        <w:t> </w:t>
      </w:r>
      <w:r>
        <w:rPr/>
        <w:t>предложения,</w:t>
      </w:r>
      <w:r>
        <w:rPr>
          <w:spacing w:val="-2"/>
        </w:rPr>
        <w:t> </w:t>
      </w:r>
      <w:r>
        <w:rPr/>
        <w:t>которое</w:t>
      </w:r>
      <w:r>
        <w:rPr>
          <w:spacing w:val="-4"/>
        </w:rPr>
        <w:t> </w:t>
      </w:r>
      <w:r>
        <w:rPr/>
        <w:t>было</w:t>
      </w:r>
      <w:r>
        <w:rPr>
          <w:spacing w:val="-4"/>
        </w:rPr>
        <w:t> </w:t>
      </w:r>
      <w:r>
        <w:rPr/>
        <w:t>удалено.</w:t>
      </w:r>
    </w:p>
    <w:p>
      <w:pPr>
        <w:pStyle w:val="ListParagraph"/>
        <w:numPr>
          <w:ilvl w:val="0"/>
          <w:numId w:val="99"/>
        </w:numPr>
        <w:tabs>
          <w:tab w:pos="571" w:val="left" w:leader="none"/>
        </w:tabs>
        <w:spacing w:line="256" w:lineRule="auto" w:before="161" w:after="0"/>
        <w:ind w:left="570" w:right="931" w:hanging="358"/>
        <w:jc w:val="left"/>
        <w:rPr>
          <w:sz w:val="22"/>
        </w:rPr>
      </w:pPr>
      <w:r>
        <w:rPr>
          <w:sz w:val="22"/>
        </w:rPr>
        <w:t>Конечно,</w:t>
      </w:r>
      <w:r>
        <w:rPr>
          <w:spacing w:val="-3"/>
          <w:sz w:val="22"/>
        </w:rPr>
        <w:t> </w:t>
      </w:r>
      <w:r>
        <w:rPr>
          <w:sz w:val="22"/>
        </w:rPr>
        <w:t>имело</w:t>
      </w:r>
      <w:r>
        <w:rPr>
          <w:spacing w:val="-4"/>
          <w:sz w:val="22"/>
        </w:rPr>
        <w:t> </w:t>
      </w:r>
      <w:r>
        <w:rPr>
          <w:sz w:val="22"/>
        </w:rPr>
        <w:t>бы</w:t>
      </w:r>
      <w:r>
        <w:rPr>
          <w:spacing w:val="-4"/>
          <w:sz w:val="22"/>
        </w:rPr>
        <w:t> </w:t>
      </w:r>
      <w:r>
        <w:rPr>
          <w:sz w:val="22"/>
        </w:rPr>
        <w:t>смысл</w:t>
      </w:r>
      <w:r>
        <w:rPr>
          <w:spacing w:val="-1"/>
          <w:sz w:val="22"/>
        </w:rPr>
        <w:t> </w:t>
      </w:r>
      <w:r>
        <w:rPr>
          <w:sz w:val="22"/>
        </w:rPr>
        <w:t>избавиться</w:t>
      </w:r>
      <w:r>
        <w:rPr>
          <w:spacing w:val="-4"/>
          <w:sz w:val="22"/>
        </w:rPr>
        <w:t> </w:t>
      </w:r>
      <w:r>
        <w:rPr>
          <w:sz w:val="22"/>
        </w:rPr>
        <w:t>от</w:t>
      </w:r>
      <w:r>
        <w:rPr>
          <w:spacing w:val="-4"/>
          <w:sz w:val="22"/>
        </w:rPr>
        <w:t> </w:t>
      </w:r>
      <w:r>
        <w:rPr>
          <w:sz w:val="22"/>
        </w:rPr>
        <w:t>этой</w:t>
      </w:r>
      <w:r>
        <w:rPr>
          <w:spacing w:val="-3"/>
          <w:sz w:val="22"/>
        </w:rPr>
        <w:t> </w:t>
      </w:r>
      <w:r>
        <w:rPr>
          <w:sz w:val="22"/>
        </w:rPr>
        <w:t>практики, если</w:t>
      </w:r>
      <w:r>
        <w:rPr>
          <w:spacing w:val="-4"/>
          <w:sz w:val="22"/>
        </w:rPr>
        <w:t> </w:t>
      </w:r>
      <w:r>
        <w:rPr>
          <w:sz w:val="22"/>
        </w:rPr>
        <w:t>бы</w:t>
      </w:r>
      <w:r>
        <w:rPr>
          <w:spacing w:val="-4"/>
          <w:sz w:val="22"/>
        </w:rPr>
        <w:t> </w:t>
      </w:r>
      <w:r>
        <w:rPr>
          <w:sz w:val="22"/>
        </w:rPr>
        <w:t>«обычные</w:t>
      </w:r>
      <w:r>
        <w:rPr>
          <w:spacing w:val="-4"/>
          <w:sz w:val="22"/>
        </w:rPr>
        <w:t> </w:t>
      </w:r>
      <w:r>
        <w:rPr>
          <w:sz w:val="22"/>
        </w:rPr>
        <w:t>люди» воспринимали правовую систему серьезно.</w:t>
      </w:r>
    </w:p>
    <w:p>
      <w:pPr>
        <w:pStyle w:val="ListParagraph"/>
        <w:numPr>
          <w:ilvl w:val="0"/>
          <w:numId w:val="99"/>
        </w:numPr>
        <w:tabs>
          <w:tab w:pos="571" w:val="left" w:leader="none"/>
        </w:tabs>
        <w:spacing w:line="259" w:lineRule="auto" w:before="165" w:after="0"/>
        <w:ind w:left="570" w:right="856" w:hanging="358"/>
        <w:jc w:val="left"/>
        <w:rPr>
          <w:sz w:val="22"/>
        </w:rPr>
      </w:pPr>
      <w:r>
        <w:rPr>
          <w:sz w:val="22"/>
        </w:rPr>
        <w:t>Представители</w:t>
      </w:r>
      <w:r>
        <w:rPr>
          <w:spacing w:val="-6"/>
          <w:sz w:val="22"/>
        </w:rPr>
        <w:t> </w:t>
      </w:r>
      <w:r>
        <w:rPr>
          <w:sz w:val="22"/>
        </w:rPr>
        <w:t>общественности</w:t>
      </w:r>
      <w:r>
        <w:rPr>
          <w:spacing w:val="-6"/>
          <w:sz w:val="22"/>
        </w:rPr>
        <w:t> </w:t>
      </w:r>
      <w:r>
        <w:rPr>
          <w:sz w:val="22"/>
        </w:rPr>
        <w:t>тоже</w:t>
      </w:r>
      <w:r>
        <w:rPr>
          <w:spacing w:val="-5"/>
          <w:sz w:val="22"/>
        </w:rPr>
        <w:t> </w:t>
      </w:r>
      <w:r>
        <w:rPr>
          <w:sz w:val="22"/>
        </w:rPr>
        <w:t>могут</w:t>
      </w:r>
      <w:r>
        <w:rPr>
          <w:spacing w:val="-3"/>
          <w:sz w:val="22"/>
        </w:rPr>
        <w:t> </w:t>
      </w:r>
      <w:r>
        <w:rPr>
          <w:sz w:val="22"/>
        </w:rPr>
        <w:t>следить</w:t>
      </w:r>
      <w:r>
        <w:rPr>
          <w:spacing w:val="-2"/>
          <w:sz w:val="22"/>
        </w:rPr>
        <w:t> </w:t>
      </w:r>
      <w:r>
        <w:rPr>
          <w:sz w:val="22"/>
        </w:rPr>
        <w:t>за</w:t>
      </w:r>
      <w:r>
        <w:rPr>
          <w:spacing w:val="-6"/>
          <w:sz w:val="22"/>
        </w:rPr>
        <w:t> </w:t>
      </w:r>
      <w:r>
        <w:rPr>
          <w:sz w:val="22"/>
        </w:rPr>
        <w:t>происходящим,</w:t>
      </w:r>
      <w:r>
        <w:rPr>
          <w:spacing w:val="-1"/>
          <w:sz w:val="22"/>
        </w:rPr>
        <w:t> </w:t>
      </w:r>
      <w:r>
        <w:rPr>
          <w:sz w:val="22"/>
        </w:rPr>
        <w:t>смотреть</w:t>
      </w:r>
      <w:r>
        <w:rPr>
          <w:spacing w:val="-5"/>
          <w:sz w:val="22"/>
        </w:rPr>
        <w:t> </w:t>
      </w:r>
      <w:r>
        <w:rPr>
          <w:sz w:val="22"/>
        </w:rPr>
        <w:t>и </w:t>
      </w:r>
      <w:r>
        <w:rPr>
          <w:spacing w:val="-2"/>
          <w:sz w:val="22"/>
        </w:rPr>
        <w:t>слушать.</w:t>
      </w:r>
    </w:p>
    <w:p>
      <w:pPr>
        <w:pStyle w:val="ListParagraph"/>
        <w:numPr>
          <w:ilvl w:val="0"/>
          <w:numId w:val="99"/>
        </w:numPr>
        <w:tabs>
          <w:tab w:pos="571" w:val="left" w:leader="none"/>
        </w:tabs>
        <w:spacing w:line="259" w:lineRule="auto" w:before="159" w:after="0"/>
        <w:ind w:left="570" w:right="137" w:hanging="358"/>
        <w:jc w:val="left"/>
        <w:rPr>
          <w:sz w:val="22"/>
        </w:rPr>
      </w:pPr>
      <w:r>
        <w:rPr>
          <w:sz w:val="22"/>
        </w:rPr>
        <w:t>Шанс</w:t>
      </w:r>
      <w:r>
        <w:rPr>
          <w:spacing w:val="-2"/>
          <w:sz w:val="22"/>
        </w:rPr>
        <w:t> </w:t>
      </w:r>
      <w:r>
        <w:rPr>
          <w:sz w:val="22"/>
        </w:rPr>
        <w:t>появиться</w:t>
      </w:r>
      <w:r>
        <w:rPr>
          <w:spacing w:val="-4"/>
          <w:sz w:val="22"/>
        </w:rPr>
        <w:t> </w:t>
      </w:r>
      <w:r>
        <w:rPr>
          <w:sz w:val="22"/>
        </w:rPr>
        <w:t>на</w:t>
      </w:r>
      <w:r>
        <w:rPr>
          <w:spacing w:val="-2"/>
          <w:sz w:val="22"/>
        </w:rPr>
        <w:t> </w:t>
      </w:r>
      <w:r>
        <w:rPr>
          <w:sz w:val="22"/>
        </w:rPr>
        <w:t>телевидении,</w:t>
      </w:r>
      <w:r>
        <w:rPr>
          <w:spacing w:val="-4"/>
          <w:sz w:val="22"/>
        </w:rPr>
        <w:t> </w:t>
      </w:r>
      <w:r>
        <w:rPr>
          <w:sz w:val="22"/>
        </w:rPr>
        <w:t>конечно,</w:t>
      </w:r>
      <w:r>
        <w:rPr>
          <w:spacing w:val="-4"/>
          <w:sz w:val="22"/>
        </w:rPr>
        <w:t> </w:t>
      </w:r>
      <w:r>
        <w:rPr>
          <w:sz w:val="22"/>
        </w:rPr>
        <w:t>обеспечивает</w:t>
      </w:r>
      <w:r>
        <w:rPr>
          <w:spacing w:val="-5"/>
          <w:sz w:val="22"/>
        </w:rPr>
        <w:t> </w:t>
      </w:r>
      <w:r>
        <w:rPr>
          <w:sz w:val="22"/>
        </w:rPr>
        <w:t>человеку</w:t>
      </w:r>
      <w:r>
        <w:rPr>
          <w:spacing w:val="-5"/>
          <w:sz w:val="22"/>
        </w:rPr>
        <w:t> </w:t>
      </w:r>
      <w:r>
        <w:rPr>
          <w:sz w:val="22"/>
        </w:rPr>
        <w:t>возможность</w:t>
      </w:r>
      <w:r>
        <w:rPr>
          <w:spacing w:val="-5"/>
          <w:sz w:val="22"/>
        </w:rPr>
        <w:t> </w:t>
      </w:r>
      <w:r>
        <w:rPr>
          <w:sz w:val="22"/>
        </w:rPr>
        <w:t>выразить свое я.</w:t>
      </w:r>
    </w:p>
    <w:p>
      <w:pPr>
        <w:pStyle w:val="ListParagraph"/>
        <w:numPr>
          <w:ilvl w:val="0"/>
          <w:numId w:val="99"/>
        </w:numPr>
        <w:tabs>
          <w:tab w:pos="571" w:val="left" w:leader="none"/>
        </w:tabs>
        <w:spacing w:line="259" w:lineRule="auto" w:before="159" w:after="0"/>
        <w:ind w:left="570" w:right="788" w:hanging="358"/>
        <w:jc w:val="left"/>
        <w:rPr>
          <w:sz w:val="22"/>
        </w:rPr>
      </w:pPr>
      <w:r>
        <w:rPr>
          <w:sz w:val="22"/>
        </w:rPr>
        <w:t>С</w:t>
      </w:r>
      <w:r>
        <w:rPr>
          <w:spacing w:val="-2"/>
          <w:sz w:val="22"/>
        </w:rPr>
        <w:t> </w:t>
      </w:r>
      <w:r>
        <w:rPr>
          <w:sz w:val="22"/>
        </w:rPr>
        <w:t>какой</w:t>
      </w:r>
      <w:r>
        <w:rPr>
          <w:spacing w:val="-3"/>
          <w:sz w:val="22"/>
        </w:rPr>
        <w:t> </w:t>
      </w:r>
      <w:r>
        <w:rPr>
          <w:sz w:val="22"/>
        </w:rPr>
        <w:t>стати</w:t>
      </w:r>
      <w:r>
        <w:rPr>
          <w:spacing w:val="-2"/>
          <w:sz w:val="22"/>
        </w:rPr>
        <w:t> </w:t>
      </w:r>
      <w:r>
        <w:rPr>
          <w:sz w:val="22"/>
        </w:rPr>
        <w:t>у</w:t>
      </w:r>
      <w:r>
        <w:rPr>
          <w:spacing w:val="-4"/>
          <w:sz w:val="22"/>
        </w:rPr>
        <w:t> </w:t>
      </w:r>
      <w:r>
        <w:rPr>
          <w:sz w:val="22"/>
        </w:rPr>
        <w:t>общественности</w:t>
      </w:r>
      <w:r>
        <w:rPr>
          <w:spacing w:val="-5"/>
          <w:sz w:val="22"/>
        </w:rPr>
        <w:t> </w:t>
      </w:r>
      <w:r>
        <w:rPr>
          <w:sz w:val="22"/>
        </w:rPr>
        <w:t>должно</w:t>
      </w:r>
      <w:r>
        <w:rPr>
          <w:spacing w:val="-4"/>
          <w:sz w:val="22"/>
        </w:rPr>
        <w:t> </w:t>
      </w:r>
      <w:r>
        <w:rPr>
          <w:sz w:val="22"/>
        </w:rPr>
        <w:t>быть</w:t>
      </w:r>
      <w:r>
        <w:rPr>
          <w:spacing w:val="-6"/>
          <w:sz w:val="22"/>
        </w:rPr>
        <w:t> </w:t>
      </w:r>
      <w:r>
        <w:rPr>
          <w:sz w:val="22"/>
        </w:rPr>
        <w:t>право</w:t>
      </w:r>
      <w:r>
        <w:rPr>
          <w:spacing w:val="-2"/>
          <w:sz w:val="22"/>
        </w:rPr>
        <w:t> </w:t>
      </w:r>
      <w:r>
        <w:rPr>
          <w:sz w:val="22"/>
        </w:rPr>
        <w:t>использовать</w:t>
      </w:r>
      <w:r>
        <w:rPr>
          <w:spacing w:val="-2"/>
          <w:sz w:val="22"/>
        </w:rPr>
        <w:t> </w:t>
      </w:r>
      <w:r>
        <w:rPr>
          <w:sz w:val="22"/>
        </w:rPr>
        <w:t>трагедию</w:t>
      </w:r>
      <w:r>
        <w:rPr>
          <w:spacing w:val="-4"/>
          <w:sz w:val="22"/>
        </w:rPr>
        <w:t> </w:t>
      </w:r>
      <w:r>
        <w:rPr>
          <w:sz w:val="22"/>
        </w:rPr>
        <w:t>других людей в качестве развлечения?</w:t>
      </w:r>
    </w:p>
    <w:p>
      <w:pPr>
        <w:pStyle w:val="BodyText"/>
        <w:spacing w:before="157"/>
        <w:ind w:left="213"/>
      </w:pPr>
      <w:r>
        <w:rPr>
          <w:b/>
        </w:rPr>
        <w:t>Примечание:</w:t>
      </w:r>
      <w:r>
        <w:rPr>
          <w:b/>
          <w:spacing w:val="-7"/>
        </w:rPr>
        <w:t> </w:t>
      </w:r>
      <w:r>
        <w:rPr/>
        <w:t>у</w:t>
      </w:r>
      <w:r>
        <w:rPr>
          <w:spacing w:val="-9"/>
        </w:rPr>
        <w:t> </w:t>
      </w:r>
      <w:r>
        <w:rPr/>
        <w:t>вас</w:t>
      </w:r>
      <w:r>
        <w:rPr>
          <w:spacing w:val="-8"/>
        </w:rPr>
        <w:t> </w:t>
      </w:r>
      <w:r>
        <w:rPr/>
        <w:t>останется</w:t>
      </w:r>
      <w:r>
        <w:rPr>
          <w:spacing w:val="-8"/>
        </w:rPr>
        <w:t> </w:t>
      </w:r>
      <w:r>
        <w:rPr/>
        <w:t>неиспользованным</w:t>
      </w:r>
      <w:r>
        <w:rPr>
          <w:spacing w:val="-7"/>
        </w:rPr>
        <w:t> </w:t>
      </w:r>
      <w:r>
        <w:rPr/>
        <w:t>одно</w:t>
      </w:r>
      <w:r>
        <w:rPr>
          <w:spacing w:val="-5"/>
        </w:rPr>
        <w:t> </w:t>
      </w:r>
      <w:r>
        <w:rPr>
          <w:spacing w:val="-2"/>
        </w:rPr>
        <w:t>предложение.</w:t>
      </w:r>
    </w:p>
    <w:p>
      <w:pPr>
        <w:pStyle w:val="BodyText"/>
        <w:spacing w:before="184"/>
        <w:ind w:left="213"/>
      </w:pPr>
      <w:r>
        <w:rPr/>
        <w:t>Ответ:</w:t>
      </w:r>
      <w:r>
        <w:rPr>
          <w:spacing w:val="-2"/>
        </w:rPr>
        <w:t> ………………………………………………………………………………………………</w:t>
      </w:r>
    </w:p>
    <w:p>
      <w:pPr>
        <w:pStyle w:val="Heading3"/>
        <w:spacing w:before="177"/>
        <w:ind w:left="213"/>
      </w:pPr>
      <w:r>
        <w:rPr/>
        <w:t>КАМЕРЫ</w:t>
      </w:r>
      <w:r>
        <w:rPr>
          <w:spacing w:val="-2"/>
        </w:rPr>
        <w:t> </w:t>
      </w:r>
      <w:r>
        <w:rPr/>
        <w:t>В</w:t>
      </w:r>
      <w:r>
        <w:rPr>
          <w:spacing w:val="-2"/>
        </w:rPr>
        <w:t> </w:t>
      </w:r>
      <w:r>
        <w:rPr/>
        <w:t>СУДЕ:</w:t>
      </w:r>
      <w:r>
        <w:rPr>
          <w:spacing w:val="-2"/>
        </w:rPr>
        <w:t> </w:t>
      </w:r>
      <w:r>
        <w:rPr/>
        <w:t>ОЦЕНКА</w:t>
      </w:r>
      <w:r>
        <w:rPr>
          <w:spacing w:val="-9"/>
        </w:rPr>
        <w:t> </w:t>
      </w:r>
      <w:r>
        <w:rPr/>
        <w:t>ОТВЕТА</w:t>
      </w:r>
      <w:r>
        <w:rPr>
          <w:spacing w:val="-7"/>
        </w:rPr>
        <w:t> </w:t>
      </w:r>
      <w:r>
        <w:rPr/>
        <w:t>НА</w:t>
      </w:r>
      <w:r>
        <w:rPr>
          <w:spacing w:val="-10"/>
        </w:rPr>
        <w:t> </w:t>
      </w:r>
      <w:r>
        <w:rPr/>
        <w:t>ВОПРОС</w:t>
      </w:r>
      <w:r>
        <w:rPr>
          <w:spacing w:val="-1"/>
        </w:rPr>
        <w:t> </w:t>
      </w:r>
      <w:r>
        <w:rPr>
          <w:spacing w:val="-10"/>
        </w:rPr>
        <w:t>1</w:t>
      </w:r>
    </w:p>
    <w:p>
      <w:pPr>
        <w:pStyle w:val="BodyText"/>
        <w:spacing w:before="184"/>
        <w:ind w:left="213"/>
      </w:pPr>
      <w:r>
        <w:rPr/>
        <w:t>ЦЕЛЬ</w:t>
      </w:r>
      <w:r>
        <w:rPr>
          <w:spacing w:val="-6"/>
        </w:rPr>
        <w:t> </w:t>
      </w:r>
      <w:r>
        <w:rPr/>
        <w:t>ВОПРОСА:</w:t>
      </w:r>
      <w:r>
        <w:rPr>
          <w:spacing w:val="-3"/>
        </w:rPr>
        <w:t> </w:t>
      </w:r>
      <w:r>
        <w:rPr/>
        <w:t>Анализ</w:t>
      </w:r>
      <w:r>
        <w:rPr>
          <w:spacing w:val="-5"/>
        </w:rPr>
        <w:t> </w:t>
      </w:r>
      <w:r>
        <w:rPr/>
        <w:t>и</w:t>
      </w:r>
      <w:r>
        <w:rPr>
          <w:spacing w:val="-5"/>
        </w:rPr>
        <w:t> </w:t>
      </w:r>
      <w:r>
        <w:rPr>
          <w:spacing w:val="-2"/>
        </w:rPr>
        <w:t>оценка</w:t>
      </w:r>
    </w:p>
    <w:p>
      <w:pPr>
        <w:pStyle w:val="Heading5"/>
        <w:ind w:left="213"/>
        <w:rPr>
          <w:i/>
        </w:rPr>
      </w:pPr>
      <w:r>
        <w:rPr>
          <w:i/>
        </w:rPr>
        <w:t>Ответ</w:t>
      </w:r>
      <w:r>
        <w:rPr>
          <w:i/>
          <w:spacing w:val="-8"/>
        </w:rPr>
        <w:t> </w:t>
      </w:r>
      <w:r>
        <w:rPr>
          <w:i/>
        </w:rPr>
        <w:t>принимается</w:t>
      </w:r>
      <w:r>
        <w:rPr>
          <w:i/>
          <w:spacing w:val="-8"/>
        </w:rPr>
        <w:t> </w:t>
      </w:r>
      <w:r>
        <w:rPr>
          <w:i/>
          <w:spacing w:val="-2"/>
        </w:rPr>
        <w:t>полностью</w:t>
      </w:r>
    </w:p>
    <w:p>
      <w:pPr>
        <w:pStyle w:val="BodyText"/>
        <w:spacing w:before="179"/>
        <w:ind w:left="213"/>
      </w:pPr>
      <w:r>
        <w:rPr/>
        <w:t>Код</w:t>
      </w:r>
      <w:r>
        <w:rPr>
          <w:spacing w:val="-5"/>
        </w:rPr>
        <w:t> </w:t>
      </w:r>
      <w:r>
        <w:rPr/>
        <w:t>2:</w:t>
      </w:r>
      <w:r>
        <w:rPr>
          <w:spacing w:val="-5"/>
        </w:rPr>
        <w:t> </w:t>
      </w:r>
      <w:r>
        <w:rPr/>
        <w:t>Три</w:t>
      </w:r>
      <w:r>
        <w:rPr>
          <w:spacing w:val="-3"/>
        </w:rPr>
        <w:t> </w:t>
      </w:r>
      <w:r>
        <w:rPr/>
        <w:t>правильных</w:t>
      </w:r>
      <w:r>
        <w:rPr>
          <w:spacing w:val="-3"/>
        </w:rPr>
        <w:t> </w:t>
      </w:r>
      <w:r>
        <w:rPr/>
        <w:t>ответа: 1</w:t>
      </w:r>
      <w:r>
        <w:rPr>
          <w:spacing w:val="-2"/>
        </w:rPr>
        <w:t> </w:t>
      </w:r>
      <w:r>
        <w:rPr/>
        <w:t>–</w:t>
      </w:r>
      <w:r>
        <w:rPr>
          <w:spacing w:val="-4"/>
        </w:rPr>
        <w:t> </w:t>
      </w:r>
      <w:r>
        <w:rPr/>
        <w:t>б, 2</w:t>
      </w:r>
      <w:r>
        <w:rPr>
          <w:spacing w:val="-3"/>
        </w:rPr>
        <w:t> </w:t>
      </w:r>
      <w:r>
        <w:rPr/>
        <w:t>–</w:t>
      </w:r>
      <w:r>
        <w:rPr>
          <w:spacing w:val="-2"/>
        </w:rPr>
        <w:t> </w:t>
      </w:r>
      <w:r>
        <w:rPr/>
        <w:t>а, 3</w:t>
      </w:r>
      <w:r>
        <w:rPr>
          <w:spacing w:val="-3"/>
        </w:rPr>
        <w:t> </w:t>
      </w:r>
      <w:r>
        <w:rPr/>
        <w:t>–</w:t>
      </w:r>
      <w:r>
        <w:rPr>
          <w:spacing w:val="-3"/>
        </w:rPr>
        <w:t> </w:t>
      </w:r>
      <w:r>
        <w:rPr>
          <w:spacing w:val="-5"/>
        </w:rPr>
        <w:t>г.</w:t>
      </w:r>
    </w:p>
    <w:p>
      <w:pPr>
        <w:pStyle w:val="Heading5"/>
        <w:spacing w:before="181"/>
        <w:ind w:left="213"/>
        <w:rPr>
          <w:i/>
        </w:rPr>
      </w:pPr>
      <w:r>
        <w:rPr>
          <w:i/>
        </w:rPr>
        <w:t>Ответ</w:t>
      </w:r>
      <w:r>
        <w:rPr>
          <w:i/>
          <w:spacing w:val="-8"/>
        </w:rPr>
        <w:t> </w:t>
      </w:r>
      <w:r>
        <w:rPr>
          <w:i/>
        </w:rPr>
        <w:t>принимается</w:t>
      </w:r>
      <w:r>
        <w:rPr>
          <w:i/>
          <w:spacing w:val="-7"/>
        </w:rPr>
        <w:t> </w:t>
      </w:r>
      <w:r>
        <w:rPr>
          <w:i/>
          <w:spacing w:val="-2"/>
        </w:rPr>
        <w:t>частично</w:t>
      </w:r>
    </w:p>
    <w:p>
      <w:pPr>
        <w:pStyle w:val="BodyText"/>
        <w:spacing w:before="179"/>
        <w:ind w:left="213"/>
      </w:pPr>
      <w:r>
        <w:rPr/>
        <w:t>Код</w:t>
      </w:r>
      <w:r>
        <w:rPr>
          <w:spacing w:val="-3"/>
        </w:rPr>
        <w:t> </w:t>
      </w:r>
      <w:r>
        <w:rPr/>
        <w:t>1:</w:t>
      </w:r>
      <w:r>
        <w:rPr>
          <w:spacing w:val="-3"/>
        </w:rPr>
        <w:t> </w:t>
      </w:r>
      <w:r>
        <w:rPr/>
        <w:t>Два</w:t>
      </w:r>
      <w:r>
        <w:rPr>
          <w:spacing w:val="-4"/>
        </w:rPr>
        <w:t> </w:t>
      </w:r>
      <w:r>
        <w:rPr/>
        <w:t>правильных</w:t>
      </w:r>
      <w:r>
        <w:rPr>
          <w:spacing w:val="-5"/>
        </w:rPr>
        <w:t> </w:t>
      </w:r>
      <w:r>
        <w:rPr>
          <w:spacing w:val="-2"/>
        </w:rPr>
        <w:t>ответа.</w:t>
      </w:r>
    </w:p>
    <w:p>
      <w:pPr>
        <w:pStyle w:val="Heading5"/>
        <w:spacing w:before="182"/>
        <w:ind w:left="213"/>
        <w:rPr>
          <w:i/>
        </w:rPr>
      </w:pPr>
      <w:r>
        <w:rPr>
          <w:i/>
        </w:rPr>
        <w:t>Ответ</w:t>
      </w:r>
      <w:r>
        <w:rPr>
          <w:i/>
          <w:spacing w:val="-4"/>
        </w:rPr>
        <w:t> </w:t>
      </w:r>
      <w:r>
        <w:rPr>
          <w:i/>
        </w:rPr>
        <w:t>не</w:t>
      </w:r>
      <w:r>
        <w:rPr>
          <w:i/>
          <w:spacing w:val="-4"/>
        </w:rPr>
        <w:t> </w:t>
      </w:r>
      <w:r>
        <w:rPr>
          <w:i/>
          <w:spacing w:val="-2"/>
        </w:rPr>
        <w:t>принимается</w:t>
      </w:r>
    </w:p>
    <w:p>
      <w:pPr>
        <w:pStyle w:val="BodyText"/>
        <w:spacing w:line="410" w:lineRule="auto" w:before="179"/>
        <w:ind w:left="213" w:right="2375"/>
      </w:pPr>
      <w:r>
        <w:rPr/>
        <w:t>Код</w:t>
      </w:r>
      <w:r>
        <w:rPr>
          <w:spacing w:val="-5"/>
        </w:rPr>
        <w:t> </w:t>
      </w:r>
      <w:r>
        <w:rPr/>
        <w:t>0:</w:t>
      </w:r>
      <w:r>
        <w:rPr>
          <w:spacing w:val="-5"/>
        </w:rPr>
        <w:t> </w:t>
      </w:r>
      <w:r>
        <w:rPr/>
        <w:t>Один</w:t>
      </w:r>
      <w:r>
        <w:rPr>
          <w:spacing w:val="-5"/>
        </w:rPr>
        <w:t> </w:t>
      </w:r>
      <w:r>
        <w:rPr/>
        <w:t>правильный</w:t>
      </w:r>
      <w:r>
        <w:rPr>
          <w:spacing w:val="-4"/>
        </w:rPr>
        <w:t> </w:t>
      </w:r>
      <w:r>
        <w:rPr/>
        <w:t>ответ</w:t>
      </w:r>
      <w:r>
        <w:rPr>
          <w:spacing w:val="-4"/>
        </w:rPr>
        <w:t> </w:t>
      </w:r>
      <w:r>
        <w:rPr/>
        <w:t>или</w:t>
      </w:r>
      <w:r>
        <w:rPr>
          <w:spacing w:val="-4"/>
        </w:rPr>
        <w:t> </w:t>
      </w:r>
      <w:r>
        <w:rPr/>
        <w:t>правильные</w:t>
      </w:r>
      <w:r>
        <w:rPr>
          <w:spacing w:val="-4"/>
        </w:rPr>
        <w:t> </w:t>
      </w:r>
      <w:r>
        <w:rPr/>
        <w:t>ответы</w:t>
      </w:r>
      <w:r>
        <w:rPr>
          <w:spacing w:val="-6"/>
        </w:rPr>
        <w:t> </w:t>
      </w:r>
      <w:r>
        <w:rPr/>
        <w:t>отсутствуют. Код 9: Ответ отсутствует.</w:t>
      </w:r>
    </w:p>
    <w:p>
      <w:pPr>
        <w:spacing w:after="0" w:line="410" w:lineRule="auto"/>
        <w:sectPr>
          <w:pgSz w:w="11910" w:h="16840"/>
          <w:pgMar w:header="0" w:footer="1194" w:top="860" w:bottom="1380" w:left="920" w:right="1020"/>
        </w:sectPr>
      </w:pPr>
    </w:p>
    <w:p>
      <w:pPr>
        <w:pStyle w:val="Heading1"/>
        <w:spacing w:line="256" w:lineRule="auto" w:before="77"/>
        <w:ind w:left="990" w:right="895"/>
        <w:jc w:val="center"/>
      </w:pPr>
      <w:bookmarkStart w:name="_bookmark33" w:id="34"/>
      <w:bookmarkEnd w:id="34"/>
      <w:r>
        <w:rPr>
          <w:b w:val="0"/>
        </w:rPr>
      </w:r>
      <w:r>
        <w:rPr/>
        <w:t>ЧАСТЬ</w:t>
      </w:r>
      <w:r>
        <w:rPr>
          <w:spacing w:val="-13"/>
        </w:rPr>
        <w:t> </w:t>
      </w:r>
      <w:r>
        <w:rPr/>
        <w:t>2:</w:t>
      </w:r>
      <w:r>
        <w:rPr>
          <w:spacing w:val="-14"/>
        </w:rPr>
        <w:t> </w:t>
      </w:r>
      <w:r>
        <w:rPr/>
        <w:t>СПЕЦИФИКАЦИЯ</w:t>
      </w:r>
      <w:r>
        <w:rPr>
          <w:spacing w:val="-13"/>
        </w:rPr>
        <w:t> </w:t>
      </w:r>
      <w:r>
        <w:rPr/>
        <w:t>ИССЛЕДОВАНИЯ ЧИТАТЕЛЬСКОЙ ГРАМОТНОСТИ</w:t>
      </w:r>
    </w:p>
    <w:p>
      <w:pPr>
        <w:pStyle w:val="BodyText"/>
        <w:spacing w:before="4"/>
        <w:rPr>
          <w:b/>
          <w:sz w:val="52"/>
        </w:rPr>
      </w:pPr>
    </w:p>
    <w:p>
      <w:pPr>
        <w:pStyle w:val="Heading3"/>
        <w:spacing w:before="0"/>
        <w:ind w:left="990" w:right="892"/>
        <w:jc w:val="center"/>
      </w:pPr>
      <w:r>
        <w:rPr>
          <w:spacing w:val="-2"/>
        </w:rPr>
        <w:t>PREAMBLE</w:t>
      </w:r>
    </w:p>
    <w:p>
      <w:pPr>
        <w:pStyle w:val="BodyText"/>
        <w:rPr>
          <w:b/>
          <w:sz w:val="24"/>
        </w:rPr>
      </w:pPr>
    </w:p>
    <w:p>
      <w:pPr>
        <w:pStyle w:val="BodyText"/>
        <w:spacing w:before="6"/>
        <w:rPr>
          <w:b/>
          <w:sz w:val="29"/>
        </w:rPr>
      </w:pPr>
    </w:p>
    <w:p>
      <w:pPr>
        <w:pStyle w:val="ListParagraph"/>
        <w:numPr>
          <w:ilvl w:val="0"/>
          <w:numId w:val="100"/>
        </w:numPr>
        <w:tabs>
          <w:tab w:pos="459" w:val="left" w:leader="none"/>
        </w:tabs>
        <w:spacing w:line="259" w:lineRule="auto" w:before="0" w:after="0"/>
        <w:ind w:left="213" w:right="125" w:firstLine="0"/>
        <w:jc w:val="left"/>
        <w:rPr>
          <w:sz w:val="22"/>
        </w:rPr>
      </w:pPr>
      <w:r>
        <w:rPr>
          <w:sz w:val="22"/>
        </w:rPr>
        <w:t>This document is the second draft of the framework for reading literacy, the major domain in PISA</w:t>
      </w:r>
      <w:r>
        <w:rPr>
          <w:spacing w:val="-1"/>
          <w:sz w:val="22"/>
        </w:rPr>
        <w:t> </w:t>
      </w:r>
      <w:r>
        <w:rPr>
          <w:sz w:val="22"/>
        </w:rPr>
        <w:t>2018.</w:t>
      </w:r>
      <w:r>
        <w:rPr>
          <w:spacing w:val="-4"/>
          <w:sz w:val="22"/>
        </w:rPr>
        <w:t> </w:t>
      </w:r>
      <w:r>
        <w:rPr>
          <w:sz w:val="22"/>
        </w:rPr>
        <w:t>This version</w:t>
      </w:r>
      <w:r>
        <w:rPr>
          <w:spacing w:val="-3"/>
          <w:sz w:val="22"/>
        </w:rPr>
        <w:t> </w:t>
      </w:r>
      <w:r>
        <w:rPr>
          <w:sz w:val="22"/>
        </w:rPr>
        <w:t>addresses</w:t>
      </w:r>
      <w:r>
        <w:rPr>
          <w:spacing w:val="-5"/>
          <w:sz w:val="22"/>
        </w:rPr>
        <w:t> </w:t>
      </w:r>
      <w:r>
        <w:rPr>
          <w:sz w:val="22"/>
        </w:rPr>
        <w:t>questions</w:t>
      </w:r>
      <w:r>
        <w:rPr>
          <w:spacing w:val="-3"/>
          <w:sz w:val="22"/>
        </w:rPr>
        <w:t> </w:t>
      </w:r>
      <w:r>
        <w:rPr>
          <w:sz w:val="22"/>
        </w:rPr>
        <w:t>and</w:t>
      </w:r>
      <w:r>
        <w:rPr>
          <w:spacing w:val="-3"/>
          <w:sz w:val="22"/>
        </w:rPr>
        <w:t> </w:t>
      </w:r>
      <w:r>
        <w:rPr>
          <w:sz w:val="22"/>
        </w:rPr>
        <w:t>comments</w:t>
      </w:r>
      <w:r>
        <w:rPr>
          <w:spacing w:val="-3"/>
          <w:sz w:val="22"/>
        </w:rPr>
        <w:t> </w:t>
      </w:r>
      <w:r>
        <w:rPr>
          <w:sz w:val="22"/>
        </w:rPr>
        <w:t>raised</w:t>
      </w:r>
      <w:r>
        <w:rPr>
          <w:spacing w:val="-1"/>
          <w:sz w:val="22"/>
        </w:rPr>
        <w:t> </w:t>
      </w:r>
      <w:r>
        <w:rPr>
          <w:sz w:val="22"/>
        </w:rPr>
        <w:t>by</w:t>
      </w:r>
      <w:r>
        <w:rPr>
          <w:spacing w:val="-3"/>
          <w:sz w:val="22"/>
        </w:rPr>
        <w:t> </w:t>
      </w:r>
      <w:r>
        <w:rPr>
          <w:sz w:val="22"/>
        </w:rPr>
        <w:t>the</w:t>
      </w:r>
      <w:r>
        <w:rPr>
          <w:spacing w:val="-3"/>
          <w:sz w:val="22"/>
        </w:rPr>
        <w:t> </w:t>
      </w:r>
      <w:r>
        <w:rPr>
          <w:sz w:val="22"/>
        </w:rPr>
        <w:t>PGB</w:t>
      </w:r>
      <w:r>
        <w:rPr>
          <w:spacing w:val="-1"/>
          <w:sz w:val="22"/>
        </w:rPr>
        <w:t> </w:t>
      </w:r>
      <w:r>
        <w:rPr>
          <w:sz w:val="22"/>
        </w:rPr>
        <w:t>on</w:t>
      </w:r>
      <w:r>
        <w:rPr>
          <w:spacing w:val="-6"/>
          <w:sz w:val="22"/>
        </w:rPr>
        <w:t> </w:t>
      </w:r>
      <w:r>
        <w:rPr>
          <w:sz w:val="22"/>
        </w:rPr>
        <w:t>the</w:t>
      </w:r>
      <w:r>
        <w:rPr>
          <w:spacing w:val="-3"/>
          <w:sz w:val="22"/>
        </w:rPr>
        <w:t> </w:t>
      </w:r>
      <w:r>
        <w:rPr>
          <w:sz w:val="22"/>
        </w:rPr>
        <w:t>first</w:t>
      </w:r>
      <w:r>
        <w:rPr>
          <w:spacing w:val="-2"/>
          <w:sz w:val="22"/>
        </w:rPr>
        <w:t> </w:t>
      </w:r>
      <w:r>
        <w:rPr>
          <w:sz w:val="22"/>
        </w:rPr>
        <w:t>draft</w:t>
      </w:r>
      <w:r>
        <w:rPr>
          <w:spacing w:val="-2"/>
          <w:sz w:val="22"/>
        </w:rPr>
        <w:t> </w:t>
      </w:r>
      <w:r>
        <w:rPr>
          <w:sz w:val="22"/>
        </w:rPr>
        <w:t>of the framework (EDU/PISA/GB(2015)3) presented at the 39th meeting of the PGB in Mexico City. Specifically, this draft:</w:t>
      </w:r>
    </w:p>
    <w:p>
      <w:pPr>
        <w:pStyle w:val="ListParagraph"/>
        <w:numPr>
          <w:ilvl w:val="1"/>
          <w:numId w:val="100"/>
        </w:numPr>
        <w:tabs>
          <w:tab w:pos="933" w:val="left" w:leader="none"/>
          <w:tab w:pos="934" w:val="left" w:leader="none"/>
        </w:tabs>
        <w:spacing w:line="256" w:lineRule="auto" w:before="160" w:after="0"/>
        <w:ind w:left="933" w:right="289" w:hanging="360"/>
        <w:jc w:val="left"/>
        <w:rPr>
          <w:sz w:val="22"/>
        </w:rPr>
      </w:pPr>
      <w:r>
        <w:rPr>
          <w:sz w:val="22"/>
        </w:rPr>
        <w:t>Draws</w:t>
      </w:r>
      <w:r>
        <w:rPr>
          <w:spacing w:val="-1"/>
          <w:sz w:val="22"/>
        </w:rPr>
        <w:t> </w:t>
      </w:r>
      <w:r>
        <w:rPr>
          <w:sz w:val="22"/>
        </w:rPr>
        <w:t>on</w:t>
      </w:r>
      <w:r>
        <w:rPr>
          <w:spacing w:val="-2"/>
          <w:sz w:val="22"/>
        </w:rPr>
        <w:t> </w:t>
      </w:r>
      <w:r>
        <w:rPr>
          <w:sz w:val="22"/>
        </w:rPr>
        <w:t>extensive</w:t>
      </w:r>
      <w:r>
        <w:rPr>
          <w:spacing w:val="-2"/>
          <w:sz w:val="22"/>
        </w:rPr>
        <w:t> </w:t>
      </w:r>
      <w:r>
        <w:rPr>
          <w:sz w:val="22"/>
        </w:rPr>
        <w:t>research</w:t>
      </w:r>
      <w:r>
        <w:rPr>
          <w:spacing w:val="-3"/>
          <w:sz w:val="22"/>
        </w:rPr>
        <w:t> </w:t>
      </w:r>
      <w:r>
        <w:rPr>
          <w:sz w:val="22"/>
        </w:rPr>
        <w:t>to</w:t>
      </w:r>
      <w:r>
        <w:rPr>
          <w:spacing w:val="-2"/>
          <w:sz w:val="22"/>
        </w:rPr>
        <w:t> </w:t>
      </w:r>
      <w:r>
        <w:rPr>
          <w:sz w:val="22"/>
        </w:rPr>
        <w:t>show</w:t>
      </w:r>
      <w:r>
        <w:rPr>
          <w:spacing w:val="-4"/>
          <w:sz w:val="22"/>
        </w:rPr>
        <w:t> </w:t>
      </w:r>
      <w:r>
        <w:rPr>
          <w:sz w:val="22"/>
        </w:rPr>
        <w:t>that</w:t>
      </w:r>
      <w:r>
        <w:rPr>
          <w:spacing w:val="-3"/>
          <w:sz w:val="22"/>
        </w:rPr>
        <w:t> </w:t>
      </w:r>
      <w:r>
        <w:rPr>
          <w:sz w:val="22"/>
        </w:rPr>
        <w:t>“the</w:t>
      </w:r>
      <w:r>
        <w:rPr>
          <w:spacing w:val="-3"/>
          <w:sz w:val="22"/>
        </w:rPr>
        <w:t> </w:t>
      </w:r>
      <w:r>
        <w:rPr>
          <w:sz w:val="22"/>
        </w:rPr>
        <w:t>ease</w:t>
      </w:r>
      <w:r>
        <w:rPr>
          <w:spacing w:val="-2"/>
          <w:sz w:val="22"/>
        </w:rPr>
        <w:t> </w:t>
      </w:r>
      <w:r>
        <w:rPr>
          <w:sz w:val="22"/>
        </w:rPr>
        <w:t>and</w:t>
      </w:r>
      <w:r>
        <w:rPr>
          <w:spacing w:val="-2"/>
          <w:sz w:val="22"/>
        </w:rPr>
        <w:t> </w:t>
      </w:r>
      <w:r>
        <w:rPr>
          <w:sz w:val="22"/>
        </w:rPr>
        <w:t>efficiency</w:t>
      </w:r>
      <w:r>
        <w:rPr>
          <w:spacing w:val="-3"/>
          <w:sz w:val="22"/>
        </w:rPr>
        <w:t> </w:t>
      </w:r>
      <w:r>
        <w:rPr>
          <w:sz w:val="22"/>
        </w:rPr>
        <w:t>of reading</w:t>
      </w:r>
      <w:r>
        <w:rPr>
          <w:spacing w:val="-2"/>
          <w:sz w:val="22"/>
        </w:rPr>
        <w:t> </w:t>
      </w:r>
      <w:r>
        <w:rPr>
          <w:sz w:val="22"/>
        </w:rPr>
        <w:t>simple</w:t>
      </w:r>
      <w:r>
        <w:rPr>
          <w:spacing w:val="-3"/>
          <w:sz w:val="22"/>
        </w:rPr>
        <w:t> </w:t>
      </w:r>
      <w:r>
        <w:rPr>
          <w:sz w:val="22"/>
        </w:rPr>
        <w:t>texts for understanding” (referred to as “fluency” in the</w:t>
      </w:r>
      <w:r>
        <w:rPr>
          <w:spacing w:val="-2"/>
          <w:sz w:val="22"/>
        </w:rPr>
        <w:t> </w:t>
      </w:r>
      <w:r>
        <w:rPr>
          <w:sz w:val="22"/>
        </w:rPr>
        <w:t>first draft) represents a robust marker of strong</w:t>
      </w:r>
      <w:r>
        <w:rPr>
          <w:spacing w:val="-3"/>
          <w:sz w:val="22"/>
        </w:rPr>
        <w:t> </w:t>
      </w:r>
      <w:r>
        <w:rPr>
          <w:sz w:val="22"/>
        </w:rPr>
        <w:t>basic</w:t>
      </w:r>
      <w:r>
        <w:rPr>
          <w:spacing w:val="-2"/>
          <w:sz w:val="22"/>
        </w:rPr>
        <w:t> </w:t>
      </w:r>
      <w:r>
        <w:rPr>
          <w:sz w:val="22"/>
        </w:rPr>
        <w:t>skills</w:t>
      </w:r>
      <w:r>
        <w:rPr>
          <w:spacing w:val="-2"/>
          <w:sz w:val="22"/>
        </w:rPr>
        <w:t> </w:t>
      </w:r>
      <w:r>
        <w:rPr>
          <w:sz w:val="22"/>
        </w:rPr>
        <w:t>in</w:t>
      </w:r>
      <w:r>
        <w:rPr>
          <w:spacing w:val="-5"/>
          <w:sz w:val="22"/>
        </w:rPr>
        <w:t> </w:t>
      </w:r>
      <w:r>
        <w:rPr>
          <w:sz w:val="22"/>
        </w:rPr>
        <w:t>reading,</w:t>
      </w:r>
      <w:r>
        <w:rPr>
          <w:spacing w:val="-4"/>
          <w:sz w:val="22"/>
        </w:rPr>
        <w:t> </w:t>
      </w:r>
      <w:r>
        <w:rPr>
          <w:sz w:val="22"/>
        </w:rPr>
        <w:t>and</w:t>
      </w:r>
      <w:r>
        <w:rPr>
          <w:spacing w:val="-3"/>
          <w:sz w:val="22"/>
        </w:rPr>
        <w:t> </w:t>
      </w:r>
      <w:r>
        <w:rPr>
          <w:sz w:val="22"/>
        </w:rPr>
        <w:t>provides</w:t>
      </w:r>
      <w:r>
        <w:rPr>
          <w:spacing w:val="-2"/>
          <w:sz w:val="22"/>
        </w:rPr>
        <w:t> </w:t>
      </w:r>
      <w:r>
        <w:rPr>
          <w:sz w:val="22"/>
        </w:rPr>
        <w:t>a</w:t>
      </w:r>
      <w:r>
        <w:rPr>
          <w:spacing w:val="-3"/>
          <w:sz w:val="22"/>
        </w:rPr>
        <w:t> </w:t>
      </w:r>
      <w:r>
        <w:rPr>
          <w:sz w:val="22"/>
        </w:rPr>
        <w:t>rationale</w:t>
      </w:r>
      <w:r>
        <w:rPr>
          <w:spacing w:val="-5"/>
          <w:sz w:val="22"/>
        </w:rPr>
        <w:t> </w:t>
      </w:r>
      <w:r>
        <w:rPr>
          <w:sz w:val="22"/>
        </w:rPr>
        <w:t>for</w:t>
      </w:r>
      <w:r>
        <w:rPr>
          <w:spacing w:val="-4"/>
          <w:sz w:val="22"/>
        </w:rPr>
        <w:t> </w:t>
      </w:r>
      <w:r>
        <w:rPr>
          <w:sz w:val="22"/>
        </w:rPr>
        <w:t>measuring</w:t>
      </w:r>
      <w:r>
        <w:rPr>
          <w:spacing w:val="-3"/>
          <w:sz w:val="22"/>
        </w:rPr>
        <w:t> </w:t>
      </w:r>
      <w:r>
        <w:rPr>
          <w:sz w:val="22"/>
        </w:rPr>
        <w:t>this</w:t>
      </w:r>
      <w:r>
        <w:rPr>
          <w:spacing w:val="-5"/>
          <w:sz w:val="22"/>
        </w:rPr>
        <w:t> </w:t>
      </w:r>
      <w:r>
        <w:rPr>
          <w:sz w:val="22"/>
        </w:rPr>
        <w:t>indicator</w:t>
      </w:r>
      <w:r>
        <w:rPr>
          <w:spacing w:val="-1"/>
          <w:sz w:val="22"/>
        </w:rPr>
        <w:t> </w:t>
      </w:r>
      <w:r>
        <w:rPr>
          <w:sz w:val="22"/>
        </w:rPr>
        <w:t>of</w:t>
      </w:r>
      <w:r>
        <w:rPr>
          <w:spacing w:val="-1"/>
          <w:sz w:val="22"/>
        </w:rPr>
        <w:t> </w:t>
      </w:r>
      <w:r>
        <w:rPr>
          <w:sz w:val="22"/>
        </w:rPr>
        <w:t>basic reading skills through tasks that are specifically designed for this purpose.</w:t>
      </w:r>
    </w:p>
    <w:p>
      <w:pPr>
        <w:pStyle w:val="ListParagraph"/>
        <w:numPr>
          <w:ilvl w:val="1"/>
          <w:numId w:val="100"/>
        </w:numPr>
        <w:tabs>
          <w:tab w:pos="933" w:val="left" w:leader="none"/>
          <w:tab w:pos="934" w:val="left" w:leader="none"/>
        </w:tabs>
        <w:spacing w:line="259" w:lineRule="auto" w:before="7" w:after="0"/>
        <w:ind w:left="933" w:right="176" w:hanging="360"/>
        <w:jc w:val="left"/>
        <w:rPr>
          <w:sz w:val="22"/>
        </w:rPr>
      </w:pPr>
      <w:r>
        <w:rPr>
          <w:sz w:val="22"/>
        </w:rPr>
        <w:t>Clarifies in the introduction the relationship between “ICT literacy”, “digital reading” and “reading literacy” skills. Changes in reading practices and text formats/types that accompanied the widespread adoption of digital devices as the main medium for storing and</w:t>
      </w:r>
      <w:r>
        <w:rPr>
          <w:spacing w:val="-3"/>
          <w:sz w:val="22"/>
        </w:rPr>
        <w:t> </w:t>
      </w:r>
      <w:r>
        <w:rPr>
          <w:sz w:val="22"/>
        </w:rPr>
        <w:t>communicating</w:t>
      </w:r>
      <w:r>
        <w:rPr>
          <w:spacing w:val="-3"/>
          <w:sz w:val="22"/>
        </w:rPr>
        <w:t> </w:t>
      </w:r>
      <w:r>
        <w:rPr>
          <w:sz w:val="22"/>
        </w:rPr>
        <w:t>textual</w:t>
      </w:r>
      <w:r>
        <w:rPr>
          <w:spacing w:val="-4"/>
          <w:sz w:val="22"/>
        </w:rPr>
        <w:t> </w:t>
      </w:r>
      <w:r>
        <w:rPr>
          <w:sz w:val="22"/>
        </w:rPr>
        <w:t>information</w:t>
      </w:r>
      <w:r>
        <w:rPr>
          <w:spacing w:val="-5"/>
          <w:sz w:val="22"/>
        </w:rPr>
        <w:t> </w:t>
      </w:r>
      <w:r>
        <w:rPr>
          <w:sz w:val="22"/>
        </w:rPr>
        <w:t>motivate</w:t>
      </w:r>
      <w:r>
        <w:rPr>
          <w:spacing w:val="-4"/>
          <w:sz w:val="22"/>
        </w:rPr>
        <w:t> </w:t>
      </w:r>
      <w:r>
        <w:rPr>
          <w:sz w:val="22"/>
        </w:rPr>
        <w:t>many</w:t>
      </w:r>
      <w:r>
        <w:rPr>
          <w:spacing w:val="-5"/>
          <w:sz w:val="22"/>
        </w:rPr>
        <w:t> </w:t>
      </w:r>
      <w:r>
        <w:rPr>
          <w:sz w:val="22"/>
        </w:rPr>
        <w:t>innovative</w:t>
      </w:r>
      <w:r>
        <w:rPr>
          <w:spacing w:val="-3"/>
          <w:sz w:val="22"/>
        </w:rPr>
        <w:t> </w:t>
      </w:r>
      <w:r>
        <w:rPr>
          <w:sz w:val="22"/>
        </w:rPr>
        <w:t>aspects</w:t>
      </w:r>
      <w:r>
        <w:rPr>
          <w:spacing w:val="-2"/>
          <w:sz w:val="22"/>
        </w:rPr>
        <w:t> </w:t>
      </w:r>
      <w:r>
        <w:rPr>
          <w:sz w:val="22"/>
        </w:rPr>
        <w:t>of</w:t>
      </w:r>
      <w:r>
        <w:rPr>
          <w:spacing w:val="-1"/>
          <w:sz w:val="22"/>
        </w:rPr>
        <w:t> </w:t>
      </w:r>
      <w:r>
        <w:rPr>
          <w:sz w:val="22"/>
        </w:rPr>
        <w:t>the</w:t>
      </w:r>
      <w:r>
        <w:rPr>
          <w:spacing w:val="-5"/>
          <w:sz w:val="22"/>
        </w:rPr>
        <w:t> </w:t>
      </w:r>
      <w:r>
        <w:rPr>
          <w:sz w:val="22"/>
        </w:rPr>
        <w:t>PISA</w:t>
      </w:r>
      <w:r>
        <w:rPr>
          <w:spacing w:val="-3"/>
          <w:sz w:val="22"/>
        </w:rPr>
        <w:t> </w:t>
      </w:r>
      <w:r>
        <w:rPr>
          <w:sz w:val="22"/>
        </w:rPr>
        <w:t>2018 reading framework.</w:t>
      </w:r>
    </w:p>
    <w:p>
      <w:pPr>
        <w:pStyle w:val="ListParagraph"/>
        <w:numPr>
          <w:ilvl w:val="1"/>
          <w:numId w:val="100"/>
        </w:numPr>
        <w:tabs>
          <w:tab w:pos="933" w:val="left" w:leader="none"/>
          <w:tab w:pos="934" w:val="left" w:leader="none"/>
        </w:tabs>
        <w:spacing w:line="256" w:lineRule="auto" w:before="0" w:after="0"/>
        <w:ind w:left="933" w:right="921" w:hanging="360"/>
        <w:jc w:val="left"/>
        <w:rPr>
          <w:sz w:val="22"/>
        </w:rPr>
      </w:pPr>
      <w:r>
        <w:rPr>
          <w:sz w:val="22"/>
        </w:rPr>
        <w:t>Clarifies</w:t>
      </w:r>
      <w:r>
        <w:rPr>
          <w:spacing w:val="-4"/>
          <w:sz w:val="22"/>
        </w:rPr>
        <w:t> </w:t>
      </w:r>
      <w:r>
        <w:rPr>
          <w:sz w:val="22"/>
        </w:rPr>
        <w:t>the</w:t>
      </w:r>
      <w:r>
        <w:rPr>
          <w:spacing w:val="-4"/>
          <w:sz w:val="22"/>
        </w:rPr>
        <w:t> </w:t>
      </w:r>
      <w:r>
        <w:rPr>
          <w:sz w:val="22"/>
        </w:rPr>
        <w:t>extent</w:t>
      </w:r>
      <w:r>
        <w:rPr>
          <w:spacing w:val="-3"/>
          <w:sz w:val="22"/>
        </w:rPr>
        <w:t> </w:t>
      </w:r>
      <w:r>
        <w:rPr>
          <w:sz w:val="22"/>
        </w:rPr>
        <w:t>to</w:t>
      </w:r>
      <w:r>
        <w:rPr>
          <w:spacing w:val="-2"/>
          <w:sz w:val="22"/>
        </w:rPr>
        <w:t> </w:t>
      </w:r>
      <w:r>
        <w:rPr>
          <w:sz w:val="22"/>
        </w:rPr>
        <w:t>which</w:t>
      </w:r>
      <w:r>
        <w:rPr>
          <w:spacing w:val="-2"/>
          <w:sz w:val="22"/>
        </w:rPr>
        <w:t> </w:t>
      </w:r>
      <w:r>
        <w:rPr>
          <w:sz w:val="22"/>
        </w:rPr>
        <w:t>the</w:t>
      </w:r>
      <w:r>
        <w:rPr>
          <w:spacing w:val="-4"/>
          <w:sz w:val="22"/>
        </w:rPr>
        <w:t> </w:t>
      </w:r>
      <w:r>
        <w:rPr>
          <w:sz w:val="22"/>
        </w:rPr>
        <w:t>“processes”</w:t>
      </w:r>
      <w:r>
        <w:rPr>
          <w:spacing w:val="-1"/>
          <w:sz w:val="22"/>
        </w:rPr>
        <w:t> </w:t>
      </w:r>
      <w:r>
        <w:rPr>
          <w:sz w:val="22"/>
        </w:rPr>
        <w:t>described</w:t>
      </w:r>
      <w:r>
        <w:rPr>
          <w:spacing w:val="-2"/>
          <w:sz w:val="22"/>
        </w:rPr>
        <w:t> </w:t>
      </w:r>
      <w:r>
        <w:rPr>
          <w:sz w:val="22"/>
        </w:rPr>
        <w:t>in</w:t>
      </w:r>
      <w:r>
        <w:rPr>
          <w:spacing w:val="-2"/>
          <w:sz w:val="22"/>
        </w:rPr>
        <w:t> </w:t>
      </w:r>
      <w:r>
        <w:rPr>
          <w:sz w:val="22"/>
        </w:rPr>
        <w:t>this</w:t>
      </w:r>
      <w:r>
        <w:rPr>
          <w:spacing w:val="-6"/>
          <w:sz w:val="22"/>
        </w:rPr>
        <w:t> </w:t>
      </w:r>
      <w:r>
        <w:rPr>
          <w:sz w:val="22"/>
        </w:rPr>
        <w:t>framework</w:t>
      </w:r>
      <w:r>
        <w:rPr>
          <w:spacing w:val="-1"/>
          <w:sz w:val="22"/>
        </w:rPr>
        <w:t> </w:t>
      </w:r>
      <w:r>
        <w:rPr>
          <w:sz w:val="22"/>
        </w:rPr>
        <w:t>map</w:t>
      </w:r>
      <w:r>
        <w:rPr>
          <w:spacing w:val="-4"/>
          <w:sz w:val="22"/>
        </w:rPr>
        <w:t> </w:t>
      </w:r>
      <w:r>
        <w:rPr>
          <w:sz w:val="22"/>
        </w:rPr>
        <w:t>to</w:t>
      </w:r>
      <w:r>
        <w:rPr>
          <w:spacing w:val="-4"/>
          <w:sz w:val="22"/>
        </w:rPr>
        <w:t> </w:t>
      </w:r>
      <w:r>
        <w:rPr>
          <w:sz w:val="22"/>
        </w:rPr>
        <w:t>the “aspects” that structured previous reading frameworks (Table 1).</w:t>
      </w:r>
    </w:p>
    <w:p>
      <w:pPr>
        <w:pStyle w:val="ListParagraph"/>
        <w:numPr>
          <w:ilvl w:val="0"/>
          <w:numId w:val="100"/>
        </w:numPr>
        <w:tabs>
          <w:tab w:pos="459" w:val="left" w:leader="none"/>
        </w:tabs>
        <w:spacing w:line="259" w:lineRule="auto" w:before="157" w:after="0"/>
        <w:ind w:left="213" w:right="145" w:firstLine="0"/>
        <w:jc w:val="left"/>
        <w:rPr>
          <w:sz w:val="22"/>
        </w:rPr>
      </w:pPr>
      <w:r>
        <w:rPr>
          <w:sz w:val="22"/>
        </w:rPr>
        <w:t>In addition, the structure of the document has been improved and the exposition of the reading processes (Figure 2) has been simplified. The terminology has been made clearer and more consistent throughout the document. This draft also identifies the 2009 reporting scale as the provisional reporting scale for 2018, and introduces sample tasks to illustrate how the most innovative</w:t>
      </w:r>
      <w:r>
        <w:rPr>
          <w:spacing w:val="-3"/>
          <w:sz w:val="22"/>
        </w:rPr>
        <w:t> </w:t>
      </w:r>
      <w:r>
        <w:rPr>
          <w:sz w:val="22"/>
        </w:rPr>
        <w:t>aspects</w:t>
      </w:r>
      <w:r>
        <w:rPr>
          <w:spacing w:val="-2"/>
          <w:sz w:val="22"/>
        </w:rPr>
        <w:t> </w:t>
      </w:r>
      <w:r>
        <w:rPr>
          <w:sz w:val="22"/>
        </w:rPr>
        <w:t>of</w:t>
      </w:r>
      <w:r>
        <w:rPr>
          <w:spacing w:val="-4"/>
          <w:sz w:val="22"/>
        </w:rPr>
        <w:t> </w:t>
      </w:r>
      <w:r>
        <w:rPr>
          <w:sz w:val="22"/>
        </w:rPr>
        <w:t>this</w:t>
      </w:r>
      <w:r>
        <w:rPr>
          <w:spacing w:val="-5"/>
          <w:sz w:val="22"/>
        </w:rPr>
        <w:t> </w:t>
      </w:r>
      <w:r>
        <w:rPr>
          <w:sz w:val="22"/>
        </w:rPr>
        <w:t>framework</w:t>
      </w:r>
      <w:r>
        <w:rPr>
          <w:spacing w:val="-2"/>
          <w:sz w:val="22"/>
        </w:rPr>
        <w:t> </w:t>
      </w:r>
      <w:r>
        <w:rPr>
          <w:sz w:val="22"/>
        </w:rPr>
        <w:t>(the</w:t>
      </w:r>
      <w:r>
        <w:rPr>
          <w:spacing w:val="-7"/>
          <w:sz w:val="22"/>
        </w:rPr>
        <w:t> </w:t>
      </w:r>
      <w:r>
        <w:rPr>
          <w:sz w:val="22"/>
        </w:rPr>
        <w:t>measurement</w:t>
      </w:r>
      <w:r>
        <w:rPr>
          <w:spacing w:val="-4"/>
          <w:sz w:val="22"/>
        </w:rPr>
        <w:t> </w:t>
      </w:r>
      <w:r>
        <w:rPr>
          <w:sz w:val="22"/>
        </w:rPr>
        <w:t>of</w:t>
      </w:r>
      <w:r>
        <w:rPr>
          <w:spacing w:val="-1"/>
          <w:sz w:val="22"/>
        </w:rPr>
        <w:t> </w:t>
      </w:r>
      <w:r>
        <w:rPr>
          <w:sz w:val="22"/>
        </w:rPr>
        <w:t>“reading</w:t>
      </w:r>
      <w:r>
        <w:rPr>
          <w:spacing w:val="-3"/>
          <w:sz w:val="22"/>
        </w:rPr>
        <w:t> </w:t>
      </w:r>
      <w:r>
        <w:rPr>
          <w:sz w:val="22"/>
        </w:rPr>
        <w:t>ease</w:t>
      </w:r>
      <w:r>
        <w:rPr>
          <w:spacing w:val="-5"/>
          <w:sz w:val="22"/>
        </w:rPr>
        <w:t> </w:t>
      </w:r>
      <w:r>
        <w:rPr>
          <w:sz w:val="22"/>
        </w:rPr>
        <w:t>and</w:t>
      </w:r>
      <w:r>
        <w:rPr>
          <w:spacing w:val="-3"/>
          <w:sz w:val="22"/>
        </w:rPr>
        <w:t> </w:t>
      </w:r>
      <w:r>
        <w:rPr>
          <w:sz w:val="22"/>
        </w:rPr>
        <w:t>efficiency”,</w:t>
      </w:r>
      <w:r>
        <w:rPr>
          <w:spacing w:val="-4"/>
          <w:sz w:val="22"/>
        </w:rPr>
        <w:t> </w:t>
      </w:r>
      <w:r>
        <w:rPr>
          <w:sz w:val="22"/>
        </w:rPr>
        <w:t>the</w:t>
      </w:r>
      <w:r>
        <w:rPr>
          <w:spacing w:val="-3"/>
          <w:sz w:val="22"/>
        </w:rPr>
        <w:t> </w:t>
      </w:r>
      <w:r>
        <w:rPr>
          <w:sz w:val="22"/>
        </w:rPr>
        <w:t>use</w:t>
      </w:r>
      <w:r>
        <w:rPr>
          <w:spacing w:val="-5"/>
          <w:sz w:val="22"/>
        </w:rPr>
        <w:t> </w:t>
      </w:r>
      <w:r>
        <w:rPr>
          <w:sz w:val="22"/>
        </w:rPr>
        <w:t>of multiple sources within units, the use of scenario-based units) can be operationalised.</w:t>
      </w:r>
    </w:p>
    <w:p>
      <w:pPr>
        <w:pStyle w:val="ListParagraph"/>
        <w:numPr>
          <w:ilvl w:val="0"/>
          <w:numId w:val="100"/>
        </w:numPr>
        <w:tabs>
          <w:tab w:pos="459" w:val="left" w:leader="none"/>
        </w:tabs>
        <w:spacing w:line="240" w:lineRule="auto" w:before="156" w:after="0"/>
        <w:ind w:left="458" w:right="0" w:hanging="246"/>
        <w:jc w:val="left"/>
        <w:rPr>
          <w:sz w:val="22"/>
        </w:rPr>
      </w:pPr>
      <w:r>
        <w:rPr>
          <w:sz w:val="22"/>
        </w:rPr>
        <w:t>The</w:t>
      </w:r>
      <w:r>
        <w:rPr>
          <w:spacing w:val="-8"/>
          <w:sz w:val="22"/>
        </w:rPr>
        <w:t> </w:t>
      </w:r>
      <w:r>
        <w:rPr>
          <w:sz w:val="22"/>
        </w:rPr>
        <w:t>PGB</w:t>
      </w:r>
      <w:r>
        <w:rPr>
          <w:spacing w:val="-6"/>
          <w:sz w:val="22"/>
        </w:rPr>
        <w:t> </w:t>
      </w:r>
      <w:r>
        <w:rPr>
          <w:sz w:val="22"/>
        </w:rPr>
        <w:t>will</w:t>
      </w:r>
      <w:r>
        <w:rPr>
          <w:spacing w:val="-3"/>
          <w:sz w:val="22"/>
        </w:rPr>
        <w:t> </w:t>
      </w:r>
      <w:r>
        <w:rPr>
          <w:sz w:val="22"/>
        </w:rPr>
        <w:t>need</w:t>
      </w:r>
      <w:r>
        <w:rPr>
          <w:spacing w:val="-3"/>
          <w:sz w:val="22"/>
        </w:rPr>
        <w:t> </w:t>
      </w:r>
      <w:r>
        <w:rPr>
          <w:sz w:val="22"/>
        </w:rPr>
        <w:t>to</w:t>
      </w:r>
      <w:r>
        <w:rPr>
          <w:spacing w:val="-3"/>
          <w:sz w:val="22"/>
        </w:rPr>
        <w:t> </w:t>
      </w:r>
      <w:r>
        <w:rPr>
          <w:b/>
          <w:sz w:val="22"/>
        </w:rPr>
        <w:t>FINALISE</w:t>
      </w:r>
      <w:r>
        <w:rPr>
          <w:b/>
          <w:spacing w:val="-3"/>
          <w:sz w:val="22"/>
        </w:rPr>
        <w:t> </w:t>
      </w:r>
      <w:r>
        <w:rPr>
          <w:sz w:val="22"/>
        </w:rPr>
        <w:t>the</w:t>
      </w:r>
      <w:r>
        <w:rPr>
          <w:spacing w:val="-5"/>
          <w:sz w:val="22"/>
        </w:rPr>
        <w:t> </w:t>
      </w:r>
      <w:r>
        <w:rPr>
          <w:sz w:val="22"/>
        </w:rPr>
        <w:t>framework</w:t>
      </w:r>
      <w:r>
        <w:rPr>
          <w:spacing w:val="-4"/>
          <w:sz w:val="22"/>
        </w:rPr>
        <w:t> </w:t>
      </w:r>
      <w:r>
        <w:rPr>
          <w:sz w:val="22"/>
        </w:rPr>
        <w:t>for</w:t>
      </w:r>
      <w:r>
        <w:rPr>
          <w:spacing w:val="-4"/>
          <w:sz w:val="22"/>
        </w:rPr>
        <w:t> </w:t>
      </w:r>
      <w:r>
        <w:rPr>
          <w:sz w:val="22"/>
        </w:rPr>
        <w:t>reading</w:t>
      </w:r>
      <w:r>
        <w:rPr>
          <w:spacing w:val="-3"/>
          <w:sz w:val="22"/>
        </w:rPr>
        <w:t> </w:t>
      </w:r>
      <w:r>
        <w:rPr>
          <w:spacing w:val="-2"/>
          <w:sz w:val="22"/>
        </w:rPr>
        <w:t>literacy.</w:t>
      </w:r>
    </w:p>
    <w:p>
      <w:pPr>
        <w:pStyle w:val="ListParagraph"/>
        <w:numPr>
          <w:ilvl w:val="0"/>
          <w:numId w:val="100"/>
        </w:numPr>
        <w:tabs>
          <w:tab w:pos="459" w:val="left" w:leader="none"/>
        </w:tabs>
        <w:spacing w:line="240" w:lineRule="auto" w:before="184" w:after="0"/>
        <w:ind w:left="458" w:right="0" w:hanging="246"/>
        <w:jc w:val="left"/>
        <w:rPr>
          <w:sz w:val="22"/>
        </w:rPr>
      </w:pPr>
      <w:r>
        <w:rPr>
          <w:sz w:val="22"/>
        </w:rPr>
        <w:t>The</w:t>
      </w:r>
      <w:r>
        <w:rPr>
          <w:spacing w:val="-6"/>
          <w:sz w:val="22"/>
        </w:rPr>
        <w:t> </w:t>
      </w:r>
      <w:r>
        <w:rPr>
          <w:sz w:val="22"/>
        </w:rPr>
        <w:t>PISA</w:t>
      </w:r>
      <w:r>
        <w:rPr>
          <w:spacing w:val="-5"/>
          <w:sz w:val="22"/>
        </w:rPr>
        <w:t> </w:t>
      </w:r>
      <w:r>
        <w:rPr>
          <w:sz w:val="22"/>
        </w:rPr>
        <w:t>Governing</w:t>
      </w:r>
      <w:r>
        <w:rPr>
          <w:spacing w:val="-5"/>
          <w:sz w:val="22"/>
        </w:rPr>
        <w:t> </w:t>
      </w:r>
      <w:r>
        <w:rPr>
          <w:sz w:val="22"/>
        </w:rPr>
        <w:t>Board</w:t>
      </w:r>
      <w:r>
        <w:rPr>
          <w:spacing w:val="-3"/>
          <w:sz w:val="22"/>
        </w:rPr>
        <w:t> </w:t>
      </w:r>
      <w:r>
        <w:rPr>
          <w:sz w:val="22"/>
        </w:rPr>
        <w:t>is</w:t>
      </w:r>
      <w:r>
        <w:rPr>
          <w:spacing w:val="-3"/>
          <w:sz w:val="22"/>
        </w:rPr>
        <w:t> </w:t>
      </w:r>
      <w:r>
        <w:rPr>
          <w:sz w:val="22"/>
        </w:rPr>
        <w:t>asked</w:t>
      </w:r>
      <w:r>
        <w:rPr>
          <w:spacing w:val="-5"/>
          <w:sz w:val="22"/>
        </w:rPr>
        <w:t> to:</w:t>
      </w:r>
    </w:p>
    <w:p>
      <w:pPr>
        <w:pStyle w:val="ListParagraph"/>
        <w:numPr>
          <w:ilvl w:val="1"/>
          <w:numId w:val="100"/>
        </w:numPr>
        <w:tabs>
          <w:tab w:pos="933" w:val="left" w:leader="none"/>
          <w:tab w:pos="934" w:val="left" w:leader="none"/>
        </w:tabs>
        <w:spacing w:line="240" w:lineRule="auto" w:before="176" w:after="0"/>
        <w:ind w:left="933" w:right="0" w:hanging="361"/>
        <w:jc w:val="left"/>
        <w:rPr>
          <w:sz w:val="22"/>
        </w:rPr>
      </w:pPr>
      <w:r>
        <w:rPr>
          <w:b/>
          <w:color w:val="001F5F"/>
          <w:sz w:val="22"/>
        </w:rPr>
        <w:t>REVIEW</w:t>
      </w:r>
      <w:r>
        <w:rPr>
          <w:b/>
          <w:color w:val="001F5F"/>
          <w:spacing w:val="-6"/>
          <w:sz w:val="22"/>
        </w:rPr>
        <w:t> </w:t>
      </w:r>
      <w:r>
        <w:rPr>
          <w:sz w:val="22"/>
        </w:rPr>
        <w:t>the</w:t>
      </w:r>
      <w:r>
        <w:rPr>
          <w:spacing w:val="-7"/>
          <w:sz w:val="22"/>
        </w:rPr>
        <w:t> </w:t>
      </w:r>
      <w:r>
        <w:rPr>
          <w:sz w:val="22"/>
        </w:rPr>
        <w:t>draft</w:t>
      </w:r>
      <w:r>
        <w:rPr>
          <w:spacing w:val="-7"/>
          <w:sz w:val="22"/>
        </w:rPr>
        <w:t> </w:t>
      </w:r>
      <w:r>
        <w:rPr>
          <w:sz w:val="22"/>
        </w:rPr>
        <w:t>framework,</w:t>
      </w:r>
      <w:r>
        <w:rPr>
          <w:spacing w:val="-6"/>
          <w:sz w:val="22"/>
        </w:rPr>
        <w:t> </w:t>
      </w:r>
      <w:r>
        <w:rPr>
          <w:sz w:val="22"/>
        </w:rPr>
        <w:t>in</w:t>
      </w:r>
      <w:r>
        <w:rPr>
          <w:spacing w:val="-4"/>
          <w:sz w:val="22"/>
        </w:rPr>
        <w:t> </w:t>
      </w:r>
      <w:r>
        <w:rPr>
          <w:spacing w:val="-2"/>
          <w:sz w:val="22"/>
        </w:rPr>
        <w:t>particular:</w:t>
      </w:r>
    </w:p>
    <w:p>
      <w:pPr>
        <w:pStyle w:val="ListParagraph"/>
        <w:numPr>
          <w:ilvl w:val="0"/>
          <w:numId w:val="101"/>
        </w:numPr>
        <w:tabs>
          <w:tab w:pos="470" w:val="left" w:leader="none"/>
        </w:tabs>
        <w:spacing w:line="240" w:lineRule="auto" w:before="182" w:after="0"/>
        <w:ind w:left="469" w:right="0" w:hanging="257"/>
        <w:jc w:val="left"/>
        <w:rPr>
          <w:sz w:val="22"/>
        </w:rPr>
      </w:pPr>
      <w:r>
        <w:rPr>
          <w:sz w:val="22"/>
        </w:rPr>
        <w:t>The</w:t>
      </w:r>
      <w:r>
        <w:rPr>
          <w:spacing w:val="-8"/>
          <w:sz w:val="22"/>
        </w:rPr>
        <w:t> </w:t>
      </w:r>
      <w:r>
        <w:rPr>
          <w:sz w:val="22"/>
        </w:rPr>
        <w:t>changes</w:t>
      </w:r>
      <w:r>
        <w:rPr>
          <w:spacing w:val="-5"/>
          <w:sz w:val="22"/>
        </w:rPr>
        <w:t> </w:t>
      </w:r>
      <w:r>
        <w:rPr>
          <w:sz w:val="22"/>
        </w:rPr>
        <w:t>introduced</w:t>
      </w:r>
      <w:r>
        <w:rPr>
          <w:spacing w:val="-3"/>
          <w:sz w:val="22"/>
        </w:rPr>
        <w:t> </w:t>
      </w:r>
      <w:r>
        <w:rPr>
          <w:sz w:val="22"/>
        </w:rPr>
        <w:t>in</w:t>
      </w:r>
      <w:r>
        <w:rPr>
          <w:spacing w:val="-4"/>
          <w:sz w:val="22"/>
        </w:rPr>
        <w:t> </w:t>
      </w:r>
      <w:r>
        <w:rPr>
          <w:sz w:val="22"/>
        </w:rPr>
        <w:t>response</w:t>
      </w:r>
      <w:r>
        <w:rPr>
          <w:spacing w:val="-5"/>
          <w:sz w:val="22"/>
        </w:rPr>
        <w:t> </w:t>
      </w:r>
      <w:r>
        <w:rPr>
          <w:sz w:val="22"/>
        </w:rPr>
        <w:t>to</w:t>
      </w:r>
      <w:r>
        <w:rPr>
          <w:spacing w:val="-5"/>
          <w:sz w:val="22"/>
        </w:rPr>
        <w:t> </w:t>
      </w:r>
      <w:r>
        <w:rPr>
          <w:sz w:val="22"/>
        </w:rPr>
        <w:t>the</w:t>
      </w:r>
      <w:r>
        <w:rPr>
          <w:spacing w:val="-4"/>
          <w:sz w:val="22"/>
        </w:rPr>
        <w:t> </w:t>
      </w:r>
      <w:r>
        <w:rPr>
          <w:sz w:val="22"/>
        </w:rPr>
        <w:t>Board’s</w:t>
      </w:r>
      <w:r>
        <w:rPr>
          <w:spacing w:val="-2"/>
          <w:sz w:val="22"/>
        </w:rPr>
        <w:t> </w:t>
      </w:r>
      <w:r>
        <w:rPr>
          <w:sz w:val="22"/>
        </w:rPr>
        <w:t>comments</w:t>
      </w:r>
      <w:r>
        <w:rPr>
          <w:spacing w:val="-6"/>
          <w:sz w:val="22"/>
        </w:rPr>
        <w:t> </w:t>
      </w:r>
      <w:r>
        <w:rPr>
          <w:sz w:val="22"/>
        </w:rPr>
        <w:t>on</w:t>
      </w:r>
      <w:r>
        <w:rPr>
          <w:spacing w:val="-5"/>
          <w:sz w:val="22"/>
        </w:rPr>
        <w:t> </w:t>
      </w:r>
      <w:r>
        <w:rPr>
          <w:sz w:val="22"/>
        </w:rPr>
        <w:t>the</w:t>
      </w:r>
      <w:r>
        <w:rPr>
          <w:spacing w:val="-5"/>
          <w:sz w:val="22"/>
        </w:rPr>
        <w:t> </w:t>
      </w:r>
      <w:r>
        <w:rPr>
          <w:sz w:val="22"/>
        </w:rPr>
        <w:t>first</w:t>
      </w:r>
      <w:r>
        <w:rPr>
          <w:spacing w:val="-4"/>
          <w:sz w:val="22"/>
        </w:rPr>
        <w:t> </w:t>
      </w:r>
      <w:r>
        <w:rPr>
          <w:spacing w:val="-2"/>
          <w:sz w:val="22"/>
        </w:rPr>
        <w:t>draft;</w:t>
      </w:r>
    </w:p>
    <w:p>
      <w:pPr>
        <w:pStyle w:val="ListParagraph"/>
        <w:numPr>
          <w:ilvl w:val="0"/>
          <w:numId w:val="101"/>
        </w:numPr>
        <w:tabs>
          <w:tab w:pos="470" w:val="left" w:leader="none"/>
        </w:tabs>
        <w:spacing w:line="240" w:lineRule="auto" w:before="179" w:after="0"/>
        <w:ind w:left="469" w:right="0" w:hanging="257"/>
        <w:jc w:val="left"/>
        <w:rPr>
          <w:sz w:val="22"/>
        </w:rPr>
      </w:pPr>
      <w:r>
        <w:rPr>
          <w:sz w:val="22"/>
        </w:rPr>
        <w:t>The</w:t>
      </w:r>
      <w:r>
        <w:rPr>
          <w:spacing w:val="-7"/>
          <w:sz w:val="22"/>
        </w:rPr>
        <w:t> </w:t>
      </w:r>
      <w:r>
        <w:rPr>
          <w:sz w:val="22"/>
        </w:rPr>
        <w:t>sample</w:t>
      </w:r>
      <w:r>
        <w:rPr>
          <w:spacing w:val="-6"/>
          <w:sz w:val="22"/>
        </w:rPr>
        <w:t> </w:t>
      </w:r>
      <w:r>
        <w:rPr>
          <w:sz w:val="22"/>
        </w:rPr>
        <w:t>tasks</w:t>
      </w:r>
      <w:r>
        <w:rPr>
          <w:spacing w:val="-3"/>
          <w:sz w:val="22"/>
        </w:rPr>
        <w:t> </w:t>
      </w:r>
      <w:r>
        <w:rPr>
          <w:sz w:val="22"/>
        </w:rPr>
        <w:t>introduced</w:t>
      </w:r>
      <w:r>
        <w:rPr>
          <w:spacing w:val="-5"/>
          <w:sz w:val="22"/>
        </w:rPr>
        <w:t> </w:t>
      </w:r>
      <w:r>
        <w:rPr>
          <w:sz w:val="22"/>
        </w:rPr>
        <w:t>in</w:t>
      </w:r>
      <w:r>
        <w:rPr>
          <w:spacing w:val="-4"/>
          <w:sz w:val="22"/>
        </w:rPr>
        <w:t> </w:t>
      </w:r>
      <w:r>
        <w:rPr>
          <w:sz w:val="22"/>
        </w:rPr>
        <w:t>Appendix</w:t>
      </w:r>
      <w:r>
        <w:rPr>
          <w:spacing w:val="-6"/>
          <w:sz w:val="22"/>
        </w:rPr>
        <w:t> </w:t>
      </w:r>
      <w:r>
        <w:rPr>
          <w:spacing w:val="-5"/>
          <w:sz w:val="22"/>
        </w:rPr>
        <w:t>B;</w:t>
      </w:r>
    </w:p>
    <w:p>
      <w:pPr>
        <w:pStyle w:val="ListParagraph"/>
        <w:numPr>
          <w:ilvl w:val="0"/>
          <w:numId w:val="101"/>
        </w:numPr>
        <w:tabs>
          <w:tab w:pos="458" w:val="left" w:leader="none"/>
        </w:tabs>
        <w:spacing w:line="240" w:lineRule="auto" w:before="182" w:after="0"/>
        <w:ind w:left="457" w:right="0" w:hanging="245"/>
        <w:jc w:val="left"/>
        <w:rPr>
          <w:sz w:val="22"/>
        </w:rPr>
      </w:pPr>
      <w:r>
        <w:rPr>
          <w:sz w:val="22"/>
        </w:rPr>
        <w:t>The</w:t>
      </w:r>
      <w:r>
        <w:rPr>
          <w:spacing w:val="-9"/>
          <w:sz w:val="22"/>
        </w:rPr>
        <w:t> </w:t>
      </w:r>
      <w:r>
        <w:rPr>
          <w:sz w:val="22"/>
        </w:rPr>
        <w:t>accessibility</w:t>
      </w:r>
      <w:r>
        <w:rPr>
          <w:spacing w:val="-6"/>
          <w:sz w:val="22"/>
        </w:rPr>
        <w:t> </w:t>
      </w:r>
      <w:r>
        <w:rPr>
          <w:sz w:val="22"/>
        </w:rPr>
        <w:t>of</w:t>
      </w:r>
      <w:r>
        <w:rPr>
          <w:spacing w:val="-1"/>
          <w:sz w:val="22"/>
        </w:rPr>
        <w:t> </w:t>
      </w:r>
      <w:r>
        <w:rPr>
          <w:sz w:val="22"/>
        </w:rPr>
        <w:t>language</w:t>
      </w:r>
      <w:r>
        <w:rPr>
          <w:spacing w:val="-7"/>
          <w:sz w:val="22"/>
        </w:rPr>
        <w:t> </w:t>
      </w:r>
      <w:r>
        <w:rPr>
          <w:sz w:val="22"/>
        </w:rPr>
        <w:t>and</w:t>
      </w:r>
      <w:r>
        <w:rPr>
          <w:spacing w:val="-6"/>
          <w:sz w:val="22"/>
        </w:rPr>
        <w:t> </w:t>
      </w:r>
      <w:r>
        <w:rPr>
          <w:sz w:val="22"/>
        </w:rPr>
        <w:t>form</w:t>
      </w:r>
      <w:r>
        <w:rPr>
          <w:spacing w:val="-6"/>
          <w:sz w:val="22"/>
        </w:rPr>
        <w:t> </w:t>
      </w:r>
      <w:r>
        <w:rPr>
          <w:sz w:val="22"/>
        </w:rPr>
        <w:t>for</w:t>
      </w:r>
      <w:r>
        <w:rPr>
          <w:spacing w:val="-5"/>
          <w:sz w:val="22"/>
        </w:rPr>
        <w:t> </w:t>
      </w:r>
      <w:r>
        <w:rPr>
          <w:sz w:val="22"/>
        </w:rPr>
        <w:t>a</w:t>
      </w:r>
      <w:r>
        <w:rPr>
          <w:spacing w:val="-5"/>
          <w:sz w:val="22"/>
        </w:rPr>
        <w:t> </w:t>
      </w:r>
      <w:r>
        <w:rPr>
          <w:sz w:val="22"/>
        </w:rPr>
        <w:t>non-specialist</w:t>
      </w:r>
      <w:r>
        <w:rPr>
          <w:spacing w:val="-2"/>
          <w:sz w:val="22"/>
        </w:rPr>
        <w:t> audience.</w:t>
      </w:r>
    </w:p>
    <w:p>
      <w:pPr>
        <w:pStyle w:val="ListParagraph"/>
        <w:numPr>
          <w:ilvl w:val="1"/>
          <w:numId w:val="101"/>
        </w:numPr>
        <w:tabs>
          <w:tab w:pos="933" w:val="left" w:leader="none"/>
          <w:tab w:pos="934" w:val="left" w:leader="none"/>
        </w:tabs>
        <w:spacing w:line="240" w:lineRule="auto" w:before="176" w:after="0"/>
        <w:ind w:left="933" w:right="0" w:hanging="361"/>
        <w:jc w:val="left"/>
        <w:rPr>
          <w:sz w:val="22"/>
        </w:rPr>
      </w:pPr>
      <w:r>
        <w:rPr>
          <w:b/>
          <w:color w:val="001F5F"/>
          <w:sz w:val="22"/>
        </w:rPr>
        <w:t>PROVIDE</w:t>
      </w:r>
      <w:r>
        <w:rPr>
          <w:b/>
          <w:color w:val="001F5F"/>
          <w:spacing w:val="-6"/>
          <w:sz w:val="22"/>
        </w:rPr>
        <w:t> </w:t>
      </w:r>
      <w:r>
        <w:rPr>
          <w:b/>
          <w:color w:val="001F5F"/>
          <w:sz w:val="22"/>
        </w:rPr>
        <w:t>DIRECTIONS</w:t>
      </w:r>
      <w:r>
        <w:rPr>
          <w:b/>
          <w:color w:val="001F5F"/>
          <w:spacing w:val="-8"/>
          <w:sz w:val="22"/>
        </w:rPr>
        <w:t> </w:t>
      </w:r>
      <w:r>
        <w:rPr>
          <w:sz w:val="22"/>
        </w:rPr>
        <w:t>for</w:t>
      </w:r>
      <w:r>
        <w:rPr>
          <w:spacing w:val="-7"/>
          <w:sz w:val="22"/>
        </w:rPr>
        <w:t> </w:t>
      </w:r>
      <w:r>
        <w:rPr>
          <w:sz w:val="22"/>
        </w:rPr>
        <w:t>finalising</w:t>
      </w:r>
      <w:r>
        <w:rPr>
          <w:spacing w:val="-5"/>
          <w:sz w:val="22"/>
        </w:rPr>
        <w:t> </w:t>
      </w:r>
      <w:r>
        <w:rPr>
          <w:sz w:val="22"/>
        </w:rPr>
        <w:t>the</w:t>
      </w:r>
      <w:r>
        <w:rPr>
          <w:spacing w:val="-10"/>
          <w:sz w:val="22"/>
        </w:rPr>
        <w:t> </w:t>
      </w:r>
      <w:r>
        <w:rPr>
          <w:spacing w:val="-2"/>
          <w:sz w:val="22"/>
        </w:rPr>
        <w:t>framework.</w:t>
      </w:r>
    </w:p>
    <w:p>
      <w:pPr>
        <w:spacing w:after="0" w:line="240" w:lineRule="auto"/>
        <w:jc w:val="left"/>
        <w:rPr>
          <w:sz w:val="22"/>
        </w:rPr>
        <w:sectPr>
          <w:pgSz w:w="11910" w:h="16840"/>
          <w:pgMar w:header="0" w:footer="1194" w:top="860" w:bottom="1380" w:left="920" w:right="1020"/>
        </w:sectPr>
      </w:pPr>
    </w:p>
    <w:p>
      <w:pPr>
        <w:pStyle w:val="Heading3"/>
        <w:spacing w:before="79"/>
        <w:ind w:left="990" w:right="893"/>
        <w:jc w:val="center"/>
      </w:pPr>
      <w:r>
        <w:rPr>
          <w:spacing w:val="-2"/>
        </w:rPr>
        <w:t>INTRODUCTION</w:t>
      </w:r>
    </w:p>
    <w:p>
      <w:pPr>
        <w:pStyle w:val="BodyText"/>
        <w:rPr>
          <w:b/>
          <w:sz w:val="24"/>
        </w:rPr>
      </w:pPr>
    </w:p>
    <w:p>
      <w:pPr>
        <w:pStyle w:val="BodyText"/>
        <w:spacing w:before="4"/>
        <w:rPr>
          <w:b/>
          <w:sz w:val="29"/>
        </w:rPr>
      </w:pPr>
    </w:p>
    <w:p>
      <w:pPr>
        <w:pStyle w:val="Heading4"/>
        <w:ind w:left="213"/>
      </w:pPr>
      <w:r>
        <w:rPr/>
        <w:t>Reading</w:t>
      </w:r>
      <w:r>
        <w:rPr>
          <w:spacing w:val="-2"/>
        </w:rPr>
        <w:t> </w:t>
      </w:r>
      <w:r>
        <w:rPr/>
        <w:t>as</w:t>
      </w:r>
      <w:r>
        <w:rPr>
          <w:spacing w:val="-3"/>
        </w:rPr>
        <w:t> </w:t>
      </w:r>
      <w:r>
        <w:rPr/>
        <w:t>the</w:t>
      </w:r>
      <w:r>
        <w:rPr>
          <w:spacing w:val="-3"/>
        </w:rPr>
        <w:t> </w:t>
      </w:r>
      <w:r>
        <w:rPr/>
        <w:t>major </w:t>
      </w:r>
      <w:r>
        <w:rPr>
          <w:spacing w:val="-2"/>
        </w:rPr>
        <w:t>domain</w:t>
      </w:r>
    </w:p>
    <w:p>
      <w:pPr>
        <w:pStyle w:val="ListParagraph"/>
        <w:numPr>
          <w:ilvl w:val="0"/>
          <w:numId w:val="100"/>
        </w:numPr>
        <w:tabs>
          <w:tab w:pos="461" w:val="left" w:leader="none"/>
        </w:tabs>
        <w:spacing w:line="259" w:lineRule="auto" w:before="182" w:after="0"/>
        <w:ind w:left="213" w:right="143" w:firstLine="0"/>
        <w:jc w:val="left"/>
        <w:rPr>
          <w:sz w:val="22"/>
        </w:rPr>
      </w:pPr>
      <w:r>
        <w:rPr>
          <w:sz w:val="22"/>
        </w:rPr>
        <w:t>PISA 2018 marks the third time reading is a major domain and the third time that the</w:t>
      </w:r>
      <w:r>
        <w:rPr>
          <w:spacing w:val="-2"/>
          <w:sz w:val="22"/>
        </w:rPr>
        <w:t> </w:t>
      </w:r>
      <w:r>
        <w:rPr>
          <w:sz w:val="22"/>
        </w:rPr>
        <w:t>framework receives</w:t>
      </w:r>
      <w:r>
        <w:rPr>
          <w:spacing w:val="-3"/>
          <w:sz w:val="22"/>
        </w:rPr>
        <w:t> </w:t>
      </w:r>
      <w:r>
        <w:rPr>
          <w:sz w:val="22"/>
        </w:rPr>
        <w:t>a</w:t>
      </w:r>
      <w:r>
        <w:rPr>
          <w:spacing w:val="-2"/>
          <w:sz w:val="22"/>
        </w:rPr>
        <w:t> </w:t>
      </w:r>
      <w:r>
        <w:rPr>
          <w:sz w:val="22"/>
        </w:rPr>
        <w:t>major</w:t>
      </w:r>
      <w:r>
        <w:rPr>
          <w:spacing w:val="-4"/>
          <w:sz w:val="22"/>
        </w:rPr>
        <w:t> </w:t>
      </w:r>
      <w:r>
        <w:rPr>
          <w:sz w:val="22"/>
        </w:rPr>
        <w:t>revision.</w:t>
      </w:r>
      <w:r>
        <w:rPr>
          <w:spacing w:val="-1"/>
          <w:sz w:val="22"/>
        </w:rPr>
        <w:t> </w:t>
      </w:r>
      <w:r>
        <w:rPr>
          <w:sz w:val="22"/>
        </w:rPr>
        <w:t>Such</w:t>
      </w:r>
      <w:r>
        <w:rPr>
          <w:spacing w:val="-5"/>
          <w:sz w:val="22"/>
        </w:rPr>
        <w:t> </w:t>
      </w:r>
      <w:r>
        <w:rPr>
          <w:sz w:val="22"/>
        </w:rPr>
        <w:t>a</w:t>
      </w:r>
      <w:r>
        <w:rPr>
          <w:spacing w:val="-5"/>
          <w:sz w:val="22"/>
        </w:rPr>
        <w:t> </w:t>
      </w:r>
      <w:r>
        <w:rPr>
          <w:sz w:val="22"/>
        </w:rPr>
        <w:t>revision</w:t>
      </w:r>
      <w:r>
        <w:rPr>
          <w:spacing w:val="-3"/>
          <w:sz w:val="22"/>
        </w:rPr>
        <w:t> </w:t>
      </w:r>
      <w:r>
        <w:rPr>
          <w:sz w:val="22"/>
        </w:rPr>
        <w:t>must</w:t>
      </w:r>
      <w:r>
        <w:rPr>
          <w:spacing w:val="-4"/>
          <w:sz w:val="22"/>
        </w:rPr>
        <w:t> </w:t>
      </w:r>
      <w:r>
        <w:rPr>
          <w:sz w:val="22"/>
        </w:rPr>
        <w:t>reflect</w:t>
      </w:r>
      <w:r>
        <w:rPr>
          <w:spacing w:val="-4"/>
          <w:sz w:val="22"/>
        </w:rPr>
        <w:t> </w:t>
      </w:r>
      <w:r>
        <w:rPr>
          <w:sz w:val="22"/>
        </w:rPr>
        <w:t>the</w:t>
      </w:r>
      <w:r>
        <w:rPr>
          <w:spacing w:val="-5"/>
          <w:sz w:val="22"/>
        </w:rPr>
        <w:t> </w:t>
      </w:r>
      <w:r>
        <w:rPr>
          <w:sz w:val="22"/>
        </w:rPr>
        <w:t>changing</w:t>
      </w:r>
      <w:r>
        <w:rPr>
          <w:spacing w:val="-3"/>
          <w:sz w:val="22"/>
        </w:rPr>
        <w:t> </w:t>
      </w:r>
      <w:r>
        <w:rPr>
          <w:sz w:val="22"/>
        </w:rPr>
        <w:t>definition</w:t>
      </w:r>
      <w:r>
        <w:rPr>
          <w:spacing w:val="-3"/>
          <w:sz w:val="22"/>
        </w:rPr>
        <w:t> </w:t>
      </w:r>
      <w:r>
        <w:rPr>
          <w:sz w:val="22"/>
        </w:rPr>
        <w:t>of</w:t>
      </w:r>
      <w:r>
        <w:rPr>
          <w:spacing w:val="-1"/>
          <w:sz w:val="22"/>
        </w:rPr>
        <w:t> </w:t>
      </w:r>
      <w:r>
        <w:rPr>
          <w:sz w:val="22"/>
        </w:rPr>
        <w:t>reading</w:t>
      </w:r>
      <w:r>
        <w:rPr>
          <w:spacing w:val="-1"/>
          <w:sz w:val="22"/>
        </w:rPr>
        <w:t> </w:t>
      </w:r>
      <w:r>
        <w:rPr>
          <w:sz w:val="22"/>
        </w:rPr>
        <w:t>literacy</w:t>
      </w:r>
      <w:r>
        <w:rPr>
          <w:spacing w:val="-5"/>
          <w:sz w:val="22"/>
        </w:rPr>
        <w:t> </w:t>
      </w:r>
      <w:r>
        <w:rPr>
          <w:sz w:val="22"/>
        </w:rPr>
        <w:t>as well as the contexts in which reading is used in citizens’ lives. Thus, the present revision of the framework builds on contemporary and comprehensive theories of reading literacy as well as considers how students acquire and use information across broad contexts.</w:t>
      </w:r>
    </w:p>
    <w:p>
      <w:pPr>
        <w:pStyle w:val="ListParagraph"/>
        <w:numPr>
          <w:ilvl w:val="0"/>
          <w:numId w:val="100"/>
        </w:numPr>
        <w:tabs>
          <w:tab w:pos="454" w:val="left" w:leader="none"/>
        </w:tabs>
        <w:spacing w:line="259" w:lineRule="auto" w:before="160" w:after="0"/>
        <w:ind w:left="213" w:right="246" w:firstLine="0"/>
        <w:jc w:val="left"/>
        <w:rPr>
          <w:sz w:val="22"/>
        </w:rPr>
      </w:pPr>
      <w:r>
        <w:rPr>
          <w:sz w:val="22"/>
        </w:rPr>
        <w:t>We live in a rapidly changing world, in which both the quantity and variety of written materials are increasing and where more and more people are expected to use these materials in new and increasingly</w:t>
      </w:r>
      <w:r>
        <w:rPr>
          <w:spacing w:val="-4"/>
          <w:sz w:val="22"/>
        </w:rPr>
        <w:t> </w:t>
      </w:r>
      <w:r>
        <w:rPr>
          <w:sz w:val="22"/>
        </w:rPr>
        <w:t>complex</w:t>
      </w:r>
      <w:r>
        <w:rPr>
          <w:spacing w:val="-4"/>
          <w:sz w:val="22"/>
        </w:rPr>
        <w:t> </w:t>
      </w:r>
      <w:r>
        <w:rPr>
          <w:sz w:val="22"/>
        </w:rPr>
        <w:t>ways. It</w:t>
      </w:r>
      <w:r>
        <w:rPr>
          <w:spacing w:val="-3"/>
          <w:sz w:val="22"/>
        </w:rPr>
        <w:t> </w:t>
      </w:r>
      <w:r>
        <w:rPr>
          <w:sz w:val="22"/>
        </w:rPr>
        <w:t>is</w:t>
      </w:r>
      <w:r>
        <w:rPr>
          <w:spacing w:val="-1"/>
          <w:sz w:val="22"/>
        </w:rPr>
        <w:t> </w:t>
      </w:r>
      <w:r>
        <w:rPr>
          <w:sz w:val="22"/>
        </w:rPr>
        <w:t>now</w:t>
      </w:r>
      <w:r>
        <w:rPr>
          <w:spacing w:val="-7"/>
          <w:sz w:val="22"/>
        </w:rPr>
        <w:t> </w:t>
      </w:r>
      <w:r>
        <w:rPr>
          <w:sz w:val="22"/>
        </w:rPr>
        <w:t>generally</w:t>
      </w:r>
      <w:r>
        <w:rPr>
          <w:spacing w:val="-4"/>
          <w:sz w:val="22"/>
        </w:rPr>
        <w:t> </w:t>
      </w:r>
      <w:r>
        <w:rPr>
          <w:sz w:val="22"/>
        </w:rPr>
        <w:t>accepted</w:t>
      </w:r>
      <w:r>
        <w:rPr>
          <w:spacing w:val="-4"/>
          <w:sz w:val="22"/>
        </w:rPr>
        <w:t> </w:t>
      </w:r>
      <w:r>
        <w:rPr>
          <w:sz w:val="22"/>
        </w:rPr>
        <w:t>that</w:t>
      </w:r>
      <w:r>
        <w:rPr>
          <w:spacing w:val="-3"/>
          <w:sz w:val="22"/>
        </w:rPr>
        <w:t> </w:t>
      </w:r>
      <w:r>
        <w:rPr>
          <w:sz w:val="22"/>
        </w:rPr>
        <w:t>our</w:t>
      </w:r>
      <w:r>
        <w:rPr>
          <w:spacing w:val="-3"/>
          <w:sz w:val="22"/>
        </w:rPr>
        <w:t> </w:t>
      </w:r>
      <w:r>
        <w:rPr>
          <w:sz w:val="22"/>
        </w:rPr>
        <w:t>understanding of</w:t>
      </w:r>
      <w:r>
        <w:rPr>
          <w:spacing w:val="-3"/>
          <w:sz w:val="22"/>
        </w:rPr>
        <w:t> </w:t>
      </w:r>
      <w:r>
        <w:rPr>
          <w:sz w:val="22"/>
        </w:rPr>
        <w:t>reading</w:t>
      </w:r>
      <w:r>
        <w:rPr>
          <w:spacing w:val="-2"/>
          <w:sz w:val="22"/>
        </w:rPr>
        <w:t> </w:t>
      </w:r>
      <w:r>
        <w:rPr>
          <w:sz w:val="22"/>
        </w:rPr>
        <w:t>literacy evolves</w:t>
      </w:r>
      <w:r>
        <w:rPr>
          <w:spacing w:val="-2"/>
          <w:sz w:val="22"/>
        </w:rPr>
        <w:t> </w:t>
      </w:r>
      <w:r>
        <w:rPr>
          <w:sz w:val="22"/>
        </w:rPr>
        <w:t>along with</w:t>
      </w:r>
      <w:r>
        <w:rPr>
          <w:spacing w:val="-2"/>
          <w:sz w:val="22"/>
        </w:rPr>
        <w:t> </w:t>
      </w:r>
      <w:r>
        <w:rPr>
          <w:sz w:val="22"/>
        </w:rPr>
        <w:t>changes</w:t>
      </w:r>
      <w:r>
        <w:rPr>
          <w:spacing w:val="-4"/>
          <w:sz w:val="22"/>
        </w:rPr>
        <w:t> </w:t>
      </w:r>
      <w:r>
        <w:rPr>
          <w:sz w:val="22"/>
        </w:rPr>
        <w:t>in</w:t>
      </w:r>
      <w:r>
        <w:rPr>
          <w:spacing w:val="-2"/>
          <w:sz w:val="22"/>
        </w:rPr>
        <w:t> </w:t>
      </w:r>
      <w:r>
        <w:rPr>
          <w:sz w:val="22"/>
        </w:rPr>
        <w:t>society</w:t>
      </w:r>
      <w:r>
        <w:rPr>
          <w:spacing w:val="-3"/>
          <w:sz w:val="22"/>
        </w:rPr>
        <w:t> </w:t>
      </w:r>
      <w:r>
        <w:rPr>
          <w:sz w:val="22"/>
        </w:rPr>
        <w:t>and</w:t>
      </w:r>
      <w:r>
        <w:rPr>
          <w:spacing w:val="-4"/>
          <w:sz w:val="22"/>
        </w:rPr>
        <w:t> </w:t>
      </w:r>
      <w:r>
        <w:rPr>
          <w:sz w:val="22"/>
        </w:rPr>
        <w:t>culture.</w:t>
      </w:r>
      <w:r>
        <w:rPr>
          <w:spacing w:val="-3"/>
          <w:sz w:val="22"/>
        </w:rPr>
        <w:t> </w:t>
      </w:r>
      <w:r>
        <w:rPr>
          <w:sz w:val="22"/>
        </w:rPr>
        <w:t>The</w:t>
      </w:r>
      <w:r>
        <w:rPr>
          <w:spacing w:val="-4"/>
          <w:sz w:val="22"/>
        </w:rPr>
        <w:t> </w:t>
      </w:r>
      <w:r>
        <w:rPr>
          <w:sz w:val="22"/>
        </w:rPr>
        <w:t>reading literacy</w:t>
      </w:r>
      <w:r>
        <w:rPr>
          <w:spacing w:val="-4"/>
          <w:sz w:val="22"/>
        </w:rPr>
        <w:t> </w:t>
      </w:r>
      <w:r>
        <w:rPr>
          <w:sz w:val="22"/>
        </w:rPr>
        <w:t>skills</w:t>
      </w:r>
      <w:r>
        <w:rPr>
          <w:spacing w:val="-1"/>
          <w:sz w:val="22"/>
        </w:rPr>
        <w:t> </w:t>
      </w:r>
      <w:r>
        <w:rPr>
          <w:sz w:val="22"/>
        </w:rPr>
        <w:t>needed</w:t>
      </w:r>
      <w:r>
        <w:rPr>
          <w:spacing w:val="-4"/>
          <w:sz w:val="22"/>
        </w:rPr>
        <w:t> </w:t>
      </w:r>
      <w:r>
        <w:rPr>
          <w:sz w:val="22"/>
        </w:rPr>
        <w:t>for</w:t>
      </w:r>
      <w:r>
        <w:rPr>
          <w:spacing w:val="-3"/>
          <w:sz w:val="22"/>
        </w:rPr>
        <w:t> </w:t>
      </w:r>
      <w:r>
        <w:rPr>
          <w:sz w:val="22"/>
        </w:rPr>
        <w:t>individual growth, educational success, economic participation and citizenship 20 years ago were different from those of today; and it is likely that in 20 years’ time they will change further still.</w:t>
      </w:r>
    </w:p>
    <w:p>
      <w:pPr>
        <w:pStyle w:val="ListParagraph"/>
        <w:numPr>
          <w:ilvl w:val="0"/>
          <w:numId w:val="100"/>
        </w:numPr>
        <w:tabs>
          <w:tab w:pos="459" w:val="left" w:leader="none"/>
        </w:tabs>
        <w:spacing w:line="259" w:lineRule="auto" w:before="159" w:after="0"/>
        <w:ind w:left="213" w:right="118" w:firstLine="0"/>
        <w:jc w:val="left"/>
        <w:rPr>
          <w:sz w:val="22"/>
        </w:rPr>
      </w:pPr>
      <w:r>
        <w:rPr>
          <w:sz w:val="22"/>
        </w:rPr>
        <w:t>The goal of education has continued to shift its emphasis from the collection and memorisation</w:t>
      </w:r>
      <w:r>
        <w:rPr>
          <w:sz w:val="22"/>
        </w:rPr>
        <w:t> of information only to the inclusion of a broader concept of knowledge: “whether a technician or a professional person, success lies in being able to communicate, share, and use information to solve complex problems, in being able to adapt and innovate in response to new demands and changing circumstances, in being able to marshal and expand the power of technology to create new knowledge and expand human capacity and productivity” (Binkley et al., 2010, p. 1). The</w:t>
      </w:r>
      <w:r>
        <w:rPr>
          <w:sz w:val="22"/>
        </w:rPr>
        <w:t> ability to locate, access, understand and reflect on all kinds of information is essential if individuals are to be able to participate fully in our knowledge-based society. Achievement in reading literacy</w:t>
      </w:r>
      <w:r>
        <w:rPr>
          <w:spacing w:val="40"/>
          <w:sz w:val="22"/>
        </w:rPr>
        <w:t> </w:t>
      </w:r>
      <w:r>
        <w:rPr>
          <w:sz w:val="22"/>
        </w:rPr>
        <w:t>is not only a foundation for achievement in other subject areas within the educational system, but also</w:t>
      </w:r>
      <w:r>
        <w:rPr>
          <w:spacing w:val="-3"/>
          <w:sz w:val="22"/>
        </w:rPr>
        <w:t> </w:t>
      </w:r>
      <w:r>
        <w:rPr>
          <w:sz w:val="22"/>
        </w:rPr>
        <w:t>a</w:t>
      </w:r>
      <w:r>
        <w:rPr>
          <w:spacing w:val="-2"/>
          <w:sz w:val="22"/>
        </w:rPr>
        <w:t> </w:t>
      </w:r>
      <w:r>
        <w:rPr>
          <w:sz w:val="22"/>
        </w:rPr>
        <w:t>prerequisite</w:t>
      </w:r>
      <w:r>
        <w:rPr>
          <w:spacing w:val="-4"/>
          <w:sz w:val="22"/>
        </w:rPr>
        <w:t> </w:t>
      </w:r>
      <w:r>
        <w:rPr>
          <w:sz w:val="22"/>
        </w:rPr>
        <w:t>for</w:t>
      </w:r>
      <w:r>
        <w:rPr>
          <w:spacing w:val="-3"/>
          <w:sz w:val="22"/>
        </w:rPr>
        <w:t> </w:t>
      </w:r>
      <w:r>
        <w:rPr>
          <w:sz w:val="22"/>
        </w:rPr>
        <w:t>successful</w:t>
      </w:r>
      <w:r>
        <w:rPr>
          <w:spacing w:val="-4"/>
          <w:sz w:val="22"/>
        </w:rPr>
        <w:t> </w:t>
      </w:r>
      <w:r>
        <w:rPr>
          <w:sz w:val="22"/>
        </w:rPr>
        <w:t>participation</w:t>
      </w:r>
      <w:r>
        <w:rPr>
          <w:spacing w:val="-4"/>
          <w:sz w:val="22"/>
        </w:rPr>
        <w:t> </w:t>
      </w:r>
      <w:r>
        <w:rPr>
          <w:sz w:val="22"/>
        </w:rPr>
        <w:t>in</w:t>
      </w:r>
      <w:r>
        <w:rPr>
          <w:spacing w:val="-4"/>
          <w:sz w:val="22"/>
        </w:rPr>
        <w:t> </w:t>
      </w:r>
      <w:r>
        <w:rPr>
          <w:sz w:val="22"/>
        </w:rPr>
        <w:t>most</w:t>
      </w:r>
      <w:r>
        <w:rPr>
          <w:spacing w:val="-3"/>
          <w:sz w:val="22"/>
        </w:rPr>
        <w:t> </w:t>
      </w:r>
      <w:r>
        <w:rPr>
          <w:sz w:val="22"/>
        </w:rPr>
        <w:t>areas</w:t>
      </w:r>
      <w:r>
        <w:rPr>
          <w:spacing w:val="-2"/>
          <w:sz w:val="22"/>
        </w:rPr>
        <w:t> </w:t>
      </w:r>
      <w:r>
        <w:rPr>
          <w:sz w:val="22"/>
        </w:rPr>
        <w:t>of</w:t>
      </w:r>
      <w:r>
        <w:rPr>
          <w:spacing w:val="-1"/>
          <w:sz w:val="22"/>
        </w:rPr>
        <w:t> </w:t>
      </w:r>
      <w:r>
        <w:rPr>
          <w:sz w:val="22"/>
        </w:rPr>
        <w:t>adult</w:t>
      </w:r>
      <w:r>
        <w:rPr>
          <w:spacing w:val="-3"/>
          <w:sz w:val="22"/>
        </w:rPr>
        <w:t> </w:t>
      </w:r>
      <w:r>
        <w:rPr>
          <w:sz w:val="22"/>
        </w:rPr>
        <w:t>life</w:t>
      </w:r>
      <w:r>
        <w:rPr>
          <w:spacing w:val="-4"/>
          <w:sz w:val="22"/>
        </w:rPr>
        <w:t> </w:t>
      </w:r>
      <w:r>
        <w:rPr>
          <w:sz w:val="22"/>
        </w:rPr>
        <w:t>(Cunningham</w:t>
      </w:r>
      <w:r>
        <w:rPr>
          <w:spacing w:val="-3"/>
          <w:sz w:val="22"/>
        </w:rPr>
        <w:t> </w:t>
      </w:r>
      <w:r>
        <w:rPr>
          <w:sz w:val="22"/>
        </w:rPr>
        <w:t>&amp;</w:t>
      </w:r>
      <w:r>
        <w:rPr>
          <w:spacing w:val="-3"/>
          <w:sz w:val="22"/>
        </w:rPr>
        <w:t> </w:t>
      </w:r>
      <w:r>
        <w:rPr>
          <w:sz w:val="22"/>
        </w:rPr>
        <w:t>Stanovich, 1998;</w:t>
      </w:r>
      <w:r>
        <w:rPr>
          <w:spacing w:val="-3"/>
          <w:sz w:val="22"/>
        </w:rPr>
        <w:t> </w:t>
      </w:r>
      <w:r>
        <w:rPr>
          <w:sz w:val="22"/>
        </w:rPr>
        <w:t>OECD, 2013a; Smith,</w:t>
      </w:r>
      <w:r>
        <w:rPr>
          <w:spacing w:val="-1"/>
          <w:sz w:val="22"/>
        </w:rPr>
        <w:t> </w:t>
      </w:r>
      <w:r>
        <w:rPr>
          <w:sz w:val="22"/>
        </w:rPr>
        <w:t>Mikulecky, Kibby, &amp;</w:t>
      </w:r>
      <w:r>
        <w:rPr>
          <w:spacing w:val="-4"/>
          <w:sz w:val="22"/>
        </w:rPr>
        <w:t> </w:t>
      </w:r>
      <w:r>
        <w:rPr>
          <w:sz w:val="22"/>
        </w:rPr>
        <w:t>Dreher,</w:t>
      </w:r>
      <w:r>
        <w:rPr>
          <w:spacing w:val="-2"/>
          <w:sz w:val="22"/>
        </w:rPr>
        <w:t> </w:t>
      </w:r>
      <w:r>
        <w:rPr>
          <w:sz w:val="22"/>
        </w:rPr>
        <w:t>2000).</w:t>
      </w:r>
      <w:r>
        <w:rPr>
          <w:spacing w:val="-3"/>
          <w:sz w:val="22"/>
        </w:rPr>
        <w:t> </w:t>
      </w:r>
      <w:r>
        <w:rPr>
          <w:sz w:val="22"/>
        </w:rPr>
        <w:t>The</w:t>
      </w:r>
      <w:r>
        <w:rPr>
          <w:spacing w:val="-4"/>
          <w:sz w:val="22"/>
        </w:rPr>
        <w:t> </w:t>
      </w:r>
      <w:r>
        <w:rPr>
          <w:sz w:val="22"/>
        </w:rPr>
        <w:t>PISA</w:t>
      </w:r>
      <w:r>
        <w:rPr>
          <w:spacing w:val="-7"/>
          <w:sz w:val="22"/>
        </w:rPr>
        <w:t> </w:t>
      </w:r>
      <w:r>
        <w:rPr>
          <w:sz w:val="22"/>
        </w:rPr>
        <w:t>framework</w:t>
      </w:r>
      <w:r>
        <w:rPr>
          <w:spacing w:val="-1"/>
          <w:sz w:val="22"/>
        </w:rPr>
        <w:t> </w:t>
      </w:r>
      <w:r>
        <w:rPr>
          <w:sz w:val="22"/>
        </w:rPr>
        <w:t>for</w:t>
      </w:r>
      <w:r>
        <w:rPr>
          <w:spacing w:val="-3"/>
          <w:sz w:val="22"/>
        </w:rPr>
        <w:t> </w:t>
      </w:r>
      <w:r>
        <w:rPr>
          <w:sz w:val="22"/>
        </w:rPr>
        <w:t>assessing the reading literacy of students towards the end of compulsory education, therefore, must focus on reading literacy skills that include finding, selecting, interpreting, integrating and evaluating information from the full range of texts associated</w:t>
      </w:r>
      <w:r>
        <w:rPr>
          <w:spacing w:val="-1"/>
          <w:sz w:val="22"/>
        </w:rPr>
        <w:t> </w:t>
      </w:r>
      <w:r>
        <w:rPr>
          <w:sz w:val="22"/>
        </w:rPr>
        <w:t>with situations that reach beyond the classroom.</w:t>
      </w:r>
    </w:p>
    <w:p>
      <w:pPr>
        <w:pStyle w:val="Heading4"/>
        <w:spacing w:before="155"/>
        <w:ind w:left="213"/>
      </w:pPr>
      <w:r>
        <w:rPr/>
        <w:t>Changes</w:t>
      </w:r>
      <w:r>
        <w:rPr>
          <w:spacing w:val="-3"/>
        </w:rPr>
        <w:t> </w:t>
      </w:r>
      <w:r>
        <w:rPr/>
        <w:t>in</w:t>
      </w:r>
      <w:r>
        <w:rPr>
          <w:spacing w:val="-4"/>
        </w:rPr>
        <w:t> </w:t>
      </w:r>
      <w:r>
        <w:rPr/>
        <w:t>the</w:t>
      </w:r>
      <w:r>
        <w:rPr>
          <w:spacing w:val="-2"/>
        </w:rPr>
        <w:t> </w:t>
      </w:r>
      <w:r>
        <w:rPr/>
        <w:t>nature</w:t>
      </w:r>
      <w:r>
        <w:rPr>
          <w:spacing w:val="-6"/>
        </w:rPr>
        <w:t> </w:t>
      </w:r>
      <w:r>
        <w:rPr/>
        <w:t>of</w:t>
      </w:r>
      <w:r>
        <w:rPr>
          <w:spacing w:val="-1"/>
        </w:rPr>
        <w:t> </w:t>
      </w:r>
      <w:r>
        <w:rPr/>
        <w:t>reading</w:t>
      </w:r>
      <w:r>
        <w:rPr>
          <w:spacing w:val="-5"/>
        </w:rPr>
        <w:t> </w:t>
      </w:r>
      <w:r>
        <w:rPr>
          <w:spacing w:val="-2"/>
        </w:rPr>
        <w:t>literacy</w:t>
      </w:r>
    </w:p>
    <w:p>
      <w:pPr>
        <w:pStyle w:val="ListParagraph"/>
        <w:numPr>
          <w:ilvl w:val="0"/>
          <w:numId w:val="100"/>
        </w:numPr>
        <w:tabs>
          <w:tab w:pos="461" w:val="left" w:leader="none"/>
        </w:tabs>
        <w:spacing w:line="259" w:lineRule="auto" w:before="181" w:after="0"/>
        <w:ind w:left="213" w:right="161" w:firstLine="0"/>
        <w:jc w:val="left"/>
        <w:rPr>
          <w:sz w:val="22"/>
        </w:rPr>
      </w:pPr>
      <w:r>
        <w:rPr>
          <w:sz w:val="22"/>
        </w:rPr>
        <w:t>Evolving technologies have rapidly changed the ways in which people read and exchange information, both at home and in the workplace. Automation of routine jobs creates a demand for people who can adapt to quickly changing contexts and who can find and learn from diverse information sources. In 1997 when the first PISA framework for reading was starting to be discussed,</w:t>
      </w:r>
      <w:r>
        <w:rPr>
          <w:spacing w:val="-3"/>
          <w:sz w:val="22"/>
        </w:rPr>
        <w:t> </w:t>
      </w:r>
      <w:r>
        <w:rPr>
          <w:sz w:val="22"/>
        </w:rPr>
        <w:t>just 1.7%</w:t>
      </w:r>
      <w:r>
        <w:rPr>
          <w:spacing w:val="-4"/>
          <w:sz w:val="22"/>
        </w:rPr>
        <w:t> </w:t>
      </w:r>
      <w:r>
        <w:rPr>
          <w:sz w:val="22"/>
        </w:rPr>
        <w:t>of the</w:t>
      </w:r>
      <w:r>
        <w:rPr>
          <w:spacing w:val="-2"/>
          <w:sz w:val="22"/>
        </w:rPr>
        <w:t> </w:t>
      </w:r>
      <w:r>
        <w:rPr>
          <w:sz w:val="22"/>
        </w:rPr>
        <w:t>world’s</w:t>
      </w:r>
      <w:r>
        <w:rPr>
          <w:spacing w:val="-1"/>
          <w:sz w:val="22"/>
        </w:rPr>
        <w:t> </w:t>
      </w:r>
      <w:r>
        <w:rPr>
          <w:sz w:val="22"/>
        </w:rPr>
        <w:t>population</w:t>
      </w:r>
      <w:r>
        <w:rPr>
          <w:spacing w:val="-2"/>
          <w:sz w:val="22"/>
        </w:rPr>
        <w:t> </w:t>
      </w:r>
      <w:r>
        <w:rPr>
          <w:sz w:val="22"/>
        </w:rPr>
        <w:t>used</w:t>
      </w:r>
      <w:r>
        <w:rPr>
          <w:spacing w:val="-2"/>
          <w:sz w:val="22"/>
        </w:rPr>
        <w:t> </w:t>
      </w:r>
      <w:r>
        <w:rPr>
          <w:sz w:val="22"/>
        </w:rPr>
        <w:t>the</w:t>
      </w:r>
      <w:r>
        <w:rPr>
          <w:spacing w:val="-4"/>
          <w:sz w:val="22"/>
        </w:rPr>
        <w:t> </w:t>
      </w:r>
      <w:r>
        <w:rPr>
          <w:sz w:val="22"/>
        </w:rPr>
        <w:t>Internet.</w:t>
      </w:r>
      <w:r>
        <w:rPr>
          <w:spacing w:val="-3"/>
          <w:sz w:val="22"/>
        </w:rPr>
        <w:t> </w:t>
      </w:r>
      <w:r>
        <w:rPr>
          <w:sz w:val="22"/>
        </w:rPr>
        <w:t>By</w:t>
      </w:r>
      <w:r>
        <w:rPr>
          <w:spacing w:val="-4"/>
          <w:sz w:val="22"/>
        </w:rPr>
        <w:t> </w:t>
      </w:r>
      <w:r>
        <w:rPr>
          <w:sz w:val="22"/>
        </w:rPr>
        <w:t>2014</w:t>
      </w:r>
      <w:r>
        <w:rPr>
          <w:spacing w:val="-4"/>
          <w:sz w:val="22"/>
        </w:rPr>
        <w:t> </w:t>
      </w:r>
      <w:r>
        <w:rPr>
          <w:sz w:val="22"/>
        </w:rPr>
        <w:t>the</w:t>
      </w:r>
      <w:r>
        <w:rPr>
          <w:spacing w:val="-2"/>
          <w:sz w:val="22"/>
        </w:rPr>
        <w:t> </w:t>
      </w:r>
      <w:r>
        <w:rPr>
          <w:sz w:val="22"/>
        </w:rPr>
        <w:t>number</w:t>
      </w:r>
      <w:r>
        <w:rPr>
          <w:spacing w:val="-3"/>
          <w:sz w:val="22"/>
        </w:rPr>
        <w:t> </w:t>
      </w:r>
      <w:r>
        <w:rPr>
          <w:sz w:val="22"/>
        </w:rPr>
        <w:t>had</w:t>
      </w:r>
      <w:r>
        <w:rPr>
          <w:spacing w:val="-4"/>
          <w:sz w:val="22"/>
        </w:rPr>
        <w:t> </w:t>
      </w:r>
      <w:r>
        <w:rPr>
          <w:sz w:val="22"/>
        </w:rPr>
        <w:t>grown</w:t>
      </w:r>
      <w:r>
        <w:rPr>
          <w:spacing w:val="-2"/>
          <w:sz w:val="22"/>
        </w:rPr>
        <w:t> </w:t>
      </w:r>
      <w:r>
        <w:rPr>
          <w:sz w:val="22"/>
        </w:rPr>
        <w:t>to a</w:t>
      </w:r>
      <w:r>
        <w:rPr>
          <w:spacing w:val="-1"/>
          <w:sz w:val="22"/>
        </w:rPr>
        <w:t> </w:t>
      </w:r>
      <w:r>
        <w:rPr>
          <w:sz w:val="22"/>
        </w:rPr>
        <w:t>global penetration</w:t>
      </w:r>
      <w:r>
        <w:rPr>
          <w:spacing w:val="-1"/>
          <w:sz w:val="22"/>
        </w:rPr>
        <w:t> </w:t>
      </w:r>
      <w:r>
        <w:rPr>
          <w:sz w:val="22"/>
        </w:rPr>
        <w:t>rate</w:t>
      </w:r>
      <w:r>
        <w:rPr>
          <w:spacing w:val="-3"/>
          <w:sz w:val="22"/>
        </w:rPr>
        <w:t> </w:t>
      </w:r>
      <w:r>
        <w:rPr>
          <w:sz w:val="22"/>
        </w:rPr>
        <w:t>of 40.4%, representing almost three billion people</w:t>
      </w:r>
      <w:r>
        <w:rPr>
          <w:spacing w:val="-1"/>
          <w:sz w:val="22"/>
        </w:rPr>
        <w:t> </w:t>
      </w:r>
      <w:r>
        <w:rPr>
          <w:sz w:val="22"/>
        </w:rPr>
        <w:t>(ITU, 2014a). Between 2007 and 2013, mobile phone subscriptions doubled: in 2013, there were almost as many active subscriptions as people on earth (95.5 subscriptions per 100 people) and mobile broadband has increased to almost two billion subscriptions worldwide (ITU, 2014b). The Internet increasingly pervades the life of all citizens, from learning in and out of school, to working from real or virtual workplaces, to dealing with personal matters such as taxes, health care or holidays. As personal and professional development is becoming a lifelong undertaking, the students of tomorrow will need to be skilled with digital tools in order to succeed with the increased complexity and quantity of information available.</w:t>
      </w:r>
    </w:p>
    <w:p>
      <w:pPr>
        <w:pStyle w:val="ListParagraph"/>
        <w:numPr>
          <w:ilvl w:val="0"/>
          <w:numId w:val="100"/>
        </w:numPr>
        <w:tabs>
          <w:tab w:pos="459" w:val="left" w:leader="none"/>
        </w:tabs>
        <w:spacing w:line="259" w:lineRule="auto" w:before="160" w:after="0"/>
        <w:ind w:left="213" w:right="264" w:firstLine="0"/>
        <w:jc w:val="left"/>
        <w:rPr>
          <w:sz w:val="22"/>
        </w:rPr>
      </w:pPr>
      <w:r>
        <w:rPr>
          <w:sz w:val="22"/>
        </w:rPr>
        <w:t>In</w:t>
      </w:r>
      <w:r>
        <w:rPr>
          <w:spacing w:val="-4"/>
          <w:sz w:val="22"/>
        </w:rPr>
        <w:t> </w:t>
      </w:r>
      <w:r>
        <w:rPr>
          <w:sz w:val="22"/>
        </w:rPr>
        <w:t>the</w:t>
      </w:r>
      <w:r>
        <w:rPr>
          <w:spacing w:val="-3"/>
          <w:sz w:val="22"/>
        </w:rPr>
        <w:t> </w:t>
      </w:r>
      <w:r>
        <w:rPr>
          <w:sz w:val="22"/>
        </w:rPr>
        <w:t>past,</w:t>
      </w:r>
      <w:r>
        <w:rPr>
          <w:spacing w:val="-5"/>
          <w:sz w:val="22"/>
        </w:rPr>
        <w:t> </w:t>
      </w:r>
      <w:r>
        <w:rPr>
          <w:sz w:val="22"/>
        </w:rPr>
        <w:t>the</w:t>
      </w:r>
      <w:r>
        <w:rPr>
          <w:spacing w:val="-3"/>
          <w:sz w:val="22"/>
        </w:rPr>
        <w:t> </w:t>
      </w:r>
      <w:r>
        <w:rPr>
          <w:sz w:val="22"/>
        </w:rPr>
        <w:t>primary</w:t>
      </w:r>
      <w:r>
        <w:rPr>
          <w:spacing w:val="-4"/>
          <w:sz w:val="22"/>
        </w:rPr>
        <w:t> </w:t>
      </w:r>
      <w:r>
        <w:rPr>
          <w:sz w:val="22"/>
        </w:rPr>
        <w:t>and</w:t>
      </w:r>
      <w:r>
        <w:rPr>
          <w:spacing w:val="-3"/>
          <w:sz w:val="22"/>
        </w:rPr>
        <w:t> </w:t>
      </w:r>
      <w:r>
        <w:rPr>
          <w:sz w:val="22"/>
        </w:rPr>
        <w:t>predominant</w:t>
      </w:r>
      <w:r>
        <w:rPr>
          <w:spacing w:val="-1"/>
          <w:sz w:val="22"/>
        </w:rPr>
        <w:t> </w:t>
      </w:r>
      <w:r>
        <w:rPr>
          <w:sz w:val="22"/>
        </w:rPr>
        <w:t>interest</w:t>
      </w:r>
      <w:r>
        <w:rPr>
          <w:spacing w:val="-1"/>
          <w:sz w:val="22"/>
        </w:rPr>
        <w:t> </w:t>
      </w:r>
      <w:r>
        <w:rPr>
          <w:sz w:val="22"/>
        </w:rPr>
        <w:t>in</w:t>
      </w:r>
      <w:r>
        <w:rPr>
          <w:spacing w:val="-4"/>
          <w:sz w:val="22"/>
        </w:rPr>
        <w:t> </w:t>
      </w:r>
      <w:r>
        <w:rPr>
          <w:sz w:val="22"/>
        </w:rPr>
        <w:t>student</w:t>
      </w:r>
      <w:r>
        <w:rPr>
          <w:spacing w:val="-3"/>
          <w:sz w:val="22"/>
        </w:rPr>
        <w:t> </w:t>
      </w:r>
      <w:r>
        <w:rPr>
          <w:sz w:val="22"/>
        </w:rPr>
        <w:t>reading</w:t>
      </w:r>
      <w:r>
        <w:rPr>
          <w:spacing w:val="-3"/>
          <w:sz w:val="22"/>
        </w:rPr>
        <w:t> </w:t>
      </w:r>
      <w:r>
        <w:rPr>
          <w:sz w:val="22"/>
        </w:rPr>
        <w:t>literacy</w:t>
      </w:r>
      <w:r>
        <w:rPr>
          <w:spacing w:val="-4"/>
          <w:sz w:val="22"/>
        </w:rPr>
        <w:t> </w:t>
      </w:r>
      <w:r>
        <w:rPr>
          <w:sz w:val="22"/>
        </w:rPr>
        <w:t>proficiency</w:t>
      </w:r>
      <w:r>
        <w:rPr>
          <w:spacing w:val="-4"/>
          <w:sz w:val="22"/>
        </w:rPr>
        <w:t> </w:t>
      </w:r>
      <w:r>
        <w:rPr>
          <w:sz w:val="22"/>
        </w:rPr>
        <w:t>was</w:t>
      </w:r>
      <w:r>
        <w:rPr>
          <w:spacing w:val="-3"/>
          <w:sz w:val="22"/>
        </w:rPr>
        <w:t> </w:t>
      </w:r>
      <w:r>
        <w:rPr>
          <w:sz w:val="22"/>
        </w:rPr>
        <w:t>the ability to understand, interpret and reflect upon single texts. While these skills remain important, greater</w:t>
      </w:r>
      <w:r>
        <w:rPr>
          <w:spacing w:val="-2"/>
          <w:sz w:val="22"/>
        </w:rPr>
        <w:t> </w:t>
      </w:r>
      <w:r>
        <w:rPr>
          <w:sz w:val="22"/>
        </w:rPr>
        <w:t>emphasis</w:t>
      </w:r>
      <w:r>
        <w:rPr>
          <w:spacing w:val="-2"/>
          <w:sz w:val="22"/>
        </w:rPr>
        <w:t> </w:t>
      </w:r>
      <w:r>
        <w:rPr>
          <w:sz w:val="22"/>
        </w:rPr>
        <w:t>on</w:t>
      </w:r>
      <w:r>
        <w:rPr>
          <w:spacing w:val="-5"/>
          <w:sz w:val="22"/>
        </w:rPr>
        <w:t> </w:t>
      </w:r>
      <w:r>
        <w:rPr>
          <w:sz w:val="22"/>
        </w:rPr>
        <w:t>the</w:t>
      </w:r>
      <w:r>
        <w:rPr>
          <w:spacing w:val="-8"/>
          <w:sz w:val="22"/>
        </w:rPr>
        <w:t> </w:t>
      </w:r>
      <w:r>
        <w:rPr>
          <w:sz w:val="22"/>
        </w:rPr>
        <w:t>integration</w:t>
      </w:r>
      <w:r>
        <w:rPr>
          <w:spacing w:val="-3"/>
          <w:sz w:val="22"/>
        </w:rPr>
        <w:t> </w:t>
      </w:r>
      <w:r>
        <w:rPr>
          <w:sz w:val="22"/>
        </w:rPr>
        <w:t>of</w:t>
      </w:r>
      <w:r>
        <w:rPr>
          <w:spacing w:val="-1"/>
          <w:sz w:val="22"/>
        </w:rPr>
        <w:t> </w:t>
      </w:r>
      <w:r>
        <w:rPr>
          <w:sz w:val="22"/>
        </w:rPr>
        <w:t>information</w:t>
      </w:r>
      <w:r>
        <w:rPr>
          <w:spacing w:val="-5"/>
          <w:sz w:val="22"/>
        </w:rPr>
        <w:t> </w:t>
      </w:r>
      <w:r>
        <w:rPr>
          <w:sz w:val="22"/>
        </w:rPr>
        <w:t>technologies</w:t>
      </w:r>
      <w:r>
        <w:rPr>
          <w:spacing w:val="-3"/>
          <w:sz w:val="22"/>
        </w:rPr>
        <w:t> </w:t>
      </w:r>
      <w:r>
        <w:rPr>
          <w:sz w:val="22"/>
        </w:rPr>
        <w:t>into</w:t>
      </w:r>
      <w:r>
        <w:rPr>
          <w:spacing w:val="-5"/>
          <w:sz w:val="22"/>
        </w:rPr>
        <w:t> </w:t>
      </w:r>
      <w:r>
        <w:rPr>
          <w:sz w:val="22"/>
        </w:rPr>
        <w:t>citizens’</w:t>
      </w:r>
      <w:r>
        <w:rPr>
          <w:spacing w:val="-3"/>
          <w:sz w:val="22"/>
        </w:rPr>
        <w:t> </w:t>
      </w:r>
      <w:r>
        <w:rPr>
          <w:sz w:val="22"/>
        </w:rPr>
        <w:t>social</w:t>
      </w:r>
      <w:r>
        <w:rPr>
          <w:spacing w:val="-4"/>
          <w:sz w:val="22"/>
        </w:rPr>
        <w:t> </w:t>
      </w:r>
      <w:r>
        <w:rPr>
          <w:sz w:val="22"/>
        </w:rPr>
        <w:t>and</w:t>
      </w:r>
      <w:r>
        <w:rPr>
          <w:spacing w:val="-3"/>
          <w:sz w:val="22"/>
        </w:rPr>
        <w:t> </w:t>
      </w:r>
      <w:r>
        <w:rPr>
          <w:sz w:val="22"/>
        </w:rPr>
        <w:t>work lives requires that the definition of reading literacy be updated and extended. It must reflect the broad</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right="129"/>
      </w:pPr>
      <w:r>
        <w:rPr/>
        <w:t>range</w:t>
      </w:r>
      <w:r>
        <w:rPr>
          <w:spacing w:val="-2"/>
        </w:rPr>
        <w:t> </w:t>
      </w:r>
      <w:r>
        <w:rPr/>
        <w:t>of</w:t>
      </w:r>
      <w:r>
        <w:rPr>
          <w:spacing w:val="-1"/>
        </w:rPr>
        <w:t> </w:t>
      </w:r>
      <w:r>
        <w:rPr/>
        <w:t>newer</w:t>
      </w:r>
      <w:r>
        <w:rPr>
          <w:spacing w:val="-2"/>
        </w:rPr>
        <w:t> </w:t>
      </w:r>
      <w:r>
        <w:rPr/>
        <w:t>skills</w:t>
      </w:r>
      <w:r>
        <w:rPr>
          <w:spacing w:val="-2"/>
        </w:rPr>
        <w:t> </w:t>
      </w:r>
      <w:r>
        <w:rPr/>
        <w:t>associated</w:t>
      </w:r>
      <w:r>
        <w:rPr>
          <w:spacing w:val="-2"/>
        </w:rPr>
        <w:t> </w:t>
      </w:r>
      <w:r>
        <w:rPr/>
        <w:t>with</w:t>
      </w:r>
      <w:r>
        <w:rPr>
          <w:spacing w:val="-2"/>
        </w:rPr>
        <w:t> </w:t>
      </w:r>
      <w:r>
        <w:rPr/>
        <w:t>literacy</w:t>
      </w:r>
      <w:r>
        <w:rPr>
          <w:spacing w:val="-4"/>
        </w:rPr>
        <w:t> </w:t>
      </w:r>
      <w:r>
        <w:rPr/>
        <w:t>tasks</w:t>
      </w:r>
      <w:r>
        <w:rPr>
          <w:spacing w:val="-2"/>
        </w:rPr>
        <w:t> </w:t>
      </w:r>
      <w:r>
        <w:rPr/>
        <w:t>required</w:t>
      </w:r>
      <w:r>
        <w:rPr>
          <w:spacing w:val="-4"/>
        </w:rPr>
        <w:t> </w:t>
      </w:r>
      <w:r>
        <w:rPr/>
        <w:t>in</w:t>
      </w:r>
      <w:r>
        <w:rPr>
          <w:spacing w:val="-4"/>
        </w:rPr>
        <w:t> </w:t>
      </w:r>
      <w:r>
        <w:rPr/>
        <w:t>the</w:t>
      </w:r>
      <w:r>
        <w:rPr>
          <w:spacing w:val="-2"/>
        </w:rPr>
        <w:t> </w:t>
      </w:r>
      <w:r>
        <w:rPr/>
        <w:t>21st</w:t>
      </w:r>
      <w:r>
        <w:rPr>
          <w:spacing w:val="-3"/>
        </w:rPr>
        <w:t> </w:t>
      </w:r>
      <w:r>
        <w:rPr/>
        <w:t>century</w:t>
      </w:r>
      <w:r>
        <w:rPr>
          <w:spacing w:val="-4"/>
        </w:rPr>
        <w:t> </w:t>
      </w:r>
      <w:r>
        <w:rPr/>
        <w:t>(e.g.</w:t>
      </w:r>
      <w:r>
        <w:rPr>
          <w:spacing w:val="-3"/>
        </w:rPr>
        <w:t> </w:t>
      </w:r>
      <w:r>
        <w:rPr/>
        <w:t>Ananiadou</w:t>
      </w:r>
      <w:r>
        <w:rPr>
          <w:spacing w:val="-2"/>
        </w:rPr>
        <w:t> </w:t>
      </w:r>
      <w:r>
        <w:rPr/>
        <w:t>&amp; Claro, 2009; Kirsch et al., 2002; Rouet, 2006; Spiro et al., 2015). This necessitates an expanded definition of reading literacy encompassing both the basic reading processes and higher-level digital reading skills while recognising that literacy will continue to change due to the influence of new technologies and changing social contexts (Leu et al., 2013, 2015).</w:t>
      </w:r>
    </w:p>
    <w:p>
      <w:pPr>
        <w:pStyle w:val="ListParagraph"/>
        <w:numPr>
          <w:ilvl w:val="0"/>
          <w:numId w:val="100"/>
        </w:numPr>
        <w:tabs>
          <w:tab w:pos="583" w:val="left" w:leader="none"/>
        </w:tabs>
        <w:spacing w:line="259" w:lineRule="auto" w:before="159" w:after="0"/>
        <w:ind w:left="213" w:right="165" w:firstLine="0"/>
        <w:jc w:val="left"/>
        <w:rPr>
          <w:sz w:val="22"/>
        </w:rPr>
      </w:pPr>
      <w:r>
        <w:rPr>
          <w:sz w:val="22"/>
        </w:rPr>
        <w:t>As the medium through which we access textual information is moving from print to computer screens to smart phones, the structure and formats of texts have changed. This in turn requires readers to develop new cognitive strategies and clearer goals in purposeful reading. Therefore, success</w:t>
      </w:r>
      <w:r>
        <w:rPr>
          <w:spacing w:val="-1"/>
          <w:sz w:val="22"/>
        </w:rPr>
        <w:t> </w:t>
      </w:r>
      <w:r>
        <w:rPr>
          <w:sz w:val="22"/>
        </w:rPr>
        <w:t>in</w:t>
      </w:r>
      <w:r>
        <w:rPr>
          <w:spacing w:val="-4"/>
          <w:sz w:val="22"/>
        </w:rPr>
        <w:t> </w:t>
      </w:r>
      <w:r>
        <w:rPr>
          <w:sz w:val="22"/>
        </w:rPr>
        <w:t>reading literacy</w:t>
      </w:r>
      <w:r>
        <w:rPr>
          <w:spacing w:val="-4"/>
          <w:sz w:val="22"/>
        </w:rPr>
        <w:t> </w:t>
      </w:r>
      <w:r>
        <w:rPr>
          <w:sz w:val="22"/>
        </w:rPr>
        <w:t>should</w:t>
      </w:r>
      <w:r>
        <w:rPr>
          <w:spacing w:val="-2"/>
          <w:sz w:val="22"/>
        </w:rPr>
        <w:t> </w:t>
      </w:r>
      <w:r>
        <w:rPr>
          <w:sz w:val="22"/>
        </w:rPr>
        <w:t>no</w:t>
      </w:r>
      <w:r>
        <w:rPr>
          <w:spacing w:val="-2"/>
          <w:sz w:val="22"/>
        </w:rPr>
        <w:t> </w:t>
      </w:r>
      <w:r>
        <w:rPr>
          <w:sz w:val="22"/>
        </w:rPr>
        <w:t>longer</w:t>
      </w:r>
      <w:r>
        <w:rPr>
          <w:spacing w:val="-3"/>
          <w:sz w:val="22"/>
        </w:rPr>
        <w:t> </w:t>
      </w:r>
      <w:r>
        <w:rPr>
          <w:sz w:val="22"/>
        </w:rPr>
        <w:t>be</w:t>
      </w:r>
      <w:r>
        <w:rPr>
          <w:spacing w:val="-2"/>
          <w:sz w:val="22"/>
        </w:rPr>
        <w:t> </w:t>
      </w:r>
      <w:r>
        <w:rPr>
          <w:sz w:val="22"/>
        </w:rPr>
        <w:t>defined</w:t>
      </w:r>
      <w:r>
        <w:rPr>
          <w:spacing w:val="-2"/>
          <w:sz w:val="22"/>
        </w:rPr>
        <w:t> </w:t>
      </w:r>
      <w:r>
        <w:rPr>
          <w:sz w:val="22"/>
        </w:rPr>
        <w:t>by</w:t>
      </w:r>
      <w:r>
        <w:rPr>
          <w:spacing w:val="-4"/>
          <w:sz w:val="22"/>
        </w:rPr>
        <w:t> </w:t>
      </w:r>
      <w:r>
        <w:rPr>
          <w:sz w:val="22"/>
        </w:rPr>
        <w:t>just being</w:t>
      </w:r>
      <w:r>
        <w:rPr>
          <w:spacing w:val="-2"/>
          <w:sz w:val="22"/>
        </w:rPr>
        <w:t> </w:t>
      </w:r>
      <w:r>
        <w:rPr>
          <w:sz w:val="22"/>
        </w:rPr>
        <w:t>able</w:t>
      </w:r>
      <w:r>
        <w:rPr>
          <w:spacing w:val="-4"/>
          <w:sz w:val="22"/>
        </w:rPr>
        <w:t> </w:t>
      </w:r>
      <w:r>
        <w:rPr>
          <w:sz w:val="22"/>
        </w:rPr>
        <w:t>to</w:t>
      </w:r>
      <w:r>
        <w:rPr>
          <w:spacing w:val="-4"/>
          <w:sz w:val="22"/>
        </w:rPr>
        <w:t> </w:t>
      </w:r>
      <w:r>
        <w:rPr>
          <w:sz w:val="22"/>
        </w:rPr>
        <w:t>read</w:t>
      </w:r>
      <w:r>
        <w:rPr>
          <w:spacing w:val="-2"/>
          <w:sz w:val="22"/>
        </w:rPr>
        <w:t> </w:t>
      </w:r>
      <w:r>
        <w:rPr>
          <w:sz w:val="22"/>
        </w:rPr>
        <w:t>and</w:t>
      </w:r>
      <w:r>
        <w:rPr>
          <w:spacing w:val="-4"/>
          <w:sz w:val="22"/>
        </w:rPr>
        <w:t> </w:t>
      </w:r>
      <w:r>
        <w:rPr>
          <w:sz w:val="22"/>
        </w:rPr>
        <w:t>comprehend a single</w:t>
      </w:r>
      <w:r>
        <w:rPr>
          <w:spacing w:val="-1"/>
          <w:sz w:val="22"/>
        </w:rPr>
        <w:t> </w:t>
      </w:r>
      <w:r>
        <w:rPr>
          <w:sz w:val="22"/>
        </w:rPr>
        <w:t>text. Although</w:t>
      </w:r>
      <w:r>
        <w:rPr>
          <w:spacing w:val="-1"/>
          <w:sz w:val="22"/>
        </w:rPr>
        <w:t> </w:t>
      </w:r>
      <w:r>
        <w:rPr>
          <w:sz w:val="22"/>
        </w:rPr>
        <w:t>the ability</w:t>
      </w:r>
      <w:r>
        <w:rPr>
          <w:spacing w:val="-1"/>
          <w:sz w:val="22"/>
        </w:rPr>
        <w:t> </w:t>
      </w:r>
      <w:r>
        <w:rPr>
          <w:sz w:val="22"/>
        </w:rPr>
        <w:t>to comprehend</w:t>
      </w:r>
      <w:r>
        <w:rPr>
          <w:spacing w:val="-3"/>
          <w:sz w:val="22"/>
        </w:rPr>
        <w:t> </w:t>
      </w:r>
      <w:r>
        <w:rPr>
          <w:sz w:val="22"/>
        </w:rPr>
        <w:t>and interpret extended pieces of continuous</w:t>
      </w:r>
      <w:r>
        <w:rPr>
          <w:spacing w:val="-1"/>
          <w:sz w:val="22"/>
        </w:rPr>
        <w:t> </w:t>
      </w:r>
      <w:r>
        <w:rPr>
          <w:sz w:val="22"/>
        </w:rPr>
        <w:t>texts</w:t>
      </w:r>
    </w:p>
    <w:p>
      <w:pPr>
        <w:pStyle w:val="BodyText"/>
        <w:spacing w:line="259" w:lineRule="auto"/>
        <w:ind w:left="213" w:right="193"/>
      </w:pPr>
      <w:r>
        <w:rPr/>
        <w:t>- including literary texts - remains a valuable one, success will also come through deploying complex information-processing strategies, including analysing, synthesising, integrating and interpreting relevant information</w:t>
      </w:r>
      <w:r>
        <w:rPr>
          <w:spacing w:val="-1"/>
        </w:rPr>
        <w:t> </w:t>
      </w:r>
      <w:r>
        <w:rPr/>
        <w:t>from multiple</w:t>
      </w:r>
      <w:r>
        <w:rPr>
          <w:spacing w:val="-1"/>
        </w:rPr>
        <w:t> </w:t>
      </w:r>
      <w:r>
        <w:rPr/>
        <w:t>text (or information) sources. In</w:t>
      </w:r>
      <w:r>
        <w:rPr>
          <w:spacing w:val="-1"/>
        </w:rPr>
        <w:t> </w:t>
      </w:r>
      <w:r>
        <w:rPr/>
        <w:t>addition, successful and</w:t>
      </w:r>
      <w:r>
        <w:rPr>
          <w:spacing w:val="-2"/>
        </w:rPr>
        <w:t> </w:t>
      </w:r>
      <w:r>
        <w:rPr/>
        <w:t>productive</w:t>
      </w:r>
      <w:r>
        <w:rPr>
          <w:spacing w:val="-2"/>
        </w:rPr>
        <w:t> </w:t>
      </w:r>
      <w:r>
        <w:rPr/>
        <w:t>citizens</w:t>
      </w:r>
      <w:r>
        <w:rPr>
          <w:spacing w:val="-1"/>
        </w:rPr>
        <w:t> </w:t>
      </w:r>
      <w:r>
        <w:rPr/>
        <w:t>will</w:t>
      </w:r>
      <w:r>
        <w:rPr>
          <w:spacing w:val="-2"/>
        </w:rPr>
        <w:t> </w:t>
      </w:r>
      <w:r>
        <w:rPr/>
        <w:t>need</w:t>
      </w:r>
      <w:r>
        <w:rPr>
          <w:spacing w:val="-2"/>
        </w:rPr>
        <w:t> </w:t>
      </w:r>
      <w:r>
        <w:rPr/>
        <w:t>to</w:t>
      </w:r>
      <w:r>
        <w:rPr>
          <w:spacing w:val="-2"/>
        </w:rPr>
        <w:t> </w:t>
      </w:r>
      <w:r>
        <w:rPr/>
        <w:t>use</w:t>
      </w:r>
      <w:r>
        <w:rPr>
          <w:spacing w:val="-4"/>
        </w:rPr>
        <w:t> </w:t>
      </w:r>
      <w:r>
        <w:rPr/>
        <w:t>the</w:t>
      </w:r>
      <w:r>
        <w:rPr>
          <w:spacing w:val="-4"/>
        </w:rPr>
        <w:t> </w:t>
      </w:r>
      <w:r>
        <w:rPr/>
        <w:t>information</w:t>
      </w:r>
      <w:r>
        <w:rPr>
          <w:spacing w:val="-4"/>
        </w:rPr>
        <w:t> </w:t>
      </w:r>
      <w:r>
        <w:rPr/>
        <w:t>from</w:t>
      </w:r>
      <w:r>
        <w:rPr>
          <w:spacing w:val="-3"/>
        </w:rPr>
        <w:t> </w:t>
      </w:r>
      <w:r>
        <w:rPr/>
        <w:t>across</w:t>
      </w:r>
      <w:r>
        <w:rPr>
          <w:spacing w:val="-1"/>
        </w:rPr>
        <w:t> </w:t>
      </w:r>
      <w:r>
        <w:rPr/>
        <w:t>domains,</w:t>
      </w:r>
      <w:r>
        <w:rPr>
          <w:spacing w:val="-1"/>
        </w:rPr>
        <w:t> </w:t>
      </w:r>
      <w:r>
        <w:rPr/>
        <w:t>such</w:t>
      </w:r>
      <w:r>
        <w:rPr>
          <w:spacing w:val="-4"/>
        </w:rPr>
        <w:t> </w:t>
      </w:r>
      <w:r>
        <w:rPr/>
        <w:t>as</w:t>
      </w:r>
      <w:r>
        <w:rPr>
          <w:spacing w:val="-4"/>
        </w:rPr>
        <w:t> </w:t>
      </w:r>
      <w:r>
        <w:rPr/>
        <w:t>science</w:t>
      </w:r>
      <w:r>
        <w:rPr>
          <w:spacing w:val="-2"/>
        </w:rPr>
        <w:t> </w:t>
      </w:r>
      <w:r>
        <w:rPr/>
        <w:t>and mathematics, and employ technologies to effectively search, organise and filter a wealth of information, These will be the key skills, which are necessary for full participation in the labour market, in additional education as well as in social and civic life in the 21st Century (OECD, </w:t>
      </w:r>
      <w:r>
        <w:rPr>
          <w:spacing w:val="-2"/>
        </w:rPr>
        <w:t>2013b).</w:t>
      </w:r>
    </w:p>
    <w:p>
      <w:pPr>
        <w:pStyle w:val="Heading4"/>
        <w:spacing w:before="156"/>
        <w:ind w:left="213"/>
      </w:pPr>
      <w:r>
        <w:rPr/>
        <w:t>The</w:t>
      </w:r>
      <w:r>
        <w:rPr>
          <w:spacing w:val="-4"/>
        </w:rPr>
        <w:t> </w:t>
      </w:r>
      <w:r>
        <w:rPr/>
        <w:t>continuity</w:t>
      </w:r>
      <w:r>
        <w:rPr>
          <w:spacing w:val="-6"/>
        </w:rPr>
        <w:t> </w:t>
      </w:r>
      <w:r>
        <w:rPr/>
        <w:t>and</w:t>
      </w:r>
      <w:r>
        <w:rPr>
          <w:spacing w:val="-2"/>
        </w:rPr>
        <w:t> </w:t>
      </w:r>
      <w:r>
        <w:rPr/>
        <w:t>change</w:t>
      </w:r>
      <w:r>
        <w:rPr>
          <w:spacing w:val="-2"/>
        </w:rPr>
        <w:t> </w:t>
      </w:r>
      <w:r>
        <w:rPr/>
        <w:t>in</w:t>
      </w:r>
      <w:r>
        <w:rPr>
          <w:spacing w:val="-4"/>
        </w:rPr>
        <w:t> </w:t>
      </w:r>
      <w:r>
        <w:rPr/>
        <w:t>the</w:t>
      </w:r>
      <w:r>
        <w:rPr>
          <w:spacing w:val="-4"/>
        </w:rPr>
        <w:t> </w:t>
      </w:r>
      <w:r>
        <w:rPr/>
        <w:t>framework</w:t>
      </w:r>
      <w:r>
        <w:rPr>
          <w:spacing w:val="-4"/>
        </w:rPr>
        <w:t> </w:t>
      </w:r>
      <w:r>
        <w:rPr/>
        <w:t>from</w:t>
      </w:r>
      <w:r>
        <w:rPr>
          <w:spacing w:val="-1"/>
        </w:rPr>
        <w:t> </w:t>
      </w:r>
      <w:r>
        <w:rPr/>
        <w:t>2000</w:t>
      </w:r>
      <w:r>
        <w:rPr>
          <w:spacing w:val="-4"/>
        </w:rPr>
        <w:t> </w:t>
      </w:r>
      <w:r>
        <w:rPr/>
        <w:t>to</w:t>
      </w:r>
      <w:r>
        <w:rPr>
          <w:spacing w:val="-3"/>
        </w:rPr>
        <w:t> </w:t>
      </w:r>
      <w:r>
        <w:rPr>
          <w:spacing w:val="-4"/>
        </w:rPr>
        <w:t>2015</w:t>
      </w:r>
    </w:p>
    <w:p>
      <w:pPr>
        <w:pStyle w:val="ListParagraph"/>
        <w:numPr>
          <w:ilvl w:val="0"/>
          <w:numId w:val="100"/>
        </w:numPr>
        <w:tabs>
          <w:tab w:pos="576" w:val="left" w:leader="none"/>
        </w:tabs>
        <w:spacing w:line="259" w:lineRule="auto" w:before="182" w:after="0"/>
        <w:ind w:left="213" w:right="140" w:firstLine="0"/>
        <w:jc w:val="left"/>
        <w:rPr>
          <w:sz w:val="22"/>
        </w:rPr>
      </w:pPr>
      <w:r>
        <w:rPr>
          <w:sz w:val="22"/>
        </w:rPr>
        <w:t>With the changes in the nature of reading literacy, the framework also has changed. Reading literacy</w:t>
      </w:r>
      <w:r>
        <w:rPr>
          <w:spacing w:val="-3"/>
          <w:sz w:val="22"/>
        </w:rPr>
        <w:t> </w:t>
      </w:r>
      <w:r>
        <w:rPr>
          <w:sz w:val="22"/>
        </w:rPr>
        <w:t>was</w:t>
      </w:r>
      <w:r>
        <w:rPr>
          <w:spacing w:val="-1"/>
          <w:sz w:val="22"/>
        </w:rPr>
        <w:t> </w:t>
      </w:r>
      <w:r>
        <w:rPr>
          <w:sz w:val="22"/>
        </w:rPr>
        <w:t>the</w:t>
      </w:r>
      <w:r>
        <w:rPr>
          <w:spacing w:val="-1"/>
          <w:sz w:val="22"/>
        </w:rPr>
        <w:t> </w:t>
      </w:r>
      <w:r>
        <w:rPr>
          <w:sz w:val="22"/>
        </w:rPr>
        <w:t>major domain</w:t>
      </w:r>
      <w:r>
        <w:rPr>
          <w:spacing w:val="-1"/>
          <w:sz w:val="22"/>
        </w:rPr>
        <w:t> </w:t>
      </w:r>
      <w:r>
        <w:rPr>
          <w:sz w:val="22"/>
        </w:rPr>
        <w:t>assessed</w:t>
      </w:r>
      <w:r>
        <w:rPr>
          <w:spacing w:val="-1"/>
          <w:sz w:val="22"/>
        </w:rPr>
        <w:t> </w:t>
      </w:r>
      <w:r>
        <w:rPr>
          <w:sz w:val="22"/>
        </w:rPr>
        <w:t>in</w:t>
      </w:r>
      <w:r>
        <w:rPr>
          <w:spacing w:val="-1"/>
          <w:sz w:val="22"/>
        </w:rPr>
        <w:t> </w:t>
      </w:r>
      <w:r>
        <w:rPr>
          <w:sz w:val="22"/>
        </w:rPr>
        <w:t>2000</w:t>
      </w:r>
      <w:r>
        <w:rPr>
          <w:spacing w:val="-6"/>
          <w:sz w:val="22"/>
        </w:rPr>
        <w:t> </w:t>
      </w:r>
      <w:r>
        <w:rPr>
          <w:sz w:val="22"/>
        </w:rPr>
        <w:t>for</w:t>
      </w:r>
      <w:r>
        <w:rPr>
          <w:spacing w:val="-2"/>
          <w:sz w:val="22"/>
        </w:rPr>
        <w:t> </w:t>
      </w:r>
      <w:r>
        <w:rPr>
          <w:sz w:val="22"/>
        </w:rPr>
        <w:t>the</w:t>
      </w:r>
      <w:r>
        <w:rPr>
          <w:spacing w:val="-3"/>
          <w:sz w:val="22"/>
        </w:rPr>
        <w:t> </w:t>
      </w:r>
      <w:r>
        <w:rPr>
          <w:sz w:val="22"/>
        </w:rPr>
        <w:t>first</w:t>
      </w:r>
      <w:r>
        <w:rPr>
          <w:spacing w:val="-2"/>
          <w:sz w:val="22"/>
        </w:rPr>
        <w:t> </w:t>
      </w:r>
      <w:r>
        <w:rPr>
          <w:sz w:val="22"/>
        </w:rPr>
        <w:t>PISA</w:t>
      </w:r>
      <w:r>
        <w:rPr>
          <w:spacing w:val="-4"/>
          <w:sz w:val="22"/>
        </w:rPr>
        <w:t> </w:t>
      </w:r>
      <w:r>
        <w:rPr>
          <w:sz w:val="22"/>
        </w:rPr>
        <w:t>cycle</w:t>
      </w:r>
      <w:r>
        <w:rPr>
          <w:spacing w:val="-1"/>
          <w:sz w:val="22"/>
        </w:rPr>
        <w:t> </w:t>
      </w:r>
      <w:r>
        <w:rPr>
          <w:sz w:val="22"/>
        </w:rPr>
        <w:t>(PISA</w:t>
      </w:r>
      <w:r>
        <w:rPr>
          <w:spacing w:val="-1"/>
          <w:sz w:val="22"/>
        </w:rPr>
        <w:t> </w:t>
      </w:r>
      <w:r>
        <w:rPr>
          <w:sz w:val="22"/>
        </w:rPr>
        <w:t>2000).</w:t>
      </w:r>
      <w:r>
        <w:rPr>
          <w:spacing w:val="-2"/>
          <w:sz w:val="22"/>
        </w:rPr>
        <w:t> </w:t>
      </w:r>
      <w:r>
        <w:rPr>
          <w:sz w:val="22"/>
        </w:rPr>
        <w:t>For</w:t>
      </w:r>
      <w:r>
        <w:rPr>
          <w:spacing w:val="-2"/>
          <w:sz w:val="22"/>
        </w:rPr>
        <w:t> </w:t>
      </w:r>
      <w:r>
        <w:rPr>
          <w:sz w:val="22"/>
        </w:rPr>
        <w:t>the</w:t>
      </w:r>
      <w:r>
        <w:rPr>
          <w:spacing w:val="-6"/>
          <w:sz w:val="22"/>
        </w:rPr>
        <w:t> </w:t>
      </w:r>
      <w:r>
        <w:rPr>
          <w:sz w:val="22"/>
        </w:rPr>
        <w:t>fourth PISA cycle (PISA 2009),</w:t>
      </w:r>
      <w:r>
        <w:rPr>
          <w:spacing w:val="-1"/>
          <w:sz w:val="22"/>
        </w:rPr>
        <w:t> </w:t>
      </w:r>
      <w:r>
        <w:rPr>
          <w:sz w:val="22"/>
        </w:rPr>
        <w:t>it was the first to be revisited as a</w:t>
      </w:r>
      <w:r>
        <w:rPr>
          <w:spacing w:val="-2"/>
          <w:sz w:val="22"/>
        </w:rPr>
        <w:t> </w:t>
      </w:r>
      <w:r>
        <w:rPr>
          <w:sz w:val="22"/>
        </w:rPr>
        <w:t>major domain, requiring a</w:t>
      </w:r>
      <w:r>
        <w:rPr>
          <w:spacing w:val="-2"/>
          <w:sz w:val="22"/>
        </w:rPr>
        <w:t> </w:t>
      </w:r>
      <w:r>
        <w:rPr>
          <w:sz w:val="22"/>
        </w:rPr>
        <w:t>full</w:t>
      </w:r>
      <w:r>
        <w:rPr>
          <w:spacing w:val="-1"/>
          <w:sz w:val="22"/>
        </w:rPr>
        <w:t> </w:t>
      </w:r>
      <w:r>
        <w:rPr>
          <w:sz w:val="22"/>
        </w:rPr>
        <w:t>review</w:t>
      </w:r>
      <w:r>
        <w:rPr>
          <w:spacing w:val="-1"/>
          <w:sz w:val="22"/>
        </w:rPr>
        <w:t> </w:t>
      </w:r>
      <w:r>
        <w:rPr>
          <w:sz w:val="22"/>
        </w:rPr>
        <w:t>of its framework and new development of the instruments that represent it. For the seventh PISA cycle (2018), it is again being revised.</w:t>
      </w:r>
    </w:p>
    <w:p>
      <w:pPr>
        <w:pStyle w:val="ListParagraph"/>
        <w:numPr>
          <w:ilvl w:val="0"/>
          <w:numId w:val="100"/>
        </w:numPr>
        <w:tabs>
          <w:tab w:pos="581" w:val="left" w:leader="none"/>
        </w:tabs>
        <w:spacing w:line="259" w:lineRule="auto" w:before="160" w:after="0"/>
        <w:ind w:left="213" w:right="129" w:firstLine="0"/>
        <w:jc w:val="left"/>
        <w:rPr>
          <w:sz w:val="22"/>
        </w:rPr>
      </w:pPr>
      <w:r>
        <w:rPr>
          <w:sz w:val="22"/>
        </w:rPr>
        <w:t>The original reading literacy framework for PISA was developed for the PISA 2000 cycle (from 1998 to 2001) through a consensus building process involving reading experts selected by the participating countries</w:t>
      </w:r>
      <w:r>
        <w:rPr>
          <w:spacing w:val="-4"/>
          <w:sz w:val="22"/>
        </w:rPr>
        <w:t> </w:t>
      </w:r>
      <w:r>
        <w:rPr>
          <w:sz w:val="22"/>
        </w:rPr>
        <w:t>to</w:t>
      </w:r>
      <w:r>
        <w:rPr>
          <w:spacing w:val="-6"/>
          <w:sz w:val="22"/>
        </w:rPr>
        <w:t> </w:t>
      </w:r>
      <w:r>
        <w:rPr>
          <w:sz w:val="22"/>
        </w:rPr>
        <w:t>form</w:t>
      </w:r>
      <w:r>
        <w:rPr>
          <w:spacing w:val="-3"/>
          <w:sz w:val="22"/>
        </w:rPr>
        <w:t> </w:t>
      </w:r>
      <w:r>
        <w:rPr>
          <w:sz w:val="22"/>
        </w:rPr>
        <w:t>the</w:t>
      </w:r>
      <w:r>
        <w:rPr>
          <w:spacing w:val="-2"/>
          <w:sz w:val="22"/>
        </w:rPr>
        <w:t> </w:t>
      </w:r>
      <w:r>
        <w:rPr>
          <w:sz w:val="22"/>
        </w:rPr>
        <w:t>PISA</w:t>
      </w:r>
      <w:r>
        <w:rPr>
          <w:spacing w:val="-2"/>
          <w:sz w:val="22"/>
        </w:rPr>
        <w:t> </w:t>
      </w:r>
      <w:r>
        <w:rPr>
          <w:sz w:val="22"/>
        </w:rPr>
        <w:t>2000</w:t>
      </w:r>
      <w:r>
        <w:rPr>
          <w:spacing w:val="-4"/>
          <w:sz w:val="22"/>
        </w:rPr>
        <w:t> </w:t>
      </w:r>
      <w:r>
        <w:rPr>
          <w:sz w:val="22"/>
        </w:rPr>
        <w:t>reading expert</w:t>
      </w:r>
      <w:r>
        <w:rPr>
          <w:spacing w:val="-5"/>
          <w:sz w:val="22"/>
        </w:rPr>
        <w:t> </w:t>
      </w:r>
      <w:r>
        <w:rPr>
          <w:sz w:val="22"/>
        </w:rPr>
        <w:t>group</w:t>
      </w:r>
      <w:r>
        <w:rPr>
          <w:spacing w:val="-4"/>
          <w:sz w:val="22"/>
        </w:rPr>
        <w:t> </w:t>
      </w:r>
      <w:r>
        <w:rPr>
          <w:sz w:val="22"/>
        </w:rPr>
        <w:t>(REG).</w:t>
      </w:r>
      <w:r>
        <w:rPr>
          <w:spacing w:val="-3"/>
          <w:sz w:val="22"/>
        </w:rPr>
        <w:t> </w:t>
      </w:r>
      <w:r>
        <w:rPr>
          <w:sz w:val="22"/>
        </w:rPr>
        <w:t>The</w:t>
      </w:r>
      <w:r>
        <w:rPr>
          <w:spacing w:val="-4"/>
          <w:sz w:val="22"/>
        </w:rPr>
        <w:t> </w:t>
      </w:r>
      <w:r>
        <w:rPr>
          <w:sz w:val="22"/>
        </w:rPr>
        <w:t>definition</w:t>
      </w:r>
      <w:r>
        <w:rPr>
          <w:spacing w:val="-2"/>
          <w:sz w:val="22"/>
        </w:rPr>
        <w:t> </w:t>
      </w:r>
      <w:r>
        <w:rPr>
          <w:sz w:val="22"/>
        </w:rPr>
        <w:t>of</w:t>
      </w:r>
      <w:r>
        <w:rPr>
          <w:spacing w:val="-3"/>
          <w:sz w:val="22"/>
        </w:rPr>
        <w:t> </w:t>
      </w:r>
      <w:r>
        <w:rPr>
          <w:sz w:val="22"/>
        </w:rPr>
        <w:t>reading literacy evolved in part from the IEA Reading Literacy Study (1992) and the International Adult Literacy Survey (IALS, 1994, 1997 and 1998). In particular, it reflected the IALS emphasis on the importance of reading skills for active participation in society. It was also influenced by contemporary – and still current – theories of reading, which emphasise the multiple linguistic- cognitive</w:t>
      </w:r>
      <w:r>
        <w:rPr>
          <w:spacing w:val="-3"/>
          <w:sz w:val="22"/>
        </w:rPr>
        <w:t> </w:t>
      </w:r>
      <w:r>
        <w:rPr>
          <w:sz w:val="22"/>
        </w:rPr>
        <w:t>processes</w:t>
      </w:r>
      <w:r>
        <w:rPr>
          <w:spacing w:val="-3"/>
          <w:sz w:val="22"/>
        </w:rPr>
        <w:t> </w:t>
      </w:r>
      <w:r>
        <w:rPr>
          <w:sz w:val="22"/>
        </w:rPr>
        <w:t>involved</w:t>
      </w:r>
      <w:r>
        <w:rPr>
          <w:spacing w:val="-3"/>
          <w:sz w:val="22"/>
        </w:rPr>
        <w:t> </w:t>
      </w:r>
      <w:r>
        <w:rPr>
          <w:sz w:val="22"/>
        </w:rPr>
        <w:t>in</w:t>
      </w:r>
      <w:r>
        <w:rPr>
          <w:spacing w:val="-3"/>
          <w:sz w:val="22"/>
        </w:rPr>
        <w:t> </w:t>
      </w:r>
      <w:r>
        <w:rPr>
          <w:sz w:val="22"/>
        </w:rPr>
        <w:t>reading</w:t>
      </w:r>
      <w:r>
        <w:rPr>
          <w:spacing w:val="-3"/>
          <w:sz w:val="22"/>
        </w:rPr>
        <w:t> </w:t>
      </w:r>
      <w:r>
        <w:rPr>
          <w:sz w:val="22"/>
        </w:rPr>
        <w:t>and</w:t>
      </w:r>
      <w:r>
        <w:rPr>
          <w:spacing w:val="-5"/>
          <w:sz w:val="22"/>
        </w:rPr>
        <w:t> </w:t>
      </w:r>
      <w:r>
        <w:rPr>
          <w:sz w:val="22"/>
        </w:rPr>
        <w:t>their</w:t>
      </w:r>
      <w:r>
        <w:rPr>
          <w:spacing w:val="-2"/>
          <w:sz w:val="22"/>
        </w:rPr>
        <w:t> </w:t>
      </w:r>
      <w:r>
        <w:rPr>
          <w:sz w:val="22"/>
        </w:rPr>
        <w:t>interactive</w:t>
      </w:r>
      <w:r>
        <w:rPr>
          <w:spacing w:val="-3"/>
          <w:sz w:val="22"/>
        </w:rPr>
        <w:t> </w:t>
      </w:r>
      <w:r>
        <w:rPr>
          <w:sz w:val="22"/>
        </w:rPr>
        <w:t>nature</w:t>
      </w:r>
      <w:r>
        <w:rPr>
          <w:spacing w:val="-5"/>
          <w:sz w:val="22"/>
        </w:rPr>
        <w:t> </w:t>
      </w:r>
      <w:r>
        <w:rPr>
          <w:sz w:val="22"/>
        </w:rPr>
        <w:t>(Britt,</w:t>
      </w:r>
      <w:r>
        <w:rPr>
          <w:spacing w:val="-4"/>
          <w:sz w:val="22"/>
        </w:rPr>
        <w:t> </w:t>
      </w:r>
      <w:r>
        <w:rPr>
          <w:sz w:val="22"/>
        </w:rPr>
        <w:t>Goldman,</w:t>
      </w:r>
      <w:r>
        <w:rPr>
          <w:spacing w:val="-1"/>
          <w:sz w:val="22"/>
        </w:rPr>
        <w:t> </w:t>
      </w:r>
      <w:r>
        <w:rPr>
          <w:sz w:val="22"/>
        </w:rPr>
        <w:t>&amp;</w:t>
      </w:r>
      <w:r>
        <w:rPr>
          <w:spacing w:val="-3"/>
          <w:sz w:val="22"/>
        </w:rPr>
        <w:t> </w:t>
      </w:r>
      <w:r>
        <w:rPr>
          <w:sz w:val="22"/>
        </w:rPr>
        <w:t>Rouet,</w:t>
      </w:r>
      <w:r>
        <w:rPr>
          <w:spacing w:val="-4"/>
          <w:sz w:val="22"/>
        </w:rPr>
        <w:t> </w:t>
      </w:r>
      <w:r>
        <w:rPr>
          <w:sz w:val="22"/>
        </w:rPr>
        <w:t>2012; Kamil, Mosenthal, Pearson, &amp; Barr, 2000; Perfetti, 1985, 2007; Rayner &amp; Reichle, 2010; Snow, 2002), models of discourse comprehension (Kintsch, 1998; Zwaan &amp; Singer, 2003) and theories of performance in solving information problems (Kirsch, 2001; Kirsch &amp; Mosenthal, 1990; Rouet, </w:t>
      </w:r>
      <w:r>
        <w:rPr>
          <w:spacing w:val="-2"/>
          <w:sz w:val="22"/>
        </w:rPr>
        <w:t>2006).</w:t>
      </w:r>
    </w:p>
    <w:p>
      <w:pPr>
        <w:pStyle w:val="ListParagraph"/>
        <w:numPr>
          <w:ilvl w:val="0"/>
          <w:numId w:val="100"/>
        </w:numPr>
        <w:tabs>
          <w:tab w:pos="583" w:val="left" w:leader="none"/>
        </w:tabs>
        <w:spacing w:line="259" w:lineRule="auto" w:before="156" w:after="0"/>
        <w:ind w:left="213" w:right="125" w:firstLine="0"/>
        <w:jc w:val="left"/>
        <w:rPr>
          <w:sz w:val="22"/>
        </w:rPr>
      </w:pPr>
      <w:r>
        <w:rPr>
          <w:sz w:val="22"/>
        </w:rPr>
        <w:t>Much of the substance of the PISA 2000 framework was retained in the PISA 2009</w:t>
      </w:r>
      <w:r>
        <w:rPr>
          <w:spacing w:val="-3"/>
          <w:sz w:val="22"/>
        </w:rPr>
        <w:t> </w:t>
      </w:r>
      <w:r>
        <w:rPr>
          <w:sz w:val="22"/>
        </w:rPr>
        <w:t>framework, respecting one of the central purposes of PISA: to collect and report trend information about performance in reading, mathematics and science. However, the PISA domain frameworks are designed to be evolving documents that will adapt to and integrate new developments in theory</w:t>
      </w:r>
      <w:r>
        <w:rPr>
          <w:sz w:val="22"/>
        </w:rPr>
        <w:t> and practice over time. Thus, there has been an evolution, reflecting both an expansion in our understanding of</w:t>
      </w:r>
      <w:r>
        <w:rPr>
          <w:spacing w:val="-3"/>
          <w:sz w:val="22"/>
        </w:rPr>
        <w:t> </w:t>
      </w:r>
      <w:r>
        <w:rPr>
          <w:sz w:val="22"/>
        </w:rPr>
        <w:t>the</w:t>
      </w:r>
      <w:r>
        <w:rPr>
          <w:spacing w:val="-4"/>
          <w:sz w:val="22"/>
        </w:rPr>
        <w:t> </w:t>
      </w:r>
      <w:r>
        <w:rPr>
          <w:sz w:val="22"/>
        </w:rPr>
        <w:t>nature</w:t>
      </w:r>
      <w:r>
        <w:rPr>
          <w:spacing w:val="-1"/>
          <w:sz w:val="22"/>
        </w:rPr>
        <w:t> </w:t>
      </w:r>
      <w:r>
        <w:rPr>
          <w:sz w:val="22"/>
        </w:rPr>
        <w:t>of</w:t>
      </w:r>
      <w:r>
        <w:rPr>
          <w:spacing w:val="-3"/>
          <w:sz w:val="22"/>
        </w:rPr>
        <w:t> </w:t>
      </w:r>
      <w:r>
        <w:rPr>
          <w:sz w:val="22"/>
        </w:rPr>
        <w:t>reading</w:t>
      </w:r>
      <w:r>
        <w:rPr>
          <w:spacing w:val="-2"/>
          <w:sz w:val="22"/>
        </w:rPr>
        <w:t> </w:t>
      </w:r>
      <w:r>
        <w:rPr>
          <w:sz w:val="22"/>
        </w:rPr>
        <w:t>and</w:t>
      </w:r>
      <w:r>
        <w:rPr>
          <w:spacing w:val="-4"/>
          <w:sz w:val="22"/>
        </w:rPr>
        <w:t> </w:t>
      </w:r>
      <w:r>
        <w:rPr>
          <w:sz w:val="22"/>
        </w:rPr>
        <w:t>changes</w:t>
      </w:r>
      <w:r>
        <w:rPr>
          <w:spacing w:val="-1"/>
          <w:sz w:val="22"/>
        </w:rPr>
        <w:t> </w:t>
      </w:r>
      <w:r>
        <w:rPr>
          <w:sz w:val="22"/>
        </w:rPr>
        <w:t>in</w:t>
      </w:r>
      <w:r>
        <w:rPr>
          <w:spacing w:val="-2"/>
          <w:sz w:val="22"/>
        </w:rPr>
        <w:t> </w:t>
      </w:r>
      <w:r>
        <w:rPr>
          <w:sz w:val="22"/>
        </w:rPr>
        <w:t>the</w:t>
      </w:r>
      <w:r>
        <w:rPr>
          <w:spacing w:val="-4"/>
          <w:sz w:val="22"/>
        </w:rPr>
        <w:t> </w:t>
      </w:r>
      <w:r>
        <w:rPr>
          <w:sz w:val="22"/>
        </w:rPr>
        <w:t>world.</w:t>
      </w:r>
      <w:r>
        <w:rPr>
          <w:spacing w:val="-3"/>
          <w:sz w:val="22"/>
        </w:rPr>
        <w:t> </w:t>
      </w:r>
      <w:r>
        <w:rPr>
          <w:sz w:val="22"/>
        </w:rPr>
        <w:t>This</w:t>
      </w:r>
      <w:r>
        <w:rPr>
          <w:spacing w:val="-1"/>
          <w:sz w:val="22"/>
        </w:rPr>
        <w:t> </w:t>
      </w:r>
      <w:r>
        <w:rPr>
          <w:sz w:val="22"/>
        </w:rPr>
        <w:t>evolution</w:t>
      </w:r>
      <w:r>
        <w:rPr>
          <w:spacing w:val="-2"/>
          <w:sz w:val="22"/>
        </w:rPr>
        <w:t> </w:t>
      </w:r>
      <w:r>
        <w:rPr>
          <w:sz w:val="22"/>
        </w:rPr>
        <w:t>is</w:t>
      </w:r>
      <w:r>
        <w:rPr>
          <w:spacing w:val="-2"/>
          <w:sz w:val="22"/>
        </w:rPr>
        <w:t> </w:t>
      </w:r>
      <w:r>
        <w:rPr>
          <w:sz w:val="22"/>
        </w:rPr>
        <w:t>shown</w:t>
      </w:r>
      <w:r>
        <w:rPr>
          <w:spacing w:val="-2"/>
          <w:sz w:val="22"/>
        </w:rPr>
        <w:t> </w:t>
      </w:r>
      <w:r>
        <w:rPr>
          <w:sz w:val="22"/>
        </w:rPr>
        <w:t>in</w:t>
      </w:r>
      <w:r>
        <w:rPr>
          <w:spacing w:val="-4"/>
          <w:sz w:val="22"/>
        </w:rPr>
        <w:t> </w:t>
      </w:r>
      <w:r>
        <w:rPr>
          <w:sz w:val="22"/>
        </w:rPr>
        <w:t>greater detail in Appendix A, which provides an overview of the primary changes in the reading framework from 2000 to 2015.</w:t>
      </w:r>
    </w:p>
    <w:p>
      <w:pPr>
        <w:pStyle w:val="ListParagraph"/>
        <w:numPr>
          <w:ilvl w:val="0"/>
          <w:numId w:val="100"/>
        </w:numPr>
        <w:tabs>
          <w:tab w:pos="583" w:val="left" w:leader="none"/>
        </w:tabs>
        <w:spacing w:line="259" w:lineRule="auto" w:before="160" w:after="0"/>
        <w:ind w:left="213" w:right="368" w:firstLine="0"/>
        <w:jc w:val="left"/>
        <w:rPr>
          <w:sz w:val="22"/>
        </w:rPr>
      </w:pPr>
      <w:r>
        <w:rPr>
          <w:sz w:val="22"/>
        </w:rPr>
        <w:t>Changes in our concept of reading since 2000 have led to an expanded definition of reading literacy, which recognises motivational and behavioural characteristics of reading alongside cognitive characteristics. Both reading engagement and metacognition – an awareness and understanding</w:t>
      </w:r>
      <w:r>
        <w:rPr>
          <w:spacing w:val="-1"/>
          <w:sz w:val="22"/>
        </w:rPr>
        <w:t> </w:t>
      </w:r>
      <w:r>
        <w:rPr>
          <w:sz w:val="22"/>
        </w:rPr>
        <w:t>of</w:t>
      </w:r>
      <w:r>
        <w:rPr>
          <w:spacing w:val="-4"/>
          <w:sz w:val="22"/>
        </w:rPr>
        <w:t> </w:t>
      </w:r>
      <w:r>
        <w:rPr>
          <w:sz w:val="22"/>
        </w:rPr>
        <w:t>how</w:t>
      </w:r>
      <w:r>
        <w:rPr>
          <w:spacing w:val="-6"/>
          <w:sz w:val="22"/>
        </w:rPr>
        <w:t> </w:t>
      </w:r>
      <w:r>
        <w:rPr>
          <w:sz w:val="22"/>
        </w:rPr>
        <w:t>one</w:t>
      </w:r>
      <w:r>
        <w:rPr>
          <w:spacing w:val="-3"/>
          <w:sz w:val="22"/>
        </w:rPr>
        <w:t> </w:t>
      </w:r>
      <w:r>
        <w:rPr>
          <w:sz w:val="22"/>
        </w:rPr>
        <w:t>develops</w:t>
      </w:r>
      <w:r>
        <w:rPr>
          <w:spacing w:val="-2"/>
          <w:sz w:val="22"/>
        </w:rPr>
        <w:t> </w:t>
      </w:r>
      <w:r>
        <w:rPr>
          <w:sz w:val="22"/>
        </w:rPr>
        <w:t>an</w:t>
      </w:r>
      <w:r>
        <w:rPr>
          <w:spacing w:val="-3"/>
          <w:sz w:val="22"/>
        </w:rPr>
        <w:t> </w:t>
      </w:r>
      <w:r>
        <w:rPr>
          <w:sz w:val="22"/>
        </w:rPr>
        <w:t>understanding</w:t>
      </w:r>
      <w:r>
        <w:rPr>
          <w:spacing w:val="-1"/>
          <w:sz w:val="22"/>
        </w:rPr>
        <w:t> </w:t>
      </w:r>
      <w:r>
        <w:rPr>
          <w:sz w:val="22"/>
        </w:rPr>
        <w:t>of</w:t>
      </w:r>
      <w:r>
        <w:rPr>
          <w:spacing w:val="-4"/>
          <w:sz w:val="22"/>
        </w:rPr>
        <w:t> </w:t>
      </w:r>
      <w:r>
        <w:rPr>
          <w:sz w:val="22"/>
        </w:rPr>
        <w:t>text</w:t>
      </w:r>
      <w:r>
        <w:rPr>
          <w:spacing w:val="-1"/>
          <w:sz w:val="22"/>
        </w:rPr>
        <w:t> </w:t>
      </w:r>
      <w:r>
        <w:rPr>
          <w:sz w:val="22"/>
        </w:rPr>
        <w:t>and</w:t>
      </w:r>
      <w:r>
        <w:rPr>
          <w:spacing w:val="-5"/>
          <w:sz w:val="22"/>
        </w:rPr>
        <w:t> </w:t>
      </w:r>
      <w:r>
        <w:rPr>
          <w:sz w:val="22"/>
        </w:rPr>
        <w:t>uses</w:t>
      </w:r>
      <w:r>
        <w:rPr>
          <w:spacing w:val="-5"/>
          <w:sz w:val="22"/>
        </w:rPr>
        <w:t> </w:t>
      </w:r>
      <w:r>
        <w:rPr>
          <w:sz w:val="22"/>
        </w:rPr>
        <w:t>reading</w:t>
      </w:r>
      <w:r>
        <w:rPr>
          <w:spacing w:val="-1"/>
          <w:sz w:val="22"/>
        </w:rPr>
        <w:t> </w:t>
      </w:r>
      <w:r>
        <w:rPr>
          <w:sz w:val="22"/>
        </w:rPr>
        <w:t>strategies –</w:t>
      </w:r>
      <w:r>
        <w:rPr>
          <w:spacing w:val="-5"/>
          <w:sz w:val="22"/>
        </w:rPr>
        <w:t> </w:t>
      </w:r>
      <w:r>
        <w:rPr>
          <w:sz w:val="22"/>
        </w:rPr>
        <w:t>were</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right="129"/>
      </w:pPr>
      <w:r>
        <w:rPr/>
        <w:t>referred to briefly at the end of the first PISA framework for reading under “Other issues” (OECD, 2000).</w:t>
      </w:r>
      <w:r>
        <w:rPr>
          <w:spacing w:val="-3"/>
        </w:rPr>
        <w:t> </w:t>
      </w:r>
      <w:r>
        <w:rPr/>
        <w:t>In</w:t>
      </w:r>
      <w:r>
        <w:rPr>
          <w:spacing w:val="-4"/>
        </w:rPr>
        <w:t> </w:t>
      </w:r>
      <w:r>
        <w:rPr/>
        <w:t>the</w:t>
      </w:r>
      <w:r>
        <w:rPr>
          <w:spacing w:val="-4"/>
        </w:rPr>
        <w:t> </w:t>
      </w:r>
      <w:r>
        <w:rPr/>
        <w:t>light of</w:t>
      </w:r>
      <w:r>
        <w:rPr>
          <w:spacing w:val="-3"/>
        </w:rPr>
        <w:t> </w:t>
      </w:r>
      <w:r>
        <w:rPr/>
        <w:t>recent</w:t>
      </w:r>
      <w:r>
        <w:rPr>
          <w:spacing w:val="-3"/>
        </w:rPr>
        <w:t> </w:t>
      </w:r>
      <w:r>
        <w:rPr/>
        <w:t>research,</w:t>
      </w:r>
      <w:r>
        <w:rPr>
          <w:spacing w:val="-3"/>
        </w:rPr>
        <w:t> </w:t>
      </w:r>
      <w:r>
        <w:rPr/>
        <w:t>reading engagement</w:t>
      </w:r>
      <w:r>
        <w:rPr>
          <w:spacing w:val="-3"/>
        </w:rPr>
        <w:t> </w:t>
      </w:r>
      <w:r>
        <w:rPr/>
        <w:t>and</w:t>
      </w:r>
      <w:r>
        <w:rPr>
          <w:spacing w:val="-4"/>
        </w:rPr>
        <w:t> </w:t>
      </w:r>
      <w:r>
        <w:rPr/>
        <w:t>metacognition</w:t>
      </w:r>
      <w:r>
        <w:rPr>
          <w:spacing w:val="-2"/>
        </w:rPr>
        <w:t> </w:t>
      </w:r>
      <w:r>
        <w:rPr/>
        <w:t>were</w:t>
      </w:r>
      <w:r>
        <w:rPr>
          <w:spacing w:val="-4"/>
        </w:rPr>
        <w:t> </w:t>
      </w:r>
      <w:r>
        <w:rPr/>
        <w:t>featured</w:t>
      </w:r>
      <w:r>
        <w:rPr>
          <w:spacing w:val="-4"/>
        </w:rPr>
        <w:t> </w:t>
      </w:r>
      <w:r>
        <w:rPr/>
        <w:t>more prominently in the PISA 2009 and 2015 reading frameworks as elements that can be developed, shaped and fostered as components of reading literacy.</w:t>
      </w:r>
    </w:p>
    <w:p>
      <w:pPr>
        <w:pStyle w:val="ListParagraph"/>
        <w:numPr>
          <w:ilvl w:val="0"/>
          <w:numId w:val="100"/>
        </w:numPr>
        <w:tabs>
          <w:tab w:pos="583" w:val="left" w:leader="none"/>
        </w:tabs>
        <w:spacing w:line="259" w:lineRule="auto" w:before="161" w:after="0"/>
        <w:ind w:left="213" w:right="179" w:firstLine="0"/>
        <w:jc w:val="left"/>
        <w:rPr>
          <w:sz w:val="22"/>
        </w:rPr>
      </w:pPr>
      <w:r>
        <w:rPr>
          <w:sz w:val="22"/>
        </w:rPr>
        <w:t>A second major modification of the framework for PISA 2009 involved the inclusion of electronic</w:t>
      </w:r>
      <w:r>
        <w:rPr>
          <w:spacing w:val="-4"/>
          <w:sz w:val="22"/>
        </w:rPr>
        <w:t> </w:t>
      </w:r>
      <w:r>
        <w:rPr>
          <w:sz w:val="22"/>
        </w:rPr>
        <w:t>texts</w:t>
      </w:r>
      <w:r>
        <w:rPr>
          <w:spacing w:val="-1"/>
          <w:sz w:val="22"/>
        </w:rPr>
        <w:t> </w:t>
      </w:r>
      <w:r>
        <w:rPr>
          <w:sz w:val="22"/>
        </w:rPr>
        <w:t>in</w:t>
      </w:r>
      <w:r>
        <w:rPr>
          <w:spacing w:val="-4"/>
          <w:sz w:val="22"/>
        </w:rPr>
        <w:t> </w:t>
      </w:r>
      <w:r>
        <w:rPr>
          <w:sz w:val="22"/>
        </w:rPr>
        <w:t>recognition</w:t>
      </w:r>
      <w:r>
        <w:rPr>
          <w:spacing w:val="-2"/>
          <w:sz w:val="22"/>
        </w:rPr>
        <w:t> </w:t>
      </w:r>
      <w:r>
        <w:rPr>
          <w:sz w:val="22"/>
        </w:rPr>
        <w:t>of the</w:t>
      </w:r>
      <w:r>
        <w:rPr>
          <w:spacing w:val="-4"/>
          <w:sz w:val="22"/>
        </w:rPr>
        <w:t> </w:t>
      </w:r>
      <w:r>
        <w:rPr>
          <w:sz w:val="22"/>
        </w:rPr>
        <w:t>increasing</w:t>
      </w:r>
      <w:r>
        <w:rPr>
          <w:spacing w:val="-2"/>
          <w:sz w:val="22"/>
        </w:rPr>
        <w:t> </w:t>
      </w:r>
      <w:r>
        <w:rPr>
          <w:sz w:val="22"/>
        </w:rPr>
        <w:t>role</w:t>
      </w:r>
      <w:r>
        <w:rPr>
          <w:spacing w:val="-2"/>
          <w:sz w:val="22"/>
        </w:rPr>
        <w:t> </w:t>
      </w:r>
      <w:r>
        <w:rPr>
          <w:sz w:val="22"/>
        </w:rPr>
        <w:t>digital</w:t>
      </w:r>
      <w:r>
        <w:rPr>
          <w:spacing w:val="-5"/>
          <w:sz w:val="22"/>
        </w:rPr>
        <w:t> </w:t>
      </w:r>
      <w:r>
        <w:rPr>
          <w:sz w:val="22"/>
        </w:rPr>
        <w:t>texts</w:t>
      </w:r>
      <w:r>
        <w:rPr>
          <w:spacing w:val="-1"/>
          <w:sz w:val="22"/>
        </w:rPr>
        <w:t> </w:t>
      </w:r>
      <w:r>
        <w:rPr>
          <w:sz w:val="22"/>
        </w:rPr>
        <w:t>play</w:t>
      </w:r>
      <w:r>
        <w:rPr>
          <w:spacing w:val="-4"/>
          <w:sz w:val="22"/>
        </w:rPr>
        <w:t> </w:t>
      </w:r>
      <w:r>
        <w:rPr>
          <w:sz w:val="22"/>
        </w:rPr>
        <w:t>in</w:t>
      </w:r>
      <w:r>
        <w:rPr>
          <w:spacing w:val="-4"/>
          <w:sz w:val="22"/>
        </w:rPr>
        <w:t> </w:t>
      </w:r>
      <w:r>
        <w:rPr>
          <w:sz w:val="22"/>
        </w:rPr>
        <w:t>the</w:t>
      </w:r>
      <w:r>
        <w:rPr>
          <w:spacing w:val="-4"/>
          <w:sz w:val="22"/>
        </w:rPr>
        <w:t> </w:t>
      </w:r>
      <w:r>
        <w:rPr>
          <w:sz w:val="22"/>
        </w:rPr>
        <w:t>literacy</w:t>
      </w:r>
      <w:r>
        <w:rPr>
          <w:spacing w:val="-4"/>
          <w:sz w:val="22"/>
        </w:rPr>
        <w:t> </w:t>
      </w:r>
      <w:r>
        <w:rPr>
          <w:sz w:val="22"/>
        </w:rPr>
        <w:t>skills</w:t>
      </w:r>
      <w:r>
        <w:rPr>
          <w:spacing w:val="-1"/>
          <w:sz w:val="22"/>
        </w:rPr>
        <w:t> </w:t>
      </w:r>
      <w:r>
        <w:rPr>
          <w:sz w:val="22"/>
        </w:rPr>
        <w:t>needed</w:t>
      </w:r>
      <w:r>
        <w:rPr>
          <w:spacing w:val="-7"/>
          <w:sz w:val="22"/>
        </w:rPr>
        <w:t> </w:t>
      </w:r>
      <w:r>
        <w:rPr>
          <w:sz w:val="22"/>
        </w:rPr>
        <w:t>for individual growth and active participation in society (OECD, 2011). This modification was also specifically developed for presentation of items on a computer screen. PISA 2009 was the first large-scale international study to assess electronic reading. Due to the rapidly evolving technologies and related practices, this initiative, which is grounded in current theory and best practices from around the world, was inevitably a first step.</w:t>
      </w:r>
    </w:p>
    <w:p>
      <w:pPr>
        <w:pStyle w:val="ListParagraph"/>
        <w:numPr>
          <w:ilvl w:val="0"/>
          <w:numId w:val="100"/>
        </w:numPr>
        <w:tabs>
          <w:tab w:pos="583" w:val="left" w:leader="none"/>
        </w:tabs>
        <w:spacing w:line="259" w:lineRule="auto" w:before="156" w:after="0"/>
        <w:ind w:left="213" w:right="196" w:firstLine="0"/>
        <w:jc w:val="left"/>
        <w:rPr>
          <w:sz w:val="22"/>
        </w:rPr>
      </w:pPr>
      <w:r>
        <w:rPr>
          <w:sz w:val="22"/>
        </w:rPr>
        <w:t>For the 2015 cycle, reading was a minor domain and continued the description and illustration of reading literacy</w:t>
      </w:r>
      <w:r>
        <w:rPr>
          <w:spacing w:val="-2"/>
          <w:sz w:val="22"/>
        </w:rPr>
        <w:t> </w:t>
      </w:r>
      <w:r>
        <w:rPr>
          <w:sz w:val="22"/>
        </w:rPr>
        <w:t>developed</w:t>
      </w:r>
      <w:r>
        <w:rPr>
          <w:spacing w:val="-2"/>
          <w:sz w:val="22"/>
        </w:rPr>
        <w:t> </w:t>
      </w:r>
      <w:r>
        <w:rPr>
          <w:sz w:val="22"/>
        </w:rPr>
        <w:t>for PISA 2009.</w:t>
      </w:r>
      <w:r>
        <w:rPr>
          <w:spacing w:val="-1"/>
          <w:sz w:val="22"/>
        </w:rPr>
        <w:t> </w:t>
      </w:r>
      <w:r>
        <w:rPr>
          <w:sz w:val="22"/>
        </w:rPr>
        <w:t>However, the</w:t>
      </w:r>
      <w:r>
        <w:rPr>
          <w:spacing w:val="-2"/>
          <w:sz w:val="22"/>
        </w:rPr>
        <w:t> </w:t>
      </w:r>
      <w:r>
        <w:rPr>
          <w:sz w:val="22"/>
        </w:rPr>
        <w:t>2015</w:t>
      </w:r>
      <w:r>
        <w:rPr>
          <w:spacing w:val="-2"/>
          <w:sz w:val="22"/>
        </w:rPr>
        <w:t> </w:t>
      </w:r>
      <w:r>
        <w:rPr>
          <w:sz w:val="22"/>
        </w:rPr>
        <w:t>cycle involved important</w:t>
      </w:r>
      <w:r>
        <w:rPr>
          <w:spacing w:val="-1"/>
          <w:sz w:val="22"/>
        </w:rPr>
        <w:t> </w:t>
      </w:r>
      <w:r>
        <w:rPr>
          <w:sz w:val="22"/>
        </w:rPr>
        <w:t>changes in the test administration procedures, some of which required adjustments in the wording of the reading framework. For example, the reading assessment in the 2015 cycle was administered primarily</w:t>
      </w:r>
      <w:r>
        <w:rPr>
          <w:spacing w:val="-5"/>
          <w:sz w:val="22"/>
        </w:rPr>
        <w:t> </w:t>
      </w:r>
      <w:r>
        <w:rPr>
          <w:sz w:val="22"/>
        </w:rPr>
        <w:t>on</w:t>
      </w:r>
      <w:r>
        <w:rPr>
          <w:spacing w:val="-3"/>
          <w:sz w:val="22"/>
        </w:rPr>
        <w:t> </w:t>
      </w:r>
      <w:r>
        <w:rPr>
          <w:sz w:val="22"/>
        </w:rPr>
        <w:t>computer.</w:t>
      </w:r>
      <w:r>
        <w:rPr>
          <w:spacing w:val="-4"/>
          <w:sz w:val="22"/>
        </w:rPr>
        <w:t> </w:t>
      </w:r>
      <w:r>
        <w:rPr>
          <w:sz w:val="22"/>
        </w:rPr>
        <w:t>As</w:t>
      </w:r>
      <w:r>
        <w:rPr>
          <w:spacing w:val="-2"/>
          <w:sz w:val="22"/>
        </w:rPr>
        <w:t> </w:t>
      </w:r>
      <w:r>
        <w:rPr>
          <w:sz w:val="22"/>
        </w:rPr>
        <w:t>a</w:t>
      </w:r>
      <w:r>
        <w:rPr>
          <w:spacing w:val="-5"/>
          <w:sz w:val="22"/>
        </w:rPr>
        <w:t> </w:t>
      </w:r>
      <w:r>
        <w:rPr>
          <w:sz w:val="22"/>
        </w:rPr>
        <w:t>result,</w:t>
      </w:r>
      <w:r>
        <w:rPr>
          <w:spacing w:val="-4"/>
          <w:sz w:val="22"/>
        </w:rPr>
        <w:t> </w:t>
      </w:r>
      <w:r>
        <w:rPr>
          <w:sz w:val="22"/>
        </w:rPr>
        <w:t>the</w:t>
      </w:r>
      <w:r>
        <w:rPr>
          <w:spacing w:val="-5"/>
          <w:sz w:val="22"/>
        </w:rPr>
        <w:t> </w:t>
      </w:r>
      <w:r>
        <w:rPr>
          <w:sz w:val="22"/>
        </w:rPr>
        <w:t>“environment”</w:t>
      </w:r>
      <w:r>
        <w:rPr>
          <w:spacing w:val="-4"/>
          <w:sz w:val="22"/>
        </w:rPr>
        <w:t> </w:t>
      </w:r>
      <w:r>
        <w:rPr>
          <w:sz w:val="22"/>
        </w:rPr>
        <w:t>and</w:t>
      </w:r>
      <w:r>
        <w:rPr>
          <w:spacing w:val="-5"/>
          <w:sz w:val="22"/>
        </w:rPr>
        <w:t> </w:t>
      </w:r>
      <w:r>
        <w:rPr>
          <w:sz w:val="22"/>
        </w:rPr>
        <w:t>“medium”</w:t>
      </w:r>
      <w:r>
        <w:rPr>
          <w:spacing w:val="-4"/>
          <w:sz w:val="22"/>
        </w:rPr>
        <w:t> </w:t>
      </w:r>
      <w:r>
        <w:rPr>
          <w:sz w:val="22"/>
        </w:rPr>
        <w:t>dimensions</w:t>
      </w:r>
      <w:r>
        <w:rPr>
          <w:spacing w:val="-2"/>
          <w:sz w:val="22"/>
        </w:rPr>
        <w:t> </w:t>
      </w:r>
      <w:r>
        <w:rPr>
          <w:sz w:val="22"/>
        </w:rPr>
        <w:t>were</w:t>
      </w:r>
      <w:r>
        <w:rPr>
          <w:spacing w:val="-2"/>
          <w:sz w:val="22"/>
        </w:rPr>
        <w:t> </w:t>
      </w:r>
      <w:r>
        <w:rPr>
          <w:sz w:val="22"/>
        </w:rPr>
        <w:t>revisited</w:t>
      </w:r>
      <w:r>
        <w:rPr>
          <w:spacing w:val="-3"/>
          <w:sz w:val="22"/>
        </w:rPr>
        <w:t> </w:t>
      </w:r>
      <w:r>
        <w:rPr>
          <w:sz w:val="22"/>
        </w:rPr>
        <w:t>and further elaborated with the inclusion of the terms “fixed” and “dynamic”.</w:t>
      </w:r>
    </w:p>
    <w:p>
      <w:pPr>
        <w:pStyle w:val="Heading4"/>
        <w:spacing w:before="159"/>
        <w:ind w:left="213"/>
      </w:pPr>
      <w:r>
        <w:rPr/>
        <w:t>Revising</w:t>
      </w:r>
      <w:r>
        <w:rPr>
          <w:spacing w:val="-3"/>
        </w:rPr>
        <w:t> </w:t>
      </w:r>
      <w:r>
        <w:rPr/>
        <w:t>the</w:t>
      </w:r>
      <w:r>
        <w:rPr>
          <w:spacing w:val="-4"/>
        </w:rPr>
        <w:t> </w:t>
      </w:r>
      <w:r>
        <w:rPr/>
        <w:t>framework</w:t>
      </w:r>
      <w:r>
        <w:rPr>
          <w:spacing w:val="-3"/>
        </w:rPr>
        <w:t> </w:t>
      </w:r>
      <w:r>
        <w:rPr/>
        <w:t>for</w:t>
      </w:r>
      <w:r>
        <w:rPr>
          <w:spacing w:val="-4"/>
        </w:rPr>
        <w:t> </w:t>
      </w:r>
      <w:r>
        <w:rPr/>
        <w:t>PISA</w:t>
      </w:r>
      <w:r>
        <w:rPr>
          <w:spacing w:val="-10"/>
        </w:rPr>
        <w:t> </w:t>
      </w:r>
      <w:r>
        <w:rPr>
          <w:spacing w:val="-4"/>
        </w:rPr>
        <w:t>2018</w:t>
      </w:r>
    </w:p>
    <w:p>
      <w:pPr>
        <w:pStyle w:val="ListParagraph"/>
        <w:numPr>
          <w:ilvl w:val="0"/>
          <w:numId w:val="100"/>
        </w:numPr>
        <w:tabs>
          <w:tab w:pos="581" w:val="left" w:leader="none"/>
        </w:tabs>
        <w:spacing w:line="259" w:lineRule="auto" w:before="181" w:after="0"/>
        <w:ind w:left="213" w:right="481" w:firstLine="0"/>
        <w:jc w:val="left"/>
        <w:rPr>
          <w:sz w:val="22"/>
        </w:rPr>
      </w:pPr>
      <w:r>
        <w:rPr>
          <w:sz w:val="22"/>
        </w:rPr>
        <w:t>The</w:t>
      </w:r>
      <w:r>
        <w:rPr>
          <w:spacing w:val="-5"/>
          <w:sz w:val="22"/>
        </w:rPr>
        <w:t> </w:t>
      </w:r>
      <w:r>
        <w:rPr>
          <w:sz w:val="22"/>
        </w:rPr>
        <w:t>revisions</w:t>
      </w:r>
      <w:r>
        <w:rPr>
          <w:spacing w:val="-2"/>
          <w:sz w:val="22"/>
        </w:rPr>
        <w:t> </w:t>
      </w:r>
      <w:r>
        <w:rPr>
          <w:sz w:val="22"/>
        </w:rPr>
        <w:t>to</w:t>
      </w:r>
      <w:r>
        <w:rPr>
          <w:spacing w:val="-5"/>
          <w:sz w:val="22"/>
        </w:rPr>
        <w:t> </w:t>
      </w:r>
      <w:r>
        <w:rPr>
          <w:sz w:val="22"/>
        </w:rPr>
        <w:t>the</w:t>
      </w:r>
      <w:r>
        <w:rPr>
          <w:spacing w:val="-5"/>
          <w:sz w:val="22"/>
        </w:rPr>
        <w:t> </w:t>
      </w:r>
      <w:r>
        <w:rPr>
          <w:sz w:val="22"/>
        </w:rPr>
        <w:t>reading literacy</w:t>
      </w:r>
      <w:r>
        <w:rPr>
          <w:spacing w:val="-7"/>
          <w:sz w:val="22"/>
        </w:rPr>
        <w:t> </w:t>
      </w:r>
      <w:r>
        <w:rPr>
          <w:sz w:val="22"/>
        </w:rPr>
        <w:t>framework</w:t>
      </w:r>
      <w:r>
        <w:rPr>
          <w:spacing w:val="-2"/>
          <w:sz w:val="22"/>
        </w:rPr>
        <w:t> </w:t>
      </w:r>
      <w:r>
        <w:rPr>
          <w:sz w:val="22"/>
        </w:rPr>
        <w:t>retain</w:t>
      </w:r>
      <w:r>
        <w:rPr>
          <w:spacing w:val="-3"/>
          <w:sz w:val="22"/>
        </w:rPr>
        <w:t> </w:t>
      </w:r>
      <w:r>
        <w:rPr>
          <w:sz w:val="22"/>
        </w:rPr>
        <w:t>aspects</w:t>
      </w:r>
      <w:r>
        <w:rPr>
          <w:spacing w:val="-5"/>
          <w:sz w:val="22"/>
        </w:rPr>
        <w:t> </w:t>
      </w:r>
      <w:r>
        <w:rPr>
          <w:sz w:val="22"/>
        </w:rPr>
        <w:t>of</w:t>
      </w:r>
      <w:r>
        <w:rPr>
          <w:spacing w:val="-1"/>
          <w:sz w:val="22"/>
        </w:rPr>
        <w:t> </w:t>
      </w:r>
      <w:r>
        <w:rPr>
          <w:sz w:val="22"/>
        </w:rPr>
        <w:t>the</w:t>
      </w:r>
      <w:r>
        <w:rPr>
          <w:spacing w:val="-5"/>
          <w:sz w:val="22"/>
        </w:rPr>
        <w:t> </w:t>
      </w:r>
      <w:r>
        <w:rPr>
          <w:sz w:val="22"/>
        </w:rPr>
        <w:t>2009/2015</w:t>
      </w:r>
      <w:r>
        <w:rPr>
          <w:spacing w:val="-5"/>
          <w:sz w:val="22"/>
        </w:rPr>
        <w:t> </w:t>
      </w:r>
      <w:r>
        <w:rPr>
          <w:sz w:val="22"/>
        </w:rPr>
        <w:t>frameworks that are still relevant to PISA 2018. However, the framework is enhanced and revised in the following ways:</w:t>
      </w:r>
    </w:p>
    <w:p>
      <w:pPr>
        <w:pStyle w:val="ListParagraph"/>
        <w:numPr>
          <w:ilvl w:val="1"/>
          <w:numId w:val="100"/>
        </w:numPr>
        <w:tabs>
          <w:tab w:pos="933" w:val="left" w:leader="none"/>
          <w:tab w:pos="934" w:val="left" w:leader="none"/>
        </w:tabs>
        <w:spacing w:line="259" w:lineRule="auto" w:before="159" w:after="0"/>
        <w:ind w:left="933" w:right="201" w:hanging="360"/>
        <w:jc w:val="left"/>
        <w:rPr>
          <w:sz w:val="22"/>
        </w:rPr>
      </w:pPr>
      <w:r>
        <w:rPr>
          <w:sz w:val="22"/>
        </w:rPr>
        <w:t>The</w:t>
      </w:r>
      <w:r>
        <w:rPr>
          <w:spacing w:val="-6"/>
          <w:sz w:val="22"/>
        </w:rPr>
        <w:t> </w:t>
      </w:r>
      <w:r>
        <w:rPr>
          <w:sz w:val="22"/>
        </w:rPr>
        <w:t>framework fully</w:t>
      </w:r>
      <w:r>
        <w:rPr>
          <w:spacing w:val="-3"/>
          <w:sz w:val="22"/>
        </w:rPr>
        <w:t> </w:t>
      </w:r>
      <w:r>
        <w:rPr>
          <w:sz w:val="22"/>
        </w:rPr>
        <w:t>integrates</w:t>
      </w:r>
      <w:r>
        <w:rPr>
          <w:spacing w:val="-3"/>
          <w:sz w:val="22"/>
        </w:rPr>
        <w:t> </w:t>
      </w:r>
      <w:r>
        <w:rPr>
          <w:sz w:val="22"/>
        </w:rPr>
        <w:t>reading in</w:t>
      </w:r>
      <w:r>
        <w:rPr>
          <w:spacing w:val="-3"/>
          <w:sz w:val="22"/>
        </w:rPr>
        <w:t> </w:t>
      </w:r>
      <w:r>
        <w:rPr>
          <w:sz w:val="22"/>
        </w:rPr>
        <w:t>a</w:t>
      </w:r>
      <w:r>
        <w:rPr>
          <w:spacing w:val="-3"/>
          <w:sz w:val="22"/>
        </w:rPr>
        <w:t> </w:t>
      </w:r>
      <w:r>
        <w:rPr>
          <w:sz w:val="22"/>
        </w:rPr>
        <w:t>traditional</w:t>
      </w:r>
      <w:r>
        <w:rPr>
          <w:spacing w:val="-2"/>
          <w:sz w:val="22"/>
        </w:rPr>
        <w:t> </w:t>
      </w:r>
      <w:r>
        <w:rPr>
          <w:sz w:val="22"/>
        </w:rPr>
        <w:t>sense</w:t>
      </w:r>
      <w:r>
        <w:rPr>
          <w:spacing w:val="-3"/>
          <w:sz w:val="22"/>
        </w:rPr>
        <w:t> </w:t>
      </w:r>
      <w:r>
        <w:rPr>
          <w:sz w:val="22"/>
        </w:rPr>
        <w:t>together with</w:t>
      </w:r>
      <w:r>
        <w:rPr>
          <w:spacing w:val="-3"/>
          <w:sz w:val="22"/>
        </w:rPr>
        <w:t> </w:t>
      </w:r>
      <w:r>
        <w:rPr>
          <w:sz w:val="22"/>
        </w:rPr>
        <w:t>the</w:t>
      </w:r>
      <w:r>
        <w:rPr>
          <w:spacing w:val="-1"/>
          <w:sz w:val="22"/>
        </w:rPr>
        <w:t> </w:t>
      </w:r>
      <w:r>
        <w:rPr>
          <w:sz w:val="22"/>
        </w:rPr>
        <w:t>new</w:t>
      </w:r>
      <w:r>
        <w:rPr>
          <w:spacing w:val="-6"/>
          <w:sz w:val="22"/>
        </w:rPr>
        <w:t> </w:t>
      </w:r>
      <w:r>
        <w:rPr>
          <w:sz w:val="22"/>
        </w:rPr>
        <w:t>forms</w:t>
      </w:r>
      <w:r>
        <w:rPr>
          <w:spacing w:val="-3"/>
          <w:sz w:val="22"/>
        </w:rPr>
        <w:t> </w:t>
      </w:r>
      <w:r>
        <w:rPr>
          <w:sz w:val="22"/>
        </w:rPr>
        <w:t>of reading that have emerged over the past decades and continue to emerge due to the spread of digital devices and digital texts.</w:t>
      </w:r>
    </w:p>
    <w:p>
      <w:pPr>
        <w:pStyle w:val="ListParagraph"/>
        <w:numPr>
          <w:ilvl w:val="1"/>
          <w:numId w:val="100"/>
        </w:numPr>
        <w:tabs>
          <w:tab w:pos="933" w:val="left" w:leader="none"/>
          <w:tab w:pos="934" w:val="left" w:leader="none"/>
        </w:tabs>
        <w:spacing w:line="259" w:lineRule="auto" w:before="0" w:after="0"/>
        <w:ind w:left="933" w:right="398" w:hanging="360"/>
        <w:jc w:val="left"/>
        <w:rPr>
          <w:sz w:val="22"/>
        </w:rPr>
      </w:pPr>
      <w:r>
        <w:rPr>
          <w:sz w:val="22"/>
        </w:rPr>
        <w:t>The framework incorporates constructs involved in basic reading processes. These constructs, such as fluent reading, literal interpretation, inter-sentence integration, extracting</w:t>
      </w:r>
      <w:r>
        <w:rPr>
          <w:spacing w:val="-2"/>
          <w:sz w:val="22"/>
        </w:rPr>
        <w:t> </w:t>
      </w:r>
      <w:r>
        <w:rPr>
          <w:sz w:val="22"/>
        </w:rPr>
        <w:t>the</w:t>
      </w:r>
      <w:r>
        <w:rPr>
          <w:spacing w:val="-2"/>
          <w:sz w:val="22"/>
        </w:rPr>
        <w:t> </w:t>
      </w:r>
      <w:r>
        <w:rPr>
          <w:sz w:val="22"/>
        </w:rPr>
        <w:t>central</w:t>
      </w:r>
      <w:r>
        <w:rPr>
          <w:spacing w:val="-5"/>
          <w:sz w:val="22"/>
        </w:rPr>
        <w:t> </w:t>
      </w:r>
      <w:r>
        <w:rPr>
          <w:sz w:val="22"/>
        </w:rPr>
        <w:t>themes</w:t>
      </w:r>
      <w:r>
        <w:rPr>
          <w:spacing w:val="-2"/>
          <w:sz w:val="22"/>
        </w:rPr>
        <w:t> </w:t>
      </w:r>
      <w:r>
        <w:rPr>
          <w:sz w:val="22"/>
        </w:rPr>
        <w:t>and</w:t>
      </w:r>
      <w:r>
        <w:rPr>
          <w:spacing w:val="-4"/>
          <w:sz w:val="22"/>
        </w:rPr>
        <w:t> </w:t>
      </w:r>
      <w:r>
        <w:rPr>
          <w:sz w:val="22"/>
        </w:rPr>
        <w:t>inferencing,</w:t>
      </w:r>
      <w:r>
        <w:rPr>
          <w:spacing w:val="-3"/>
          <w:sz w:val="22"/>
        </w:rPr>
        <w:t> </w:t>
      </w:r>
      <w:r>
        <w:rPr>
          <w:sz w:val="22"/>
        </w:rPr>
        <w:t>are</w:t>
      </w:r>
      <w:r>
        <w:rPr>
          <w:spacing w:val="-4"/>
          <w:sz w:val="22"/>
        </w:rPr>
        <w:t> </w:t>
      </w:r>
      <w:r>
        <w:rPr>
          <w:sz w:val="22"/>
        </w:rPr>
        <w:t>critical</w:t>
      </w:r>
      <w:r>
        <w:rPr>
          <w:spacing w:val="-3"/>
          <w:sz w:val="22"/>
        </w:rPr>
        <w:t> </w:t>
      </w:r>
      <w:r>
        <w:rPr>
          <w:sz w:val="22"/>
        </w:rPr>
        <w:t>skills</w:t>
      </w:r>
      <w:r>
        <w:rPr>
          <w:spacing w:val="-4"/>
          <w:sz w:val="22"/>
        </w:rPr>
        <w:t> </w:t>
      </w:r>
      <w:r>
        <w:rPr>
          <w:sz w:val="22"/>
        </w:rPr>
        <w:t>for</w:t>
      </w:r>
      <w:r>
        <w:rPr>
          <w:spacing w:val="-3"/>
          <w:sz w:val="22"/>
        </w:rPr>
        <w:t> </w:t>
      </w:r>
      <w:r>
        <w:rPr>
          <w:sz w:val="22"/>
        </w:rPr>
        <w:t>processing</w:t>
      </w:r>
      <w:r>
        <w:rPr>
          <w:spacing w:val="-2"/>
          <w:sz w:val="22"/>
        </w:rPr>
        <w:t> </w:t>
      </w:r>
      <w:r>
        <w:rPr>
          <w:sz w:val="22"/>
        </w:rPr>
        <w:t>complex</w:t>
      </w:r>
      <w:r>
        <w:rPr>
          <w:spacing w:val="-4"/>
          <w:sz w:val="22"/>
        </w:rPr>
        <w:t> </w:t>
      </w:r>
      <w:r>
        <w:rPr>
          <w:sz w:val="22"/>
        </w:rPr>
        <w:t>or multiple texts for specific purposes. If students fail at performing higher-level text processing functions, it is critical to know whether it was due to difficulties in these basic skills in order to provide targeted support to student populations within educational </w:t>
      </w:r>
      <w:r>
        <w:rPr>
          <w:spacing w:val="-2"/>
          <w:sz w:val="22"/>
        </w:rPr>
        <w:t>systems.</w:t>
      </w:r>
    </w:p>
    <w:p>
      <w:pPr>
        <w:pStyle w:val="ListParagraph"/>
        <w:numPr>
          <w:ilvl w:val="1"/>
          <w:numId w:val="100"/>
        </w:numPr>
        <w:tabs>
          <w:tab w:pos="933" w:val="left" w:leader="none"/>
          <w:tab w:pos="934" w:val="left" w:leader="none"/>
        </w:tabs>
        <w:spacing w:line="259" w:lineRule="auto" w:before="0" w:after="0"/>
        <w:ind w:left="933" w:right="313" w:hanging="360"/>
        <w:jc w:val="left"/>
        <w:rPr>
          <w:sz w:val="22"/>
        </w:rPr>
      </w:pPr>
      <w:r>
        <w:rPr>
          <w:sz w:val="22"/>
        </w:rPr>
        <w:t>The framework revisits the way in which the domain is organised to incorporate reading processes such as evaluating the veracity of texts, information seeking, reading from multiple</w:t>
      </w:r>
      <w:r>
        <w:rPr>
          <w:spacing w:val="-2"/>
          <w:sz w:val="22"/>
        </w:rPr>
        <w:t> </w:t>
      </w:r>
      <w:r>
        <w:rPr>
          <w:sz w:val="22"/>
        </w:rPr>
        <w:t>sources</w:t>
      </w:r>
      <w:r>
        <w:rPr>
          <w:spacing w:val="-1"/>
          <w:sz w:val="22"/>
        </w:rPr>
        <w:t> </w:t>
      </w:r>
      <w:r>
        <w:rPr>
          <w:sz w:val="22"/>
        </w:rPr>
        <w:t>and</w:t>
      </w:r>
      <w:r>
        <w:rPr>
          <w:spacing w:val="-4"/>
          <w:sz w:val="22"/>
        </w:rPr>
        <w:t> </w:t>
      </w:r>
      <w:r>
        <w:rPr>
          <w:sz w:val="22"/>
        </w:rPr>
        <w:t>the</w:t>
      </w:r>
      <w:r>
        <w:rPr>
          <w:spacing w:val="-7"/>
          <w:sz w:val="22"/>
        </w:rPr>
        <w:t> </w:t>
      </w:r>
      <w:r>
        <w:rPr>
          <w:sz w:val="22"/>
        </w:rPr>
        <w:t>integration/synthesis</w:t>
      </w:r>
      <w:r>
        <w:rPr>
          <w:spacing w:val="-1"/>
          <w:sz w:val="22"/>
        </w:rPr>
        <w:t> </w:t>
      </w:r>
      <w:r>
        <w:rPr>
          <w:sz w:val="22"/>
        </w:rPr>
        <w:t>of information</w:t>
      </w:r>
      <w:r>
        <w:rPr>
          <w:spacing w:val="-2"/>
          <w:sz w:val="22"/>
        </w:rPr>
        <w:t> </w:t>
      </w:r>
      <w:r>
        <w:rPr>
          <w:sz w:val="22"/>
        </w:rPr>
        <w:t>across</w:t>
      </w:r>
      <w:r>
        <w:rPr>
          <w:spacing w:val="-4"/>
          <w:sz w:val="22"/>
        </w:rPr>
        <w:t> </w:t>
      </w:r>
      <w:r>
        <w:rPr>
          <w:sz w:val="22"/>
        </w:rPr>
        <w:t>sources.</w:t>
      </w:r>
      <w:r>
        <w:rPr>
          <w:spacing w:val="-3"/>
          <w:sz w:val="22"/>
        </w:rPr>
        <w:t> </w:t>
      </w:r>
      <w:r>
        <w:rPr>
          <w:sz w:val="22"/>
        </w:rPr>
        <w:t>The</w:t>
      </w:r>
      <w:r>
        <w:rPr>
          <w:spacing w:val="-4"/>
          <w:sz w:val="22"/>
        </w:rPr>
        <w:t> </w:t>
      </w:r>
      <w:r>
        <w:rPr>
          <w:sz w:val="22"/>
        </w:rPr>
        <w:t>revision rebalances</w:t>
      </w:r>
      <w:r>
        <w:rPr>
          <w:spacing w:val="-2"/>
          <w:sz w:val="22"/>
        </w:rPr>
        <w:t> </w:t>
      </w:r>
      <w:r>
        <w:rPr>
          <w:sz w:val="22"/>
        </w:rPr>
        <w:t>the prominence of different</w:t>
      </w:r>
      <w:r>
        <w:rPr>
          <w:spacing w:val="-1"/>
          <w:sz w:val="22"/>
        </w:rPr>
        <w:t> </w:t>
      </w:r>
      <w:r>
        <w:rPr>
          <w:sz w:val="22"/>
        </w:rPr>
        <w:t>reading processes</w:t>
      </w:r>
      <w:r>
        <w:rPr>
          <w:spacing w:val="-2"/>
          <w:sz w:val="22"/>
        </w:rPr>
        <w:t> </w:t>
      </w:r>
      <w:r>
        <w:rPr>
          <w:sz w:val="22"/>
        </w:rPr>
        <w:t>to</w:t>
      </w:r>
      <w:r>
        <w:rPr>
          <w:spacing w:val="-2"/>
          <w:sz w:val="22"/>
        </w:rPr>
        <w:t> </w:t>
      </w:r>
      <w:r>
        <w:rPr>
          <w:sz w:val="22"/>
        </w:rPr>
        <w:t>reflect</w:t>
      </w:r>
      <w:r>
        <w:rPr>
          <w:spacing w:val="-1"/>
          <w:sz w:val="22"/>
        </w:rPr>
        <w:t> </w:t>
      </w:r>
      <w:r>
        <w:rPr>
          <w:sz w:val="22"/>
        </w:rPr>
        <w:t>the</w:t>
      </w:r>
      <w:r>
        <w:rPr>
          <w:spacing w:val="-2"/>
          <w:sz w:val="22"/>
        </w:rPr>
        <w:t> </w:t>
      </w:r>
      <w:r>
        <w:rPr>
          <w:sz w:val="22"/>
        </w:rPr>
        <w:t>global importance of</w:t>
      </w:r>
      <w:r>
        <w:rPr>
          <w:spacing w:val="-1"/>
          <w:sz w:val="22"/>
        </w:rPr>
        <w:t> </w:t>
      </w:r>
      <w:r>
        <w:rPr>
          <w:sz w:val="22"/>
        </w:rPr>
        <w:t>the</w:t>
      </w:r>
      <w:r>
        <w:rPr>
          <w:spacing w:val="-3"/>
          <w:sz w:val="22"/>
        </w:rPr>
        <w:t> </w:t>
      </w:r>
      <w:r>
        <w:rPr>
          <w:sz w:val="22"/>
        </w:rPr>
        <w:t>different</w:t>
      </w:r>
      <w:r>
        <w:rPr>
          <w:spacing w:val="-4"/>
          <w:sz w:val="22"/>
        </w:rPr>
        <w:t> </w:t>
      </w:r>
      <w:r>
        <w:rPr>
          <w:sz w:val="22"/>
        </w:rPr>
        <w:t>constructs,</w:t>
      </w:r>
      <w:r>
        <w:rPr>
          <w:spacing w:val="-1"/>
          <w:sz w:val="22"/>
        </w:rPr>
        <w:t> </w:t>
      </w:r>
      <w:r>
        <w:rPr>
          <w:sz w:val="22"/>
        </w:rPr>
        <w:t>while</w:t>
      </w:r>
      <w:r>
        <w:rPr>
          <w:spacing w:val="-3"/>
          <w:sz w:val="22"/>
        </w:rPr>
        <w:t> </w:t>
      </w:r>
      <w:r>
        <w:rPr>
          <w:sz w:val="22"/>
        </w:rPr>
        <w:t>ensuring</w:t>
      </w:r>
      <w:r>
        <w:rPr>
          <w:spacing w:val="-3"/>
          <w:sz w:val="22"/>
        </w:rPr>
        <w:t> </w:t>
      </w:r>
      <w:r>
        <w:rPr>
          <w:sz w:val="22"/>
        </w:rPr>
        <w:t>there</w:t>
      </w:r>
      <w:r>
        <w:rPr>
          <w:spacing w:val="-3"/>
          <w:sz w:val="22"/>
        </w:rPr>
        <w:t> </w:t>
      </w:r>
      <w:r>
        <w:rPr>
          <w:sz w:val="22"/>
        </w:rPr>
        <w:t>is</w:t>
      </w:r>
      <w:r>
        <w:rPr>
          <w:spacing w:val="-5"/>
          <w:sz w:val="22"/>
        </w:rPr>
        <w:t> </w:t>
      </w:r>
      <w:r>
        <w:rPr>
          <w:sz w:val="22"/>
        </w:rPr>
        <w:t>a</w:t>
      </w:r>
      <w:r>
        <w:rPr>
          <w:spacing w:val="-3"/>
          <w:sz w:val="22"/>
        </w:rPr>
        <w:t> </w:t>
      </w:r>
      <w:r>
        <w:rPr>
          <w:sz w:val="22"/>
        </w:rPr>
        <w:t>link</w:t>
      </w:r>
      <w:r>
        <w:rPr>
          <w:spacing w:val="-2"/>
          <w:sz w:val="22"/>
        </w:rPr>
        <w:t> </w:t>
      </w:r>
      <w:r>
        <w:rPr>
          <w:sz w:val="22"/>
        </w:rPr>
        <w:t>to</w:t>
      </w:r>
      <w:r>
        <w:rPr>
          <w:spacing w:val="-5"/>
          <w:sz w:val="22"/>
        </w:rPr>
        <w:t> </w:t>
      </w:r>
      <w:r>
        <w:rPr>
          <w:sz w:val="22"/>
        </w:rPr>
        <w:t>the</w:t>
      </w:r>
      <w:r>
        <w:rPr>
          <w:spacing w:val="-3"/>
          <w:sz w:val="22"/>
        </w:rPr>
        <w:t> </w:t>
      </w:r>
      <w:r>
        <w:rPr>
          <w:sz w:val="22"/>
        </w:rPr>
        <w:t>prior</w:t>
      </w:r>
      <w:r>
        <w:rPr>
          <w:spacing w:val="-4"/>
          <w:sz w:val="22"/>
        </w:rPr>
        <w:t> </w:t>
      </w:r>
      <w:r>
        <w:rPr>
          <w:sz w:val="22"/>
        </w:rPr>
        <w:t>frameworks</w:t>
      </w:r>
      <w:r>
        <w:rPr>
          <w:spacing w:val="-2"/>
          <w:sz w:val="22"/>
        </w:rPr>
        <w:t> </w:t>
      </w:r>
      <w:r>
        <w:rPr>
          <w:sz w:val="22"/>
        </w:rPr>
        <w:t>in</w:t>
      </w:r>
      <w:r>
        <w:rPr>
          <w:spacing w:val="-3"/>
          <w:sz w:val="22"/>
        </w:rPr>
        <w:t> </w:t>
      </w:r>
      <w:r>
        <w:rPr>
          <w:sz w:val="22"/>
        </w:rPr>
        <w:t>order</w:t>
      </w:r>
      <w:r>
        <w:rPr>
          <w:spacing w:val="-4"/>
          <w:sz w:val="22"/>
        </w:rPr>
        <w:t> </w:t>
      </w:r>
      <w:r>
        <w:rPr>
          <w:sz w:val="22"/>
        </w:rPr>
        <w:t>to maintain trend.</w:t>
      </w:r>
    </w:p>
    <w:p>
      <w:pPr>
        <w:pStyle w:val="ListParagraph"/>
        <w:numPr>
          <w:ilvl w:val="1"/>
          <w:numId w:val="100"/>
        </w:numPr>
        <w:tabs>
          <w:tab w:pos="933" w:val="left" w:leader="none"/>
          <w:tab w:pos="934" w:val="left" w:leader="none"/>
        </w:tabs>
        <w:spacing w:line="256" w:lineRule="auto" w:before="0" w:after="0"/>
        <w:ind w:left="933" w:right="141" w:hanging="360"/>
        <w:jc w:val="left"/>
        <w:rPr>
          <w:sz w:val="22"/>
        </w:rPr>
      </w:pPr>
      <w:r>
        <w:rPr>
          <w:sz w:val="22"/>
        </w:rPr>
        <w:t>The</w:t>
      </w:r>
      <w:r>
        <w:rPr>
          <w:spacing w:val="-5"/>
          <w:sz w:val="22"/>
        </w:rPr>
        <w:t> </w:t>
      </w:r>
      <w:r>
        <w:rPr>
          <w:sz w:val="22"/>
        </w:rPr>
        <w:t>revision</w:t>
      </w:r>
      <w:r>
        <w:rPr>
          <w:spacing w:val="-3"/>
          <w:sz w:val="22"/>
        </w:rPr>
        <w:t> </w:t>
      </w:r>
      <w:r>
        <w:rPr>
          <w:sz w:val="22"/>
        </w:rPr>
        <w:t>considers</w:t>
      </w:r>
      <w:r>
        <w:rPr>
          <w:spacing w:val="-2"/>
          <w:sz w:val="22"/>
        </w:rPr>
        <w:t> </w:t>
      </w:r>
      <w:r>
        <w:rPr>
          <w:sz w:val="22"/>
        </w:rPr>
        <w:t>how</w:t>
      </w:r>
      <w:r>
        <w:rPr>
          <w:spacing w:val="-6"/>
          <w:sz w:val="22"/>
        </w:rPr>
        <w:t> </w:t>
      </w:r>
      <w:r>
        <w:rPr>
          <w:sz w:val="22"/>
        </w:rPr>
        <w:t>new</w:t>
      </w:r>
      <w:r>
        <w:rPr>
          <w:spacing w:val="-6"/>
          <w:sz w:val="22"/>
        </w:rPr>
        <w:t> </w:t>
      </w:r>
      <w:r>
        <w:rPr>
          <w:sz w:val="22"/>
        </w:rPr>
        <w:t>technology</w:t>
      </w:r>
      <w:r>
        <w:rPr>
          <w:spacing w:val="-5"/>
          <w:sz w:val="22"/>
        </w:rPr>
        <w:t> </w:t>
      </w:r>
      <w:r>
        <w:rPr>
          <w:sz w:val="22"/>
        </w:rPr>
        <w:t>options</w:t>
      </w:r>
      <w:r>
        <w:rPr>
          <w:spacing w:val="-3"/>
          <w:sz w:val="22"/>
        </w:rPr>
        <w:t> </w:t>
      </w:r>
      <w:r>
        <w:rPr>
          <w:sz w:val="22"/>
        </w:rPr>
        <w:t>and</w:t>
      </w:r>
      <w:r>
        <w:rPr>
          <w:spacing w:val="-5"/>
          <w:sz w:val="22"/>
        </w:rPr>
        <w:t> </w:t>
      </w:r>
      <w:r>
        <w:rPr>
          <w:sz w:val="22"/>
        </w:rPr>
        <w:t>the</w:t>
      </w:r>
      <w:r>
        <w:rPr>
          <w:spacing w:val="-3"/>
          <w:sz w:val="22"/>
        </w:rPr>
        <w:t> </w:t>
      </w:r>
      <w:r>
        <w:rPr>
          <w:sz w:val="22"/>
        </w:rPr>
        <w:t>use</w:t>
      </w:r>
      <w:r>
        <w:rPr>
          <w:spacing w:val="-3"/>
          <w:sz w:val="22"/>
        </w:rPr>
        <w:t> </w:t>
      </w:r>
      <w:r>
        <w:rPr>
          <w:sz w:val="22"/>
        </w:rPr>
        <w:t>of</w:t>
      </w:r>
      <w:r>
        <w:rPr>
          <w:spacing w:val="-1"/>
          <w:sz w:val="22"/>
        </w:rPr>
        <w:t> </w:t>
      </w:r>
      <w:r>
        <w:rPr>
          <w:sz w:val="22"/>
        </w:rPr>
        <w:t>scenarios</w:t>
      </w:r>
      <w:r>
        <w:rPr>
          <w:spacing w:val="-3"/>
          <w:sz w:val="22"/>
        </w:rPr>
        <w:t> </w:t>
      </w:r>
      <w:r>
        <w:rPr>
          <w:sz w:val="22"/>
        </w:rPr>
        <w:t>involving</w:t>
      </w:r>
      <w:r>
        <w:rPr>
          <w:spacing w:val="-1"/>
          <w:sz w:val="22"/>
        </w:rPr>
        <w:t> </w:t>
      </w:r>
      <w:r>
        <w:rPr>
          <w:sz w:val="22"/>
        </w:rPr>
        <w:t>print and digital text can be harnessed to achieve a more authentic assessment of reading, consistent with the current use of texts around the world.</w:t>
      </w:r>
    </w:p>
    <w:p>
      <w:pPr>
        <w:spacing w:after="0" w:line="256" w:lineRule="auto"/>
        <w:jc w:val="left"/>
        <w:rPr>
          <w:sz w:val="22"/>
        </w:rPr>
        <w:sectPr>
          <w:pgSz w:w="11910" w:h="16840"/>
          <w:pgMar w:header="0" w:footer="1194" w:top="860" w:bottom="1380" w:left="920" w:right="1020"/>
        </w:sectPr>
      </w:pPr>
    </w:p>
    <w:p>
      <w:pPr>
        <w:pStyle w:val="Heading4"/>
        <w:spacing w:before="79"/>
        <w:ind w:left="213"/>
      </w:pPr>
      <w:r>
        <w:rPr/>
        <w:t>The</w:t>
      </w:r>
      <w:r>
        <w:rPr>
          <w:spacing w:val="-3"/>
        </w:rPr>
        <w:t> </w:t>
      </w:r>
      <w:r>
        <w:rPr/>
        <w:t>importance</w:t>
      </w:r>
      <w:r>
        <w:rPr>
          <w:spacing w:val="-5"/>
        </w:rPr>
        <w:t> </w:t>
      </w:r>
      <w:r>
        <w:rPr/>
        <w:t>of</w:t>
      </w:r>
      <w:r>
        <w:rPr>
          <w:spacing w:val="-3"/>
        </w:rPr>
        <w:t> </w:t>
      </w:r>
      <w:r>
        <w:rPr/>
        <w:t>digital</w:t>
      </w:r>
      <w:r>
        <w:rPr>
          <w:spacing w:val="-2"/>
        </w:rPr>
        <w:t> </w:t>
      </w:r>
      <w:r>
        <w:rPr/>
        <w:t>reading</w:t>
      </w:r>
      <w:r>
        <w:rPr>
          <w:spacing w:val="-5"/>
        </w:rPr>
        <w:t> </w:t>
      </w:r>
      <w:r>
        <w:rPr>
          <w:spacing w:val="-2"/>
        </w:rPr>
        <w:t>literacy</w:t>
      </w:r>
    </w:p>
    <w:p>
      <w:pPr>
        <w:pStyle w:val="ListParagraph"/>
        <w:numPr>
          <w:ilvl w:val="0"/>
          <w:numId w:val="100"/>
        </w:numPr>
        <w:tabs>
          <w:tab w:pos="583" w:val="left" w:leader="none"/>
        </w:tabs>
        <w:spacing w:line="259" w:lineRule="auto" w:before="181" w:after="0"/>
        <w:ind w:left="213" w:right="240" w:firstLine="0"/>
        <w:jc w:val="left"/>
        <w:rPr>
          <w:sz w:val="22"/>
        </w:rPr>
      </w:pPr>
      <w:r>
        <w:rPr>
          <w:sz w:val="22"/>
        </w:rPr>
        <w:t>Reading in</w:t>
      </w:r>
      <w:r>
        <w:rPr>
          <w:spacing w:val="-4"/>
          <w:sz w:val="22"/>
        </w:rPr>
        <w:t> </w:t>
      </w:r>
      <w:r>
        <w:rPr>
          <w:sz w:val="22"/>
        </w:rPr>
        <w:t>today's</w:t>
      </w:r>
      <w:r>
        <w:rPr>
          <w:spacing w:val="-1"/>
          <w:sz w:val="22"/>
        </w:rPr>
        <w:t> </w:t>
      </w:r>
      <w:r>
        <w:rPr>
          <w:sz w:val="22"/>
        </w:rPr>
        <w:t>world</w:t>
      </w:r>
      <w:r>
        <w:rPr>
          <w:spacing w:val="-2"/>
          <w:sz w:val="22"/>
        </w:rPr>
        <w:t> </w:t>
      </w:r>
      <w:r>
        <w:rPr>
          <w:sz w:val="22"/>
        </w:rPr>
        <w:t>is</w:t>
      </w:r>
      <w:r>
        <w:rPr>
          <w:spacing w:val="-1"/>
          <w:sz w:val="22"/>
        </w:rPr>
        <w:t> </w:t>
      </w:r>
      <w:r>
        <w:rPr>
          <w:sz w:val="22"/>
        </w:rPr>
        <w:t>very</w:t>
      </w:r>
      <w:r>
        <w:rPr>
          <w:spacing w:val="-3"/>
          <w:sz w:val="22"/>
        </w:rPr>
        <w:t> </w:t>
      </w:r>
      <w:r>
        <w:rPr>
          <w:sz w:val="22"/>
        </w:rPr>
        <w:t>different</w:t>
      </w:r>
      <w:r>
        <w:rPr>
          <w:spacing w:val="-5"/>
          <w:sz w:val="22"/>
        </w:rPr>
        <w:t> </w:t>
      </w:r>
      <w:r>
        <w:rPr>
          <w:sz w:val="22"/>
        </w:rPr>
        <w:t>from</w:t>
      </w:r>
      <w:r>
        <w:rPr>
          <w:spacing w:val="-3"/>
          <w:sz w:val="22"/>
        </w:rPr>
        <w:t> </w:t>
      </w:r>
      <w:r>
        <w:rPr>
          <w:sz w:val="22"/>
        </w:rPr>
        <w:t>just 20</w:t>
      </w:r>
      <w:r>
        <w:rPr>
          <w:spacing w:val="-4"/>
          <w:sz w:val="22"/>
        </w:rPr>
        <w:t> </w:t>
      </w:r>
      <w:r>
        <w:rPr>
          <w:sz w:val="22"/>
        </w:rPr>
        <w:t>years</w:t>
      </w:r>
      <w:r>
        <w:rPr>
          <w:spacing w:val="-1"/>
          <w:sz w:val="22"/>
        </w:rPr>
        <w:t> </w:t>
      </w:r>
      <w:r>
        <w:rPr>
          <w:sz w:val="22"/>
        </w:rPr>
        <w:t>ago. Up</w:t>
      </w:r>
      <w:r>
        <w:rPr>
          <w:spacing w:val="-4"/>
          <w:sz w:val="22"/>
        </w:rPr>
        <w:t> </w:t>
      </w:r>
      <w:r>
        <w:rPr>
          <w:sz w:val="22"/>
        </w:rPr>
        <w:t>to</w:t>
      </w:r>
      <w:r>
        <w:rPr>
          <w:spacing w:val="-6"/>
          <w:sz w:val="22"/>
        </w:rPr>
        <w:t> </w:t>
      </w:r>
      <w:r>
        <w:rPr>
          <w:sz w:val="22"/>
        </w:rPr>
        <w:t>the</w:t>
      </w:r>
      <w:r>
        <w:rPr>
          <w:spacing w:val="-4"/>
          <w:sz w:val="22"/>
        </w:rPr>
        <w:t> </w:t>
      </w:r>
      <w:r>
        <w:rPr>
          <w:sz w:val="22"/>
        </w:rPr>
        <w:t>mid-1990s,</w:t>
      </w:r>
      <w:r>
        <w:rPr>
          <w:spacing w:val="-3"/>
          <w:sz w:val="22"/>
        </w:rPr>
        <w:t> </w:t>
      </w:r>
      <w:r>
        <w:rPr>
          <w:sz w:val="22"/>
        </w:rPr>
        <w:t>reading was mostly performed with paper. Printed matter existed in many different forms, shapes and texture, from children books to lengthy novels, from leaflets to encyclopaedia, from newspapers and magazines to scholarly journals, from administrative forms to notes on billboards.</w:t>
      </w:r>
    </w:p>
    <w:p>
      <w:pPr>
        <w:pStyle w:val="ListParagraph"/>
        <w:numPr>
          <w:ilvl w:val="0"/>
          <w:numId w:val="100"/>
        </w:numPr>
        <w:tabs>
          <w:tab w:pos="581" w:val="left" w:leader="none"/>
        </w:tabs>
        <w:spacing w:line="259" w:lineRule="auto" w:before="161" w:after="0"/>
        <w:ind w:left="213" w:right="130" w:firstLine="0"/>
        <w:jc w:val="left"/>
        <w:rPr>
          <w:sz w:val="22"/>
        </w:rPr>
      </w:pPr>
      <w:r>
        <w:rPr>
          <w:sz w:val="22"/>
        </w:rPr>
        <w:t>In the early 1990s, a small percentage of people owned computers and most of those owned were mainframes or desktop PCs. Very few people owned laptops for their personal use, whereas digital tablets and smartphones were still mostly fiction. Computer-based reading was limited to specific types of users and uses, typically a specialised worker dealing with technical or scientific information. In addition, due to mediocre display quality, computer-based reading was slower,</w:t>
      </w:r>
      <w:r>
        <w:rPr>
          <w:spacing w:val="40"/>
          <w:sz w:val="22"/>
        </w:rPr>
        <w:t> </w:t>
      </w:r>
      <w:r>
        <w:rPr>
          <w:sz w:val="22"/>
        </w:rPr>
        <w:t>more error-prone and more tiring than reading on paper (Dillon, 1994). Initially acclaimed as a means</w:t>
      </w:r>
      <w:r>
        <w:rPr>
          <w:spacing w:val="-2"/>
          <w:sz w:val="22"/>
        </w:rPr>
        <w:t> </w:t>
      </w:r>
      <w:r>
        <w:rPr>
          <w:sz w:val="22"/>
        </w:rPr>
        <w:t>to</w:t>
      </w:r>
      <w:r>
        <w:rPr>
          <w:spacing w:val="-2"/>
          <w:sz w:val="22"/>
        </w:rPr>
        <w:t> </w:t>
      </w:r>
      <w:r>
        <w:rPr>
          <w:sz w:val="22"/>
        </w:rPr>
        <w:t>"free"</w:t>
      </w:r>
      <w:r>
        <w:rPr>
          <w:spacing w:val="-1"/>
          <w:sz w:val="22"/>
        </w:rPr>
        <w:t> </w:t>
      </w:r>
      <w:r>
        <w:rPr>
          <w:sz w:val="22"/>
        </w:rPr>
        <w:t>the</w:t>
      </w:r>
      <w:r>
        <w:rPr>
          <w:spacing w:val="-2"/>
          <w:sz w:val="22"/>
        </w:rPr>
        <w:t> </w:t>
      </w:r>
      <w:r>
        <w:rPr>
          <w:sz w:val="22"/>
        </w:rPr>
        <w:t>reader</w:t>
      </w:r>
      <w:r>
        <w:rPr>
          <w:spacing w:val="-1"/>
          <w:sz w:val="22"/>
        </w:rPr>
        <w:t> </w:t>
      </w:r>
      <w:r>
        <w:rPr>
          <w:sz w:val="22"/>
        </w:rPr>
        <w:t>from</w:t>
      </w:r>
      <w:r>
        <w:rPr>
          <w:spacing w:val="-1"/>
          <w:sz w:val="22"/>
        </w:rPr>
        <w:t> </w:t>
      </w:r>
      <w:r>
        <w:rPr>
          <w:sz w:val="22"/>
        </w:rPr>
        <w:t>the printed</w:t>
      </w:r>
      <w:r>
        <w:rPr>
          <w:spacing w:val="-2"/>
          <w:sz w:val="22"/>
        </w:rPr>
        <w:t> </w:t>
      </w:r>
      <w:r>
        <w:rPr>
          <w:sz w:val="22"/>
        </w:rPr>
        <w:t>text</w:t>
      </w:r>
      <w:r>
        <w:rPr>
          <w:spacing w:val="-1"/>
          <w:sz w:val="22"/>
        </w:rPr>
        <w:t> </w:t>
      </w:r>
      <w:r>
        <w:rPr>
          <w:sz w:val="22"/>
        </w:rPr>
        <w:t>"straightjacket",</w:t>
      </w:r>
      <w:r>
        <w:rPr>
          <w:spacing w:val="-1"/>
          <w:sz w:val="22"/>
        </w:rPr>
        <w:t> </w:t>
      </w:r>
      <w:r>
        <w:rPr>
          <w:sz w:val="22"/>
        </w:rPr>
        <w:t>the</w:t>
      </w:r>
      <w:r>
        <w:rPr>
          <w:spacing w:val="-2"/>
          <w:sz w:val="22"/>
        </w:rPr>
        <w:t> </w:t>
      </w:r>
      <w:r>
        <w:rPr>
          <w:sz w:val="22"/>
        </w:rPr>
        <w:t>emerging hypertext</w:t>
      </w:r>
      <w:r>
        <w:rPr>
          <w:spacing w:val="-1"/>
          <w:sz w:val="22"/>
        </w:rPr>
        <w:t> </w:t>
      </w:r>
      <w:r>
        <w:rPr>
          <w:sz w:val="22"/>
        </w:rPr>
        <w:t>technology [(i.e.</w:t>
      </w:r>
      <w:r>
        <w:rPr>
          <w:spacing w:val="-3"/>
          <w:sz w:val="22"/>
        </w:rPr>
        <w:t> </w:t>
      </w:r>
      <w:r>
        <w:rPr>
          <w:sz w:val="22"/>
        </w:rPr>
        <w:t>the</w:t>
      </w:r>
      <w:r>
        <w:rPr>
          <w:spacing w:val="-2"/>
          <w:sz w:val="22"/>
        </w:rPr>
        <w:t> </w:t>
      </w:r>
      <w:r>
        <w:rPr>
          <w:sz w:val="22"/>
        </w:rPr>
        <w:t>linking</w:t>
      </w:r>
      <w:r>
        <w:rPr>
          <w:spacing w:val="-2"/>
          <w:sz w:val="22"/>
        </w:rPr>
        <w:t> </w:t>
      </w:r>
      <w:r>
        <w:rPr>
          <w:sz w:val="22"/>
        </w:rPr>
        <w:t>of digital</w:t>
      </w:r>
      <w:r>
        <w:rPr>
          <w:spacing w:val="-5"/>
          <w:sz w:val="22"/>
        </w:rPr>
        <w:t> </w:t>
      </w:r>
      <w:r>
        <w:rPr>
          <w:sz w:val="22"/>
        </w:rPr>
        <w:t>information</w:t>
      </w:r>
      <w:r>
        <w:rPr>
          <w:spacing w:val="-2"/>
          <w:sz w:val="22"/>
        </w:rPr>
        <w:t> </w:t>
      </w:r>
      <w:r>
        <w:rPr>
          <w:sz w:val="22"/>
        </w:rPr>
        <w:t>pages</w:t>
      </w:r>
      <w:r>
        <w:rPr>
          <w:spacing w:val="-4"/>
          <w:sz w:val="22"/>
        </w:rPr>
        <w:t> </w:t>
      </w:r>
      <w:r>
        <w:rPr>
          <w:sz w:val="22"/>
        </w:rPr>
        <w:t>allowing</w:t>
      </w:r>
      <w:r>
        <w:rPr>
          <w:spacing w:val="-2"/>
          <w:sz w:val="22"/>
        </w:rPr>
        <w:t> </w:t>
      </w:r>
      <w:r>
        <w:rPr>
          <w:sz w:val="22"/>
        </w:rPr>
        <w:t>each</w:t>
      </w:r>
      <w:r>
        <w:rPr>
          <w:spacing w:val="-4"/>
          <w:sz w:val="22"/>
        </w:rPr>
        <w:t> </w:t>
      </w:r>
      <w:r>
        <w:rPr>
          <w:sz w:val="22"/>
        </w:rPr>
        <w:t>reader</w:t>
      </w:r>
      <w:r>
        <w:rPr>
          <w:spacing w:val="-3"/>
          <w:sz w:val="22"/>
        </w:rPr>
        <w:t> </w:t>
      </w:r>
      <w:r>
        <w:rPr>
          <w:sz w:val="22"/>
        </w:rPr>
        <w:t>to</w:t>
      </w:r>
      <w:r>
        <w:rPr>
          <w:spacing w:val="-4"/>
          <w:sz w:val="22"/>
        </w:rPr>
        <w:t> </w:t>
      </w:r>
      <w:r>
        <w:rPr>
          <w:sz w:val="22"/>
        </w:rPr>
        <w:t>dynamically</w:t>
      </w:r>
      <w:r>
        <w:rPr>
          <w:spacing w:val="-4"/>
          <w:sz w:val="22"/>
        </w:rPr>
        <w:t> </w:t>
      </w:r>
      <w:r>
        <w:rPr>
          <w:sz w:val="22"/>
        </w:rPr>
        <w:t>construct</w:t>
      </w:r>
      <w:r>
        <w:rPr>
          <w:spacing w:val="-3"/>
          <w:sz w:val="22"/>
        </w:rPr>
        <w:t> </w:t>
      </w:r>
      <w:r>
        <w:rPr>
          <w:sz w:val="22"/>
        </w:rPr>
        <w:t>their</w:t>
      </w:r>
      <w:r>
        <w:rPr>
          <w:spacing w:val="-3"/>
          <w:sz w:val="22"/>
        </w:rPr>
        <w:t> </w:t>
      </w:r>
      <w:r>
        <w:rPr>
          <w:sz w:val="22"/>
        </w:rPr>
        <w:t>own route</w:t>
      </w:r>
      <w:r>
        <w:rPr>
          <w:spacing w:val="-4"/>
          <w:sz w:val="22"/>
        </w:rPr>
        <w:t> </w:t>
      </w:r>
      <w:r>
        <w:rPr>
          <w:sz w:val="22"/>
        </w:rPr>
        <w:t>through</w:t>
      </w:r>
      <w:r>
        <w:rPr>
          <w:spacing w:val="-2"/>
          <w:sz w:val="22"/>
        </w:rPr>
        <w:t> </w:t>
      </w:r>
      <w:r>
        <w:rPr>
          <w:sz w:val="22"/>
        </w:rPr>
        <w:t>information</w:t>
      </w:r>
      <w:r>
        <w:rPr>
          <w:spacing w:val="-2"/>
          <w:sz w:val="22"/>
        </w:rPr>
        <w:t> </w:t>
      </w:r>
      <w:r>
        <w:rPr>
          <w:sz w:val="22"/>
        </w:rPr>
        <w:t>chunks</w:t>
      </w:r>
      <w:r>
        <w:rPr>
          <w:spacing w:val="-4"/>
          <w:sz w:val="22"/>
        </w:rPr>
        <w:t> </w:t>
      </w:r>
      <w:r>
        <w:rPr>
          <w:sz w:val="22"/>
        </w:rPr>
        <w:t>(Conklin,</w:t>
      </w:r>
      <w:r>
        <w:rPr>
          <w:spacing w:val="-1"/>
          <w:sz w:val="22"/>
        </w:rPr>
        <w:t> </w:t>
      </w:r>
      <w:r>
        <w:rPr>
          <w:sz w:val="22"/>
        </w:rPr>
        <w:t>1988)] was</w:t>
      </w:r>
      <w:r>
        <w:rPr>
          <w:spacing w:val="-2"/>
          <w:sz w:val="22"/>
        </w:rPr>
        <w:t> </w:t>
      </w:r>
      <w:r>
        <w:rPr>
          <w:sz w:val="22"/>
        </w:rPr>
        <w:t>also</w:t>
      </w:r>
      <w:r>
        <w:rPr>
          <w:spacing w:val="-4"/>
          <w:sz w:val="22"/>
        </w:rPr>
        <w:t> </w:t>
      </w:r>
      <w:r>
        <w:rPr>
          <w:sz w:val="22"/>
        </w:rPr>
        <w:t>generating syndromes</w:t>
      </w:r>
      <w:r>
        <w:rPr>
          <w:spacing w:val="-4"/>
          <w:sz w:val="22"/>
        </w:rPr>
        <w:t> </w:t>
      </w:r>
      <w:r>
        <w:rPr>
          <w:sz w:val="22"/>
        </w:rPr>
        <w:t>of disorientation and cognitive overhead, as design of the</w:t>
      </w:r>
      <w:r>
        <w:rPr>
          <w:spacing w:val="-1"/>
          <w:sz w:val="22"/>
        </w:rPr>
        <w:t> </w:t>
      </w:r>
      <w:r>
        <w:rPr>
          <w:sz w:val="22"/>
        </w:rPr>
        <w:t>Web was still in its infancy (Foltz, 1996; Nielsen, 1999; Rouet &amp; Levonen, 1996). But then, only</w:t>
      </w:r>
      <w:r>
        <w:rPr>
          <w:spacing w:val="-1"/>
          <w:sz w:val="22"/>
        </w:rPr>
        <w:t> </w:t>
      </w:r>
      <w:r>
        <w:rPr>
          <w:sz w:val="22"/>
        </w:rPr>
        <w:t>a very small fraction of the</w:t>
      </w:r>
      <w:r>
        <w:rPr>
          <w:spacing w:val="-1"/>
          <w:sz w:val="22"/>
        </w:rPr>
        <w:t> </w:t>
      </w:r>
      <w:r>
        <w:rPr>
          <w:sz w:val="22"/>
        </w:rPr>
        <w:t>world population had access</w:t>
      </w:r>
      <w:r>
        <w:rPr>
          <w:spacing w:val="-1"/>
          <w:sz w:val="22"/>
        </w:rPr>
        <w:t> </w:t>
      </w:r>
      <w:r>
        <w:rPr>
          <w:sz w:val="22"/>
        </w:rPr>
        <w:t>to the newly-born World Wide Web.</w:t>
      </w:r>
    </w:p>
    <w:p>
      <w:pPr>
        <w:pStyle w:val="ListParagraph"/>
        <w:numPr>
          <w:ilvl w:val="0"/>
          <w:numId w:val="100"/>
        </w:numPr>
        <w:tabs>
          <w:tab w:pos="581" w:val="left" w:leader="none"/>
        </w:tabs>
        <w:spacing w:line="259" w:lineRule="auto" w:before="158" w:after="0"/>
        <w:ind w:left="213" w:right="191" w:firstLine="0"/>
        <w:jc w:val="left"/>
        <w:rPr>
          <w:sz w:val="22"/>
        </w:rPr>
      </w:pPr>
      <w:r>
        <w:rPr>
          <w:sz w:val="22"/>
        </w:rPr>
        <w:t>In</w:t>
      </w:r>
      <w:r>
        <w:rPr>
          <w:spacing w:val="-2"/>
          <w:sz w:val="22"/>
        </w:rPr>
        <w:t> </w:t>
      </w:r>
      <w:r>
        <w:rPr>
          <w:sz w:val="22"/>
        </w:rPr>
        <w:t>less</w:t>
      </w:r>
      <w:r>
        <w:rPr>
          <w:spacing w:val="-4"/>
          <w:sz w:val="22"/>
        </w:rPr>
        <w:t> </w:t>
      </w:r>
      <w:r>
        <w:rPr>
          <w:sz w:val="22"/>
        </w:rPr>
        <w:t>than</w:t>
      </w:r>
      <w:r>
        <w:rPr>
          <w:spacing w:val="-4"/>
          <w:sz w:val="22"/>
        </w:rPr>
        <w:t> </w:t>
      </w:r>
      <w:r>
        <w:rPr>
          <w:sz w:val="22"/>
        </w:rPr>
        <w:t>20</w:t>
      </w:r>
      <w:r>
        <w:rPr>
          <w:spacing w:val="-2"/>
          <w:sz w:val="22"/>
        </w:rPr>
        <w:t> </w:t>
      </w:r>
      <w:r>
        <w:rPr>
          <w:sz w:val="22"/>
        </w:rPr>
        <w:t>years,</w:t>
      </w:r>
      <w:r>
        <w:rPr>
          <w:spacing w:val="-3"/>
          <w:sz w:val="22"/>
        </w:rPr>
        <w:t> </w:t>
      </w:r>
      <w:r>
        <w:rPr>
          <w:sz w:val="22"/>
        </w:rPr>
        <w:t>the</w:t>
      </w:r>
      <w:r>
        <w:rPr>
          <w:spacing w:val="-2"/>
          <w:sz w:val="22"/>
        </w:rPr>
        <w:t> </w:t>
      </w:r>
      <w:r>
        <w:rPr>
          <w:sz w:val="22"/>
        </w:rPr>
        <w:t>number</w:t>
      </w:r>
      <w:r>
        <w:rPr>
          <w:spacing w:val="-3"/>
          <w:sz w:val="22"/>
        </w:rPr>
        <w:t> </w:t>
      </w:r>
      <w:r>
        <w:rPr>
          <w:sz w:val="22"/>
        </w:rPr>
        <w:t>of computers</w:t>
      </w:r>
      <w:r>
        <w:rPr>
          <w:spacing w:val="-1"/>
          <w:sz w:val="22"/>
        </w:rPr>
        <w:t> </w:t>
      </w:r>
      <w:r>
        <w:rPr>
          <w:sz w:val="22"/>
        </w:rPr>
        <w:t>in</w:t>
      </w:r>
      <w:r>
        <w:rPr>
          <w:spacing w:val="-2"/>
          <w:sz w:val="22"/>
        </w:rPr>
        <w:t> </w:t>
      </w:r>
      <w:r>
        <w:rPr>
          <w:sz w:val="22"/>
        </w:rPr>
        <w:t>use</w:t>
      </w:r>
      <w:r>
        <w:rPr>
          <w:spacing w:val="-2"/>
          <w:sz w:val="22"/>
        </w:rPr>
        <w:t> </w:t>
      </w:r>
      <w:r>
        <w:rPr>
          <w:sz w:val="22"/>
        </w:rPr>
        <w:t>worldwide</w:t>
      </w:r>
      <w:r>
        <w:rPr>
          <w:spacing w:val="-2"/>
          <w:sz w:val="22"/>
        </w:rPr>
        <w:t> </w:t>
      </w:r>
      <w:r>
        <w:rPr>
          <w:sz w:val="22"/>
        </w:rPr>
        <w:t>grew</w:t>
      </w:r>
      <w:r>
        <w:rPr>
          <w:spacing w:val="-5"/>
          <w:sz w:val="22"/>
        </w:rPr>
        <w:t> </w:t>
      </w:r>
      <w:r>
        <w:rPr>
          <w:sz w:val="22"/>
        </w:rPr>
        <w:t>to</w:t>
      </w:r>
      <w:r>
        <w:rPr>
          <w:spacing w:val="-4"/>
          <w:sz w:val="22"/>
        </w:rPr>
        <w:t> </w:t>
      </w:r>
      <w:r>
        <w:rPr>
          <w:sz w:val="22"/>
        </w:rPr>
        <w:t>an</w:t>
      </w:r>
      <w:r>
        <w:rPr>
          <w:spacing w:val="-2"/>
          <w:sz w:val="22"/>
        </w:rPr>
        <w:t> </w:t>
      </w:r>
      <w:r>
        <w:rPr>
          <w:sz w:val="22"/>
        </w:rPr>
        <w:t>estimated</w:t>
      </w:r>
      <w:r>
        <w:rPr>
          <w:spacing w:val="-2"/>
          <w:sz w:val="22"/>
        </w:rPr>
        <w:t> </w:t>
      </w:r>
      <w:r>
        <w:rPr>
          <w:sz w:val="22"/>
        </w:rPr>
        <w:t>2</w:t>
      </w:r>
      <w:r>
        <w:rPr>
          <w:spacing w:val="-4"/>
          <w:sz w:val="22"/>
        </w:rPr>
        <w:t> </w:t>
      </w:r>
      <w:r>
        <w:rPr>
          <w:sz w:val="22"/>
        </w:rPr>
        <w:t>billion in 2015 (ITU, 2014b). In 2013, 40% of the world’s population had access to the Internet at home, with sharp contrasts between developed countries, where access reached 80% of the population, and some less developed countries; where access lagged below 20% (ITU, 2014b). The last decade has witnessed a dramatic expansion of portable digital devices, with wireless Internet access overtaking</w:t>
      </w:r>
      <w:r>
        <w:rPr>
          <w:spacing w:val="-2"/>
          <w:sz w:val="22"/>
        </w:rPr>
        <w:t> </w:t>
      </w:r>
      <w:r>
        <w:rPr>
          <w:sz w:val="22"/>
        </w:rPr>
        <w:t>fixed</w:t>
      </w:r>
      <w:r>
        <w:rPr>
          <w:spacing w:val="-2"/>
          <w:sz w:val="22"/>
        </w:rPr>
        <w:t> </w:t>
      </w:r>
      <w:r>
        <w:rPr>
          <w:sz w:val="22"/>
        </w:rPr>
        <w:t>broadband subscriptions</w:t>
      </w:r>
      <w:r>
        <w:rPr>
          <w:spacing w:val="-2"/>
          <w:sz w:val="22"/>
        </w:rPr>
        <w:t> </w:t>
      </w:r>
      <w:r>
        <w:rPr>
          <w:sz w:val="22"/>
        </w:rPr>
        <w:t>in 2009</w:t>
      </w:r>
      <w:r>
        <w:rPr>
          <w:spacing w:val="-2"/>
          <w:sz w:val="22"/>
        </w:rPr>
        <w:t> </w:t>
      </w:r>
      <w:r>
        <w:rPr>
          <w:sz w:val="22"/>
        </w:rPr>
        <w:t>(OECD,</w:t>
      </w:r>
      <w:r>
        <w:rPr>
          <w:spacing w:val="-1"/>
          <w:sz w:val="22"/>
        </w:rPr>
        <w:t> </w:t>
      </w:r>
      <w:r>
        <w:rPr>
          <w:sz w:val="22"/>
        </w:rPr>
        <w:t>2012).</w:t>
      </w:r>
      <w:r>
        <w:rPr>
          <w:spacing w:val="-3"/>
          <w:sz w:val="22"/>
        </w:rPr>
        <w:t> </w:t>
      </w:r>
      <w:r>
        <w:rPr>
          <w:sz w:val="22"/>
        </w:rPr>
        <w:t>By</w:t>
      </w:r>
      <w:r>
        <w:rPr>
          <w:spacing w:val="-2"/>
          <w:sz w:val="22"/>
        </w:rPr>
        <w:t> </w:t>
      </w:r>
      <w:r>
        <w:rPr>
          <w:sz w:val="22"/>
        </w:rPr>
        <w:t>2015, computer sales were slowing, whereas digital pads, readers and cell phones still grew at two-digit rates (Gartner, </w:t>
      </w:r>
      <w:r>
        <w:rPr>
          <w:spacing w:val="-2"/>
          <w:sz w:val="22"/>
        </w:rPr>
        <w:t>2015).</w:t>
      </w:r>
    </w:p>
    <w:p>
      <w:pPr>
        <w:pStyle w:val="ListParagraph"/>
        <w:numPr>
          <w:ilvl w:val="0"/>
          <w:numId w:val="100"/>
        </w:numPr>
        <w:tabs>
          <w:tab w:pos="583" w:val="left" w:leader="none"/>
        </w:tabs>
        <w:spacing w:line="259" w:lineRule="auto" w:before="157" w:after="0"/>
        <w:ind w:left="213" w:right="113" w:firstLine="0"/>
        <w:jc w:val="left"/>
        <w:rPr>
          <w:sz w:val="22"/>
        </w:rPr>
      </w:pPr>
      <w:r>
        <w:rPr>
          <w:sz w:val="22"/>
        </w:rPr>
        <w:t>As</w:t>
      </w:r>
      <w:r>
        <w:rPr>
          <w:spacing w:val="-1"/>
          <w:sz w:val="22"/>
        </w:rPr>
        <w:t> </w:t>
      </w:r>
      <w:r>
        <w:rPr>
          <w:sz w:val="22"/>
        </w:rPr>
        <w:t>a notable consequence of the</w:t>
      </w:r>
      <w:r>
        <w:rPr>
          <w:spacing w:val="-1"/>
          <w:sz w:val="22"/>
        </w:rPr>
        <w:t> </w:t>
      </w:r>
      <w:r>
        <w:rPr>
          <w:sz w:val="22"/>
        </w:rPr>
        <w:t>spread of information and</w:t>
      </w:r>
      <w:r>
        <w:rPr>
          <w:spacing w:val="-1"/>
          <w:sz w:val="22"/>
        </w:rPr>
        <w:t> </w:t>
      </w:r>
      <w:r>
        <w:rPr>
          <w:sz w:val="22"/>
        </w:rPr>
        <w:t>communication technology</w:t>
      </w:r>
      <w:r>
        <w:rPr>
          <w:spacing w:val="-1"/>
          <w:sz w:val="22"/>
        </w:rPr>
        <w:t> </w:t>
      </w:r>
      <w:r>
        <w:rPr>
          <w:sz w:val="22"/>
        </w:rPr>
        <w:t>(ICT) in the general public, reading is massively shifting from print to digital texts. For example, computers have become the second source of news for American citizens, after TV and before radio and printed</w:t>
      </w:r>
      <w:r>
        <w:rPr>
          <w:spacing w:val="-2"/>
          <w:sz w:val="22"/>
        </w:rPr>
        <w:t> </w:t>
      </w:r>
      <w:r>
        <w:rPr>
          <w:sz w:val="22"/>
        </w:rPr>
        <w:t>newspapers</w:t>
      </w:r>
      <w:r>
        <w:rPr>
          <w:spacing w:val="-1"/>
          <w:sz w:val="22"/>
        </w:rPr>
        <w:t> </w:t>
      </w:r>
      <w:r>
        <w:rPr>
          <w:sz w:val="22"/>
        </w:rPr>
        <w:t>and</w:t>
      </w:r>
      <w:r>
        <w:rPr>
          <w:spacing w:val="-6"/>
          <w:sz w:val="22"/>
        </w:rPr>
        <w:t> </w:t>
      </w:r>
      <w:r>
        <w:rPr>
          <w:sz w:val="22"/>
        </w:rPr>
        <w:t>magazines</w:t>
      </w:r>
      <w:r>
        <w:rPr>
          <w:spacing w:val="-1"/>
          <w:sz w:val="22"/>
        </w:rPr>
        <w:t> </w:t>
      </w:r>
      <w:r>
        <w:rPr>
          <w:sz w:val="22"/>
        </w:rPr>
        <w:t>(American</w:t>
      </w:r>
      <w:r>
        <w:rPr>
          <w:spacing w:val="-2"/>
          <w:sz w:val="22"/>
        </w:rPr>
        <w:t> </w:t>
      </w:r>
      <w:r>
        <w:rPr>
          <w:sz w:val="22"/>
        </w:rPr>
        <w:t>Press</w:t>
      </w:r>
      <w:r>
        <w:rPr>
          <w:spacing w:val="-2"/>
          <w:sz w:val="22"/>
        </w:rPr>
        <w:t> </w:t>
      </w:r>
      <w:r>
        <w:rPr>
          <w:sz w:val="22"/>
        </w:rPr>
        <w:t>Institute,</w:t>
      </w:r>
      <w:r>
        <w:rPr>
          <w:spacing w:val="-3"/>
          <w:sz w:val="22"/>
        </w:rPr>
        <w:t> </w:t>
      </w:r>
      <w:r>
        <w:rPr>
          <w:sz w:val="22"/>
        </w:rPr>
        <w:t>2014). Similarly, British</w:t>
      </w:r>
      <w:r>
        <w:rPr>
          <w:spacing w:val="-2"/>
          <w:sz w:val="22"/>
        </w:rPr>
        <w:t> </w:t>
      </w:r>
      <w:r>
        <w:rPr>
          <w:sz w:val="22"/>
        </w:rPr>
        <w:t>children</w:t>
      </w:r>
      <w:r>
        <w:rPr>
          <w:spacing w:val="-2"/>
          <w:sz w:val="22"/>
        </w:rPr>
        <w:t> </w:t>
      </w:r>
      <w:r>
        <w:rPr>
          <w:sz w:val="22"/>
        </w:rPr>
        <w:t>and teenagers prefer to read digital than printed texts (Clark, 2014), and a recent UNESCO report showed</w:t>
      </w:r>
      <w:r>
        <w:rPr>
          <w:spacing w:val="-2"/>
          <w:sz w:val="22"/>
        </w:rPr>
        <w:t> </w:t>
      </w:r>
      <w:r>
        <w:rPr>
          <w:sz w:val="22"/>
        </w:rPr>
        <w:t>that</w:t>
      </w:r>
      <w:r>
        <w:rPr>
          <w:spacing w:val="-3"/>
          <w:sz w:val="22"/>
        </w:rPr>
        <w:t> </w:t>
      </w:r>
      <w:r>
        <w:rPr>
          <w:sz w:val="22"/>
        </w:rPr>
        <w:t>two</w:t>
      </w:r>
      <w:r>
        <w:rPr>
          <w:spacing w:val="-2"/>
          <w:sz w:val="22"/>
        </w:rPr>
        <w:t> </w:t>
      </w:r>
      <w:r>
        <w:rPr>
          <w:sz w:val="22"/>
        </w:rPr>
        <w:t>thirds</w:t>
      </w:r>
      <w:r>
        <w:rPr>
          <w:spacing w:val="-2"/>
          <w:sz w:val="22"/>
        </w:rPr>
        <w:t> </w:t>
      </w:r>
      <w:r>
        <w:rPr>
          <w:sz w:val="22"/>
        </w:rPr>
        <w:t>of</w:t>
      </w:r>
      <w:r>
        <w:rPr>
          <w:spacing w:val="-3"/>
          <w:sz w:val="22"/>
        </w:rPr>
        <w:t> </w:t>
      </w:r>
      <w:r>
        <w:rPr>
          <w:sz w:val="22"/>
        </w:rPr>
        <w:t>users</w:t>
      </w:r>
      <w:r>
        <w:rPr>
          <w:spacing w:val="-4"/>
          <w:sz w:val="22"/>
        </w:rPr>
        <w:t> </w:t>
      </w:r>
      <w:r>
        <w:rPr>
          <w:sz w:val="22"/>
        </w:rPr>
        <w:t>of a</w:t>
      </w:r>
      <w:r>
        <w:rPr>
          <w:spacing w:val="-4"/>
          <w:sz w:val="22"/>
        </w:rPr>
        <w:t> </w:t>
      </w:r>
      <w:r>
        <w:rPr>
          <w:sz w:val="22"/>
        </w:rPr>
        <w:t>phone-based</w:t>
      </w:r>
      <w:r>
        <w:rPr>
          <w:spacing w:val="-7"/>
          <w:sz w:val="22"/>
        </w:rPr>
        <w:t> </w:t>
      </w:r>
      <w:r>
        <w:rPr>
          <w:sz w:val="22"/>
        </w:rPr>
        <w:t>reader</w:t>
      </w:r>
      <w:r>
        <w:rPr>
          <w:spacing w:val="-3"/>
          <w:sz w:val="22"/>
        </w:rPr>
        <w:t> </w:t>
      </w:r>
      <w:r>
        <w:rPr>
          <w:sz w:val="22"/>
        </w:rPr>
        <w:t>across</w:t>
      </w:r>
      <w:r>
        <w:rPr>
          <w:spacing w:val="-4"/>
          <w:sz w:val="22"/>
        </w:rPr>
        <w:t> </w:t>
      </w:r>
      <w:r>
        <w:rPr>
          <w:sz w:val="22"/>
        </w:rPr>
        <w:t>five</w:t>
      </w:r>
      <w:r>
        <w:rPr>
          <w:spacing w:val="-2"/>
          <w:sz w:val="22"/>
        </w:rPr>
        <w:t> </w:t>
      </w:r>
      <w:r>
        <w:rPr>
          <w:sz w:val="22"/>
        </w:rPr>
        <w:t>developing countries</w:t>
      </w:r>
      <w:r>
        <w:rPr>
          <w:spacing w:val="-4"/>
          <w:sz w:val="22"/>
        </w:rPr>
        <w:t> </w:t>
      </w:r>
      <w:r>
        <w:rPr>
          <w:sz w:val="22"/>
        </w:rPr>
        <w:t>indicated that their interest in reading and time spent reading increased once it was possible to read on their phones (UNESCO, 2014). This shift has important consequences for the definition of reading as a skill. Firstly, the texts that people read on line are quite different from traditional printed texts. In order to enjoy the wealth of information, communication and other services offered through digital devices, online readers have to cope with smaller displays, cluttered screens and challenging networks of pages. In addition, new genres of print-based communication have appeared, such as email, short messaging, forums</w:t>
      </w:r>
      <w:r>
        <w:rPr>
          <w:spacing w:val="-1"/>
          <w:sz w:val="22"/>
        </w:rPr>
        <w:t> </w:t>
      </w:r>
      <w:r>
        <w:rPr>
          <w:sz w:val="22"/>
        </w:rPr>
        <w:t>and</w:t>
      </w:r>
      <w:r>
        <w:rPr>
          <w:spacing w:val="-1"/>
          <w:sz w:val="22"/>
        </w:rPr>
        <w:t> </w:t>
      </w:r>
      <w:r>
        <w:rPr>
          <w:sz w:val="22"/>
        </w:rPr>
        <w:t>social networking applications. It is important to stress</w:t>
      </w:r>
      <w:r>
        <w:rPr>
          <w:spacing w:val="-1"/>
          <w:sz w:val="22"/>
        </w:rPr>
        <w:t> </w:t>
      </w:r>
      <w:r>
        <w:rPr>
          <w:sz w:val="22"/>
        </w:rPr>
        <w:t>that the rise of digital technology</w:t>
      </w:r>
      <w:r>
        <w:rPr>
          <w:spacing w:val="-1"/>
          <w:sz w:val="22"/>
        </w:rPr>
        <w:t> </w:t>
      </w:r>
      <w:r>
        <w:rPr>
          <w:sz w:val="22"/>
        </w:rPr>
        <w:t>means that people need</w:t>
      </w:r>
      <w:r>
        <w:rPr>
          <w:spacing w:val="-2"/>
          <w:sz w:val="22"/>
        </w:rPr>
        <w:t> </w:t>
      </w:r>
      <w:r>
        <w:rPr>
          <w:sz w:val="22"/>
        </w:rPr>
        <w:t>to be selective in what they read while they must also read more, more often and for a broader range of purposes. Reading and writing are even replacing speech in some essential communication acts, such as telephoning and help desks. A consequence is that readers have to understand these new text-based genres and social-cultural </w:t>
      </w:r>
      <w:r>
        <w:rPr>
          <w:spacing w:val="-2"/>
          <w:sz w:val="22"/>
        </w:rPr>
        <w:t>practices.</w:t>
      </w:r>
    </w:p>
    <w:p>
      <w:pPr>
        <w:pStyle w:val="ListParagraph"/>
        <w:numPr>
          <w:ilvl w:val="0"/>
          <w:numId w:val="100"/>
        </w:numPr>
        <w:tabs>
          <w:tab w:pos="583" w:val="left" w:leader="none"/>
        </w:tabs>
        <w:spacing w:line="259" w:lineRule="auto" w:before="159" w:after="0"/>
        <w:ind w:left="213" w:right="324" w:firstLine="0"/>
        <w:jc w:val="left"/>
        <w:rPr>
          <w:sz w:val="22"/>
        </w:rPr>
      </w:pPr>
      <w:r>
        <w:rPr>
          <w:sz w:val="22"/>
        </w:rPr>
        <w:t>Readers in the digital age also have to master several new skills. They have to be minimally ICT literate in order to understand and operate the devices and applications. They also have to search and access the texts they need to read through the use of search engines, menus, links, tabs</w:t>
      </w:r>
      <w:r>
        <w:rPr>
          <w:spacing w:val="-2"/>
          <w:sz w:val="22"/>
        </w:rPr>
        <w:t> </w:t>
      </w:r>
      <w:r>
        <w:rPr>
          <w:sz w:val="22"/>
        </w:rPr>
        <w:t>and</w:t>
      </w:r>
      <w:r>
        <w:rPr>
          <w:spacing w:val="-5"/>
          <w:sz w:val="22"/>
        </w:rPr>
        <w:t> </w:t>
      </w:r>
      <w:r>
        <w:rPr>
          <w:sz w:val="22"/>
        </w:rPr>
        <w:t>other</w:t>
      </w:r>
      <w:r>
        <w:rPr>
          <w:spacing w:val="-2"/>
          <w:sz w:val="22"/>
        </w:rPr>
        <w:t> </w:t>
      </w:r>
      <w:r>
        <w:rPr>
          <w:sz w:val="22"/>
        </w:rPr>
        <w:t>paging</w:t>
      </w:r>
      <w:r>
        <w:rPr>
          <w:spacing w:val="-3"/>
          <w:sz w:val="22"/>
        </w:rPr>
        <w:t> </w:t>
      </w:r>
      <w:r>
        <w:rPr>
          <w:sz w:val="22"/>
        </w:rPr>
        <w:t>and</w:t>
      </w:r>
      <w:r>
        <w:rPr>
          <w:spacing w:val="-3"/>
          <w:sz w:val="22"/>
        </w:rPr>
        <w:t> </w:t>
      </w:r>
      <w:r>
        <w:rPr>
          <w:sz w:val="22"/>
        </w:rPr>
        <w:t>scrolling</w:t>
      </w:r>
      <w:r>
        <w:rPr>
          <w:spacing w:val="-5"/>
          <w:sz w:val="22"/>
        </w:rPr>
        <w:t> </w:t>
      </w:r>
      <w:r>
        <w:rPr>
          <w:sz w:val="22"/>
        </w:rPr>
        <w:t>functions.</w:t>
      </w:r>
      <w:r>
        <w:rPr>
          <w:spacing w:val="-4"/>
          <w:sz w:val="22"/>
        </w:rPr>
        <w:t> </w:t>
      </w:r>
      <w:r>
        <w:rPr>
          <w:sz w:val="22"/>
        </w:rPr>
        <w:t>Due</w:t>
      </w:r>
      <w:r>
        <w:rPr>
          <w:spacing w:val="-3"/>
          <w:sz w:val="22"/>
        </w:rPr>
        <w:t> </w:t>
      </w:r>
      <w:r>
        <w:rPr>
          <w:sz w:val="22"/>
        </w:rPr>
        <w:t>to</w:t>
      </w:r>
      <w:r>
        <w:rPr>
          <w:spacing w:val="-5"/>
          <w:sz w:val="22"/>
        </w:rPr>
        <w:t> </w:t>
      </w:r>
      <w:r>
        <w:rPr>
          <w:sz w:val="22"/>
        </w:rPr>
        <w:t>the</w:t>
      </w:r>
      <w:r>
        <w:rPr>
          <w:spacing w:val="-5"/>
          <w:sz w:val="22"/>
        </w:rPr>
        <w:t> </w:t>
      </w:r>
      <w:r>
        <w:rPr>
          <w:sz w:val="22"/>
        </w:rPr>
        <w:t>uncontrolled</w:t>
      </w:r>
      <w:r>
        <w:rPr>
          <w:spacing w:val="-3"/>
          <w:sz w:val="22"/>
        </w:rPr>
        <w:t> </w:t>
      </w:r>
      <w:r>
        <w:rPr>
          <w:sz w:val="22"/>
        </w:rPr>
        <w:t>profusion</w:t>
      </w:r>
      <w:r>
        <w:rPr>
          <w:spacing w:val="-3"/>
          <w:sz w:val="22"/>
        </w:rPr>
        <w:t> </w:t>
      </w:r>
      <w:r>
        <w:rPr>
          <w:sz w:val="22"/>
        </w:rPr>
        <w:t>of information</w:t>
      </w:r>
      <w:r>
        <w:rPr>
          <w:spacing w:val="-5"/>
          <w:sz w:val="22"/>
        </w:rPr>
        <w:t> </w:t>
      </w:r>
      <w:r>
        <w:rPr>
          <w:sz w:val="22"/>
        </w:rPr>
        <w:t>on the Internet, readers also have to be discerning in their choice of information sources and assessment of information quality and credibility. Finally, readers have to read across texts to</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right="193"/>
      </w:pPr>
      <w:r>
        <w:rPr/>
        <w:t>corroborate</w:t>
      </w:r>
      <w:r>
        <w:rPr>
          <w:spacing w:val="-4"/>
        </w:rPr>
        <w:t> </w:t>
      </w:r>
      <w:r>
        <w:rPr/>
        <w:t>information,</w:t>
      </w:r>
      <w:r>
        <w:rPr>
          <w:spacing w:val="-3"/>
        </w:rPr>
        <w:t> </w:t>
      </w:r>
      <w:r>
        <w:rPr/>
        <w:t>to</w:t>
      </w:r>
      <w:r>
        <w:rPr>
          <w:spacing w:val="-2"/>
        </w:rPr>
        <w:t> </w:t>
      </w:r>
      <w:r>
        <w:rPr/>
        <w:t>detect</w:t>
      </w:r>
      <w:r>
        <w:rPr>
          <w:spacing w:val="-3"/>
        </w:rPr>
        <w:t> </w:t>
      </w:r>
      <w:r>
        <w:rPr/>
        <w:t>potential discrepancies</w:t>
      </w:r>
      <w:r>
        <w:rPr>
          <w:spacing w:val="-2"/>
        </w:rPr>
        <w:t> </w:t>
      </w:r>
      <w:r>
        <w:rPr/>
        <w:t>and</w:t>
      </w:r>
      <w:r>
        <w:rPr>
          <w:spacing w:val="-2"/>
        </w:rPr>
        <w:t> </w:t>
      </w:r>
      <w:r>
        <w:rPr/>
        <w:t>conflicts</w:t>
      </w:r>
      <w:r>
        <w:rPr>
          <w:spacing w:val="-4"/>
        </w:rPr>
        <w:t> </w:t>
      </w:r>
      <w:r>
        <w:rPr/>
        <w:t>and</w:t>
      </w:r>
      <w:r>
        <w:rPr>
          <w:spacing w:val="-2"/>
        </w:rPr>
        <w:t> </w:t>
      </w:r>
      <w:r>
        <w:rPr/>
        <w:t>to</w:t>
      </w:r>
      <w:r>
        <w:rPr>
          <w:spacing w:val="-4"/>
        </w:rPr>
        <w:t> </w:t>
      </w:r>
      <w:r>
        <w:rPr/>
        <w:t>resolve</w:t>
      </w:r>
      <w:r>
        <w:rPr>
          <w:spacing w:val="-2"/>
        </w:rPr>
        <w:t> </w:t>
      </w:r>
      <w:r>
        <w:rPr/>
        <w:t>them.</w:t>
      </w:r>
      <w:r>
        <w:rPr>
          <w:spacing w:val="-5"/>
        </w:rPr>
        <w:t> </w:t>
      </w:r>
      <w:r>
        <w:rPr/>
        <w:t>The importance of these new skills was clearly illustrated in the OECD’s PISA 2009 digital reading study, whose report noted the following:</w:t>
      </w:r>
    </w:p>
    <w:p>
      <w:pPr>
        <w:pStyle w:val="BodyText"/>
        <w:spacing w:line="259" w:lineRule="auto" w:before="160"/>
        <w:ind w:left="921" w:right="193"/>
      </w:pPr>
      <w:r>
        <w:rPr/>
        <w:t>Navigation</w:t>
      </w:r>
      <w:r>
        <w:rPr>
          <w:spacing w:val="-2"/>
        </w:rPr>
        <w:t> </w:t>
      </w:r>
      <w:r>
        <w:rPr/>
        <w:t>is</w:t>
      </w:r>
      <w:r>
        <w:rPr>
          <w:spacing w:val="-2"/>
        </w:rPr>
        <w:t> </w:t>
      </w:r>
      <w:r>
        <w:rPr/>
        <w:t>a</w:t>
      </w:r>
      <w:r>
        <w:rPr>
          <w:spacing w:val="-3"/>
        </w:rPr>
        <w:t> </w:t>
      </w:r>
      <w:r>
        <w:rPr/>
        <w:t>key</w:t>
      </w:r>
      <w:r>
        <w:rPr>
          <w:spacing w:val="-4"/>
        </w:rPr>
        <w:t> </w:t>
      </w:r>
      <w:r>
        <w:rPr/>
        <w:t>component</w:t>
      </w:r>
      <w:r>
        <w:rPr>
          <w:spacing w:val="-1"/>
        </w:rPr>
        <w:t> </w:t>
      </w:r>
      <w:r>
        <w:rPr/>
        <w:t>of</w:t>
      </w:r>
      <w:r>
        <w:rPr>
          <w:spacing w:val="-1"/>
        </w:rPr>
        <w:t> </w:t>
      </w:r>
      <w:r>
        <w:rPr/>
        <w:t>digital</w:t>
      </w:r>
      <w:r>
        <w:rPr>
          <w:spacing w:val="-5"/>
        </w:rPr>
        <w:t> </w:t>
      </w:r>
      <w:r>
        <w:rPr/>
        <w:t>reading,</w:t>
      </w:r>
      <w:r>
        <w:rPr>
          <w:spacing w:val="-3"/>
        </w:rPr>
        <w:t> </w:t>
      </w:r>
      <w:r>
        <w:rPr/>
        <w:t>as</w:t>
      </w:r>
      <w:r>
        <w:rPr>
          <w:spacing w:val="-2"/>
        </w:rPr>
        <w:t> </w:t>
      </w:r>
      <w:r>
        <w:rPr/>
        <w:t>readers</w:t>
      </w:r>
      <w:r>
        <w:rPr>
          <w:spacing w:val="-4"/>
        </w:rPr>
        <w:t> </w:t>
      </w:r>
      <w:r>
        <w:rPr/>
        <w:t>“construct”</w:t>
      </w:r>
      <w:r>
        <w:rPr>
          <w:spacing w:val="-3"/>
        </w:rPr>
        <w:t> </w:t>
      </w:r>
      <w:r>
        <w:rPr/>
        <w:t>their</w:t>
      </w:r>
      <w:r>
        <w:rPr>
          <w:spacing w:val="-2"/>
        </w:rPr>
        <w:t> </w:t>
      </w:r>
      <w:r>
        <w:rPr/>
        <w:t>text</w:t>
      </w:r>
      <w:r>
        <w:rPr>
          <w:spacing w:val="-3"/>
        </w:rPr>
        <w:t> </w:t>
      </w:r>
      <w:r>
        <w:rPr/>
        <w:t>through navigation. Thus, navigational choices directly influence what kind of text is eventually processed. Stronger readers tend to choose strategies that are suited to</w:t>
      </w:r>
      <w:r>
        <w:rPr>
          <w:spacing w:val="-1"/>
        </w:rPr>
        <w:t> </w:t>
      </w:r>
      <w:r>
        <w:rPr/>
        <w:t>the demands of the individual tasks. Better readers tend to minimise their visits to irrelevant pages and locate necessary pages efficiently. (OECD, 2011, p. 20)</w:t>
      </w:r>
    </w:p>
    <w:p>
      <w:pPr>
        <w:pStyle w:val="ListParagraph"/>
        <w:numPr>
          <w:ilvl w:val="0"/>
          <w:numId w:val="100"/>
        </w:numPr>
        <w:tabs>
          <w:tab w:pos="581" w:val="left" w:leader="none"/>
        </w:tabs>
        <w:spacing w:line="259" w:lineRule="auto" w:before="158" w:after="0"/>
        <w:ind w:left="213" w:right="335" w:firstLine="0"/>
        <w:jc w:val="left"/>
        <w:rPr>
          <w:sz w:val="22"/>
        </w:rPr>
      </w:pPr>
      <w:r>
        <w:rPr>
          <w:sz w:val="22"/>
        </w:rPr>
        <w:t>In addition, a 2015 study of student use of computers in the classroom (OECD, 2015) shows for instance that “students’ average navigation behaviour explains a significant part of the differences</w:t>
      </w:r>
      <w:r>
        <w:rPr>
          <w:spacing w:val="-2"/>
          <w:sz w:val="22"/>
        </w:rPr>
        <w:t> </w:t>
      </w:r>
      <w:r>
        <w:rPr>
          <w:sz w:val="22"/>
        </w:rPr>
        <w:t>in</w:t>
      </w:r>
      <w:r>
        <w:rPr>
          <w:spacing w:val="-3"/>
          <w:sz w:val="22"/>
        </w:rPr>
        <w:t> </w:t>
      </w:r>
      <w:r>
        <w:rPr>
          <w:sz w:val="22"/>
        </w:rPr>
        <w:t>digital</w:t>
      </w:r>
      <w:r>
        <w:rPr>
          <w:spacing w:val="-6"/>
          <w:sz w:val="22"/>
        </w:rPr>
        <w:t> </w:t>
      </w:r>
      <w:r>
        <w:rPr>
          <w:sz w:val="22"/>
        </w:rPr>
        <w:t>reading</w:t>
      </w:r>
      <w:r>
        <w:rPr>
          <w:spacing w:val="-1"/>
          <w:sz w:val="22"/>
        </w:rPr>
        <w:t> </w:t>
      </w:r>
      <w:r>
        <w:rPr>
          <w:sz w:val="22"/>
        </w:rPr>
        <w:t>performance</w:t>
      </w:r>
      <w:r>
        <w:rPr>
          <w:spacing w:val="-3"/>
          <w:sz w:val="22"/>
        </w:rPr>
        <w:t> </w:t>
      </w:r>
      <w:r>
        <w:rPr>
          <w:sz w:val="22"/>
        </w:rPr>
        <w:t>between</w:t>
      </w:r>
      <w:r>
        <w:rPr>
          <w:spacing w:val="-3"/>
          <w:sz w:val="22"/>
        </w:rPr>
        <w:t> </w:t>
      </w:r>
      <w:r>
        <w:rPr>
          <w:sz w:val="22"/>
        </w:rPr>
        <w:t>countries/economies</w:t>
      </w:r>
      <w:r>
        <w:rPr>
          <w:spacing w:val="-5"/>
          <w:sz w:val="22"/>
        </w:rPr>
        <w:t> </w:t>
      </w:r>
      <w:r>
        <w:rPr>
          <w:sz w:val="22"/>
        </w:rPr>
        <w:t>that</w:t>
      </w:r>
      <w:r>
        <w:rPr>
          <w:spacing w:val="-2"/>
          <w:sz w:val="22"/>
        </w:rPr>
        <w:t> </w:t>
      </w:r>
      <w:r>
        <w:rPr>
          <w:sz w:val="22"/>
        </w:rPr>
        <w:t>is</w:t>
      </w:r>
      <w:r>
        <w:rPr>
          <w:spacing w:val="-2"/>
          <w:sz w:val="22"/>
        </w:rPr>
        <w:t> </w:t>
      </w:r>
      <w:r>
        <w:rPr>
          <w:sz w:val="22"/>
        </w:rPr>
        <w:t>not</w:t>
      </w:r>
      <w:r>
        <w:rPr>
          <w:spacing w:val="-4"/>
          <w:sz w:val="22"/>
        </w:rPr>
        <w:t> </w:t>
      </w:r>
      <w:r>
        <w:rPr>
          <w:sz w:val="22"/>
        </w:rPr>
        <w:t>accounted</w:t>
      </w:r>
      <w:r>
        <w:rPr>
          <w:spacing w:val="-8"/>
          <w:sz w:val="22"/>
        </w:rPr>
        <w:t> </w:t>
      </w:r>
      <w:r>
        <w:rPr>
          <w:sz w:val="22"/>
        </w:rPr>
        <w:t>for by differences in print-reading performance” (p. 119), (see also Nauman, 2015).</w:t>
      </w:r>
    </w:p>
    <w:p>
      <w:pPr>
        <w:pStyle w:val="ListParagraph"/>
        <w:numPr>
          <w:ilvl w:val="0"/>
          <w:numId w:val="100"/>
        </w:numPr>
        <w:tabs>
          <w:tab w:pos="581" w:val="left" w:leader="none"/>
        </w:tabs>
        <w:spacing w:line="259" w:lineRule="auto" w:before="160" w:after="0"/>
        <w:ind w:left="213" w:right="188" w:firstLine="0"/>
        <w:jc w:val="left"/>
        <w:rPr>
          <w:sz w:val="22"/>
        </w:rPr>
      </w:pPr>
      <w:r>
        <w:rPr>
          <w:sz w:val="22"/>
        </w:rPr>
        <w:t>Thus, in many parts of the world skilful digital reading literacy is now key to one’s ability to achieve one’s goals and participate in society. The 2018 PISA reading framework is revised and expanded</w:t>
      </w:r>
      <w:r>
        <w:rPr>
          <w:spacing w:val="-3"/>
          <w:sz w:val="22"/>
        </w:rPr>
        <w:t> </w:t>
      </w:r>
      <w:r>
        <w:rPr>
          <w:sz w:val="22"/>
        </w:rPr>
        <w:t>so</w:t>
      </w:r>
      <w:r>
        <w:rPr>
          <w:spacing w:val="-3"/>
          <w:sz w:val="22"/>
        </w:rPr>
        <w:t> </w:t>
      </w:r>
      <w:r>
        <w:rPr>
          <w:sz w:val="22"/>
        </w:rPr>
        <w:t>as</w:t>
      </w:r>
      <w:r>
        <w:rPr>
          <w:spacing w:val="-4"/>
          <w:sz w:val="22"/>
        </w:rPr>
        <w:t> </w:t>
      </w:r>
      <w:r>
        <w:rPr>
          <w:sz w:val="22"/>
        </w:rPr>
        <w:t>to</w:t>
      </w:r>
      <w:r>
        <w:rPr>
          <w:spacing w:val="-3"/>
          <w:sz w:val="22"/>
        </w:rPr>
        <w:t> </w:t>
      </w:r>
      <w:r>
        <w:rPr>
          <w:sz w:val="22"/>
        </w:rPr>
        <w:t>encompass</w:t>
      </w:r>
      <w:r>
        <w:rPr>
          <w:spacing w:val="-4"/>
          <w:sz w:val="22"/>
        </w:rPr>
        <w:t> </w:t>
      </w:r>
      <w:r>
        <w:rPr>
          <w:sz w:val="22"/>
        </w:rPr>
        <w:t>those</w:t>
      </w:r>
      <w:r>
        <w:rPr>
          <w:spacing w:val="-4"/>
          <w:sz w:val="22"/>
        </w:rPr>
        <w:t> </w:t>
      </w:r>
      <w:r>
        <w:rPr>
          <w:sz w:val="22"/>
        </w:rPr>
        <w:t>skills</w:t>
      </w:r>
      <w:r>
        <w:rPr>
          <w:spacing w:val="-2"/>
          <w:sz w:val="22"/>
        </w:rPr>
        <w:t> </w:t>
      </w:r>
      <w:r>
        <w:rPr>
          <w:sz w:val="22"/>
        </w:rPr>
        <w:t>that</w:t>
      </w:r>
      <w:r>
        <w:rPr>
          <w:spacing w:val="-1"/>
          <w:sz w:val="22"/>
        </w:rPr>
        <w:t> </w:t>
      </w:r>
      <w:r>
        <w:rPr>
          <w:sz w:val="22"/>
        </w:rPr>
        <w:t>are</w:t>
      </w:r>
      <w:r>
        <w:rPr>
          <w:spacing w:val="-3"/>
          <w:sz w:val="22"/>
        </w:rPr>
        <w:t> </w:t>
      </w:r>
      <w:r>
        <w:rPr>
          <w:sz w:val="22"/>
        </w:rPr>
        <w:t>essential</w:t>
      </w:r>
      <w:r>
        <w:rPr>
          <w:spacing w:val="-5"/>
          <w:sz w:val="22"/>
        </w:rPr>
        <w:t> </w:t>
      </w:r>
      <w:r>
        <w:rPr>
          <w:sz w:val="22"/>
        </w:rPr>
        <w:t>for</w:t>
      </w:r>
      <w:r>
        <w:rPr>
          <w:spacing w:val="-4"/>
          <w:sz w:val="22"/>
        </w:rPr>
        <w:t> </w:t>
      </w:r>
      <w:r>
        <w:rPr>
          <w:sz w:val="22"/>
        </w:rPr>
        <w:t>reading</w:t>
      </w:r>
      <w:r>
        <w:rPr>
          <w:spacing w:val="-3"/>
          <w:sz w:val="22"/>
        </w:rPr>
        <w:t> </w:t>
      </w:r>
      <w:r>
        <w:rPr>
          <w:sz w:val="22"/>
        </w:rPr>
        <w:t>and</w:t>
      </w:r>
      <w:r>
        <w:rPr>
          <w:spacing w:val="-3"/>
          <w:sz w:val="22"/>
        </w:rPr>
        <w:t> </w:t>
      </w:r>
      <w:r>
        <w:rPr>
          <w:sz w:val="22"/>
        </w:rPr>
        <w:t>interacting</w:t>
      </w:r>
      <w:r>
        <w:rPr>
          <w:spacing w:val="-1"/>
          <w:sz w:val="22"/>
        </w:rPr>
        <w:t> </w:t>
      </w:r>
      <w:r>
        <w:rPr>
          <w:sz w:val="22"/>
        </w:rPr>
        <w:t>with</w:t>
      </w:r>
      <w:r>
        <w:rPr>
          <w:spacing w:val="-3"/>
          <w:sz w:val="22"/>
        </w:rPr>
        <w:t> </w:t>
      </w:r>
      <w:r>
        <w:rPr>
          <w:sz w:val="22"/>
        </w:rPr>
        <w:t>digital </w:t>
      </w:r>
      <w:r>
        <w:rPr>
          <w:spacing w:val="-2"/>
          <w:sz w:val="22"/>
        </w:rPr>
        <w:t>texts.</w:t>
      </w:r>
    </w:p>
    <w:p>
      <w:pPr>
        <w:pStyle w:val="Heading4"/>
        <w:spacing w:before="158"/>
        <w:ind w:left="213"/>
      </w:pPr>
      <w:r>
        <w:rPr/>
        <w:t>Reading</w:t>
      </w:r>
      <w:r>
        <w:rPr>
          <w:spacing w:val="-6"/>
        </w:rPr>
        <w:t> </w:t>
      </w:r>
      <w:r>
        <w:rPr/>
        <w:t>motivation,</w:t>
      </w:r>
      <w:r>
        <w:rPr>
          <w:spacing w:val="-3"/>
        </w:rPr>
        <w:t> </w:t>
      </w:r>
      <w:r>
        <w:rPr/>
        <w:t>practices</w:t>
      </w:r>
      <w:r>
        <w:rPr>
          <w:spacing w:val="-7"/>
        </w:rPr>
        <w:t> </w:t>
      </w:r>
      <w:r>
        <w:rPr/>
        <w:t>and</w:t>
      </w:r>
      <w:r>
        <w:rPr>
          <w:spacing w:val="-6"/>
        </w:rPr>
        <w:t> </w:t>
      </w:r>
      <w:r>
        <w:rPr>
          <w:spacing w:val="-2"/>
        </w:rPr>
        <w:t>metacognition</w:t>
      </w:r>
    </w:p>
    <w:p>
      <w:pPr>
        <w:pStyle w:val="ListParagraph"/>
        <w:numPr>
          <w:ilvl w:val="0"/>
          <w:numId w:val="100"/>
        </w:numPr>
        <w:tabs>
          <w:tab w:pos="581" w:val="left" w:leader="none"/>
        </w:tabs>
        <w:spacing w:line="259" w:lineRule="auto" w:before="182" w:after="0"/>
        <w:ind w:left="213" w:right="138" w:firstLine="0"/>
        <w:jc w:val="left"/>
        <w:rPr>
          <w:sz w:val="22"/>
        </w:rPr>
      </w:pPr>
      <w:r>
        <w:rPr>
          <w:sz w:val="22"/>
        </w:rPr>
        <w:t>Individuals’ reading practices, motivation and attitudes towards reading, as well as an awareness of how effective reading strategies are, play a prominent role in reading. Students who read more frequently, be it with print or on-screen, who are interested in reading, who feel themselves confident in their reading abilities and who know well which strategies to use, for instance, to summarise a text or search information on Internet, tend to be more proficient in reading.</w:t>
      </w:r>
      <w:r>
        <w:rPr>
          <w:spacing w:val="-2"/>
          <w:sz w:val="22"/>
        </w:rPr>
        <w:t> </w:t>
      </w:r>
      <w:r>
        <w:rPr>
          <w:sz w:val="22"/>
        </w:rPr>
        <w:t>Moreover,</w:t>
      </w:r>
      <w:r>
        <w:rPr>
          <w:spacing w:val="-2"/>
          <w:sz w:val="22"/>
        </w:rPr>
        <w:t> </w:t>
      </w:r>
      <w:r>
        <w:rPr>
          <w:sz w:val="22"/>
        </w:rPr>
        <w:t>if</w:t>
      </w:r>
      <w:r>
        <w:rPr>
          <w:spacing w:val="-2"/>
          <w:sz w:val="22"/>
        </w:rPr>
        <w:t> </w:t>
      </w:r>
      <w:r>
        <w:rPr>
          <w:sz w:val="22"/>
        </w:rPr>
        <w:t>practices,</w:t>
      </w:r>
      <w:r>
        <w:rPr>
          <w:spacing w:val="-5"/>
          <w:sz w:val="22"/>
        </w:rPr>
        <w:t> </w:t>
      </w:r>
      <w:r>
        <w:rPr>
          <w:sz w:val="22"/>
        </w:rPr>
        <w:t>motivation,</w:t>
      </w:r>
      <w:r>
        <w:rPr>
          <w:spacing w:val="-3"/>
          <w:sz w:val="22"/>
        </w:rPr>
        <w:t> </w:t>
      </w:r>
      <w:r>
        <w:rPr>
          <w:sz w:val="22"/>
        </w:rPr>
        <w:t>and</w:t>
      </w:r>
      <w:r>
        <w:rPr>
          <w:spacing w:val="-6"/>
          <w:sz w:val="22"/>
        </w:rPr>
        <w:t> </w:t>
      </w:r>
      <w:r>
        <w:rPr>
          <w:sz w:val="22"/>
        </w:rPr>
        <w:t>metacognition</w:t>
      </w:r>
      <w:r>
        <w:rPr>
          <w:spacing w:val="-4"/>
          <w:sz w:val="22"/>
        </w:rPr>
        <w:t> </w:t>
      </w:r>
      <w:r>
        <w:rPr>
          <w:sz w:val="22"/>
        </w:rPr>
        <w:t>deserve</w:t>
      </w:r>
      <w:r>
        <w:rPr>
          <w:spacing w:val="-4"/>
          <w:sz w:val="22"/>
        </w:rPr>
        <w:t> </w:t>
      </w:r>
      <w:r>
        <w:rPr>
          <w:sz w:val="22"/>
        </w:rPr>
        <w:t>close</w:t>
      </w:r>
      <w:r>
        <w:rPr>
          <w:spacing w:val="-4"/>
          <w:sz w:val="22"/>
        </w:rPr>
        <w:t> </w:t>
      </w:r>
      <w:r>
        <w:rPr>
          <w:sz w:val="22"/>
        </w:rPr>
        <w:t>attention,</w:t>
      </w:r>
      <w:r>
        <w:rPr>
          <w:spacing w:val="-2"/>
          <w:sz w:val="22"/>
        </w:rPr>
        <w:t> </w:t>
      </w:r>
      <w:r>
        <w:rPr>
          <w:sz w:val="22"/>
        </w:rPr>
        <w:t>it</w:t>
      </w:r>
      <w:r>
        <w:rPr>
          <w:spacing w:val="-5"/>
          <w:sz w:val="22"/>
        </w:rPr>
        <w:t> </w:t>
      </w:r>
      <w:r>
        <w:rPr>
          <w:sz w:val="22"/>
        </w:rPr>
        <w:t>is</w:t>
      </w:r>
      <w:r>
        <w:rPr>
          <w:spacing w:val="-3"/>
          <w:sz w:val="22"/>
        </w:rPr>
        <w:t> </w:t>
      </w:r>
      <w:r>
        <w:rPr>
          <w:sz w:val="22"/>
        </w:rPr>
        <w:t>not</w:t>
      </w:r>
      <w:r>
        <w:rPr>
          <w:spacing w:val="-2"/>
          <w:sz w:val="22"/>
        </w:rPr>
        <w:t> </w:t>
      </w:r>
      <w:r>
        <w:rPr>
          <w:sz w:val="22"/>
        </w:rPr>
        <w:t>only because they are potential predictors of reading achievement and growth, it is also because they can be considered important goals or outcomes of education, potentially driving life-long learning. Furthermore, they are malleable variables, amenable to change. For instance, there is strong evidence that reading engagement and metacognition (awareness of strategies) can be enhanced through</w:t>
      </w:r>
      <w:r>
        <w:rPr>
          <w:spacing w:val="-5"/>
          <w:sz w:val="22"/>
        </w:rPr>
        <w:t> </w:t>
      </w:r>
      <w:r>
        <w:rPr>
          <w:sz w:val="22"/>
        </w:rPr>
        <w:t>teaching</w:t>
      </w:r>
      <w:r>
        <w:rPr>
          <w:spacing w:val="-3"/>
          <w:sz w:val="22"/>
        </w:rPr>
        <w:t> </w:t>
      </w:r>
      <w:r>
        <w:rPr>
          <w:sz w:val="22"/>
        </w:rPr>
        <w:t>and</w:t>
      </w:r>
      <w:r>
        <w:rPr>
          <w:spacing w:val="-3"/>
          <w:sz w:val="22"/>
        </w:rPr>
        <w:t> </w:t>
      </w:r>
      <w:r>
        <w:rPr>
          <w:sz w:val="22"/>
        </w:rPr>
        <w:t>supportive</w:t>
      </w:r>
      <w:r>
        <w:rPr>
          <w:spacing w:val="-3"/>
          <w:sz w:val="22"/>
        </w:rPr>
        <w:t> </w:t>
      </w:r>
      <w:r>
        <w:rPr>
          <w:sz w:val="22"/>
        </w:rPr>
        <w:t>classroom</w:t>
      </w:r>
      <w:r>
        <w:rPr>
          <w:spacing w:val="-2"/>
          <w:sz w:val="22"/>
        </w:rPr>
        <w:t> </w:t>
      </w:r>
      <w:r>
        <w:rPr>
          <w:sz w:val="22"/>
        </w:rPr>
        <w:t>practices</w:t>
      </w:r>
      <w:r>
        <w:rPr>
          <w:spacing w:val="-3"/>
          <w:sz w:val="22"/>
        </w:rPr>
        <w:t> </w:t>
      </w:r>
      <w:r>
        <w:rPr>
          <w:sz w:val="22"/>
        </w:rPr>
        <w:t>(Brozo</w:t>
      </w:r>
      <w:r>
        <w:rPr>
          <w:spacing w:val="-3"/>
          <w:sz w:val="22"/>
        </w:rPr>
        <w:t> </w:t>
      </w:r>
      <w:r>
        <w:rPr>
          <w:sz w:val="22"/>
        </w:rPr>
        <w:t>&amp;</w:t>
      </w:r>
      <w:r>
        <w:rPr>
          <w:spacing w:val="-3"/>
          <w:sz w:val="22"/>
        </w:rPr>
        <w:t> </w:t>
      </w:r>
      <w:r>
        <w:rPr>
          <w:sz w:val="22"/>
        </w:rPr>
        <w:t>Simpson,</w:t>
      </w:r>
      <w:r>
        <w:rPr>
          <w:spacing w:val="-1"/>
          <w:sz w:val="22"/>
        </w:rPr>
        <w:t> </w:t>
      </w:r>
      <w:r>
        <w:rPr>
          <w:sz w:val="22"/>
        </w:rPr>
        <w:t>2007;</w:t>
      </w:r>
      <w:r>
        <w:rPr>
          <w:spacing w:val="-4"/>
          <w:sz w:val="22"/>
        </w:rPr>
        <w:t> </w:t>
      </w:r>
      <w:r>
        <w:rPr>
          <w:sz w:val="22"/>
        </w:rPr>
        <w:t>Guthrie,</w:t>
      </w:r>
      <w:r>
        <w:rPr>
          <w:spacing w:val="-8"/>
          <w:sz w:val="22"/>
        </w:rPr>
        <w:t> </w:t>
      </w:r>
      <w:r>
        <w:rPr>
          <w:sz w:val="22"/>
        </w:rPr>
        <w:t>Wigfield,</w:t>
      </w:r>
      <w:r>
        <w:rPr>
          <w:spacing w:val="-4"/>
          <w:sz w:val="22"/>
        </w:rPr>
        <w:t> </w:t>
      </w:r>
      <w:r>
        <w:rPr>
          <w:sz w:val="22"/>
        </w:rPr>
        <w:t>&amp; You, 2012; Guthrie, Ho, &amp; Klauda, 2013; Reeve, 2012). Reading motivation, practices and metacognition are briefly discussed in the reading literacy framework since they are critical factors of reading, although they are assessed in the questionnaire and are covered in more detail in the questionnaire framework.</w:t>
      </w:r>
    </w:p>
    <w:p>
      <w:pPr>
        <w:pStyle w:val="Heading4"/>
        <w:spacing w:before="155"/>
        <w:ind w:left="213"/>
      </w:pPr>
      <w:r>
        <w:rPr/>
        <w:t>The</w:t>
      </w:r>
      <w:r>
        <w:rPr>
          <w:spacing w:val="-2"/>
        </w:rPr>
        <w:t> </w:t>
      </w:r>
      <w:r>
        <w:rPr/>
        <w:t>structure</w:t>
      </w:r>
      <w:r>
        <w:rPr>
          <w:spacing w:val="-4"/>
        </w:rPr>
        <w:t> </w:t>
      </w:r>
      <w:r>
        <w:rPr/>
        <w:t>of</w:t>
      </w:r>
      <w:r>
        <w:rPr>
          <w:spacing w:val="-2"/>
        </w:rPr>
        <w:t> </w:t>
      </w:r>
      <w:r>
        <w:rPr/>
        <w:t>the</w:t>
      </w:r>
      <w:r>
        <w:rPr>
          <w:spacing w:val="-5"/>
        </w:rPr>
        <w:t> </w:t>
      </w:r>
      <w:r>
        <w:rPr/>
        <w:t>reading</w:t>
      </w:r>
      <w:r>
        <w:rPr>
          <w:spacing w:val="-4"/>
        </w:rPr>
        <w:t> </w:t>
      </w:r>
      <w:r>
        <w:rPr/>
        <w:t>literacy</w:t>
      </w:r>
      <w:r>
        <w:rPr>
          <w:spacing w:val="-6"/>
        </w:rPr>
        <w:t> </w:t>
      </w:r>
      <w:r>
        <w:rPr>
          <w:spacing w:val="-2"/>
        </w:rPr>
        <w:t>framework</w:t>
      </w:r>
    </w:p>
    <w:p>
      <w:pPr>
        <w:pStyle w:val="ListParagraph"/>
        <w:numPr>
          <w:ilvl w:val="0"/>
          <w:numId w:val="100"/>
        </w:numPr>
        <w:tabs>
          <w:tab w:pos="583" w:val="left" w:leader="none"/>
        </w:tabs>
        <w:spacing w:line="259" w:lineRule="auto" w:before="181" w:after="0"/>
        <w:ind w:left="213" w:right="117" w:firstLine="0"/>
        <w:jc w:val="left"/>
        <w:rPr>
          <w:sz w:val="22"/>
        </w:rPr>
      </w:pPr>
      <w:r>
        <w:rPr>
          <w:sz w:val="22"/>
        </w:rPr>
        <w:t>Having addressed what is meant by the term “reading literacy” in PISA and introduced the importance</w:t>
      </w:r>
      <w:r>
        <w:rPr>
          <w:spacing w:val="-3"/>
          <w:sz w:val="22"/>
        </w:rPr>
        <w:t> </w:t>
      </w:r>
      <w:r>
        <w:rPr>
          <w:sz w:val="22"/>
        </w:rPr>
        <w:t>of</w:t>
      </w:r>
      <w:r>
        <w:rPr>
          <w:spacing w:val="-4"/>
          <w:sz w:val="22"/>
        </w:rPr>
        <w:t> </w:t>
      </w:r>
      <w:r>
        <w:rPr>
          <w:sz w:val="22"/>
        </w:rPr>
        <w:t>reading</w:t>
      </w:r>
      <w:r>
        <w:rPr>
          <w:spacing w:val="-3"/>
          <w:sz w:val="22"/>
        </w:rPr>
        <w:t> </w:t>
      </w:r>
      <w:r>
        <w:rPr>
          <w:sz w:val="22"/>
        </w:rPr>
        <w:t>literacy</w:t>
      </w:r>
      <w:r>
        <w:rPr>
          <w:spacing w:val="-5"/>
          <w:sz w:val="22"/>
        </w:rPr>
        <w:t> </w:t>
      </w:r>
      <w:r>
        <w:rPr>
          <w:sz w:val="22"/>
        </w:rPr>
        <w:t>in</w:t>
      </w:r>
      <w:r>
        <w:rPr>
          <w:spacing w:val="-3"/>
          <w:sz w:val="22"/>
        </w:rPr>
        <w:t> </w:t>
      </w:r>
      <w:r>
        <w:rPr>
          <w:sz w:val="22"/>
        </w:rPr>
        <w:t>today’s</w:t>
      </w:r>
      <w:r>
        <w:rPr>
          <w:spacing w:val="-2"/>
          <w:sz w:val="22"/>
        </w:rPr>
        <w:t> </w:t>
      </w:r>
      <w:r>
        <w:rPr>
          <w:sz w:val="22"/>
        </w:rPr>
        <w:t>society</w:t>
      </w:r>
      <w:r>
        <w:rPr>
          <w:spacing w:val="-4"/>
          <w:sz w:val="22"/>
        </w:rPr>
        <w:t> </w:t>
      </w:r>
      <w:r>
        <w:rPr>
          <w:sz w:val="22"/>
        </w:rPr>
        <w:t>in</w:t>
      </w:r>
      <w:r>
        <w:rPr>
          <w:spacing w:val="-3"/>
          <w:sz w:val="22"/>
        </w:rPr>
        <w:t> </w:t>
      </w:r>
      <w:r>
        <w:rPr>
          <w:sz w:val="22"/>
        </w:rPr>
        <w:t>this</w:t>
      </w:r>
      <w:r>
        <w:rPr>
          <w:spacing w:val="-2"/>
          <w:sz w:val="22"/>
        </w:rPr>
        <w:t> </w:t>
      </w:r>
      <w:r>
        <w:rPr>
          <w:sz w:val="22"/>
        </w:rPr>
        <w:t>introduction,</w:t>
      </w:r>
      <w:r>
        <w:rPr>
          <w:spacing w:val="-4"/>
          <w:sz w:val="22"/>
        </w:rPr>
        <w:t> </w:t>
      </w:r>
      <w:r>
        <w:rPr>
          <w:sz w:val="22"/>
        </w:rPr>
        <w:t>the</w:t>
      </w:r>
      <w:r>
        <w:rPr>
          <w:spacing w:val="-5"/>
          <w:sz w:val="22"/>
        </w:rPr>
        <w:t> </w:t>
      </w:r>
      <w:r>
        <w:rPr>
          <w:sz w:val="22"/>
        </w:rPr>
        <w:t>remainder</w:t>
      </w:r>
      <w:r>
        <w:rPr>
          <w:spacing w:val="-2"/>
          <w:sz w:val="22"/>
        </w:rPr>
        <w:t> </w:t>
      </w:r>
      <w:r>
        <w:rPr>
          <w:sz w:val="22"/>
        </w:rPr>
        <w:t>of</w:t>
      </w:r>
      <w:r>
        <w:rPr>
          <w:spacing w:val="-4"/>
          <w:sz w:val="22"/>
        </w:rPr>
        <w:t> </w:t>
      </w:r>
      <w:r>
        <w:rPr>
          <w:sz w:val="22"/>
        </w:rPr>
        <w:t>the</w:t>
      </w:r>
      <w:r>
        <w:rPr>
          <w:spacing w:val="-5"/>
          <w:sz w:val="22"/>
        </w:rPr>
        <w:t> </w:t>
      </w:r>
      <w:r>
        <w:rPr>
          <w:sz w:val="22"/>
        </w:rPr>
        <w:t>framework is organised as follows. The second section defines reading literacy and elaborates on various phrases that are used in the reading framework, along with the assumptions underlying the use of these words. The third section focuses on the organisation of the domain of reading literacy and discusses the characteristics that will be represented in the tasks included in the PISA 2018 assessment. The</w:t>
      </w:r>
      <w:r>
        <w:rPr>
          <w:spacing w:val="-1"/>
          <w:sz w:val="22"/>
        </w:rPr>
        <w:t> </w:t>
      </w:r>
      <w:r>
        <w:rPr>
          <w:sz w:val="22"/>
        </w:rPr>
        <w:t>fourth section discusses some of the operational aspects of the assessment and how</w:t>
      </w:r>
      <w:r>
        <w:rPr>
          <w:spacing w:val="-2"/>
          <w:sz w:val="22"/>
        </w:rPr>
        <w:t> </w:t>
      </w:r>
      <w:r>
        <w:rPr>
          <w:sz w:val="22"/>
        </w:rPr>
        <w:t>it will be measured</w:t>
      </w:r>
      <w:r>
        <w:rPr>
          <w:spacing w:val="-3"/>
          <w:sz w:val="22"/>
        </w:rPr>
        <w:t> </w:t>
      </w:r>
      <w:r>
        <w:rPr>
          <w:sz w:val="22"/>
        </w:rPr>
        <w:t>as well as presenting sample items. Finally, the last section describes</w:t>
      </w:r>
      <w:r>
        <w:rPr>
          <w:spacing w:val="-1"/>
          <w:sz w:val="22"/>
        </w:rPr>
        <w:t> </w:t>
      </w:r>
      <w:r>
        <w:rPr>
          <w:sz w:val="22"/>
        </w:rPr>
        <w:t>how the reading literacy data will be summarised and outlines plans for reporting.</w:t>
      </w:r>
    </w:p>
    <w:p>
      <w:pPr>
        <w:spacing w:after="0" w:line="259" w:lineRule="auto"/>
        <w:jc w:val="left"/>
        <w:rPr>
          <w:sz w:val="22"/>
        </w:rPr>
        <w:sectPr>
          <w:pgSz w:w="11910" w:h="16840"/>
          <w:pgMar w:header="0" w:footer="1194" w:top="860" w:bottom="1380" w:left="920" w:right="1020"/>
        </w:sectPr>
      </w:pPr>
    </w:p>
    <w:p>
      <w:pPr>
        <w:pStyle w:val="Heading3"/>
        <w:spacing w:before="79"/>
        <w:ind w:left="213"/>
      </w:pPr>
      <w:r>
        <w:rPr/>
        <w:t>DEFINING</w:t>
      </w:r>
      <w:r>
        <w:rPr>
          <w:spacing w:val="-8"/>
        </w:rPr>
        <w:t> </w:t>
      </w:r>
      <w:r>
        <w:rPr/>
        <w:t>READING</w:t>
      </w:r>
      <w:r>
        <w:rPr>
          <w:spacing w:val="-5"/>
        </w:rPr>
        <w:t> </w:t>
      </w:r>
      <w:r>
        <w:rPr>
          <w:spacing w:val="-2"/>
        </w:rPr>
        <w:t>LITERACY</w:t>
      </w:r>
    </w:p>
    <w:p>
      <w:pPr>
        <w:pStyle w:val="ListParagraph"/>
        <w:numPr>
          <w:ilvl w:val="0"/>
          <w:numId w:val="100"/>
        </w:numPr>
        <w:tabs>
          <w:tab w:pos="583" w:val="left" w:leader="none"/>
        </w:tabs>
        <w:spacing w:line="259" w:lineRule="auto" w:before="181" w:after="0"/>
        <w:ind w:left="213" w:right="142" w:firstLine="0"/>
        <w:jc w:val="left"/>
        <w:rPr>
          <w:sz w:val="22"/>
        </w:rPr>
      </w:pPr>
      <w:r>
        <w:rPr>
          <w:sz w:val="22"/>
        </w:rPr>
        <w:t>Definitions of reading and reading literacy have changed over time to reflect changes in</w:t>
      </w:r>
      <w:r>
        <w:rPr>
          <w:sz w:val="22"/>
        </w:rPr>
        <w:t> society,</w:t>
      </w:r>
      <w:r>
        <w:rPr>
          <w:spacing w:val="-2"/>
          <w:sz w:val="22"/>
        </w:rPr>
        <w:t> </w:t>
      </w:r>
      <w:r>
        <w:rPr>
          <w:sz w:val="22"/>
        </w:rPr>
        <w:t>economy,</w:t>
      </w:r>
      <w:r>
        <w:rPr>
          <w:spacing w:val="-2"/>
          <w:sz w:val="22"/>
        </w:rPr>
        <w:t> </w:t>
      </w:r>
      <w:r>
        <w:rPr>
          <w:sz w:val="22"/>
        </w:rPr>
        <w:t>culture</w:t>
      </w:r>
      <w:r>
        <w:rPr>
          <w:spacing w:val="-4"/>
          <w:sz w:val="22"/>
        </w:rPr>
        <w:t> </w:t>
      </w:r>
      <w:r>
        <w:rPr>
          <w:sz w:val="22"/>
        </w:rPr>
        <w:t>and</w:t>
      </w:r>
      <w:r>
        <w:rPr>
          <w:spacing w:val="-6"/>
          <w:sz w:val="22"/>
        </w:rPr>
        <w:t> </w:t>
      </w:r>
      <w:r>
        <w:rPr>
          <w:sz w:val="22"/>
        </w:rPr>
        <w:t>technology.</w:t>
      </w:r>
      <w:r>
        <w:rPr>
          <w:spacing w:val="-2"/>
          <w:sz w:val="22"/>
        </w:rPr>
        <w:t> </w:t>
      </w:r>
      <w:r>
        <w:rPr>
          <w:sz w:val="22"/>
        </w:rPr>
        <w:t>Reading</w:t>
      </w:r>
      <w:r>
        <w:rPr>
          <w:spacing w:val="-4"/>
          <w:sz w:val="22"/>
        </w:rPr>
        <w:t> </w:t>
      </w:r>
      <w:r>
        <w:rPr>
          <w:sz w:val="22"/>
        </w:rPr>
        <w:t>is</w:t>
      </w:r>
      <w:r>
        <w:rPr>
          <w:spacing w:val="-3"/>
          <w:sz w:val="22"/>
        </w:rPr>
        <w:t> </w:t>
      </w:r>
      <w:r>
        <w:rPr>
          <w:sz w:val="22"/>
        </w:rPr>
        <w:t>no</w:t>
      </w:r>
      <w:r>
        <w:rPr>
          <w:spacing w:val="-4"/>
          <w:sz w:val="22"/>
        </w:rPr>
        <w:t> </w:t>
      </w:r>
      <w:r>
        <w:rPr>
          <w:sz w:val="22"/>
        </w:rPr>
        <w:t>longer</w:t>
      </w:r>
      <w:r>
        <w:rPr>
          <w:spacing w:val="-3"/>
          <w:sz w:val="22"/>
        </w:rPr>
        <w:t> </w:t>
      </w:r>
      <w:r>
        <w:rPr>
          <w:sz w:val="22"/>
        </w:rPr>
        <w:t>considered</w:t>
      </w:r>
      <w:r>
        <w:rPr>
          <w:spacing w:val="-4"/>
          <w:sz w:val="22"/>
        </w:rPr>
        <w:t> </w:t>
      </w:r>
      <w:r>
        <w:rPr>
          <w:sz w:val="22"/>
        </w:rPr>
        <w:t>an</w:t>
      </w:r>
      <w:r>
        <w:rPr>
          <w:spacing w:val="-4"/>
          <w:sz w:val="22"/>
        </w:rPr>
        <w:t> </w:t>
      </w:r>
      <w:r>
        <w:rPr>
          <w:sz w:val="22"/>
        </w:rPr>
        <w:t>ability</w:t>
      </w:r>
      <w:r>
        <w:rPr>
          <w:spacing w:val="-6"/>
          <w:sz w:val="22"/>
        </w:rPr>
        <w:t> </w:t>
      </w:r>
      <w:r>
        <w:rPr>
          <w:sz w:val="22"/>
        </w:rPr>
        <w:t>acquired</w:t>
      </w:r>
      <w:r>
        <w:rPr>
          <w:spacing w:val="-4"/>
          <w:sz w:val="22"/>
        </w:rPr>
        <w:t> </w:t>
      </w:r>
      <w:r>
        <w:rPr>
          <w:sz w:val="22"/>
        </w:rPr>
        <w:t>only in childhood during the early years of schooling. Instead it is viewed as an expanding set of knowledge, skills and strategies that individuals build on throughout life in various contexts,</w:t>
      </w:r>
      <w:r>
        <w:rPr>
          <w:spacing w:val="40"/>
          <w:sz w:val="22"/>
        </w:rPr>
        <w:t> </w:t>
      </w:r>
      <w:r>
        <w:rPr>
          <w:sz w:val="22"/>
        </w:rPr>
        <w:t>through interaction with their peers and the wider community. Thus, reading must be considered across the varied ways in which citizens interact with text-based artefacts and how reading is part of life-long learning.</w:t>
      </w:r>
    </w:p>
    <w:p>
      <w:pPr>
        <w:pStyle w:val="BodyText"/>
        <w:spacing w:line="259" w:lineRule="auto" w:before="159"/>
        <w:ind w:left="213" w:right="193"/>
      </w:pPr>
      <w:r>
        <w:rPr/>
        <w:t>Cognitively-based theories of reading emphasise the constructive nature of comprehension, the diversity of cognitive processes involved in reading and their interactive nature (Binkley, Rust, &amp; Williams 1997; Kintsch, 1998; McNamara &amp; Magliano, 2009; Oakhill, Cain, &amp; Bryant, 2003; Snow and the RAND Reading Group, 2002; Zwaan &amp; Singer, 2003). The reader generates meaning in response to text by using previous knowledge and a range of text and situational cues that are often socially and culturally derived. While constructing meaning, competent readers use various processes, skills and strategies to locate information, to monitor and maintain understanding (van den Broek, Risden, &amp; Husbye-Hartmann, 1995) and to critically assess the relevance and validity of the information (Richter &amp; Rapp, 2014). These processes and strategies are expected to vary with context and purpose as readers interact with multiple continuous and non-continuous texts both</w:t>
      </w:r>
      <w:r>
        <w:rPr>
          <w:spacing w:val="-2"/>
        </w:rPr>
        <w:t> </w:t>
      </w:r>
      <w:r>
        <w:rPr/>
        <w:t>in</w:t>
      </w:r>
      <w:r>
        <w:rPr>
          <w:spacing w:val="-2"/>
        </w:rPr>
        <w:t> </w:t>
      </w:r>
      <w:r>
        <w:rPr/>
        <w:t>print</w:t>
      </w:r>
      <w:r>
        <w:rPr>
          <w:spacing w:val="-1"/>
        </w:rPr>
        <w:t> </w:t>
      </w:r>
      <w:r>
        <w:rPr/>
        <w:t>and</w:t>
      </w:r>
      <w:r>
        <w:rPr>
          <w:spacing w:val="-2"/>
        </w:rPr>
        <w:t> </w:t>
      </w:r>
      <w:r>
        <w:rPr/>
        <w:t>when</w:t>
      </w:r>
      <w:r>
        <w:rPr>
          <w:spacing w:val="-2"/>
        </w:rPr>
        <w:t> </w:t>
      </w:r>
      <w:r>
        <w:rPr/>
        <w:t>using digital</w:t>
      </w:r>
      <w:r>
        <w:rPr>
          <w:spacing w:val="-5"/>
        </w:rPr>
        <w:t> </w:t>
      </w:r>
      <w:r>
        <w:rPr/>
        <w:t>technologies</w:t>
      </w:r>
      <w:r>
        <w:rPr>
          <w:spacing w:val="-4"/>
        </w:rPr>
        <w:t> </w:t>
      </w:r>
      <w:r>
        <w:rPr/>
        <w:t>(Britt</w:t>
      </w:r>
      <w:r>
        <w:rPr>
          <w:spacing w:val="-3"/>
        </w:rPr>
        <w:t> </w:t>
      </w:r>
      <w:r>
        <w:rPr/>
        <w:t>&amp;</w:t>
      </w:r>
      <w:r>
        <w:rPr>
          <w:spacing w:val="-2"/>
        </w:rPr>
        <w:t> </w:t>
      </w:r>
      <w:r>
        <w:rPr/>
        <w:t>Rouet,</w:t>
      </w:r>
      <w:r>
        <w:rPr>
          <w:spacing w:val="-3"/>
        </w:rPr>
        <w:t> </w:t>
      </w:r>
      <w:r>
        <w:rPr/>
        <w:t>2012;</w:t>
      </w:r>
      <w:r>
        <w:rPr>
          <w:spacing w:val="-3"/>
        </w:rPr>
        <w:t> </w:t>
      </w:r>
      <w:r>
        <w:rPr/>
        <w:t>Coiro,</w:t>
      </w:r>
      <w:r>
        <w:rPr>
          <w:spacing w:val="-3"/>
        </w:rPr>
        <w:t> </w:t>
      </w:r>
      <w:r>
        <w:rPr/>
        <w:t>Knobel, Lankshear, &amp; Leu, 2008).</w:t>
      </w:r>
    </w:p>
    <w:p>
      <w:pPr>
        <w:pStyle w:val="BodyText"/>
        <w:spacing w:before="11"/>
        <w:rPr>
          <w:sz w:val="11"/>
        </w:rPr>
      </w:pPr>
      <w:r>
        <w:rPr/>
        <w:pict>
          <v:shape style="position:absolute;margin-left:60.863998pt;margin-top:8.335113pt;width:473.5pt;height:145.7pt;mso-position-horizontal-relative:page;mso-position-vertical-relative:paragraph;z-index:-15674368;mso-wrap-distance-left:0;mso-wrap-distance-right:0" type="#_x0000_t202" id="docshape177" filled="false" stroked="true" strokeweight=".47998pt" strokecolor="#000000">
            <v:textbox inset="0,0,0,0">
              <w:txbxContent>
                <w:p>
                  <w:pPr>
                    <w:spacing w:before="115"/>
                    <w:ind w:left="131" w:right="131" w:firstLine="0"/>
                    <w:jc w:val="center"/>
                    <w:rPr>
                      <w:b/>
                      <w:sz w:val="22"/>
                    </w:rPr>
                  </w:pPr>
                  <w:r>
                    <w:rPr>
                      <w:b/>
                      <w:sz w:val="22"/>
                    </w:rPr>
                    <w:t>Box</w:t>
                  </w:r>
                  <w:r>
                    <w:rPr>
                      <w:b/>
                      <w:spacing w:val="-3"/>
                      <w:sz w:val="22"/>
                    </w:rPr>
                    <w:t> </w:t>
                  </w:r>
                  <w:r>
                    <w:rPr>
                      <w:b/>
                      <w:sz w:val="22"/>
                    </w:rPr>
                    <w:t>1.</w:t>
                  </w:r>
                  <w:r>
                    <w:rPr>
                      <w:b/>
                      <w:spacing w:val="-2"/>
                      <w:sz w:val="22"/>
                    </w:rPr>
                    <w:t> </w:t>
                  </w:r>
                  <w:r>
                    <w:rPr>
                      <w:b/>
                      <w:sz w:val="22"/>
                    </w:rPr>
                    <w:t>The</w:t>
                  </w:r>
                  <w:r>
                    <w:rPr>
                      <w:b/>
                      <w:spacing w:val="-3"/>
                      <w:sz w:val="22"/>
                    </w:rPr>
                    <w:t> </w:t>
                  </w:r>
                  <w:r>
                    <w:rPr>
                      <w:b/>
                      <w:sz w:val="22"/>
                    </w:rPr>
                    <w:t>definition</w:t>
                  </w:r>
                  <w:r>
                    <w:rPr>
                      <w:b/>
                      <w:spacing w:val="-3"/>
                      <w:sz w:val="22"/>
                    </w:rPr>
                    <w:t> </w:t>
                  </w:r>
                  <w:r>
                    <w:rPr>
                      <w:b/>
                      <w:sz w:val="22"/>
                    </w:rPr>
                    <w:t>of</w:t>
                  </w:r>
                  <w:r>
                    <w:rPr>
                      <w:b/>
                      <w:spacing w:val="-3"/>
                      <w:sz w:val="22"/>
                    </w:rPr>
                    <w:t> </w:t>
                  </w:r>
                  <w:r>
                    <w:rPr>
                      <w:b/>
                      <w:sz w:val="22"/>
                    </w:rPr>
                    <w:t>reading</w:t>
                  </w:r>
                  <w:r>
                    <w:rPr>
                      <w:b/>
                      <w:spacing w:val="-6"/>
                      <w:sz w:val="22"/>
                    </w:rPr>
                    <w:t> </w:t>
                  </w:r>
                  <w:r>
                    <w:rPr>
                      <w:b/>
                      <w:sz w:val="22"/>
                    </w:rPr>
                    <w:t>literacy</w:t>
                  </w:r>
                  <w:r>
                    <w:rPr>
                      <w:b/>
                      <w:spacing w:val="-8"/>
                      <w:sz w:val="22"/>
                    </w:rPr>
                    <w:t> </w:t>
                  </w:r>
                  <w:r>
                    <w:rPr>
                      <w:b/>
                      <w:sz w:val="22"/>
                    </w:rPr>
                    <w:t>in</w:t>
                  </w:r>
                  <w:r>
                    <w:rPr>
                      <w:b/>
                      <w:spacing w:val="-2"/>
                      <w:sz w:val="22"/>
                    </w:rPr>
                    <w:t> </w:t>
                  </w:r>
                  <w:r>
                    <w:rPr>
                      <w:b/>
                      <w:sz w:val="22"/>
                    </w:rPr>
                    <w:t>earlier</w:t>
                  </w:r>
                  <w:r>
                    <w:rPr>
                      <w:b/>
                      <w:spacing w:val="-2"/>
                      <w:sz w:val="22"/>
                    </w:rPr>
                    <w:t> </w:t>
                  </w:r>
                  <w:r>
                    <w:rPr>
                      <w:b/>
                      <w:sz w:val="22"/>
                    </w:rPr>
                    <w:t>PISA</w:t>
                  </w:r>
                  <w:r>
                    <w:rPr>
                      <w:b/>
                      <w:spacing w:val="-10"/>
                      <w:sz w:val="22"/>
                    </w:rPr>
                    <w:t> </w:t>
                  </w:r>
                  <w:r>
                    <w:rPr>
                      <w:b/>
                      <w:spacing w:val="-2"/>
                      <w:sz w:val="22"/>
                    </w:rPr>
                    <w:t>cycles</w:t>
                  </w:r>
                </w:p>
                <w:p>
                  <w:pPr>
                    <w:pStyle w:val="BodyText"/>
                    <w:spacing w:before="143"/>
                    <w:ind w:left="105"/>
                  </w:pPr>
                  <w:r>
                    <w:rPr/>
                    <w:t>The</w:t>
                  </w:r>
                  <w:r>
                    <w:rPr>
                      <w:spacing w:val="-7"/>
                    </w:rPr>
                    <w:t> </w:t>
                  </w:r>
                  <w:r>
                    <w:rPr/>
                    <w:t>PISA</w:t>
                  </w:r>
                  <w:r>
                    <w:rPr>
                      <w:spacing w:val="-4"/>
                    </w:rPr>
                    <w:t> </w:t>
                  </w:r>
                  <w:r>
                    <w:rPr/>
                    <w:t>2000</w:t>
                  </w:r>
                  <w:r>
                    <w:rPr>
                      <w:spacing w:val="-6"/>
                    </w:rPr>
                    <w:t> </w:t>
                  </w:r>
                  <w:r>
                    <w:rPr/>
                    <w:t>definition</w:t>
                  </w:r>
                  <w:r>
                    <w:rPr>
                      <w:spacing w:val="-7"/>
                    </w:rPr>
                    <w:t> </w:t>
                  </w:r>
                  <w:r>
                    <w:rPr/>
                    <w:t>of</w:t>
                  </w:r>
                  <w:r>
                    <w:rPr>
                      <w:spacing w:val="-2"/>
                    </w:rPr>
                    <w:t> </w:t>
                  </w:r>
                  <w:r>
                    <w:rPr/>
                    <w:t>reading</w:t>
                  </w:r>
                  <w:r>
                    <w:rPr>
                      <w:spacing w:val="-3"/>
                    </w:rPr>
                    <w:t> </w:t>
                  </w:r>
                  <w:r>
                    <w:rPr/>
                    <w:t>literacy</w:t>
                  </w:r>
                  <w:r>
                    <w:rPr>
                      <w:spacing w:val="-6"/>
                    </w:rPr>
                    <w:t> </w:t>
                  </w:r>
                  <w:r>
                    <w:rPr/>
                    <w:t>was</w:t>
                  </w:r>
                  <w:r>
                    <w:rPr>
                      <w:spacing w:val="-4"/>
                    </w:rPr>
                    <w:t> </w:t>
                  </w:r>
                  <w:r>
                    <w:rPr/>
                    <w:t>as</w:t>
                  </w:r>
                  <w:r>
                    <w:rPr>
                      <w:spacing w:val="-5"/>
                    </w:rPr>
                    <w:t> </w:t>
                  </w:r>
                  <w:r>
                    <w:rPr>
                      <w:spacing w:val="-2"/>
                    </w:rPr>
                    <w:t>follows:</w:t>
                  </w:r>
                </w:p>
                <w:p>
                  <w:pPr>
                    <w:spacing w:line="256" w:lineRule="auto" w:before="141"/>
                    <w:ind w:left="105" w:right="142" w:firstLine="0"/>
                    <w:jc w:val="left"/>
                    <w:rPr>
                      <w:i/>
                      <w:sz w:val="22"/>
                    </w:rPr>
                  </w:pPr>
                  <w:r>
                    <w:rPr>
                      <w:i/>
                      <w:sz w:val="22"/>
                    </w:rPr>
                    <w:t>Reading</w:t>
                  </w:r>
                  <w:r>
                    <w:rPr>
                      <w:i/>
                      <w:spacing w:val="-3"/>
                      <w:sz w:val="22"/>
                    </w:rPr>
                    <w:t> </w:t>
                  </w:r>
                  <w:r>
                    <w:rPr>
                      <w:i/>
                      <w:sz w:val="22"/>
                    </w:rPr>
                    <w:t>literacy</w:t>
                  </w:r>
                  <w:r>
                    <w:rPr>
                      <w:i/>
                      <w:spacing w:val="-2"/>
                      <w:sz w:val="22"/>
                    </w:rPr>
                    <w:t> </w:t>
                  </w:r>
                  <w:r>
                    <w:rPr>
                      <w:i/>
                      <w:sz w:val="22"/>
                    </w:rPr>
                    <w:t>is</w:t>
                  </w:r>
                  <w:r>
                    <w:rPr>
                      <w:i/>
                      <w:spacing w:val="-5"/>
                      <w:sz w:val="22"/>
                    </w:rPr>
                    <w:t> </w:t>
                  </w:r>
                  <w:r>
                    <w:rPr>
                      <w:i/>
                      <w:sz w:val="22"/>
                    </w:rPr>
                    <w:t>understanding,</w:t>
                  </w:r>
                  <w:r>
                    <w:rPr>
                      <w:i/>
                      <w:spacing w:val="-1"/>
                      <w:sz w:val="22"/>
                    </w:rPr>
                    <w:t> </w:t>
                  </w:r>
                  <w:r>
                    <w:rPr>
                      <w:i/>
                      <w:sz w:val="22"/>
                    </w:rPr>
                    <w:t>using</w:t>
                  </w:r>
                  <w:r>
                    <w:rPr>
                      <w:i/>
                      <w:spacing w:val="-3"/>
                      <w:sz w:val="22"/>
                    </w:rPr>
                    <w:t> </w:t>
                  </w:r>
                  <w:r>
                    <w:rPr>
                      <w:i/>
                      <w:sz w:val="22"/>
                    </w:rPr>
                    <w:t>and</w:t>
                  </w:r>
                  <w:r>
                    <w:rPr>
                      <w:i/>
                      <w:spacing w:val="-5"/>
                      <w:sz w:val="22"/>
                    </w:rPr>
                    <w:t> </w:t>
                  </w:r>
                  <w:r>
                    <w:rPr>
                      <w:i/>
                      <w:sz w:val="22"/>
                    </w:rPr>
                    <w:t>reflecting</w:t>
                  </w:r>
                  <w:r>
                    <w:rPr>
                      <w:i/>
                      <w:spacing w:val="-3"/>
                      <w:sz w:val="22"/>
                    </w:rPr>
                    <w:t> </w:t>
                  </w:r>
                  <w:r>
                    <w:rPr>
                      <w:i/>
                      <w:sz w:val="22"/>
                    </w:rPr>
                    <w:t>on</w:t>
                  </w:r>
                  <w:r>
                    <w:rPr>
                      <w:i/>
                      <w:spacing w:val="-5"/>
                      <w:sz w:val="22"/>
                    </w:rPr>
                    <w:t> </w:t>
                  </w:r>
                  <w:r>
                    <w:rPr>
                      <w:i/>
                      <w:sz w:val="22"/>
                    </w:rPr>
                    <w:t>written</w:t>
                  </w:r>
                  <w:r>
                    <w:rPr>
                      <w:i/>
                      <w:spacing w:val="-5"/>
                      <w:sz w:val="22"/>
                    </w:rPr>
                    <w:t> </w:t>
                  </w:r>
                  <w:r>
                    <w:rPr>
                      <w:i/>
                      <w:sz w:val="22"/>
                    </w:rPr>
                    <w:t>texts,</w:t>
                  </w:r>
                  <w:r>
                    <w:rPr>
                      <w:i/>
                      <w:spacing w:val="-1"/>
                      <w:sz w:val="22"/>
                    </w:rPr>
                    <w:t> </w:t>
                  </w:r>
                  <w:r>
                    <w:rPr>
                      <w:i/>
                      <w:sz w:val="22"/>
                    </w:rPr>
                    <w:t>in</w:t>
                  </w:r>
                  <w:r>
                    <w:rPr>
                      <w:i/>
                      <w:spacing w:val="-7"/>
                      <w:sz w:val="22"/>
                    </w:rPr>
                    <w:t> </w:t>
                  </w:r>
                  <w:r>
                    <w:rPr>
                      <w:i/>
                      <w:sz w:val="22"/>
                    </w:rPr>
                    <w:t>order</w:t>
                  </w:r>
                  <w:r>
                    <w:rPr>
                      <w:i/>
                      <w:spacing w:val="-4"/>
                      <w:sz w:val="22"/>
                    </w:rPr>
                    <w:t> </w:t>
                  </w:r>
                  <w:r>
                    <w:rPr>
                      <w:i/>
                      <w:sz w:val="22"/>
                    </w:rPr>
                    <w:t>to</w:t>
                  </w:r>
                  <w:r>
                    <w:rPr>
                      <w:i/>
                      <w:spacing w:val="-5"/>
                      <w:sz w:val="22"/>
                    </w:rPr>
                    <w:t> </w:t>
                  </w:r>
                  <w:r>
                    <w:rPr>
                      <w:i/>
                      <w:sz w:val="22"/>
                    </w:rPr>
                    <w:t>achieve</w:t>
                  </w:r>
                  <w:r>
                    <w:rPr>
                      <w:i/>
                      <w:sz w:val="22"/>
                    </w:rPr>
                    <w:t> one’s goals, to develop one’s knowledge and potential, and to participate in society.</w:t>
                  </w:r>
                </w:p>
                <w:p>
                  <w:pPr>
                    <w:pStyle w:val="BodyText"/>
                    <w:spacing w:line="259" w:lineRule="auto" w:before="123"/>
                    <w:ind w:left="105" w:right="142"/>
                  </w:pPr>
                  <w:r>
                    <w:rPr/>
                    <w:t>The</w:t>
                  </w:r>
                  <w:r>
                    <w:rPr>
                      <w:spacing w:val="-4"/>
                    </w:rPr>
                    <w:t> </w:t>
                  </w:r>
                  <w:r>
                    <w:rPr/>
                    <w:t>PISA</w:t>
                  </w:r>
                  <w:r>
                    <w:rPr>
                      <w:spacing w:val="-3"/>
                    </w:rPr>
                    <w:t> </w:t>
                  </w:r>
                  <w:r>
                    <w:rPr/>
                    <w:t>2009</w:t>
                  </w:r>
                  <w:r>
                    <w:rPr>
                      <w:spacing w:val="-4"/>
                    </w:rPr>
                    <w:t> </w:t>
                  </w:r>
                  <w:r>
                    <w:rPr/>
                    <w:t>definition</w:t>
                  </w:r>
                  <w:r>
                    <w:rPr>
                      <w:spacing w:val="-4"/>
                    </w:rPr>
                    <w:t> </w:t>
                  </w:r>
                  <w:r>
                    <w:rPr/>
                    <w:t>of</w:t>
                  </w:r>
                  <w:r>
                    <w:rPr>
                      <w:spacing w:val="-1"/>
                    </w:rPr>
                    <w:t> </w:t>
                  </w:r>
                  <w:r>
                    <w:rPr/>
                    <w:t>reading,</w:t>
                  </w:r>
                  <w:r>
                    <w:rPr>
                      <w:spacing w:val="-4"/>
                    </w:rPr>
                    <w:t> </w:t>
                  </w:r>
                  <w:r>
                    <w:rPr/>
                    <w:t>continued</w:t>
                  </w:r>
                  <w:r>
                    <w:rPr>
                      <w:spacing w:val="-4"/>
                    </w:rPr>
                    <w:t> </w:t>
                  </w:r>
                  <w:r>
                    <w:rPr/>
                    <w:t>for</w:t>
                  </w:r>
                  <w:r>
                    <w:rPr>
                      <w:spacing w:val="-4"/>
                    </w:rPr>
                    <w:t> </w:t>
                  </w:r>
                  <w:r>
                    <w:rPr/>
                    <w:t>2012</w:t>
                  </w:r>
                  <w:r>
                    <w:rPr>
                      <w:spacing w:val="-3"/>
                    </w:rPr>
                    <w:t> </w:t>
                  </w:r>
                  <w:r>
                    <w:rPr/>
                    <w:t>and</w:t>
                  </w:r>
                  <w:r>
                    <w:rPr>
                      <w:spacing w:val="-4"/>
                    </w:rPr>
                    <w:t> </w:t>
                  </w:r>
                  <w:r>
                    <w:rPr/>
                    <w:t>2015,</w:t>
                  </w:r>
                  <w:r>
                    <w:rPr>
                      <w:spacing w:val="-4"/>
                    </w:rPr>
                    <w:t> </w:t>
                  </w:r>
                  <w:r>
                    <w:rPr/>
                    <w:t>added</w:t>
                  </w:r>
                  <w:r>
                    <w:rPr>
                      <w:spacing w:val="-3"/>
                    </w:rPr>
                    <w:t> </w:t>
                  </w:r>
                  <w:r>
                    <w:rPr/>
                    <w:t>engagement</w:t>
                  </w:r>
                  <w:r>
                    <w:rPr>
                      <w:spacing w:val="-4"/>
                    </w:rPr>
                    <w:t> </w:t>
                  </w:r>
                  <w:r>
                    <w:rPr/>
                    <w:t>in reading as part of reading literacy:</w:t>
                  </w:r>
                </w:p>
                <w:p>
                  <w:pPr>
                    <w:spacing w:line="256" w:lineRule="auto" w:before="121"/>
                    <w:ind w:left="105" w:right="142" w:firstLine="0"/>
                    <w:jc w:val="left"/>
                    <w:rPr>
                      <w:i/>
                      <w:sz w:val="22"/>
                    </w:rPr>
                  </w:pPr>
                  <w:r>
                    <w:rPr>
                      <w:i/>
                      <w:sz w:val="22"/>
                    </w:rPr>
                    <w:t>Reading</w:t>
                  </w:r>
                  <w:r>
                    <w:rPr>
                      <w:i/>
                      <w:spacing w:val="-2"/>
                      <w:sz w:val="22"/>
                    </w:rPr>
                    <w:t> </w:t>
                  </w:r>
                  <w:r>
                    <w:rPr>
                      <w:i/>
                      <w:sz w:val="22"/>
                    </w:rPr>
                    <w:t>literacy</w:t>
                  </w:r>
                  <w:r>
                    <w:rPr>
                      <w:i/>
                      <w:spacing w:val="-1"/>
                      <w:sz w:val="22"/>
                    </w:rPr>
                    <w:t> </w:t>
                  </w:r>
                  <w:r>
                    <w:rPr>
                      <w:i/>
                      <w:sz w:val="22"/>
                    </w:rPr>
                    <w:t>is</w:t>
                  </w:r>
                  <w:r>
                    <w:rPr>
                      <w:i/>
                      <w:spacing w:val="-4"/>
                      <w:sz w:val="22"/>
                    </w:rPr>
                    <w:t> </w:t>
                  </w:r>
                  <w:r>
                    <w:rPr>
                      <w:i/>
                      <w:sz w:val="22"/>
                    </w:rPr>
                    <w:t>understanding, using,</w:t>
                  </w:r>
                  <w:r>
                    <w:rPr>
                      <w:i/>
                      <w:spacing w:val="-3"/>
                      <w:sz w:val="22"/>
                    </w:rPr>
                    <w:t> </w:t>
                  </w:r>
                  <w:r>
                    <w:rPr>
                      <w:i/>
                      <w:sz w:val="22"/>
                    </w:rPr>
                    <w:t>reflecting on</w:t>
                  </w:r>
                  <w:r>
                    <w:rPr>
                      <w:i/>
                      <w:spacing w:val="-2"/>
                      <w:sz w:val="22"/>
                    </w:rPr>
                    <w:t> </w:t>
                  </w:r>
                  <w:r>
                    <w:rPr>
                      <w:i/>
                      <w:sz w:val="22"/>
                    </w:rPr>
                    <w:t>and</w:t>
                  </w:r>
                  <w:r>
                    <w:rPr>
                      <w:i/>
                      <w:spacing w:val="-4"/>
                      <w:sz w:val="22"/>
                    </w:rPr>
                    <w:t> </w:t>
                  </w:r>
                  <w:r>
                    <w:rPr>
                      <w:i/>
                      <w:sz w:val="22"/>
                    </w:rPr>
                    <w:t>engaging</w:t>
                  </w:r>
                  <w:r>
                    <w:rPr>
                      <w:i/>
                      <w:spacing w:val="-4"/>
                      <w:sz w:val="22"/>
                    </w:rPr>
                    <w:t> </w:t>
                  </w:r>
                  <w:r>
                    <w:rPr>
                      <w:i/>
                      <w:sz w:val="22"/>
                    </w:rPr>
                    <w:t>with</w:t>
                  </w:r>
                  <w:r>
                    <w:rPr>
                      <w:i/>
                      <w:spacing w:val="-4"/>
                      <w:sz w:val="22"/>
                    </w:rPr>
                    <w:t> </w:t>
                  </w:r>
                  <w:r>
                    <w:rPr>
                      <w:i/>
                      <w:sz w:val="22"/>
                    </w:rPr>
                    <w:t>written</w:t>
                  </w:r>
                  <w:r>
                    <w:rPr>
                      <w:i/>
                      <w:spacing w:val="-4"/>
                      <w:sz w:val="22"/>
                    </w:rPr>
                    <w:t> </w:t>
                  </w:r>
                  <w:r>
                    <w:rPr>
                      <w:i/>
                      <w:sz w:val="22"/>
                    </w:rPr>
                    <w:t>texts,</w:t>
                  </w:r>
                  <w:r>
                    <w:rPr>
                      <w:i/>
                      <w:spacing w:val="-3"/>
                      <w:sz w:val="22"/>
                    </w:rPr>
                    <w:t> </w:t>
                  </w:r>
                  <w:r>
                    <w:rPr>
                      <w:i/>
                      <w:sz w:val="22"/>
                    </w:rPr>
                    <w:t>in</w:t>
                  </w:r>
                  <w:r>
                    <w:rPr>
                      <w:i/>
                      <w:spacing w:val="-2"/>
                      <w:sz w:val="22"/>
                    </w:rPr>
                    <w:t> </w:t>
                  </w:r>
                  <w:r>
                    <w:rPr>
                      <w:i/>
                      <w:sz w:val="22"/>
                    </w:rPr>
                    <w:t>order</w:t>
                  </w:r>
                  <w:r>
                    <w:rPr>
                      <w:i/>
                      <w:sz w:val="22"/>
                    </w:rPr>
                    <w:t> to</w:t>
                  </w:r>
                  <w:r>
                    <w:rPr>
                      <w:i/>
                      <w:spacing w:val="-7"/>
                      <w:sz w:val="22"/>
                    </w:rPr>
                    <w:t> </w:t>
                  </w:r>
                  <w:r>
                    <w:rPr>
                      <w:i/>
                      <w:sz w:val="22"/>
                    </w:rPr>
                    <w:t>achieve</w:t>
                  </w:r>
                  <w:r>
                    <w:rPr>
                      <w:i/>
                      <w:spacing w:val="-7"/>
                      <w:sz w:val="22"/>
                    </w:rPr>
                    <w:t> </w:t>
                  </w:r>
                  <w:r>
                    <w:rPr>
                      <w:i/>
                      <w:sz w:val="22"/>
                    </w:rPr>
                    <w:t>one’s</w:t>
                  </w:r>
                  <w:r>
                    <w:rPr>
                      <w:i/>
                      <w:spacing w:val="-4"/>
                      <w:sz w:val="22"/>
                    </w:rPr>
                    <w:t> </w:t>
                  </w:r>
                  <w:r>
                    <w:rPr>
                      <w:i/>
                      <w:sz w:val="22"/>
                    </w:rPr>
                    <w:t>goals,</w:t>
                  </w:r>
                  <w:r>
                    <w:rPr>
                      <w:i/>
                      <w:spacing w:val="-3"/>
                      <w:sz w:val="22"/>
                    </w:rPr>
                    <w:t> </w:t>
                  </w:r>
                  <w:r>
                    <w:rPr>
                      <w:i/>
                      <w:sz w:val="22"/>
                    </w:rPr>
                    <w:t>to</w:t>
                  </w:r>
                  <w:r>
                    <w:rPr>
                      <w:i/>
                      <w:spacing w:val="-5"/>
                      <w:sz w:val="22"/>
                    </w:rPr>
                    <w:t> </w:t>
                  </w:r>
                  <w:r>
                    <w:rPr>
                      <w:i/>
                      <w:sz w:val="22"/>
                    </w:rPr>
                    <w:t>develop</w:t>
                  </w:r>
                  <w:r>
                    <w:rPr>
                      <w:i/>
                      <w:spacing w:val="-5"/>
                      <w:sz w:val="22"/>
                    </w:rPr>
                    <w:t> </w:t>
                  </w:r>
                  <w:r>
                    <w:rPr>
                      <w:i/>
                      <w:sz w:val="22"/>
                    </w:rPr>
                    <w:t>one’s</w:t>
                  </w:r>
                  <w:r>
                    <w:rPr>
                      <w:i/>
                      <w:spacing w:val="-4"/>
                      <w:sz w:val="22"/>
                    </w:rPr>
                    <w:t> </w:t>
                  </w:r>
                  <w:r>
                    <w:rPr>
                      <w:i/>
                      <w:sz w:val="22"/>
                    </w:rPr>
                    <w:t>knowledge</w:t>
                  </w:r>
                  <w:r>
                    <w:rPr>
                      <w:i/>
                      <w:spacing w:val="-5"/>
                      <w:sz w:val="22"/>
                    </w:rPr>
                    <w:t> </w:t>
                  </w:r>
                  <w:r>
                    <w:rPr>
                      <w:i/>
                      <w:sz w:val="22"/>
                    </w:rPr>
                    <w:t>and</w:t>
                  </w:r>
                  <w:r>
                    <w:rPr>
                      <w:i/>
                      <w:spacing w:val="-5"/>
                      <w:sz w:val="22"/>
                    </w:rPr>
                    <w:t> </w:t>
                  </w:r>
                  <w:r>
                    <w:rPr>
                      <w:i/>
                      <w:sz w:val="22"/>
                    </w:rPr>
                    <w:t>potential,</w:t>
                  </w:r>
                  <w:r>
                    <w:rPr>
                      <w:i/>
                      <w:spacing w:val="-5"/>
                      <w:sz w:val="22"/>
                    </w:rPr>
                    <w:t> </w:t>
                  </w:r>
                  <w:r>
                    <w:rPr>
                      <w:i/>
                      <w:sz w:val="22"/>
                    </w:rPr>
                    <w:t>and</w:t>
                  </w:r>
                  <w:r>
                    <w:rPr>
                      <w:i/>
                      <w:spacing w:val="-7"/>
                      <w:sz w:val="22"/>
                    </w:rPr>
                    <w:t> </w:t>
                  </w:r>
                  <w:r>
                    <w:rPr>
                      <w:i/>
                      <w:sz w:val="22"/>
                    </w:rPr>
                    <w:t>to</w:t>
                  </w:r>
                  <w:r>
                    <w:rPr>
                      <w:i/>
                      <w:spacing w:val="-7"/>
                      <w:sz w:val="22"/>
                    </w:rPr>
                    <w:t> </w:t>
                  </w:r>
                  <w:r>
                    <w:rPr>
                      <w:i/>
                      <w:sz w:val="22"/>
                    </w:rPr>
                    <w:t>participate</w:t>
                  </w:r>
                  <w:r>
                    <w:rPr>
                      <w:i/>
                      <w:spacing w:val="-7"/>
                      <w:sz w:val="22"/>
                    </w:rPr>
                    <w:t> </w:t>
                  </w:r>
                  <w:r>
                    <w:rPr>
                      <w:i/>
                      <w:sz w:val="22"/>
                    </w:rPr>
                    <w:t>in</w:t>
                  </w:r>
                  <w:r>
                    <w:rPr>
                      <w:i/>
                      <w:spacing w:val="-4"/>
                      <w:sz w:val="22"/>
                    </w:rPr>
                    <w:t> </w:t>
                  </w:r>
                  <w:r>
                    <w:rPr>
                      <w:i/>
                      <w:spacing w:val="-2"/>
                      <w:sz w:val="22"/>
                    </w:rPr>
                    <w:t>society.</w:t>
                  </w:r>
                </w:p>
              </w:txbxContent>
            </v:textbox>
            <v:stroke dashstyle="solid"/>
            <w10:wrap type="topAndBottom"/>
          </v:shape>
        </w:pict>
      </w:r>
    </w:p>
    <w:p>
      <w:pPr>
        <w:pStyle w:val="BodyText"/>
        <w:spacing w:before="9"/>
        <w:rPr>
          <w:sz w:val="29"/>
        </w:rPr>
      </w:pPr>
    </w:p>
    <w:p>
      <w:pPr>
        <w:pStyle w:val="ListParagraph"/>
        <w:numPr>
          <w:ilvl w:val="0"/>
          <w:numId w:val="100"/>
        </w:numPr>
        <w:tabs>
          <w:tab w:pos="583" w:val="left" w:leader="none"/>
        </w:tabs>
        <w:spacing w:line="256" w:lineRule="auto" w:before="94" w:after="0"/>
        <w:ind w:left="213" w:right="731" w:firstLine="0"/>
        <w:jc w:val="left"/>
        <w:rPr>
          <w:sz w:val="22"/>
        </w:rPr>
      </w:pPr>
      <w:r>
        <w:rPr>
          <w:sz w:val="22"/>
        </w:rPr>
        <w:t>For</w:t>
      </w:r>
      <w:r>
        <w:rPr>
          <w:spacing w:val="-2"/>
          <w:sz w:val="22"/>
        </w:rPr>
        <w:t> </w:t>
      </w:r>
      <w:r>
        <w:rPr>
          <w:sz w:val="22"/>
        </w:rPr>
        <w:t>2018</w:t>
      </w:r>
      <w:r>
        <w:rPr>
          <w:spacing w:val="-5"/>
          <w:sz w:val="22"/>
        </w:rPr>
        <w:t> </w:t>
      </w:r>
      <w:r>
        <w:rPr>
          <w:sz w:val="22"/>
        </w:rPr>
        <w:t>the</w:t>
      </w:r>
      <w:r>
        <w:rPr>
          <w:spacing w:val="-5"/>
          <w:sz w:val="22"/>
        </w:rPr>
        <w:t> </w:t>
      </w:r>
      <w:r>
        <w:rPr>
          <w:sz w:val="22"/>
        </w:rPr>
        <w:t>definition</w:t>
      </w:r>
      <w:r>
        <w:rPr>
          <w:spacing w:val="-3"/>
          <w:sz w:val="22"/>
        </w:rPr>
        <w:t> </w:t>
      </w:r>
      <w:r>
        <w:rPr>
          <w:sz w:val="22"/>
        </w:rPr>
        <w:t>of</w:t>
      </w:r>
      <w:r>
        <w:rPr>
          <w:spacing w:val="-1"/>
          <w:sz w:val="22"/>
        </w:rPr>
        <w:t> </w:t>
      </w:r>
      <w:r>
        <w:rPr>
          <w:sz w:val="22"/>
        </w:rPr>
        <w:t>reading</w:t>
      </w:r>
      <w:r>
        <w:rPr>
          <w:spacing w:val="-1"/>
          <w:sz w:val="22"/>
        </w:rPr>
        <w:t> </w:t>
      </w:r>
      <w:r>
        <w:rPr>
          <w:sz w:val="22"/>
        </w:rPr>
        <w:t>literacy</w:t>
      </w:r>
      <w:r>
        <w:rPr>
          <w:spacing w:val="-5"/>
          <w:sz w:val="22"/>
        </w:rPr>
        <w:t> </w:t>
      </w:r>
      <w:r>
        <w:rPr>
          <w:sz w:val="22"/>
        </w:rPr>
        <w:t>adds</w:t>
      </w:r>
      <w:r>
        <w:rPr>
          <w:spacing w:val="-2"/>
          <w:sz w:val="22"/>
        </w:rPr>
        <w:t> </w:t>
      </w:r>
      <w:r>
        <w:rPr>
          <w:sz w:val="22"/>
        </w:rPr>
        <w:t>in</w:t>
      </w:r>
      <w:r>
        <w:rPr>
          <w:spacing w:val="-3"/>
          <w:sz w:val="22"/>
        </w:rPr>
        <w:t> </w:t>
      </w:r>
      <w:r>
        <w:rPr>
          <w:sz w:val="22"/>
        </w:rPr>
        <w:t>evaluation</w:t>
      </w:r>
      <w:r>
        <w:rPr>
          <w:spacing w:val="-3"/>
          <w:sz w:val="22"/>
        </w:rPr>
        <w:t> </w:t>
      </w:r>
      <w:r>
        <w:rPr>
          <w:sz w:val="22"/>
        </w:rPr>
        <w:t>of</w:t>
      </w:r>
      <w:r>
        <w:rPr>
          <w:spacing w:val="-1"/>
          <w:sz w:val="22"/>
        </w:rPr>
        <w:t> </w:t>
      </w:r>
      <w:r>
        <w:rPr>
          <w:sz w:val="22"/>
        </w:rPr>
        <w:t>texts</w:t>
      </w:r>
      <w:r>
        <w:rPr>
          <w:spacing w:val="-2"/>
          <w:sz w:val="22"/>
        </w:rPr>
        <w:t> </w:t>
      </w:r>
      <w:r>
        <w:rPr>
          <w:sz w:val="22"/>
        </w:rPr>
        <w:t>as</w:t>
      </w:r>
      <w:r>
        <w:rPr>
          <w:spacing w:val="-2"/>
          <w:sz w:val="22"/>
        </w:rPr>
        <w:t> </w:t>
      </w:r>
      <w:r>
        <w:rPr>
          <w:sz w:val="22"/>
        </w:rPr>
        <w:t>an</w:t>
      </w:r>
      <w:r>
        <w:rPr>
          <w:spacing w:val="-3"/>
          <w:sz w:val="22"/>
        </w:rPr>
        <w:t> </w:t>
      </w:r>
      <w:r>
        <w:rPr>
          <w:sz w:val="22"/>
        </w:rPr>
        <w:t>integral</w:t>
      </w:r>
      <w:r>
        <w:rPr>
          <w:spacing w:val="-3"/>
          <w:sz w:val="22"/>
        </w:rPr>
        <w:t> </w:t>
      </w:r>
      <w:r>
        <w:rPr>
          <w:sz w:val="22"/>
        </w:rPr>
        <w:t>part</w:t>
      </w:r>
      <w:r>
        <w:rPr>
          <w:spacing w:val="-4"/>
          <w:sz w:val="22"/>
        </w:rPr>
        <w:t> </w:t>
      </w:r>
      <w:r>
        <w:rPr>
          <w:sz w:val="22"/>
        </w:rPr>
        <w:t>of reading literacy and removes the word “written”.</w:t>
      </w:r>
    </w:p>
    <w:p>
      <w:pPr>
        <w:pStyle w:val="BodyText"/>
        <w:spacing w:before="4"/>
        <w:rPr>
          <w:sz w:val="12"/>
        </w:rPr>
      </w:pPr>
      <w:r>
        <w:rPr/>
        <w:pict>
          <v:shape style="position:absolute;margin-left:60.984001pt;margin-top:8.587685pt;width:473.4pt;height:73.1pt;mso-position-horizontal-relative:page;mso-position-vertical-relative:paragraph;z-index:-15673856;mso-wrap-distance-left:0;mso-wrap-distance-right:0" type="#_x0000_t202" id="docshape178" filled="false" stroked="true" strokeweight=".47998pt" strokecolor="#000000">
            <v:textbox inset="0,0,0,0">
              <w:txbxContent>
                <w:p>
                  <w:pPr>
                    <w:spacing w:before="115"/>
                    <w:ind w:left="2668" w:right="2665" w:firstLine="0"/>
                    <w:jc w:val="center"/>
                    <w:rPr>
                      <w:b/>
                      <w:sz w:val="22"/>
                    </w:rPr>
                  </w:pPr>
                  <w:r>
                    <w:rPr>
                      <w:b/>
                      <w:sz w:val="22"/>
                    </w:rPr>
                    <w:t>The</w:t>
                  </w:r>
                  <w:r>
                    <w:rPr>
                      <w:b/>
                      <w:spacing w:val="-5"/>
                      <w:sz w:val="22"/>
                    </w:rPr>
                    <w:t> </w:t>
                  </w:r>
                  <w:r>
                    <w:rPr>
                      <w:b/>
                      <w:sz w:val="22"/>
                    </w:rPr>
                    <w:t>2018</w:t>
                  </w:r>
                  <w:r>
                    <w:rPr>
                      <w:b/>
                      <w:spacing w:val="-2"/>
                      <w:sz w:val="22"/>
                    </w:rPr>
                    <w:t> </w:t>
                  </w:r>
                  <w:r>
                    <w:rPr>
                      <w:b/>
                      <w:sz w:val="22"/>
                    </w:rPr>
                    <w:t>Definition</w:t>
                  </w:r>
                  <w:r>
                    <w:rPr>
                      <w:b/>
                      <w:spacing w:val="-5"/>
                      <w:sz w:val="22"/>
                    </w:rPr>
                    <w:t> </w:t>
                  </w:r>
                  <w:r>
                    <w:rPr>
                      <w:b/>
                      <w:sz w:val="22"/>
                    </w:rPr>
                    <w:t>of</w:t>
                  </w:r>
                  <w:r>
                    <w:rPr>
                      <w:b/>
                      <w:spacing w:val="-5"/>
                      <w:sz w:val="22"/>
                    </w:rPr>
                    <w:t> </w:t>
                  </w:r>
                  <w:r>
                    <w:rPr>
                      <w:b/>
                      <w:sz w:val="22"/>
                    </w:rPr>
                    <w:t>Reading</w:t>
                  </w:r>
                  <w:r>
                    <w:rPr>
                      <w:b/>
                      <w:spacing w:val="-2"/>
                      <w:sz w:val="22"/>
                    </w:rPr>
                    <w:t> Literacy</w:t>
                  </w:r>
                </w:p>
                <w:p>
                  <w:pPr>
                    <w:pStyle w:val="BodyText"/>
                    <w:spacing w:line="259" w:lineRule="auto" w:before="143"/>
                    <w:ind w:left="105" w:right="400"/>
                    <w:jc w:val="both"/>
                  </w:pPr>
                  <w:r>
                    <w:rPr/>
                    <w:t>Reading</w:t>
                  </w:r>
                  <w:r>
                    <w:rPr>
                      <w:spacing w:val="-2"/>
                    </w:rPr>
                    <w:t> </w:t>
                  </w:r>
                  <w:r>
                    <w:rPr/>
                    <w:t>literacy</w:t>
                  </w:r>
                  <w:r>
                    <w:rPr>
                      <w:spacing w:val="-6"/>
                    </w:rPr>
                    <w:t> </w:t>
                  </w:r>
                  <w:r>
                    <w:rPr/>
                    <w:t>is</w:t>
                  </w:r>
                  <w:r>
                    <w:rPr>
                      <w:spacing w:val="-6"/>
                    </w:rPr>
                    <w:t> </w:t>
                  </w:r>
                  <w:r>
                    <w:rPr/>
                    <w:t>understanding,</w:t>
                  </w:r>
                  <w:r>
                    <w:rPr>
                      <w:spacing w:val="-2"/>
                    </w:rPr>
                    <w:t> </w:t>
                  </w:r>
                  <w:r>
                    <w:rPr/>
                    <w:t>using,</w:t>
                  </w:r>
                  <w:r>
                    <w:rPr>
                      <w:spacing w:val="-2"/>
                    </w:rPr>
                    <w:t> </w:t>
                  </w:r>
                  <w:r>
                    <w:rPr/>
                    <w:t>evaluating,</w:t>
                  </w:r>
                  <w:r>
                    <w:rPr>
                      <w:spacing w:val="-5"/>
                    </w:rPr>
                    <w:t> </w:t>
                  </w:r>
                  <w:r>
                    <w:rPr/>
                    <w:t>reflecting</w:t>
                  </w:r>
                  <w:r>
                    <w:rPr>
                      <w:spacing w:val="-4"/>
                    </w:rPr>
                    <w:t> </w:t>
                  </w:r>
                  <w:r>
                    <w:rPr/>
                    <w:t>on</w:t>
                  </w:r>
                  <w:r>
                    <w:rPr>
                      <w:spacing w:val="-4"/>
                    </w:rPr>
                    <w:t> </w:t>
                  </w:r>
                  <w:r>
                    <w:rPr/>
                    <w:t>and</w:t>
                  </w:r>
                  <w:r>
                    <w:rPr>
                      <w:spacing w:val="-6"/>
                    </w:rPr>
                    <w:t> </w:t>
                  </w:r>
                  <w:r>
                    <w:rPr/>
                    <w:t>engaging</w:t>
                  </w:r>
                  <w:r>
                    <w:rPr>
                      <w:spacing w:val="-2"/>
                    </w:rPr>
                    <w:t> </w:t>
                  </w:r>
                  <w:r>
                    <w:rPr/>
                    <w:t>with</w:t>
                  </w:r>
                  <w:r>
                    <w:rPr>
                      <w:spacing w:val="-4"/>
                    </w:rPr>
                    <w:t> </w:t>
                  </w:r>
                  <w:r>
                    <w:rPr/>
                    <w:t>texts</w:t>
                  </w:r>
                  <w:r>
                    <w:rPr>
                      <w:spacing w:val="-6"/>
                    </w:rPr>
                    <w:t> </w:t>
                  </w:r>
                  <w:r>
                    <w:rPr/>
                    <w:t>in order to achieve one’s goals, to develop one’s knowledge and potential and to participate in </w:t>
                  </w:r>
                  <w:r>
                    <w:rPr>
                      <w:spacing w:val="-2"/>
                    </w:rPr>
                    <w:t>society.</w:t>
                  </w:r>
                </w:p>
              </w:txbxContent>
            </v:textbox>
            <v:stroke dashstyle="solid"/>
            <w10:wrap type="topAndBottom"/>
          </v:shape>
        </w:pict>
      </w:r>
    </w:p>
    <w:p>
      <w:pPr>
        <w:pStyle w:val="BodyText"/>
        <w:spacing w:before="9"/>
        <w:rPr>
          <w:sz w:val="29"/>
        </w:rPr>
      </w:pPr>
    </w:p>
    <w:p>
      <w:pPr>
        <w:pStyle w:val="ListParagraph"/>
        <w:numPr>
          <w:ilvl w:val="0"/>
          <w:numId w:val="100"/>
        </w:numPr>
        <w:tabs>
          <w:tab w:pos="583" w:val="left" w:leader="none"/>
        </w:tabs>
        <w:spacing w:line="259" w:lineRule="auto" w:before="94" w:after="0"/>
        <w:ind w:left="213" w:right="238" w:firstLine="0"/>
        <w:jc w:val="left"/>
        <w:rPr>
          <w:sz w:val="22"/>
        </w:rPr>
      </w:pPr>
      <w:r>
        <w:rPr>
          <w:sz w:val="22"/>
        </w:rPr>
        <w:t>Each part of the definition is considered in turn below, taking into account the original elaboration and some important developments in the definition of the domain that uses evidence from</w:t>
      </w:r>
      <w:r>
        <w:rPr>
          <w:spacing w:val="-2"/>
          <w:sz w:val="22"/>
        </w:rPr>
        <w:t> </w:t>
      </w:r>
      <w:r>
        <w:rPr>
          <w:sz w:val="22"/>
        </w:rPr>
        <w:t>PISA</w:t>
      </w:r>
      <w:r>
        <w:rPr>
          <w:spacing w:val="-3"/>
          <w:sz w:val="22"/>
        </w:rPr>
        <w:t> </w:t>
      </w:r>
      <w:r>
        <w:rPr>
          <w:sz w:val="22"/>
        </w:rPr>
        <w:t>and</w:t>
      </w:r>
      <w:r>
        <w:rPr>
          <w:spacing w:val="-3"/>
          <w:sz w:val="22"/>
        </w:rPr>
        <w:t> </w:t>
      </w:r>
      <w:r>
        <w:rPr>
          <w:sz w:val="22"/>
        </w:rPr>
        <w:t>other</w:t>
      </w:r>
      <w:r>
        <w:rPr>
          <w:spacing w:val="-3"/>
          <w:sz w:val="22"/>
        </w:rPr>
        <w:t> </w:t>
      </w:r>
      <w:r>
        <w:rPr>
          <w:sz w:val="22"/>
        </w:rPr>
        <w:t>empirical</w:t>
      </w:r>
      <w:r>
        <w:rPr>
          <w:spacing w:val="-3"/>
          <w:sz w:val="22"/>
        </w:rPr>
        <w:t> </w:t>
      </w:r>
      <w:r>
        <w:rPr>
          <w:sz w:val="22"/>
        </w:rPr>
        <w:t>studies,</w:t>
      </w:r>
      <w:r>
        <w:rPr>
          <w:spacing w:val="-5"/>
          <w:sz w:val="22"/>
        </w:rPr>
        <w:t> </w:t>
      </w:r>
      <w:r>
        <w:rPr>
          <w:sz w:val="22"/>
        </w:rPr>
        <w:t>from</w:t>
      </w:r>
      <w:r>
        <w:rPr>
          <w:spacing w:val="-1"/>
          <w:sz w:val="22"/>
        </w:rPr>
        <w:t> </w:t>
      </w:r>
      <w:r>
        <w:rPr>
          <w:sz w:val="22"/>
        </w:rPr>
        <w:t>theoretical</w:t>
      </w:r>
      <w:r>
        <w:rPr>
          <w:spacing w:val="-3"/>
          <w:sz w:val="22"/>
        </w:rPr>
        <w:t> </w:t>
      </w:r>
      <w:r>
        <w:rPr>
          <w:sz w:val="22"/>
        </w:rPr>
        <w:t>advances</w:t>
      </w:r>
      <w:r>
        <w:rPr>
          <w:spacing w:val="-3"/>
          <w:sz w:val="22"/>
        </w:rPr>
        <w:t> </w:t>
      </w:r>
      <w:r>
        <w:rPr>
          <w:sz w:val="22"/>
        </w:rPr>
        <w:t>and</w:t>
      </w:r>
      <w:r>
        <w:rPr>
          <w:spacing w:val="-6"/>
          <w:sz w:val="22"/>
        </w:rPr>
        <w:t> </w:t>
      </w:r>
      <w:r>
        <w:rPr>
          <w:sz w:val="22"/>
        </w:rPr>
        <w:t>from</w:t>
      </w:r>
      <w:r>
        <w:rPr>
          <w:spacing w:val="-3"/>
          <w:sz w:val="22"/>
        </w:rPr>
        <w:t> </w:t>
      </w:r>
      <w:r>
        <w:rPr>
          <w:sz w:val="22"/>
        </w:rPr>
        <w:t>the</w:t>
      </w:r>
      <w:r>
        <w:rPr>
          <w:spacing w:val="-3"/>
          <w:sz w:val="22"/>
        </w:rPr>
        <w:t> </w:t>
      </w:r>
      <w:r>
        <w:rPr>
          <w:sz w:val="22"/>
        </w:rPr>
        <w:t>changing</w:t>
      </w:r>
      <w:r>
        <w:rPr>
          <w:spacing w:val="-3"/>
          <w:sz w:val="22"/>
        </w:rPr>
        <w:t> </w:t>
      </w:r>
      <w:r>
        <w:rPr>
          <w:sz w:val="22"/>
        </w:rPr>
        <w:t>nature</w:t>
      </w:r>
      <w:r>
        <w:rPr>
          <w:spacing w:val="-3"/>
          <w:sz w:val="22"/>
        </w:rPr>
        <w:t> </w:t>
      </w:r>
      <w:r>
        <w:rPr>
          <w:sz w:val="22"/>
        </w:rPr>
        <w:t>of the world.</w:t>
      </w:r>
    </w:p>
    <w:p>
      <w:pPr>
        <w:spacing w:after="0" w:line="259" w:lineRule="auto"/>
        <w:jc w:val="left"/>
        <w:rPr>
          <w:sz w:val="22"/>
        </w:rPr>
        <w:sectPr>
          <w:pgSz w:w="11910" w:h="16840"/>
          <w:pgMar w:header="0" w:footer="1194" w:top="860" w:bottom="1380" w:left="920" w:right="1020"/>
        </w:sectPr>
      </w:pPr>
    </w:p>
    <w:p>
      <w:pPr>
        <w:pStyle w:val="Heading5"/>
        <w:spacing w:before="81"/>
        <w:ind w:left="213"/>
        <w:rPr>
          <w:i/>
        </w:rPr>
      </w:pPr>
      <w:r>
        <w:rPr>
          <w:i/>
        </w:rPr>
        <w:t>Reading</w:t>
      </w:r>
      <w:r>
        <w:rPr>
          <w:i/>
          <w:spacing w:val="-2"/>
        </w:rPr>
        <w:t> </w:t>
      </w:r>
      <w:r>
        <w:rPr>
          <w:i/>
        </w:rPr>
        <w:t>literacy</w:t>
      </w:r>
      <w:r>
        <w:rPr>
          <w:i/>
          <w:spacing w:val="-4"/>
        </w:rPr>
        <w:t> </w:t>
      </w:r>
      <w:r>
        <w:rPr>
          <w:i/>
        </w:rPr>
        <w:t>.</w:t>
      </w:r>
      <w:r>
        <w:rPr>
          <w:i/>
          <w:spacing w:val="-3"/>
        </w:rPr>
        <w:t> </w:t>
      </w:r>
      <w:r>
        <w:rPr>
          <w:i/>
        </w:rPr>
        <w:t>.</w:t>
      </w:r>
      <w:r>
        <w:rPr>
          <w:i/>
          <w:spacing w:val="-2"/>
        </w:rPr>
        <w:t> </w:t>
      </w:r>
      <w:r>
        <w:rPr>
          <w:i/>
          <w:spacing w:val="-10"/>
        </w:rPr>
        <w:t>.</w:t>
      </w:r>
    </w:p>
    <w:p>
      <w:pPr>
        <w:pStyle w:val="ListParagraph"/>
        <w:numPr>
          <w:ilvl w:val="0"/>
          <w:numId w:val="100"/>
        </w:numPr>
        <w:tabs>
          <w:tab w:pos="581" w:val="left" w:leader="none"/>
        </w:tabs>
        <w:spacing w:line="259" w:lineRule="auto" w:before="179" w:after="0"/>
        <w:ind w:left="213" w:right="140" w:firstLine="0"/>
        <w:jc w:val="left"/>
        <w:rPr>
          <w:sz w:val="22"/>
        </w:rPr>
      </w:pPr>
      <w:r>
        <w:rPr>
          <w:sz w:val="22"/>
        </w:rPr>
        <w:t>The</w:t>
      </w:r>
      <w:r>
        <w:rPr>
          <w:spacing w:val="-4"/>
          <w:sz w:val="22"/>
        </w:rPr>
        <w:t> </w:t>
      </w:r>
      <w:r>
        <w:rPr>
          <w:sz w:val="22"/>
        </w:rPr>
        <w:t>term</w:t>
      </w:r>
      <w:r>
        <w:rPr>
          <w:spacing w:val="-3"/>
          <w:sz w:val="22"/>
        </w:rPr>
        <w:t> </w:t>
      </w:r>
      <w:r>
        <w:rPr>
          <w:sz w:val="22"/>
        </w:rPr>
        <w:t>“reading</w:t>
      </w:r>
      <w:r>
        <w:rPr>
          <w:spacing w:val="-2"/>
          <w:sz w:val="22"/>
        </w:rPr>
        <w:t> </w:t>
      </w:r>
      <w:r>
        <w:rPr>
          <w:sz w:val="22"/>
        </w:rPr>
        <w:t>literacy”</w:t>
      </w:r>
      <w:r>
        <w:rPr>
          <w:spacing w:val="-1"/>
          <w:sz w:val="22"/>
        </w:rPr>
        <w:t> </w:t>
      </w:r>
      <w:r>
        <w:rPr>
          <w:sz w:val="22"/>
        </w:rPr>
        <w:t>is</w:t>
      </w:r>
      <w:r>
        <w:rPr>
          <w:spacing w:val="-1"/>
          <w:sz w:val="22"/>
        </w:rPr>
        <w:t> </w:t>
      </w:r>
      <w:r>
        <w:rPr>
          <w:sz w:val="22"/>
        </w:rPr>
        <w:t>used</w:t>
      </w:r>
      <w:r>
        <w:rPr>
          <w:spacing w:val="-4"/>
          <w:sz w:val="22"/>
        </w:rPr>
        <w:t> </w:t>
      </w:r>
      <w:r>
        <w:rPr>
          <w:sz w:val="22"/>
        </w:rPr>
        <w:t>instead</w:t>
      </w:r>
      <w:r>
        <w:rPr>
          <w:spacing w:val="-4"/>
          <w:sz w:val="22"/>
        </w:rPr>
        <w:t> </w:t>
      </w:r>
      <w:r>
        <w:rPr>
          <w:sz w:val="22"/>
        </w:rPr>
        <w:t>of</w:t>
      </w:r>
      <w:r>
        <w:rPr>
          <w:spacing w:val="-3"/>
          <w:sz w:val="22"/>
        </w:rPr>
        <w:t> </w:t>
      </w:r>
      <w:r>
        <w:rPr>
          <w:sz w:val="22"/>
        </w:rPr>
        <w:t>the</w:t>
      </w:r>
      <w:r>
        <w:rPr>
          <w:spacing w:val="-4"/>
          <w:sz w:val="22"/>
        </w:rPr>
        <w:t> </w:t>
      </w:r>
      <w:r>
        <w:rPr>
          <w:sz w:val="22"/>
        </w:rPr>
        <w:t>term</w:t>
      </w:r>
      <w:r>
        <w:rPr>
          <w:spacing w:val="-3"/>
          <w:sz w:val="22"/>
        </w:rPr>
        <w:t> </w:t>
      </w:r>
      <w:r>
        <w:rPr>
          <w:sz w:val="22"/>
        </w:rPr>
        <w:t>“reading”</w:t>
      </w:r>
      <w:r>
        <w:rPr>
          <w:spacing w:val="-3"/>
          <w:sz w:val="22"/>
        </w:rPr>
        <w:t> </w:t>
      </w:r>
      <w:r>
        <w:rPr>
          <w:sz w:val="22"/>
        </w:rPr>
        <w:t>because</w:t>
      </w:r>
      <w:r>
        <w:rPr>
          <w:spacing w:val="-2"/>
          <w:sz w:val="22"/>
        </w:rPr>
        <w:t> </w:t>
      </w:r>
      <w:r>
        <w:rPr>
          <w:sz w:val="22"/>
        </w:rPr>
        <w:t>it</w:t>
      </w:r>
      <w:r>
        <w:rPr>
          <w:spacing w:val="-1"/>
          <w:sz w:val="22"/>
        </w:rPr>
        <w:t> </w:t>
      </w:r>
      <w:r>
        <w:rPr>
          <w:sz w:val="22"/>
        </w:rPr>
        <w:t>is</w:t>
      </w:r>
      <w:r>
        <w:rPr>
          <w:spacing w:val="-4"/>
          <w:sz w:val="22"/>
        </w:rPr>
        <w:t> </w:t>
      </w:r>
      <w:r>
        <w:rPr>
          <w:sz w:val="22"/>
        </w:rPr>
        <w:t>likely</w:t>
      </w:r>
      <w:r>
        <w:rPr>
          <w:spacing w:val="-4"/>
          <w:sz w:val="22"/>
        </w:rPr>
        <w:t> </w:t>
      </w:r>
      <w:r>
        <w:rPr>
          <w:sz w:val="22"/>
        </w:rPr>
        <w:t>to</w:t>
      </w:r>
      <w:r>
        <w:rPr>
          <w:spacing w:val="-4"/>
          <w:sz w:val="22"/>
        </w:rPr>
        <w:t> </w:t>
      </w:r>
      <w:r>
        <w:rPr>
          <w:sz w:val="22"/>
        </w:rPr>
        <w:t>convey</w:t>
      </w:r>
      <w:r>
        <w:rPr>
          <w:spacing w:val="-4"/>
          <w:sz w:val="22"/>
        </w:rPr>
        <w:t> </w:t>
      </w:r>
      <w:r>
        <w:rPr>
          <w:sz w:val="22"/>
        </w:rPr>
        <w:t>to a</w:t>
      </w:r>
      <w:r>
        <w:rPr>
          <w:spacing w:val="-3"/>
          <w:sz w:val="22"/>
        </w:rPr>
        <w:t> </w:t>
      </w:r>
      <w:r>
        <w:rPr>
          <w:sz w:val="22"/>
        </w:rPr>
        <w:t>non-expert</w:t>
      </w:r>
      <w:r>
        <w:rPr>
          <w:spacing w:val="-4"/>
          <w:sz w:val="22"/>
        </w:rPr>
        <w:t> </w:t>
      </w:r>
      <w:r>
        <w:rPr>
          <w:sz w:val="22"/>
        </w:rPr>
        <w:t>audience</w:t>
      </w:r>
      <w:r>
        <w:rPr>
          <w:spacing w:val="-5"/>
          <w:sz w:val="22"/>
        </w:rPr>
        <w:t> </w:t>
      </w:r>
      <w:r>
        <w:rPr>
          <w:sz w:val="22"/>
        </w:rPr>
        <w:t>more</w:t>
      </w:r>
      <w:r>
        <w:rPr>
          <w:spacing w:val="-2"/>
          <w:sz w:val="22"/>
        </w:rPr>
        <w:t> </w:t>
      </w:r>
      <w:r>
        <w:rPr>
          <w:sz w:val="22"/>
        </w:rPr>
        <w:t>precisely</w:t>
      </w:r>
      <w:r>
        <w:rPr>
          <w:spacing w:val="-5"/>
          <w:sz w:val="22"/>
        </w:rPr>
        <w:t> </w:t>
      </w:r>
      <w:r>
        <w:rPr>
          <w:sz w:val="22"/>
        </w:rPr>
        <w:t>what</w:t>
      </w:r>
      <w:r>
        <w:rPr>
          <w:spacing w:val="-1"/>
          <w:sz w:val="22"/>
        </w:rPr>
        <w:t> </w:t>
      </w:r>
      <w:r>
        <w:rPr>
          <w:sz w:val="22"/>
        </w:rPr>
        <w:t>the</w:t>
      </w:r>
      <w:r>
        <w:rPr>
          <w:spacing w:val="-3"/>
          <w:sz w:val="22"/>
        </w:rPr>
        <w:t> </w:t>
      </w:r>
      <w:r>
        <w:rPr>
          <w:sz w:val="22"/>
        </w:rPr>
        <w:t>survey</w:t>
      </w:r>
      <w:r>
        <w:rPr>
          <w:spacing w:val="-5"/>
          <w:sz w:val="22"/>
        </w:rPr>
        <w:t> </w:t>
      </w:r>
      <w:r>
        <w:rPr>
          <w:sz w:val="22"/>
        </w:rPr>
        <w:t>is</w:t>
      </w:r>
      <w:r>
        <w:rPr>
          <w:spacing w:val="-2"/>
          <w:sz w:val="22"/>
        </w:rPr>
        <w:t> </w:t>
      </w:r>
      <w:r>
        <w:rPr>
          <w:sz w:val="22"/>
        </w:rPr>
        <w:t>measuring.</w:t>
      </w:r>
      <w:r>
        <w:rPr>
          <w:spacing w:val="-4"/>
          <w:sz w:val="22"/>
        </w:rPr>
        <w:t> </w:t>
      </w:r>
      <w:r>
        <w:rPr>
          <w:sz w:val="22"/>
        </w:rPr>
        <w:t>“Reading”</w:t>
      </w:r>
      <w:r>
        <w:rPr>
          <w:spacing w:val="-4"/>
          <w:sz w:val="22"/>
        </w:rPr>
        <w:t> </w:t>
      </w:r>
      <w:r>
        <w:rPr>
          <w:sz w:val="22"/>
        </w:rPr>
        <w:t>is</w:t>
      </w:r>
      <w:r>
        <w:rPr>
          <w:spacing w:val="-2"/>
          <w:sz w:val="22"/>
        </w:rPr>
        <w:t> </w:t>
      </w:r>
      <w:r>
        <w:rPr>
          <w:sz w:val="22"/>
        </w:rPr>
        <w:t>often</w:t>
      </w:r>
      <w:r>
        <w:rPr>
          <w:spacing w:val="-5"/>
          <w:sz w:val="22"/>
        </w:rPr>
        <w:t> </w:t>
      </w:r>
      <w:r>
        <w:rPr>
          <w:sz w:val="22"/>
        </w:rPr>
        <w:t>understood as simply decoding, or even reading aloud, whereas the intention of this survey is to measure much broader and more encompassing constructs. Reading literacy includes a wide range of cognitive and linguistic competencies, from basic decoding to knowledge of words, grammar and larger linguistic and textual structures for comprehension, as well as integration of meaning with one’s knowledge about the world. It also includes metacognitive competencies: the awareness of and ability to use a variety of appropriate strategies when processing texts. Metacognitive competencies are activated when readers think about, monitor and adjust their reading activity for</w:t>
      </w:r>
      <w:r>
        <w:rPr>
          <w:sz w:val="22"/>
        </w:rPr>
        <w:t> a particular goal.</w:t>
      </w:r>
    </w:p>
    <w:p>
      <w:pPr>
        <w:pStyle w:val="ListParagraph"/>
        <w:numPr>
          <w:ilvl w:val="0"/>
          <w:numId w:val="100"/>
        </w:numPr>
        <w:tabs>
          <w:tab w:pos="581" w:val="left" w:leader="none"/>
        </w:tabs>
        <w:spacing w:line="259" w:lineRule="auto" w:before="158" w:after="0"/>
        <w:ind w:left="213" w:right="162" w:firstLine="0"/>
        <w:jc w:val="left"/>
        <w:rPr>
          <w:sz w:val="22"/>
        </w:rPr>
      </w:pPr>
      <w:r>
        <w:rPr>
          <w:sz w:val="22"/>
        </w:rPr>
        <w:t>The term “literacy” typically refers to an individual’s knowledge of a subject or field, although it has</w:t>
      </w:r>
      <w:r>
        <w:rPr>
          <w:spacing w:val="-2"/>
          <w:sz w:val="22"/>
        </w:rPr>
        <w:t> </w:t>
      </w:r>
      <w:r>
        <w:rPr>
          <w:sz w:val="22"/>
        </w:rPr>
        <w:t>been</w:t>
      </w:r>
      <w:r>
        <w:rPr>
          <w:spacing w:val="-4"/>
          <w:sz w:val="22"/>
        </w:rPr>
        <w:t> </w:t>
      </w:r>
      <w:r>
        <w:rPr>
          <w:sz w:val="22"/>
        </w:rPr>
        <w:t>most</w:t>
      </w:r>
      <w:r>
        <w:rPr>
          <w:spacing w:val="-1"/>
          <w:sz w:val="22"/>
        </w:rPr>
        <w:t> </w:t>
      </w:r>
      <w:r>
        <w:rPr>
          <w:sz w:val="22"/>
        </w:rPr>
        <w:t>closely</w:t>
      </w:r>
      <w:r>
        <w:rPr>
          <w:spacing w:val="-4"/>
          <w:sz w:val="22"/>
        </w:rPr>
        <w:t> </w:t>
      </w:r>
      <w:r>
        <w:rPr>
          <w:sz w:val="22"/>
        </w:rPr>
        <w:t>associated</w:t>
      </w:r>
      <w:r>
        <w:rPr>
          <w:spacing w:val="-3"/>
          <w:sz w:val="22"/>
        </w:rPr>
        <w:t> </w:t>
      </w:r>
      <w:r>
        <w:rPr>
          <w:sz w:val="22"/>
        </w:rPr>
        <w:t>with</w:t>
      </w:r>
      <w:r>
        <w:rPr>
          <w:spacing w:val="-3"/>
          <w:sz w:val="22"/>
        </w:rPr>
        <w:t> </w:t>
      </w:r>
      <w:r>
        <w:rPr>
          <w:sz w:val="22"/>
        </w:rPr>
        <w:t>an</w:t>
      </w:r>
      <w:r>
        <w:rPr>
          <w:spacing w:val="-3"/>
          <w:sz w:val="22"/>
        </w:rPr>
        <w:t> </w:t>
      </w:r>
      <w:r>
        <w:rPr>
          <w:sz w:val="22"/>
        </w:rPr>
        <w:t>individual’s</w:t>
      </w:r>
      <w:r>
        <w:rPr>
          <w:spacing w:val="-2"/>
          <w:sz w:val="22"/>
        </w:rPr>
        <w:t> </w:t>
      </w:r>
      <w:r>
        <w:rPr>
          <w:sz w:val="22"/>
        </w:rPr>
        <w:t>ability</w:t>
      </w:r>
      <w:r>
        <w:rPr>
          <w:spacing w:val="-4"/>
          <w:sz w:val="22"/>
        </w:rPr>
        <w:t> </w:t>
      </w:r>
      <w:r>
        <w:rPr>
          <w:sz w:val="22"/>
        </w:rPr>
        <w:t>to</w:t>
      </w:r>
      <w:r>
        <w:rPr>
          <w:spacing w:val="-3"/>
          <w:sz w:val="22"/>
        </w:rPr>
        <w:t> </w:t>
      </w:r>
      <w:r>
        <w:rPr>
          <w:sz w:val="22"/>
        </w:rPr>
        <w:t>learn,</w:t>
      </w:r>
      <w:r>
        <w:rPr>
          <w:spacing w:val="-1"/>
          <w:sz w:val="22"/>
        </w:rPr>
        <w:t> </w:t>
      </w:r>
      <w:r>
        <w:rPr>
          <w:sz w:val="22"/>
        </w:rPr>
        <w:t>use</w:t>
      </w:r>
      <w:r>
        <w:rPr>
          <w:spacing w:val="-4"/>
          <w:sz w:val="22"/>
        </w:rPr>
        <w:t> </w:t>
      </w:r>
      <w:r>
        <w:rPr>
          <w:sz w:val="22"/>
        </w:rPr>
        <w:t>and</w:t>
      </w:r>
      <w:r>
        <w:rPr>
          <w:spacing w:val="-3"/>
          <w:sz w:val="22"/>
        </w:rPr>
        <w:t> </w:t>
      </w:r>
      <w:r>
        <w:rPr>
          <w:sz w:val="22"/>
        </w:rPr>
        <w:t>communicate</w:t>
      </w:r>
      <w:r>
        <w:rPr>
          <w:spacing w:val="-4"/>
          <w:sz w:val="22"/>
        </w:rPr>
        <w:t> </w:t>
      </w:r>
      <w:r>
        <w:rPr>
          <w:sz w:val="22"/>
        </w:rPr>
        <w:t>written and printed information. This definition seems close to the notion that the term “reading literacy” is intended to express in this framework: the active, purposeful and functional application of reading in a range of situations and for various purposes. PISA assesses a wide range of students. Some of these students will go on to a university, possibly to pursue an academic or professional career; some will pursue further studies in preparation for joining the labour force; and some will enter the workforce directly upon completion of secondary schooling. Regardless of their academic or labour-force aspirations, reading literacy will be important to their active participation in their community and economic and personal life.</w:t>
      </w:r>
    </w:p>
    <w:p>
      <w:pPr>
        <w:pStyle w:val="Heading5"/>
        <w:spacing w:before="161"/>
        <w:ind w:left="213"/>
        <w:rPr>
          <w:i/>
        </w:rPr>
      </w:pPr>
      <w:r>
        <w:rPr>
          <w:i/>
        </w:rPr>
        <w:t>.</w:t>
      </w:r>
      <w:r>
        <w:rPr>
          <w:i/>
          <w:spacing w:val="-6"/>
        </w:rPr>
        <w:t> </w:t>
      </w:r>
      <w:r>
        <w:rPr>
          <w:i/>
        </w:rPr>
        <w:t>.</w:t>
      </w:r>
      <w:r>
        <w:rPr>
          <w:i/>
          <w:spacing w:val="-3"/>
        </w:rPr>
        <w:t> </w:t>
      </w:r>
      <w:r>
        <w:rPr>
          <w:i/>
        </w:rPr>
        <w:t>.</w:t>
      </w:r>
      <w:r>
        <w:rPr>
          <w:i/>
          <w:spacing w:val="-4"/>
        </w:rPr>
        <w:t> </w:t>
      </w:r>
      <w:r>
        <w:rPr>
          <w:i/>
        </w:rPr>
        <w:t>is</w:t>
      </w:r>
      <w:r>
        <w:rPr>
          <w:i/>
          <w:spacing w:val="-2"/>
        </w:rPr>
        <w:t> </w:t>
      </w:r>
      <w:r>
        <w:rPr>
          <w:i/>
        </w:rPr>
        <w:t>understanding,</w:t>
      </w:r>
      <w:r>
        <w:rPr>
          <w:i/>
          <w:spacing w:val="-3"/>
        </w:rPr>
        <w:t> </w:t>
      </w:r>
      <w:r>
        <w:rPr>
          <w:i/>
        </w:rPr>
        <w:t>using,</w:t>
      </w:r>
      <w:r>
        <w:rPr>
          <w:i/>
          <w:spacing w:val="-4"/>
        </w:rPr>
        <w:t> </w:t>
      </w:r>
      <w:r>
        <w:rPr>
          <w:i/>
        </w:rPr>
        <w:t>evaluating,</w:t>
      </w:r>
      <w:r>
        <w:rPr>
          <w:i/>
          <w:spacing w:val="-3"/>
        </w:rPr>
        <w:t> </w:t>
      </w:r>
      <w:r>
        <w:rPr>
          <w:i/>
        </w:rPr>
        <w:t>reflecting</w:t>
      </w:r>
      <w:r>
        <w:rPr>
          <w:i/>
          <w:spacing w:val="-2"/>
        </w:rPr>
        <w:t> </w:t>
      </w:r>
      <w:r>
        <w:rPr>
          <w:i/>
        </w:rPr>
        <w:t>on</w:t>
      </w:r>
      <w:r>
        <w:rPr>
          <w:i/>
          <w:spacing w:val="-6"/>
        </w:rPr>
        <w:t> </w:t>
      </w:r>
      <w:r>
        <w:rPr>
          <w:i/>
        </w:rPr>
        <w:t>.</w:t>
      </w:r>
      <w:r>
        <w:rPr>
          <w:i/>
          <w:spacing w:val="-3"/>
        </w:rPr>
        <w:t> </w:t>
      </w:r>
      <w:r>
        <w:rPr>
          <w:i/>
        </w:rPr>
        <w:t>.</w:t>
      </w:r>
      <w:r>
        <w:rPr>
          <w:i/>
          <w:spacing w:val="-3"/>
        </w:rPr>
        <w:t> </w:t>
      </w:r>
      <w:r>
        <w:rPr>
          <w:i/>
          <w:spacing w:val="-10"/>
        </w:rPr>
        <w:t>.</w:t>
      </w:r>
    </w:p>
    <w:p>
      <w:pPr>
        <w:pStyle w:val="ListParagraph"/>
        <w:numPr>
          <w:ilvl w:val="0"/>
          <w:numId w:val="100"/>
        </w:numPr>
        <w:tabs>
          <w:tab w:pos="581" w:val="left" w:leader="none"/>
        </w:tabs>
        <w:spacing w:line="259" w:lineRule="auto" w:before="179" w:after="0"/>
        <w:ind w:left="213" w:right="129" w:firstLine="0"/>
        <w:jc w:val="left"/>
        <w:rPr>
          <w:sz w:val="22"/>
        </w:rPr>
      </w:pPr>
      <w:r>
        <w:rPr>
          <w:sz w:val="22"/>
        </w:rPr>
        <w:t>The word “understanding” is readily connected with the widely accepted concept of “reading comprehension”, that all reading involves some level of integrating information from the text with the reader's knowledge structures. Even at the earliest stages, readers draw on symbolic knowledge to decode a text and require a knowledge of vocabulary to make meaning. However, this process of integration can also be much broader, such as developing mental models of how texts relate to the world. The word “using” refers to the notions of application and function – doing something with what we read. The term “evaluating” was added for PISA 2018 to incorporate the notion that reading is often goal-directed, and consequently the reader must weigh such factors as the veracity of the arguments in the text, the point of view of the author and the relevance of a text to the reader’s goals. “Reflecting on” is added to “understanding”, “using” and “evaluating” to emphasise the notion that reading is interactive: readers draw on their own thoughts and experiences when engaging with a text. Every act of reading requires some reflection, reviewing and</w:t>
      </w:r>
      <w:r>
        <w:rPr>
          <w:spacing w:val="-3"/>
          <w:sz w:val="22"/>
        </w:rPr>
        <w:t> </w:t>
      </w:r>
      <w:r>
        <w:rPr>
          <w:sz w:val="22"/>
        </w:rPr>
        <w:t>relating</w:t>
      </w:r>
      <w:r>
        <w:rPr>
          <w:spacing w:val="-1"/>
          <w:sz w:val="22"/>
        </w:rPr>
        <w:t> </w:t>
      </w:r>
      <w:r>
        <w:rPr>
          <w:sz w:val="22"/>
        </w:rPr>
        <w:t>of</w:t>
      </w:r>
      <w:r>
        <w:rPr>
          <w:spacing w:val="-1"/>
          <w:sz w:val="22"/>
        </w:rPr>
        <w:t> </w:t>
      </w:r>
      <w:r>
        <w:rPr>
          <w:sz w:val="22"/>
        </w:rPr>
        <w:t>information</w:t>
      </w:r>
      <w:r>
        <w:rPr>
          <w:spacing w:val="-3"/>
          <w:sz w:val="22"/>
        </w:rPr>
        <w:t> </w:t>
      </w:r>
      <w:r>
        <w:rPr>
          <w:sz w:val="22"/>
        </w:rPr>
        <w:t>within</w:t>
      </w:r>
      <w:r>
        <w:rPr>
          <w:spacing w:val="-3"/>
          <w:sz w:val="22"/>
        </w:rPr>
        <w:t> </w:t>
      </w:r>
      <w:r>
        <w:rPr>
          <w:sz w:val="22"/>
        </w:rPr>
        <w:t>the</w:t>
      </w:r>
      <w:r>
        <w:rPr>
          <w:spacing w:val="-3"/>
          <w:sz w:val="22"/>
        </w:rPr>
        <w:t> </w:t>
      </w:r>
      <w:r>
        <w:rPr>
          <w:sz w:val="22"/>
        </w:rPr>
        <w:t>text</w:t>
      </w:r>
      <w:r>
        <w:rPr>
          <w:spacing w:val="-4"/>
          <w:sz w:val="22"/>
        </w:rPr>
        <w:t> </w:t>
      </w:r>
      <w:r>
        <w:rPr>
          <w:sz w:val="22"/>
        </w:rPr>
        <w:t>with</w:t>
      </w:r>
      <w:r>
        <w:rPr>
          <w:spacing w:val="-3"/>
          <w:sz w:val="22"/>
        </w:rPr>
        <w:t> </w:t>
      </w:r>
      <w:r>
        <w:rPr>
          <w:sz w:val="22"/>
        </w:rPr>
        <w:t>information</w:t>
      </w:r>
      <w:r>
        <w:rPr>
          <w:spacing w:val="-5"/>
          <w:sz w:val="22"/>
        </w:rPr>
        <w:t> </w:t>
      </w:r>
      <w:r>
        <w:rPr>
          <w:sz w:val="22"/>
        </w:rPr>
        <w:t>from</w:t>
      </w:r>
      <w:r>
        <w:rPr>
          <w:spacing w:val="-4"/>
          <w:sz w:val="22"/>
        </w:rPr>
        <w:t> </w:t>
      </w:r>
      <w:r>
        <w:rPr>
          <w:sz w:val="22"/>
        </w:rPr>
        <w:t>outside</w:t>
      </w:r>
      <w:r>
        <w:rPr>
          <w:spacing w:val="-3"/>
          <w:sz w:val="22"/>
        </w:rPr>
        <w:t> </w:t>
      </w:r>
      <w:r>
        <w:rPr>
          <w:sz w:val="22"/>
        </w:rPr>
        <w:t>the</w:t>
      </w:r>
      <w:r>
        <w:rPr>
          <w:spacing w:val="-5"/>
          <w:sz w:val="22"/>
        </w:rPr>
        <w:t> </w:t>
      </w:r>
      <w:r>
        <w:rPr>
          <w:sz w:val="22"/>
        </w:rPr>
        <w:t>text.</w:t>
      </w:r>
      <w:r>
        <w:rPr>
          <w:spacing w:val="-1"/>
          <w:sz w:val="22"/>
        </w:rPr>
        <w:t> </w:t>
      </w:r>
      <w:r>
        <w:rPr>
          <w:sz w:val="22"/>
        </w:rPr>
        <w:t>As</w:t>
      </w:r>
      <w:r>
        <w:rPr>
          <w:spacing w:val="-5"/>
          <w:sz w:val="22"/>
        </w:rPr>
        <w:t> </w:t>
      </w:r>
      <w:r>
        <w:rPr>
          <w:sz w:val="22"/>
        </w:rPr>
        <w:t>readers</w:t>
      </w:r>
      <w:r>
        <w:rPr>
          <w:spacing w:val="-5"/>
          <w:sz w:val="22"/>
        </w:rPr>
        <w:t> </w:t>
      </w:r>
      <w:r>
        <w:rPr>
          <w:sz w:val="22"/>
        </w:rPr>
        <w:t>develop their stores of information, experience and beliefs, they constantly test what they read against outside knowledge, thereby continually reviewing and revising their sense of the text. This evaluation can include determining the veracity of a text, checking the claims made by the author as well as inferring the author’s perspective. At the same time, incrementally and perhaps imperceptibly, readers’</w:t>
      </w:r>
      <w:r>
        <w:rPr>
          <w:spacing w:val="-1"/>
          <w:sz w:val="22"/>
        </w:rPr>
        <w:t> </w:t>
      </w:r>
      <w:r>
        <w:rPr>
          <w:sz w:val="22"/>
        </w:rPr>
        <w:t>reflections on</w:t>
      </w:r>
      <w:r>
        <w:rPr>
          <w:spacing w:val="-1"/>
          <w:sz w:val="22"/>
        </w:rPr>
        <w:t> </w:t>
      </w:r>
      <w:r>
        <w:rPr>
          <w:sz w:val="22"/>
        </w:rPr>
        <w:t>texts</w:t>
      </w:r>
      <w:r>
        <w:rPr>
          <w:spacing w:val="-1"/>
          <w:sz w:val="22"/>
        </w:rPr>
        <w:t> </w:t>
      </w:r>
      <w:r>
        <w:rPr>
          <w:sz w:val="22"/>
        </w:rPr>
        <w:t>may</w:t>
      </w:r>
      <w:r>
        <w:rPr>
          <w:spacing w:val="-1"/>
          <w:sz w:val="22"/>
        </w:rPr>
        <w:t> </w:t>
      </w:r>
      <w:r>
        <w:rPr>
          <w:sz w:val="22"/>
        </w:rPr>
        <w:t>alter their sense of the world. Reflection</w:t>
      </w:r>
      <w:r>
        <w:rPr>
          <w:spacing w:val="-1"/>
          <w:sz w:val="22"/>
        </w:rPr>
        <w:t> </w:t>
      </w:r>
      <w:r>
        <w:rPr>
          <w:sz w:val="22"/>
        </w:rPr>
        <w:t>might also require readers to consider the content of the text, apply their previous knowledge or</w:t>
      </w:r>
      <w:r>
        <w:rPr>
          <w:spacing w:val="40"/>
          <w:sz w:val="22"/>
        </w:rPr>
        <w:t> </w:t>
      </w:r>
      <w:r>
        <w:rPr>
          <w:sz w:val="22"/>
        </w:rPr>
        <w:t>understanding or think about the structure or form of the text. Each of these skills in the definition, “understanding”, “using”, “evaluating” and “reflecting on” are necessary, but none are sufficient for successful reading literacy.</w:t>
      </w:r>
    </w:p>
    <w:p>
      <w:pPr>
        <w:pStyle w:val="Heading5"/>
        <w:spacing w:before="155"/>
        <w:ind w:left="213"/>
        <w:rPr>
          <w:i/>
        </w:rPr>
      </w:pPr>
      <w:r>
        <w:rPr>
          <w:i/>
        </w:rPr>
        <w:t>.</w:t>
      </w:r>
      <w:r>
        <w:rPr>
          <w:i/>
          <w:spacing w:val="-2"/>
        </w:rPr>
        <w:t> </w:t>
      </w:r>
      <w:r>
        <w:rPr>
          <w:i/>
        </w:rPr>
        <w:t>.</w:t>
      </w:r>
      <w:r>
        <w:rPr>
          <w:i/>
          <w:spacing w:val="-2"/>
        </w:rPr>
        <w:t> </w:t>
      </w:r>
      <w:r>
        <w:rPr>
          <w:i/>
        </w:rPr>
        <w:t>.</w:t>
      </w:r>
      <w:r>
        <w:rPr>
          <w:i/>
          <w:spacing w:val="2"/>
        </w:rPr>
        <w:t> </w:t>
      </w:r>
      <w:r>
        <w:rPr>
          <w:i/>
        </w:rPr>
        <w:t>and</w:t>
      </w:r>
      <w:r>
        <w:rPr>
          <w:i/>
          <w:spacing w:val="-3"/>
        </w:rPr>
        <w:t> </w:t>
      </w:r>
      <w:r>
        <w:rPr>
          <w:i/>
        </w:rPr>
        <w:t>engaging</w:t>
      </w:r>
      <w:r>
        <w:rPr>
          <w:i/>
          <w:spacing w:val="-5"/>
        </w:rPr>
        <w:t> </w:t>
      </w:r>
      <w:r>
        <w:rPr>
          <w:i/>
        </w:rPr>
        <w:t>with</w:t>
      </w:r>
      <w:r>
        <w:rPr>
          <w:i/>
          <w:spacing w:val="-2"/>
        </w:rPr>
        <w:t> </w:t>
      </w:r>
      <w:r>
        <w:rPr>
          <w:i/>
        </w:rPr>
        <w:t>.</w:t>
      </w:r>
      <w:r>
        <w:rPr>
          <w:i/>
          <w:spacing w:val="-2"/>
        </w:rPr>
        <w:t> </w:t>
      </w:r>
      <w:r>
        <w:rPr>
          <w:i/>
        </w:rPr>
        <w:t>.</w:t>
      </w:r>
      <w:r>
        <w:rPr>
          <w:i/>
          <w:spacing w:val="-1"/>
        </w:rPr>
        <w:t> </w:t>
      </w:r>
      <w:r>
        <w:rPr>
          <w:i/>
          <w:spacing w:val="-10"/>
        </w:rPr>
        <w:t>.</w:t>
      </w:r>
    </w:p>
    <w:p>
      <w:pPr>
        <w:pStyle w:val="ListParagraph"/>
        <w:numPr>
          <w:ilvl w:val="0"/>
          <w:numId w:val="100"/>
        </w:numPr>
        <w:tabs>
          <w:tab w:pos="583" w:val="left" w:leader="none"/>
        </w:tabs>
        <w:spacing w:line="259" w:lineRule="auto" w:before="182" w:after="0"/>
        <w:ind w:left="213" w:right="359" w:firstLine="0"/>
        <w:jc w:val="left"/>
        <w:rPr>
          <w:sz w:val="22"/>
        </w:rPr>
      </w:pPr>
      <w:r>
        <w:rPr>
          <w:sz w:val="22"/>
        </w:rPr>
        <w:t>A reading literate person not only has the skills and knowledge to read well, but also values and</w:t>
      </w:r>
      <w:r>
        <w:rPr>
          <w:spacing w:val="-1"/>
          <w:sz w:val="22"/>
        </w:rPr>
        <w:t> </w:t>
      </w:r>
      <w:r>
        <w:rPr>
          <w:sz w:val="22"/>
        </w:rPr>
        <w:t>uses</w:t>
      </w:r>
      <w:r>
        <w:rPr>
          <w:spacing w:val="-3"/>
          <w:sz w:val="22"/>
        </w:rPr>
        <w:t> </w:t>
      </w:r>
      <w:r>
        <w:rPr>
          <w:sz w:val="22"/>
        </w:rPr>
        <w:t>reading</w:t>
      </w:r>
      <w:r>
        <w:rPr>
          <w:spacing w:val="-1"/>
          <w:sz w:val="22"/>
        </w:rPr>
        <w:t> </w:t>
      </w:r>
      <w:r>
        <w:rPr>
          <w:sz w:val="22"/>
        </w:rPr>
        <w:t>for</w:t>
      </w:r>
      <w:r>
        <w:rPr>
          <w:spacing w:val="-2"/>
          <w:sz w:val="22"/>
        </w:rPr>
        <w:t> </w:t>
      </w:r>
      <w:r>
        <w:rPr>
          <w:sz w:val="22"/>
        </w:rPr>
        <w:t>a</w:t>
      </w:r>
      <w:r>
        <w:rPr>
          <w:spacing w:val="-1"/>
          <w:sz w:val="22"/>
        </w:rPr>
        <w:t> </w:t>
      </w:r>
      <w:r>
        <w:rPr>
          <w:sz w:val="22"/>
        </w:rPr>
        <w:t>variety</w:t>
      </w:r>
      <w:r>
        <w:rPr>
          <w:spacing w:val="-2"/>
          <w:sz w:val="22"/>
        </w:rPr>
        <w:t> </w:t>
      </w:r>
      <w:r>
        <w:rPr>
          <w:sz w:val="22"/>
        </w:rPr>
        <w:t>of purposes.</w:t>
      </w:r>
      <w:r>
        <w:rPr>
          <w:spacing w:val="-2"/>
          <w:sz w:val="22"/>
        </w:rPr>
        <w:t> </w:t>
      </w:r>
      <w:r>
        <w:rPr>
          <w:sz w:val="22"/>
        </w:rPr>
        <w:t>It</w:t>
      </w:r>
      <w:r>
        <w:rPr>
          <w:spacing w:val="-2"/>
          <w:sz w:val="22"/>
        </w:rPr>
        <w:t> </w:t>
      </w:r>
      <w:r>
        <w:rPr>
          <w:sz w:val="22"/>
        </w:rPr>
        <w:t>is</w:t>
      </w:r>
      <w:r>
        <w:rPr>
          <w:spacing w:val="-3"/>
          <w:sz w:val="22"/>
        </w:rPr>
        <w:t> </w:t>
      </w:r>
      <w:r>
        <w:rPr>
          <w:sz w:val="22"/>
        </w:rPr>
        <w:t>therefore</w:t>
      </w:r>
      <w:r>
        <w:rPr>
          <w:spacing w:val="-1"/>
          <w:sz w:val="22"/>
        </w:rPr>
        <w:t> </w:t>
      </w:r>
      <w:r>
        <w:rPr>
          <w:sz w:val="22"/>
        </w:rPr>
        <w:t>a</w:t>
      </w:r>
      <w:r>
        <w:rPr>
          <w:spacing w:val="-5"/>
          <w:sz w:val="22"/>
        </w:rPr>
        <w:t> </w:t>
      </w:r>
      <w:r>
        <w:rPr>
          <w:sz w:val="22"/>
        </w:rPr>
        <w:t>goal</w:t>
      </w:r>
      <w:r>
        <w:rPr>
          <w:spacing w:val="-1"/>
          <w:sz w:val="22"/>
        </w:rPr>
        <w:t> </w:t>
      </w:r>
      <w:r>
        <w:rPr>
          <w:sz w:val="22"/>
        </w:rPr>
        <w:t>of education</w:t>
      </w:r>
      <w:r>
        <w:rPr>
          <w:spacing w:val="-1"/>
          <w:sz w:val="22"/>
        </w:rPr>
        <w:t> </w:t>
      </w:r>
      <w:r>
        <w:rPr>
          <w:sz w:val="22"/>
        </w:rPr>
        <w:t>to</w:t>
      </w:r>
      <w:r>
        <w:rPr>
          <w:spacing w:val="-1"/>
          <w:sz w:val="22"/>
        </w:rPr>
        <w:t> </w:t>
      </w:r>
      <w:r>
        <w:rPr>
          <w:sz w:val="22"/>
        </w:rPr>
        <w:t>cultivate not</w:t>
      </w:r>
      <w:r>
        <w:rPr>
          <w:spacing w:val="-2"/>
          <w:sz w:val="22"/>
        </w:rPr>
        <w:t> </w:t>
      </w:r>
      <w:r>
        <w:rPr>
          <w:sz w:val="22"/>
        </w:rPr>
        <w:t>only proficiency</w:t>
      </w:r>
      <w:r>
        <w:rPr>
          <w:spacing w:val="-5"/>
          <w:sz w:val="22"/>
        </w:rPr>
        <w:t> </w:t>
      </w:r>
      <w:r>
        <w:rPr>
          <w:sz w:val="22"/>
        </w:rPr>
        <w:t>but</w:t>
      </w:r>
      <w:r>
        <w:rPr>
          <w:spacing w:val="-1"/>
          <w:sz w:val="22"/>
        </w:rPr>
        <w:t> </w:t>
      </w:r>
      <w:r>
        <w:rPr>
          <w:sz w:val="22"/>
        </w:rPr>
        <w:t>also</w:t>
      </w:r>
      <w:r>
        <w:rPr>
          <w:spacing w:val="-5"/>
          <w:sz w:val="22"/>
        </w:rPr>
        <w:t> </w:t>
      </w:r>
      <w:r>
        <w:rPr>
          <w:sz w:val="22"/>
        </w:rPr>
        <w:t>engagement</w:t>
      </w:r>
      <w:r>
        <w:rPr>
          <w:spacing w:val="-4"/>
          <w:sz w:val="22"/>
        </w:rPr>
        <w:t> </w:t>
      </w:r>
      <w:r>
        <w:rPr>
          <w:sz w:val="22"/>
        </w:rPr>
        <w:t>in</w:t>
      </w:r>
      <w:r>
        <w:rPr>
          <w:spacing w:val="-3"/>
          <w:sz w:val="22"/>
        </w:rPr>
        <w:t> </w:t>
      </w:r>
      <w:r>
        <w:rPr>
          <w:sz w:val="22"/>
        </w:rPr>
        <w:t>reading.</w:t>
      </w:r>
      <w:r>
        <w:rPr>
          <w:spacing w:val="-2"/>
          <w:sz w:val="22"/>
        </w:rPr>
        <w:t> </w:t>
      </w:r>
      <w:r>
        <w:rPr>
          <w:sz w:val="22"/>
        </w:rPr>
        <w:t>Engagement</w:t>
      </w:r>
      <w:r>
        <w:rPr>
          <w:spacing w:val="-4"/>
          <w:sz w:val="22"/>
        </w:rPr>
        <w:t> </w:t>
      </w:r>
      <w:r>
        <w:rPr>
          <w:sz w:val="22"/>
        </w:rPr>
        <w:t>in</w:t>
      </w:r>
      <w:r>
        <w:rPr>
          <w:spacing w:val="-3"/>
          <w:sz w:val="22"/>
        </w:rPr>
        <w:t> </w:t>
      </w:r>
      <w:r>
        <w:rPr>
          <w:sz w:val="22"/>
        </w:rPr>
        <w:t>this</w:t>
      </w:r>
      <w:r>
        <w:rPr>
          <w:spacing w:val="-5"/>
          <w:sz w:val="22"/>
        </w:rPr>
        <w:t> </w:t>
      </w:r>
      <w:r>
        <w:rPr>
          <w:sz w:val="22"/>
        </w:rPr>
        <w:t>context</w:t>
      </w:r>
      <w:r>
        <w:rPr>
          <w:spacing w:val="-1"/>
          <w:sz w:val="22"/>
        </w:rPr>
        <w:t> </w:t>
      </w:r>
      <w:r>
        <w:rPr>
          <w:sz w:val="22"/>
        </w:rPr>
        <w:t>implies</w:t>
      </w:r>
      <w:r>
        <w:rPr>
          <w:spacing w:val="-3"/>
          <w:sz w:val="22"/>
        </w:rPr>
        <w:t> </w:t>
      </w:r>
      <w:r>
        <w:rPr>
          <w:sz w:val="22"/>
        </w:rPr>
        <w:t>the</w:t>
      </w:r>
      <w:r>
        <w:rPr>
          <w:spacing w:val="-5"/>
          <w:sz w:val="22"/>
        </w:rPr>
        <w:t> </w:t>
      </w:r>
      <w:r>
        <w:rPr>
          <w:sz w:val="22"/>
        </w:rPr>
        <w:t>motivation</w:t>
      </w:r>
      <w:r>
        <w:rPr>
          <w:spacing w:val="-3"/>
          <w:sz w:val="22"/>
        </w:rPr>
        <w:t> </w:t>
      </w:r>
      <w:r>
        <w:rPr>
          <w:sz w:val="22"/>
        </w:rPr>
        <w:t>to</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pPr>
      <w:r>
        <w:rPr/>
        <w:t>read</w:t>
      </w:r>
      <w:r>
        <w:rPr>
          <w:spacing w:val="-2"/>
        </w:rPr>
        <w:t> </w:t>
      </w:r>
      <w:r>
        <w:rPr/>
        <w:t>and</w:t>
      </w:r>
      <w:r>
        <w:rPr>
          <w:spacing w:val="-4"/>
        </w:rPr>
        <w:t> </w:t>
      </w:r>
      <w:r>
        <w:rPr/>
        <w:t>comprises</w:t>
      </w:r>
      <w:r>
        <w:rPr>
          <w:spacing w:val="-2"/>
        </w:rPr>
        <w:t> </w:t>
      </w:r>
      <w:r>
        <w:rPr/>
        <w:t>a</w:t>
      </w:r>
      <w:r>
        <w:rPr>
          <w:spacing w:val="-4"/>
        </w:rPr>
        <w:t> </w:t>
      </w:r>
      <w:r>
        <w:rPr/>
        <w:t>cluster</w:t>
      </w:r>
      <w:r>
        <w:rPr>
          <w:spacing w:val="-3"/>
        </w:rPr>
        <w:t> </w:t>
      </w:r>
      <w:r>
        <w:rPr/>
        <w:t>of affective</w:t>
      </w:r>
      <w:r>
        <w:rPr>
          <w:spacing w:val="-2"/>
        </w:rPr>
        <w:t> </w:t>
      </w:r>
      <w:r>
        <w:rPr/>
        <w:t>and</w:t>
      </w:r>
      <w:r>
        <w:rPr>
          <w:spacing w:val="-2"/>
        </w:rPr>
        <w:t> </w:t>
      </w:r>
      <w:r>
        <w:rPr/>
        <w:t>behavioural</w:t>
      </w:r>
      <w:r>
        <w:rPr>
          <w:spacing w:val="-3"/>
        </w:rPr>
        <w:t> </w:t>
      </w:r>
      <w:r>
        <w:rPr/>
        <w:t>characteristics</w:t>
      </w:r>
      <w:r>
        <w:rPr>
          <w:spacing w:val="-4"/>
        </w:rPr>
        <w:t> </w:t>
      </w:r>
      <w:r>
        <w:rPr/>
        <w:t>that</w:t>
      </w:r>
      <w:r>
        <w:rPr>
          <w:spacing w:val="-3"/>
        </w:rPr>
        <w:t> </w:t>
      </w:r>
      <w:r>
        <w:rPr/>
        <w:t>include</w:t>
      </w:r>
      <w:r>
        <w:rPr>
          <w:spacing w:val="-2"/>
        </w:rPr>
        <w:t> </w:t>
      </w:r>
      <w:r>
        <w:rPr/>
        <w:t>an</w:t>
      </w:r>
      <w:r>
        <w:rPr>
          <w:spacing w:val="-2"/>
        </w:rPr>
        <w:t> </w:t>
      </w:r>
      <w:r>
        <w:rPr/>
        <w:t>interest in and enjoyment of reading, a sense of control over what one reads, involvement in the social dimension of reading and diverse and frequent reading practices.</w:t>
      </w:r>
    </w:p>
    <w:p>
      <w:pPr>
        <w:pStyle w:val="Heading5"/>
        <w:spacing w:before="160"/>
        <w:ind w:left="213"/>
        <w:rPr>
          <w:i/>
        </w:rPr>
      </w:pPr>
      <w:r>
        <w:rPr>
          <w:i/>
        </w:rPr>
        <w:t>.</w:t>
      </w:r>
      <w:r>
        <w:rPr>
          <w:i/>
          <w:spacing w:val="-2"/>
        </w:rPr>
        <w:t> </w:t>
      </w:r>
      <w:r>
        <w:rPr>
          <w:i/>
        </w:rPr>
        <w:t>.</w:t>
      </w:r>
      <w:r>
        <w:rPr>
          <w:i/>
          <w:spacing w:val="-1"/>
        </w:rPr>
        <w:t> </w:t>
      </w:r>
      <w:r>
        <w:rPr>
          <w:i/>
        </w:rPr>
        <w:t>.</w:t>
      </w:r>
      <w:r>
        <w:rPr>
          <w:i/>
          <w:spacing w:val="-1"/>
        </w:rPr>
        <w:t> </w:t>
      </w:r>
      <w:r>
        <w:rPr>
          <w:i/>
        </w:rPr>
        <w:t>texts</w:t>
      </w:r>
      <w:r>
        <w:rPr>
          <w:i/>
          <w:spacing w:val="-2"/>
        </w:rPr>
        <w:t> </w:t>
      </w:r>
      <w:r>
        <w:rPr>
          <w:i/>
        </w:rPr>
        <w:t>.</w:t>
      </w:r>
      <w:r>
        <w:rPr>
          <w:i/>
          <w:spacing w:val="-1"/>
        </w:rPr>
        <w:t> </w:t>
      </w:r>
      <w:r>
        <w:rPr>
          <w:i/>
        </w:rPr>
        <w:t>.</w:t>
      </w:r>
      <w:r>
        <w:rPr>
          <w:i/>
          <w:spacing w:val="-1"/>
        </w:rPr>
        <w:t> </w:t>
      </w:r>
      <w:r>
        <w:rPr>
          <w:i/>
          <w:spacing w:val="-10"/>
        </w:rPr>
        <w:t>.</w:t>
      </w:r>
    </w:p>
    <w:p>
      <w:pPr>
        <w:pStyle w:val="ListParagraph"/>
        <w:numPr>
          <w:ilvl w:val="0"/>
          <w:numId w:val="100"/>
        </w:numPr>
        <w:tabs>
          <w:tab w:pos="581" w:val="left" w:leader="none"/>
        </w:tabs>
        <w:spacing w:line="259" w:lineRule="auto" w:before="179" w:after="0"/>
        <w:ind w:left="213" w:right="274" w:firstLine="0"/>
        <w:jc w:val="left"/>
        <w:rPr>
          <w:sz w:val="22"/>
        </w:rPr>
      </w:pPr>
      <w:r>
        <w:rPr>
          <w:sz w:val="22"/>
        </w:rPr>
        <w:t>The phrase “texts” is meant to include all language as used in its graphic form: handwritten, printed or screen-based. In this definition, we exclude as texts those purely aural language artefacts such as voice recordings, as well as film, TV, animated visuals and pictures without words. Texts do include visual displays such as diagrams, pictures, maps, tables, graphs and comic</w:t>
      </w:r>
      <w:r>
        <w:rPr>
          <w:spacing w:val="-3"/>
          <w:sz w:val="22"/>
        </w:rPr>
        <w:t> </w:t>
      </w:r>
      <w:r>
        <w:rPr>
          <w:sz w:val="22"/>
        </w:rPr>
        <w:t>strips,</w:t>
      </w:r>
      <w:r>
        <w:rPr>
          <w:spacing w:val="-1"/>
          <w:sz w:val="22"/>
        </w:rPr>
        <w:t> </w:t>
      </w:r>
      <w:r>
        <w:rPr>
          <w:sz w:val="22"/>
        </w:rPr>
        <w:t>which</w:t>
      </w:r>
      <w:r>
        <w:rPr>
          <w:spacing w:val="-3"/>
          <w:sz w:val="22"/>
        </w:rPr>
        <w:t> </w:t>
      </w:r>
      <w:r>
        <w:rPr>
          <w:sz w:val="22"/>
        </w:rPr>
        <w:t>include</w:t>
      </w:r>
      <w:r>
        <w:rPr>
          <w:spacing w:val="-3"/>
          <w:sz w:val="22"/>
        </w:rPr>
        <w:t> </w:t>
      </w:r>
      <w:r>
        <w:rPr>
          <w:sz w:val="22"/>
        </w:rPr>
        <w:t>some</w:t>
      </w:r>
      <w:r>
        <w:rPr>
          <w:spacing w:val="-5"/>
          <w:sz w:val="22"/>
        </w:rPr>
        <w:t> </w:t>
      </w:r>
      <w:r>
        <w:rPr>
          <w:sz w:val="22"/>
        </w:rPr>
        <w:t>written</w:t>
      </w:r>
      <w:r>
        <w:rPr>
          <w:spacing w:val="-3"/>
          <w:sz w:val="22"/>
        </w:rPr>
        <w:t> </w:t>
      </w:r>
      <w:r>
        <w:rPr>
          <w:sz w:val="22"/>
        </w:rPr>
        <w:t>language</w:t>
      </w:r>
      <w:r>
        <w:rPr>
          <w:spacing w:val="-3"/>
          <w:sz w:val="22"/>
        </w:rPr>
        <w:t> </w:t>
      </w:r>
      <w:r>
        <w:rPr>
          <w:sz w:val="22"/>
        </w:rPr>
        <w:t>(for</w:t>
      </w:r>
      <w:r>
        <w:rPr>
          <w:spacing w:val="-4"/>
          <w:sz w:val="22"/>
        </w:rPr>
        <w:t> </w:t>
      </w:r>
      <w:r>
        <w:rPr>
          <w:sz w:val="22"/>
        </w:rPr>
        <w:t>example,</w:t>
      </w:r>
      <w:r>
        <w:rPr>
          <w:spacing w:val="-2"/>
          <w:sz w:val="22"/>
        </w:rPr>
        <w:t> </w:t>
      </w:r>
      <w:r>
        <w:rPr>
          <w:sz w:val="22"/>
        </w:rPr>
        <w:t>captions).</w:t>
      </w:r>
      <w:r>
        <w:rPr>
          <w:spacing w:val="-4"/>
          <w:sz w:val="22"/>
        </w:rPr>
        <w:t> </w:t>
      </w:r>
      <w:r>
        <w:rPr>
          <w:sz w:val="22"/>
        </w:rPr>
        <w:t>These</w:t>
      </w:r>
      <w:r>
        <w:rPr>
          <w:spacing w:val="-5"/>
          <w:sz w:val="22"/>
        </w:rPr>
        <w:t> </w:t>
      </w:r>
      <w:r>
        <w:rPr>
          <w:sz w:val="22"/>
        </w:rPr>
        <w:t>visual</w:t>
      </w:r>
      <w:r>
        <w:rPr>
          <w:spacing w:val="-3"/>
          <w:sz w:val="22"/>
        </w:rPr>
        <w:t> </w:t>
      </w:r>
      <w:r>
        <w:rPr>
          <w:sz w:val="22"/>
        </w:rPr>
        <w:t>texts</w:t>
      </w:r>
      <w:r>
        <w:rPr>
          <w:spacing w:val="-2"/>
          <w:sz w:val="22"/>
        </w:rPr>
        <w:t> </w:t>
      </w:r>
      <w:r>
        <w:rPr>
          <w:sz w:val="22"/>
        </w:rPr>
        <w:t>can exist either independently or they can be embedded in larger texts.</w:t>
      </w:r>
    </w:p>
    <w:p>
      <w:pPr>
        <w:pStyle w:val="ListParagraph"/>
        <w:numPr>
          <w:ilvl w:val="0"/>
          <w:numId w:val="100"/>
        </w:numPr>
        <w:tabs>
          <w:tab w:pos="583" w:val="left" w:leader="none"/>
        </w:tabs>
        <w:spacing w:line="259" w:lineRule="auto" w:before="159" w:after="0"/>
        <w:ind w:left="213" w:right="153" w:firstLine="0"/>
        <w:jc w:val="left"/>
        <w:rPr>
          <w:sz w:val="22"/>
        </w:rPr>
      </w:pPr>
      <w:r>
        <w:rPr>
          <w:sz w:val="22"/>
        </w:rPr>
        <w:t>Dynamic texts are distinguishable from fixed texts in a number of respects, including how they affect the ability to estimate the length and quantity of texts when physical cues (e.g. dimension of paper-based document are hidden in virtual space); the way different parts of a text and different texts</w:t>
      </w:r>
      <w:r>
        <w:rPr>
          <w:spacing w:val="-2"/>
          <w:sz w:val="22"/>
        </w:rPr>
        <w:t> </w:t>
      </w:r>
      <w:r>
        <w:rPr>
          <w:sz w:val="22"/>
        </w:rPr>
        <w:t>are</w:t>
      </w:r>
      <w:r>
        <w:rPr>
          <w:spacing w:val="-5"/>
          <w:sz w:val="22"/>
        </w:rPr>
        <w:t> </w:t>
      </w:r>
      <w:r>
        <w:rPr>
          <w:sz w:val="22"/>
        </w:rPr>
        <w:t>connected</w:t>
      </w:r>
      <w:r>
        <w:rPr>
          <w:spacing w:val="-3"/>
          <w:sz w:val="22"/>
        </w:rPr>
        <w:t> </w:t>
      </w:r>
      <w:r>
        <w:rPr>
          <w:sz w:val="22"/>
        </w:rPr>
        <w:t>with</w:t>
      </w:r>
      <w:r>
        <w:rPr>
          <w:spacing w:val="-5"/>
          <w:sz w:val="22"/>
        </w:rPr>
        <w:t> </w:t>
      </w:r>
      <w:r>
        <w:rPr>
          <w:sz w:val="22"/>
        </w:rPr>
        <w:t>one</w:t>
      </w:r>
      <w:r>
        <w:rPr>
          <w:spacing w:val="-3"/>
          <w:sz w:val="22"/>
        </w:rPr>
        <w:t> </w:t>
      </w:r>
      <w:r>
        <w:rPr>
          <w:sz w:val="22"/>
        </w:rPr>
        <w:t>another</w:t>
      </w:r>
      <w:r>
        <w:rPr>
          <w:spacing w:val="-4"/>
          <w:sz w:val="22"/>
        </w:rPr>
        <w:t> </w:t>
      </w:r>
      <w:r>
        <w:rPr>
          <w:sz w:val="22"/>
        </w:rPr>
        <w:t>through</w:t>
      </w:r>
      <w:r>
        <w:rPr>
          <w:spacing w:val="-5"/>
          <w:sz w:val="22"/>
        </w:rPr>
        <w:t> </w:t>
      </w:r>
      <w:r>
        <w:rPr>
          <w:sz w:val="22"/>
        </w:rPr>
        <w:t>hypertext</w:t>
      </w:r>
      <w:r>
        <w:rPr>
          <w:spacing w:val="-1"/>
          <w:sz w:val="22"/>
        </w:rPr>
        <w:t> </w:t>
      </w:r>
      <w:r>
        <w:rPr>
          <w:sz w:val="22"/>
        </w:rPr>
        <w:t>links;</w:t>
      </w:r>
      <w:r>
        <w:rPr>
          <w:spacing w:val="-4"/>
          <w:sz w:val="22"/>
        </w:rPr>
        <w:t> </w:t>
      </w:r>
      <w:r>
        <w:rPr>
          <w:sz w:val="22"/>
        </w:rPr>
        <w:t>whether</w:t>
      </w:r>
      <w:r>
        <w:rPr>
          <w:spacing w:val="-4"/>
          <w:sz w:val="22"/>
        </w:rPr>
        <w:t> </w:t>
      </w:r>
      <w:r>
        <w:rPr>
          <w:sz w:val="22"/>
        </w:rPr>
        <w:t>multiple</w:t>
      </w:r>
      <w:r>
        <w:rPr>
          <w:spacing w:val="-3"/>
          <w:sz w:val="22"/>
        </w:rPr>
        <w:t> </w:t>
      </w:r>
      <w:r>
        <w:rPr>
          <w:sz w:val="22"/>
        </w:rPr>
        <w:t>abstracted</w:t>
      </w:r>
      <w:r>
        <w:rPr>
          <w:spacing w:val="-5"/>
          <w:sz w:val="22"/>
        </w:rPr>
        <w:t> </w:t>
      </w:r>
      <w:r>
        <w:rPr>
          <w:sz w:val="22"/>
        </w:rPr>
        <w:t>texts</w:t>
      </w:r>
      <w:r>
        <w:rPr>
          <w:spacing w:val="-2"/>
          <w:sz w:val="22"/>
        </w:rPr>
        <w:t> </w:t>
      </w:r>
      <w:r>
        <w:rPr>
          <w:sz w:val="22"/>
        </w:rPr>
        <w:t>are shown as a result of a search; and consequent upon all these text characteristics, the way that readers typically engage with dynamic texts. To a much greater extent than with what is printed, readers need to construct their own pathways to complete any reading activity associated with dynamic texts.</w:t>
      </w:r>
    </w:p>
    <w:p>
      <w:pPr>
        <w:pStyle w:val="ListParagraph"/>
        <w:numPr>
          <w:ilvl w:val="0"/>
          <w:numId w:val="100"/>
        </w:numPr>
        <w:tabs>
          <w:tab w:pos="581" w:val="left" w:leader="none"/>
        </w:tabs>
        <w:spacing w:line="259" w:lineRule="auto" w:before="159" w:after="0"/>
        <w:ind w:left="213" w:right="394" w:firstLine="0"/>
        <w:jc w:val="left"/>
        <w:rPr>
          <w:sz w:val="22"/>
        </w:rPr>
      </w:pPr>
      <w:r>
        <w:rPr>
          <w:sz w:val="22"/>
        </w:rPr>
        <w:t>The</w:t>
      </w:r>
      <w:r>
        <w:rPr>
          <w:spacing w:val="-4"/>
          <w:sz w:val="22"/>
        </w:rPr>
        <w:t> </w:t>
      </w:r>
      <w:r>
        <w:rPr>
          <w:sz w:val="22"/>
        </w:rPr>
        <w:t>term</w:t>
      </w:r>
      <w:r>
        <w:rPr>
          <w:spacing w:val="-3"/>
          <w:sz w:val="22"/>
        </w:rPr>
        <w:t> </w:t>
      </w:r>
      <w:r>
        <w:rPr>
          <w:sz w:val="22"/>
        </w:rPr>
        <w:t>“texts”</w:t>
      </w:r>
      <w:r>
        <w:rPr>
          <w:spacing w:val="-3"/>
          <w:sz w:val="22"/>
        </w:rPr>
        <w:t> </w:t>
      </w:r>
      <w:r>
        <w:rPr>
          <w:sz w:val="22"/>
        </w:rPr>
        <w:t>was</w:t>
      </w:r>
      <w:r>
        <w:rPr>
          <w:spacing w:val="-2"/>
          <w:sz w:val="22"/>
        </w:rPr>
        <w:t> </w:t>
      </w:r>
      <w:r>
        <w:rPr>
          <w:sz w:val="22"/>
        </w:rPr>
        <w:t>chosen</w:t>
      </w:r>
      <w:r>
        <w:rPr>
          <w:spacing w:val="-2"/>
          <w:sz w:val="22"/>
        </w:rPr>
        <w:t> </w:t>
      </w:r>
      <w:r>
        <w:rPr>
          <w:sz w:val="22"/>
        </w:rPr>
        <w:t>instead</w:t>
      </w:r>
      <w:r>
        <w:rPr>
          <w:spacing w:val="-4"/>
          <w:sz w:val="22"/>
        </w:rPr>
        <w:t> </w:t>
      </w:r>
      <w:r>
        <w:rPr>
          <w:sz w:val="22"/>
        </w:rPr>
        <w:t>of the</w:t>
      </w:r>
      <w:r>
        <w:rPr>
          <w:spacing w:val="-7"/>
          <w:sz w:val="22"/>
        </w:rPr>
        <w:t> </w:t>
      </w:r>
      <w:r>
        <w:rPr>
          <w:sz w:val="22"/>
        </w:rPr>
        <w:t>term</w:t>
      </w:r>
      <w:r>
        <w:rPr>
          <w:spacing w:val="-3"/>
          <w:sz w:val="22"/>
        </w:rPr>
        <w:t> </w:t>
      </w:r>
      <w:r>
        <w:rPr>
          <w:sz w:val="22"/>
        </w:rPr>
        <w:t>“information”</w:t>
      </w:r>
      <w:r>
        <w:rPr>
          <w:spacing w:val="-1"/>
          <w:sz w:val="22"/>
        </w:rPr>
        <w:t> </w:t>
      </w:r>
      <w:r>
        <w:rPr>
          <w:sz w:val="22"/>
        </w:rPr>
        <w:t>because</w:t>
      </w:r>
      <w:r>
        <w:rPr>
          <w:spacing w:val="-4"/>
          <w:sz w:val="22"/>
        </w:rPr>
        <w:t> </w:t>
      </w:r>
      <w:r>
        <w:rPr>
          <w:sz w:val="22"/>
        </w:rPr>
        <w:t>of its</w:t>
      </w:r>
      <w:r>
        <w:rPr>
          <w:spacing w:val="-4"/>
          <w:sz w:val="22"/>
        </w:rPr>
        <w:t> </w:t>
      </w:r>
      <w:r>
        <w:rPr>
          <w:sz w:val="22"/>
        </w:rPr>
        <w:t>association</w:t>
      </w:r>
      <w:r>
        <w:rPr>
          <w:spacing w:val="-2"/>
          <w:sz w:val="22"/>
        </w:rPr>
        <w:t> </w:t>
      </w:r>
      <w:r>
        <w:rPr>
          <w:sz w:val="22"/>
        </w:rPr>
        <w:t>with written language and because it more readily connotes literary as well as information-focused </w:t>
      </w:r>
      <w:r>
        <w:rPr>
          <w:spacing w:val="-2"/>
          <w:sz w:val="22"/>
        </w:rPr>
        <w:t>reading.</w:t>
      </w:r>
    </w:p>
    <w:p>
      <w:pPr>
        <w:pStyle w:val="Heading5"/>
        <w:spacing w:line="259" w:lineRule="auto" w:before="160"/>
        <w:ind w:left="213"/>
      </w:pPr>
      <w:r>
        <w:rPr>
          <w:i/>
        </w:rPr>
        <w:t>.</w:t>
      </w:r>
      <w:r>
        <w:rPr>
          <w:i/>
          <w:spacing w:val="-2"/>
        </w:rPr>
        <w:t> </w:t>
      </w:r>
      <w:r>
        <w:rPr>
          <w:i/>
        </w:rPr>
        <w:t>.</w:t>
      </w:r>
      <w:r>
        <w:rPr>
          <w:i/>
          <w:spacing w:val="-2"/>
        </w:rPr>
        <w:t> </w:t>
      </w:r>
      <w:r>
        <w:rPr>
          <w:i/>
        </w:rPr>
        <w:t>.</w:t>
      </w:r>
      <w:r>
        <w:rPr>
          <w:i/>
          <w:spacing w:val="-2"/>
        </w:rPr>
        <w:t> </w:t>
      </w:r>
      <w:r>
        <w:rPr>
          <w:i/>
        </w:rPr>
        <w:t>in</w:t>
      </w:r>
      <w:r>
        <w:rPr>
          <w:i/>
          <w:spacing w:val="-1"/>
        </w:rPr>
        <w:t> </w:t>
      </w:r>
      <w:r>
        <w:rPr>
          <w:i/>
        </w:rPr>
        <w:t>order</w:t>
      </w:r>
      <w:r>
        <w:rPr>
          <w:i/>
          <w:spacing w:val="-3"/>
        </w:rPr>
        <w:t> </w:t>
      </w:r>
      <w:r>
        <w:rPr>
          <w:i/>
        </w:rPr>
        <w:t>to</w:t>
      </w:r>
      <w:r>
        <w:rPr>
          <w:i/>
          <w:spacing w:val="-1"/>
        </w:rPr>
        <w:t> </w:t>
      </w:r>
      <w:r>
        <w:rPr>
          <w:i/>
        </w:rPr>
        <w:t>achieve</w:t>
      </w:r>
      <w:r>
        <w:rPr>
          <w:i/>
          <w:spacing w:val="-5"/>
        </w:rPr>
        <w:t> </w:t>
      </w:r>
      <w:r>
        <w:rPr>
          <w:i/>
        </w:rPr>
        <w:t>one’s goals,</w:t>
      </w:r>
      <w:r>
        <w:rPr>
          <w:i/>
          <w:spacing w:val="-2"/>
        </w:rPr>
        <w:t> </w:t>
      </w:r>
      <w:r>
        <w:rPr>
          <w:i/>
        </w:rPr>
        <w:t>to</w:t>
      </w:r>
      <w:r>
        <w:rPr>
          <w:i/>
          <w:spacing w:val="-3"/>
        </w:rPr>
        <w:t> </w:t>
      </w:r>
      <w:r>
        <w:rPr>
          <w:i/>
        </w:rPr>
        <w:t>develop</w:t>
      </w:r>
      <w:r>
        <w:rPr>
          <w:i/>
          <w:spacing w:val="-4"/>
        </w:rPr>
        <w:t> </w:t>
      </w:r>
      <w:r>
        <w:rPr>
          <w:i/>
        </w:rPr>
        <w:t>one’s</w:t>
      </w:r>
      <w:r>
        <w:rPr>
          <w:i/>
          <w:spacing w:val="-3"/>
        </w:rPr>
        <w:t> </w:t>
      </w:r>
      <w:r>
        <w:rPr>
          <w:i/>
        </w:rPr>
        <w:t>knowledge</w:t>
      </w:r>
      <w:r>
        <w:rPr>
          <w:i/>
          <w:spacing w:val="-1"/>
        </w:rPr>
        <w:t> </w:t>
      </w:r>
      <w:r>
        <w:rPr>
          <w:i/>
        </w:rPr>
        <w:t>and</w:t>
      </w:r>
      <w:r>
        <w:rPr>
          <w:i/>
          <w:spacing w:val="-5"/>
        </w:rPr>
        <w:t> </w:t>
      </w:r>
      <w:r>
        <w:rPr>
          <w:i/>
        </w:rPr>
        <w:t>potential</w:t>
      </w:r>
      <w:r>
        <w:rPr>
          <w:i/>
          <w:spacing w:val="-2"/>
        </w:rPr>
        <w:t> </w:t>
      </w:r>
      <w:r>
        <w:rPr>
          <w:i/>
        </w:rPr>
        <w:t>and</w:t>
      </w:r>
      <w:r>
        <w:rPr>
          <w:i/>
          <w:spacing w:val="-3"/>
        </w:rPr>
        <w:t> </w:t>
      </w:r>
      <w:r>
        <w:rPr>
          <w:i/>
        </w:rPr>
        <w:t>to</w:t>
      </w:r>
      <w:r>
        <w:rPr/>
        <w:t> participate in society.</w:t>
      </w:r>
    </w:p>
    <w:p>
      <w:pPr>
        <w:pStyle w:val="ListParagraph"/>
        <w:numPr>
          <w:ilvl w:val="0"/>
          <w:numId w:val="100"/>
        </w:numPr>
        <w:tabs>
          <w:tab w:pos="581" w:val="left" w:leader="none"/>
        </w:tabs>
        <w:spacing w:line="259" w:lineRule="auto" w:before="159" w:after="0"/>
        <w:ind w:left="213" w:right="136" w:firstLine="0"/>
        <w:jc w:val="left"/>
        <w:rPr>
          <w:sz w:val="22"/>
        </w:rPr>
      </w:pPr>
      <w:r>
        <w:rPr>
          <w:sz w:val="22"/>
        </w:rPr>
        <w:t>This phrase is meant to capture the full scope of situations in which reading literacy plays a role, from private to public, from school to work, from formal education to lifelong learning and active citizenship. "To achieve one’s goals and to develop one’s knowledge and potential” spells out the long-held idea that reading literacy enables the fulfilment of individual aspirations – both defined ones such as graduating or getting a job, and those less defined and less immediate that enrich</w:t>
      </w:r>
      <w:r>
        <w:rPr>
          <w:spacing w:val="-2"/>
          <w:sz w:val="22"/>
        </w:rPr>
        <w:t> </w:t>
      </w:r>
      <w:r>
        <w:rPr>
          <w:sz w:val="22"/>
        </w:rPr>
        <w:t>and</w:t>
      </w:r>
      <w:r>
        <w:rPr>
          <w:spacing w:val="-2"/>
          <w:sz w:val="22"/>
        </w:rPr>
        <w:t> </w:t>
      </w:r>
      <w:r>
        <w:rPr>
          <w:sz w:val="22"/>
        </w:rPr>
        <w:t>extend</w:t>
      </w:r>
      <w:r>
        <w:rPr>
          <w:spacing w:val="-4"/>
          <w:sz w:val="22"/>
        </w:rPr>
        <w:t> </w:t>
      </w:r>
      <w:r>
        <w:rPr>
          <w:sz w:val="22"/>
        </w:rPr>
        <w:t>personal</w:t>
      </w:r>
      <w:r>
        <w:rPr>
          <w:spacing w:val="-2"/>
          <w:sz w:val="22"/>
        </w:rPr>
        <w:t> </w:t>
      </w:r>
      <w:r>
        <w:rPr>
          <w:sz w:val="22"/>
        </w:rPr>
        <w:t>life</w:t>
      </w:r>
      <w:r>
        <w:rPr>
          <w:spacing w:val="-4"/>
          <w:sz w:val="22"/>
        </w:rPr>
        <w:t> </w:t>
      </w:r>
      <w:r>
        <w:rPr>
          <w:sz w:val="22"/>
        </w:rPr>
        <w:t>and</w:t>
      </w:r>
      <w:r>
        <w:rPr>
          <w:spacing w:val="-2"/>
          <w:sz w:val="22"/>
        </w:rPr>
        <w:t> </w:t>
      </w:r>
      <w:r>
        <w:rPr>
          <w:sz w:val="22"/>
        </w:rPr>
        <w:t>lifelong education</w:t>
      </w:r>
      <w:r>
        <w:rPr>
          <w:spacing w:val="-2"/>
          <w:sz w:val="22"/>
        </w:rPr>
        <w:t> </w:t>
      </w:r>
      <w:r>
        <w:rPr>
          <w:sz w:val="22"/>
        </w:rPr>
        <w:t>(Gray</w:t>
      </w:r>
      <w:r>
        <w:rPr>
          <w:spacing w:val="-4"/>
          <w:sz w:val="22"/>
        </w:rPr>
        <w:t> </w:t>
      </w:r>
      <w:r>
        <w:rPr>
          <w:sz w:val="22"/>
        </w:rPr>
        <w:t>&amp;</w:t>
      </w:r>
      <w:r>
        <w:rPr>
          <w:spacing w:val="-2"/>
          <w:sz w:val="22"/>
        </w:rPr>
        <w:t> </w:t>
      </w:r>
      <w:r>
        <w:rPr>
          <w:sz w:val="22"/>
        </w:rPr>
        <w:t>Rogers,</w:t>
      </w:r>
      <w:r>
        <w:rPr>
          <w:spacing w:val="-3"/>
          <w:sz w:val="22"/>
        </w:rPr>
        <w:t> </w:t>
      </w:r>
      <w:r>
        <w:rPr>
          <w:sz w:val="22"/>
        </w:rPr>
        <w:t>1956).</w:t>
      </w:r>
      <w:r>
        <w:rPr>
          <w:spacing w:val="-5"/>
          <w:sz w:val="22"/>
        </w:rPr>
        <w:t> </w:t>
      </w:r>
      <w:r>
        <w:rPr>
          <w:sz w:val="22"/>
        </w:rPr>
        <w:t>The</w:t>
      </w:r>
      <w:r>
        <w:rPr>
          <w:spacing w:val="-2"/>
          <w:sz w:val="22"/>
        </w:rPr>
        <w:t> </w:t>
      </w:r>
      <w:r>
        <w:rPr>
          <w:sz w:val="22"/>
        </w:rPr>
        <w:t>PISA</w:t>
      </w:r>
      <w:r>
        <w:rPr>
          <w:spacing w:val="-2"/>
          <w:sz w:val="22"/>
        </w:rPr>
        <w:t> </w:t>
      </w:r>
      <w:r>
        <w:rPr>
          <w:sz w:val="22"/>
        </w:rPr>
        <w:t>concept of reading literacy also embraces the new challenges of reading in the 21st century. It conceives of reading literacy as the foundation for full participation in the economic, political, communal and cultural life of contemporary society. The word “participate” is used because it implies that reading literacy allows people to contribute to society as well as to meet their own needs: “participating” includes social, cultural and political engagement (Hofstetter, Sticht, &amp; Hoffstetter, 1999). For instance, literate people have greater access to employment and more positive attitudes toward institutions (OECD, 2013). Higher levels of reading literacy have been found to be related to better health and reduced crime (Morrisroe, 2014). Participation may also include a critical stance, a step toward personal liberation, emancipation and empowerment (Lundberg, 1991).</w:t>
      </w:r>
    </w:p>
    <w:p>
      <w:pPr>
        <w:spacing w:after="0" w:line="259" w:lineRule="auto"/>
        <w:jc w:val="left"/>
        <w:rPr>
          <w:sz w:val="22"/>
        </w:rPr>
        <w:sectPr>
          <w:pgSz w:w="11910" w:h="16840"/>
          <w:pgMar w:header="0" w:footer="1194" w:top="860" w:bottom="1380" w:left="920" w:right="1020"/>
        </w:sectPr>
      </w:pPr>
    </w:p>
    <w:p>
      <w:pPr>
        <w:pStyle w:val="Heading3"/>
        <w:spacing w:before="79"/>
        <w:ind w:left="988" w:right="895"/>
        <w:jc w:val="center"/>
      </w:pPr>
      <w:r>
        <w:rPr/>
        <w:t>ORGANISING</w:t>
      </w:r>
      <w:r>
        <w:rPr>
          <w:spacing w:val="-8"/>
        </w:rPr>
        <w:t> </w:t>
      </w:r>
      <w:r>
        <w:rPr/>
        <w:t>THE</w:t>
      </w:r>
      <w:r>
        <w:rPr>
          <w:spacing w:val="-8"/>
        </w:rPr>
        <w:t> </w:t>
      </w:r>
      <w:r>
        <w:rPr>
          <w:spacing w:val="-2"/>
        </w:rPr>
        <w:t>DOMAIN</w:t>
      </w:r>
    </w:p>
    <w:p>
      <w:pPr>
        <w:pStyle w:val="BodyText"/>
        <w:rPr>
          <w:b/>
          <w:sz w:val="24"/>
        </w:rPr>
      </w:pPr>
    </w:p>
    <w:p>
      <w:pPr>
        <w:pStyle w:val="BodyText"/>
        <w:spacing w:before="7"/>
        <w:rPr>
          <w:b/>
          <w:sz w:val="29"/>
        </w:rPr>
      </w:pPr>
    </w:p>
    <w:p>
      <w:pPr>
        <w:pStyle w:val="ListParagraph"/>
        <w:numPr>
          <w:ilvl w:val="0"/>
          <w:numId w:val="100"/>
        </w:numPr>
        <w:tabs>
          <w:tab w:pos="583" w:val="left" w:leader="none"/>
        </w:tabs>
        <w:spacing w:line="259" w:lineRule="auto" w:before="0" w:after="0"/>
        <w:ind w:left="213" w:right="127" w:firstLine="0"/>
        <w:jc w:val="left"/>
        <w:rPr>
          <w:sz w:val="22"/>
        </w:rPr>
      </w:pPr>
      <w:r>
        <w:rPr>
          <w:sz w:val="22"/>
        </w:rPr>
        <w:t>Reading as it occurs in everyday life is a pervasive and highly diverse activity. In order to design an assessment that adequately represents the many facets of reading literacy, the domain is organized according to a set of dimensions. The dimensions will in turn determine the test</w:t>
      </w:r>
      <w:r>
        <w:rPr>
          <w:spacing w:val="40"/>
          <w:sz w:val="22"/>
        </w:rPr>
        <w:t> </w:t>
      </w:r>
      <w:r>
        <w:rPr>
          <w:sz w:val="22"/>
        </w:rPr>
        <w:t>design</w:t>
      </w:r>
      <w:r>
        <w:rPr>
          <w:spacing w:val="-3"/>
          <w:sz w:val="22"/>
        </w:rPr>
        <w:t> </w:t>
      </w:r>
      <w:r>
        <w:rPr>
          <w:sz w:val="22"/>
        </w:rPr>
        <w:t>and,</w:t>
      </w:r>
      <w:r>
        <w:rPr>
          <w:spacing w:val="-4"/>
          <w:sz w:val="22"/>
        </w:rPr>
        <w:t> </w:t>
      </w:r>
      <w:r>
        <w:rPr>
          <w:sz w:val="22"/>
        </w:rPr>
        <w:t>ultimately,</w:t>
      </w:r>
      <w:r>
        <w:rPr>
          <w:spacing w:val="-1"/>
          <w:sz w:val="22"/>
        </w:rPr>
        <w:t> </w:t>
      </w:r>
      <w:r>
        <w:rPr>
          <w:sz w:val="22"/>
        </w:rPr>
        <w:t>the</w:t>
      </w:r>
      <w:r>
        <w:rPr>
          <w:spacing w:val="-3"/>
          <w:sz w:val="22"/>
        </w:rPr>
        <w:t> </w:t>
      </w:r>
      <w:r>
        <w:rPr>
          <w:sz w:val="22"/>
        </w:rPr>
        <w:t>evidence</w:t>
      </w:r>
      <w:r>
        <w:rPr>
          <w:spacing w:val="-3"/>
          <w:sz w:val="22"/>
        </w:rPr>
        <w:t> </w:t>
      </w:r>
      <w:r>
        <w:rPr>
          <w:sz w:val="22"/>
        </w:rPr>
        <w:t>about</w:t>
      </w:r>
      <w:r>
        <w:rPr>
          <w:spacing w:val="-1"/>
          <w:sz w:val="22"/>
        </w:rPr>
        <w:t> </w:t>
      </w:r>
      <w:r>
        <w:rPr>
          <w:sz w:val="22"/>
        </w:rPr>
        <w:t>student</w:t>
      </w:r>
      <w:r>
        <w:rPr>
          <w:spacing w:val="-1"/>
          <w:sz w:val="22"/>
        </w:rPr>
        <w:t> </w:t>
      </w:r>
      <w:r>
        <w:rPr>
          <w:sz w:val="22"/>
        </w:rPr>
        <w:t>proficiencies</w:t>
      </w:r>
      <w:r>
        <w:rPr>
          <w:spacing w:val="-5"/>
          <w:sz w:val="22"/>
        </w:rPr>
        <w:t> </w:t>
      </w:r>
      <w:r>
        <w:rPr>
          <w:sz w:val="22"/>
        </w:rPr>
        <w:t>that</w:t>
      </w:r>
      <w:r>
        <w:rPr>
          <w:spacing w:val="-4"/>
          <w:sz w:val="22"/>
        </w:rPr>
        <w:t> </w:t>
      </w:r>
      <w:r>
        <w:rPr>
          <w:sz w:val="22"/>
        </w:rPr>
        <w:t>can</w:t>
      </w:r>
      <w:r>
        <w:rPr>
          <w:spacing w:val="-3"/>
          <w:sz w:val="22"/>
        </w:rPr>
        <w:t> </w:t>
      </w:r>
      <w:r>
        <w:rPr>
          <w:sz w:val="22"/>
        </w:rPr>
        <w:t>be</w:t>
      </w:r>
      <w:r>
        <w:rPr>
          <w:spacing w:val="-3"/>
          <w:sz w:val="22"/>
        </w:rPr>
        <w:t> </w:t>
      </w:r>
      <w:r>
        <w:rPr>
          <w:sz w:val="22"/>
        </w:rPr>
        <w:t>collected</w:t>
      </w:r>
      <w:r>
        <w:rPr>
          <w:spacing w:val="-3"/>
          <w:sz w:val="22"/>
        </w:rPr>
        <w:t> </w:t>
      </w:r>
      <w:r>
        <w:rPr>
          <w:sz w:val="22"/>
        </w:rPr>
        <w:t>and</w:t>
      </w:r>
      <w:r>
        <w:rPr>
          <w:spacing w:val="-5"/>
          <w:sz w:val="22"/>
        </w:rPr>
        <w:t> </w:t>
      </w:r>
      <w:r>
        <w:rPr>
          <w:sz w:val="22"/>
        </w:rPr>
        <w:t>reported.</w:t>
      </w:r>
    </w:p>
    <w:p>
      <w:pPr>
        <w:pStyle w:val="ListParagraph"/>
        <w:numPr>
          <w:ilvl w:val="0"/>
          <w:numId w:val="100"/>
        </w:numPr>
        <w:tabs>
          <w:tab w:pos="583" w:val="left" w:leader="none"/>
        </w:tabs>
        <w:spacing w:line="259" w:lineRule="auto" w:before="157" w:after="0"/>
        <w:ind w:left="213" w:right="123" w:firstLine="0"/>
        <w:jc w:val="left"/>
        <w:rPr>
          <w:sz w:val="22"/>
        </w:rPr>
      </w:pPr>
      <w:r>
        <w:rPr>
          <w:sz w:val="22"/>
        </w:rPr>
        <w:t>Snow and the RAND group’s (2002) influential framework defined reading comprehension as the joint outcome of three combined sources of influence: the </w:t>
      </w:r>
      <w:r>
        <w:rPr>
          <w:i/>
          <w:sz w:val="22"/>
        </w:rPr>
        <w:t>reader</w:t>
      </w:r>
      <w:r>
        <w:rPr>
          <w:sz w:val="22"/>
        </w:rPr>
        <w:t>, the </w:t>
      </w:r>
      <w:r>
        <w:rPr>
          <w:i/>
          <w:sz w:val="22"/>
        </w:rPr>
        <w:t>text </w:t>
      </w:r>
      <w:r>
        <w:rPr>
          <w:sz w:val="22"/>
        </w:rPr>
        <w:t>and the activity, </w:t>
      </w:r>
      <w:r>
        <w:rPr>
          <w:i/>
          <w:sz w:val="22"/>
        </w:rPr>
        <w:t>task</w:t>
      </w:r>
      <w:r>
        <w:rPr>
          <w:i/>
          <w:sz w:val="22"/>
        </w:rPr>
        <w:t> </w:t>
      </w:r>
      <w:r>
        <w:rPr>
          <w:sz w:val="22"/>
        </w:rPr>
        <w:t>or purpose for reading. Reader, text and task dimensions interact within a broad sociocultural context,</w:t>
      </w:r>
      <w:r>
        <w:rPr>
          <w:spacing w:val="-1"/>
          <w:sz w:val="22"/>
        </w:rPr>
        <w:t> </w:t>
      </w:r>
      <w:r>
        <w:rPr>
          <w:sz w:val="22"/>
        </w:rPr>
        <w:t>which</w:t>
      </w:r>
      <w:r>
        <w:rPr>
          <w:spacing w:val="-3"/>
          <w:sz w:val="22"/>
        </w:rPr>
        <w:t> </w:t>
      </w:r>
      <w:r>
        <w:rPr>
          <w:sz w:val="22"/>
        </w:rPr>
        <w:t>can</w:t>
      </w:r>
      <w:r>
        <w:rPr>
          <w:spacing w:val="-3"/>
          <w:sz w:val="22"/>
        </w:rPr>
        <w:t> </w:t>
      </w:r>
      <w:r>
        <w:rPr>
          <w:sz w:val="22"/>
        </w:rPr>
        <w:t>be</w:t>
      </w:r>
      <w:r>
        <w:rPr>
          <w:spacing w:val="-5"/>
          <w:sz w:val="22"/>
        </w:rPr>
        <w:t> </w:t>
      </w:r>
      <w:r>
        <w:rPr>
          <w:sz w:val="22"/>
        </w:rPr>
        <w:t>thought</w:t>
      </w:r>
      <w:r>
        <w:rPr>
          <w:spacing w:val="-1"/>
          <w:sz w:val="22"/>
        </w:rPr>
        <w:t> </w:t>
      </w:r>
      <w:r>
        <w:rPr>
          <w:sz w:val="22"/>
        </w:rPr>
        <w:t>of</w:t>
      </w:r>
      <w:r>
        <w:rPr>
          <w:spacing w:val="-1"/>
          <w:sz w:val="22"/>
        </w:rPr>
        <w:t> </w:t>
      </w:r>
      <w:r>
        <w:rPr>
          <w:sz w:val="22"/>
        </w:rPr>
        <w:t>as</w:t>
      </w:r>
      <w:r>
        <w:rPr>
          <w:spacing w:val="-5"/>
          <w:sz w:val="22"/>
        </w:rPr>
        <w:t> </w:t>
      </w:r>
      <w:r>
        <w:rPr>
          <w:sz w:val="22"/>
        </w:rPr>
        <w:t>the</w:t>
      </w:r>
      <w:r>
        <w:rPr>
          <w:spacing w:val="-5"/>
          <w:sz w:val="22"/>
        </w:rPr>
        <w:t> </w:t>
      </w:r>
      <w:r>
        <w:rPr>
          <w:sz w:val="22"/>
        </w:rPr>
        <w:t>diverse</w:t>
      </w:r>
      <w:r>
        <w:rPr>
          <w:spacing w:val="-2"/>
          <w:sz w:val="22"/>
        </w:rPr>
        <w:t> </w:t>
      </w:r>
      <w:r>
        <w:rPr>
          <w:sz w:val="22"/>
        </w:rPr>
        <w:t>range</w:t>
      </w:r>
      <w:r>
        <w:rPr>
          <w:spacing w:val="-5"/>
          <w:sz w:val="22"/>
        </w:rPr>
        <w:t> </w:t>
      </w:r>
      <w:r>
        <w:rPr>
          <w:sz w:val="22"/>
        </w:rPr>
        <w:t>of</w:t>
      </w:r>
      <w:r>
        <w:rPr>
          <w:spacing w:val="-1"/>
          <w:sz w:val="22"/>
        </w:rPr>
        <w:t> </w:t>
      </w:r>
      <w:r>
        <w:rPr>
          <w:sz w:val="22"/>
        </w:rPr>
        <w:t>situations</w:t>
      </w:r>
      <w:r>
        <w:rPr>
          <w:spacing w:val="-2"/>
          <w:sz w:val="22"/>
        </w:rPr>
        <w:t> </w:t>
      </w:r>
      <w:r>
        <w:rPr>
          <w:sz w:val="22"/>
        </w:rPr>
        <w:t>in</w:t>
      </w:r>
      <w:r>
        <w:rPr>
          <w:spacing w:val="-3"/>
          <w:sz w:val="22"/>
        </w:rPr>
        <w:t> </w:t>
      </w:r>
      <w:r>
        <w:rPr>
          <w:sz w:val="22"/>
        </w:rPr>
        <w:t>which</w:t>
      </w:r>
      <w:r>
        <w:rPr>
          <w:spacing w:val="-3"/>
          <w:sz w:val="22"/>
        </w:rPr>
        <w:t> </w:t>
      </w:r>
      <w:r>
        <w:rPr>
          <w:sz w:val="22"/>
        </w:rPr>
        <w:t>reading</w:t>
      </w:r>
      <w:r>
        <w:rPr>
          <w:spacing w:val="-1"/>
          <w:sz w:val="22"/>
        </w:rPr>
        <w:t> </w:t>
      </w:r>
      <w:r>
        <w:rPr>
          <w:sz w:val="22"/>
        </w:rPr>
        <w:t>occurs.</w:t>
      </w:r>
      <w:r>
        <w:rPr>
          <w:spacing w:val="-1"/>
          <w:sz w:val="22"/>
        </w:rPr>
        <w:t> </w:t>
      </w:r>
      <w:r>
        <w:rPr>
          <w:sz w:val="22"/>
        </w:rPr>
        <w:t>For</w:t>
      </w:r>
      <w:r>
        <w:rPr>
          <w:spacing w:val="-4"/>
          <w:sz w:val="22"/>
        </w:rPr>
        <w:t> </w:t>
      </w:r>
      <w:r>
        <w:rPr>
          <w:sz w:val="22"/>
        </w:rPr>
        <w:t>the purpose of PISA, we adopt a similar view of the dimensions of reading literacy. Figure 1 illustrates these dimensions. A reader brings a number of </w:t>
      </w:r>
      <w:r>
        <w:rPr>
          <w:i/>
          <w:sz w:val="22"/>
        </w:rPr>
        <w:t>reader factors </w:t>
      </w:r>
      <w:r>
        <w:rPr>
          <w:sz w:val="22"/>
        </w:rPr>
        <w:t>to reading, which can include motivation, prior knowledge, and other cognitive abilities. The reading activity is a function of </w:t>
      </w:r>
      <w:r>
        <w:rPr>
          <w:i/>
          <w:sz w:val="22"/>
        </w:rPr>
        <w:t>text</w:t>
      </w:r>
      <w:r>
        <w:rPr>
          <w:i/>
          <w:sz w:val="22"/>
        </w:rPr>
        <w:t> factors </w:t>
      </w:r>
      <w:r>
        <w:rPr>
          <w:sz w:val="22"/>
        </w:rPr>
        <w:t>(</w:t>
      </w:r>
      <w:r>
        <w:rPr>
          <w:i/>
          <w:sz w:val="22"/>
        </w:rPr>
        <w:t>i.e. the text or texts that are available to the reader at a given place and time</w:t>
      </w:r>
      <w:r>
        <w:rPr>
          <w:sz w:val="22"/>
        </w:rPr>
        <w:t>). These factors can include the format of the text, the complexity of the language used, the number of texts a reader encounters, as well as others. Reading activity is also a function of </w:t>
      </w:r>
      <w:r>
        <w:rPr>
          <w:i/>
          <w:sz w:val="22"/>
        </w:rPr>
        <w:t>task factors (i.e. the</w:t>
      </w:r>
      <w:r>
        <w:rPr>
          <w:i/>
          <w:sz w:val="22"/>
        </w:rPr>
        <w:t> requirements or reasons that motivate the reader's engagement with text)</w:t>
      </w:r>
      <w:r>
        <w:rPr>
          <w:sz w:val="22"/>
        </w:rPr>
        <w:t>. Task factors also include the potential time and other practical constraints, the goals of the task (e.g. read for pleasure, read for deep understanding or skim) and the complexity or number of tasks to be completed. Based on their individual characteristics and their perception of text and task dimensions,</w:t>
      </w:r>
      <w:r>
        <w:rPr>
          <w:spacing w:val="-2"/>
          <w:sz w:val="22"/>
        </w:rPr>
        <w:t> </w:t>
      </w:r>
      <w:r>
        <w:rPr>
          <w:sz w:val="22"/>
        </w:rPr>
        <w:t>readers apply</w:t>
      </w:r>
      <w:r>
        <w:rPr>
          <w:spacing w:val="-3"/>
          <w:sz w:val="22"/>
        </w:rPr>
        <w:t> </w:t>
      </w:r>
      <w:r>
        <w:rPr>
          <w:sz w:val="22"/>
        </w:rPr>
        <w:t>a</w:t>
      </w:r>
      <w:r>
        <w:rPr>
          <w:spacing w:val="-1"/>
          <w:sz w:val="22"/>
        </w:rPr>
        <w:t> </w:t>
      </w:r>
      <w:r>
        <w:rPr>
          <w:sz w:val="22"/>
        </w:rPr>
        <w:t>set of </w:t>
      </w:r>
      <w:r>
        <w:rPr>
          <w:i/>
          <w:sz w:val="22"/>
        </w:rPr>
        <w:t>reading</w:t>
      </w:r>
      <w:r>
        <w:rPr>
          <w:i/>
          <w:spacing w:val="-1"/>
          <w:sz w:val="22"/>
        </w:rPr>
        <w:t> </w:t>
      </w:r>
      <w:r>
        <w:rPr>
          <w:i/>
          <w:sz w:val="22"/>
        </w:rPr>
        <w:t>literacy processes </w:t>
      </w:r>
      <w:r>
        <w:rPr>
          <w:sz w:val="22"/>
        </w:rPr>
        <w:t>in</w:t>
      </w:r>
      <w:r>
        <w:rPr>
          <w:spacing w:val="-3"/>
          <w:sz w:val="22"/>
        </w:rPr>
        <w:t> </w:t>
      </w:r>
      <w:r>
        <w:rPr>
          <w:sz w:val="22"/>
        </w:rPr>
        <w:t>order</w:t>
      </w:r>
      <w:r>
        <w:rPr>
          <w:spacing w:val="-2"/>
          <w:sz w:val="22"/>
        </w:rPr>
        <w:t> </w:t>
      </w:r>
      <w:r>
        <w:rPr>
          <w:sz w:val="22"/>
        </w:rPr>
        <w:t>to</w:t>
      </w:r>
      <w:r>
        <w:rPr>
          <w:spacing w:val="-1"/>
          <w:sz w:val="22"/>
        </w:rPr>
        <w:t> </w:t>
      </w:r>
      <w:r>
        <w:rPr>
          <w:sz w:val="22"/>
        </w:rPr>
        <w:t>locate,</w:t>
      </w:r>
      <w:r>
        <w:rPr>
          <w:spacing w:val="-2"/>
          <w:sz w:val="22"/>
        </w:rPr>
        <w:t> </w:t>
      </w:r>
      <w:r>
        <w:rPr>
          <w:sz w:val="22"/>
        </w:rPr>
        <w:t>extract information and construct meaning from texts to achieve the tasks.</w:t>
      </w:r>
    </w:p>
    <w:p>
      <w:pPr>
        <w:pStyle w:val="Heading4"/>
        <w:spacing w:before="156"/>
        <w:ind w:left="990" w:right="894"/>
        <w:jc w:val="center"/>
      </w:pPr>
      <w:r>
        <w:rPr/>
        <w:t>Figure</w:t>
      </w:r>
      <w:r>
        <w:rPr>
          <w:spacing w:val="-4"/>
        </w:rPr>
        <w:t> </w:t>
      </w:r>
      <w:r>
        <w:rPr/>
        <w:t>1.</w:t>
      </w:r>
      <w:r>
        <w:rPr>
          <w:spacing w:val="-1"/>
        </w:rPr>
        <w:t> </w:t>
      </w:r>
      <w:r>
        <w:rPr/>
        <w:t>Reading</w:t>
      </w:r>
      <w:r>
        <w:rPr>
          <w:spacing w:val="-3"/>
        </w:rPr>
        <w:t> </w:t>
      </w:r>
      <w:r>
        <w:rPr/>
        <w:t>Literacy</w:t>
      </w:r>
      <w:r>
        <w:rPr>
          <w:spacing w:val="-7"/>
        </w:rPr>
        <w:t> </w:t>
      </w:r>
      <w:r>
        <w:rPr/>
        <w:t>Sources</w:t>
      </w:r>
      <w:r>
        <w:rPr>
          <w:spacing w:val="-3"/>
        </w:rPr>
        <w:t> </w:t>
      </w:r>
      <w:r>
        <w:rPr/>
        <w:t>of</w:t>
      </w:r>
      <w:r>
        <w:rPr>
          <w:spacing w:val="-4"/>
        </w:rPr>
        <w:t> </w:t>
      </w:r>
      <w:r>
        <w:rPr>
          <w:spacing w:val="-2"/>
        </w:rPr>
        <w:t>Influence</w:t>
      </w:r>
    </w:p>
    <w:p>
      <w:pPr>
        <w:pStyle w:val="BodyText"/>
        <w:spacing w:before="1"/>
        <w:rPr>
          <w:b/>
          <w:sz w:val="18"/>
        </w:rPr>
      </w:pPr>
      <w:r>
        <w:rPr/>
        <w:drawing>
          <wp:anchor distT="0" distB="0" distL="0" distR="0" allowOverlap="1" layoutInCell="1" locked="0" behindDoc="0" simplePos="0" relativeHeight="108">
            <wp:simplePos x="0" y="0"/>
            <wp:positionH relativeFrom="page">
              <wp:posOffset>1631351</wp:posOffset>
            </wp:positionH>
            <wp:positionV relativeFrom="paragraph">
              <wp:posOffset>147374</wp:posOffset>
            </wp:positionV>
            <wp:extent cx="4281080" cy="3281362"/>
            <wp:effectExtent l="0" t="0" r="0" b="0"/>
            <wp:wrapTopAndBottom/>
            <wp:docPr id="79" name="image37.jpeg"/>
            <wp:cNvGraphicFramePr>
              <a:graphicFrameLocks noChangeAspect="1"/>
            </wp:cNvGraphicFramePr>
            <a:graphic>
              <a:graphicData uri="http://schemas.openxmlformats.org/drawingml/2006/picture">
                <pic:pic>
                  <pic:nvPicPr>
                    <pic:cNvPr id="80" name="image37.jpeg"/>
                    <pic:cNvPicPr/>
                  </pic:nvPicPr>
                  <pic:blipFill>
                    <a:blip r:embed="rId56" cstate="print"/>
                    <a:stretch>
                      <a:fillRect/>
                    </a:stretch>
                  </pic:blipFill>
                  <pic:spPr>
                    <a:xfrm>
                      <a:off x="0" y="0"/>
                      <a:ext cx="4281080" cy="3281362"/>
                    </a:xfrm>
                    <a:prstGeom prst="rect">
                      <a:avLst/>
                    </a:prstGeom>
                  </pic:spPr>
                </pic:pic>
              </a:graphicData>
            </a:graphic>
          </wp:anchor>
        </w:drawing>
      </w:r>
    </w:p>
    <w:p>
      <w:pPr>
        <w:pStyle w:val="BodyText"/>
        <w:spacing w:before="9"/>
        <w:rPr>
          <w:b/>
          <w:sz w:val="23"/>
        </w:rPr>
      </w:pPr>
    </w:p>
    <w:p>
      <w:pPr>
        <w:pStyle w:val="ListParagraph"/>
        <w:numPr>
          <w:ilvl w:val="0"/>
          <w:numId w:val="100"/>
        </w:numPr>
        <w:tabs>
          <w:tab w:pos="583" w:val="left" w:leader="none"/>
        </w:tabs>
        <w:spacing w:line="259" w:lineRule="auto" w:before="0" w:after="0"/>
        <w:ind w:left="213" w:right="408" w:firstLine="0"/>
        <w:jc w:val="left"/>
        <w:rPr>
          <w:sz w:val="22"/>
        </w:rPr>
      </w:pPr>
      <w:r>
        <w:rPr>
          <w:sz w:val="22"/>
        </w:rPr>
        <w:t>For the purpose of PISA reading literacy, the goal of the cognitive instrument is to measure students' mastery of reading literacy processes through manipulating task and text factors. The questionnaire</w:t>
      </w:r>
      <w:r>
        <w:rPr>
          <w:spacing w:val="-4"/>
          <w:sz w:val="22"/>
        </w:rPr>
        <w:t> </w:t>
      </w:r>
      <w:r>
        <w:rPr>
          <w:sz w:val="22"/>
        </w:rPr>
        <w:t>further</w:t>
      </w:r>
      <w:r>
        <w:rPr>
          <w:spacing w:val="-3"/>
          <w:sz w:val="22"/>
        </w:rPr>
        <w:t> </w:t>
      </w:r>
      <w:r>
        <w:rPr>
          <w:sz w:val="22"/>
        </w:rPr>
        <w:t>serves</w:t>
      </w:r>
      <w:r>
        <w:rPr>
          <w:spacing w:val="-2"/>
          <w:sz w:val="22"/>
        </w:rPr>
        <w:t> </w:t>
      </w:r>
      <w:r>
        <w:rPr>
          <w:sz w:val="22"/>
        </w:rPr>
        <w:t>to</w:t>
      </w:r>
      <w:r>
        <w:rPr>
          <w:spacing w:val="-2"/>
          <w:sz w:val="22"/>
        </w:rPr>
        <w:t> </w:t>
      </w:r>
      <w:r>
        <w:rPr>
          <w:sz w:val="22"/>
        </w:rPr>
        <w:t>assay</w:t>
      </w:r>
      <w:r>
        <w:rPr>
          <w:spacing w:val="-4"/>
          <w:sz w:val="22"/>
        </w:rPr>
        <w:t> </w:t>
      </w:r>
      <w:r>
        <w:rPr>
          <w:sz w:val="22"/>
        </w:rPr>
        <w:t>some</w:t>
      </w:r>
      <w:r>
        <w:rPr>
          <w:spacing w:val="-2"/>
          <w:sz w:val="22"/>
        </w:rPr>
        <w:t> </w:t>
      </w:r>
      <w:r>
        <w:rPr>
          <w:sz w:val="22"/>
        </w:rPr>
        <w:t>of</w:t>
      </w:r>
      <w:r>
        <w:rPr>
          <w:spacing w:val="-3"/>
          <w:sz w:val="22"/>
        </w:rPr>
        <w:t> </w:t>
      </w:r>
      <w:r>
        <w:rPr>
          <w:sz w:val="22"/>
        </w:rPr>
        <w:t>the</w:t>
      </w:r>
      <w:r>
        <w:rPr>
          <w:spacing w:val="-4"/>
          <w:sz w:val="22"/>
        </w:rPr>
        <w:t> </w:t>
      </w:r>
      <w:r>
        <w:rPr>
          <w:sz w:val="22"/>
        </w:rPr>
        <w:t>reader</w:t>
      </w:r>
      <w:r>
        <w:rPr>
          <w:spacing w:val="-3"/>
          <w:sz w:val="22"/>
        </w:rPr>
        <w:t> </w:t>
      </w:r>
      <w:r>
        <w:rPr>
          <w:sz w:val="22"/>
        </w:rPr>
        <w:t>factors,</w:t>
      </w:r>
      <w:r>
        <w:rPr>
          <w:spacing w:val="-3"/>
          <w:sz w:val="22"/>
        </w:rPr>
        <w:t> </w:t>
      </w:r>
      <w:r>
        <w:rPr>
          <w:sz w:val="22"/>
        </w:rPr>
        <w:t>such</w:t>
      </w:r>
      <w:r>
        <w:rPr>
          <w:spacing w:val="-4"/>
          <w:sz w:val="22"/>
        </w:rPr>
        <w:t> </w:t>
      </w:r>
      <w:r>
        <w:rPr>
          <w:sz w:val="22"/>
        </w:rPr>
        <w:t>as</w:t>
      </w:r>
      <w:r>
        <w:rPr>
          <w:spacing w:val="-6"/>
          <w:sz w:val="22"/>
        </w:rPr>
        <w:t> </w:t>
      </w:r>
      <w:r>
        <w:rPr>
          <w:sz w:val="22"/>
        </w:rPr>
        <w:t>motivation,</w:t>
      </w:r>
      <w:r>
        <w:rPr>
          <w:spacing w:val="-1"/>
          <w:sz w:val="22"/>
        </w:rPr>
        <w:t> </w:t>
      </w:r>
      <w:r>
        <w:rPr>
          <w:sz w:val="22"/>
        </w:rPr>
        <w:t>disposition and experience.</w:t>
      </w:r>
    </w:p>
    <w:p>
      <w:pPr>
        <w:spacing w:after="0" w:line="259" w:lineRule="auto"/>
        <w:jc w:val="left"/>
        <w:rPr>
          <w:sz w:val="22"/>
        </w:rPr>
        <w:sectPr>
          <w:pgSz w:w="11910" w:h="16840"/>
          <w:pgMar w:header="0" w:footer="1194" w:top="860" w:bottom="1380" w:left="920" w:right="1020"/>
        </w:sectPr>
      </w:pPr>
    </w:p>
    <w:p>
      <w:pPr>
        <w:pStyle w:val="ListParagraph"/>
        <w:numPr>
          <w:ilvl w:val="0"/>
          <w:numId w:val="100"/>
        </w:numPr>
        <w:tabs>
          <w:tab w:pos="581" w:val="left" w:leader="none"/>
        </w:tabs>
        <w:spacing w:line="259" w:lineRule="auto" w:before="81" w:after="0"/>
        <w:ind w:left="213" w:right="143" w:firstLine="0"/>
        <w:jc w:val="left"/>
        <w:rPr>
          <w:sz w:val="22"/>
        </w:rPr>
      </w:pPr>
      <w:r>
        <w:rPr>
          <w:sz w:val="22"/>
        </w:rPr>
        <w:t>In designing the PISA reading literacy assessment, the two most important considerations are, first,</w:t>
      </w:r>
      <w:r>
        <w:rPr>
          <w:spacing w:val="-1"/>
          <w:sz w:val="22"/>
        </w:rPr>
        <w:t> </w:t>
      </w:r>
      <w:r>
        <w:rPr>
          <w:sz w:val="22"/>
        </w:rPr>
        <w:t>to </w:t>
      </w:r>
      <w:r>
        <w:rPr>
          <w:i/>
          <w:sz w:val="22"/>
        </w:rPr>
        <w:t>ensure</w:t>
      </w:r>
      <w:r>
        <w:rPr>
          <w:i/>
          <w:spacing w:val="-2"/>
          <w:sz w:val="22"/>
        </w:rPr>
        <w:t> </w:t>
      </w:r>
      <w:r>
        <w:rPr>
          <w:i/>
          <w:sz w:val="22"/>
        </w:rPr>
        <w:t>broad</w:t>
      </w:r>
      <w:r>
        <w:rPr>
          <w:i/>
          <w:spacing w:val="-2"/>
          <w:sz w:val="22"/>
        </w:rPr>
        <w:t> </w:t>
      </w:r>
      <w:r>
        <w:rPr>
          <w:i/>
          <w:sz w:val="22"/>
        </w:rPr>
        <w:t>coverage </w:t>
      </w:r>
      <w:r>
        <w:rPr>
          <w:sz w:val="22"/>
        </w:rPr>
        <w:t>of what students</w:t>
      </w:r>
      <w:r>
        <w:rPr>
          <w:spacing w:val="-2"/>
          <w:sz w:val="22"/>
        </w:rPr>
        <w:t> </w:t>
      </w:r>
      <w:r>
        <w:rPr>
          <w:sz w:val="22"/>
        </w:rPr>
        <w:t>read and</w:t>
      </w:r>
      <w:r>
        <w:rPr>
          <w:spacing w:val="-2"/>
          <w:sz w:val="22"/>
        </w:rPr>
        <w:t> </w:t>
      </w:r>
      <w:r>
        <w:rPr>
          <w:sz w:val="22"/>
        </w:rPr>
        <w:t>for</w:t>
      </w:r>
      <w:r>
        <w:rPr>
          <w:spacing w:val="-1"/>
          <w:sz w:val="22"/>
        </w:rPr>
        <w:t> </w:t>
      </w:r>
      <w:r>
        <w:rPr>
          <w:sz w:val="22"/>
        </w:rPr>
        <w:t>what purposes they</w:t>
      </w:r>
      <w:r>
        <w:rPr>
          <w:spacing w:val="-2"/>
          <w:sz w:val="22"/>
        </w:rPr>
        <w:t> </w:t>
      </w:r>
      <w:r>
        <w:rPr>
          <w:sz w:val="22"/>
        </w:rPr>
        <w:t>read,</w:t>
      </w:r>
      <w:r>
        <w:rPr>
          <w:spacing w:val="-1"/>
          <w:sz w:val="22"/>
        </w:rPr>
        <w:t> </w:t>
      </w:r>
      <w:r>
        <w:rPr>
          <w:sz w:val="22"/>
        </w:rPr>
        <w:t>both</w:t>
      </w:r>
      <w:r>
        <w:rPr>
          <w:spacing w:val="-2"/>
          <w:sz w:val="22"/>
        </w:rPr>
        <w:t> </w:t>
      </w:r>
      <w:r>
        <w:rPr>
          <w:sz w:val="22"/>
        </w:rPr>
        <w:t>in and outside of school, and, second, to </w:t>
      </w:r>
      <w:r>
        <w:rPr>
          <w:i/>
          <w:sz w:val="22"/>
        </w:rPr>
        <w:t>represent a natural range of difficulty in texts and tasks</w:t>
      </w:r>
      <w:r>
        <w:rPr>
          <w:sz w:val="22"/>
        </w:rPr>
        <w:t>. The PISA reading literacy assessment is built on three major characteristics: </w:t>
      </w:r>
      <w:r>
        <w:rPr>
          <w:i/>
          <w:sz w:val="22"/>
        </w:rPr>
        <w:t>text </w:t>
      </w:r>
      <w:r>
        <w:rPr>
          <w:sz w:val="22"/>
        </w:rPr>
        <w:t>– the range of</w:t>
      </w:r>
      <w:r>
        <w:rPr>
          <w:sz w:val="22"/>
        </w:rPr>
        <w:t> material</w:t>
      </w:r>
      <w:r>
        <w:rPr>
          <w:spacing w:val="-3"/>
          <w:sz w:val="22"/>
        </w:rPr>
        <w:t> </w:t>
      </w:r>
      <w:r>
        <w:rPr>
          <w:sz w:val="22"/>
        </w:rPr>
        <w:t>that is</w:t>
      </w:r>
      <w:r>
        <w:rPr>
          <w:spacing w:val="-4"/>
          <w:sz w:val="22"/>
        </w:rPr>
        <w:t> </w:t>
      </w:r>
      <w:r>
        <w:rPr>
          <w:sz w:val="22"/>
        </w:rPr>
        <w:t>read;</w:t>
      </w:r>
      <w:r>
        <w:rPr>
          <w:spacing w:val="-2"/>
          <w:sz w:val="22"/>
        </w:rPr>
        <w:t> </w:t>
      </w:r>
      <w:r>
        <w:rPr>
          <w:i/>
          <w:sz w:val="22"/>
        </w:rPr>
        <w:t>processes </w:t>
      </w:r>
      <w:r>
        <w:rPr>
          <w:sz w:val="22"/>
        </w:rPr>
        <w:t>–</w:t>
      </w:r>
      <w:r>
        <w:rPr>
          <w:spacing w:val="-4"/>
          <w:sz w:val="22"/>
        </w:rPr>
        <w:t> </w:t>
      </w:r>
      <w:r>
        <w:rPr>
          <w:sz w:val="22"/>
        </w:rPr>
        <w:t>the</w:t>
      </w:r>
      <w:r>
        <w:rPr>
          <w:spacing w:val="-4"/>
          <w:sz w:val="22"/>
        </w:rPr>
        <w:t> </w:t>
      </w:r>
      <w:r>
        <w:rPr>
          <w:sz w:val="22"/>
        </w:rPr>
        <w:t>cognitive</w:t>
      </w:r>
      <w:r>
        <w:rPr>
          <w:spacing w:val="-2"/>
          <w:sz w:val="22"/>
        </w:rPr>
        <w:t> </w:t>
      </w:r>
      <w:r>
        <w:rPr>
          <w:sz w:val="22"/>
        </w:rPr>
        <w:t>approach</w:t>
      </w:r>
      <w:r>
        <w:rPr>
          <w:spacing w:val="-4"/>
          <w:sz w:val="22"/>
        </w:rPr>
        <w:t> </w:t>
      </w:r>
      <w:r>
        <w:rPr>
          <w:sz w:val="22"/>
        </w:rPr>
        <w:t>that</w:t>
      </w:r>
      <w:r>
        <w:rPr>
          <w:spacing w:val="-3"/>
          <w:sz w:val="22"/>
        </w:rPr>
        <w:t> </w:t>
      </w:r>
      <w:r>
        <w:rPr>
          <w:sz w:val="22"/>
        </w:rPr>
        <w:t>determines</w:t>
      </w:r>
      <w:r>
        <w:rPr>
          <w:spacing w:val="-4"/>
          <w:sz w:val="22"/>
        </w:rPr>
        <w:t> </w:t>
      </w:r>
      <w:r>
        <w:rPr>
          <w:sz w:val="22"/>
        </w:rPr>
        <w:t>how</w:t>
      </w:r>
      <w:r>
        <w:rPr>
          <w:spacing w:val="-5"/>
          <w:sz w:val="22"/>
        </w:rPr>
        <w:t> </w:t>
      </w:r>
      <w:r>
        <w:rPr>
          <w:sz w:val="22"/>
        </w:rPr>
        <w:t>readers</w:t>
      </w:r>
      <w:r>
        <w:rPr>
          <w:spacing w:val="-1"/>
          <w:sz w:val="22"/>
        </w:rPr>
        <w:t> </w:t>
      </w:r>
      <w:r>
        <w:rPr>
          <w:sz w:val="22"/>
        </w:rPr>
        <w:t>engage</w:t>
      </w:r>
      <w:r>
        <w:rPr>
          <w:spacing w:val="-4"/>
          <w:sz w:val="22"/>
        </w:rPr>
        <w:t> </w:t>
      </w:r>
      <w:r>
        <w:rPr>
          <w:sz w:val="22"/>
        </w:rPr>
        <w:t>with a text; and </w:t>
      </w:r>
      <w:r>
        <w:rPr>
          <w:i/>
          <w:sz w:val="22"/>
        </w:rPr>
        <w:t>scenarios </w:t>
      </w:r>
      <w:r>
        <w:rPr>
          <w:sz w:val="22"/>
        </w:rPr>
        <w:t>– the range of broad contexts or purposes</w:t>
      </w:r>
      <w:r>
        <w:rPr>
          <w:spacing w:val="-2"/>
          <w:sz w:val="22"/>
        </w:rPr>
        <w:t> </w:t>
      </w:r>
      <w:r>
        <w:rPr>
          <w:sz w:val="22"/>
        </w:rPr>
        <w:t>for which reading takes place with one or more thematically related texts. Within scenarios are </w:t>
      </w:r>
      <w:r>
        <w:rPr>
          <w:i/>
          <w:sz w:val="22"/>
        </w:rPr>
        <w:t>tasks – </w:t>
      </w:r>
      <w:r>
        <w:rPr>
          <w:sz w:val="22"/>
        </w:rPr>
        <w:t>the assigned goals that readers must achieve in order to succeed. All three contribute to ensuring </w:t>
      </w:r>
      <w:r>
        <w:rPr>
          <w:i/>
          <w:sz w:val="22"/>
        </w:rPr>
        <w:t>broad coverage </w:t>
      </w:r>
      <w:r>
        <w:rPr>
          <w:sz w:val="22"/>
        </w:rPr>
        <w:t>of the domain. In PISA, </w:t>
      </w:r>
      <w:r>
        <w:rPr>
          <w:i/>
          <w:sz w:val="22"/>
        </w:rPr>
        <w:t>difficulty </w:t>
      </w:r>
      <w:r>
        <w:rPr>
          <w:sz w:val="22"/>
        </w:rPr>
        <w:t>of tasks can be varied by manipulating text features and task goals, which then require deployment of different cognitive processes. Thus, the PISA reading literacy assessment aims at measuring students master of reading </w:t>
      </w:r>
      <w:r>
        <w:rPr>
          <w:i/>
          <w:sz w:val="22"/>
        </w:rPr>
        <w:t>processes </w:t>
      </w:r>
      <w:r>
        <w:rPr>
          <w:sz w:val="22"/>
        </w:rPr>
        <w:t>(the possible cognitive approaches of readers to a text) by varying the dimensions of </w:t>
      </w:r>
      <w:r>
        <w:rPr>
          <w:i/>
          <w:sz w:val="22"/>
        </w:rPr>
        <w:t>text </w:t>
      </w:r>
      <w:r>
        <w:rPr>
          <w:sz w:val="22"/>
        </w:rPr>
        <w:t>(the range of material that is read) and </w:t>
      </w:r>
      <w:r>
        <w:rPr>
          <w:i/>
          <w:sz w:val="22"/>
        </w:rPr>
        <w:t>scenarios </w:t>
      </w:r>
      <w:r>
        <w:rPr>
          <w:sz w:val="22"/>
        </w:rPr>
        <w:t>(the range of broad contexts or purposes for which reading takes place) with one or more thematically related texts. While there may be individual differences in </w:t>
      </w:r>
      <w:r>
        <w:rPr>
          <w:i/>
          <w:sz w:val="22"/>
        </w:rPr>
        <w:t>reader </w:t>
      </w:r>
      <w:r>
        <w:rPr>
          <w:sz w:val="22"/>
        </w:rPr>
        <w:t>factors based on the skills and background of each reader, these are not manipulated in the cognitive instrument, but are captured through the assessment in the questionnaire.</w:t>
      </w:r>
    </w:p>
    <w:p>
      <w:pPr>
        <w:pStyle w:val="ListParagraph"/>
        <w:numPr>
          <w:ilvl w:val="0"/>
          <w:numId w:val="100"/>
        </w:numPr>
        <w:tabs>
          <w:tab w:pos="581" w:val="left" w:leader="none"/>
        </w:tabs>
        <w:spacing w:line="259" w:lineRule="auto" w:before="159" w:after="0"/>
        <w:ind w:left="213" w:right="260" w:firstLine="0"/>
        <w:jc w:val="left"/>
        <w:rPr>
          <w:sz w:val="22"/>
        </w:rPr>
      </w:pPr>
      <w:r>
        <w:rPr>
          <w:sz w:val="22"/>
        </w:rPr>
        <w:t>In order to use these three characteristics in designing the assessment, they must be operationalised.</w:t>
      </w:r>
      <w:r>
        <w:rPr>
          <w:spacing w:val="-4"/>
          <w:sz w:val="22"/>
        </w:rPr>
        <w:t> </w:t>
      </w:r>
      <w:r>
        <w:rPr>
          <w:sz w:val="22"/>
        </w:rPr>
        <w:t>That</w:t>
      </w:r>
      <w:r>
        <w:rPr>
          <w:spacing w:val="-1"/>
          <w:sz w:val="22"/>
        </w:rPr>
        <w:t> </w:t>
      </w:r>
      <w:r>
        <w:rPr>
          <w:sz w:val="22"/>
        </w:rPr>
        <w:t>is,</w:t>
      </w:r>
      <w:r>
        <w:rPr>
          <w:spacing w:val="-4"/>
          <w:sz w:val="22"/>
        </w:rPr>
        <w:t> </w:t>
      </w:r>
      <w:r>
        <w:rPr>
          <w:sz w:val="22"/>
        </w:rPr>
        <w:t>the</w:t>
      </w:r>
      <w:r>
        <w:rPr>
          <w:spacing w:val="-3"/>
          <w:sz w:val="22"/>
        </w:rPr>
        <w:t> </w:t>
      </w:r>
      <w:r>
        <w:rPr>
          <w:sz w:val="22"/>
        </w:rPr>
        <w:t>various</w:t>
      </w:r>
      <w:r>
        <w:rPr>
          <w:spacing w:val="-3"/>
          <w:sz w:val="22"/>
        </w:rPr>
        <w:t> </w:t>
      </w:r>
      <w:r>
        <w:rPr>
          <w:sz w:val="22"/>
        </w:rPr>
        <w:t>values</w:t>
      </w:r>
      <w:r>
        <w:rPr>
          <w:spacing w:val="-2"/>
          <w:sz w:val="22"/>
        </w:rPr>
        <w:t> </w:t>
      </w:r>
      <w:r>
        <w:rPr>
          <w:sz w:val="22"/>
        </w:rPr>
        <w:t>that</w:t>
      </w:r>
      <w:r>
        <w:rPr>
          <w:spacing w:val="-1"/>
          <w:sz w:val="22"/>
        </w:rPr>
        <w:t> </w:t>
      </w:r>
      <w:r>
        <w:rPr>
          <w:sz w:val="22"/>
        </w:rPr>
        <w:t>each</w:t>
      </w:r>
      <w:r>
        <w:rPr>
          <w:spacing w:val="-3"/>
          <w:sz w:val="22"/>
        </w:rPr>
        <w:t> </w:t>
      </w:r>
      <w:r>
        <w:rPr>
          <w:sz w:val="22"/>
        </w:rPr>
        <w:t>of</w:t>
      </w:r>
      <w:r>
        <w:rPr>
          <w:spacing w:val="-1"/>
          <w:sz w:val="22"/>
        </w:rPr>
        <w:t> </w:t>
      </w:r>
      <w:r>
        <w:rPr>
          <w:sz w:val="22"/>
        </w:rPr>
        <w:t>these</w:t>
      </w:r>
      <w:r>
        <w:rPr>
          <w:spacing w:val="-3"/>
          <w:sz w:val="22"/>
        </w:rPr>
        <w:t> </w:t>
      </w:r>
      <w:r>
        <w:rPr>
          <w:sz w:val="22"/>
        </w:rPr>
        <w:t>characteristics</w:t>
      </w:r>
      <w:r>
        <w:rPr>
          <w:spacing w:val="-2"/>
          <w:sz w:val="22"/>
        </w:rPr>
        <w:t> </w:t>
      </w:r>
      <w:r>
        <w:rPr>
          <w:sz w:val="22"/>
        </w:rPr>
        <w:t>can</w:t>
      </w:r>
      <w:r>
        <w:rPr>
          <w:spacing w:val="-5"/>
          <w:sz w:val="22"/>
        </w:rPr>
        <w:t> </w:t>
      </w:r>
      <w:r>
        <w:rPr>
          <w:sz w:val="22"/>
        </w:rPr>
        <w:t>take</w:t>
      </w:r>
      <w:r>
        <w:rPr>
          <w:spacing w:val="-5"/>
          <w:sz w:val="22"/>
        </w:rPr>
        <w:t> </w:t>
      </w:r>
      <w:r>
        <w:rPr>
          <w:sz w:val="22"/>
        </w:rPr>
        <w:t>on</w:t>
      </w:r>
      <w:r>
        <w:rPr>
          <w:spacing w:val="-5"/>
          <w:sz w:val="22"/>
        </w:rPr>
        <w:t> </w:t>
      </w:r>
      <w:r>
        <w:rPr>
          <w:sz w:val="22"/>
        </w:rPr>
        <w:t>must</w:t>
      </w:r>
      <w:r>
        <w:rPr>
          <w:spacing w:val="-1"/>
          <w:sz w:val="22"/>
        </w:rPr>
        <w:t> </w:t>
      </w:r>
      <w:r>
        <w:rPr>
          <w:sz w:val="22"/>
        </w:rPr>
        <w:t>be specified. This allows test developers to categorise the materials they are working with and the tasks they construct so that they can then be used to organise the reporting of the data and to interpret results.</w:t>
      </w:r>
    </w:p>
    <w:p>
      <w:pPr>
        <w:pStyle w:val="Heading4"/>
        <w:spacing w:before="155"/>
        <w:ind w:left="213"/>
      </w:pPr>
      <w:r>
        <w:rPr>
          <w:spacing w:val="-2"/>
        </w:rPr>
        <w:t>Processes</w:t>
      </w:r>
    </w:p>
    <w:p>
      <w:pPr>
        <w:pStyle w:val="ListParagraph"/>
        <w:numPr>
          <w:ilvl w:val="0"/>
          <w:numId w:val="100"/>
        </w:numPr>
        <w:tabs>
          <w:tab w:pos="581" w:val="left" w:leader="none"/>
        </w:tabs>
        <w:spacing w:line="259" w:lineRule="auto" w:before="182" w:after="0"/>
        <w:ind w:left="213" w:right="212" w:firstLine="0"/>
        <w:jc w:val="left"/>
        <w:rPr>
          <w:sz w:val="22"/>
        </w:rPr>
      </w:pPr>
      <w:r>
        <w:rPr>
          <w:sz w:val="22"/>
        </w:rPr>
        <w:t>The</w:t>
      </w:r>
      <w:r>
        <w:rPr>
          <w:spacing w:val="-4"/>
          <w:sz w:val="22"/>
        </w:rPr>
        <w:t> </w:t>
      </w:r>
      <w:r>
        <w:rPr>
          <w:sz w:val="22"/>
        </w:rPr>
        <w:t>PISA</w:t>
      </w:r>
      <w:r>
        <w:rPr>
          <w:spacing w:val="-4"/>
          <w:sz w:val="22"/>
        </w:rPr>
        <w:t> </w:t>
      </w:r>
      <w:r>
        <w:rPr>
          <w:sz w:val="22"/>
        </w:rPr>
        <w:t>typology</w:t>
      </w:r>
      <w:r>
        <w:rPr>
          <w:spacing w:val="-4"/>
          <w:sz w:val="22"/>
        </w:rPr>
        <w:t> </w:t>
      </w:r>
      <w:r>
        <w:rPr>
          <w:sz w:val="22"/>
        </w:rPr>
        <w:t>of </w:t>
      </w:r>
      <w:r>
        <w:rPr>
          <w:i/>
          <w:sz w:val="22"/>
        </w:rPr>
        <w:t>cognitive</w:t>
      </w:r>
      <w:r>
        <w:rPr>
          <w:i/>
          <w:spacing w:val="-2"/>
          <w:sz w:val="22"/>
        </w:rPr>
        <w:t> </w:t>
      </w:r>
      <w:r>
        <w:rPr>
          <w:i/>
          <w:sz w:val="22"/>
        </w:rPr>
        <w:t>aspects</w:t>
      </w:r>
      <w:r>
        <w:rPr>
          <w:i/>
          <w:spacing w:val="-3"/>
          <w:sz w:val="22"/>
        </w:rPr>
        <w:t> </w:t>
      </w:r>
      <w:r>
        <w:rPr>
          <w:sz w:val="22"/>
        </w:rPr>
        <w:t>involved</w:t>
      </w:r>
      <w:r>
        <w:rPr>
          <w:spacing w:val="-2"/>
          <w:sz w:val="22"/>
        </w:rPr>
        <w:t> </w:t>
      </w:r>
      <w:r>
        <w:rPr>
          <w:sz w:val="22"/>
        </w:rPr>
        <w:t>in</w:t>
      </w:r>
      <w:r>
        <w:rPr>
          <w:spacing w:val="-2"/>
          <w:sz w:val="22"/>
        </w:rPr>
        <w:t> </w:t>
      </w:r>
      <w:r>
        <w:rPr>
          <w:sz w:val="22"/>
        </w:rPr>
        <w:t>reading literacy</w:t>
      </w:r>
      <w:r>
        <w:rPr>
          <w:spacing w:val="-4"/>
          <w:sz w:val="22"/>
        </w:rPr>
        <w:t> </w:t>
      </w:r>
      <w:r>
        <w:rPr>
          <w:sz w:val="22"/>
        </w:rPr>
        <w:t>was</w:t>
      </w:r>
      <w:r>
        <w:rPr>
          <w:spacing w:val="-1"/>
          <w:sz w:val="22"/>
        </w:rPr>
        <w:t> </w:t>
      </w:r>
      <w:r>
        <w:rPr>
          <w:sz w:val="22"/>
        </w:rPr>
        <w:t>designed</w:t>
      </w:r>
      <w:r>
        <w:rPr>
          <w:spacing w:val="-2"/>
          <w:sz w:val="22"/>
        </w:rPr>
        <w:t> </w:t>
      </w:r>
      <w:r>
        <w:rPr>
          <w:sz w:val="22"/>
        </w:rPr>
        <w:t>at</w:t>
      </w:r>
      <w:r>
        <w:rPr>
          <w:spacing w:val="-3"/>
          <w:sz w:val="22"/>
        </w:rPr>
        <w:t> </w:t>
      </w:r>
      <w:r>
        <w:rPr>
          <w:sz w:val="22"/>
        </w:rPr>
        <w:t>the</w:t>
      </w:r>
      <w:r>
        <w:rPr>
          <w:spacing w:val="-4"/>
          <w:sz w:val="22"/>
        </w:rPr>
        <w:t> </w:t>
      </w:r>
      <w:r>
        <w:rPr>
          <w:sz w:val="22"/>
        </w:rPr>
        <w:t>turn</w:t>
      </w:r>
      <w:r>
        <w:rPr>
          <w:spacing w:val="-4"/>
          <w:sz w:val="22"/>
        </w:rPr>
        <w:t> </w:t>
      </w:r>
      <w:r>
        <w:rPr>
          <w:sz w:val="22"/>
        </w:rPr>
        <w:t>of the 21st Century (OECD, 2000). A revision of the “aspects” in the 2018 PISA reading literacy framework is needed for at least three reasons:</w:t>
      </w:r>
    </w:p>
    <w:p>
      <w:pPr>
        <w:pStyle w:val="ListParagraph"/>
        <w:numPr>
          <w:ilvl w:val="0"/>
          <w:numId w:val="102"/>
        </w:numPr>
        <w:tabs>
          <w:tab w:pos="934" w:val="left" w:leader="none"/>
        </w:tabs>
        <w:spacing w:line="259" w:lineRule="auto" w:before="159" w:after="0"/>
        <w:ind w:left="933" w:right="476" w:hanging="360"/>
        <w:jc w:val="left"/>
        <w:rPr>
          <w:sz w:val="22"/>
        </w:rPr>
      </w:pPr>
      <w:r>
        <w:rPr>
          <w:sz w:val="22"/>
        </w:rPr>
        <w:t>A definition of reading literacy must reflect contemporary developments in school and societal</w:t>
      </w:r>
      <w:r>
        <w:rPr>
          <w:spacing w:val="-4"/>
          <w:sz w:val="22"/>
        </w:rPr>
        <w:t> </w:t>
      </w:r>
      <w:r>
        <w:rPr>
          <w:sz w:val="22"/>
        </w:rPr>
        <w:t>literacy</w:t>
      </w:r>
      <w:r>
        <w:rPr>
          <w:spacing w:val="-6"/>
          <w:sz w:val="22"/>
        </w:rPr>
        <w:t> </w:t>
      </w:r>
      <w:r>
        <w:rPr>
          <w:sz w:val="22"/>
        </w:rPr>
        <w:t>demands,</w:t>
      </w:r>
      <w:r>
        <w:rPr>
          <w:spacing w:val="-3"/>
          <w:sz w:val="22"/>
        </w:rPr>
        <w:t> </w:t>
      </w:r>
      <w:r>
        <w:rPr>
          <w:sz w:val="22"/>
        </w:rPr>
        <w:t>namely,</w:t>
      </w:r>
      <w:r>
        <w:rPr>
          <w:spacing w:val="-3"/>
          <w:sz w:val="22"/>
        </w:rPr>
        <w:t> </w:t>
      </w:r>
      <w:r>
        <w:rPr>
          <w:sz w:val="22"/>
        </w:rPr>
        <w:t>the</w:t>
      </w:r>
      <w:r>
        <w:rPr>
          <w:spacing w:val="-4"/>
          <w:sz w:val="22"/>
        </w:rPr>
        <w:t> </w:t>
      </w:r>
      <w:r>
        <w:rPr>
          <w:sz w:val="22"/>
        </w:rPr>
        <w:t>increasing</w:t>
      </w:r>
      <w:r>
        <w:rPr>
          <w:spacing w:val="-4"/>
          <w:sz w:val="22"/>
        </w:rPr>
        <w:t> </w:t>
      </w:r>
      <w:r>
        <w:rPr>
          <w:sz w:val="22"/>
        </w:rPr>
        <w:t>amount</w:t>
      </w:r>
      <w:r>
        <w:rPr>
          <w:spacing w:val="-3"/>
          <w:sz w:val="22"/>
        </w:rPr>
        <w:t> </w:t>
      </w:r>
      <w:r>
        <w:rPr>
          <w:sz w:val="22"/>
        </w:rPr>
        <w:t>of</w:t>
      </w:r>
      <w:r>
        <w:rPr>
          <w:spacing w:val="-5"/>
          <w:sz w:val="22"/>
        </w:rPr>
        <w:t> </w:t>
      </w:r>
      <w:r>
        <w:rPr>
          <w:sz w:val="22"/>
        </w:rPr>
        <w:t>text</w:t>
      </w:r>
      <w:r>
        <w:rPr>
          <w:spacing w:val="-3"/>
          <w:sz w:val="22"/>
        </w:rPr>
        <w:t> </w:t>
      </w:r>
      <w:r>
        <w:rPr>
          <w:sz w:val="22"/>
        </w:rPr>
        <w:t>information</w:t>
      </w:r>
      <w:r>
        <w:rPr>
          <w:spacing w:val="-4"/>
          <w:sz w:val="22"/>
        </w:rPr>
        <w:t> </w:t>
      </w:r>
      <w:r>
        <w:rPr>
          <w:sz w:val="22"/>
        </w:rPr>
        <w:t>available</w:t>
      </w:r>
      <w:r>
        <w:rPr>
          <w:spacing w:val="-4"/>
          <w:sz w:val="22"/>
        </w:rPr>
        <w:t> </w:t>
      </w:r>
      <w:r>
        <w:rPr>
          <w:sz w:val="22"/>
        </w:rPr>
        <w:t>in print and</w:t>
      </w:r>
      <w:r>
        <w:rPr>
          <w:spacing w:val="-1"/>
          <w:sz w:val="22"/>
        </w:rPr>
        <w:t> </w:t>
      </w:r>
      <w:r>
        <w:rPr>
          <w:sz w:val="22"/>
        </w:rPr>
        <w:t>digital</w:t>
      </w:r>
      <w:r>
        <w:rPr>
          <w:spacing w:val="-2"/>
          <w:sz w:val="22"/>
        </w:rPr>
        <w:t> </w:t>
      </w:r>
      <w:r>
        <w:rPr>
          <w:sz w:val="22"/>
        </w:rPr>
        <w:t>forms and the</w:t>
      </w:r>
      <w:r>
        <w:rPr>
          <w:spacing w:val="-1"/>
          <w:sz w:val="22"/>
        </w:rPr>
        <w:t> </w:t>
      </w:r>
      <w:r>
        <w:rPr>
          <w:sz w:val="22"/>
        </w:rPr>
        <w:t>increasing diversity and complexity</w:t>
      </w:r>
      <w:r>
        <w:rPr>
          <w:spacing w:val="-1"/>
          <w:sz w:val="22"/>
        </w:rPr>
        <w:t> </w:t>
      </w:r>
      <w:r>
        <w:rPr>
          <w:sz w:val="22"/>
        </w:rPr>
        <w:t>of situations involving texts and</w:t>
      </w:r>
      <w:r>
        <w:rPr>
          <w:spacing w:val="-3"/>
          <w:sz w:val="22"/>
        </w:rPr>
        <w:t> </w:t>
      </w:r>
      <w:r>
        <w:rPr>
          <w:sz w:val="22"/>
        </w:rPr>
        <w:t>reading.</w:t>
      </w:r>
      <w:r>
        <w:rPr>
          <w:spacing w:val="-4"/>
          <w:sz w:val="22"/>
        </w:rPr>
        <w:t> </w:t>
      </w:r>
      <w:r>
        <w:rPr>
          <w:sz w:val="22"/>
        </w:rPr>
        <w:t>These</w:t>
      </w:r>
      <w:r>
        <w:rPr>
          <w:spacing w:val="-3"/>
          <w:sz w:val="22"/>
        </w:rPr>
        <w:t> </w:t>
      </w:r>
      <w:r>
        <w:rPr>
          <w:sz w:val="22"/>
        </w:rPr>
        <w:t>evolutions</w:t>
      </w:r>
      <w:r>
        <w:rPr>
          <w:spacing w:val="-1"/>
          <w:sz w:val="22"/>
        </w:rPr>
        <w:t> </w:t>
      </w:r>
      <w:r>
        <w:rPr>
          <w:sz w:val="22"/>
        </w:rPr>
        <w:t>are</w:t>
      </w:r>
      <w:r>
        <w:rPr>
          <w:spacing w:val="-1"/>
          <w:sz w:val="22"/>
        </w:rPr>
        <w:t> </w:t>
      </w:r>
      <w:r>
        <w:rPr>
          <w:sz w:val="22"/>
        </w:rPr>
        <w:t>partly</w:t>
      </w:r>
      <w:r>
        <w:rPr>
          <w:spacing w:val="-3"/>
          <w:sz w:val="22"/>
        </w:rPr>
        <w:t> </w:t>
      </w:r>
      <w:r>
        <w:rPr>
          <w:sz w:val="22"/>
        </w:rPr>
        <w:t>driven</w:t>
      </w:r>
      <w:r>
        <w:rPr>
          <w:spacing w:val="-1"/>
          <w:sz w:val="22"/>
        </w:rPr>
        <w:t> </w:t>
      </w:r>
      <w:r>
        <w:rPr>
          <w:sz w:val="22"/>
        </w:rPr>
        <w:t>by</w:t>
      </w:r>
      <w:r>
        <w:rPr>
          <w:spacing w:val="-3"/>
          <w:sz w:val="22"/>
        </w:rPr>
        <w:t> </w:t>
      </w:r>
      <w:r>
        <w:rPr>
          <w:sz w:val="22"/>
        </w:rPr>
        <w:t>the</w:t>
      </w:r>
      <w:r>
        <w:rPr>
          <w:spacing w:val="-3"/>
          <w:sz w:val="22"/>
        </w:rPr>
        <w:t> </w:t>
      </w:r>
      <w:r>
        <w:rPr>
          <w:sz w:val="22"/>
        </w:rPr>
        <w:t>spread</w:t>
      </w:r>
      <w:r>
        <w:rPr>
          <w:spacing w:val="-3"/>
          <w:sz w:val="22"/>
        </w:rPr>
        <w:t> </w:t>
      </w:r>
      <w:r>
        <w:rPr>
          <w:sz w:val="22"/>
        </w:rPr>
        <w:t>of digital</w:t>
      </w:r>
      <w:r>
        <w:rPr>
          <w:spacing w:val="-2"/>
          <w:sz w:val="22"/>
        </w:rPr>
        <w:t> </w:t>
      </w:r>
      <w:r>
        <w:rPr>
          <w:sz w:val="22"/>
        </w:rPr>
        <w:t>information technology and in particular by increased access to the Internet worldwide.</w:t>
      </w:r>
    </w:p>
    <w:p>
      <w:pPr>
        <w:pStyle w:val="ListParagraph"/>
        <w:numPr>
          <w:ilvl w:val="0"/>
          <w:numId w:val="102"/>
        </w:numPr>
        <w:tabs>
          <w:tab w:pos="934" w:val="left" w:leader="none"/>
        </w:tabs>
        <w:spacing w:line="259" w:lineRule="auto" w:before="0" w:after="0"/>
        <w:ind w:left="933" w:right="263" w:hanging="360"/>
        <w:jc w:val="left"/>
        <w:rPr>
          <w:sz w:val="22"/>
        </w:rPr>
      </w:pPr>
      <w:r>
        <w:rPr>
          <w:sz w:val="22"/>
        </w:rPr>
        <w:t>The PISA 2018 framework should also reflect recent developments in the scientific conceptualisation</w:t>
      </w:r>
      <w:r>
        <w:rPr>
          <w:spacing w:val="-3"/>
          <w:sz w:val="22"/>
        </w:rPr>
        <w:t> </w:t>
      </w:r>
      <w:r>
        <w:rPr>
          <w:sz w:val="22"/>
        </w:rPr>
        <w:t>of</w:t>
      </w:r>
      <w:r>
        <w:rPr>
          <w:spacing w:val="-4"/>
          <w:sz w:val="22"/>
        </w:rPr>
        <w:t> </w:t>
      </w:r>
      <w:r>
        <w:rPr>
          <w:sz w:val="22"/>
        </w:rPr>
        <w:t>reading</w:t>
      </w:r>
      <w:r>
        <w:rPr>
          <w:spacing w:val="-1"/>
          <w:sz w:val="22"/>
        </w:rPr>
        <w:t> </w:t>
      </w:r>
      <w:r>
        <w:rPr>
          <w:sz w:val="22"/>
        </w:rPr>
        <w:t>and</w:t>
      </w:r>
      <w:r>
        <w:rPr>
          <w:spacing w:val="-5"/>
          <w:sz w:val="22"/>
        </w:rPr>
        <w:t> </w:t>
      </w:r>
      <w:r>
        <w:rPr>
          <w:sz w:val="22"/>
        </w:rPr>
        <w:t>be</w:t>
      </w:r>
      <w:r>
        <w:rPr>
          <w:spacing w:val="-3"/>
          <w:sz w:val="22"/>
        </w:rPr>
        <w:t> </w:t>
      </w:r>
      <w:r>
        <w:rPr>
          <w:sz w:val="22"/>
        </w:rPr>
        <w:t>as</w:t>
      </w:r>
      <w:r>
        <w:rPr>
          <w:spacing w:val="-2"/>
          <w:sz w:val="22"/>
        </w:rPr>
        <w:t> </w:t>
      </w:r>
      <w:r>
        <w:rPr>
          <w:sz w:val="22"/>
        </w:rPr>
        <w:t>consistent</w:t>
      </w:r>
      <w:r>
        <w:rPr>
          <w:spacing w:val="-6"/>
          <w:sz w:val="22"/>
        </w:rPr>
        <w:t> </w:t>
      </w:r>
      <w:r>
        <w:rPr>
          <w:sz w:val="22"/>
        </w:rPr>
        <w:t>as</w:t>
      </w:r>
      <w:r>
        <w:rPr>
          <w:spacing w:val="-3"/>
          <w:sz w:val="22"/>
        </w:rPr>
        <w:t> </w:t>
      </w:r>
      <w:r>
        <w:rPr>
          <w:sz w:val="22"/>
        </w:rPr>
        <w:t>possible</w:t>
      </w:r>
      <w:r>
        <w:rPr>
          <w:spacing w:val="-3"/>
          <w:sz w:val="22"/>
        </w:rPr>
        <w:t> </w:t>
      </w:r>
      <w:r>
        <w:rPr>
          <w:sz w:val="22"/>
        </w:rPr>
        <w:t>with</w:t>
      </w:r>
      <w:r>
        <w:rPr>
          <w:spacing w:val="-3"/>
          <w:sz w:val="22"/>
        </w:rPr>
        <w:t> </w:t>
      </w:r>
      <w:r>
        <w:rPr>
          <w:sz w:val="22"/>
        </w:rPr>
        <w:t>the</w:t>
      </w:r>
      <w:r>
        <w:rPr>
          <w:spacing w:val="-5"/>
          <w:sz w:val="22"/>
        </w:rPr>
        <w:t> </w:t>
      </w:r>
      <w:r>
        <w:rPr>
          <w:sz w:val="22"/>
        </w:rPr>
        <w:t>terminology</w:t>
      </w:r>
      <w:r>
        <w:rPr>
          <w:spacing w:val="-5"/>
          <w:sz w:val="22"/>
        </w:rPr>
        <w:t> </w:t>
      </w:r>
      <w:r>
        <w:rPr>
          <w:sz w:val="22"/>
        </w:rPr>
        <w:t>used</w:t>
      </w:r>
      <w:r>
        <w:rPr>
          <w:spacing w:val="-3"/>
          <w:sz w:val="22"/>
        </w:rPr>
        <w:t> </w:t>
      </w:r>
      <w:r>
        <w:rPr>
          <w:sz w:val="22"/>
        </w:rPr>
        <w:t>in current theories. There is a need to update the vocabulary that was used to designate the cognitive processes involved in reading, taking into account progress in the research </w:t>
      </w:r>
      <w:r>
        <w:rPr>
          <w:spacing w:val="-2"/>
          <w:sz w:val="22"/>
        </w:rPr>
        <w:t>literature.</w:t>
      </w:r>
    </w:p>
    <w:p>
      <w:pPr>
        <w:pStyle w:val="ListParagraph"/>
        <w:numPr>
          <w:ilvl w:val="0"/>
          <w:numId w:val="102"/>
        </w:numPr>
        <w:tabs>
          <w:tab w:pos="934" w:val="left" w:leader="none"/>
        </w:tabs>
        <w:spacing w:line="259" w:lineRule="auto" w:before="0" w:after="0"/>
        <w:ind w:left="933" w:right="188" w:hanging="360"/>
        <w:jc w:val="left"/>
        <w:rPr>
          <w:sz w:val="22"/>
        </w:rPr>
      </w:pPr>
      <w:r>
        <w:rPr>
          <w:sz w:val="22"/>
        </w:rPr>
        <w:t>Finally a revision is needed to reassess the necessary trade-off between the precision of the aspects</w:t>
      </w:r>
      <w:r>
        <w:rPr>
          <w:spacing w:val="-1"/>
          <w:sz w:val="22"/>
        </w:rPr>
        <w:t> </w:t>
      </w:r>
      <w:r>
        <w:rPr>
          <w:sz w:val="22"/>
        </w:rPr>
        <w:t>as described</w:t>
      </w:r>
      <w:r>
        <w:rPr>
          <w:spacing w:val="-1"/>
          <w:sz w:val="22"/>
        </w:rPr>
        <w:t> </w:t>
      </w:r>
      <w:r>
        <w:rPr>
          <w:sz w:val="22"/>
        </w:rPr>
        <w:t>in the</w:t>
      </w:r>
      <w:r>
        <w:rPr>
          <w:spacing w:val="-4"/>
          <w:sz w:val="22"/>
        </w:rPr>
        <w:t> </w:t>
      </w:r>
      <w:r>
        <w:rPr>
          <w:sz w:val="22"/>
        </w:rPr>
        <w:t>framework and</w:t>
      </w:r>
      <w:r>
        <w:rPr>
          <w:spacing w:val="-3"/>
          <w:sz w:val="22"/>
        </w:rPr>
        <w:t> </w:t>
      </w:r>
      <w:r>
        <w:rPr>
          <w:sz w:val="22"/>
        </w:rPr>
        <w:t>the limited possibility</w:t>
      </w:r>
      <w:r>
        <w:rPr>
          <w:spacing w:val="-1"/>
          <w:sz w:val="22"/>
        </w:rPr>
        <w:t> </w:t>
      </w:r>
      <w:r>
        <w:rPr>
          <w:sz w:val="22"/>
        </w:rPr>
        <w:t>to account for each</w:t>
      </w:r>
      <w:r>
        <w:rPr>
          <w:spacing w:val="-1"/>
          <w:sz w:val="22"/>
        </w:rPr>
        <w:t> </w:t>
      </w:r>
      <w:r>
        <w:rPr>
          <w:sz w:val="22"/>
        </w:rPr>
        <w:t>of these</w:t>
      </w:r>
      <w:r>
        <w:rPr>
          <w:spacing w:val="-3"/>
          <w:sz w:val="22"/>
        </w:rPr>
        <w:t> </w:t>
      </w:r>
      <w:r>
        <w:rPr>
          <w:sz w:val="22"/>
        </w:rPr>
        <w:t>individual</w:t>
      </w:r>
      <w:r>
        <w:rPr>
          <w:spacing w:val="-4"/>
          <w:sz w:val="22"/>
        </w:rPr>
        <w:t> </w:t>
      </w:r>
      <w:r>
        <w:rPr>
          <w:sz w:val="22"/>
        </w:rPr>
        <w:t>aspects</w:t>
      </w:r>
      <w:r>
        <w:rPr>
          <w:spacing w:val="-2"/>
          <w:sz w:val="22"/>
        </w:rPr>
        <w:t> </w:t>
      </w:r>
      <w:r>
        <w:rPr>
          <w:sz w:val="22"/>
        </w:rPr>
        <w:t>in</w:t>
      </w:r>
      <w:r>
        <w:rPr>
          <w:spacing w:val="-3"/>
          <w:sz w:val="22"/>
        </w:rPr>
        <w:t> </w:t>
      </w:r>
      <w:r>
        <w:rPr>
          <w:sz w:val="22"/>
        </w:rPr>
        <w:t>a</w:t>
      </w:r>
      <w:r>
        <w:rPr>
          <w:spacing w:val="-2"/>
          <w:sz w:val="22"/>
        </w:rPr>
        <w:t> </w:t>
      </w:r>
      <w:r>
        <w:rPr>
          <w:sz w:val="22"/>
        </w:rPr>
        <w:t>large-scale</w:t>
      </w:r>
      <w:r>
        <w:rPr>
          <w:spacing w:val="-3"/>
          <w:sz w:val="22"/>
        </w:rPr>
        <w:t> </w:t>
      </w:r>
      <w:r>
        <w:rPr>
          <w:sz w:val="22"/>
        </w:rPr>
        <w:t>international</w:t>
      </w:r>
      <w:r>
        <w:rPr>
          <w:spacing w:val="-3"/>
          <w:sz w:val="22"/>
        </w:rPr>
        <w:t> </w:t>
      </w:r>
      <w:r>
        <w:rPr>
          <w:sz w:val="22"/>
        </w:rPr>
        <w:t>assessment.</w:t>
      </w:r>
      <w:r>
        <w:rPr>
          <w:spacing w:val="-1"/>
          <w:sz w:val="22"/>
        </w:rPr>
        <w:t> </w:t>
      </w:r>
      <w:r>
        <w:rPr>
          <w:sz w:val="22"/>
        </w:rPr>
        <w:t>Such</w:t>
      </w:r>
      <w:r>
        <w:rPr>
          <w:spacing w:val="-5"/>
          <w:sz w:val="22"/>
        </w:rPr>
        <w:t> </w:t>
      </w:r>
      <w:r>
        <w:rPr>
          <w:sz w:val="22"/>
        </w:rPr>
        <w:t>a</w:t>
      </w:r>
      <w:r>
        <w:rPr>
          <w:spacing w:val="-5"/>
          <w:sz w:val="22"/>
        </w:rPr>
        <w:t> </w:t>
      </w:r>
      <w:r>
        <w:rPr>
          <w:sz w:val="22"/>
        </w:rPr>
        <w:t>reassessment</w:t>
      </w:r>
      <w:r>
        <w:rPr>
          <w:spacing w:val="-4"/>
          <w:sz w:val="22"/>
        </w:rPr>
        <w:t> </w:t>
      </w:r>
      <w:r>
        <w:rPr>
          <w:sz w:val="22"/>
        </w:rPr>
        <w:t>is particularly relevant in the context of PISA 2018 in which reading literacy is the main </w:t>
      </w:r>
      <w:r>
        <w:rPr>
          <w:spacing w:val="-2"/>
          <w:sz w:val="22"/>
        </w:rPr>
        <w:t>domain.</w:t>
      </w:r>
    </w:p>
    <w:p>
      <w:pPr>
        <w:pStyle w:val="BodyText"/>
        <w:rPr>
          <w:sz w:val="24"/>
        </w:rPr>
      </w:pPr>
    </w:p>
    <w:p>
      <w:pPr>
        <w:pStyle w:val="BodyText"/>
        <w:spacing w:before="6"/>
        <w:rPr>
          <w:sz w:val="27"/>
        </w:rPr>
      </w:pPr>
    </w:p>
    <w:p>
      <w:pPr>
        <w:pStyle w:val="ListParagraph"/>
        <w:numPr>
          <w:ilvl w:val="0"/>
          <w:numId w:val="100"/>
        </w:numPr>
        <w:tabs>
          <w:tab w:pos="581" w:val="left" w:leader="none"/>
        </w:tabs>
        <w:spacing w:line="259" w:lineRule="auto" w:before="0" w:after="0"/>
        <w:ind w:left="213" w:right="141" w:firstLine="0"/>
        <w:jc w:val="left"/>
        <w:rPr>
          <w:sz w:val="22"/>
        </w:rPr>
      </w:pPr>
      <w:r>
        <w:rPr>
          <w:sz w:val="22"/>
        </w:rPr>
        <w:t>The 2018 framework replaces the phrase “cognitive aspects”, used in previous versions of the framework,</w:t>
      </w:r>
      <w:r>
        <w:rPr>
          <w:spacing w:val="-1"/>
          <w:sz w:val="22"/>
        </w:rPr>
        <w:t> </w:t>
      </w:r>
      <w:r>
        <w:rPr>
          <w:sz w:val="22"/>
        </w:rPr>
        <w:t>with</w:t>
      </w:r>
      <w:r>
        <w:rPr>
          <w:spacing w:val="-3"/>
          <w:sz w:val="22"/>
        </w:rPr>
        <w:t> </w:t>
      </w:r>
      <w:r>
        <w:rPr>
          <w:sz w:val="22"/>
        </w:rPr>
        <w:t>the</w:t>
      </w:r>
      <w:r>
        <w:rPr>
          <w:spacing w:val="-5"/>
          <w:sz w:val="22"/>
        </w:rPr>
        <w:t> </w:t>
      </w:r>
      <w:r>
        <w:rPr>
          <w:sz w:val="22"/>
        </w:rPr>
        <w:t>phrase</w:t>
      </w:r>
      <w:r>
        <w:rPr>
          <w:spacing w:val="-3"/>
          <w:sz w:val="22"/>
        </w:rPr>
        <w:t> </w:t>
      </w:r>
      <w:r>
        <w:rPr>
          <w:sz w:val="22"/>
        </w:rPr>
        <w:t>“cognitive</w:t>
      </w:r>
      <w:r>
        <w:rPr>
          <w:spacing w:val="-3"/>
          <w:sz w:val="22"/>
        </w:rPr>
        <w:t> </w:t>
      </w:r>
      <w:r>
        <w:rPr>
          <w:sz w:val="22"/>
        </w:rPr>
        <w:t>processes”.</w:t>
      </w:r>
      <w:r>
        <w:rPr>
          <w:spacing w:val="-6"/>
          <w:sz w:val="22"/>
        </w:rPr>
        <w:t> </w:t>
      </w:r>
      <w:r>
        <w:rPr>
          <w:sz w:val="22"/>
        </w:rPr>
        <w:t>The</w:t>
      </w:r>
      <w:r>
        <w:rPr>
          <w:spacing w:val="-3"/>
          <w:sz w:val="22"/>
        </w:rPr>
        <w:t> </w:t>
      </w:r>
      <w:r>
        <w:rPr>
          <w:sz w:val="22"/>
        </w:rPr>
        <w:t>phrase</w:t>
      </w:r>
      <w:r>
        <w:rPr>
          <w:spacing w:val="-5"/>
          <w:sz w:val="22"/>
        </w:rPr>
        <w:t> </w:t>
      </w:r>
      <w:r>
        <w:rPr>
          <w:sz w:val="22"/>
        </w:rPr>
        <w:t>“cognitive</w:t>
      </w:r>
      <w:r>
        <w:rPr>
          <w:spacing w:val="-3"/>
          <w:sz w:val="22"/>
        </w:rPr>
        <w:t> </w:t>
      </w:r>
      <w:r>
        <w:rPr>
          <w:sz w:val="22"/>
        </w:rPr>
        <w:t>processes”</w:t>
      </w:r>
      <w:r>
        <w:rPr>
          <w:spacing w:val="-4"/>
          <w:sz w:val="22"/>
        </w:rPr>
        <w:t> </w:t>
      </w:r>
      <w:r>
        <w:rPr>
          <w:sz w:val="22"/>
        </w:rPr>
        <w:t>aligns</w:t>
      </w:r>
      <w:r>
        <w:rPr>
          <w:spacing w:val="-5"/>
          <w:sz w:val="22"/>
        </w:rPr>
        <w:t> </w:t>
      </w:r>
      <w:r>
        <w:rPr>
          <w:sz w:val="22"/>
        </w:rPr>
        <w:t>with</w:t>
      </w:r>
      <w:r>
        <w:rPr>
          <w:spacing w:val="-3"/>
          <w:sz w:val="22"/>
        </w:rPr>
        <w:t> </w:t>
      </w:r>
      <w:r>
        <w:rPr>
          <w:sz w:val="22"/>
        </w:rPr>
        <w:t>the terminology used in reading psychology research and is more consistent with a description of reader</w:t>
      </w:r>
      <w:r>
        <w:rPr>
          <w:spacing w:val="-2"/>
          <w:sz w:val="22"/>
        </w:rPr>
        <w:t> </w:t>
      </w:r>
      <w:r>
        <w:rPr>
          <w:sz w:val="22"/>
        </w:rPr>
        <w:t>skills and</w:t>
      </w:r>
      <w:r>
        <w:rPr>
          <w:spacing w:val="-1"/>
          <w:sz w:val="22"/>
        </w:rPr>
        <w:t> </w:t>
      </w:r>
      <w:r>
        <w:rPr>
          <w:sz w:val="22"/>
        </w:rPr>
        <w:t>proficiencies.</w:t>
      </w:r>
      <w:r>
        <w:rPr>
          <w:spacing w:val="-2"/>
          <w:sz w:val="22"/>
        </w:rPr>
        <w:t> </w:t>
      </w:r>
      <w:r>
        <w:rPr>
          <w:sz w:val="22"/>
        </w:rPr>
        <w:t>The</w:t>
      </w:r>
      <w:r>
        <w:rPr>
          <w:spacing w:val="-3"/>
          <w:sz w:val="22"/>
        </w:rPr>
        <w:t> </w:t>
      </w:r>
      <w:r>
        <w:rPr>
          <w:sz w:val="22"/>
        </w:rPr>
        <w:t>term</w:t>
      </w:r>
      <w:r>
        <w:rPr>
          <w:spacing w:val="-2"/>
          <w:sz w:val="22"/>
        </w:rPr>
        <w:t> </w:t>
      </w:r>
      <w:r>
        <w:rPr>
          <w:sz w:val="22"/>
        </w:rPr>
        <w:t>“aspects”</w:t>
      </w:r>
      <w:r>
        <w:rPr>
          <w:spacing w:val="-2"/>
          <w:sz w:val="22"/>
        </w:rPr>
        <w:t> </w:t>
      </w:r>
      <w:r>
        <w:rPr>
          <w:sz w:val="22"/>
        </w:rPr>
        <w:t>tended</w:t>
      </w:r>
      <w:r>
        <w:rPr>
          <w:spacing w:val="-3"/>
          <w:sz w:val="22"/>
        </w:rPr>
        <w:t> </w:t>
      </w:r>
      <w:r>
        <w:rPr>
          <w:sz w:val="22"/>
        </w:rPr>
        <w:t>to</w:t>
      </w:r>
      <w:r>
        <w:rPr>
          <w:spacing w:val="-1"/>
          <w:sz w:val="22"/>
        </w:rPr>
        <w:t> </w:t>
      </w:r>
      <w:r>
        <w:rPr>
          <w:sz w:val="22"/>
        </w:rPr>
        <w:t>confound</w:t>
      </w:r>
      <w:r>
        <w:rPr>
          <w:spacing w:val="-3"/>
          <w:sz w:val="22"/>
        </w:rPr>
        <w:t> </w:t>
      </w:r>
      <w:r>
        <w:rPr>
          <w:sz w:val="22"/>
        </w:rPr>
        <w:t>the</w:t>
      </w:r>
      <w:r>
        <w:rPr>
          <w:spacing w:val="-6"/>
          <w:sz w:val="22"/>
        </w:rPr>
        <w:t> </w:t>
      </w:r>
      <w:r>
        <w:rPr>
          <w:sz w:val="22"/>
        </w:rPr>
        <w:t>reader's actual</w:t>
      </w:r>
      <w:r>
        <w:rPr>
          <w:spacing w:val="-1"/>
          <w:sz w:val="22"/>
        </w:rPr>
        <w:t> </w:t>
      </w:r>
      <w:r>
        <w:rPr>
          <w:sz w:val="22"/>
        </w:rPr>
        <w:t>cognitive processes with the requirements of various types of tasks (e.g. demands of specific types of questions). A</w:t>
      </w:r>
      <w:r>
        <w:rPr>
          <w:spacing w:val="-1"/>
          <w:sz w:val="22"/>
        </w:rPr>
        <w:t> </w:t>
      </w:r>
      <w:r>
        <w:rPr>
          <w:sz w:val="22"/>
        </w:rPr>
        <w:t>description</w:t>
      </w:r>
      <w:r>
        <w:rPr>
          <w:spacing w:val="-3"/>
          <w:sz w:val="22"/>
        </w:rPr>
        <w:t> </w:t>
      </w:r>
      <w:r>
        <w:rPr>
          <w:sz w:val="22"/>
        </w:rPr>
        <w:t>of proficient</w:t>
      </w:r>
      <w:r>
        <w:rPr>
          <w:spacing w:val="-2"/>
          <w:sz w:val="22"/>
        </w:rPr>
        <w:t> </w:t>
      </w:r>
      <w:r>
        <w:rPr>
          <w:sz w:val="22"/>
        </w:rPr>
        <w:t>reading</w:t>
      </w:r>
      <w:r>
        <w:rPr>
          <w:spacing w:val="-1"/>
          <w:sz w:val="22"/>
        </w:rPr>
        <w:t> </w:t>
      </w:r>
      <w:r>
        <w:rPr>
          <w:sz w:val="22"/>
        </w:rPr>
        <w:t>processes permits</w:t>
      </w:r>
      <w:r>
        <w:rPr>
          <w:spacing w:val="-3"/>
          <w:sz w:val="22"/>
        </w:rPr>
        <w:t> </w:t>
      </w:r>
      <w:r>
        <w:rPr>
          <w:sz w:val="22"/>
        </w:rPr>
        <w:t>the</w:t>
      </w:r>
      <w:r>
        <w:rPr>
          <w:spacing w:val="-1"/>
          <w:sz w:val="22"/>
        </w:rPr>
        <w:t> </w:t>
      </w:r>
      <w:r>
        <w:rPr>
          <w:sz w:val="22"/>
        </w:rPr>
        <w:t>2018</w:t>
      </w:r>
      <w:r>
        <w:rPr>
          <w:spacing w:val="-6"/>
          <w:sz w:val="22"/>
        </w:rPr>
        <w:t> </w:t>
      </w:r>
      <w:r>
        <w:rPr>
          <w:sz w:val="22"/>
        </w:rPr>
        <w:t>framework to</w:t>
      </w:r>
      <w:r>
        <w:rPr>
          <w:spacing w:val="-3"/>
          <w:sz w:val="22"/>
        </w:rPr>
        <w:t> </w:t>
      </w:r>
      <w:r>
        <w:rPr>
          <w:sz w:val="22"/>
        </w:rPr>
        <w:t>map</w:t>
      </w:r>
      <w:r>
        <w:rPr>
          <w:spacing w:val="-3"/>
          <w:sz w:val="22"/>
        </w:rPr>
        <w:t> </w:t>
      </w:r>
      <w:r>
        <w:rPr>
          <w:sz w:val="22"/>
        </w:rPr>
        <w:t>these processes to a typology of tasks.</w:t>
      </w:r>
    </w:p>
    <w:p>
      <w:pPr>
        <w:spacing w:after="0" w:line="259" w:lineRule="auto"/>
        <w:jc w:val="left"/>
        <w:rPr>
          <w:sz w:val="22"/>
        </w:rPr>
        <w:sectPr>
          <w:pgSz w:w="11910" w:h="16840"/>
          <w:pgMar w:header="0" w:footer="1194" w:top="860" w:bottom="1380" w:left="920" w:right="1020"/>
        </w:sectPr>
      </w:pPr>
    </w:p>
    <w:p>
      <w:pPr>
        <w:pStyle w:val="ListParagraph"/>
        <w:numPr>
          <w:ilvl w:val="0"/>
          <w:numId w:val="100"/>
        </w:numPr>
        <w:tabs>
          <w:tab w:pos="583" w:val="left" w:leader="none"/>
        </w:tabs>
        <w:spacing w:line="259" w:lineRule="auto" w:before="81" w:after="0"/>
        <w:ind w:left="213" w:right="125" w:firstLine="0"/>
        <w:jc w:val="left"/>
        <w:rPr>
          <w:sz w:val="22"/>
        </w:rPr>
      </w:pPr>
      <w:r>
        <w:rPr>
          <w:sz w:val="22"/>
        </w:rPr>
        <w:t>Recent theories of reading literacy emphasise the fact that "reading does not take place in a vacuum" (Snow and the RAND Reading Group, 2002; see also McCrudden &amp; Schraw, 2007;</w:t>
      </w:r>
      <w:r>
        <w:rPr>
          <w:spacing w:val="40"/>
          <w:sz w:val="22"/>
        </w:rPr>
        <w:t> </w:t>
      </w:r>
      <w:r>
        <w:rPr>
          <w:sz w:val="22"/>
        </w:rPr>
        <w:t>Rouet</w:t>
      </w:r>
      <w:r>
        <w:rPr>
          <w:spacing w:val="-1"/>
          <w:sz w:val="22"/>
        </w:rPr>
        <w:t> </w:t>
      </w:r>
      <w:r>
        <w:rPr>
          <w:sz w:val="22"/>
        </w:rPr>
        <w:t>&amp;</w:t>
      </w:r>
      <w:r>
        <w:rPr>
          <w:spacing w:val="-2"/>
          <w:sz w:val="22"/>
        </w:rPr>
        <w:t> </w:t>
      </w:r>
      <w:r>
        <w:rPr>
          <w:sz w:val="22"/>
        </w:rPr>
        <w:t>Britt,</w:t>
      </w:r>
      <w:r>
        <w:rPr>
          <w:spacing w:val="-1"/>
          <w:sz w:val="22"/>
        </w:rPr>
        <w:t> </w:t>
      </w:r>
      <w:r>
        <w:rPr>
          <w:sz w:val="22"/>
        </w:rPr>
        <w:t>2011).</w:t>
      </w:r>
      <w:r>
        <w:rPr>
          <w:spacing w:val="-3"/>
          <w:sz w:val="22"/>
        </w:rPr>
        <w:t> </w:t>
      </w:r>
      <w:r>
        <w:rPr>
          <w:sz w:val="22"/>
        </w:rPr>
        <w:t>Indeed,</w:t>
      </w:r>
      <w:r>
        <w:rPr>
          <w:spacing w:val="-3"/>
          <w:sz w:val="22"/>
        </w:rPr>
        <w:t> </w:t>
      </w:r>
      <w:r>
        <w:rPr>
          <w:sz w:val="22"/>
        </w:rPr>
        <w:t>most</w:t>
      </w:r>
      <w:r>
        <w:rPr>
          <w:spacing w:val="-3"/>
          <w:sz w:val="22"/>
        </w:rPr>
        <w:t> </w:t>
      </w:r>
      <w:r>
        <w:rPr>
          <w:sz w:val="22"/>
        </w:rPr>
        <w:t>reading</w:t>
      </w:r>
      <w:r>
        <w:rPr>
          <w:spacing w:val="-2"/>
          <w:sz w:val="22"/>
        </w:rPr>
        <w:t> </w:t>
      </w:r>
      <w:r>
        <w:rPr>
          <w:sz w:val="22"/>
        </w:rPr>
        <w:t>activities</w:t>
      </w:r>
      <w:r>
        <w:rPr>
          <w:spacing w:val="-2"/>
          <w:sz w:val="22"/>
        </w:rPr>
        <w:t> </w:t>
      </w:r>
      <w:r>
        <w:rPr>
          <w:sz w:val="22"/>
        </w:rPr>
        <w:t>in</w:t>
      </w:r>
      <w:r>
        <w:rPr>
          <w:spacing w:val="-2"/>
          <w:sz w:val="22"/>
        </w:rPr>
        <w:t> </w:t>
      </w:r>
      <w:r>
        <w:rPr>
          <w:sz w:val="22"/>
        </w:rPr>
        <w:t>people's</w:t>
      </w:r>
      <w:r>
        <w:rPr>
          <w:spacing w:val="-4"/>
          <w:sz w:val="22"/>
        </w:rPr>
        <w:t> </w:t>
      </w:r>
      <w:r>
        <w:rPr>
          <w:sz w:val="22"/>
        </w:rPr>
        <w:t>daily</w:t>
      </w:r>
      <w:r>
        <w:rPr>
          <w:spacing w:val="-4"/>
          <w:sz w:val="22"/>
        </w:rPr>
        <w:t> </w:t>
      </w:r>
      <w:r>
        <w:rPr>
          <w:sz w:val="22"/>
        </w:rPr>
        <w:t>lives</w:t>
      </w:r>
      <w:r>
        <w:rPr>
          <w:spacing w:val="-2"/>
          <w:sz w:val="22"/>
        </w:rPr>
        <w:t> </w:t>
      </w:r>
      <w:r>
        <w:rPr>
          <w:sz w:val="22"/>
        </w:rPr>
        <w:t>are</w:t>
      </w:r>
      <w:r>
        <w:rPr>
          <w:spacing w:val="-4"/>
          <w:sz w:val="22"/>
        </w:rPr>
        <w:t> </w:t>
      </w:r>
      <w:r>
        <w:rPr>
          <w:sz w:val="22"/>
        </w:rPr>
        <w:t>motivated</w:t>
      </w:r>
      <w:r>
        <w:rPr>
          <w:spacing w:val="-2"/>
          <w:sz w:val="22"/>
        </w:rPr>
        <w:t> </w:t>
      </w:r>
      <w:r>
        <w:rPr>
          <w:sz w:val="22"/>
        </w:rPr>
        <w:t>by</w:t>
      </w:r>
      <w:r>
        <w:rPr>
          <w:spacing w:val="-4"/>
          <w:sz w:val="22"/>
        </w:rPr>
        <w:t> </w:t>
      </w:r>
      <w:r>
        <w:rPr>
          <w:sz w:val="22"/>
        </w:rPr>
        <w:t>specific purposes and goals (White, Chen &amp; Forsyth, 2010). Reading as a cognitive skill involves a set of specific reading processes that competent readers make use of when engaging with texts in order to achieve their goals. Goal setting and goal achievement drive not only readers' decisions to engage with texts, their selection of texts and passages of text, but also their decisions to disengage from a particular text, to reengage with a different text, to compare and to integrate information across multiple texts (Britt &amp; Rouet, 2012; Goldman, 2004; Perfetti, Rouet, &amp; Britt, </w:t>
      </w:r>
      <w:r>
        <w:rPr>
          <w:spacing w:val="-2"/>
          <w:sz w:val="22"/>
        </w:rPr>
        <w:t>1999).</w:t>
      </w:r>
    </w:p>
    <w:p>
      <w:pPr>
        <w:pStyle w:val="ListParagraph"/>
        <w:numPr>
          <w:ilvl w:val="0"/>
          <w:numId w:val="100"/>
        </w:numPr>
        <w:tabs>
          <w:tab w:pos="581" w:val="left" w:leader="none"/>
        </w:tabs>
        <w:spacing w:line="259" w:lineRule="auto" w:before="158" w:after="0"/>
        <w:ind w:left="213" w:right="283" w:firstLine="0"/>
        <w:jc w:val="left"/>
        <w:rPr>
          <w:sz w:val="22"/>
        </w:rPr>
      </w:pPr>
      <w:r>
        <w:rPr>
          <w:sz w:val="22"/>
        </w:rPr>
        <w:t>To</w:t>
      </w:r>
      <w:r>
        <w:rPr>
          <w:spacing w:val="-4"/>
          <w:sz w:val="22"/>
        </w:rPr>
        <w:t> </w:t>
      </w:r>
      <w:r>
        <w:rPr>
          <w:sz w:val="22"/>
        </w:rPr>
        <w:t>achieve</w:t>
      </w:r>
      <w:r>
        <w:rPr>
          <w:spacing w:val="-2"/>
          <w:sz w:val="22"/>
        </w:rPr>
        <w:t> </w:t>
      </w:r>
      <w:r>
        <w:rPr>
          <w:sz w:val="22"/>
        </w:rPr>
        <w:t>reading</w:t>
      </w:r>
      <w:r>
        <w:rPr>
          <w:spacing w:val="-2"/>
          <w:sz w:val="22"/>
        </w:rPr>
        <w:t> </w:t>
      </w:r>
      <w:r>
        <w:rPr>
          <w:sz w:val="22"/>
        </w:rPr>
        <w:t>literacy</w:t>
      </w:r>
      <w:r>
        <w:rPr>
          <w:spacing w:val="-4"/>
          <w:sz w:val="22"/>
        </w:rPr>
        <w:t> </w:t>
      </w:r>
      <w:r>
        <w:rPr>
          <w:sz w:val="22"/>
        </w:rPr>
        <w:t>as</w:t>
      </w:r>
      <w:r>
        <w:rPr>
          <w:spacing w:val="-4"/>
          <w:sz w:val="22"/>
        </w:rPr>
        <w:t> </w:t>
      </w:r>
      <w:r>
        <w:rPr>
          <w:sz w:val="22"/>
        </w:rPr>
        <w:t>it is</w:t>
      </w:r>
      <w:r>
        <w:rPr>
          <w:spacing w:val="-4"/>
          <w:sz w:val="22"/>
        </w:rPr>
        <w:t> </w:t>
      </w:r>
      <w:r>
        <w:rPr>
          <w:sz w:val="22"/>
        </w:rPr>
        <w:t>defined</w:t>
      </w:r>
      <w:r>
        <w:rPr>
          <w:spacing w:val="-2"/>
          <w:sz w:val="22"/>
        </w:rPr>
        <w:t> </w:t>
      </w:r>
      <w:r>
        <w:rPr>
          <w:sz w:val="22"/>
        </w:rPr>
        <w:t>in</w:t>
      </w:r>
      <w:r>
        <w:rPr>
          <w:spacing w:val="-4"/>
          <w:sz w:val="22"/>
        </w:rPr>
        <w:t> </w:t>
      </w:r>
      <w:r>
        <w:rPr>
          <w:sz w:val="22"/>
        </w:rPr>
        <w:t>this</w:t>
      </w:r>
      <w:r>
        <w:rPr>
          <w:spacing w:val="-4"/>
          <w:sz w:val="22"/>
        </w:rPr>
        <w:t> </w:t>
      </w:r>
      <w:r>
        <w:rPr>
          <w:sz w:val="22"/>
        </w:rPr>
        <w:t>framework,</w:t>
      </w:r>
      <w:r>
        <w:rPr>
          <w:spacing w:val="-2"/>
          <w:sz w:val="22"/>
        </w:rPr>
        <w:t> </w:t>
      </w:r>
      <w:r>
        <w:rPr>
          <w:sz w:val="22"/>
        </w:rPr>
        <w:t>an</w:t>
      </w:r>
      <w:r>
        <w:rPr>
          <w:spacing w:val="-2"/>
          <w:sz w:val="22"/>
        </w:rPr>
        <w:t> </w:t>
      </w:r>
      <w:r>
        <w:rPr>
          <w:sz w:val="22"/>
        </w:rPr>
        <w:t>individual</w:t>
      </w:r>
      <w:r>
        <w:rPr>
          <w:spacing w:val="-2"/>
          <w:sz w:val="22"/>
        </w:rPr>
        <w:t> </w:t>
      </w:r>
      <w:r>
        <w:rPr>
          <w:sz w:val="22"/>
        </w:rPr>
        <w:t>needs</w:t>
      </w:r>
      <w:r>
        <w:rPr>
          <w:spacing w:val="-1"/>
          <w:sz w:val="22"/>
        </w:rPr>
        <w:t> </w:t>
      </w:r>
      <w:r>
        <w:rPr>
          <w:sz w:val="22"/>
        </w:rPr>
        <w:t>to</w:t>
      </w:r>
      <w:r>
        <w:rPr>
          <w:spacing w:val="-4"/>
          <w:sz w:val="22"/>
        </w:rPr>
        <w:t> </w:t>
      </w:r>
      <w:r>
        <w:rPr>
          <w:sz w:val="22"/>
        </w:rPr>
        <w:t>be</w:t>
      </w:r>
      <w:r>
        <w:rPr>
          <w:spacing w:val="-4"/>
          <w:sz w:val="22"/>
        </w:rPr>
        <w:t> </w:t>
      </w:r>
      <w:r>
        <w:rPr>
          <w:sz w:val="22"/>
        </w:rPr>
        <w:t>able</w:t>
      </w:r>
      <w:r>
        <w:rPr>
          <w:spacing w:val="-2"/>
          <w:sz w:val="22"/>
        </w:rPr>
        <w:t> </w:t>
      </w:r>
      <w:r>
        <w:rPr>
          <w:sz w:val="22"/>
        </w:rPr>
        <w:t>to execute a wide range of processes. Effective execution of these processes, in turn, requires that the reader have the cognitive skills, strategies and motivation that support the processes.</w:t>
      </w:r>
    </w:p>
    <w:p>
      <w:pPr>
        <w:pStyle w:val="ListParagraph"/>
        <w:numPr>
          <w:ilvl w:val="0"/>
          <w:numId w:val="100"/>
        </w:numPr>
        <w:tabs>
          <w:tab w:pos="581" w:val="left" w:leader="none"/>
        </w:tabs>
        <w:spacing w:line="259" w:lineRule="auto" w:before="160" w:after="0"/>
        <w:ind w:left="213" w:right="316" w:firstLine="0"/>
        <w:jc w:val="left"/>
        <w:rPr>
          <w:sz w:val="22"/>
        </w:rPr>
      </w:pPr>
      <w:r>
        <w:rPr>
          <w:sz w:val="22"/>
        </w:rPr>
        <w:t>The PISA 2018 reading framework acknowledges the goal-driven, critical and intertextual nature of reading literacy (McCrudden &amp; Schraw, 2007; Rouet, 2006; Vidal-Abarca, Mañá, &amp; Gil, 2010). Consequently, the former typology of reading aspects (OECD, 2000) is revised and extended</w:t>
      </w:r>
      <w:r>
        <w:rPr>
          <w:spacing w:val="-2"/>
          <w:sz w:val="22"/>
        </w:rPr>
        <w:t> </w:t>
      </w:r>
      <w:r>
        <w:rPr>
          <w:sz w:val="22"/>
        </w:rPr>
        <w:t>so</w:t>
      </w:r>
      <w:r>
        <w:rPr>
          <w:spacing w:val="-2"/>
          <w:sz w:val="22"/>
        </w:rPr>
        <w:t> </w:t>
      </w:r>
      <w:r>
        <w:rPr>
          <w:sz w:val="22"/>
        </w:rPr>
        <w:t>as</w:t>
      </w:r>
      <w:r>
        <w:rPr>
          <w:spacing w:val="-4"/>
          <w:sz w:val="22"/>
        </w:rPr>
        <w:t> </w:t>
      </w:r>
      <w:r>
        <w:rPr>
          <w:sz w:val="22"/>
        </w:rPr>
        <w:t>to</w:t>
      </w:r>
      <w:r>
        <w:rPr>
          <w:spacing w:val="-4"/>
          <w:sz w:val="22"/>
        </w:rPr>
        <w:t> </w:t>
      </w:r>
      <w:r>
        <w:rPr>
          <w:sz w:val="22"/>
        </w:rPr>
        <w:t>explicitly</w:t>
      </w:r>
      <w:r>
        <w:rPr>
          <w:spacing w:val="-4"/>
          <w:sz w:val="22"/>
        </w:rPr>
        <w:t> </w:t>
      </w:r>
      <w:r>
        <w:rPr>
          <w:sz w:val="22"/>
        </w:rPr>
        <w:t>represent</w:t>
      </w:r>
      <w:r>
        <w:rPr>
          <w:spacing w:val="-3"/>
          <w:sz w:val="22"/>
        </w:rPr>
        <w:t> </w:t>
      </w:r>
      <w:r>
        <w:rPr>
          <w:sz w:val="22"/>
        </w:rPr>
        <w:t>the</w:t>
      </w:r>
      <w:r>
        <w:rPr>
          <w:spacing w:val="-4"/>
          <w:sz w:val="22"/>
        </w:rPr>
        <w:t> </w:t>
      </w:r>
      <w:r>
        <w:rPr>
          <w:sz w:val="22"/>
        </w:rPr>
        <w:t>fuller</w:t>
      </w:r>
      <w:r>
        <w:rPr>
          <w:spacing w:val="-2"/>
          <w:sz w:val="22"/>
        </w:rPr>
        <w:t> </w:t>
      </w:r>
      <w:r>
        <w:rPr>
          <w:sz w:val="22"/>
        </w:rPr>
        <w:t>range</w:t>
      </w:r>
      <w:r>
        <w:rPr>
          <w:spacing w:val="-4"/>
          <w:sz w:val="22"/>
        </w:rPr>
        <w:t> </w:t>
      </w:r>
      <w:r>
        <w:rPr>
          <w:sz w:val="22"/>
        </w:rPr>
        <w:t>of</w:t>
      </w:r>
      <w:r>
        <w:rPr>
          <w:spacing w:val="-1"/>
          <w:sz w:val="22"/>
        </w:rPr>
        <w:t> </w:t>
      </w:r>
      <w:r>
        <w:rPr>
          <w:sz w:val="22"/>
        </w:rPr>
        <w:t>processes</w:t>
      </w:r>
      <w:r>
        <w:rPr>
          <w:spacing w:val="-4"/>
          <w:sz w:val="22"/>
        </w:rPr>
        <w:t> </w:t>
      </w:r>
      <w:r>
        <w:rPr>
          <w:sz w:val="22"/>
        </w:rPr>
        <w:t>that</w:t>
      </w:r>
      <w:r>
        <w:rPr>
          <w:spacing w:val="-3"/>
          <w:sz w:val="22"/>
        </w:rPr>
        <w:t> </w:t>
      </w:r>
      <w:r>
        <w:rPr>
          <w:sz w:val="22"/>
        </w:rPr>
        <w:t>skilled</w:t>
      </w:r>
      <w:r>
        <w:rPr>
          <w:spacing w:val="-2"/>
          <w:sz w:val="22"/>
        </w:rPr>
        <w:t> </w:t>
      </w:r>
      <w:r>
        <w:rPr>
          <w:sz w:val="22"/>
        </w:rPr>
        <w:t>readers</w:t>
      </w:r>
      <w:r>
        <w:rPr>
          <w:spacing w:val="-4"/>
          <w:sz w:val="22"/>
        </w:rPr>
        <w:t> </w:t>
      </w:r>
      <w:r>
        <w:rPr>
          <w:sz w:val="22"/>
        </w:rPr>
        <w:t>selectively draw from as a function of their particular task context and information environment.</w:t>
      </w:r>
    </w:p>
    <w:p>
      <w:pPr>
        <w:pStyle w:val="ListParagraph"/>
        <w:numPr>
          <w:ilvl w:val="0"/>
          <w:numId w:val="100"/>
        </w:numPr>
        <w:tabs>
          <w:tab w:pos="583" w:val="left" w:leader="none"/>
        </w:tabs>
        <w:spacing w:line="259" w:lineRule="auto" w:before="158" w:after="0"/>
        <w:ind w:left="213" w:right="186" w:firstLine="0"/>
        <w:jc w:val="left"/>
        <w:rPr>
          <w:sz w:val="22"/>
        </w:rPr>
      </w:pPr>
      <w:r>
        <w:rPr>
          <w:sz w:val="22"/>
        </w:rPr>
        <w:t>More specifically, two broad categories of reading processes are defined for PISA 2018: text processing and task management (Figure 2). This distinction is consistent with current views of reading</w:t>
      </w:r>
      <w:r>
        <w:rPr>
          <w:spacing w:val="-2"/>
          <w:sz w:val="22"/>
        </w:rPr>
        <w:t> </w:t>
      </w:r>
      <w:r>
        <w:rPr>
          <w:sz w:val="22"/>
        </w:rPr>
        <w:t>as</w:t>
      </w:r>
      <w:r>
        <w:rPr>
          <w:spacing w:val="-2"/>
          <w:sz w:val="22"/>
        </w:rPr>
        <w:t> </w:t>
      </w:r>
      <w:r>
        <w:rPr>
          <w:sz w:val="22"/>
        </w:rPr>
        <w:t>a</w:t>
      </w:r>
      <w:r>
        <w:rPr>
          <w:spacing w:val="-4"/>
          <w:sz w:val="22"/>
        </w:rPr>
        <w:t> </w:t>
      </w:r>
      <w:r>
        <w:rPr>
          <w:sz w:val="22"/>
        </w:rPr>
        <w:t>situated</w:t>
      </w:r>
      <w:r>
        <w:rPr>
          <w:spacing w:val="-2"/>
          <w:sz w:val="22"/>
        </w:rPr>
        <w:t> </w:t>
      </w:r>
      <w:r>
        <w:rPr>
          <w:sz w:val="22"/>
        </w:rPr>
        <w:t>and</w:t>
      </w:r>
      <w:r>
        <w:rPr>
          <w:spacing w:val="-2"/>
          <w:sz w:val="22"/>
        </w:rPr>
        <w:t> </w:t>
      </w:r>
      <w:r>
        <w:rPr>
          <w:sz w:val="22"/>
        </w:rPr>
        <w:t>purposeful</w:t>
      </w:r>
      <w:r>
        <w:rPr>
          <w:spacing w:val="-3"/>
          <w:sz w:val="22"/>
        </w:rPr>
        <w:t> </w:t>
      </w:r>
      <w:r>
        <w:rPr>
          <w:sz w:val="22"/>
        </w:rPr>
        <w:t>activity</w:t>
      </w:r>
      <w:r>
        <w:rPr>
          <w:spacing w:val="-4"/>
          <w:sz w:val="22"/>
        </w:rPr>
        <w:t> </w:t>
      </w:r>
      <w:r>
        <w:rPr>
          <w:sz w:val="22"/>
        </w:rPr>
        <w:t>(see</w:t>
      </w:r>
      <w:r>
        <w:rPr>
          <w:spacing w:val="-2"/>
          <w:sz w:val="22"/>
        </w:rPr>
        <w:t> </w:t>
      </w:r>
      <w:r>
        <w:rPr>
          <w:sz w:val="22"/>
        </w:rPr>
        <w:t>e.g.</w:t>
      </w:r>
      <w:r>
        <w:rPr>
          <w:spacing w:val="-1"/>
          <w:sz w:val="22"/>
        </w:rPr>
        <w:t> </w:t>
      </w:r>
      <w:r>
        <w:rPr>
          <w:sz w:val="22"/>
        </w:rPr>
        <w:t>Snow</w:t>
      </w:r>
      <w:r>
        <w:rPr>
          <w:spacing w:val="-5"/>
          <w:sz w:val="22"/>
        </w:rPr>
        <w:t> </w:t>
      </w:r>
      <w:r>
        <w:rPr>
          <w:sz w:val="22"/>
        </w:rPr>
        <w:t>and</w:t>
      </w:r>
      <w:r>
        <w:rPr>
          <w:spacing w:val="-2"/>
          <w:sz w:val="22"/>
        </w:rPr>
        <w:t> </w:t>
      </w:r>
      <w:r>
        <w:rPr>
          <w:sz w:val="22"/>
        </w:rPr>
        <w:t>the</w:t>
      </w:r>
      <w:r>
        <w:rPr>
          <w:spacing w:val="-4"/>
          <w:sz w:val="22"/>
        </w:rPr>
        <w:t> </w:t>
      </w:r>
      <w:r>
        <w:rPr>
          <w:sz w:val="22"/>
        </w:rPr>
        <w:t>Rand</w:t>
      </w:r>
      <w:r>
        <w:rPr>
          <w:spacing w:val="-4"/>
          <w:sz w:val="22"/>
        </w:rPr>
        <w:t> </w:t>
      </w:r>
      <w:r>
        <w:rPr>
          <w:sz w:val="22"/>
        </w:rPr>
        <w:t>Reading</w:t>
      </w:r>
      <w:r>
        <w:rPr>
          <w:spacing w:val="-2"/>
          <w:sz w:val="22"/>
        </w:rPr>
        <w:t> </w:t>
      </w:r>
      <w:r>
        <w:rPr>
          <w:sz w:val="22"/>
        </w:rPr>
        <w:t>Group., 2002). The focus of the cognitive assessment is on processes identified in the text processing box.</w:t>
      </w:r>
    </w:p>
    <w:p>
      <w:pPr>
        <w:pStyle w:val="Heading4"/>
        <w:spacing w:before="158"/>
        <w:ind w:left="989" w:right="895"/>
        <w:jc w:val="center"/>
      </w:pPr>
      <w:r>
        <w:rPr/>
        <w:t>Figure</w:t>
      </w:r>
      <w:r>
        <w:rPr>
          <w:spacing w:val="-3"/>
        </w:rPr>
        <w:t> </w:t>
      </w:r>
      <w:r>
        <w:rPr/>
        <w:t>2. PISA</w:t>
      </w:r>
      <w:r>
        <w:rPr>
          <w:spacing w:val="-10"/>
        </w:rPr>
        <w:t> </w:t>
      </w:r>
      <w:r>
        <w:rPr/>
        <w:t>2018</w:t>
      </w:r>
      <w:r>
        <w:rPr>
          <w:spacing w:val="-3"/>
        </w:rPr>
        <w:t> </w:t>
      </w:r>
      <w:r>
        <w:rPr/>
        <w:t>Reading</w:t>
      </w:r>
      <w:r>
        <w:rPr>
          <w:spacing w:val="-2"/>
        </w:rPr>
        <w:t> </w:t>
      </w:r>
      <w:r>
        <w:rPr/>
        <w:t>Framework</w:t>
      </w:r>
      <w:r>
        <w:rPr>
          <w:spacing w:val="-2"/>
        </w:rPr>
        <w:t> Processes</w:t>
      </w:r>
    </w:p>
    <w:p>
      <w:pPr>
        <w:pStyle w:val="BodyText"/>
        <w:spacing w:before="2"/>
        <w:rPr>
          <w:b/>
          <w:sz w:val="15"/>
        </w:rPr>
      </w:pPr>
      <w:r>
        <w:rPr/>
        <w:drawing>
          <wp:anchor distT="0" distB="0" distL="0" distR="0" allowOverlap="1" layoutInCell="1" locked="0" behindDoc="0" simplePos="0" relativeHeight="109">
            <wp:simplePos x="0" y="0"/>
            <wp:positionH relativeFrom="page">
              <wp:posOffset>729455</wp:posOffset>
            </wp:positionH>
            <wp:positionV relativeFrom="paragraph">
              <wp:posOffset>126237</wp:posOffset>
            </wp:positionV>
            <wp:extent cx="6091370" cy="3640454"/>
            <wp:effectExtent l="0" t="0" r="0" b="0"/>
            <wp:wrapTopAndBottom/>
            <wp:docPr id="81" name="image38.jpeg"/>
            <wp:cNvGraphicFramePr>
              <a:graphicFrameLocks noChangeAspect="1"/>
            </wp:cNvGraphicFramePr>
            <a:graphic>
              <a:graphicData uri="http://schemas.openxmlformats.org/drawingml/2006/picture">
                <pic:pic>
                  <pic:nvPicPr>
                    <pic:cNvPr id="82" name="image38.jpeg"/>
                    <pic:cNvPicPr/>
                  </pic:nvPicPr>
                  <pic:blipFill>
                    <a:blip r:embed="rId57" cstate="print"/>
                    <a:stretch>
                      <a:fillRect/>
                    </a:stretch>
                  </pic:blipFill>
                  <pic:spPr>
                    <a:xfrm>
                      <a:off x="0" y="0"/>
                      <a:ext cx="6091370" cy="3640454"/>
                    </a:xfrm>
                    <a:prstGeom prst="rect">
                      <a:avLst/>
                    </a:prstGeom>
                  </pic:spPr>
                </pic:pic>
              </a:graphicData>
            </a:graphic>
          </wp:anchor>
        </w:drawing>
      </w:r>
    </w:p>
    <w:p>
      <w:pPr>
        <w:spacing w:after="0"/>
        <w:rPr>
          <w:sz w:val="15"/>
        </w:rPr>
        <w:sectPr>
          <w:pgSz w:w="11910" w:h="16840"/>
          <w:pgMar w:header="0" w:footer="1194" w:top="860" w:bottom="1380" w:left="920" w:right="1020"/>
        </w:sectPr>
      </w:pPr>
    </w:p>
    <w:p>
      <w:pPr>
        <w:pStyle w:val="Heading5"/>
        <w:spacing w:before="81"/>
        <w:ind w:left="213"/>
        <w:rPr>
          <w:i/>
        </w:rPr>
      </w:pPr>
      <w:r>
        <w:rPr>
          <w:i/>
        </w:rPr>
        <w:t>Text </w:t>
      </w:r>
      <w:r>
        <w:rPr>
          <w:i/>
          <w:spacing w:val="-2"/>
        </w:rPr>
        <w:t>processing</w:t>
      </w:r>
    </w:p>
    <w:p>
      <w:pPr>
        <w:pStyle w:val="ListParagraph"/>
        <w:numPr>
          <w:ilvl w:val="0"/>
          <w:numId w:val="100"/>
        </w:numPr>
        <w:tabs>
          <w:tab w:pos="581" w:val="left" w:leader="none"/>
        </w:tabs>
        <w:spacing w:line="259" w:lineRule="auto" w:before="179" w:after="0"/>
        <w:ind w:left="213" w:right="362" w:firstLine="0"/>
        <w:jc w:val="left"/>
        <w:rPr>
          <w:sz w:val="22"/>
        </w:rPr>
      </w:pPr>
      <w:r>
        <w:rPr>
          <w:sz w:val="22"/>
        </w:rPr>
        <w:t>The</w:t>
      </w:r>
      <w:r>
        <w:rPr>
          <w:spacing w:val="-5"/>
          <w:sz w:val="22"/>
        </w:rPr>
        <w:t> </w:t>
      </w:r>
      <w:r>
        <w:rPr>
          <w:sz w:val="22"/>
        </w:rPr>
        <w:t>2018</w:t>
      </w:r>
      <w:r>
        <w:rPr>
          <w:spacing w:val="-5"/>
          <w:sz w:val="22"/>
        </w:rPr>
        <w:t> </w:t>
      </w:r>
      <w:r>
        <w:rPr>
          <w:sz w:val="22"/>
        </w:rPr>
        <w:t>typology</w:t>
      </w:r>
      <w:r>
        <w:rPr>
          <w:spacing w:val="-5"/>
          <w:sz w:val="22"/>
        </w:rPr>
        <w:t> </w:t>
      </w:r>
      <w:r>
        <w:rPr>
          <w:sz w:val="22"/>
        </w:rPr>
        <w:t>of</w:t>
      </w:r>
      <w:r>
        <w:rPr>
          <w:spacing w:val="-1"/>
          <w:sz w:val="22"/>
        </w:rPr>
        <w:t> </w:t>
      </w:r>
      <w:r>
        <w:rPr>
          <w:sz w:val="22"/>
        </w:rPr>
        <w:t>reading</w:t>
      </w:r>
      <w:r>
        <w:rPr>
          <w:spacing w:val="-1"/>
          <w:sz w:val="22"/>
        </w:rPr>
        <w:t> </w:t>
      </w:r>
      <w:r>
        <w:rPr>
          <w:sz w:val="22"/>
        </w:rPr>
        <w:t>process</w:t>
      </w:r>
      <w:r>
        <w:rPr>
          <w:spacing w:val="-5"/>
          <w:sz w:val="22"/>
        </w:rPr>
        <w:t> </w:t>
      </w:r>
      <w:r>
        <w:rPr>
          <w:sz w:val="22"/>
        </w:rPr>
        <w:t>specifically</w:t>
      </w:r>
      <w:r>
        <w:rPr>
          <w:spacing w:val="-5"/>
          <w:sz w:val="22"/>
        </w:rPr>
        <w:t> </w:t>
      </w:r>
      <w:r>
        <w:rPr>
          <w:sz w:val="22"/>
        </w:rPr>
        <w:t>identifies</w:t>
      </w:r>
      <w:r>
        <w:rPr>
          <w:spacing w:val="-5"/>
          <w:sz w:val="22"/>
        </w:rPr>
        <w:t> </w:t>
      </w:r>
      <w:r>
        <w:rPr>
          <w:sz w:val="22"/>
        </w:rPr>
        <w:t>the</w:t>
      </w:r>
      <w:r>
        <w:rPr>
          <w:spacing w:val="-5"/>
          <w:sz w:val="22"/>
        </w:rPr>
        <w:t> </w:t>
      </w:r>
      <w:r>
        <w:rPr>
          <w:sz w:val="22"/>
        </w:rPr>
        <w:t>process</w:t>
      </w:r>
      <w:r>
        <w:rPr>
          <w:spacing w:val="-2"/>
          <w:sz w:val="22"/>
        </w:rPr>
        <w:t> </w:t>
      </w:r>
      <w:r>
        <w:rPr>
          <w:sz w:val="22"/>
        </w:rPr>
        <w:t>of</w:t>
      </w:r>
      <w:r>
        <w:rPr>
          <w:spacing w:val="-1"/>
          <w:sz w:val="22"/>
        </w:rPr>
        <w:t> </w:t>
      </w:r>
      <w:r>
        <w:rPr>
          <w:sz w:val="22"/>
        </w:rPr>
        <w:t>reading</w:t>
      </w:r>
      <w:r>
        <w:rPr>
          <w:spacing w:val="-3"/>
          <w:sz w:val="22"/>
        </w:rPr>
        <w:t> </w:t>
      </w:r>
      <w:r>
        <w:rPr>
          <w:sz w:val="22"/>
        </w:rPr>
        <w:t>fluently</w:t>
      </w:r>
      <w:r>
        <w:rPr>
          <w:spacing w:val="-5"/>
          <w:sz w:val="22"/>
        </w:rPr>
        <w:t> </w:t>
      </w:r>
      <w:r>
        <w:rPr>
          <w:sz w:val="22"/>
        </w:rPr>
        <w:t>as distinct from other processes associated with text comprehension.</w:t>
      </w:r>
    </w:p>
    <w:p>
      <w:pPr>
        <w:pStyle w:val="BodyText"/>
        <w:spacing w:before="160"/>
        <w:ind w:left="213"/>
      </w:pPr>
      <w:r>
        <w:rPr>
          <w:u w:val="single"/>
        </w:rPr>
        <w:t>Read</w:t>
      </w:r>
      <w:r>
        <w:rPr>
          <w:spacing w:val="-6"/>
          <w:u w:val="single"/>
        </w:rPr>
        <w:t> </w:t>
      </w:r>
      <w:r>
        <w:rPr>
          <w:spacing w:val="-2"/>
          <w:u w:val="single"/>
        </w:rPr>
        <w:t>Fluently</w:t>
      </w:r>
    </w:p>
    <w:p>
      <w:pPr>
        <w:pStyle w:val="ListParagraph"/>
        <w:numPr>
          <w:ilvl w:val="0"/>
          <w:numId w:val="100"/>
        </w:numPr>
        <w:tabs>
          <w:tab w:pos="583" w:val="left" w:leader="none"/>
        </w:tabs>
        <w:spacing w:line="259" w:lineRule="auto" w:before="181" w:after="0"/>
        <w:ind w:left="213" w:right="272" w:firstLine="0"/>
        <w:jc w:val="left"/>
        <w:rPr>
          <w:sz w:val="22"/>
        </w:rPr>
      </w:pPr>
      <w:r>
        <w:rPr>
          <w:sz w:val="22"/>
        </w:rPr>
        <w:t>Reading fluency can be defined as an individual’s ability to read words and connected text accurately and automatically and to phrase and process these words and texts in order to comprehend the overall meaning of the text (e.g. Kuhn &amp; Stahl, 2003). In other words, fluency is </w:t>
      </w:r>
      <w:r>
        <w:rPr>
          <w:i/>
          <w:sz w:val="22"/>
        </w:rPr>
        <w:t>the ease</w:t>
      </w:r>
      <w:r>
        <w:rPr>
          <w:i/>
          <w:spacing w:val="-2"/>
          <w:sz w:val="22"/>
        </w:rPr>
        <w:t> </w:t>
      </w:r>
      <w:r>
        <w:rPr>
          <w:i/>
          <w:sz w:val="22"/>
        </w:rPr>
        <w:t>and efficiency</w:t>
      </w:r>
      <w:r>
        <w:rPr>
          <w:i/>
          <w:spacing w:val="-2"/>
          <w:sz w:val="22"/>
        </w:rPr>
        <w:t> </w:t>
      </w:r>
      <w:r>
        <w:rPr>
          <w:i/>
          <w:sz w:val="22"/>
        </w:rPr>
        <w:t>of</w:t>
      </w:r>
      <w:r>
        <w:rPr>
          <w:i/>
          <w:spacing w:val="-1"/>
          <w:sz w:val="22"/>
        </w:rPr>
        <w:t> </w:t>
      </w:r>
      <w:r>
        <w:rPr>
          <w:i/>
          <w:sz w:val="22"/>
        </w:rPr>
        <w:t>reading simple</w:t>
      </w:r>
      <w:r>
        <w:rPr>
          <w:i/>
          <w:spacing w:val="-2"/>
          <w:sz w:val="22"/>
        </w:rPr>
        <w:t> </w:t>
      </w:r>
      <w:r>
        <w:rPr>
          <w:i/>
          <w:sz w:val="22"/>
        </w:rPr>
        <w:t>texts</w:t>
      </w:r>
      <w:r>
        <w:rPr>
          <w:i/>
          <w:spacing w:val="-2"/>
          <w:sz w:val="22"/>
        </w:rPr>
        <w:t> </w:t>
      </w:r>
      <w:r>
        <w:rPr>
          <w:i/>
          <w:sz w:val="22"/>
        </w:rPr>
        <w:t>for</w:t>
      </w:r>
      <w:r>
        <w:rPr>
          <w:i/>
          <w:spacing w:val="-1"/>
          <w:sz w:val="22"/>
        </w:rPr>
        <w:t> </w:t>
      </w:r>
      <w:r>
        <w:rPr>
          <w:i/>
          <w:sz w:val="22"/>
        </w:rPr>
        <w:t>understanding</w:t>
      </w:r>
      <w:r>
        <w:rPr>
          <w:sz w:val="22"/>
        </w:rPr>
        <w:t>.</w:t>
      </w:r>
      <w:r>
        <w:rPr>
          <w:spacing w:val="-3"/>
          <w:sz w:val="22"/>
        </w:rPr>
        <w:t> </w:t>
      </w:r>
      <w:r>
        <w:rPr>
          <w:sz w:val="22"/>
        </w:rPr>
        <w:t>There</w:t>
      </w:r>
      <w:r>
        <w:rPr>
          <w:spacing w:val="-2"/>
          <w:sz w:val="22"/>
        </w:rPr>
        <w:t> </w:t>
      </w:r>
      <w:r>
        <w:rPr>
          <w:sz w:val="22"/>
        </w:rPr>
        <w:t>is</w:t>
      </w:r>
      <w:r>
        <w:rPr>
          <w:spacing w:val="-2"/>
          <w:sz w:val="22"/>
        </w:rPr>
        <w:t> </w:t>
      </w:r>
      <w:r>
        <w:rPr>
          <w:sz w:val="22"/>
        </w:rPr>
        <w:t>considerable empirical evidence</w:t>
      </w:r>
      <w:r>
        <w:rPr>
          <w:spacing w:val="-4"/>
          <w:sz w:val="22"/>
        </w:rPr>
        <w:t> </w:t>
      </w:r>
      <w:r>
        <w:rPr>
          <w:sz w:val="22"/>
        </w:rPr>
        <w:t>demonstrating</w:t>
      </w:r>
      <w:r>
        <w:rPr>
          <w:spacing w:val="-4"/>
          <w:sz w:val="22"/>
        </w:rPr>
        <w:t> </w:t>
      </w:r>
      <w:r>
        <w:rPr>
          <w:sz w:val="22"/>
        </w:rPr>
        <w:t>a</w:t>
      </w:r>
      <w:r>
        <w:rPr>
          <w:spacing w:val="-4"/>
          <w:sz w:val="22"/>
        </w:rPr>
        <w:t> </w:t>
      </w:r>
      <w:r>
        <w:rPr>
          <w:sz w:val="22"/>
        </w:rPr>
        <w:t>link</w:t>
      </w:r>
      <w:r>
        <w:rPr>
          <w:spacing w:val="-4"/>
          <w:sz w:val="22"/>
        </w:rPr>
        <w:t> </w:t>
      </w:r>
      <w:r>
        <w:rPr>
          <w:sz w:val="22"/>
        </w:rPr>
        <w:t>between</w:t>
      </w:r>
      <w:r>
        <w:rPr>
          <w:spacing w:val="-4"/>
          <w:sz w:val="22"/>
        </w:rPr>
        <w:t> </w:t>
      </w:r>
      <w:r>
        <w:rPr>
          <w:sz w:val="22"/>
        </w:rPr>
        <w:t>reading</w:t>
      </w:r>
      <w:r>
        <w:rPr>
          <w:spacing w:val="-2"/>
          <w:sz w:val="22"/>
        </w:rPr>
        <w:t> </w:t>
      </w:r>
      <w:r>
        <w:rPr>
          <w:sz w:val="22"/>
        </w:rPr>
        <w:t>ease/efficiency/fluency</w:t>
      </w:r>
      <w:r>
        <w:rPr>
          <w:spacing w:val="-6"/>
          <w:sz w:val="22"/>
        </w:rPr>
        <w:t> </w:t>
      </w:r>
      <w:r>
        <w:rPr>
          <w:sz w:val="22"/>
        </w:rPr>
        <w:t>to</w:t>
      </w:r>
      <w:r>
        <w:rPr>
          <w:spacing w:val="-6"/>
          <w:sz w:val="22"/>
        </w:rPr>
        <w:t> </w:t>
      </w:r>
      <w:r>
        <w:rPr>
          <w:sz w:val="22"/>
        </w:rPr>
        <w:t>reading</w:t>
      </w:r>
      <w:r>
        <w:rPr>
          <w:spacing w:val="-4"/>
          <w:sz w:val="22"/>
        </w:rPr>
        <w:t> </w:t>
      </w:r>
      <w:r>
        <w:rPr>
          <w:sz w:val="22"/>
        </w:rPr>
        <w:t>comprehension (Chard, Pikulski, &amp; McDonagh, 2006; Jenkins et al., 2003 b; Kuhn; Wagner et al; Wayman et al., 2007; Woodcock, Mather, &amp; McGrew, 2001). The chief psychological mechanism proposed to explain this relationship is that the ease and efficiency of reading text is indicator of expertise in foundational reading skills of decoding, word recognition and syntactic parsing of texts.</w:t>
      </w:r>
    </w:p>
    <w:p>
      <w:pPr>
        <w:pStyle w:val="ListParagraph"/>
        <w:numPr>
          <w:ilvl w:val="0"/>
          <w:numId w:val="100"/>
        </w:numPr>
        <w:tabs>
          <w:tab w:pos="583" w:val="left" w:leader="none"/>
        </w:tabs>
        <w:spacing w:line="259" w:lineRule="auto" w:before="157" w:after="0"/>
        <w:ind w:left="213" w:right="112" w:firstLine="0"/>
        <w:jc w:val="left"/>
        <w:rPr>
          <w:sz w:val="22"/>
        </w:rPr>
      </w:pPr>
      <w:r>
        <w:rPr>
          <w:sz w:val="22"/>
        </w:rPr>
        <w:t>Fluent</w:t>
      </w:r>
      <w:r>
        <w:rPr>
          <w:spacing w:val="-3"/>
          <w:sz w:val="22"/>
        </w:rPr>
        <w:t> </w:t>
      </w:r>
      <w:r>
        <w:rPr>
          <w:sz w:val="22"/>
        </w:rPr>
        <w:t>reading</w:t>
      </w:r>
      <w:r>
        <w:rPr>
          <w:spacing w:val="-4"/>
          <w:sz w:val="22"/>
        </w:rPr>
        <w:t> </w:t>
      </w:r>
      <w:r>
        <w:rPr>
          <w:sz w:val="22"/>
        </w:rPr>
        <w:t>frees</w:t>
      </w:r>
      <w:r>
        <w:rPr>
          <w:spacing w:val="-4"/>
          <w:sz w:val="22"/>
        </w:rPr>
        <w:t> </w:t>
      </w:r>
      <w:r>
        <w:rPr>
          <w:sz w:val="22"/>
        </w:rPr>
        <w:t>up</w:t>
      </w:r>
      <w:r>
        <w:rPr>
          <w:spacing w:val="-2"/>
          <w:sz w:val="22"/>
        </w:rPr>
        <w:t> </w:t>
      </w:r>
      <w:r>
        <w:rPr>
          <w:sz w:val="22"/>
        </w:rPr>
        <w:t>attention</w:t>
      </w:r>
      <w:r>
        <w:rPr>
          <w:spacing w:val="-2"/>
          <w:sz w:val="22"/>
        </w:rPr>
        <w:t> </w:t>
      </w:r>
      <w:r>
        <w:rPr>
          <w:sz w:val="22"/>
        </w:rPr>
        <w:t>and</w:t>
      </w:r>
      <w:r>
        <w:rPr>
          <w:spacing w:val="-6"/>
          <w:sz w:val="22"/>
        </w:rPr>
        <w:t> </w:t>
      </w:r>
      <w:r>
        <w:rPr>
          <w:sz w:val="22"/>
        </w:rPr>
        <w:t>memory</w:t>
      </w:r>
      <w:r>
        <w:rPr>
          <w:spacing w:val="-4"/>
          <w:sz w:val="22"/>
        </w:rPr>
        <w:t> </w:t>
      </w:r>
      <w:r>
        <w:rPr>
          <w:sz w:val="22"/>
        </w:rPr>
        <w:t>resources, which</w:t>
      </w:r>
      <w:r>
        <w:rPr>
          <w:spacing w:val="-2"/>
          <w:sz w:val="22"/>
        </w:rPr>
        <w:t> </w:t>
      </w:r>
      <w:r>
        <w:rPr>
          <w:sz w:val="22"/>
        </w:rPr>
        <w:t>can</w:t>
      </w:r>
      <w:r>
        <w:rPr>
          <w:spacing w:val="-2"/>
          <w:sz w:val="22"/>
        </w:rPr>
        <w:t> </w:t>
      </w:r>
      <w:r>
        <w:rPr>
          <w:sz w:val="22"/>
        </w:rPr>
        <w:t>be</w:t>
      </w:r>
      <w:r>
        <w:rPr>
          <w:spacing w:val="-4"/>
          <w:sz w:val="22"/>
        </w:rPr>
        <w:t> </w:t>
      </w:r>
      <w:r>
        <w:rPr>
          <w:sz w:val="22"/>
        </w:rPr>
        <w:t>allocated</w:t>
      </w:r>
      <w:r>
        <w:rPr>
          <w:spacing w:val="-4"/>
          <w:sz w:val="22"/>
        </w:rPr>
        <w:t> </w:t>
      </w:r>
      <w:r>
        <w:rPr>
          <w:sz w:val="22"/>
        </w:rPr>
        <w:t>to</w:t>
      </w:r>
      <w:r>
        <w:rPr>
          <w:spacing w:val="-2"/>
          <w:sz w:val="22"/>
        </w:rPr>
        <w:t> </w:t>
      </w:r>
      <w:r>
        <w:rPr>
          <w:sz w:val="22"/>
        </w:rPr>
        <w:t>higher-level comprehension processes. Conversely, weaknesses in reading fluency divert resources from comprehension towards lower level processes necessary to process the printed text, resulting in weaker performance in reading comprehension (e.g. Cain &amp; Oakhill, 2007; Perfetti, Marron, &amp;</w:t>
      </w:r>
      <w:r>
        <w:rPr>
          <w:spacing w:val="40"/>
          <w:sz w:val="22"/>
        </w:rPr>
        <w:t> </w:t>
      </w:r>
      <w:r>
        <w:rPr>
          <w:sz w:val="22"/>
        </w:rPr>
        <w:t>Foltz, 1996). Acknowledging this strong link between fluency and comprehension, the National Reading Panel (2000) in the United States recommended fostering fluency in reading to enhance students’ comprehension skills.</w:t>
      </w:r>
    </w:p>
    <w:p>
      <w:pPr>
        <w:pStyle w:val="BodyText"/>
        <w:spacing w:before="160"/>
        <w:ind w:left="213"/>
      </w:pPr>
      <w:r>
        <w:rPr>
          <w:u w:val="single"/>
        </w:rPr>
        <w:t>Locate </w:t>
      </w:r>
      <w:r>
        <w:rPr>
          <w:spacing w:val="-2"/>
          <w:u w:val="single"/>
        </w:rPr>
        <w:t>information</w:t>
      </w:r>
    </w:p>
    <w:p>
      <w:pPr>
        <w:pStyle w:val="ListParagraph"/>
        <w:numPr>
          <w:ilvl w:val="0"/>
          <w:numId w:val="100"/>
        </w:numPr>
        <w:tabs>
          <w:tab w:pos="583" w:val="left" w:leader="none"/>
        </w:tabs>
        <w:spacing w:line="259" w:lineRule="auto" w:before="181" w:after="0"/>
        <w:ind w:left="213" w:right="155" w:firstLine="0"/>
        <w:jc w:val="left"/>
        <w:rPr>
          <w:sz w:val="22"/>
        </w:rPr>
      </w:pPr>
      <w:r>
        <w:rPr>
          <w:sz w:val="22"/>
        </w:rPr>
        <w:t>Competent readers can read a text entirely and carefully in order to comprehend the main ideas</w:t>
      </w:r>
      <w:r>
        <w:rPr>
          <w:spacing w:val="-2"/>
          <w:sz w:val="22"/>
        </w:rPr>
        <w:t> </w:t>
      </w:r>
      <w:r>
        <w:rPr>
          <w:sz w:val="22"/>
        </w:rPr>
        <w:t>and</w:t>
      </w:r>
      <w:r>
        <w:rPr>
          <w:spacing w:val="-2"/>
          <w:sz w:val="22"/>
        </w:rPr>
        <w:t> </w:t>
      </w:r>
      <w:r>
        <w:rPr>
          <w:sz w:val="22"/>
        </w:rPr>
        <w:t>reflect</w:t>
      </w:r>
      <w:r>
        <w:rPr>
          <w:spacing w:val="-3"/>
          <w:sz w:val="22"/>
        </w:rPr>
        <w:t> </w:t>
      </w:r>
      <w:r>
        <w:rPr>
          <w:sz w:val="22"/>
        </w:rPr>
        <w:t>on</w:t>
      </w:r>
      <w:r>
        <w:rPr>
          <w:spacing w:val="-4"/>
          <w:sz w:val="22"/>
        </w:rPr>
        <w:t> </w:t>
      </w:r>
      <w:r>
        <w:rPr>
          <w:sz w:val="22"/>
        </w:rPr>
        <w:t>the</w:t>
      </w:r>
      <w:r>
        <w:rPr>
          <w:spacing w:val="-4"/>
          <w:sz w:val="22"/>
        </w:rPr>
        <w:t> </w:t>
      </w:r>
      <w:r>
        <w:rPr>
          <w:sz w:val="22"/>
        </w:rPr>
        <w:t>text as</w:t>
      </w:r>
      <w:r>
        <w:rPr>
          <w:spacing w:val="-2"/>
          <w:sz w:val="22"/>
        </w:rPr>
        <w:t> </w:t>
      </w:r>
      <w:r>
        <w:rPr>
          <w:sz w:val="22"/>
        </w:rPr>
        <w:t>a</w:t>
      </w:r>
      <w:r>
        <w:rPr>
          <w:spacing w:val="-1"/>
          <w:sz w:val="22"/>
        </w:rPr>
        <w:t> </w:t>
      </w:r>
      <w:r>
        <w:rPr>
          <w:sz w:val="22"/>
        </w:rPr>
        <w:t>whole.</w:t>
      </w:r>
      <w:r>
        <w:rPr>
          <w:spacing w:val="-1"/>
          <w:sz w:val="22"/>
        </w:rPr>
        <w:t> </w:t>
      </w:r>
      <w:r>
        <w:rPr>
          <w:sz w:val="22"/>
        </w:rPr>
        <w:t>However, on</w:t>
      </w:r>
      <w:r>
        <w:rPr>
          <w:spacing w:val="-4"/>
          <w:sz w:val="22"/>
        </w:rPr>
        <w:t> </w:t>
      </w:r>
      <w:r>
        <w:rPr>
          <w:sz w:val="22"/>
        </w:rPr>
        <w:t>a</w:t>
      </w:r>
      <w:r>
        <w:rPr>
          <w:spacing w:val="-2"/>
          <w:sz w:val="22"/>
        </w:rPr>
        <w:t> </w:t>
      </w:r>
      <w:r>
        <w:rPr>
          <w:sz w:val="22"/>
        </w:rPr>
        <w:t>daily</w:t>
      </w:r>
      <w:r>
        <w:rPr>
          <w:spacing w:val="-4"/>
          <w:sz w:val="22"/>
        </w:rPr>
        <w:t> </w:t>
      </w:r>
      <w:r>
        <w:rPr>
          <w:sz w:val="22"/>
        </w:rPr>
        <w:t>basis</w:t>
      </w:r>
      <w:r>
        <w:rPr>
          <w:spacing w:val="-1"/>
          <w:sz w:val="22"/>
        </w:rPr>
        <w:t> </w:t>
      </w:r>
      <w:r>
        <w:rPr>
          <w:sz w:val="22"/>
        </w:rPr>
        <w:t>readers</w:t>
      </w:r>
      <w:r>
        <w:rPr>
          <w:spacing w:val="-4"/>
          <w:sz w:val="22"/>
        </w:rPr>
        <w:t> </w:t>
      </w:r>
      <w:r>
        <w:rPr>
          <w:sz w:val="22"/>
        </w:rPr>
        <w:t>most often</w:t>
      </w:r>
      <w:r>
        <w:rPr>
          <w:spacing w:val="-2"/>
          <w:sz w:val="22"/>
        </w:rPr>
        <w:t> </w:t>
      </w:r>
      <w:r>
        <w:rPr>
          <w:sz w:val="22"/>
        </w:rPr>
        <w:t>use</w:t>
      </w:r>
      <w:r>
        <w:rPr>
          <w:spacing w:val="-4"/>
          <w:sz w:val="22"/>
        </w:rPr>
        <w:t> </w:t>
      </w:r>
      <w:r>
        <w:rPr>
          <w:sz w:val="22"/>
        </w:rPr>
        <w:t>texts</w:t>
      </w:r>
      <w:r>
        <w:rPr>
          <w:spacing w:val="-6"/>
          <w:sz w:val="22"/>
        </w:rPr>
        <w:t> </w:t>
      </w:r>
      <w:r>
        <w:rPr>
          <w:sz w:val="22"/>
        </w:rPr>
        <w:t>for specific purposes that require the location of specific information, with little or no consideration for the</w:t>
      </w:r>
      <w:r>
        <w:rPr>
          <w:spacing w:val="-2"/>
          <w:sz w:val="22"/>
        </w:rPr>
        <w:t> </w:t>
      </w:r>
      <w:r>
        <w:rPr>
          <w:sz w:val="22"/>
        </w:rPr>
        <w:t>rest</w:t>
      </w:r>
      <w:r>
        <w:rPr>
          <w:spacing w:val="-1"/>
          <w:sz w:val="22"/>
        </w:rPr>
        <w:t> </w:t>
      </w:r>
      <w:r>
        <w:rPr>
          <w:sz w:val="22"/>
        </w:rPr>
        <w:t>of the</w:t>
      </w:r>
      <w:r>
        <w:rPr>
          <w:spacing w:val="-2"/>
          <w:sz w:val="22"/>
        </w:rPr>
        <w:t> </w:t>
      </w:r>
      <w:r>
        <w:rPr>
          <w:sz w:val="22"/>
        </w:rPr>
        <w:t>text (White et al.,</w:t>
      </w:r>
      <w:r>
        <w:rPr>
          <w:spacing w:val="-1"/>
          <w:sz w:val="22"/>
        </w:rPr>
        <w:t> </w:t>
      </w:r>
      <w:r>
        <w:rPr>
          <w:sz w:val="22"/>
        </w:rPr>
        <w:t>2010). Furthermore,</w:t>
      </w:r>
      <w:r>
        <w:rPr>
          <w:spacing w:val="-1"/>
          <w:sz w:val="22"/>
        </w:rPr>
        <w:t> </w:t>
      </w:r>
      <w:r>
        <w:rPr>
          <w:sz w:val="22"/>
        </w:rPr>
        <w:t>locating information</w:t>
      </w:r>
      <w:r>
        <w:rPr>
          <w:spacing w:val="-2"/>
          <w:sz w:val="22"/>
        </w:rPr>
        <w:t> </w:t>
      </w:r>
      <w:r>
        <w:rPr>
          <w:sz w:val="22"/>
        </w:rPr>
        <w:t>is becoming a</w:t>
      </w:r>
      <w:r>
        <w:rPr>
          <w:spacing w:val="-4"/>
          <w:sz w:val="22"/>
        </w:rPr>
        <w:t> </w:t>
      </w:r>
      <w:r>
        <w:rPr>
          <w:sz w:val="22"/>
        </w:rPr>
        <w:t>mandatory aspect of reading when people interact with complex digital information systems such as search engines and websites (Brand-Gruwel, Wopereis, Vermetten, 2005; Leu et al., 2013). The 2018 framework defines two processes whereby readers perform the selection</w:t>
      </w:r>
      <w:r>
        <w:rPr>
          <w:spacing w:val="-1"/>
          <w:sz w:val="22"/>
        </w:rPr>
        <w:t> </w:t>
      </w:r>
      <w:r>
        <w:rPr>
          <w:sz w:val="22"/>
        </w:rPr>
        <w:t>of information within and across texts:</w:t>
      </w:r>
    </w:p>
    <w:p>
      <w:pPr>
        <w:pStyle w:val="ListParagraph"/>
        <w:numPr>
          <w:ilvl w:val="0"/>
          <w:numId w:val="100"/>
        </w:numPr>
        <w:tabs>
          <w:tab w:pos="585" w:val="left" w:leader="none"/>
        </w:tabs>
        <w:spacing w:line="259" w:lineRule="auto" w:before="155" w:after="0"/>
        <w:ind w:left="213" w:right="260" w:firstLine="0"/>
        <w:jc w:val="left"/>
        <w:rPr>
          <w:b/>
          <w:sz w:val="22"/>
        </w:rPr>
      </w:pPr>
      <w:r>
        <w:rPr>
          <w:b/>
          <w:sz w:val="22"/>
        </w:rPr>
        <w:t>Access and retrieve information within a text</w:t>
      </w:r>
      <w:r>
        <w:rPr>
          <w:sz w:val="22"/>
        </w:rPr>
        <w:t>. Locating information from tables, text chapters or whole books is a skill in and by itself (Dreher &amp; Guthrie, 1990; Moore, 1995; Rouet &amp; Coutelet, 2008). Locating information</w:t>
      </w:r>
      <w:r>
        <w:rPr>
          <w:spacing w:val="-2"/>
          <w:sz w:val="22"/>
        </w:rPr>
        <w:t> </w:t>
      </w:r>
      <w:r>
        <w:rPr>
          <w:sz w:val="22"/>
        </w:rPr>
        <w:t>draws on</w:t>
      </w:r>
      <w:r>
        <w:rPr>
          <w:spacing w:val="-2"/>
          <w:sz w:val="22"/>
        </w:rPr>
        <w:t> </w:t>
      </w:r>
      <w:r>
        <w:rPr>
          <w:sz w:val="22"/>
        </w:rPr>
        <w:t>readers'</w:t>
      </w:r>
      <w:r>
        <w:rPr>
          <w:spacing w:val="-1"/>
          <w:sz w:val="22"/>
        </w:rPr>
        <w:t> </w:t>
      </w:r>
      <w:r>
        <w:rPr>
          <w:sz w:val="22"/>
        </w:rPr>
        <w:t>understanding of</w:t>
      </w:r>
      <w:r>
        <w:rPr>
          <w:spacing w:val="-1"/>
          <w:sz w:val="22"/>
        </w:rPr>
        <w:t> </w:t>
      </w:r>
      <w:r>
        <w:rPr>
          <w:sz w:val="22"/>
        </w:rPr>
        <w:t>the</w:t>
      </w:r>
      <w:r>
        <w:rPr>
          <w:spacing w:val="-2"/>
          <w:sz w:val="22"/>
        </w:rPr>
        <w:t> </w:t>
      </w:r>
      <w:r>
        <w:rPr>
          <w:sz w:val="22"/>
        </w:rPr>
        <w:t>task demands,</w:t>
      </w:r>
      <w:r>
        <w:rPr>
          <w:spacing w:val="-1"/>
          <w:sz w:val="22"/>
        </w:rPr>
        <w:t> </w:t>
      </w:r>
      <w:r>
        <w:rPr>
          <w:sz w:val="22"/>
        </w:rPr>
        <w:t>their knowledge of text organisers and their ability to assess the relevance of text. The ability to locate information is grounded on readers' strategic awareness of their information needs and their capacity</w:t>
      </w:r>
      <w:r>
        <w:rPr>
          <w:spacing w:val="-4"/>
          <w:sz w:val="22"/>
        </w:rPr>
        <w:t> </w:t>
      </w:r>
      <w:r>
        <w:rPr>
          <w:sz w:val="22"/>
        </w:rPr>
        <w:t>to</w:t>
      </w:r>
      <w:r>
        <w:rPr>
          <w:spacing w:val="-4"/>
          <w:sz w:val="22"/>
        </w:rPr>
        <w:t> </w:t>
      </w:r>
      <w:r>
        <w:rPr>
          <w:sz w:val="22"/>
        </w:rPr>
        <w:t>quickly</w:t>
      </w:r>
      <w:r>
        <w:rPr>
          <w:spacing w:val="-4"/>
          <w:sz w:val="22"/>
        </w:rPr>
        <w:t> </w:t>
      </w:r>
      <w:r>
        <w:rPr>
          <w:sz w:val="22"/>
        </w:rPr>
        <w:t>disengage</w:t>
      </w:r>
      <w:r>
        <w:rPr>
          <w:spacing w:val="-6"/>
          <w:sz w:val="22"/>
        </w:rPr>
        <w:t> </w:t>
      </w:r>
      <w:r>
        <w:rPr>
          <w:sz w:val="22"/>
        </w:rPr>
        <w:t>from</w:t>
      </w:r>
      <w:r>
        <w:rPr>
          <w:spacing w:val="-3"/>
          <w:sz w:val="22"/>
        </w:rPr>
        <w:t> </w:t>
      </w:r>
      <w:r>
        <w:rPr>
          <w:sz w:val="22"/>
        </w:rPr>
        <w:t>irrelevant passages</w:t>
      </w:r>
      <w:r>
        <w:rPr>
          <w:spacing w:val="-4"/>
          <w:sz w:val="22"/>
        </w:rPr>
        <w:t> </w:t>
      </w:r>
      <w:r>
        <w:rPr>
          <w:sz w:val="22"/>
        </w:rPr>
        <w:t>(McCrudden</w:t>
      </w:r>
      <w:r>
        <w:rPr>
          <w:spacing w:val="-2"/>
          <w:sz w:val="22"/>
        </w:rPr>
        <w:t> </w:t>
      </w:r>
      <w:r>
        <w:rPr>
          <w:sz w:val="22"/>
        </w:rPr>
        <w:t>&amp;</w:t>
      </w:r>
      <w:r>
        <w:rPr>
          <w:spacing w:val="-2"/>
          <w:sz w:val="22"/>
        </w:rPr>
        <w:t> </w:t>
      </w:r>
      <w:r>
        <w:rPr>
          <w:sz w:val="22"/>
        </w:rPr>
        <w:t>Schraw, 2007).</w:t>
      </w:r>
      <w:r>
        <w:rPr>
          <w:spacing w:val="-3"/>
          <w:sz w:val="22"/>
        </w:rPr>
        <w:t> </w:t>
      </w:r>
      <w:r>
        <w:rPr>
          <w:sz w:val="22"/>
        </w:rPr>
        <w:t>In</w:t>
      </w:r>
      <w:r>
        <w:rPr>
          <w:spacing w:val="-4"/>
          <w:sz w:val="22"/>
        </w:rPr>
        <w:t> </w:t>
      </w:r>
      <w:r>
        <w:rPr>
          <w:sz w:val="22"/>
        </w:rPr>
        <w:t>addition, readers sometimes have to skim through a series of paragraph to retrieve specific pieces of information. This requires an ability to modulate one's reading speed, depth of processing and consideration versus dismissal of the information (Duggan &amp; Payne, 2009).</w:t>
      </w:r>
    </w:p>
    <w:p>
      <w:pPr>
        <w:pStyle w:val="ListParagraph"/>
        <w:numPr>
          <w:ilvl w:val="0"/>
          <w:numId w:val="100"/>
        </w:numPr>
        <w:tabs>
          <w:tab w:pos="583" w:val="left" w:leader="none"/>
        </w:tabs>
        <w:spacing w:line="259" w:lineRule="auto" w:before="159" w:after="0"/>
        <w:ind w:left="213" w:right="138" w:firstLine="0"/>
        <w:jc w:val="left"/>
        <w:rPr>
          <w:b/>
          <w:sz w:val="22"/>
        </w:rPr>
      </w:pPr>
      <w:r>
        <w:rPr>
          <w:b/>
          <w:sz w:val="22"/>
        </w:rPr>
        <w:t>Search</w:t>
      </w:r>
      <w:r>
        <w:rPr>
          <w:b/>
          <w:spacing w:val="-1"/>
          <w:sz w:val="22"/>
        </w:rPr>
        <w:t> </w:t>
      </w:r>
      <w:r>
        <w:rPr>
          <w:b/>
          <w:sz w:val="22"/>
        </w:rPr>
        <w:t>and select relevant text</w:t>
      </w:r>
      <w:r>
        <w:rPr>
          <w:sz w:val="22"/>
        </w:rPr>
        <w:t>. Readers</w:t>
      </w:r>
      <w:r>
        <w:rPr>
          <w:spacing w:val="-1"/>
          <w:sz w:val="22"/>
        </w:rPr>
        <w:t> </w:t>
      </w:r>
      <w:r>
        <w:rPr>
          <w:sz w:val="22"/>
        </w:rPr>
        <w:t>are able to</w:t>
      </w:r>
      <w:r>
        <w:rPr>
          <w:spacing w:val="-1"/>
          <w:sz w:val="22"/>
        </w:rPr>
        <w:t> </w:t>
      </w:r>
      <w:r>
        <w:rPr>
          <w:sz w:val="22"/>
        </w:rPr>
        <w:t>select information</w:t>
      </w:r>
      <w:r>
        <w:rPr>
          <w:spacing w:val="-1"/>
          <w:sz w:val="22"/>
        </w:rPr>
        <w:t> </w:t>
      </w:r>
      <w:r>
        <w:rPr>
          <w:sz w:val="22"/>
        </w:rPr>
        <w:t>from not just one, but several</w:t>
      </w:r>
      <w:r>
        <w:rPr>
          <w:spacing w:val="-3"/>
          <w:sz w:val="22"/>
        </w:rPr>
        <w:t> </w:t>
      </w:r>
      <w:r>
        <w:rPr>
          <w:sz w:val="22"/>
        </w:rPr>
        <w:t>texts.</w:t>
      </w:r>
      <w:r>
        <w:rPr>
          <w:spacing w:val="-4"/>
          <w:sz w:val="22"/>
        </w:rPr>
        <w:t> </w:t>
      </w:r>
      <w:r>
        <w:rPr>
          <w:sz w:val="22"/>
        </w:rPr>
        <w:t>In</w:t>
      </w:r>
      <w:r>
        <w:rPr>
          <w:spacing w:val="-5"/>
          <w:sz w:val="22"/>
        </w:rPr>
        <w:t> </w:t>
      </w:r>
      <w:r>
        <w:rPr>
          <w:sz w:val="22"/>
        </w:rPr>
        <w:t>electronic</w:t>
      </w:r>
      <w:r>
        <w:rPr>
          <w:spacing w:val="-2"/>
          <w:sz w:val="22"/>
        </w:rPr>
        <w:t> </w:t>
      </w:r>
      <w:r>
        <w:rPr>
          <w:sz w:val="22"/>
        </w:rPr>
        <w:t>environments,</w:t>
      </w:r>
      <w:r>
        <w:rPr>
          <w:spacing w:val="-4"/>
          <w:sz w:val="22"/>
        </w:rPr>
        <w:t> </w:t>
      </w:r>
      <w:r>
        <w:rPr>
          <w:sz w:val="22"/>
        </w:rPr>
        <w:t>the</w:t>
      </w:r>
      <w:r>
        <w:rPr>
          <w:spacing w:val="-5"/>
          <w:sz w:val="22"/>
        </w:rPr>
        <w:t> </w:t>
      </w:r>
      <w:r>
        <w:rPr>
          <w:sz w:val="22"/>
        </w:rPr>
        <w:t>amount</w:t>
      </w:r>
      <w:r>
        <w:rPr>
          <w:spacing w:val="-1"/>
          <w:sz w:val="22"/>
        </w:rPr>
        <w:t> </w:t>
      </w:r>
      <w:r>
        <w:rPr>
          <w:sz w:val="22"/>
        </w:rPr>
        <w:t>of</w:t>
      </w:r>
      <w:r>
        <w:rPr>
          <w:spacing w:val="-1"/>
          <w:sz w:val="22"/>
        </w:rPr>
        <w:t> </w:t>
      </w:r>
      <w:r>
        <w:rPr>
          <w:sz w:val="22"/>
        </w:rPr>
        <w:t>available</w:t>
      </w:r>
      <w:r>
        <w:rPr>
          <w:spacing w:val="-3"/>
          <w:sz w:val="22"/>
        </w:rPr>
        <w:t> </w:t>
      </w:r>
      <w:r>
        <w:rPr>
          <w:sz w:val="22"/>
        </w:rPr>
        <w:t>information</w:t>
      </w:r>
      <w:r>
        <w:rPr>
          <w:spacing w:val="-3"/>
          <w:sz w:val="22"/>
        </w:rPr>
        <w:t> </w:t>
      </w:r>
      <w:r>
        <w:rPr>
          <w:sz w:val="22"/>
        </w:rPr>
        <w:t>often</w:t>
      </w:r>
      <w:r>
        <w:rPr>
          <w:spacing w:val="-3"/>
          <w:sz w:val="22"/>
        </w:rPr>
        <w:t> </w:t>
      </w:r>
      <w:r>
        <w:rPr>
          <w:sz w:val="22"/>
        </w:rPr>
        <w:t>largely</w:t>
      </w:r>
      <w:r>
        <w:rPr>
          <w:spacing w:val="-5"/>
          <w:sz w:val="22"/>
        </w:rPr>
        <w:t> </w:t>
      </w:r>
      <w:r>
        <w:rPr>
          <w:sz w:val="22"/>
        </w:rPr>
        <w:t>exceeds the amount readers are able to actually process. In these multiple text reading situations, readers have to make decisions as to which of the available texts is the most important, relevant, accurate or truthful (Rouet &amp; Britt, 2011). These decisions are based on readers' ability to assess the texts' qualities</w:t>
      </w:r>
      <w:r>
        <w:rPr>
          <w:spacing w:val="-2"/>
          <w:sz w:val="22"/>
        </w:rPr>
        <w:t> </w:t>
      </w:r>
      <w:r>
        <w:rPr>
          <w:sz w:val="22"/>
        </w:rPr>
        <w:t>based</w:t>
      </w:r>
      <w:r>
        <w:rPr>
          <w:spacing w:val="-4"/>
          <w:sz w:val="22"/>
        </w:rPr>
        <w:t> </w:t>
      </w:r>
      <w:r>
        <w:rPr>
          <w:sz w:val="22"/>
        </w:rPr>
        <w:t>on</w:t>
      </w:r>
      <w:r>
        <w:rPr>
          <w:spacing w:val="-4"/>
          <w:sz w:val="22"/>
        </w:rPr>
        <w:t> </w:t>
      </w:r>
      <w:r>
        <w:rPr>
          <w:sz w:val="22"/>
        </w:rPr>
        <w:t>partial</w:t>
      </w:r>
      <w:r>
        <w:rPr>
          <w:spacing w:val="-3"/>
          <w:sz w:val="22"/>
        </w:rPr>
        <w:t> </w:t>
      </w:r>
      <w:r>
        <w:rPr>
          <w:sz w:val="22"/>
        </w:rPr>
        <w:t>and</w:t>
      </w:r>
      <w:r>
        <w:rPr>
          <w:spacing w:val="-2"/>
          <w:sz w:val="22"/>
        </w:rPr>
        <w:t> </w:t>
      </w:r>
      <w:r>
        <w:rPr>
          <w:sz w:val="22"/>
        </w:rPr>
        <w:t>sometimes</w:t>
      </w:r>
      <w:r>
        <w:rPr>
          <w:spacing w:val="-2"/>
          <w:sz w:val="22"/>
        </w:rPr>
        <w:t> </w:t>
      </w:r>
      <w:r>
        <w:rPr>
          <w:sz w:val="22"/>
        </w:rPr>
        <w:t>opaque</w:t>
      </w:r>
      <w:r>
        <w:rPr>
          <w:spacing w:val="-4"/>
          <w:sz w:val="22"/>
        </w:rPr>
        <w:t> </w:t>
      </w:r>
      <w:r>
        <w:rPr>
          <w:sz w:val="22"/>
        </w:rPr>
        <w:t>indicators,</w:t>
      </w:r>
      <w:r>
        <w:rPr>
          <w:spacing w:val="-3"/>
          <w:sz w:val="22"/>
        </w:rPr>
        <w:t> </w:t>
      </w:r>
      <w:r>
        <w:rPr>
          <w:sz w:val="22"/>
        </w:rPr>
        <w:t>such</w:t>
      </w:r>
      <w:r>
        <w:rPr>
          <w:spacing w:val="-4"/>
          <w:sz w:val="22"/>
        </w:rPr>
        <w:t> </w:t>
      </w:r>
      <w:r>
        <w:rPr>
          <w:sz w:val="22"/>
        </w:rPr>
        <w:t>as</w:t>
      </w:r>
      <w:r>
        <w:rPr>
          <w:spacing w:val="-4"/>
          <w:sz w:val="22"/>
        </w:rPr>
        <w:t> </w:t>
      </w:r>
      <w:r>
        <w:rPr>
          <w:sz w:val="22"/>
        </w:rPr>
        <w:t>the</w:t>
      </w:r>
      <w:r>
        <w:rPr>
          <w:spacing w:val="-2"/>
          <w:sz w:val="22"/>
        </w:rPr>
        <w:t> </w:t>
      </w:r>
      <w:r>
        <w:rPr>
          <w:sz w:val="22"/>
        </w:rPr>
        <w:t>information</w:t>
      </w:r>
      <w:r>
        <w:rPr>
          <w:spacing w:val="-4"/>
          <w:sz w:val="22"/>
        </w:rPr>
        <w:t> </w:t>
      </w:r>
      <w:r>
        <w:rPr>
          <w:sz w:val="22"/>
        </w:rPr>
        <w:t>contained</w:t>
      </w:r>
      <w:r>
        <w:rPr>
          <w:spacing w:val="-2"/>
          <w:sz w:val="22"/>
        </w:rPr>
        <w:t> </w:t>
      </w:r>
      <w:r>
        <w:rPr>
          <w:sz w:val="22"/>
        </w:rPr>
        <w:t>in</w:t>
      </w:r>
      <w:r>
        <w:rPr>
          <w:spacing w:val="-4"/>
          <w:sz w:val="22"/>
        </w:rPr>
        <w:t> </w:t>
      </w:r>
      <w:r>
        <w:rPr>
          <w:sz w:val="22"/>
        </w:rPr>
        <w:t>a web link. (Gerjets, Kammerer, &amp; Wermer, 2011; Mason, Boldrin, &amp; Ariasi, 2010; Naumann, 2015; Rieh, 2002). Thus, one's ability to search and select a text within a set is an integral component of reading literacy.</w:t>
      </w:r>
    </w:p>
    <w:p>
      <w:pPr>
        <w:spacing w:after="0" w:line="259" w:lineRule="auto"/>
        <w:jc w:val="left"/>
        <w:rPr>
          <w:sz w:val="22"/>
        </w:rPr>
        <w:sectPr>
          <w:pgSz w:w="11910" w:h="16840"/>
          <w:pgMar w:header="0" w:footer="1194" w:top="860" w:bottom="1380" w:left="920" w:right="1020"/>
        </w:sectPr>
      </w:pPr>
    </w:p>
    <w:p>
      <w:pPr>
        <w:pStyle w:val="BodyText"/>
        <w:spacing w:before="81"/>
        <w:ind w:left="213"/>
      </w:pPr>
      <w:r>
        <w:rPr>
          <w:spacing w:val="-2"/>
          <w:u w:val="single"/>
        </w:rPr>
        <w:t>Understand</w:t>
      </w:r>
    </w:p>
    <w:p>
      <w:pPr>
        <w:pStyle w:val="ListParagraph"/>
        <w:numPr>
          <w:ilvl w:val="0"/>
          <w:numId w:val="100"/>
        </w:numPr>
        <w:tabs>
          <w:tab w:pos="583" w:val="left" w:leader="none"/>
        </w:tabs>
        <w:spacing w:line="259" w:lineRule="auto" w:before="179" w:after="0"/>
        <w:ind w:left="213" w:right="303" w:firstLine="0"/>
        <w:jc w:val="left"/>
        <w:rPr>
          <w:sz w:val="22"/>
        </w:rPr>
      </w:pPr>
      <w:r>
        <w:rPr>
          <w:sz w:val="22"/>
        </w:rPr>
        <w:t>A</w:t>
      </w:r>
      <w:r>
        <w:rPr>
          <w:spacing w:val="-4"/>
          <w:sz w:val="22"/>
        </w:rPr>
        <w:t> </w:t>
      </w:r>
      <w:r>
        <w:rPr>
          <w:sz w:val="22"/>
        </w:rPr>
        <w:t>large</w:t>
      </w:r>
      <w:r>
        <w:rPr>
          <w:spacing w:val="-4"/>
          <w:sz w:val="22"/>
        </w:rPr>
        <w:t> </w:t>
      </w:r>
      <w:r>
        <w:rPr>
          <w:sz w:val="22"/>
        </w:rPr>
        <w:t>number</w:t>
      </w:r>
      <w:r>
        <w:rPr>
          <w:spacing w:val="-4"/>
          <w:sz w:val="22"/>
        </w:rPr>
        <w:t> </w:t>
      </w:r>
      <w:r>
        <w:rPr>
          <w:sz w:val="22"/>
        </w:rPr>
        <w:t>of</w:t>
      </w:r>
      <w:r>
        <w:rPr>
          <w:spacing w:val="-2"/>
          <w:sz w:val="22"/>
        </w:rPr>
        <w:t> </w:t>
      </w:r>
      <w:r>
        <w:rPr>
          <w:sz w:val="22"/>
        </w:rPr>
        <w:t>reading</w:t>
      </w:r>
      <w:r>
        <w:rPr>
          <w:spacing w:val="-2"/>
          <w:sz w:val="22"/>
        </w:rPr>
        <w:t> </w:t>
      </w:r>
      <w:r>
        <w:rPr>
          <w:sz w:val="22"/>
        </w:rPr>
        <w:t>activities</w:t>
      </w:r>
      <w:r>
        <w:rPr>
          <w:spacing w:val="-4"/>
          <w:sz w:val="22"/>
        </w:rPr>
        <w:t> </w:t>
      </w:r>
      <w:r>
        <w:rPr>
          <w:sz w:val="22"/>
        </w:rPr>
        <w:t>involve</w:t>
      </w:r>
      <w:r>
        <w:rPr>
          <w:spacing w:val="-4"/>
          <w:sz w:val="22"/>
        </w:rPr>
        <w:t> </w:t>
      </w:r>
      <w:r>
        <w:rPr>
          <w:sz w:val="22"/>
        </w:rPr>
        <w:t>the</w:t>
      </w:r>
      <w:r>
        <w:rPr>
          <w:spacing w:val="-4"/>
          <w:sz w:val="22"/>
        </w:rPr>
        <w:t> </w:t>
      </w:r>
      <w:r>
        <w:rPr>
          <w:sz w:val="22"/>
        </w:rPr>
        <w:t>parsing</w:t>
      </w:r>
      <w:r>
        <w:rPr>
          <w:spacing w:val="-2"/>
          <w:sz w:val="22"/>
        </w:rPr>
        <w:t> </w:t>
      </w:r>
      <w:r>
        <w:rPr>
          <w:sz w:val="22"/>
        </w:rPr>
        <w:t>and</w:t>
      </w:r>
      <w:r>
        <w:rPr>
          <w:spacing w:val="-1"/>
          <w:sz w:val="22"/>
        </w:rPr>
        <w:t> </w:t>
      </w:r>
      <w:r>
        <w:rPr>
          <w:sz w:val="22"/>
          <w:u w:val="single"/>
        </w:rPr>
        <w:t>integration</w:t>
      </w:r>
      <w:r>
        <w:rPr>
          <w:spacing w:val="-4"/>
          <w:sz w:val="22"/>
        </w:rPr>
        <w:t> </w:t>
      </w:r>
      <w:r>
        <w:rPr>
          <w:sz w:val="22"/>
        </w:rPr>
        <w:t>of</w:t>
      </w:r>
      <w:r>
        <w:rPr>
          <w:spacing w:val="-2"/>
          <w:sz w:val="22"/>
        </w:rPr>
        <w:t> </w:t>
      </w:r>
      <w:r>
        <w:rPr>
          <w:sz w:val="22"/>
        </w:rPr>
        <w:t>extended</w:t>
      </w:r>
      <w:r>
        <w:rPr>
          <w:spacing w:val="-4"/>
          <w:sz w:val="22"/>
        </w:rPr>
        <w:t> </w:t>
      </w:r>
      <w:r>
        <w:rPr>
          <w:sz w:val="22"/>
        </w:rPr>
        <w:t>passages of text in order to form an understanding of the meaning conveyed in the passage. Text understanding (</w:t>
      </w:r>
      <w:r>
        <w:rPr>
          <w:sz w:val="22"/>
          <w:u w:val="single"/>
        </w:rPr>
        <w:t>also called comprehension</w:t>
      </w:r>
      <w:r>
        <w:rPr>
          <w:sz w:val="22"/>
        </w:rPr>
        <w:t>) may be seen as the construction by the reader of a memory representation of what the text is about, or “situation model” (Kintsch, 1998; Zwaan &amp; Singer, 2003). A situation model is based on two core processes: the construction of a memory representation of the literal meaning of the text; and the integration of literal text contents with one's prior</w:t>
      </w:r>
      <w:r>
        <w:rPr>
          <w:spacing w:val="-2"/>
          <w:sz w:val="22"/>
        </w:rPr>
        <w:t> </w:t>
      </w:r>
      <w:r>
        <w:rPr>
          <w:sz w:val="22"/>
        </w:rPr>
        <w:t>knowledge</w:t>
      </w:r>
      <w:r>
        <w:rPr>
          <w:spacing w:val="-1"/>
          <w:sz w:val="22"/>
        </w:rPr>
        <w:t> </w:t>
      </w:r>
      <w:r>
        <w:rPr>
          <w:sz w:val="22"/>
        </w:rPr>
        <w:t>through</w:t>
      </w:r>
      <w:r>
        <w:rPr>
          <w:spacing w:val="-3"/>
          <w:sz w:val="22"/>
        </w:rPr>
        <w:t> </w:t>
      </w:r>
      <w:r>
        <w:rPr>
          <w:sz w:val="22"/>
        </w:rPr>
        <w:t>mapping and</w:t>
      </w:r>
      <w:r>
        <w:rPr>
          <w:spacing w:val="-1"/>
          <w:sz w:val="22"/>
        </w:rPr>
        <w:t> </w:t>
      </w:r>
      <w:r>
        <w:rPr>
          <w:sz w:val="22"/>
        </w:rPr>
        <w:t>inference</w:t>
      </w:r>
      <w:r>
        <w:rPr>
          <w:spacing w:val="-1"/>
          <w:sz w:val="22"/>
        </w:rPr>
        <w:t> </w:t>
      </w:r>
      <w:r>
        <w:rPr>
          <w:sz w:val="22"/>
        </w:rPr>
        <w:t>processes</w:t>
      </w:r>
      <w:r>
        <w:rPr>
          <w:spacing w:val="-3"/>
          <w:sz w:val="22"/>
        </w:rPr>
        <w:t> </w:t>
      </w:r>
      <w:r>
        <w:rPr>
          <w:sz w:val="22"/>
        </w:rPr>
        <w:t>(McNamara</w:t>
      </w:r>
      <w:r>
        <w:rPr>
          <w:spacing w:val="-1"/>
          <w:sz w:val="22"/>
        </w:rPr>
        <w:t> </w:t>
      </w:r>
      <w:r>
        <w:rPr>
          <w:sz w:val="22"/>
        </w:rPr>
        <w:t>&amp;</w:t>
      </w:r>
      <w:r>
        <w:rPr>
          <w:spacing w:val="-1"/>
          <w:sz w:val="22"/>
        </w:rPr>
        <w:t> </w:t>
      </w:r>
      <w:r>
        <w:rPr>
          <w:sz w:val="22"/>
        </w:rPr>
        <w:t>Magliano, 2009).</w:t>
      </w:r>
    </w:p>
    <w:p>
      <w:pPr>
        <w:pStyle w:val="ListParagraph"/>
        <w:numPr>
          <w:ilvl w:val="0"/>
          <w:numId w:val="100"/>
        </w:numPr>
        <w:tabs>
          <w:tab w:pos="576" w:val="left" w:leader="none"/>
        </w:tabs>
        <w:spacing w:line="259" w:lineRule="auto" w:before="159" w:after="0"/>
        <w:ind w:left="213" w:right="118" w:firstLine="0"/>
        <w:jc w:val="left"/>
        <w:rPr>
          <w:sz w:val="22"/>
        </w:rPr>
      </w:pPr>
      <w:r>
        <w:rPr>
          <w:sz w:val="22"/>
        </w:rPr>
        <w:t>When readers are faced with more than one text, integration and inference generation may be performed based on pieces of information located in different texts (Perfetti, Rouet, &amp; Britt, 1999). Integration</w:t>
      </w:r>
      <w:r>
        <w:rPr>
          <w:spacing w:val="-3"/>
          <w:sz w:val="22"/>
        </w:rPr>
        <w:t> </w:t>
      </w:r>
      <w:r>
        <w:rPr>
          <w:sz w:val="22"/>
        </w:rPr>
        <w:t>of</w:t>
      </w:r>
      <w:r>
        <w:rPr>
          <w:spacing w:val="-1"/>
          <w:sz w:val="22"/>
        </w:rPr>
        <w:t> </w:t>
      </w:r>
      <w:r>
        <w:rPr>
          <w:sz w:val="22"/>
        </w:rPr>
        <w:t>information</w:t>
      </w:r>
      <w:r>
        <w:rPr>
          <w:spacing w:val="-5"/>
          <w:sz w:val="22"/>
        </w:rPr>
        <w:t> </w:t>
      </w:r>
      <w:r>
        <w:rPr>
          <w:sz w:val="22"/>
        </w:rPr>
        <w:t>across</w:t>
      </w:r>
      <w:r>
        <w:rPr>
          <w:spacing w:val="-5"/>
          <w:sz w:val="22"/>
        </w:rPr>
        <w:t> </w:t>
      </w:r>
      <w:r>
        <w:rPr>
          <w:sz w:val="22"/>
        </w:rPr>
        <w:t>texts</w:t>
      </w:r>
      <w:r>
        <w:rPr>
          <w:spacing w:val="-2"/>
          <w:sz w:val="22"/>
        </w:rPr>
        <w:t> </w:t>
      </w:r>
      <w:r>
        <w:rPr>
          <w:sz w:val="22"/>
        </w:rPr>
        <w:t>poses</w:t>
      </w:r>
      <w:r>
        <w:rPr>
          <w:spacing w:val="-5"/>
          <w:sz w:val="22"/>
        </w:rPr>
        <w:t> </w:t>
      </w:r>
      <w:r>
        <w:rPr>
          <w:sz w:val="22"/>
        </w:rPr>
        <w:t>a</w:t>
      </w:r>
      <w:r>
        <w:rPr>
          <w:spacing w:val="-5"/>
          <w:sz w:val="22"/>
        </w:rPr>
        <w:t> </w:t>
      </w:r>
      <w:r>
        <w:rPr>
          <w:sz w:val="22"/>
        </w:rPr>
        <w:t>specific</w:t>
      </w:r>
      <w:r>
        <w:rPr>
          <w:spacing w:val="-5"/>
          <w:sz w:val="22"/>
        </w:rPr>
        <w:t> </w:t>
      </w:r>
      <w:r>
        <w:rPr>
          <w:sz w:val="22"/>
        </w:rPr>
        <w:t>problem</w:t>
      </w:r>
      <w:r>
        <w:rPr>
          <w:spacing w:val="-4"/>
          <w:sz w:val="22"/>
        </w:rPr>
        <w:t> </w:t>
      </w:r>
      <w:r>
        <w:rPr>
          <w:sz w:val="22"/>
        </w:rPr>
        <w:t>when</w:t>
      </w:r>
      <w:r>
        <w:rPr>
          <w:spacing w:val="-3"/>
          <w:sz w:val="22"/>
        </w:rPr>
        <w:t> </w:t>
      </w:r>
      <w:r>
        <w:rPr>
          <w:sz w:val="22"/>
        </w:rPr>
        <w:t>the</w:t>
      </w:r>
      <w:r>
        <w:rPr>
          <w:spacing w:val="-5"/>
          <w:sz w:val="22"/>
        </w:rPr>
        <w:t> </w:t>
      </w:r>
      <w:r>
        <w:rPr>
          <w:sz w:val="22"/>
        </w:rPr>
        <w:t>texts</w:t>
      </w:r>
      <w:r>
        <w:rPr>
          <w:spacing w:val="-2"/>
          <w:sz w:val="22"/>
        </w:rPr>
        <w:t> </w:t>
      </w:r>
      <w:r>
        <w:rPr>
          <w:sz w:val="22"/>
        </w:rPr>
        <w:t>provide</w:t>
      </w:r>
      <w:r>
        <w:rPr>
          <w:spacing w:val="-3"/>
          <w:sz w:val="22"/>
        </w:rPr>
        <w:t> </w:t>
      </w:r>
      <w:r>
        <w:rPr>
          <w:sz w:val="22"/>
        </w:rPr>
        <w:t>inconsistent or conflicting information. In those cases readers must engage in evaluation processes in order to acknowledge and handle the conflict (Bråten, Strømsø, &amp; Britt, 2009; Stadtler &amp; Bromme, 2014; see below).</w:t>
      </w:r>
    </w:p>
    <w:p>
      <w:pPr>
        <w:pStyle w:val="BodyText"/>
        <w:spacing w:before="159"/>
        <w:ind w:left="213"/>
      </w:pPr>
      <w:r>
        <w:rPr>
          <w:u w:val="single"/>
        </w:rPr>
        <w:t>Evaluate</w:t>
      </w:r>
      <w:r>
        <w:rPr>
          <w:spacing w:val="-6"/>
          <w:u w:val="single"/>
        </w:rPr>
        <w:t> </w:t>
      </w:r>
      <w:r>
        <w:rPr>
          <w:u w:val="single"/>
        </w:rPr>
        <w:t>and</w:t>
      </w:r>
      <w:r>
        <w:rPr>
          <w:spacing w:val="-5"/>
          <w:u w:val="single"/>
        </w:rPr>
        <w:t> </w:t>
      </w:r>
      <w:r>
        <w:rPr>
          <w:spacing w:val="-2"/>
          <w:u w:val="single"/>
        </w:rPr>
        <w:t>reflect</w:t>
      </w:r>
    </w:p>
    <w:p>
      <w:pPr>
        <w:pStyle w:val="ListParagraph"/>
        <w:numPr>
          <w:ilvl w:val="0"/>
          <w:numId w:val="100"/>
        </w:numPr>
        <w:tabs>
          <w:tab w:pos="583" w:val="left" w:leader="none"/>
        </w:tabs>
        <w:spacing w:line="259" w:lineRule="auto" w:before="182" w:after="0"/>
        <w:ind w:left="213" w:right="565" w:firstLine="0"/>
        <w:jc w:val="left"/>
        <w:rPr>
          <w:sz w:val="22"/>
        </w:rPr>
      </w:pPr>
      <w:r>
        <w:rPr>
          <w:sz w:val="22"/>
        </w:rPr>
        <w:t>Competent</w:t>
      </w:r>
      <w:r>
        <w:rPr>
          <w:spacing w:val="-2"/>
          <w:sz w:val="22"/>
        </w:rPr>
        <w:t> </w:t>
      </w:r>
      <w:r>
        <w:rPr>
          <w:sz w:val="22"/>
        </w:rPr>
        <w:t>readers</w:t>
      </w:r>
      <w:r>
        <w:rPr>
          <w:spacing w:val="-5"/>
          <w:sz w:val="22"/>
        </w:rPr>
        <w:t> </w:t>
      </w:r>
      <w:r>
        <w:rPr>
          <w:sz w:val="22"/>
        </w:rPr>
        <w:t>must</w:t>
      </w:r>
      <w:r>
        <w:rPr>
          <w:spacing w:val="-2"/>
          <w:sz w:val="22"/>
        </w:rPr>
        <w:t> </w:t>
      </w:r>
      <w:r>
        <w:rPr>
          <w:sz w:val="22"/>
        </w:rPr>
        <w:t>also</w:t>
      </w:r>
      <w:r>
        <w:rPr>
          <w:spacing w:val="-1"/>
          <w:sz w:val="22"/>
        </w:rPr>
        <w:t> </w:t>
      </w:r>
      <w:r>
        <w:rPr>
          <w:sz w:val="22"/>
        </w:rPr>
        <w:t>be</w:t>
      </w:r>
      <w:r>
        <w:rPr>
          <w:spacing w:val="-3"/>
          <w:sz w:val="22"/>
        </w:rPr>
        <w:t> </w:t>
      </w:r>
      <w:r>
        <w:rPr>
          <w:sz w:val="22"/>
        </w:rPr>
        <w:t>able</w:t>
      </w:r>
      <w:r>
        <w:rPr>
          <w:spacing w:val="-3"/>
          <w:sz w:val="22"/>
        </w:rPr>
        <w:t> </w:t>
      </w:r>
      <w:r>
        <w:rPr>
          <w:sz w:val="22"/>
        </w:rPr>
        <w:t>to</w:t>
      </w:r>
      <w:r>
        <w:rPr>
          <w:spacing w:val="-1"/>
          <w:sz w:val="22"/>
        </w:rPr>
        <w:t> </w:t>
      </w:r>
      <w:r>
        <w:rPr>
          <w:sz w:val="22"/>
        </w:rPr>
        <w:t>evaluate</w:t>
      </w:r>
      <w:r>
        <w:rPr>
          <w:spacing w:val="-3"/>
          <w:sz w:val="22"/>
        </w:rPr>
        <w:t> </w:t>
      </w:r>
      <w:r>
        <w:rPr>
          <w:sz w:val="22"/>
        </w:rPr>
        <w:t>the</w:t>
      </w:r>
      <w:r>
        <w:rPr>
          <w:spacing w:val="-3"/>
          <w:sz w:val="22"/>
        </w:rPr>
        <w:t> </w:t>
      </w:r>
      <w:r>
        <w:rPr>
          <w:sz w:val="22"/>
        </w:rPr>
        <w:t>quality</w:t>
      </w:r>
      <w:r>
        <w:rPr>
          <w:spacing w:val="-3"/>
          <w:sz w:val="22"/>
        </w:rPr>
        <w:t> </w:t>
      </w:r>
      <w:r>
        <w:rPr>
          <w:sz w:val="22"/>
        </w:rPr>
        <w:t>and</w:t>
      </w:r>
      <w:r>
        <w:rPr>
          <w:spacing w:val="-1"/>
          <w:sz w:val="22"/>
        </w:rPr>
        <w:t> </w:t>
      </w:r>
      <w:r>
        <w:rPr>
          <w:sz w:val="22"/>
        </w:rPr>
        <w:t>credibility</w:t>
      </w:r>
      <w:r>
        <w:rPr>
          <w:spacing w:val="-3"/>
          <w:sz w:val="22"/>
        </w:rPr>
        <w:t> </w:t>
      </w:r>
      <w:r>
        <w:rPr>
          <w:sz w:val="22"/>
        </w:rPr>
        <w:t>of the</w:t>
      </w:r>
      <w:r>
        <w:rPr>
          <w:spacing w:val="-3"/>
          <w:sz w:val="22"/>
        </w:rPr>
        <w:t> </w:t>
      </w:r>
      <w:r>
        <w:rPr>
          <w:sz w:val="22"/>
        </w:rPr>
        <w:t>text</w:t>
      </w:r>
      <w:r>
        <w:rPr>
          <w:spacing w:val="-2"/>
          <w:sz w:val="22"/>
        </w:rPr>
        <w:t> </w:t>
      </w:r>
      <w:r>
        <w:rPr>
          <w:sz w:val="22"/>
        </w:rPr>
        <w:t>(e.g. whether</w:t>
      </w:r>
      <w:r>
        <w:rPr>
          <w:spacing w:val="-2"/>
          <w:sz w:val="22"/>
        </w:rPr>
        <w:t> </w:t>
      </w:r>
      <w:r>
        <w:rPr>
          <w:sz w:val="22"/>
        </w:rPr>
        <w:t>the</w:t>
      </w:r>
      <w:r>
        <w:rPr>
          <w:spacing w:val="-3"/>
          <w:sz w:val="22"/>
        </w:rPr>
        <w:t> </w:t>
      </w:r>
      <w:r>
        <w:rPr>
          <w:sz w:val="22"/>
        </w:rPr>
        <w:t>information</w:t>
      </w:r>
      <w:r>
        <w:rPr>
          <w:spacing w:val="-5"/>
          <w:sz w:val="22"/>
        </w:rPr>
        <w:t> </w:t>
      </w:r>
      <w:r>
        <w:rPr>
          <w:sz w:val="22"/>
        </w:rPr>
        <w:t>is</w:t>
      </w:r>
      <w:r>
        <w:rPr>
          <w:spacing w:val="-2"/>
          <w:sz w:val="22"/>
        </w:rPr>
        <w:t> </w:t>
      </w:r>
      <w:r>
        <w:rPr>
          <w:sz w:val="22"/>
        </w:rPr>
        <w:t>valid,</w:t>
      </w:r>
      <w:r>
        <w:rPr>
          <w:spacing w:val="-2"/>
          <w:sz w:val="22"/>
        </w:rPr>
        <w:t> </w:t>
      </w:r>
      <w:r>
        <w:rPr>
          <w:sz w:val="22"/>
        </w:rPr>
        <w:t>up</w:t>
      </w:r>
      <w:r>
        <w:rPr>
          <w:spacing w:val="-3"/>
          <w:sz w:val="22"/>
        </w:rPr>
        <w:t> </w:t>
      </w:r>
      <w:r>
        <w:rPr>
          <w:sz w:val="22"/>
        </w:rPr>
        <w:t>to</w:t>
      </w:r>
      <w:r>
        <w:rPr>
          <w:spacing w:val="-5"/>
          <w:sz w:val="22"/>
        </w:rPr>
        <w:t> </w:t>
      </w:r>
      <w:r>
        <w:rPr>
          <w:sz w:val="22"/>
        </w:rPr>
        <w:t>date,</w:t>
      </w:r>
      <w:r>
        <w:rPr>
          <w:spacing w:val="-4"/>
          <w:sz w:val="22"/>
        </w:rPr>
        <w:t> </w:t>
      </w:r>
      <w:r>
        <w:rPr>
          <w:sz w:val="22"/>
        </w:rPr>
        <w:t>accurate,</w:t>
      </w:r>
      <w:r>
        <w:rPr>
          <w:spacing w:val="-3"/>
          <w:sz w:val="22"/>
        </w:rPr>
        <w:t> </w:t>
      </w:r>
      <w:r>
        <w:rPr>
          <w:sz w:val="22"/>
        </w:rPr>
        <w:t>unbiased).</w:t>
      </w:r>
      <w:r>
        <w:rPr>
          <w:spacing w:val="-4"/>
          <w:sz w:val="22"/>
        </w:rPr>
        <w:t> </w:t>
      </w:r>
      <w:r>
        <w:rPr>
          <w:sz w:val="22"/>
        </w:rPr>
        <w:t>Quality</w:t>
      </w:r>
      <w:r>
        <w:rPr>
          <w:spacing w:val="-5"/>
          <w:sz w:val="22"/>
        </w:rPr>
        <w:t> </w:t>
      </w:r>
      <w:r>
        <w:rPr>
          <w:sz w:val="22"/>
        </w:rPr>
        <w:t>evaluation</w:t>
      </w:r>
      <w:r>
        <w:rPr>
          <w:spacing w:val="-3"/>
          <w:sz w:val="22"/>
        </w:rPr>
        <w:t> </w:t>
      </w:r>
      <w:r>
        <w:rPr>
          <w:sz w:val="22"/>
        </w:rPr>
        <w:t>sometimes requires the reader to identify and assess the source of the information: whether the author is competent, well-informed and benevolent, the reader must be able to reflect critically on the content and form of the text. Evaluation and reflection were arguably always part of reading literacy, but their importance has increased with the increased amount and heterogeneity of information readers are faced with today.</w:t>
      </w:r>
    </w:p>
    <w:p>
      <w:pPr>
        <w:pStyle w:val="ListParagraph"/>
        <w:numPr>
          <w:ilvl w:val="0"/>
          <w:numId w:val="100"/>
        </w:numPr>
        <w:tabs>
          <w:tab w:pos="576" w:val="left" w:leader="none"/>
        </w:tabs>
        <w:spacing w:line="259" w:lineRule="auto" w:before="158" w:after="0"/>
        <w:ind w:left="213" w:right="165" w:firstLine="0"/>
        <w:jc w:val="left"/>
        <w:rPr>
          <w:sz w:val="22"/>
        </w:rPr>
      </w:pPr>
      <w:r>
        <w:rPr>
          <w:sz w:val="22"/>
        </w:rPr>
        <w:t>When facing multiple texts that contradict each other, readers need to become aware of the conflict and to</w:t>
      </w:r>
      <w:r>
        <w:rPr>
          <w:spacing w:val="-2"/>
          <w:sz w:val="22"/>
        </w:rPr>
        <w:t> </w:t>
      </w:r>
      <w:r>
        <w:rPr>
          <w:sz w:val="22"/>
        </w:rPr>
        <w:t>find ways to deal with it (Stadtler &amp; Bromme, 2013; 2014). Competent integration of information</w:t>
      </w:r>
      <w:r>
        <w:rPr>
          <w:spacing w:val="-2"/>
          <w:sz w:val="22"/>
        </w:rPr>
        <w:t> </w:t>
      </w:r>
      <w:r>
        <w:rPr>
          <w:sz w:val="22"/>
        </w:rPr>
        <w:t>across</w:t>
      </w:r>
      <w:r>
        <w:rPr>
          <w:spacing w:val="-4"/>
          <w:sz w:val="22"/>
        </w:rPr>
        <w:t> </w:t>
      </w:r>
      <w:r>
        <w:rPr>
          <w:sz w:val="22"/>
        </w:rPr>
        <w:t>texts</w:t>
      </w:r>
      <w:r>
        <w:rPr>
          <w:spacing w:val="-4"/>
          <w:sz w:val="22"/>
        </w:rPr>
        <w:t> </w:t>
      </w:r>
      <w:r>
        <w:rPr>
          <w:sz w:val="22"/>
        </w:rPr>
        <w:t>sometimes</w:t>
      </w:r>
      <w:r>
        <w:rPr>
          <w:spacing w:val="-4"/>
          <w:sz w:val="22"/>
        </w:rPr>
        <w:t> </w:t>
      </w:r>
      <w:r>
        <w:rPr>
          <w:sz w:val="22"/>
        </w:rPr>
        <w:t>requires</w:t>
      </w:r>
      <w:r>
        <w:rPr>
          <w:spacing w:val="-4"/>
          <w:sz w:val="22"/>
        </w:rPr>
        <w:t> </w:t>
      </w:r>
      <w:r>
        <w:rPr>
          <w:sz w:val="22"/>
        </w:rPr>
        <w:t>readers</w:t>
      </w:r>
      <w:r>
        <w:rPr>
          <w:spacing w:val="-3"/>
          <w:sz w:val="22"/>
        </w:rPr>
        <w:t> </w:t>
      </w:r>
      <w:r>
        <w:rPr>
          <w:sz w:val="22"/>
        </w:rPr>
        <w:t>to</w:t>
      </w:r>
      <w:r>
        <w:rPr>
          <w:spacing w:val="-4"/>
          <w:sz w:val="22"/>
        </w:rPr>
        <w:t> </w:t>
      </w:r>
      <w:r>
        <w:rPr>
          <w:sz w:val="22"/>
        </w:rPr>
        <w:t>keep</w:t>
      </w:r>
      <w:r>
        <w:rPr>
          <w:spacing w:val="-6"/>
          <w:sz w:val="22"/>
        </w:rPr>
        <w:t> </w:t>
      </w:r>
      <w:r>
        <w:rPr>
          <w:sz w:val="22"/>
        </w:rPr>
        <w:t>track</w:t>
      </w:r>
      <w:r>
        <w:rPr>
          <w:spacing w:val="-1"/>
          <w:sz w:val="22"/>
        </w:rPr>
        <w:t> </w:t>
      </w:r>
      <w:r>
        <w:rPr>
          <w:sz w:val="22"/>
        </w:rPr>
        <w:t>of the</w:t>
      </w:r>
      <w:r>
        <w:rPr>
          <w:spacing w:val="-2"/>
          <w:sz w:val="22"/>
        </w:rPr>
        <w:t> </w:t>
      </w:r>
      <w:r>
        <w:rPr>
          <w:sz w:val="22"/>
        </w:rPr>
        <w:t>source</w:t>
      </w:r>
      <w:r>
        <w:rPr>
          <w:spacing w:val="-2"/>
          <w:sz w:val="22"/>
        </w:rPr>
        <w:t> </w:t>
      </w:r>
      <w:r>
        <w:rPr>
          <w:sz w:val="22"/>
        </w:rPr>
        <w:t>of</w:t>
      </w:r>
      <w:r>
        <w:rPr>
          <w:spacing w:val="-3"/>
          <w:sz w:val="22"/>
        </w:rPr>
        <w:t> </w:t>
      </w:r>
      <w:r>
        <w:rPr>
          <w:sz w:val="22"/>
        </w:rPr>
        <w:t>the</w:t>
      </w:r>
      <w:r>
        <w:rPr>
          <w:spacing w:val="-2"/>
          <w:sz w:val="22"/>
        </w:rPr>
        <w:t> </w:t>
      </w:r>
      <w:r>
        <w:rPr>
          <w:sz w:val="22"/>
        </w:rPr>
        <w:t>information, especially if the information is inconsistent or discrepant (Britt &amp; Rouet, 2012). As these skills underlie much of contemporary reading, it is an issue of critical importance to measure the extent 15-year-olds can meet the new challenges of comprehending, comparing and integrating multiple texts (Bråten et al., 2011; Leu et al., 2015; Rouet &amp; Britt, 2014).</w:t>
      </w:r>
    </w:p>
    <w:p>
      <w:pPr>
        <w:pStyle w:val="ListParagraph"/>
        <w:numPr>
          <w:ilvl w:val="0"/>
          <w:numId w:val="100"/>
        </w:numPr>
        <w:tabs>
          <w:tab w:pos="583" w:val="left" w:leader="none"/>
        </w:tabs>
        <w:spacing w:line="259" w:lineRule="auto" w:before="160" w:after="0"/>
        <w:ind w:left="213" w:right="644" w:firstLine="0"/>
        <w:jc w:val="both"/>
        <w:rPr>
          <w:sz w:val="22"/>
        </w:rPr>
      </w:pPr>
      <w:r>
        <w:rPr>
          <w:sz w:val="22"/>
        </w:rPr>
        <w:t>Competent</w:t>
      </w:r>
      <w:r>
        <w:rPr>
          <w:spacing w:val="-2"/>
          <w:sz w:val="22"/>
        </w:rPr>
        <w:t> </w:t>
      </w:r>
      <w:r>
        <w:rPr>
          <w:sz w:val="22"/>
        </w:rPr>
        <w:t>readers</w:t>
      </w:r>
      <w:r>
        <w:rPr>
          <w:spacing w:val="-5"/>
          <w:sz w:val="22"/>
        </w:rPr>
        <w:t> </w:t>
      </w:r>
      <w:r>
        <w:rPr>
          <w:sz w:val="22"/>
        </w:rPr>
        <w:t>must</w:t>
      </w:r>
      <w:r>
        <w:rPr>
          <w:spacing w:val="-2"/>
          <w:sz w:val="22"/>
        </w:rPr>
        <w:t> </w:t>
      </w:r>
      <w:r>
        <w:rPr>
          <w:sz w:val="22"/>
        </w:rPr>
        <w:t>also</w:t>
      </w:r>
      <w:r>
        <w:rPr>
          <w:spacing w:val="-1"/>
          <w:sz w:val="22"/>
        </w:rPr>
        <w:t> </w:t>
      </w:r>
      <w:r>
        <w:rPr>
          <w:sz w:val="22"/>
        </w:rPr>
        <w:t>be</w:t>
      </w:r>
      <w:r>
        <w:rPr>
          <w:spacing w:val="-3"/>
          <w:sz w:val="22"/>
        </w:rPr>
        <w:t> </w:t>
      </w:r>
      <w:r>
        <w:rPr>
          <w:sz w:val="22"/>
        </w:rPr>
        <w:t>able</w:t>
      </w:r>
      <w:r>
        <w:rPr>
          <w:spacing w:val="-3"/>
          <w:sz w:val="22"/>
        </w:rPr>
        <w:t> </w:t>
      </w:r>
      <w:r>
        <w:rPr>
          <w:sz w:val="22"/>
        </w:rPr>
        <w:t>to</w:t>
      </w:r>
      <w:r>
        <w:rPr>
          <w:spacing w:val="-3"/>
          <w:sz w:val="22"/>
        </w:rPr>
        <w:t> </w:t>
      </w:r>
      <w:r>
        <w:rPr>
          <w:sz w:val="22"/>
        </w:rPr>
        <w:t>reflect on</w:t>
      </w:r>
      <w:r>
        <w:rPr>
          <w:spacing w:val="-3"/>
          <w:sz w:val="22"/>
        </w:rPr>
        <w:t> </w:t>
      </w:r>
      <w:r>
        <w:rPr>
          <w:sz w:val="22"/>
        </w:rPr>
        <w:t>the</w:t>
      </w:r>
      <w:r>
        <w:rPr>
          <w:spacing w:val="-6"/>
          <w:sz w:val="22"/>
        </w:rPr>
        <w:t> </w:t>
      </w:r>
      <w:r>
        <w:rPr>
          <w:sz w:val="22"/>
        </w:rPr>
        <w:t>quality</w:t>
      </w:r>
      <w:r>
        <w:rPr>
          <w:spacing w:val="-3"/>
          <w:sz w:val="22"/>
        </w:rPr>
        <w:t> </w:t>
      </w:r>
      <w:r>
        <w:rPr>
          <w:sz w:val="22"/>
        </w:rPr>
        <w:t>and</w:t>
      </w:r>
      <w:r>
        <w:rPr>
          <w:spacing w:val="-1"/>
          <w:sz w:val="22"/>
        </w:rPr>
        <w:t> </w:t>
      </w:r>
      <w:r>
        <w:rPr>
          <w:sz w:val="22"/>
        </w:rPr>
        <w:t>style</w:t>
      </w:r>
      <w:r>
        <w:rPr>
          <w:spacing w:val="-1"/>
          <w:sz w:val="22"/>
        </w:rPr>
        <w:t> </w:t>
      </w:r>
      <w:r>
        <w:rPr>
          <w:sz w:val="22"/>
        </w:rPr>
        <w:t>of the</w:t>
      </w:r>
      <w:r>
        <w:rPr>
          <w:spacing w:val="-1"/>
          <w:sz w:val="22"/>
        </w:rPr>
        <w:t> </w:t>
      </w:r>
      <w:r>
        <w:rPr>
          <w:sz w:val="22"/>
        </w:rPr>
        <w:t>writing.</w:t>
      </w:r>
      <w:r>
        <w:rPr>
          <w:spacing w:val="-2"/>
          <w:sz w:val="22"/>
        </w:rPr>
        <w:t> </w:t>
      </w:r>
      <w:r>
        <w:rPr>
          <w:sz w:val="22"/>
        </w:rPr>
        <w:t>This reflection</w:t>
      </w:r>
      <w:r>
        <w:rPr>
          <w:spacing w:val="-4"/>
          <w:sz w:val="22"/>
        </w:rPr>
        <w:t> </w:t>
      </w:r>
      <w:r>
        <w:rPr>
          <w:sz w:val="22"/>
        </w:rPr>
        <w:t>involves</w:t>
      </w:r>
      <w:r>
        <w:rPr>
          <w:spacing w:val="-2"/>
          <w:sz w:val="22"/>
        </w:rPr>
        <w:t> </w:t>
      </w:r>
      <w:r>
        <w:rPr>
          <w:sz w:val="22"/>
        </w:rPr>
        <w:t>being</w:t>
      </w:r>
      <w:r>
        <w:rPr>
          <w:spacing w:val="-2"/>
          <w:sz w:val="22"/>
        </w:rPr>
        <w:t> </w:t>
      </w:r>
      <w:r>
        <w:rPr>
          <w:sz w:val="22"/>
        </w:rPr>
        <w:t>able</w:t>
      </w:r>
      <w:r>
        <w:rPr>
          <w:spacing w:val="-2"/>
          <w:sz w:val="22"/>
        </w:rPr>
        <w:t> </w:t>
      </w:r>
      <w:r>
        <w:rPr>
          <w:sz w:val="22"/>
        </w:rPr>
        <w:t>to</w:t>
      </w:r>
      <w:r>
        <w:rPr>
          <w:spacing w:val="-2"/>
          <w:sz w:val="22"/>
        </w:rPr>
        <w:t> </w:t>
      </w:r>
      <w:r>
        <w:rPr>
          <w:sz w:val="22"/>
        </w:rPr>
        <w:t>evaluate</w:t>
      </w:r>
      <w:r>
        <w:rPr>
          <w:spacing w:val="-4"/>
          <w:sz w:val="22"/>
        </w:rPr>
        <w:t> </w:t>
      </w:r>
      <w:r>
        <w:rPr>
          <w:sz w:val="22"/>
        </w:rPr>
        <w:t>the</w:t>
      </w:r>
      <w:r>
        <w:rPr>
          <w:spacing w:val="-4"/>
          <w:sz w:val="22"/>
        </w:rPr>
        <w:t> </w:t>
      </w:r>
      <w:r>
        <w:rPr>
          <w:sz w:val="22"/>
        </w:rPr>
        <w:t>form</w:t>
      </w:r>
      <w:r>
        <w:rPr>
          <w:spacing w:val="-3"/>
          <w:sz w:val="22"/>
        </w:rPr>
        <w:t> </w:t>
      </w:r>
      <w:r>
        <w:rPr>
          <w:sz w:val="22"/>
        </w:rPr>
        <w:t>of the</w:t>
      </w:r>
      <w:r>
        <w:rPr>
          <w:spacing w:val="-4"/>
          <w:sz w:val="22"/>
        </w:rPr>
        <w:t> </w:t>
      </w:r>
      <w:r>
        <w:rPr>
          <w:sz w:val="22"/>
        </w:rPr>
        <w:t>writing and</w:t>
      </w:r>
      <w:r>
        <w:rPr>
          <w:spacing w:val="-4"/>
          <w:sz w:val="22"/>
        </w:rPr>
        <w:t> </w:t>
      </w:r>
      <w:r>
        <w:rPr>
          <w:sz w:val="22"/>
        </w:rPr>
        <w:t>how</w:t>
      </w:r>
      <w:r>
        <w:rPr>
          <w:spacing w:val="-5"/>
          <w:sz w:val="22"/>
        </w:rPr>
        <w:t> </w:t>
      </w:r>
      <w:r>
        <w:rPr>
          <w:sz w:val="22"/>
        </w:rPr>
        <w:t>the</w:t>
      </w:r>
      <w:r>
        <w:rPr>
          <w:spacing w:val="-2"/>
          <w:sz w:val="22"/>
        </w:rPr>
        <w:t> </w:t>
      </w:r>
      <w:r>
        <w:rPr>
          <w:sz w:val="22"/>
        </w:rPr>
        <w:t>content and</w:t>
      </w:r>
      <w:r>
        <w:rPr>
          <w:spacing w:val="-6"/>
          <w:sz w:val="22"/>
        </w:rPr>
        <w:t> </w:t>
      </w:r>
      <w:r>
        <w:rPr>
          <w:sz w:val="22"/>
        </w:rPr>
        <w:t>form together relate to, and effectively express, the author’s purposes and point of view.</w:t>
      </w:r>
    </w:p>
    <w:p>
      <w:pPr>
        <w:pStyle w:val="Heading5"/>
        <w:spacing w:before="159"/>
        <w:ind w:left="213"/>
        <w:rPr>
          <w:i/>
        </w:rPr>
      </w:pPr>
      <w:r>
        <w:rPr>
          <w:i/>
        </w:rPr>
        <w:t>Task</w:t>
      </w:r>
      <w:r>
        <w:rPr>
          <w:i/>
          <w:spacing w:val="-4"/>
        </w:rPr>
        <w:t> </w:t>
      </w:r>
      <w:r>
        <w:rPr>
          <w:i/>
        </w:rPr>
        <w:t>management</w:t>
      </w:r>
      <w:r>
        <w:rPr>
          <w:i/>
          <w:spacing w:val="-3"/>
        </w:rPr>
        <w:t> </w:t>
      </w:r>
      <w:r>
        <w:rPr>
          <w:i/>
          <w:spacing w:val="-2"/>
        </w:rPr>
        <w:t>processes</w:t>
      </w:r>
    </w:p>
    <w:p>
      <w:pPr>
        <w:pStyle w:val="ListParagraph"/>
        <w:numPr>
          <w:ilvl w:val="0"/>
          <w:numId w:val="100"/>
        </w:numPr>
        <w:tabs>
          <w:tab w:pos="581" w:val="left" w:leader="none"/>
        </w:tabs>
        <w:spacing w:line="259" w:lineRule="auto" w:before="179" w:after="0"/>
        <w:ind w:left="213" w:right="163" w:firstLine="0"/>
        <w:jc w:val="left"/>
        <w:rPr>
          <w:sz w:val="22"/>
        </w:rPr>
      </w:pPr>
      <w:r>
        <w:rPr>
          <w:sz w:val="22"/>
        </w:rPr>
        <w:t>In the context of any assessment, but also in many everyday reading situations (White et al., 2010), readers engage with texts because they receive some kind of assignment or external prompt to do so. Reading literacy involves one's ability to accurately represent the reading demands</w:t>
      </w:r>
      <w:r>
        <w:rPr>
          <w:spacing w:val="-2"/>
          <w:sz w:val="22"/>
        </w:rPr>
        <w:t> </w:t>
      </w:r>
      <w:r>
        <w:rPr>
          <w:sz w:val="22"/>
        </w:rPr>
        <w:t>of a</w:t>
      </w:r>
      <w:r>
        <w:rPr>
          <w:spacing w:val="-4"/>
          <w:sz w:val="22"/>
        </w:rPr>
        <w:t> </w:t>
      </w:r>
      <w:r>
        <w:rPr>
          <w:sz w:val="22"/>
        </w:rPr>
        <w:t>situation,</w:t>
      </w:r>
      <w:r>
        <w:rPr>
          <w:spacing w:val="-3"/>
          <w:sz w:val="22"/>
        </w:rPr>
        <w:t> </w:t>
      </w:r>
      <w:r>
        <w:rPr>
          <w:sz w:val="22"/>
        </w:rPr>
        <w:t>to</w:t>
      </w:r>
      <w:r>
        <w:rPr>
          <w:spacing w:val="-2"/>
          <w:sz w:val="22"/>
        </w:rPr>
        <w:t> </w:t>
      </w:r>
      <w:r>
        <w:rPr>
          <w:sz w:val="22"/>
        </w:rPr>
        <w:t>set</w:t>
      </w:r>
      <w:r>
        <w:rPr>
          <w:spacing w:val="-2"/>
          <w:sz w:val="22"/>
        </w:rPr>
        <w:t> </w:t>
      </w:r>
      <w:r>
        <w:rPr>
          <w:sz w:val="22"/>
        </w:rPr>
        <w:t>up</w:t>
      </w:r>
      <w:r>
        <w:rPr>
          <w:spacing w:val="-4"/>
          <w:sz w:val="22"/>
        </w:rPr>
        <w:t> </w:t>
      </w:r>
      <w:r>
        <w:rPr>
          <w:sz w:val="22"/>
        </w:rPr>
        <w:t>task-relevant</w:t>
      </w:r>
      <w:r>
        <w:rPr>
          <w:spacing w:val="-3"/>
          <w:sz w:val="22"/>
        </w:rPr>
        <w:t> </w:t>
      </w:r>
      <w:r>
        <w:rPr>
          <w:sz w:val="22"/>
        </w:rPr>
        <w:t>reading</w:t>
      </w:r>
      <w:r>
        <w:rPr>
          <w:spacing w:val="-2"/>
          <w:sz w:val="22"/>
        </w:rPr>
        <w:t> </w:t>
      </w:r>
      <w:r>
        <w:rPr>
          <w:sz w:val="22"/>
        </w:rPr>
        <w:t>goals</w:t>
      </w:r>
      <w:r>
        <w:rPr>
          <w:spacing w:val="-4"/>
          <w:sz w:val="22"/>
        </w:rPr>
        <w:t> </w:t>
      </w:r>
      <w:r>
        <w:rPr>
          <w:sz w:val="22"/>
        </w:rPr>
        <w:t>and</w:t>
      </w:r>
      <w:r>
        <w:rPr>
          <w:spacing w:val="-4"/>
          <w:sz w:val="22"/>
        </w:rPr>
        <w:t> </w:t>
      </w:r>
      <w:r>
        <w:rPr>
          <w:sz w:val="22"/>
        </w:rPr>
        <w:t>to</w:t>
      </w:r>
      <w:r>
        <w:rPr>
          <w:spacing w:val="-4"/>
          <w:sz w:val="22"/>
        </w:rPr>
        <w:t> </w:t>
      </w:r>
      <w:r>
        <w:rPr>
          <w:sz w:val="22"/>
        </w:rPr>
        <w:t>monitor</w:t>
      </w:r>
      <w:r>
        <w:rPr>
          <w:spacing w:val="-1"/>
          <w:sz w:val="22"/>
        </w:rPr>
        <w:t> </w:t>
      </w:r>
      <w:r>
        <w:rPr>
          <w:sz w:val="22"/>
        </w:rPr>
        <w:t>progress</w:t>
      </w:r>
      <w:r>
        <w:rPr>
          <w:spacing w:val="-4"/>
          <w:sz w:val="22"/>
        </w:rPr>
        <w:t> </w:t>
      </w:r>
      <w:r>
        <w:rPr>
          <w:sz w:val="22"/>
        </w:rPr>
        <w:t>toward</w:t>
      </w:r>
      <w:r>
        <w:rPr>
          <w:spacing w:val="-4"/>
          <w:sz w:val="22"/>
        </w:rPr>
        <w:t> </w:t>
      </w:r>
      <w:r>
        <w:rPr>
          <w:sz w:val="22"/>
        </w:rPr>
        <w:t>these goals throughout the activity. Task management</w:t>
      </w:r>
      <w:r>
        <w:rPr>
          <w:spacing w:val="-1"/>
          <w:sz w:val="22"/>
        </w:rPr>
        <w:t> </w:t>
      </w:r>
      <w:r>
        <w:rPr>
          <w:sz w:val="22"/>
        </w:rPr>
        <w:t>processes to accomplish a reader’s goals include the setting, self-monitoring and self-regulation of goals and strategies (see e.g. Hacker, 1998; Winne &amp; Hadwin, 1998, for discussions of self-regulated reading).</w:t>
      </w:r>
    </w:p>
    <w:p>
      <w:pPr>
        <w:pStyle w:val="ListParagraph"/>
        <w:numPr>
          <w:ilvl w:val="0"/>
          <w:numId w:val="100"/>
        </w:numPr>
        <w:tabs>
          <w:tab w:pos="581" w:val="left" w:leader="none"/>
        </w:tabs>
        <w:spacing w:line="259" w:lineRule="auto" w:before="159" w:after="0"/>
        <w:ind w:left="213" w:right="285" w:firstLine="0"/>
        <w:jc w:val="left"/>
        <w:rPr>
          <w:sz w:val="22"/>
        </w:rPr>
      </w:pPr>
      <w:r>
        <w:rPr>
          <w:sz w:val="22"/>
        </w:rPr>
        <w:t>Task-oriented goals fuel the reader's search for task-relevant texts and/or passages within a text (McCrudden &amp; Schraw, 2007; Rouet &amp; Britt, 2011; Vidal-Abarca, Mañá, &amp; Gil, 2010). Finally, monitoring</w:t>
      </w:r>
      <w:r>
        <w:rPr>
          <w:spacing w:val="-3"/>
          <w:sz w:val="22"/>
        </w:rPr>
        <w:t> </w:t>
      </w:r>
      <w:r>
        <w:rPr>
          <w:sz w:val="22"/>
        </w:rPr>
        <w:t>(metacognitive)</w:t>
      </w:r>
      <w:r>
        <w:rPr>
          <w:spacing w:val="-2"/>
          <w:sz w:val="22"/>
        </w:rPr>
        <w:t> </w:t>
      </w:r>
      <w:r>
        <w:rPr>
          <w:sz w:val="22"/>
        </w:rPr>
        <w:t>processes</w:t>
      </w:r>
      <w:r>
        <w:rPr>
          <w:spacing w:val="-4"/>
          <w:sz w:val="22"/>
        </w:rPr>
        <w:t> </w:t>
      </w:r>
      <w:r>
        <w:rPr>
          <w:sz w:val="22"/>
        </w:rPr>
        <w:t>enable</w:t>
      </w:r>
      <w:r>
        <w:rPr>
          <w:spacing w:val="-4"/>
          <w:sz w:val="22"/>
        </w:rPr>
        <w:t> </w:t>
      </w:r>
      <w:r>
        <w:rPr>
          <w:sz w:val="22"/>
        </w:rPr>
        <w:t>the</w:t>
      </w:r>
      <w:r>
        <w:rPr>
          <w:spacing w:val="-4"/>
          <w:sz w:val="22"/>
        </w:rPr>
        <w:t> </w:t>
      </w:r>
      <w:r>
        <w:rPr>
          <w:sz w:val="22"/>
        </w:rPr>
        <w:t>dynamic</w:t>
      </w:r>
      <w:r>
        <w:rPr>
          <w:spacing w:val="-2"/>
          <w:sz w:val="22"/>
        </w:rPr>
        <w:t> </w:t>
      </w:r>
      <w:r>
        <w:rPr>
          <w:sz w:val="22"/>
        </w:rPr>
        <w:t>update</w:t>
      </w:r>
      <w:r>
        <w:rPr>
          <w:spacing w:val="-3"/>
          <w:sz w:val="22"/>
        </w:rPr>
        <w:t> </w:t>
      </w:r>
      <w:r>
        <w:rPr>
          <w:sz w:val="22"/>
        </w:rPr>
        <w:t>of</w:t>
      </w:r>
      <w:r>
        <w:rPr>
          <w:spacing w:val="-3"/>
          <w:sz w:val="22"/>
        </w:rPr>
        <w:t> </w:t>
      </w:r>
      <w:r>
        <w:rPr>
          <w:sz w:val="22"/>
        </w:rPr>
        <w:t>goals</w:t>
      </w:r>
      <w:r>
        <w:rPr>
          <w:spacing w:val="-6"/>
          <w:sz w:val="22"/>
        </w:rPr>
        <w:t> </w:t>
      </w:r>
      <w:r>
        <w:rPr>
          <w:sz w:val="22"/>
        </w:rPr>
        <w:t>throughout</w:t>
      </w:r>
      <w:r>
        <w:rPr>
          <w:spacing w:val="-3"/>
          <w:sz w:val="22"/>
        </w:rPr>
        <w:t> </w:t>
      </w:r>
      <w:r>
        <w:rPr>
          <w:sz w:val="22"/>
        </w:rPr>
        <w:t>the</w:t>
      </w:r>
      <w:r>
        <w:rPr>
          <w:spacing w:val="-4"/>
          <w:sz w:val="22"/>
        </w:rPr>
        <w:t> </w:t>
      </w:r>
      <w:r>
        <w:rPr>
          <w:sz w:val="22"/>
        </w:rPr>
        <w:t>reading activity. Task management is represented in the background of text processing to emphasise the fact that it constitutes a different, metacognitive level of processing.</w:t>
      </w:r>
    </w:p>
    <w:p>
      <w:pPr>
        <w:spacing w:after="0" w:line="259" w:lineRule="auto"/>
        <w:jc w:val="left"/>
        <w:rPr>
          <w:sz w:val="22"/>
        </w:rPr>
        <w:sectPr>
          <w:pgSz w:w="11910" w:h="16840"/>
          <w:pgMar w:header="0" w:footer="1194" w:top="860" w:bottom="1380" w:left="920" w:right="1020"/>
        </w:sectPr>
      </w:pPr>
    </w:p>
    <w:p>
      <w:pPr>
        <w:pStyle w:val="ListParagraph"/>
        <w:numPr>
          <w:ilvl w:val="0"/>
          <w:numId w:val="100"/>
        </w:numPr>
        <w:tabs>
          <w:tab w:pos="576" w:val="left" w:leader="none"/>
        </w:tabs>
        <w:spacing w:line="259" w:lineRule="auto" w:before="81" w:after="0"/>
        <w:ind w:left="213" w:right="195" w:firstLine="0"/>
        <w:jc w:val="left"/>
        <w:rPr>
          <w:sz w:val="22"/>
        </w:rPr>
      </w:pPr>
      <w:r>
        <w:rPr>
          <w:sz w:val="22"/>
        </w:rPr>
        <w:t>While readers’ interpretation of task requirements are an important part of task management processes, it is important to stress that the construction of reading goals extends beyond the context of explicit task instructions, as goals may be self-generated based on one's own interests and initiative. However, the PISA reading literacy assessment only considers those goals that readers form upon receiving external prompts to accomplish a given task. In addition, due to implementation constraints, task management processes are represented but not directly and independently</w:t>
      </w:r>
      <w:r>
        <w:rPr>
          <w:spacing w:val="-5"/>
          <w:sz w:val="22"/>
        </w:rPr>
        <w:t> </w:t>
      </w:r>
      <w:r>
        <w:rPr>
          <w:sz w:val="22"/>
        </w:rPr>
        <w:t>assessed</w:t>
      </w:r>
      <w:r>
        <w:rPr>
          <w:spacing w:val="-5"/>
          <w:sz w:val="22"/>
        </w:rPr>
        <w:t> </w:t>
      </w:r>
      <w:r>
        <w:rPr>
          <w:sz w:val="22"/>
        </w:rPr>
        <w:t>as</w:t>
      </w:r>
      <w:r>
        <w:rPr>
          <w:spacing w:val="-3"/>
          <w:sz w:val="22"/>
        </w:rPr>
        <w:t> </w:t>
      </w:r>
      <w:r>
        <w:rPr>
          <w:sz w:val="22"/>
        </w:rPr>
        <w:t>part</w:t>
      </w:r>
      <w:r>
        <w:rPr>
          <w:spacing w:val="-1"/>
          <w:sz w:val="22"/>
        </w:rPr>
        <w:t> </w:t>
      </w:r>
      <w:r>
        <w:rPr>
          <w:sz w:val="22"/>
        </w:rPr>
        <w:t>of</w:t>
      </w:r>
      <w:r>
        <w:rPr>
          <w:spacing w:val="-1"/>
          <w:sz w:val="22"/>
        </w:rPr>
        <w:t> </w:t>
      </w:r>
      <w:r>
        <w:rPr>
          <w:sz w:val="22"/>
        </w:rPr>
        <w:t>PISA</w:t>
      </w:r>
      <w:r>
        <w:rPr>
          <w:spacing w:val="-3"/>
          <w:sz w:val="22"/>
        </w:rPr>
        <w:t> </w:t>
      </w:r>
      <w:r>
        <w:rPr>
          <w:sz w:val="22"/>
        </w:rPr>
        <w:t>2018.</w:t>
      </w:r>
      <w:r>
        <w:rPr>
          <w:spacing w:val="-1"/>
          <w:sz w:val="22"/>
        </w:rPr>
        <w:t> </w:t>
      </w:r>
      <w:r>
        <w:rPr>
          <w:sz w:val="22"/>
        </w:rPr>
        <w:t>However,</w:t>
      </w:r>
      <w:r>
        <w:rPr>
          <w:spacing w:val="-1"/>
          <w:sz w:val="22"/>
        </w:rPr>
        <w:t> </w:t>
      </w:r>
      <w:r>
        <w:rPr>
          <w:sz w:val="22"/>
        </w:rPr>
        <w:t>portions</w:t>
      </w:r>
      <w:r>
        <w:rPr>
          <w:spacing w:val="-2"/>
          <w:sz w:val="22"/>
        </w:rPr>
        <w:t> </w:t>
      </w:r>
      <w:r>
        <w:rPr>
          <w:sz w:val="22"/>
        </w:rPr>
        <w:t>of</w:t>
      </w:r>
      <w:r>
        <w:rPr>
          <w:spacing w:val="-4"/>
          <w:sz w:val="22"/>
        </w:rPr>
        <w:t> </w:t>
      </w:r>
      <w:r>
        <w:rPr>
          <w:sz w:val="22"/>
        </w:rPr>
        <w:t>the</w:t>
      </w:r>
      <w:r>
        <w:rPr>
          <w:spacing w:val="-3"/>
          <w:sz w:val="22"/>
        </w:rPr>
        <w:t> </w:t>
      </w:r>
      <w:r>
        <w:rPr>
          <w:sz w:val="22"/>
        </w:rPr>
        <w:t>background</w:t>
      </w:r>
      <w:r>
        <w:rPr>
          <w:spacing w:val="-5"/>
          <w:sz w:val="22"/>
        </w:rPr>
        <w:t> </w:t>
      </w:r>
      <w:r>
        <w:rPr>
          <w:sz w:val="22"/>
        </w:rPr>
        <w:t>questionnaire will estimate readers' awareness of reading strategies. Future cycles may consider the use of computer-generated process indicators (such as visiting a particular page, number of question lookbacks) as part of the assessment of task management skills.</w:t>
      </w:r>
    </w:p>
    <w:p>
      <w:pPr>
        <w:pStyle w:val="Heading5"/>
        <w:spacing w:before="158"/>
        <w:ind w:left="213"/>
        <w:rPr>
          <w:i/>
        </w:rPr>
      </w:pPr>
      <w:r>
        <w:rPr>
          <w:i/>
        </w:rPr>
        <w:t>Summary</w:t>
      </w:r>
      <w:r>
        <w:rPr>
          <w:i/>
          <w:spacing w:val="-4"/>
        </w:rPr>
        <w:t> </w:t>
      </w:r>
      <w:r>
        <w:rPr>
          <w:i/>
        </w:rPr>
        <w:t>of</w:t>
      </w:r>
      <w:r>
        <w:rPr>
          <w:i/>
          <w:spacing w:val="-3"/>
        </w:rPr>
        <w:t> </w:t>
      </w:r>
      <w:r>
        <w:rPr>
          <w:i/>
        </w:rPr>
        <w:t>reading</w:t>
      </w:r>
      <w:r>
        <w:rPr>
          <w:i/>
          <w:spacing w:val="-1"/>
        </w:rPr>
        <w:t> </w:t>
      </w:r>
      <w:r>
        <w:rPr>
          <w:i/>
          <w:spacing w:val="-2"/>
        </w:rPr>
        <w:t>processes</w:t>
      </w:r>
    </w:p>
    <w:p>
      <w:pPr>
        <w:pStyle w:val="ListParagraph"/>
        <w:numPr>
          <w:ilvl w:val="0"/>
          <w:numId w:val="100"/>
        </w:numPr>
        <w:tabs>
          <w:tab w:pos="581" w:val="left" w:leader="none"/>
        </w:tabs>
        <w:spacing w:line="259" w:lineRule="auto" w:before="179" w:after="0"/>
        <w:ind w:left="213" w:right="115" w:firstLine="0"/>
        <w:jc w:val="left"/>
        <w:rPr>
          <w:sz w:val="22"/>
        </w:rPr>
      </w:pPr>
      <w:r>
        <w:rPr>
          <w:sz w:val="22"/>
        </w:rPr>
        <w:t>To summarise, the 2018 framework features a comprehensive and detailed typology of the cognitive</w:t>
      </w:r>
      <w:r>
        <w:rPr>
          <w:spacing w:val="-1"/>
          <w:sz w:val="22"/>
        </w:rPr>
        <w:t> </w:t>
      </w:r>
      <w:r>
        <w:rPr>
          <w:sz w:val="22"/>
        </w:rPr>
        <w:t>processes</w:t>
      </w:r>
      <w:r>
        <w:rPr>
          <w:spacing w:val="-1"/>
          <w:sz w:val="22"/>
        </w:rPr>
        <w:t> </w:t>
      </w:r>
      <w:r>
        <w:rPr>
          <w:sz w:val="22"/>
        </w:rPr>
        <w:t>involved</w:t>
      </w:r>
      <w:r>
        <w:rPr>
          <w:spacing w:val="-1"/>
          <w:sz w:val="22"/>
        </w:rPr>
        <w:t> </w:t>
      </w:r>
      <w:r>
        <w:rPr>
          <w:sz w:val="22"/>
        </w:rPr>
        <w:t>in</w:t>
      </w:r>
      <w:r>
        <w:rPr>
          <w:spacing w:val="-1"/>
          <w:sz w:val="22"/>
        </w:rPr>
        <w:t> </w:t>
      </w:r>
      <w:r>
        <w:rPr>
          <w:sz w:val="22"/>
        </w:rPr>
        <w:t>purposeful</w:t>
      </w:r>
      <w:r>
        <w:rPr>
          <w:spacing w:val="-4"/>
          <w:sz w:val="22"/>
        </w:rPr>
        <w:t> </w:t>
      </w:r>
      <w:r>
        <w:rPr>
          <w:sz w:val="22"/>
        </w:rPr>
        <w:t>reading</w:t>
      </w:r>
      <w:r>
        <w:rPr>
          <w:spacing w:val="-1"/>
          <w:sz w:val="22"/>
        </w:rPr>
        <w:t> </w:t>
      </w:r>
      <w:r>
        <w:rPr>
          <w:sz w:val="22"/>
        </w:rPr>
        <w:t>activities</w:t>
      </w:r>
      <w:r>
        <w:rPr>
          <w:spacing w:val="-1"/>
          <w:sz w:val="22"/>
        </w:rPr>
        <w:t> </w:t>
      </w:r>
      <w:r>
        <w:rPr>
          <w:sz w:val="22"/>
        </w:rPr>
        <w:t>as</w:t>
      </w:r>
      <w:r>
        <w:rPr>
          <w:spacing w:val="-2"/>
          <w:sz w:val="22"/>
        </w:rPr>
        <w:t> </w:t>
      </w:r>
      <w:r>
        <w:rPr>
          <w:sz w:val="22"/>
        </w:rPr>
        <w:t>they</w:t>
      </w:r>
      <w:r>
        <w:rPr>
          <w:spacing w:val="-3"/>
          <w:sz w:val="22"/>
        </w:rPr>
        <w:t> </w:t>
      </w:r>
      <w:r>
        <w:rPr>
          <w:sz w:val="22"/>
        </w:rPr>
        <w:t>unfold</w:t>
      </w:r>
      <w:r>
        <w:rPr>
          <w:spacing w:val="-1"/>
          <w:sz w:val="22"/>
        </w:rPr>
        <w:t> </w:t>
      </w:r>
      <w:r>
        <w:rPr>
          <w:sz w:val="22"/>
        </w:rPr>
        <w:t>in</w:t>
      </w:r>
      <w:r>
        <w:rPr>
          <w:spacing w:val="-1"/>
          <w:sz w:val="22"/>
        </w:rPr>
        <w:t> </w:t>
      </w:r>
      <w:r>
        <w:rPr>
          <w:sz w:val="22"/>
        </w:rPr>
        <w:t>single</w:t>
      </w:r>
      <w:r>
        <w:rPr>
          <w:spacing w:val="-1"/>
          <w:sz w:val="22"/>
        </w:rPr>
        <w:t> </w:t>
      </w:r>
      <w:r>
        <w:rPr>
          <w:sz w:val="22"/>
        </w:rPr>
        <w:t>or</w:t>
      </w:r>
      <w:r>
        <w:rPr>
          <w:spacing w:val="-2"/>
          <w:sz w:val="22"/>
        </w:rPr>
        <w:t> </w:t>
      </w:r>
      <w:r>
        <w:rPr>
          <w:sz w:val="22"/>
        </w:rPr>
        <w:t>multiple</w:t>
      </w:r>
      <w:r>
        <w:rPr>
          <w:spacing w:val="-1"/>
          <w:sz w:val="22"/>
        </w:rPr>
        <w:t> </w:t>
      </w:r>
      <w:r>
        <w:rPr>
          <w:sz w:val="22"/>
        </w:rPr>
        <w:t>text environments.</w:t>
      </w:r>
      <w:r>
        <w:rPr>
          <w:spacing w:val="-3"/>
          <w:sz w:val="22"/>
        </w:rPr>
        <w:t> </w:t>
      </w:r>
      <w:r>
        <w:rPr>
          <w:sz w:val="22"/>
        </w:rPr>
        <w:t>Due</w:t>
      </w:r>
      <w:r>
        <w:rPr>
          <w:spacing w:val="-4"/>
          <w:sz w:val="22"/>
        </w:rPr>
        <w:t> </w:t>
      </w:r>
      <w:r>
        <w:rPr>
          <w:sz w:val="22"/>
        </w:rPr>
        <w:t>to</w:t>
      </w:r>
      <w:r>
        <w:rPr>
          <w:spacing w:val="-2"/>
          <w:sz w:val="22"/>
        </w:rPr>
        <w:t> </w:t>
      </w:r>
      <w:r>
        <w:rPr>
          <w:sz w:val="22"/>
        </w:rPr>
        <w:t>design</w:t>
      </w:r>
      <w:r>
        <w:rPr>
          <w:spacing w:val="-4"/>
          <w:sz w:val="22"/>
        </w:rPr>
        <w:t> </w:t>
      </w:r>
      <w:r>
        <w:rPr>
          <w:sz w:val="22"/>
        </w:rPr>
        <w:t>constraints, it</w:t>
      </w:r>
      <w:r>
        <w:rPr>
          <w:spacing w:val="-3"/>
          <w:sz w:val="22"/>
        </w:rPr>
        <w:t> </w:t>
      </w:r>
      <w:r>
        <w:rPr>
          <w:sz w:val="22"/>
        </w:rPr>
        <w:t>is</w:t>
      </w:r>
      <w:r>
        <w:rPr>
          <w:spacing w:val="-1"/>
          <w:sz w:val="22"/>
        </w:rPr>
        <w:t> </w:t>
      </w:r>
      <w:r>
        <w:rPr>
          <w:sz w:val="22"/>
        </w:rPr>
        <w:t>not</w:t>
      </w:r>
      <w:r>
        <w:rPr>
          <w:spacing w:val="-3"/>
          <w:sz w:val="22"/>
        </w:rPr>
        <w:t> </w:t>
      </w:r>
      <w:r>
        <w:rPr>
          <w:sz w:val="22"/>
        </w:rPr>
        <w:t>possible</w:t>
      </w:r>
      <w:r>
        <w:rPr>
          <w:spacing w:val="-2"/>
          <w:sz w:val="22"/>
        </w:rPr>
        <w:t> </w:t>
      </w:r>
      <w:r>
        <w:rPr>
          <w:sz w:val="22"/>
        </w:rPr>
        <w:t>to</w:t>
      </w:r>
      <w:r>
        <w:rPr>
          <w:spacing w:val="-2"/>
          <w:sz w:val="22"/>
        </w:rPr>
        <w:t> </w:t>
      </w:r>
      <w:r>
        <w:rPr>
          <w:sz w:val="22"/>
        </w:rPr>
        <w:t>distinguish</w:t>
      </w:r>
      <w:r>
        <w:rPr>
          <w:spacing w:val="-4"/>
          <w:sz w:val="22"/>
        </w:rPr>
        <w:t> </w:t>
      </w:r>
      <w:r>
        <w:rPr>
          <w:sz w:val="22"/>
        </w:rPr>
        <w:t>each</w:t>
      </w:r>
      <w:r>
        <w:rPr>
          <w:spacing w:val="-2"/>
          <w:sz w:val="22"/>
        </w:rPr>
        <w:t> </w:t>
      </w:r>
      <w:r>
        <w:rPr>
          <w:sz w:val="22"/>
        </w:rPr>
        <w:t>of these</w:t>
      </w:r>
      <w:r>
        <w:rPr>
          <w:spacing w:val="-2"/>
          <w:sz w:val="22"/>
        </w:rPr>
        <w:t> </w:t>
      </w:r>
      <w:r>
        <w:rPr>
          <w:sz w:val="22"/>
        </w:rPr>
        <w:t>processes</w:t>
      </w:r>
      <w:r>
        <w:rPr>
          <w:spacing w:val="-4"/>
          <w:sz w:val="22"/>
        </w:rPr>
        <w:t> </w:t>
      </w:r>
      <w:r>
        <w:rPr>
          <w:sz w:val="22"/>
        </w:rPr>
        <w:t>in a separate proficiency scale. Instead, the framework also defines a smaller list of processes that will form the basis for scaling and reporting (Table 1).</w:t>
      </w:r>
    </w:p>
    <w:p>
      <w:pPr>
        <w:pStyle w:val="ListParagraph"/>
        <w:numPr>
          <w:ilvl w:val="0"/>
          <w:numId w:val="100"/>
        </w:numPr>
        <w:tabs>
          <w:tab w:pos="581" w:val="left" w:leader="none"/>
        </w:tabs>
        <w:spacing w:line="259" w:lineRule="auto" w:before="161" w:after="0"/>
        <w:ind w:left="213" w:right="285" w:firstLine="0"/>
        <w:jc w:val="left"/>
        <w:rPr>
          <w:sz w:val="22"/>
        </w:rPr>
      </w:pPr>
      <w:r>
        <w:rPr>
          <w:sz w:val="22"/>
        </w:rPr>
        <w:t>It is worth noting that the 2018 process typology also permits an analysis of changes in students’ proficiency at the level of broad reading processes, as the former “cognitive aspects” featured</w:t>
      </w:r>
      <w:r>
        <w:rPr>
          <w:spacing w:val="-2"/>
          <w:sz w:val="22"/>
        </w:rPr>
        <w:t> </w:t>
      </w:r>
      <w:r>
        <w:rPr>
          <w:sz w:val="22"/>
        </w:rPr>
        <w:t>in</w:t>
      </w:r>
      <w:r>
        <w:rPr>
          <w:spacing w:val="-2"/>
          <w:sz w:val="22"/>
        </w:rPr>
        <w:t> </w:t>
      </w:r>
      <w:r>
        <w:rPr>
          <w:sz w:val="22"/>
        </w:rPr>
        <w:t>previous</w:t>
      </w:r>
      <w:r>
        <w:rPr>
          <w:spacing w:val="-4"/>
          <w:sz w:val="22"/>
        </w:rPr>
        <w:t> </w:t>
      </w:r>
      <w:r>
        <w:rPr>
          <w:sz w:val="22"/>
        </w:rPr>
        <w:t>frameworks</w:t>
      </w:r>
      <w:r>
        <w:rPr>
          <w:spacing w:val="-1"/>
          <w:sz w:val="22"/>
        </w:rPr>
        <w:t> </w:t>
      </w:r>
      <w:r>
        <w:rPr>
          <w:sz w:val="22"/>
        </w:rPr>
        <w:t>can</w:t>
      </w:r>
      <w:r>
        <w:rPr>
          <w:spacing w:val="-4"/>
          <w:sz w:val="22"/>
        </w:rPr>
        <w:t> </w:t>
      </w:r>
      <w:r>
        <w:rPr>
          <w:sz w:val="22"/>
        </w:rPr>
        <w:t>be</w:t>
      </w:r>
      <w:r>
        <w:rPr>
          <w:spacing w:val="-4"/>
          <w:sz w:val="22"/>
        </w:rPr>
        <w:t> </w:t>
      </w:r>
      <w:r>
        <w:rPr>
          <w:sz w:val="22"/>
        </w:rPr>
        <w:t>mapped</w:t>
      </w:r>
      <w:r>
        <w:rPr>
          <w:spacing w:val="-6"/>
          <w:sz w:val="22"/>
        </w:rPr>
        <w:t> </w:t>
      </w:r>
      <w:r>
        <w:rPr>
          <w:sz w:val="22"/>
        </w:rPr>
        <w:t>onto</w:t>
      </w:r>
      <w:r>
        <w:rPr>
          <w:spacing w:val="-2"/>
          <w:sz w:val="22"/>
        </w:rPr>
        <w:t> </w:t>
      </w:r>
      <w:r>
        <w:rPr>
          <w:sz w:val="22"/>
        </w:rPr>
        <w:t>specific</w:t>
      </w:r>
      <w:r>
        <w:rPr>
          <w:spacing w:val="-4"/>
          <w:sz w:val="22"/>
        </w:rPr>
        <w:t> </w:t>
      </w:r>
      <w:r>
        <w:rPr>
          <w:sz w:val="22"/>
        </w:rPr>
        <w:t>categories</w:t>
      </w:r>
      <w:r>
        <w:rPr>
          <w:spacing w:val="-6"/>
          <w:sz w:val="22"/>
        </w:rPr>
        <w:t> </w:t>
      </w:r>
      <w:r>
        <w:rPr>
          <w:sz w:val="22"/>
        </w:rPr>
        <w:t>within the</w:t>
      </w:r>
      <w:r>
        <w:rPr>
          <w:spacing w:val="-2"/>
          <w:sz w:val="22"/>
        </w:rPr>
        <w:t> </w:t>
      </w:r>
      <w:r>
        <w:rPr>
          <w:sz w:val="22"/>
        </w:rPr>
        <w:t>new</w:t>
      </w:r>
      <w:r>
        <w:rPr>
          <w:spacing w:val="-5"/>
          <w:sz w:val="22"/>
        </w:rPr>
        <w:t> </w:t>
      </w:r>
      <w:r>
        <w:rPr>
          <w:sz w:val="22"/>
        </w:rPr>
        <w:t>typology. Table 1 shows the correspondence between the 2018 typology and the former 2009 typology (which was also used in 2012 and 2015). The distinction between single and multiple text processes are discussed in greater detail below.</w:t>
      </w:r>
    </w:p>
    <w:p>
      <w:pPr>
        <w:pStyle w:val="Heading4"/>
        <w:spacing w:before="156"/>
        <w:ind w:left="1094"/>
      </w:pPr>
      <w:r>
        <w:rPr/>
        <w:t>Table</w:t>
      </w:r>
      <w:r>
        <w:rPr>
          <w:spacing w:val="-5"/>
        </w:rPr>
        <w:t> </w:t>
      </w:r>
      <w:r>
        <w:rPr/>
        <w:t>1.</w:t>
      </w:r>
      <w:r>
        <w:rPr>
          <w:spacing w:val="-2"/>
        </w:rPr>
        <w:t> </w:t>
      </w:r>
      <w:r>
        <w:rPr/>
        <w:t>Mapping</w:t>
      </w:r>
      <w:r>
        <w:rPr>
          <w:spacing w:val="-6"/>
        </w:rPr>
        <w:t> </w:t>
      </w:r>
      <w:r>
        <w:rPr/>
        <w:t>of</w:t>
      </w:r>
      <w:r>
        <w:rPr>
          <w:spacing w:val="-3"/>
        </w:rPr>
        <w:t> </w:t>
      </w:r>
      <w:r>
        <w:rPr/>
        <w:t>2012/15</w:t>
      </w:r>
      <w:r>
        <w:rPr>
          <w:spacing w:val="-3"/>
        </w:rPr>
        <w:t> </w:t>
      </w:r>
      <w:r>
        <w:rPr/>
        <w:t>aspects</w:t>
      </w:r>
      <w:r>
        <w:rPr>
          <w:spacing w:val="-4"/>
        </w:rPr>
        <w:t> </w:t>
      </w:r>
      <w:r>
        <w:rPr/>
        <w:t>to</w:t>
      </w:r>
      <w:r>
        <w:rPr>
          <w:spacing w:val="-3"/>
        </w:rPr>
        <w:t> </w:t>
      </w:r>
      <w:r>
        <w:rPr/>
        <w:t>2018</w:t>
      </w:r>
      <w:r>
        <w:rPr>
          <w:spacing w:val="-5"/>
        </w:rPr>
        <w:t> </w:t>
      </w:r>
      <w:r>
        <w:rPr/>
        <w:t>processes</w:t>
      </w:r>
      <w:r>
        <w:rPr>
          <w:spacing w:val="-3"/>
        </w:rPr>
        <w:t> </w:t>
      </w:r>
      <w:r>
        <w:rPr/>
        <w:t>for</w:t>
      </w:r>
      <w:r>
        <w:rPr>
          <w:spacing w:val="-3"/>
        </w:rPr>
        <w:t> </w:t>
      </w:r>
      <w:r>
        <w:rPr/>
        <w:t>reporting</w:t>
      </w:r>
      <w:r>
        <w:rPr>
          <w:spacing w:val="-5"/>
        </w:rPr>
        <w:t> </w:t>
      </w:r>
      <w:r>
        <w:rPr>
          <w:spacing w:val="-2"/>
        </w:rPr>
        <w:t>scales</w:t>
      </w:r>
    </w:p>
    <w:p>
      <w:pPr>
        <w:pStyle w:val="BodyText"/>
        <w:rPr>
          <w:b/>
          <w:sz w:val="16"/>
        </w:rPr>
      </w:pP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3001"/>
        <w:gridCol w:w="2999"/>
      </w:tblGrid>
      <w:tr>
        <w:trPr>
          <w:trHeight w:val="786" w:hRule="atLeast"/>
        </w:trPr>
        <w:tc>
          <w:tcPr>
            <w:tcW w:w="3001" w:type="dxa"/>
            <w:shd w:val="clear" w:color="auto" w:fill="ADAAAA"/>
          </w:tcPr>
          <w:p>
            <w:pPr>
              <w:pStyle w:val="TableParagraph"/>
              <w:spacing w:before="1"/>
              <w:rPr>
                <w:b/>
                <w:sz w:val="22"/>
              </w:rPr>
            </w:pPr>
          </w:p>
          <w:p>
            <w:pPr>
              <w:pStyle w:val="TableParagraph"/>
              <w:ind w:left="110"/>
              <w:rPr>
                <w:b/>
                <w:sz w:val="22"/>
              </w:rPr>
            </w:pPr>
            <w:r>
              <w:rPr>
                <w:b/>
                <w:sz w:val="22"/>
              </w:rPr>
              <w:t>2018</w:t>
            </w:r>
            <w:r>
              <w:rPr>
                <w:b/>
                <w:spacing w:val="-2"/>
                <w:sz w:val="22"/>
              </w:rPr>
              <w:t> </w:t>
            </w:r>
            <w:r>
              <w:rPr>
                <w:b/>
                <w:sz w:val="22"/>
              </w:rPr>
              <w:t>Process</w:t>
            </w:r>
            <w:r>
              <w:rPr>
                <w:b/>
                <w:spacing w:val="-1"/>
                <w:sz w:val="22"/>
              </w:rPr>
              <w:t> </w:t>
            </w:r>
            <w:r>
              <w:rPr>
                <w:b/>
                <w:spacing w:val="-2"/>
                <w:sz w:val="22"/>
              </w:rPr>
              <w:t>Typology</w:t>
            </w:r>
          </w:p>
        </w:tc>
        <w:tc>
          <w:tcPr>
            <w:tcW w:w="3001" w:type="dxa"/>
            <w:shd w:val="clear" w:color="auto" w:fill="ADAAAA"/>
          </w:tcPr>
          <w:p>
            <w:pPr>
              <w:pStyle w:val="TableParagraph"/>
              <w:spacing w:before="1"/>
              <w:rPr>
                <w:b/>
                <w:sz w:val="22"/>
              </w:rPr>
            </w:pPr>
          </w:p>
          <w:p>
            <w:pPr>
              <w:pStyle w:val="TableParagraph"/>
              <w:ind w:left="107"/>
              <w:rPr>
                <w:b/>
                <w:sz w:val="22"/>
              </w:rPr>
            </w:pPr>
            <w:r>
              <w:rPr>
                <w:b/>
                <w:sz w:val="22"/>
              </w:rPr>
              <w:t>2009-2015</w:t>
            </w:r>
            <w:r>
              <w:rPr>
                <w:b/>
                <w:spacing w:val="-5"/>
                <w:sz w:val="22"/>
              </w:rPr>
              <w:t> </w:t>
            </w:r>
            <w:r>
              <w:rPr>
                <w:b/>
                <w:spacing w:val="-2"/>
                <w:sz w:val="22"/>
              </w:rPr>
              <w:t>Typology</w:t>
            </w:r>
          </w:p>
        </w:tc>
        <w:tc>
          <w:tcPr>
            <w:tcW w:w="2999" w:type="dxa"/>
            <w:shd w:val="clear" w:color="auto" w:fill="ADAAAA"/>
          </w:tcPr>
          <w:p>
            <w:pPr>
              <w:pStyle w:val="TableParagraph"/>
              <w:spacing w:line="256" w:lineRule="auto" w:before="117"/>
              <w:ind w:left="106"/>
              <w:rPr>
                <w:b/>
                <w:sz w:val="22"/>
              </w:rPr>
            </w:pPr>
            <w:r>
              <w:rPr>
                <w:b/>
                <w:sz w:val="22"/>
              </w:rPr>
              <w:t>Superordinate Category Used</w:t>
            </w:r>
            <w:r>
              <w:rPr>
                <w:b/>
                <w:spacing w:val="-2"/>
                <w:sz w:val="22"/>
              </w:rPr>
              <w:t> </w:t>
            </w:r>
            <w:r>
              <w:rPr>
                <w:b/>
                <w:sz w:val="22"/>
              </w:rPr>
              <w:t>for</w:t>
            </w:r>
            <w:r>
              <w:rPr>
                <w:b/>
                <w:spacing w:val="-4"/>
                <w:sz w:val="22"/>
              </w:rPr>
              <w:t> </w:t>
            </w:r>
            <w:r>
              <w:rPr>
                <w:b/>
                <w:sz w:val="22"/>
              </w:rPr>
              <w:t>Scaling</w:t>
            </w:r>
            <w:r>
              <w:rPr>
                <w:b/>
                <w:spacing w:val="-4"/>
                <w:sz w:val="22"/>
              </w:rPr>
              <w:t> </w:t>
            </w:r>
            <w:r>
              <w:rPr>
                <w:b/>
                <w:sz w:val="22"/>
              </w:rPr>
              <w:t>in</w:t>
            </w:r>
            <w:r>
              <w:rPr>
                <w:b/>
                <w:spacing w:val="-1"/>
                <w:sz w:val="22"/>
              </w:rPr>
              <w:t> </w:t>
            </w:r>
            <w:r>
              <w:rPr>
                <w:b/>
                <w:spacing w:val="-4"/>
                <w:sz w:val="22"/>
              </w:rPr>
              <w:t>2018</w:t>
            </w:r>
          </w:p>
        </w:tc>
      </w:tr>
      <w:tr>
        <w:trPr>
          <w:trHeight w:val="513" w:hRule="atLeast"/>
        </w:trPr>
        <w:tc>
          <w:tcPr>
            <w:tcW w:w="9001" w:type="dxa"/>
            <w:gridSpan w:val="3"/>
            <w:shd w:val="clear" w:color="auto" w:fill="D0CECE"/>
          </w:tcPr>
          <w:p>
            <w:pPr>
              <w:pStyle w:val="TableParagraph"/>
              <w:spacing w:before="117"/>
              <w:ind w:left="110"/>
              <w:rPr>
                <w:sz w:val="22"/>
              </w:rPr>
            </w:pPr>
            <w:r>
              <w:rPr>
                <w:sz w:val="22"/>
              </w:rPr>
              <w:t>SINGLE</w:t>
            </w:r>
            <w:r>
              <w:rPr>
                <w:spacing w:val="-7"/>
                <w:sz w:val="22"/>
              </w:rPr>
              <w:t> </w:t>
            </w:r>
            <w:r>
              <w:rPr>
                <w:sz w:val="22"/>
              </w:rPr>
              <w:t>TEXT</w:t>
            </w:r>
            <w:r>
              <w:rPr>
                <w:spacing w:val="-3"/>
                <w:sz w:val="22"/>
              </w:rPr>
              <w:t> </w:t>
            </w:r>
            <w:r>
              <w:rPr>
                <w:spacing w:val="-2"/>
                <w:sz w:val="22"/>
              </w:rPr>
              <w:t>PROCESSES</w:t>
            </w:r>
          </w:p>
        </w:tc>
      </w:tr>
      <w:tr>
        <w:trPr>
          <w:trHeight w:val="787" w:hRule="atLeast"/>
        </w:trPr>
        <w:tc>
          <w:tcPr>
            <w:tcW w:w="3001" w:type="dxa"/>
          </w:tcPr>
          <w:p>
            <w:pPr>
              <w:pStyle w:val="TableParagraph"/>
              <w:spacing w:before="1"/>
              <w:rPr>
                <w:b/>
                <w:sz w:val="22"/>
              </w:rPr>
            </w:pPr>
          </w:p>
          <w:p>
            <w:pPr>
              <w:pStyle w:val="TableParagraph"/>
              <w:ind w:left="110"/>
              <w:rPr>
                <w:sz w:val="22"/>
              </w:rPr>
            </w:pPr>
            <w:r>
              <w:rPr>
                <w:sz w:val="22"/>
              </w:rPr>
              <w:t>Read</w:t>
            </w:r>
            <w:r>
              <w:rPr>
                <w:spacing w:val="-6"/>
                <w:sz w:val="22"/>
              </w:rPr>
              <w:t> </w:t>
            </w:r>
            <w:r>
              <w:rPr>
                <w:spacing w:val="-2"/>
                <w:sz w:val="22"/>
              </w:rPr>
              <w:t>fluently</w:t>
            </w:r>
          </w:p>
        </w:tc>
        <w:tc>
          <w:tcPr>
            <w:tcW w:w="3001" w:type="dxa"/>
          </w:tcPr>
          <w:p>
            <w:pPr>
              <w:pStyle w:val="TableParagraph"/>
              <w:spacing w:before="1"/>
              <w:rPr>
                <w:b/>
                <w:sz w:val="22"/>
              </w:rPr>
            </w:pPr>
          </w:p>
          <w:p>
            <w:pPr>
              <w:pStyle w:val="TableParagraph"/>
              <w:ind w:left="107"/>
              <w:rPr>
                <w:sz w:val="22"/>
              </w:rPr>
            </w:pPr>
            <w:r>
              <w:rPr>
                <w:sz w:val="22"/>
              </w:rPr>
              <w:t>Not</w:t>
            </w:r>
            <w:r>
              <w:rPr>
                <w:spacing w:val="-2"/>
                <w:sz w:val="22"/>
              </w:rPr>
              <w:t> assessed</w:t>
            </w:r>
          </w:p>
        </w:tc>
        <w:tc>
          <w:tcPr>
            <w:tcW w:w="2999" w:type="dxa"/>
          </w:tcPr>
          <w:p>
            <w:pPr>
              <w:pStyle w:val="TableParagraph"/>
              <w:spacing w:line="259" w:lineRule="auto" w:before="118"/>
              <w:ind w:left="106"/>
              <w:rPr>
                <w:sz w:val="22"/>
              </w:rPr>
            </w:pPr>
            <w:r>
              <w:rPr>
                <w:sz w:val="22"/>
              </w:rPr>
              <w:t>Reported</w:t>
            </w:r>
            <w:r>
              <w:rPr>
                <w:spacing w:val="-9"/>
                <w:sz w:val="22"/>
              </w:rPr>
              <w:t> </w:t>
            </w:r>
            <w:r>
              <w:rPr>
                <w:sz w:val="22"/>
              </w:rPr>
              <w:t>but</w:t>
            </w:r>
            <w:r>
              <w:rPr>
                <w:spacing w:val="-10"/>
                <w:sz w:val="22"/>
              </w:rPr>
              <w:t> </w:t>
            </w:r>
            <w:r>
              <w:rPr>
                <w:sz w:val="22"/>
              </w:rPr>
              <w:t>not</w:t>
            </w:r>
            <w:r>
              <w:rPr>
                <w:spacing w:val="-10"/>
                <w:sz w:val="22"/>
              </w:rPr>
              <w:t> </w:t>
            </w:r>
            <w:r>
              <w:rPr>
                <w:sz w:val="22"/>
              </w:rPr>
              <w:t>on</w:t>
            </w:r>
            <w:r>
              <w:rPr>
                <w:spacing w:val="-9"/>
                <w:sz w:val="22"/>
              </w:rPr>
              <w:t> </w:t>
            </w:r>
            <w:r>
              <w:rPr>
                <w:sz w:val="22"/>
              </w:rPr>
              <w:t>PISA </w:t>
            </w:r>
            <w:r>
              <w:rPr>
                <w:spacing w:val="-2"/>
                <w:sz w:val="22"/>
              </w:rPr>
              <w:t>scale</w:t>
            </w:r>
          </w:p>
        </w:tc>
      </w:tr>
      <w:tr>
        <w:trPr>
          <w:trHeight w:val="513" w:hRule="atLeast"/>
        </w:trPr>
        <w:tc>
          <w:tcPr>
            <w:tcW w:w="3001" w:type="dxa"/>
          </w:tcPr>
          <w:p>
            <w:pPr>
              <w:pStyle w:val="TableParagraph"/>
              <w:spacing w:before="117"/>
              <w:ind w:left="110"/>
              <w:rPr>
                <w:sz w:val="22"/>
              </w:rPr>
            </w:pPr>
            <w:r>
              <w:rPr>
                <w:sz w:val="22"/>
              </w:rPr>
              <w:t>Scan</w:t>
            </w:r>
            <w:r>
              <w:rPr>
                <w:spacing w:val="-2"/>
                <w:sz w:val="22"/>
              </w:rPr>
              <w:t> </w:t>
            </w:r>
            <w:r>
              <w:rPr>
                <w:sz w:val="22"/>
              </w:rPr>
              <w:t>and</w:t>
            </w:r>
            <w:r>
              <w:rPr>
                <w:spacing w:val="-1"/>
                <w:sz w:val="22"/>
              </w:rPr>
              <w:t> </w:t>
            </w:r>
            <w:r>
              <w:rPr>
                <w:spacing w:val="-2"/>
                <w:sz w:val="22"/>
              </w:rPr>
              <w:t>locate</w:t>
            </w:r>
          </w:p>
        </w:tc>
        <w:tc>
          <w:tcPr>
            <w:tcW w:w="3001" w:type="dxa"/>
          </w:tcPr>
          <w:p>
            <w:pPr>
              <w:pStyle w:val="TableParagraph"/>
              <w:spacing w:before="117"/>
              <w:ind w:left="107"/>
              <w:rPr>
                <w:sz w:val="22"/>
              </w:rPr>
            </w:pPr>
            <w:r>
              <w:rPr>
                <w:sz w:val="22"/>
              </w:rPr>
              <w:t>Access</w:t>
            </w:r>
            <w:r>
              <w:rPr>
                <w:spacing w:val="-2"/>
                <w:sz w:val="22"/>
              </w:rPr>
              <w:t> </w:t>
            </w:r>
            <w:r>
              <w:rPr>
                <w:sz w:val="22"/>
              </w:rPr>
              <w:t>and</w:t>
            </w:r>
            <w:r>
              <w:rPr>
                <w:spacing w:val="-3"/>
                <w:sz w:val="22"/>
              </w:rPr>
              <w:t> </w:t>
            </w:r>
            <w:r>
              <w:rPr>
                <w:spacing w:val="-2"/>
                <w:sz w:val="22"/>
              </w:rPr>
              <w:t>retrieve</w:t>
            </w:r>
          </w:p>
        </w:tc>
        <w:tc>
          <w:tcPr>
            <w:tcW w:w="2999" w:type="dxa"/>
          </w:tcPr>
          <w:p>
            <w:pPr>
              <w:pStyle w:val="TableParagraph"/>
              <w:spacing w:before="117"/>
              <w:ind w:left="106"/>
              <w:rPr>
                <w:sz w:val="22"/>
              </w:rPr>
            </w:pPr>
            <w:r>
              <w:rPr>
                <w:sz w:val="22"/>
              </w:rPr>
              <w:t>Locate </w:t>
            </w:r>
            <w:r>
              <w:rPr>
                <w:spacing w:val="-2"/>
                <w:sz w:val="22"/>
              </w:rPr>
              <w:t>information</w:t>
            </w:r>
          </w:p>
        </w:tc>
      </w:tr>
      <w:tr>
        <w:trPr>
          <w:trHeight w:val="784" w:hRule="atLeast"/>
        </w:trPr>
        <w:tc>
          <w:tcPr>
            <w:tcW w:w="3001" w:type="dxa"/>
          </w:tcPr>
          <w:p>
            <w:pPr>
              <w:pStyle w:val="TableParagraph"/>
              <w:spacing w:line="259" w:lineRule="auto" w:before="117"/>
              <w:ind w:left="110"/>
              <w:rPr>
                <w:sz w:val="22"/>
              </w:rPr>
            </w:pPr>
            <w:r>
              <w:rPr>
                <w:sz w:val="22"/>
              </w:rPr>
              <w:t>Represent</w:t>
            </w:r>
            <w:r>
              <w:rPr>
                <w:spacing w:val="-13"/>
                <w:sz w:val="22"/>
              </w:rPr>
              <w:t> </w:t>
            </w:r>
            <w:r>
              <w:rPr>
                <w:sz w:val="22"/>
              </w:rPr>
              <w:t>literal</w:t>
            </w:r>
            <w:r>
              <w:rPr>
                <w:spacing w:val="-12"/>
                <w:sz w:val="22"/>
              </w:rPr>
              <w:t> </w:t>
            </w:r>
            <w:r>
              <w:rPr>
                <w:sz w:val="22"/>
              </w:rPr>
              <w:t>and</w:t>
            </w:r>
            <w:r>
              <w:rPr>
                <w:spacing w:val="-15"/>
                <w:sz w:val="22"/>
              </w:rPr>
              <w:t> </w:t>
            </w:r>
            <w:r>
              <w:rPr>
                <w:sz w:val="22"/>
              </w:rPr>
              <w:t>gist </w:t>
            </w:r>
            <w:r>
              <w:rPr>
                <w:spacing w:val="-2"/>
                <w:sz w:val="22"/>
              </w:rPr>
              <w:t>meaning</w:t>
            </w:r>
          </w:p>
        </w:tc>
        <w:tc>
          <w:tcPr>
            <w:tcW w:w="3001" w:type="dxa"/>
          </w:tcPr>
          <w:p>
            <w:pPr>
              <w:pStyle w:val="TableParagraph"/>
              <w:spacing w:before="1"/>
              <w:rPr>
                <w:b/>
                <w:sz w:val="22"/>
              </w:rPr>
            </w:pPr>
          </w:p>
          <w:p>
            <w:pPr>
              <w:pStyle w:val="TableParagraph"/>
              <w:ind w:left="107"/>
              <w:rPr>
                <w:sz w:val="22"/>
              </w:rPr>
            </w:pPr>
            <w:r>
              <w:rPr>
                <w:sz w:val="22"/>
              </w:rPr>
              <w:t>Integrate</w:t>
            </w:r>
            <w:r>
              <w:rPr>
                <w:spacing w:val="-7"/>
                <w:sz w:val="22"/>
              </w:rPr>
              <w:t> </w:t>
            </w:r>
            <w:r>
              <w:rPr>
                <w:sz w:val="22"/>
              </w:rPr>
              <w:t>and</w:t>
            </w:r>
            <w:r>
              <w:rPr>
                <w:spacing w:val="-5"/>
                <w:sz w:val="22"/>
              </w:rPr>
              <w:t> </w:t>
            </w:r>
            <w:r>
              <w:rPr>
                <w:spacing w:val="-2"/>
                <w:sz w:val="22"/>
              </w:rPr>
              <w:t>interpret</w:t>
            </w:r>
          </w:p>
        </w:tc>
        <w:tc>
          <w:tcPr>
            <w:tcW w:w="2999" w:type="dxa"/>
          </w:tcPr>
          <w:p>
            <w:pPr>
              <w:pStyle w:val="TableParagraph"/>
              <w:spacing w:before="1"/>
              <w:rPr>
                <w:b/>
                <w:sz w:val="22"/>
              </w:rPr>
            </w:pPr>
          </w:p>
          <w:p>
            <w:pPr>
              <w:pStyle w:val="TableParagraph"/>
              <w:ind w:left="106"/>
              <w:rPr>
                <w:sz w:val="22"/>
              </w:rPr>
            </w:pPr>
            <w:r>
              <w:rPr>
                <w:spacing w:val="-2"/>
                <w:sz w:val="22"/>
              </w:rPr>
              <w:t>Understand</w:t>
            </w:r>
          </w:p>
        </w:tc>
      </w:tr>
      <w:tr>
        <w:trPr>
          <w:trHeight w:val="786" w:hRule="atLeast"/>
        </w:trPr>
        <w:tc>
          <w:tcPr>
            <w:tcW w:w="3001" w:type="dxa"/>
          </w:tcPr>
          <w:p>
            <w:pPr>
              <w:pStyle w:val="TableParagraph"/>
              <w:spacing w:line="256" w:lineRule="auto" w:before="120"/>
              <w:ind w:left="110"/>
              <w:rPr>
                <w:sz w:val="22"/>
              </w:rPr>
            </w:pPr>
            <w:r>
              <w:rPr>
                <w:sz w:val="22"/>
              </w:rPr>
              <w:t>Integrate</w:t>
            </w:r>
            <w:r>
              <w:rPr>
                <w:spacing w:val="-16"/>
                <w:sz w:val="22"/>
              </w:rPr>
              <w:t> </w:t>
            </w:r>
            <w:r>
              <w:rPr>
                <w:sz w:val="22"/>
              </w:rPr>
              <w:t>and</w:t>
            </w:r>
            <w:r>
              <w:rPr>
                <w:spacing w:val="-15"/>
                <w:sz w:val="22"/>
              </w:rPr>
              <w:t> </w:t>
            </w:r>
            <w:r>
              <w:rPr>
                <w:sz w:val="22"/>
              </w:rPr>
              <w:t>generate </w:t>
            </w:r>
            <w:r>
              <w:rPr>
                <w:spacing w:val="-2"/>
                <w:sz w:val="22"/>
              </w:rPr>
              <w:t>inferences</w:t>
            </w:r>
          </w:p>
        </w:tc>
        <w:tc>
          <w:tcPr>
            <w:tcW w:w="3001" w:type="dxa"/>
          </w:tcPr>
          <w:p>
            <w:pPr>
              <w:pStyle w:val="TableParagraph"/>
              <w:spacing w:before="1"/>
              <w:rPr>
                <w:b/>
                <w:sz w:val="22"/>
              </w:rPr>
            </w:pPr>
          </w:p>
          <w:p>
            <w:pPr>
              <w:pStyle w:val="TableParagraph"/>
              <w:ind w:left="107"/>
              <w:rPr>
                <w:sz w:val="22"/>
              </w:rPr>
            </w:pPr>
            <w:r>
              <w:rPr>
                <w:sz w:val="22"/>
              </w:rPr>
              <w:t>Integrate</w:t>
            </w:r>
            <w:r>
              <w:rPr>
                <w:spacing w:val="-7"/>
                <w:sz w:val="22"/>
              </w:rPr>
              <w:t> </w:t>
            </w:r>
            <w:r>
              <w:rPr>
                <w:sz w:val="22"/>
              </w:rPr>
              <w:t>and</w:t>
            </w:r>
            <w:r>
              <w:rPr>
                <w:spacing w:val="-5"/>
                <w:sz w:val="22"/>
              </w:rPr>
              <w:t> </w:t>
            </w:r>
            <w:r>
              <w:rPr>
                <w:spacing w:val="-2"/>
                <w:sz w:val="22"/>
              </w:rPr>
              <w:t>interpret</w:t>
            </w:r>
          </w:p>
        </w:tc>
        <w:tc>
          <w:tcPr>
            <w:tcW w:w="2999" w:type="dxa"/>
          </w:tcPr>
          <w:p>
            <w:pPr>
              <w:pStyle w:val="TableParagraph"/>
              <w:spacing w:before="1"/>
              <w:rPr>
                <w:b/>
                <w:sz w:val="22"/>
              </w:rPr>
            </w:pPr>
          </w:p>
          <w:p>
            <w:pPr>
              <w:pStyle w:val="TableParagraph"/>
              <w:ind w:left="106"/>
              <w:rPr>
                <w:sz w:val="22"/>
              </w:rPr>
            </w:pPr>
            <w:r>
              <w:rPr>
                <w:spacing w:val="-2"/>
                <w:sz w:val="22"/>
              </w:rPr>
              <w:t>Understand</w:t>
            </w:r>
          </w:p>
        </w:tc>
      </w:tr>
      <w:tr>
        <w:trPr>
          <w:trHeight w:val="786" w:hRule="atLeast"/>
        </w:trPr>
        <w:tc>
          <w:tcPr>
            <w:tcW w:w="3001" w:type="dxa"/>
          </w:tcPr>
          <w:p>
            <w:pPr>
              <w:pStyle w:val="TableParagraph"/>
              <w:spacing w:line="259" w:lineRule="auto" w:before="117"/>
              <w:ind w:left="110" w:right="202"/>
              <w:rPr>
                <w:sz w:val="22"/>
              </w:rPr>
            </w:pPr>
            <w:r>
              <w:rPr>
                <w:sz w:val="22"/>
              </w:rPr>
              <w:t>Assess</w:t>
            </w:r>
            <w:r>
              <w:rPr>
                <w:spacing w:val="-16"/>
                <w:sz w:val="22"/>
              </w:rPr>
              <w:t> </w:t>
            </w:r>
            <w:r>
              <w:rPr>
                <w:sz w:val="22"/>
              </w:rPr>
              <w:t>quality</w:t>
            </w:r>
            <w:r>
              <w:rPr>
                <w:spacing w:val="-15"/>
                <w:sz w:val="22"/>
              </w:rPr>
              <w:t> </w:t>
            </w:r>
            <w:r>
              <w:rPr>
                <w:sz w:val="22"/>
              </w:rPr>
              <w:t>and </w:t>
            </w:r>
            <w:r>
              <w:rPr>
                <w:spacing w:val="-2"/>
                <w:sz w:val="22"/>
              </w:rPr>
              <w:t>credibility</w:t>
            </w:r>
          </w:p>
        </w:tc>
        <w:tc>
          <w:tcPr>
            <w:tcW w:w="3001" w:type="dxa"/>
          </w:tcPr>
          <w:p>
            <w:pPr>
              <w:pStyle w:val="TableParagraph"/>
              <w:spacing w:before="1"/>
              <w:rPr>
                <w:b/>
                <w:sz w:val="22"/>
              </w:rPr>
            </w:pPr>
          </w:p>
          <w:p>
            <w:pPr>
              <w:pStyle w:val="TableParagraph"/>
              <w:ind w:left="107"/>
              <w:rPr>
                <w:sz w:val="22"/>
              </w:rPr>
            </w:pPr>
            <w:r>
              <w:rPr>
                <w:sz w:val="22"/>
              </w:rPr>
              <w:t>Reflect</w:t>
            </w:r>
            <w:r>
              <w:rPr>
                <w:spacing w:val="-3"/>
                <w:sz w:val="22"/>
              </w:rPr>
              <w:t> </w:t>
            </w:r>
            <w:r>
              <w:rPr>
                <w:sz w:val="22"/>
              </w:rPr>
              <w:t>and</w:t>
            </w:r>
            <w:r>
              <w:rPr>
                <w:spacing w:val="-6"/>
                <w:sz w:val="22"/>
              </w:rPr>
              <w:t> </w:t>
            </w:r>
            <w:r>
              <w:rPr>
                <w:spacing w:val="-2"/>
                <w:sz w:val="22"/>
              </w:rPr>
              <w:t>evaluate</w:t>
            </w:r>
          </w:p>
        </w:tc>
        <w:tc>
          <w:tcPr>
            <w:tcW w:w="2999" w:type="dxa"/>
          </w:tcPr>
          <w:p>
            <w:pPr>
              <w:pStyle w:val="TableParagraph"/>
              <w:spacing w:before="1"/>
              <w:rPr>
                <w:b/>
                <w:sz w:val="22"/>
              </w:rPr>
            </w:pPr>
          </w:p>
          <w:p>
            <w:pPr>
              <w:pStyle w:val="TableParagraph"/>
              <w:ind w:left="106"/>
              <w:rPr>
                <w:sz w:val="22"/>
              </w:rPr>
            </w:pPr>
            <w:r>
              <w:rPr>
                <w:sz w:val="22"/>
              </w:rPr>
              <w:t>Evaluate</w:t>
            </w:r>
            <w:r>
              <w:rPr>
                <w:spacing w:val="-5"/>
                <w:sz w:val="22"/>
              </w:rPr>
              <w:t> </w:t>
            </w:r>
            <w:r>
              <w:rPr>
                <w:sz w:val="22"/>
              </w:rPr>
              <w:t>and</w:t>
            </w:r>
            <w:r>
              <w:rPr>
                <w:spacing w:val="-5"/>
                <w:sz w:val="22"/>
              </w:rPr>
              <w:t> </w:t>
            </w:r>
            <w:r>
              <w:rPr>
                <w:spacing w:val="-2"/>
                <w:sz w:val="22"/>
              </w:rPr>
              <w:t>reflect</w:t>
            </w:r>
          </w:p>
        </w:tc>
      </w:tr>
      <w:tr>
        <w:trPr>
          <w:trHeight w:val="513" w:hRule="atLeast"/>
        </w:trPr>
        <w:tc>
          <w:tcPr>
            <w:tcW w:w="9001" w:type="dxa"/>
            <w:gridSpan w:val="3"/>
          </w:tcPr>
          <w:p>
            <w:pPr>
              <w:pStyle w:val="TableParagraph"/>
              <w:spacing w:before="118"/>
              <w:ind w:left="110"/>
              <w:rPr>
                <w:sz w:val="22"/>
              </w:rPr>
            </w:pPr>
            <w:r>
              <w:rPr>
                <w:sz w:val="22"/>
              </w:rPr>
              <w:t>Reflect</w:t>
            </w:r>
            <w:r>
              <w:rPr>
                <w:spacing w:val="-2"/>
                <w:sz w:val="22"/>
              </w:rPr>
              <w:t> </w:t>
            </w:r>
            <w:r>
              <w:rPr>
                <w:sz w:val="22"/>
              </w:rPr>
              <w:t>on</w:t>
            </w:r>
            <w:r>
              <w:rPr>
                <w:spacing w:val="-6"/>
                <w:sz w:val="22"/>
              </w:rPr>
              <w:t> </w:t>
            </w:r>
            <w:r>
              <w:rPr>
                <w:sz w:val="22"/>
              </w:rPr>
              <w:t>content</w:t>
            </w:r>
            <w:r>
              <w:rPr>
                <w:spacing w:val="-5"/>
                <w:sz w:val="22"/>
              </w:rPr>
              <w:t> </w:t>
            </w:r>
            <w:r>
              <w:rPr>
                <w:sz w:val="22"/>
              </w:rPr>
              <w:t>and</w:t>
            </w:r>
            <w:r>
              <w:rPr>
                <w:spacing w:val="-5"/>
                <w:sz w:val="22"/>
              </w:rPr>
              <w:t> </w:t>
            </w:r>
            <w:r>
              <w:rPr>
                <w:spacing w:val="-4"/>
                <w:sz w:val="22"/>
              </w:rPr>
              <w:t>form</w:t>
            </w:r>
          </w:p>
        </w:tc>
      </w:tr>
      <w:tr>
        <w:trPr>
          <w:trHeight w:val="513" w:hRule="atLeast"/>
        </w:trPr>
        <w:tc>
          <w:tcPr>
            <w:tcW w:w="9001" w:type="dxa"/>
            <w:gridSpan w:val="3"/>
            <w:shd w:val="clear" w:color="auto" w:fill="D0CECE"/>
          </w:tcPr>
          <w:p>
            <w:pPr>
              <w:pStyle w:val="TableParagraph"/>
              <w:spacing w:before="117"/>
              <w:ind w:left="110"/>
              <w:rPr>
                <w:sz w:val="22"/>
              </w:rPr>
            </w:pPr>
            <w:r>
              <w:rPr>
                <w:sz w:val="22"/>
              </w:rPr>
              <w:t>MULTIPLE</w:t>
            </w:r>
            <w:r>
              <w:rPr>
                <w:spacing w:val="-7"/>
                <w:sz w:val="22"/>
              </w:rPr>
              <w:t> </w:t>
            </w:r>
            <w:r>
              <w:rPr>
                <w:sz w:val="22"/>
              </w:rPr>
              <w:t>TEXT</w:t>
            </w:r>
            <w:r>
              <w:rPr>
                <w:spacing w:val="-2"/>
                <w:sz w:val="22"/>
              </w:rPr>
              <w:t> PROCESSES</w:t>
            </w:r>
          </w:p>
        </w:tc>
      </w:tr>
      <w:tr>
        <w:trPr>
          <w:trHeight w:val="784" w:hRule="atLeast"/>
        </w:trPr>
        <w:tc>
          <w:tcPr>
            <w:tcW w:w="3001" w:type="dxa"/>
          </w:tcPr>
          <w:p>
            <w:pPr>
              <w:pStyle w:val="TableParagraph"/>
              <w:spacing w:line="256" w:lineRule="auto" w:before="117"/>
              <w:ind w:left="110"/>
              <w:rPr>
                <w:sz w:val="22"/>
              </w:rPr>
            </w:pPr>
            <w:r>
              <w:rPr>
                <w:sz w:val="22"/>
              </w:rPr>
              <w:t>Search</w:t>
            </w:r>
            <w:r>
              <w:rPr>
                <w:spacing w:val="-12"/>
                <w:sz w:val="22"/>
              </w:rPr>
              <w:t> </w:t>
            </w:r>
            <w:r>
              <w:rPr>
                <w:sz w:val="22"/>
              </w:rPr>
              <w:t>and</w:t>
            </w:r>
            <w:r>
              <w:rPr>
                <w:spacing w:val="-14"/>
                <w:sz w:val="22"/>
              </w:rPr>
              <w:t> </w:t>
            </w:r>
            <w:r>
              <w:rPr>
                <w:sz w:val="22"/>
              </w:rPr>
              <w:t>select</w:t>
            </w:r>
            <w:r>
              <w:rPr>
                <w:spacing w:val="-13"/>
                <w:sz w:val="22"/>
              </w:rPr>
              <w:t> </w:t>
            </w:r>
            <w:r>
              <w:rPr>
                <w:sz w:val="22"/>
              </w:rPr>
              <w:t>relevant </w:t>
            </w:r>
            <w:r>
              <w:rPr>
                <w:spacing w:val="-4"/>
                <w:sz w:val="22"/>
              </w:rPr>
              <w:t>text</w:t>
            </w:r>
          </w:p>
        </w:tc>
        <w:tc>
          <w:tcPr>
            <w:tcW w:w="3001" w:type="dxa"/>
          </w:tcPr>
          <w:p>
            <w:pPr>
              <w:pStyle w:val="TableParagraph"/>
              <w:spacing w:before="1"/>
              <w:rPr>
                <w:b/>
                <w:sz w:val="22"/>
              </w:rPr>
            </w:pPr>
          </w:p>
          <w:p>
            <w:pPr>
              <w:pStyle w:val="TableParagraph"/>
              <w:ind w:left="107"/>
              <w:rPr>
                <w:sz w:val="22"/>
              </w:rPr>
            </w:pPr>
            <w:r>
              <w:rPr>
                <w:sz w:val="22"/>
              </w:rPr>
              <w:t>Access</w:t>
            </w:r>
            <w:r>
              <w:rPr>
                <w:spacing w:val="-2"/>
                <w:sz w:val="22"/>
              </w:rPr>
              <w:t> </w:t>
            </w:r>
            <w:r>
              <w:rPr>
                <w:sz w:val="22"/>
              </w:rPr>
              <w:t>and</w:t>
            </w:r>
            <w:r>
              <w:rPr>
                <w:spacing w:val="-3"/>
                <w:sz w:val="22"/>
              </w:rPr>
              <w:t> </w:t>
            </w:r>
            <w:r>
              <w:rPr>
                <w:spacing w:val="-2"/>
                <w:sz w:val="22"/>
              </w:rPr>
              <w:t>retrieve</w:t>
            </w:r>
          </w:p>
        </w:tc>
        <w:tc>
          <w:tcPr>
            <w:tcW w:w="2999" w:type="dxa"/>
          </w:tcPr>
          <w:p>
            <w:pPr>
              <w:pStyle w:val="TableParagraph"/>
              <w:spacing w:before="1"/>
              <w:rPr>
                <w:b/>
                <w:sz w:val="22"/>
              </w:rPr>
            </w:pPr>
          </w:p>
          <w:p>
            <w:pPr>
              <w:pStyle w:val="TableParagraph"/>
              <w:ind w:left="106"/>
              <w:rPr>
                <w:sz w:val="22"/>
              </w:rPr>
            </w:pPr>
            <w:r>
              <w:rPr>
                <w:sz w:val="22"/>
              </w:rPr>
              <w:t>Locate </w:t>
            </w:r>
            <w:r>
              <w:rPr>
                <w:spacing w:val="-2"/>
                <w:sz w:val="22"/>
              </w:rPr>
              <w:t>information</w:t>
            </w:r>
          </w:p>
        </w:tc>
      </w:tr>
    </w:tbl>
    <w:p>
      <w:pPr>
        <w:spacing w:after="0"/>
        <w:rPr>
          <w:sz w:val="22"/>
        </w:rPr>
        <w:sectPr>
          <w:pgSz w:w="11910" w:h="16840"/>
          <w:pgMar w:header="0" w:footer="1194" w:top="860" w:bottom="1686" w:left="920" w:right="1020"/>
        </w:sectPr>
      </w:pP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3001"/>
        <w:gridCol w:w="2999"/>
      </w:tblGrid>
      <w:tr>
        <w:trPr>
          <w:trHeight w:val="513" w:hRule="atLeast"/>
        </w:trPr>
        <w:tc>
          <w:tcPr>
            <w:tcW w:w="3001" w:type="dxa"/>
          </w:tcPr>
          <w:p>
            <w:pPr>
              <w:pStyle w:val="TableParagraph"/>
              <w:spacing w:before="117"/>
              <w:ind w:left="110"/>
              <w:rPr>
                <w:sz w:val="22"/>
              </w:rPr>
            </w:pPr>
            <w:r>
              <w:rPr>
                <w:sz w:val="22"/>
              </w:rPr>
              <w:t>Detect</w:t>
            </w:r>
            <w:r>
              <w:rPr>
                <w:spacing w:val="-5"/>
                <w:sz w:val="22"/>
              </w:rPr>
              <w:t> </w:t>
            </w:r>
            <w:r>
              <w:rPr>
                <w:sz w:val="22"/>
              </w:rPr>
              <w:t>and</w:t>
            </w:r>
            <w:r>
              <w:rPr>
                <w:spacing w:val="-5"/>
                <w:sz w:val="22"/>
              </w:rPr>
              <w:t> </w:t>
            </w:r>
            <w:r>
              <w:rPr>
                <w:sz w:val="22"/>
              </w:rPr>
              <w:t>handle</w:t>
            </w:r>
            <w:r>
              <w:rPr>
                <w:spacing w:val="-6"/>
                <w:sz w:val="22"/>
              </w:rPr>
              <w:t> </w:t>
            </w:r>
            <w:r>
              <w:rPr>
                <w:spacing w:val="-2"/>
                <w:sz w:val="22"/>
              </w:rPr>
              <w:t>conflict</w:t>
            </w:r>
          </w:p>
        </w:tc>
        <w:tc>
          <w:tcPr>
            <w:tcW w:w="3001" w:type="dxa"/>
          </w:tcPr>
          <w:p>
            <w:pPr>
              <w:pStyle w:val="TableParagraph"/>
              <w:spacing w:before="117"/>
              <w:ind w:left="107"/>
              <w:rPr>
                <w:sz w:val="22"/>
              </w:rPr>
            </w:pPr>
            <w:r>
              <w:rPr>
                <w:spacing w:val="-2"/>
                <w:sz w:val="22"/>
              </w:rPr>
              <w:t>Complex</w:t>
            </w:r>
          </w:p>
        </w:tc>
        <w:tc>
          <w:tcPr>
            <w:tcW w:w="2999" w:type="dxa"/>
          </w:tcPr>
          <w:p>
            <w:pPr>
              <w:pStyle w:val="TableParagraph"/>
              <w:spacing w:before="117"/>
              <w:ind w:left="106"/>
              <w:rPr>
                <w:sz w:val="22"/>
              </w:rPr>
            </w:pPr>
            <w:r>
              <w:rPr>
                <w:sz w:val="22"/>
              </w:rPr>
              <w:t>Evaluate</w:t>
            </w:r>
            <w:r>
              <w:rPr>
                <w:spacing w:val="-6"/>
                <w:sz w:val="22"/>
              </w:rPr>
              <w:t> </w:t>
            </w:r>
            <w:r>
              <w:rPr>
                <w:sz w:val="22"/>
              </w:rPr>
              <w:t>and</w:t>
            </w:r>
            <w:r>
              <w:rPr>
                <w:spacing w:val="-5"/>
                <w:sz w:val="22"/>
              </w:rPr>
              <w:t> </w:t>
            </w:r>
            <w:r>
              <w:rPr>
                <w:spacing w:val="-2"/>
                <w:sz w:val="22"/>
              </w:rPr>
              <w:t>reflect</w:t>
            </w:r>
          </w:p>
        </w:tc>
      </w:tr>
    </w:tbl>
    <w:p>
      <w:pPr>
        <w:pStyle w:val="BodyText"/>
        <w:spacing w:before="4"/>
        <w:rPr>
          <w:b/>
          <w:sz w:val="29"/>
        </w:rPr>
      </w:pPr>
    </w:p>
    <w:p>
      <w:pPr>
        <w:spacing w:before="94"/>
        <w:ind w:left="213" w:right="0" w:firstLine="0"/>
        <w:jc w:val="left"/>
        <w:rPr>
          <w:b/>
          <w:sz w:val="22"/>
        </w:rPr>
      </w:pPr>
      <w:r>
        <w:rPr>
          <w:b/>
          <w:spacing w:val="-2"/>
          <w:sz w:val="22"/>
        </w:rPr>
        <w:t>Texts</w:t>
      </w:r>
    </w:p>
    <w:p>
      <w:pPr>
        <w:pStyle w:val="ListParagraph"/>
        <w:numPr>
          <w:ilvl w:val="0"/>
          <w:numId w:val="100"/>
        </w:numPr>
        <w:tabs>
          <w:tab w:pos="583" w:val="left" w:leader="none"/>
        </w:tabs>
        <w:spacing w:line="259" w:lineRule="auto" w:before="183" w:after="0"/>
        <w:ind w:left="213" w:right="129" w:firstLine="0"/>
        <w:jc w:val="left"/>
        <w:rPr>
          <w:sz w:val="22"/>
        </w:rPr>
      </w:pPr>
      <w:r>
        <w:rPr>
          <w:sz w:val="22"/>
        </w:rPr>
        <w:t>Reading requires material for the reader to read. In an assessment, that material – a text (or a set</w:t>
      </w:r>
      <w:r>
        <w:rPr>
          <w:spacing w:val="-1"/>
          <w:sz w:val="22"/>
        </w:rPr>
        <w:t> </w:t>
      </w:r>
      <w:r>
        <w:rPr>
          <w:sz w:val="22"/>
        </w:rPr>
        <w:t>of</w:t>
      </w:r>
      <w:r>
        <w:rPr>
          <w:spacing w:val="-3"/>
          <w:sz w:val="22"/>
        </w:rPr>
        <w:t> </w:t>
      </w:r>
      <w:r>
        <w:rPr>
          <w:sz w:val="22"/>
        </w:rPr>
        <w:t>texts)</w:t>
      </w:r>
      <w:r>
        <w:rPr>
          <w:spacing w:val="-3"/>
          <w:sz w:val="22"/>
        </w:rPr>
        <w:t> </w:t>
      </w:r>
      <w:r>
        <w:rPr>
          <w:sz w:val="22"/>
        </w:rPr>
        <w:t>related</w:t>
      </w:r>
      <w:r>
        <w:rPr>
          <w:spacing w:val="-4"/>
          <w:sz w:val="22"/>
        </w:rPr>
        <w:t> </w:t>
      </w:r>
      <w:r>
        <w:rPr>
          <w:sz w:val="22"/>
        </w:rPr>
        <w:t>to</w:t>
      </w:r>
      <w:r>
        <w:rPr>
          <w:spacing w:val="-4"/>
          <w:sz w:val="22"/>
        </w:rPr>
        <w:t> </w:t>
      </w:r>
      <w:r>
        <w:rPr>
          <w:sz w:val="22"/>
        </w:rPr>
        <w:t>a</w:t>
      </w:r>
      <w:r>
        <w:rPr>
          <w:spacing w:val="-6"/>
          <w:sz w:val="22"/>
        </w:rPr>
        <w:t> </w:t>
      </w:r>
      <w:r>
        <w:rPr>
          <w:sz w:val="22"/>
        </w:rPr>
        <w:t>particular</w:t>
      </w:r>
      <w:r>
        <w:rPr>
          <w:spacing w:val="-3"/>
          <w:sz w:val="22"/>
        </w:rPr>
        <w:t> </w:t>
      </w:r>
      <w:r>
        <w:rPr>
          <w:sz w:val="22"/>
        </w:rPr>
        <w:t>task –</w:t>
      </w:r>
      <w:r>
        <w:rPr>
          <w:spacing w:val="-4"/>
          <w:sz w:val="22"/>
        </w:rPr>
        <w:t> </w:t>
      </w:r>
      <w:r>
        <w:rPr>
          <w:sz w:val="22"/>
        </w:rPr>
        <w:t>must include</w:t>
      </w:r>
      <w:r>
        <w:rPr>
          <w:spacing w:val="-2"/>
          <w:sz w:val="22"/>
        </w:rPr>
        <w:t> </w:t>
      </w:r>
      <w:r>
        <w:rPr>
          <w:sz w:val="22"/>
        </w:rPr>
        <w:t>sufficient</w:t>
      </w:r>
      <w:r>
        <w:rPr>
          <w:spacing w:val="-3"/>
          <w:sz w:val="22"/>
        </w:rPr>
        <w:t> </w:t>
      </w:r>
      <w:r>
        <w:rPr>
          <w:sz w:val="22"/>
        </w:rPr>
        <w:t>information</w:t>
      </w:r>
      <w:r>
        <w:rPr>
          <w:spacing w:val="-4"/>
          <w:sz w:val="22"/>
        </w:rPr>
        <w:t> </w:t>
      </w:r>
      <w:r>
        <w:rPr>
          <w:sz w:val="22"/>
        </w:rPr>
        <w:t>for</w:t>
      </w:r>
      <w:r>
        <w:rPr>
          <w:spacing w:val="-3"/>
          <w:sz w:val="22"/>
        </w:rPr>
        <w:t> </w:t>
      </w:r>
      <w:r>
        <w:rPr>
          <w:sz w:val="22"/>
        </w:rPr>
        <w:t>the</w:t>
      </w:r>
      <w:r>
        <w:rPr>
          <w:spacing w:val="-2"/>
          <w:sz w:val="22"/>
        </w:rPr>
        <w:t> </w:t>
      </w:r>
      <w:r>
        <w:rPr>
          <w:sz w:val="22"/>
        </w:rPr>
        <w:t>proficient</w:t>
      </w:r>
      <w:r>
        <w:rPr>
          <w:spacing w:val="-3"/>
          <w:sz w:val="22"/>
        </w:rPr>
        <w:t> </w:t>
      </w:r>
      <w:r>
        <w:rPr>
          <w:sz w:val="22"/>
        </w:rPr>
        <w:t>reader to engage in meaningful comprehension and resolve the problem posed by the task. Although it is obvious that there are many different kinds of texts and that any assessment should include a broad</w:t>
      </w:r>
      <w:r>
        <w:rPr>
          <w:spacing w:val="-3"/>
          <w:sz w:val="22"/>
        </w:rPr>
        <w:t> </w:t>
      </w:r>
      <w:r>
        <w:rPr>
          <w:sz w:val="22"/>
        </w:rPr>
        <w:t>range,</w:t>
      </w:r>
      <w:r>
        <w:rPr>
          <w:spacing w:val="-2"/>
          <w:sz w:val="22"/>
        </w:rPr>
        <w:t> </w:t>
      </w:r>
      <w:r>
        <w:rPr>
          <w:sz w:val="22"/>
        </w:rPr>
        <w:t>there</w:t>
      </w:r>
      <w:r>
        <w:rPr>
          <w:spacing w:val="-1"/>
          <w:sz w:val="22"/>
        </w:rPr>
        <w:t> </w:t>
      </w:r>
      <w:r>
        <w:rPr>
          <w:sz w:val="22"/>
        </w:rPr>
        <w:t>was</w:t>
      </w:r>
      <w:r>
        <w:rPr>
          <w:spacing w:val="-1"/>
          <w:sz w:val="22"/>
        </w:rPr>
        <w:t> </w:t>
      </w:r>
      <w:r>
        <w:rPr>
          <w:sz w:val="22"/>
        </w:rPr>
        <w:t>never a</w:t>
      </w:r>
      <w:r>
        <w:rPr>
          <w:spacing w:val="-1"/>
          <w:sz w:val="22"/>
        </w:rPr>
        <w:t> </w:t>
      </w:r>
      <w:r>
        <w:rPr>
          <w:sz w:val="22"/>
        </w:rPr>
        <w:t>single</w:t>
      </w:r>
      <w:r>
        <w:rPr>
          <w:spacing w:val="-1"/>
          <w:sz w:val="22"/>
        </w:rPr>
        <w:t> </w:t>
      </w:r>
      <w:r>
        <w:rPr>
          <w:sz w:val="22"/>
        </w:rPr>
        <w:t>agreed-upon</w:t>
      </w:r>
      <w:r>
        <w:rPr>
          <w:spacing w:val="-1"/>
          <w:sz w:val="22"/>
        </w:rPr>
        <w:t> </w:t>
      </w:r>
      <w:r>
        <w:rPr>
          <w:sz w:val="22"/>
        </w:rPr>
        <w:t>ideal</w:t>
      </w:r>
      <w:r>
        <w:rPr>
          <w:spacing w:val="-1"/>
          <w:sz w:val="22"/>
        </w:rPr>
        <w:t> </w:t>
      </w:r>
      <w:r>
        <w:rPr>
          <w:sz w:val="22"/>
        </w:rPr>
        <w:t>categorisation</w:t>
      </w:r>
      <w:r>
        <w:rPr>
          <w:spacing w:val="-1"/>
          <w:sz w:val="22"/>
        </w:rPr>
        <w:t> </w:t>
      </w:r>
      <w:r>
        <w:rPr>
          <w:sz w:val="22"/>
        </w:rPr>
        <w:t>of</w:t>
      </w:r>
      <w:r>
        <w:rPr>
          <w:spacing w:val="-2"/>
          <w:sz w:val="22"/>
        </w:rPr>
        <w:t> </w:t>
      </w:r>
      <w:r>
        <w:rPr>
          <w:sz w:val="22"/>
        </w:rPr>
        <w:t>the</w:t>
      </w:r>
      <w:r>
        <w:rPr>
          <w:spacing w:val="-1"/>
          <w:sz w:val="22"/>
        </w:rPr>
        <w:t> </w:t>
      </w:r>
      <w:r>
        <w:rPr>
          <w:sz w:val="22"/>
        </w:rPr>
        <w:t>many</w:t>
      </w:r>
      <w:r>
        <w:rPr>
          <w:spacing w:val="-3"/>
          <w:sz w:val="22"/>
        </w:rPr>
        <w:t> </w:t>
      </w:r>
      <w:r>
        <w:rPr>
          <w:sz w:val="22"/>
        </w:rPr>
        <w:t>different</w:t>
      </w:r>
      <w:r>
        <w:rPr>
          <w:spacing w:val="-2"/>
          <w:sz w:val="22"/>
        </w:rPr>
        <w:t> </w:t>
      </w:r>
      <w:r>
        <w:rPr>
          <w:sz w:val="22"/>
        </w:rPr>
        <w:t>kinds of text that readers encounter. With the advent of digital media and the profusion of new text</w:t>
      </w:r>
      <w:r>
        <w:rPr>
          <w:sz w:val="22"/>
        </w:rPr>
        <w:t> genres and text-based communication services – some of which may not survive the next decade, some of which may be newly created in the same time span – this issue becomes even more </w:t>
      </w:r>
      <w:r>
        <w:rPr>
          <w:spacing w:val="-2"/>
          <w:sz w:val="22"/>
        </w:rPr>
        <w:t>complex.</w:t>
      </w:r>
    </w:p>
    <w:p>
      <w:pPr>
        <w:pStyle w:val="BodyText"/>
        <w:spacing w:before="9"/>
        <w:rPr>
          <w:sz w:val="11"/>
        </w:rPr>
      </w:pPr>
      <w:r>
        <w:rPr/>
        <w:pict>
          <v:shape style="position:absolute;margin-left:60.863998pt;margin-top:8.249931pt;width:473.5pt;height:259.4pt;mso-position-horizontal-relative:page;mso-position-vertical-relative:paragraph;z-index:-15672320;mso-wrap-distance-left:0;mso-wrap-distance-right:0" type="#_x0000_t202" id="docshape179" filled="false" stroked="true" strokeweight=".47998pt" strokecolor="#000000">
            <v:textbox inset="0,0,0,0">
              <w:txbxContent>
                <w:p>
                  <w:pPr>
                    <w:spacing w:before="115"/>
                    <w:ind w:left="131" w:right="131" w:firstLine="0"/>
                    <w:jc w:val="center"/>
                    <w:rPr>
                      <w:b/>
                      <w:sz w:val="22"/>
                    </w:rPr>
                  </w:pPr>
                  <w:r>
                    <w:rPr>
                      <w:b/>
                      <w:sz w:val="22"/>
                    </w:rPr>
                    <w:t>Box</w:t>
                  </w:r>
                  <w:r>
                    <w:rPr>
                      <w:b/>
                      <w:spacing w:val="-4"/>
                      <w:sz w:val="22"/>
                    </w:rPr>
                    <w:t> </w:t>
                  </w:r>
                  <w:r>
                    <w:rPr>
                      <w:b/>
                      <w:sz w:val="22"/>
                    </w:rPr>
                    <w:t>2.</w:t>
                  </w:r>
                  <w:r>
                    <w:rPr>
                      <w:b/>
                      <w:spacing w:val="-1"/>
                      <w:sz w:val="22"/>
                    </w:rPr>
                    <w:t> </w:t>
                  </w:r>
                  <w:r>
                    <w:rPr>
                      <w:b/>
                      <w:sz w:val="22"/>
                    </w:rPr>
                    <w:t>Characteristics</w:t>
                  </w:r>
                  <w:r>
                    <w:rPr>
                      <w:b/>
                      <w:spacing w:val="-7"/>
                      <w:sz w:val="22"/>
                    </w:rPr>
                    <w:t> </w:t>
                  </w:r>
                  <w:r>
                    <w:rPr>
                      <w:b/>
                      <w:sz w:val="22"/>
                    </w:rPr>
                    <w:t>used</w:t>
                  </w:r>
                  <w:r>
                    <w:rPr>
                      <w:b/>
                      <w:spacing w:val="-2"/>
                      <w:sz w:val="22"/>
                    </w:rPr>
                    <w:t> </w:t>
                  </w:r>
                  <w:r>
                    <w:rPr>
                      <w:b/>
                      <w:sz w:val="22"/>
                    </w:rPr>
                    <w:t>to</w:t>
                  </w:r>
                  <w:r>
                    <w:rPr>
                      <w:b/>
                      <w:spacing w:val="-4"/>
                      <w:sz w:val="22"/>
                    </w:rPr>
                    <w:t> </w:t>
                  </w:r>
                  <w:r>
                    <w:rPr>
                      <w:b/>
                      <w:sz w:val="22"/>
                    </w:rPr>
                    <w:t>classify</w:t>
                  </w:r>
                  <w:r>
                    <w:rPr>
                      <w:b/>
                      <w:spacing w:val="-6"/>
                      <w:sz w:val="22"/>
                    </w:rPr>
                    <w:t> </w:t>
                  </w:r>
                  <w:r>
                    <w:rPr>
                      <w:b/>
                      <w:sz w:val="22"/>
                    </w:rPr>
                    <w:t>texts</w:t>
                  </w:r>
                  <w:r>
                    <w:rPr>
                      <w:b/>
                      <w:spacing w:val="-4"/>
                      <w:sz w:val="22"/>
                    </w:rPr>
                    <w:t> </w:t>
                  </w:r>
                  <w:r>
                    <w:rPr>
                      <w:b/>
                      <w:sz w:val="22"/>
                    </w:rPr>
                    <w:t>in</w:t>
                  </w:r>
                  <w:r>
                    <w:rPr>
                      <w:b/>
                      <w:spacing w:val="-2"/>
                      <w:sz w:val="22"/>
                    </w:rPr>
                    <w:t> </w:t>
                  </w:r>
                  <w:r>
                    <w:rPr>
                      <w:b/>
                      <w:sz w:val="22"/>
                    </w:rPr>
                    <w:t>the</w:t>
                  </w:r>
                  <w:r>
                    <w:rPr>
                      <w:b/>
                      <w:spacing w:val="-5"/>
                      <w:sz w:val="22"/>
                    </w:rPr>
                    <w:t> </w:t>
                  </w:r>
                  <w:r>
                    <w:rPr>
                      <w:b/>
                      <w:sz w:val="22"/>
                    </w:rPr>
                    <w:t>PISA</w:t>
                  </w:r>
                  <w:r>
                    <w:rPr>
                      <w:b/>
                      <w:spacing w:val="-10"/>
                      <w:sz w:val="22"/>
                    </w:rPr>
                    <w:t> </w:t>
                  </w:r>
                  <w:r>
                    <w:rPr>
                      <w:b/>
                      <w:sz w:val="22"/>
                    </w:rPr>
                    <w:t>2009</w:t>
                  </w:r>
                  <w:r>
                    <w:rPr>
                      <w:b/>
                      <w:spacing w:val="-2"/>
                      <w:sz w:val="22"/>
                    </w:rPr>
                    <w:t> </w:t>
                  </w:r>
                  <w:r>
                    <w:rPr>
                      <w:b/>
                      <w:sz w:val="22"/>
                    </w:rPr>
                    <w:t>reading</w:t>
                  </w:r>
                  <w:r>
                    <w:rPr>
                      <w:b/>
                      <w:spacing w:val="-1"/>
                      <w:sz w:val="22"/>
                    </w:rPr>
                    <w:t> </w:t>
                  </w:r>
                  <w:r>
                    <w:rPr>
                      <w:b/>
                      <w:spacing w:val="-2"/>
                      <w:sz w:val="22"/>
                    </w:rPr>
                    <w:t>framework</w:t>
                  </w:r>
                </w:p>
                <w:p>
                  <w:pPr>
                    <w:pStyle w:val="BodyText"/>
                    <w:spacing w:before="144"/>
                    <w:ind w:left="131" w:right="138"/>
                    <w:jc w:val="center"/>
                  </w:pPr>
                  <w:r>
                    <w:rPr/>
                    <w:t>The</w:t>
                  </w:r>
                  <w:r>
                    <w:rPr>
                      <w:spacing w:val="-11"/>
                    </w:rPr>
                    <w:t> </w:t>
                  </w:r>
                  <w:r>
                    <w:rPr/>
                    <w:t>previous</w:t>
                  </w:r>
                  <w:r>
                    <w:rPr>
                      <w:spacing w:val="-5"/>
                    </w:rPr>
                    <w:t> </w:t>
                  </w:r>
                  <w:r>
                    <w:rPr/>
                    <w:t>reference</w:t>
                  </w:r>
                  <w:r>
                    <w:rPr>
                      <w:spacing w:val="-11"/>
                    </w:rPr>
                    <w:t> </w:t>
                  </w:r>
                  <w:r>
                    <w:rPr/>
                    <w:t>framework</w:t>
                  </w:r>
                  <w:r>
                    <w:rPr>
                      <w:spacing w:val="-5"/>
                    </w:rPr>
                    <w:t> </w:t>
                  </w:r>
                  <w:r>
                    <w:rPr/>
                    <w:t>(2009)</w:t>
                  </w:r>
                  <w:r>
                    <w:rPr>
                      <w:spacing w:val="-7"/>
                    </w:rPr>
                    <w:t> </w:t>
                  </w:r>
                  <w:r>
                    <w:rPr/>
                    <w:t>included</w:t>
                  </w:r>
                  <w:r>
                    <w:rPr>
                      <w:spacing w:val="-8"/>
                    </w:rPr>
                    <w:t> </w:t>
                  </w:r>
                  <w:r>
                    <w:rPr/>
                    <w:t>four</w:t>
                  </w:r>
                  <w:r>
                    <w:rPr>
                      <w:spacing w:val="-8"/>
                    </w:rPr>
                    <w:t> </w:t>
                  </w:r>
                  <w:r>
                    <w:rPr/>
                    <w:t>major</w:t>
                  </w:r>
                  <w:r>
                    <w:rPr>
                      <w:spacing w:val="-5"/>
                    </w:rPr>
                    <w:t> </w:t>
                  </w:r>
                  <w:r>
                    <w:rPr/>
                    <w:t>dimensions</w:t>
                  </w:r>
                  <w:r>
                    <w:rPr>
                      <w:spacing w:val="-8"/>
                    </w:rPr>
                    <w:t> </w:t>
                  </w:r>
                  <w:r>
                    <w:rPr/>
                    <w:t>to</w:t>
                  </w:r>
                  <w:r>
                    <w:rPr>
                      <w:spacing w:val="-6"/>
                    </w:rPr>
                    <w:t> </w:t>
                  </w:r>
                  <w:r>
                    <w:rPr/>
                    <w:t>characterise</w:t>
                  </w:r>
                  <w:r>
                    <w:rPr>
                      <w:spacing w:val="-8"/>
                    </w:rPr>
                    <w:t> </w:t>
                  </w:r>
                  <w:r>
                    <w:rPr>
                      <w:spacing w:val="-2"/>
                    </w:rPr>
                    <w:t>texts:</w:t>
                  </w:r>
                </w:p>
                <w:p>
                  <w:pPr>
                    <w:spacing w:before="138"/>
                    <w:ind w:left="763" w:right="0" w:firstLine="0"/>
                    <w:jc w:val="left"/>
                    <w:rPr>
                      <w:sz w:val="22"/>
                    </w:rPr>
                  </w:pPr>
                  <w:r>
                    <w:rPr>
                      <w:b/>
                      <w:sz w:val="22"/>
                    </w:rPr>
                    <w:t>Medium</w:t>
                  </w:r>
                  <w:r>
                    <w:rPr>
                      <w:sz w:val="22"/>
                    </w:rPr>
                    <w:t>:</w:t>
                  </w:r>
                  <w:r>
                    <w:rPr>
                      <w:spacing w:val="-5"/>
                      <w:sz w:val="22"/>
                    </w:rPr>
                    <w:t> </w:t>
                  </w:r>
                  <w:r>
                    <w:rPr>
                      <w:sz w:val="22"/>
                    </w:rPr>
                    <w:t>print</w:t>
                  </w:r>
                  <w:r>
                    <w:rPr>
                      <w:spacing w:val="-4"/>
                      <w:sz w:val="22"/>
                    </w:rPr>
                    <w:t> </w:t>
                  </w:r>
                  <w:r>
                    <w:rPr>
                      <w:sz w:val="22"/>
                    </w:rPr>
                    <w:t>and</w:t>
                  </w:r>
                  <w:r>
                    <w:rPr>
                      <w:spacing w:val="-5"/>
                      <w:sz w:val="22"/>
                    </w:rPr>
                    <w:t> </w:t>
                  </w:r>
                  <w:r>
                    <w:rPr>
                      <w:spacing w:val="-2"/>
                      <w:sz w:val="22"/>
                    </w:rPr>
                    <w:t>electronic</w:t>
                  </w:r>
                </w:p>
                <w:p>
                  <w:pPr>
                    <w:spacing w:before="140"/>
                    <w:ind w:left="763" w:right="0" w:firstLine="0"/>
                    <w:jc w:val="left"/>
                    <w:rPr>
                      <w:sz w:val="22"/>
                    </w:rPr>
                  </w:pPr>
                  <w:r>
                    <w:rPr>
                      <w:b/>
                      <w:sz w:val="22"/>
                    </w:rPr>
                    <w:t>Environment</w:t>
                  </w:r>
                  <w:r>
                    <w:rPr>
                      <w:sz w:val="22"/>
                    </w:rPr>
                    <w:t>:</w:t>
                  </w:r>
                  <w:r>
                    <w:rPr>
                      <w:spacing w:val="-8"/>
                      <w:sz w:val="22"/>
                    </w:rPr>
                    <w:t> </w:t>
                  </w:r>
                  <w:r>
                    <w:rPr>
                      <w:sz w:val="22"/>
                    </w:rPr>
                    <w:t>authored</w:t>
                  </w:r>
                  <w:r>
                    <w:rPr>
                      <w:spacing w:val="-8"/>
                      <w:sz w:val="22"/>
                    </w:rPr>
                    <w:t> </w:t>
                  </w:r>
                  <w:r>
                    <w:rPr>
                      <w:sz w:val="22"/>
                    </w:rPr>
                    <w:t>and</w:t>
                  </w:r>
                  <w:r>
                    <w:rPr>
                      <w:spacing w:val="-6"/>
                      <w:sz w:val="22"/>
                    </w:rPr>
                    <w:t> </w:t>
                  </w:r>
                  <w:r>
                    <w:rPr>
                      <w:sz w:val="22"/>
                    </w:rPr>
                    <w:t>message-</w:t>
                  </w:r>
                  <w:r>
                    <w:rPr>
                      <w:spacing w:val="-2"/>
                      <w:sz w:val="22"/>
                    </w:rPr>
                    <w:t>based</w:t>
                  </w:r>
                </w:p>
                <w:p>
                  <w:pPr>
                    <w:spacing w:before="139"/>
                    <w:ind w:left="763" w:right="0" w:firstLine="0"/>
                    <w:jc w:val="left"/>
                    <w:rPr>
                      <w:sz w:val="22"/>
                    </w:rPr>
                  </w:pPr>
                  <w:r>
                    <w:rPr>
                      <w:b/>
                      <w:sz w:val="22"/>
                    </w:rPr>
                    <w:t>Text</w:t>
                  </w:r>
                  <w:r>
                    <w:rPr>
                      <w:b/>
                      <w:spacing w:val="-8"/>
                      <w:sz w:val="22"/>
                    </w:rPr>
                    <w:t> </w:t>
                  </w:r>
                  <w:r>
                    <w:rPr>
                      <w:b/>
                      <w:sz w:val="22"/>
                    </w:rPr>
                    <w:t>format:</w:t>
                  </w:r>
                  <w:r>
                    <w:rPr>
                      <w:b/>
                      <w:spacing w:val="-7"/>
                      <w:sz w:val="22"/>
                    </w:rPr>
                    <w:t> </w:t>
                  </w:r>
                  <w:r>
                    <w:rPr>
                      <w:sz w:val="22"/>
                    </w:rPr>
                    <w:t>continuous,</w:t>
                  </w:r>
                  <w:r>
                    <w:rPr>
                      <w:spacing w:val="-5"/>
                      <w:sz w:val="22"/>
                    </w:rPr>
                    <w:t> </w:t>
                  </w:r>
                  <w:r>
                    <w:rPr>
                      <w:sz w:val="22"/>
                    </w:rPr>
                    <w:t>non-continuous,</w:t>
                  </w:r>
                  <w:r>
                    <w:rPr>
                      <w:spacing w:val="-7"/>
                      <w:sz w:val="22"/>
                    </w:rPr>
                    <w:t> </w:t>
                  </w:r>
                  <w:r>
                    <w:rPr>
                      <w:sz w:val="22"/>
                    </w:rPr>
                    <w:t>mixed</w:t>
                  </w:r>
                  <w:r>
                    <w:rPr>
                      <w:spacing w:val="-7"/>
                      <w:sz w:val="22"/>
                    </w:rPr>
                    <w:t> </w:t>
                  </w:r>
                  <w:r>
                    <w:rPr>
                      <w:sz w:val="22"/>
                    </w:rPr>
                    <w:t>and</w:t>
                  </w:r>
                  <w:r>
                    <w:rPr>
                      <w:spacing w:val="-6"/>
                      <w:sz w:val="22"/>
                    </w:rPr>
                    <w:t> </w:t>
                  </w:r>
                  <w:r>
                    <w:rPr>
                      <w:spacing w:val="-2"/>
                      <w:sz w:val="22"/>
                    </w:rPr>
                    <w:t>multiple</w:t>
                  </w:r>
                </w:p>
                <w:p>
                  <w:pPr>
                    <w:pStyle w:val="BodyText"/>
                    <w:spacing w:line="376" w:lineRule="auto" w:before="140"/>
                    <w:ind w:left="103" w:right="142" w:firstLine="660"/>
                  </w:pPr>
                  <w:r>
                    <w:rPr>
                      <w:b/>
                    </w:rPr>
                    <w:t>Text</w:t>
                  </w:r>
                  <w:r>
                    <w:rPr>
                      <w:b/>
                      <w:spacing w:val="-5"/>
                    </w:rPr>
                    <w:t> </w:t>
                  </w:r>
                  <w:r>
                    <w:rPr>
                      <w:b/>
                    </w:rPr>
                    <w:t>type</w:t>
                  </w:r>
                  <w:r>
                    <w:rPr/>
                    <w:t>:</w:t>
                  </w:r>
                  <w:r>
                    <w:rPr>
                      <w:spacing w:val="-4"/>
                    </w:rPr>
                    <w:t> </w:t>
                  </w:r>
                  <w:r>
                    <w:rPr/>
                    <w:t>description,</w:t>
                  </w:r>
                  <w:r>
                    <w:rPr>
                      <w:spacing w:val="-5"/>
                    </w:rPr>
                    <w:t> </w:t>
                  </w:r>
                  <w:r>
                    <w:rPr/>
                    <w:t>narration,</w:t>
                  </w:r>
                  <w:r>
                    <w:rPr>
                      <w:spacing w:val="-4"/>
                    </w:rPr>
                    <w:t> </w:t>
                  </w:r>
                  <w:r>
                    <w:rPr/>
                    <w:t>exposition,</w:t>
                  </w:r>
                  <w:r>
                    <w:rPr>
                      <w:spacing w:val="-7"/>
                    </w:rPr>
                    <w:t> </w:t>
                  </w:r>
                  <w:r>
                    <w:rPr/>
                    <w:t>argumentation,</w:t>
                  </w:r>
                  <w:r>
                    <w:rPr>
                      <w:spacing w:val="-4"/>
                    </w:rPr>
                    <w:t> </w:t>
                  </w:r>
                  <w:r>
                    <w:rPr/>
                    <w:t>instruction</w:t>
                  </w:r>
                  <w:r>
                    <w:rPr>
                      <w:spacing w:val="-6"/>
                    </w:rPr>
                    <w:t> </w:t>
                  </w:r>
                  <w:r>
                    <w:rPr/>
                    <w:t>and</w:t>
                  </w:r>
                  <w:r>
                    <w:rPr>
                      <w:spacing w:val="-6"/>
                    </w:rPr>
                    <w:t> </w:t>
                  </w:r>
                  <w:r>
                    <w:rPr/>
                    <w:t>transaction A Digital Reading Assessment was offered as an optional component in 2009 and 2012.</w:t>
                  </w:r>
                </w:p>
                <w:p>
                  <w:pPr>
                    <w:pStyle w:val="BodyText"/>
                    <w:spacing w:line="259" w:lineRule="auto"/>
                    <w:ind w:left="103" w:right="142"/>
                  </w:pPr>
                  <w:r>
                    <w:rPr/>
                    <w:t>For the 2015 reading literacy assessment, only texts that had their origin as paper-based print documents were used, albeit presented on computer. For clarity, these were referred to as fixed and dynamic texts under the heading “text display space” instead of medium (clarifying that</w:t>
                  </w:r>
                  <w:r>
                    <w:rPr>
                      <w:spacing w:val="-4"/>
                    </w:rPr>
                    <w:t> </w:t>
                  </w:r>
                  <w:r>
                    <w:rPr/>
                    <w:t>while</w:t>
                  </w:r>
                  <w:r>
                    <w:rPr>
                      <w:spacing w:val="-3"/>
                    </w:rPr>
                    <w:t> </w:t>
                  </w:r>
                  <w:r>
                    <w:rPr/>
                    <w:t>their</w:t>
                  </w:r>
                  <w:r>
                    <w:rPr>
                      <w:spacing w:val="-2"/>
                    </w:rPr>
                    <w:t> </w:t>
                  </w:r>
                  <w:r>
                    <w:rPr/>
                    <w:t>origin</w:t>
                  </w:r>
                  <w:r>
                    <w:rPr>
                      <w:spacing w:val="-3"/>
                    </w:rPr>
                    <w:t> </w:t>
                  </w:r>
                  <w:r>
                    <w:rPr/>
                    <w:t>was</w:t>
                  </w:r>
                  <w:r>
                    <w:rPr>
                      <w:spacing w:val="-3"/>
                    </w:rPr>
                    <w:t> </w:t>
                  </w:r>
                  <w:r>
                    <w:rPr/>
                    <w:t>paper-based</w:t>
                  </w:r>
                  <w:r>
                    <w:rPr>
                      <w:spacing w:val="-3"/>
                    </w:rPr>
                    <w:t> </w:t>
                  </w:r>
                  <w:r>
                    <w:rPr/>
                    <w:t>print,</w:t>
                  </w:r>
                  <w:r>
                    <w:rPr>
                      <w:spacing w:val="-1"/>
                    </w:rPr>
                    <w:t> </w:t>
                  </w:r>
                  <w:r>
                    <w:rPr/>
                    <w:t>students</w:t>
                  </w:r>
                  <w:r>
                    <w:rPr>
                      <w:spacing w:val="-2"/>
                    </w:rPr>
                    <w:t> </w:t>
                  </w:r>
                  <w:r>
                    <w:rPr/>
                    <w:t>were</w:t>
                  </w:r>
                  <w:r>
                    <w:rPr>
                      <w:spacing w:val="-2"/>
                    </w:rPr>
                    <w:t> </w:t>
                  </w:r>
                  <w:r>
                    <w:rPr/>
                    <w:t>in</w:t>
                  </w:r>
                  <w:r>
                    <w:rPr>
                      <w:spacing w:val="-5"/>
                    </w:rPr>
                    <w:t> </w:t>
                  </w:r>
                  <w:r>
                    <w:rPr/>
                    <w:t>fact</w:t>
                  </w:r>
                  <w:r>
                    <w:rPr>
                      <w:spacing w:val="-6"/>
                    </w:rPr>
                    <w:t> </w:t>
                  </w:r>
                  <w:r>
                    <w:rPr/>
                    <w:t>reading</w:t>
                  </w:r>
                  <w:r>
                    <w:rPr>
                      <w:spacing w:val="-3"/>
                    </w:rPr>
                    <w:t> </w:t>
                  </w:r>
                  <w:r>
                    <w:rPr/>
                    <w:t>them</w:t>
                  </w:r>
                  <w:r>
                    <w:rPr>
                      <w:spacing w:val="-2"/>
                    </w:rPr>
                    <w:t> </w:t>
                  </w:r>
                  <w:r>
                    <w:rPr/>
                    <w:t>on</w:t>
                  </w:r>
                  <w:r>
                    <w:rPr>
                      <w:spacing w:val="-5"/>
                    </w:rPr>
                    <w:t> </w:t>
                  </w:r>
                  <w:r>
                    <w:rPr/>
                    <w:t>a</w:t>
                  </w:r>
                  <w:r>
                    <w:rPr>
                      <w:spacing w:val="-5"/>
                    </w:rPr>
                    <w:t> </w:t>
                  </w:r>
                  <w:r>
                    <w:rPr/>
                    <w:t>computer screen, hence on an electronic medium). Because reading literacy was a minor domain in 2015, no new tasks were designed and implemented. Consequently, dynamic texts, i.e. texts such as websites designed to take advantage of hyperlinks, menus, and other navigational features of an electronic medium, were not part of PISA 2015</w:t>
                  </w:r>
                  <w:r>
                    <w:rPr>
                      <w:vertAlign w:val="superscript"/>
                    </w:rPr>
                    <w:t>1</w:t>
                  </w:r>
                  <w:r>
                    <w:rPr>
                      <w:vertAlign w:val="baseline"/>
                    </w:rPr>
                    <w:t>.</w:t>
                  </w:r>
                </w:p>
              </w:txbxContent>
            </v:textbox>
            <v:stroke dashstyle="solid"/>
            <w10:wrap type="topAndBottom"/>
          </v:shape>
        </w:pict>
      </w:r>
    </w:p>
    <w:p>
      <w:pPr>
        <w:pStyle w:val="BodyText"/>
        <w:spacing w:before="7"/>
        <w:rPr>
          <w:sz w:val="29"/>
        </w:rPr>
      </w:pPr>
    </w:p>
    <w:p>
      <w:pPr>
        <w:pStyle w:val="ListParagraph"/>
        <w:numPr>
          <w:ilvl w:val="0"/>
          <w:numId w:val="100"/>
        </w:numPr>
        <w:tabs>
          <w:tab w:pos="583" w:val="left" w:leader="none"/>
        </w:tabs>
        <w:spacing w:line="259" w:lineRule="auto" w:before="94" w:after="0"/>
        <w:ind w:left="213" w:right="253" w:firstLine="0"/>
        <w:jc w:val="left"/>
        <w:rPr>
          <w:sz w:val="22"/>
        </w:rPr>
      </w:pPr>
      <w:r>
        <w:rPr>
          <w:sz w:val="22"/>
        </w:rPr>
        <w:t>For 2018,</w:t>
      </w:r>
      <w:r>
        <w:rPr>
          <w:spacing w:val="-1"/>
          <w:sz w:val="22"/>
        </w:rPr>
        <w:t> </w:t>
      </w:r>
      <w:r>
        <w:rPr>
          <w:sz w:val="22"/>
        </w:rPr>
        <w:t>reading is</w:t>
      </w:r>
      <w:r>
        <w:rPr>
          <w:spacing w:val="-2"/>
          <w:sz w:val="22"/>
        </w:rPr>
        <w:t> </w:t>
      </w:r>
      <w:r>
        <w:rPr>
          <w:sz w:val="22"/>
        </w:rPr>
        <w:t>the major</w:t>
      </w:r>
      <w:r>
        <w:rPr>
          <w:spacing w:val="-1"/>
          <w:sz w:val="22"/>
        </w:rPr>
        <w:t> </w:t>
      </w:r>
      <w:r>
        <w:rPr>
          <w:sz w:val="22"/>
        </w:rPr>
        <w:t>domain and a</w:t>
      </w:r>
      <w:r>
        <w:rPr>
          <w:spacing w:val="-2"/>
          <w:sz w:val="22"/>
        </w:rPr>
        <w:t> </w:t>
      </w:r>
      <w:r>
        <w:rPr>
          <w:sz w:val="22"/>
        </w:rPr>
        <w:t>broader</w:t>
      </w:r>
      <w:r>
        <w:rPr>
          <w:spacing w:val="-1"/>
          <w:sz w:val="22"/>
        </w:rPr>
        <w:t> </w:t>
      </w:r>
      <w:r>
        <w:rPr>
          <w:sz w:val="22"/>
        </w:rPr>
        <w:t>range</w:t>
      </w:r>
      <w:r>
        <w:rPr>
          <w:spacing w:val="-2"/>
          <w:sz w:val="22"/>
        </w:rPr>
        <w:t> </w:t>
      </w:r>
      <w:r>
        <w:rPr>
          <w:sz w:val="22"/>
        </w:rPr>
        <w:t>of texts</w:t>
      </w:r>
      <w:r>
        <w:rPr>
          <w:spacing w:val="-2"/>
          <w:sz w:val="22"/>
        </w:rPr>
        <w:t> </w:t>
      </w:r>
      <w:r>
        <w:rPr>
          <w:sz w:val="22"/>
        </w:rPr>
        <w:t>can</w:t>
      </w:r>
      <w:r>
        <w:rPr>
          <w:spacing w:val="-2"/>
          <w:sz w:val="22"/>
        </w:rPr>
        <w:t> </w:t>
      </w:r>
      <w:r>
        <w:rPr>
          <w:sz w:val="22"/>
        </w:rPr>
        <w:t>be</w:t>
      </w:r>
      <w:r>
        <w:rPr>
          <w:spacing w:val="-2"/>
          <w:sz w:val="22"/>
        </w:rPr>
        <w:t> </w:t>
      </w:r>
      <w:r>
        <w:rPr>
          <w:sz w:val="22"/>
        </w:rPr>
        <w:t>represented in</w:t>
      </w:r>
      <w:r>
        <w:rPr>
          <w:spacing w:val="-2"/>
          <w:sz w:val="22"/>
        </w:rPr>
        <w:t> </w:t>
      </w:r>
      <w:r>
        <w:rPr>
          <w:sz w:val="22"/>
        </w:rPr>
        <w:t>the assessment. These will include texts that are typical of the print medium, and also the ever- expanding category of digital-native text genres. Just like printed texts, some digital texts are "static" in that they come with a minimal set of tools for interaction (scrolling, paging, and a find function). For instance, this is the case of documents intended for printing but displayed on a computer</w:t>
      </w:r>
      <w:r>
        <w:rPr>
          <w:spacing w:val="-4"/>
          <w:sz w:val="22"/>
        </w:rPr>
        <w:t> </w:t>
      </w:r>
      <w:r>
        <w:rPr>
          <w:sz w:val="22"/>
        </w:rPr>
        <w:t>screen</w:t>
      </w:r>
      <w:r>
        <w:rPr>
          <w:spacing w:val="-5"/>
          <w:sz w:val="22"/>
        </w:rPr>
        <w:t> </w:t>
      </w:r>
      <w:r>
        <w:rPr>
          <w:sz w:val="22"/>
        </w:rPr>
        <w:t>(e.g.</w:t>
      </w:r>
      <w:r>
        <w:rPr>
          <w:spacing w:val="-4"/>
          <w:sz w:val="22"/>
        </w:rPr>
        <w:t> </w:t>
      </w:r>
      <w:r>
        <w:rPr>
          <w:sz w:val="22"/>
        </w:rPr>
        <w:t>word</w:t>
      </w:r>
      <w:r>
        <w:rPr>
          <w:spacing w:val="-2"/>
          <w:sz w:val="22"/>
        </w:rPr>
        <w:t> </w:t>
      </w:r>
      <w:r>
        <w:rPr>
          <w:sz w:val="22"/>
        </w:rPr>
        <w:t>processing</w:t>
      </w:r>
      <w:r>
        <w:rPr>
          <w:spacing w:val="-1"/>
          <w:sz w:val="22"/>
        </w:rPr>
        <w:t> </w:t>
      </w:r>
      <w:r>
        <w:rPr>
          <w:sz w:val="22"/>
        </w:rPr>
        <w:t>documents</w:t>
      </w:r>
      <w:r>
        <w:rPr>
          <w:spacing w:val="-2"/>
          <w:sz w:val="22"/>
        </w:rPr>
        <w:t> </w:t>
      </w:r>
      <w:r>
        <w:rPr>
          <w:sz w:val="22"/>
        </w:rPr>
        <w:t>or</w:t>
      </w:r>
      <w:r>
        <w:rPr>
          <w:spacing w:val="-2"/>
          <w:sz w:val="22"/>
        </w:rPr>
        <w:t> </w:t>
      </w:r>
      <w:r>
        <w:rPr>
          <w:sz w:val="22"/>
        </w:rPr>
        <w:t>pdf</w:t>
      </w:r>
      <w:r>
        <w:rPr>
          <w:spacing w:val="-4"/>
          <w:sz w:val="22"/>
        </w:rPr>
        <w:t> </w:t>
      </w:r>
      <w:r>
        <w:rPr>
          <w:sz w:val="22"/>
        </w:rPr>
        <w:t>files).</w:t>
      </w:r>
      <w:r>
        <w:rPr>
          <w:spacing w:val="-4"/>
          <w:sz w:val="22"/>
        </w:rPr>
        <w:t> </w:t>
      </w:r>
      <w:r>
        <w:rPr>
          <w:sz w:val="22"/>
        </w:rPr>
        <w:t>However,</w:t>
      </w:r>
      <w:r>
        <w:rPr>
          <w:spacing w:val="-1"/>
          <w:sz w:val="22"/>
        </w:rPr>
        <w:t> </w:t>
      </w:r>
      <w:r>
        <w:rPr>
          <w:sz w:val="22"/>
        </w:rPr>
        <w:t>many</w:t>
      </w:r>
      <w:r>
        <w:rPr>
          <w:spacing w:val="-5"/>
          <w:sz w:val="22"/>
        </w:rPr>
        <w:t> </w:t>
      </w:r>
      <w:r>
        <w:rPr>
          <w:sz w:val="22"/>
        </w:rPr>
        <w:t>digital</w:t>
      </w:r>
      <w:r>
        <w:rPr>
          <w:spacing w:val="-6"/>
          <w:sz w:val="22"/>
        </w:rPr>
        <w:t> </w:t>
      </w:r>
      <w:r>
        <w:rPr>
          <w:sz w:val="22"/>
        </w:rPr>
        <w:t>texts</w:t>
      </w:r>
      <w:r>
        <w:rPr>
          <w:spacing w:val="-2"/>
          <w:sz w:val="22"/>
        </w:rPr>
        <w:t> </w:t>
      </w:r>
      <w:r>
        <w:rPr>
          <w:sz w:val="22"/>
        </w:rPr>
        <w:t>come with innovative features that increase the possibilities for the reader to interact with the materials, hence the phrase "dynamic text", which is sometimes used to characterize these texts. Dynamic text features include embedded hyperlinks that take the reader to other sections, pages or web sites; advanced search</w:t>
      </w:r>
      <w:r>
        <w:rPr>
          <w:spacing w:val="-3"/>
          <w:sz w:val="22"/>
        </w:rPr>
        <w:t> </w:t>
      </w:r>
      <w:r>
        <w:rPr>
          <w:sz w:val="22"/>
        </w:rPr>
        <w:t>functions</w:t>
      </w:r>
      <w:r>
        <w:rPr>
          <w:spacing w:val="-1"/>
          <w:sz w:val="22"/>
        </w:rPr>
        <w:t> </w:t>
      </w:r>
      <w:r>
        <w:rPr>
          <w:sz w:val="22"/>
        </w:rPr>
        <w:t>that provide ad</w:t>
      </w:r>
      <w:r>
        <w:rPr>
          <w:spacing w:val="-1"/>
          <w:sz w:val="22"/>
        </w:rPr>
        <w:t> </w:t>
      </w:r>
      <w:r>
        <w:rPr>
          <w:sz w:val="22"/>
        </w:rPr>
        <w:t>hoc indexes of the</w:t>
      </w:r>
      <w:r>
        <w:rPr>
          <w:spacing w:val="-1"/>
          <w:sz w:val="22"/>
        </w:rPr>
        <w:t> </w:t>
      </w:r>
      <w:r>
        <w:rPr>
          <w:sz w:val="22"/>
        </w:rPr>
        <w:t>searched</w:t>
      </w:r>
      <w:r>
        <w:rPr>
          <w:spacing w:val="-1"/>
          <w:sz w:val="22"/>
        </w:rPr>
        <w:t> </w:t>
      </w:r>
      <w:r>
        <w:rPr>
          <w:sz w:val="22"/>
        </w:rPr>
        <w:t>keyword and/or the</w:t>
      </w:r>
    </w:p>
    <w:p>
      <w:pPr>
        <w:pStyle w:val="BodyText"/>
        <w:rPr>
          <w:sz w:val="20"/>
        </w:rPr>
      </w:pPr>
    </w:p>
    <w:p>
      <w:pPr>
        <w:pStyle w:val="BodyText"/>
        <w:spacing w:before="2"/>
        <w:rPr>
          <w:sz w:val="24"/>
        </w:rPr>
      </w:pPr>
      <w:r>
        <w:rPr/>
        <w:pict>
          <v:rect style="position:absolute;margin-left:56.664001pt;margin-top:15.118959pt;width:144.020pt;height:.60004pt;mso-position-horizontal-relative:page;mso-position-vertical-relative:paragraph;z-index:-15671808;mso-wrap-distance-left:0;mso-wrap-distance-right:0" id="docshape180" filled="true" fillcolor="#000000" stroked="false">
            <v:fill type="solid"/>
            <w10:wrap type="topAndBottom"/>
          </v:rect>
        </w:pict>
      </w:r>
    </w:p>
    <w:p>
      <w:pPr>
        <w:spacing w:line="240" w:lineRule="auto" w:before="92"/>
        <w:ind w:left="213" w:right="129" w:firstLine="0"/>
        <w:jc w:val="left"/>
        <w:rPr>
          <w:sz w:val="20"/>
        </w:rPr>
      </w:pPr>
      <w:r>
        <w:rPr>
          <w:rFonts w:ascii="Calibri"/>
          <w:sz w:val="20"/>
          <w:vertAlign w:val="superscript"/>
        </w:rPr>
        <w:t>1</w:t>
      </w:r>
      <w:r>
        <w:rPr>
          <w:rFonts w:ascii="Calibri"/>
          <w:spacing w:val="-3"/>
          <w:sz w:val="20"/>
          <w:vertAlign w:val="baseline"/>
        </w:rPr>
        <w:t> </w:t>
      </w:r>
      <w:r>
        <w:rPr>
          <w:sz w:val="20"/>
          <w:vertAlign w:val="baseline"/>
        </w:rPr>
        <w:t>Some</w:t>
      </w:r>
      <w:r>
        <w:rPr>
          <w:spacing w:val="-4"/>
          <w:sz w:val="20"/>
          <w:vertAlign w:val="baseline"/>
        </w:rPr>
        <w:t> </w:t>
      </w:r>
      <w:r>
        <w:rPr>
          <w:sz w:val="20"/>
          <w:vertAlign w:val="baseline"/>
        </w:rPr>
        <w:t>dynamic</w:t>
      </w:r>
      <w:r>
        <w:rPr>
          <w:spacing w:val="-3"/>
          <w:sz w:val="20"/>
          <w:vertAlign w:val="baseline"/>
        </w:rPr>
        <w:t> </w:t>
      </w:r>
      <w:r>
        <w:rPr>
          <w:sz w:val="20"/>
          <w:vertAlign w:val="baseline"/>
        </w:rPr>
        <w:t>navigation</w:t>
      </w:r>
      <w:r>
        <w:rPr>
          <w:spacing w:val="-5"/>
          <w:sz w:val="20"/>
          <w:vertAlign w:val="baseline"/>
        </w:rPr>
        <w:t> </w:t>
      </w:r>
      <w:r>
        <w:rPr>
          <w:sz w:val="20"/>
          <w:vertAlign w:val="baseline"/>
        </w:rPr>
        <w:t>features</w:t>
      </w:r>
      <w:r>
        <w:rPr>
          <w:spacing w:val="-1"/>
          <w:sz w:val="20"/>
          <w:vertAlign w:val="baseline"/>
        </w:rPr>
        <w:t> </w:t>
      </w:r>
      <w:r>
        <w:rPr>
          <w:sz w:val="20"/>
          <w:vertAlign w:val="baseline"/>
        </w:rPr>
        <w:t>were</w:t>
      </w:r>
      <w:r>
        <w:rPr>
          <w:spacing w:val="-4"/>
          <w:sz w:val="20"/>
          <w:vertAlign w:val="baseline"/>
        </w:rPr>
        <w:t> </w:t>
      </w:r>
      <w:r>
        <w:rPr>
          <w:sz w:val="20"/>
          <w:vertAlign w:val="baseline"/>
        </w:rPr>
        <w:t>incidentally</w:t>
      </w:r>
      <w:r>
        <w:rPr>
          <w:spacing w:val="-5"/>
          <w:sz w:val="20"/>
          <w:vertAlign w:val="baseline"/>
        </w:rPr>
        <w:t> </w:t>
      </w:r>
      <w:r>
        <w:rPr>
          <w:sz w:val="20"/>
          <w:vertAlign w:val="baseline"/>
        </w:rPr>
        <w:t>included</w:t>
      </w:r>
      <w:r>
        <w:rPr>
          <w:spacing w:val="-4"/>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2015</w:t>
      </w:r>
      <w:r>
        <w:rPr>
          <w:spacing w:val="-2"/>
          <w:sz w:val="20"/>
          <w:vertAlign w:val="baseline"/>
        </w:rPr>
        <w:t> </w:t>
      </w:r>
      <w:r>
        <w:rPr>
          <w:sz w:val="20"/>
          <w:vertAlign w:val="baseline"/>
        </w:rPr>
        <w:t>assessment. This</w:t>
      </w:r>
      <w:r>
        <w:rPr>
          <w:spacing w:val="-3"/>
          <w:sz w:val="20"/>
          <w:vertAlign w:val="baseline"/>
        </w:rPr>
        <w:t> </w:t>
      </w:r>
      <w:r>
        <w:rPr>
          <w:sz w:val="20"/>
          <w:vertAlign w:val="baseline"/>
        </w:rPr>
        <w:t>was</w:t>
      </w:r>
      <w:r>
        <w:rPr>
          <w:spacing w:val="-3"/>
          <w:sz w:val="20"/>
          <w:vertAlign w:val="baseline"/>
        </w:rPr>
        <w:t> </w:t>
      </w:r>
      <w:r>
        <w:rPr>
          <w:sz w:val="20"/>
          <w:vertAlign w:val="baseline"/>
        </w:rPr>
        <w:t>a</w:t>
      </w:r>
      <w:r>
        <w:rPr>
          <w:spacing w:val="-5"/>
          <w:sz w:val="20"/>
          <w:vertAlign w:val="baseline"/>
        </w:rPr>
        <w:t> </w:t>
      </w:r>
      <w:r>
        <w:rPr>
          <w:sz w:val="20"/>
          <w:vertAlign w:val="baseline"/>
        </w:rPr>
        <w:t>result</w:t>
      </w:r>
      <w:r>
        <w:rPr>
          <w:spacing w:val="-4"/>
          <w:sz w:val="20"/>
          <w:vertAlign w:val="baseline"/>
        </w:rPr>
        <w:t> </w:t>
      </w:r>
      <w:r>
        <w:rPr>
          <w:sz w:val="20"/>
          <w:vertAlign w:val="baseline"/>
        </w:rPr>
        <w:t>of the adaptation of the trend of print documents to the electronic screen. Many of these so-called fixed texts used in previous cycles, although adapted to mimic as closely</w:t>
      </w:r>
      <w:r>
        <w:rPr>
          <w:spacing w:val="-1"/>
          <w:sz w:val="20"/>
          <w:vertAlign w:val="baseline"/>
        </w:rPr>
        <w:t> </w:t>
      </w:r>
      <w:r>
        <w:rPr>
          <w:sz w:val="20"/>
          <w:vertAlign w:val="baseline"/>
        </w:rPr>
        <w:t>as possible the presentation of printed texts, had</w:t>
      </w:r>
      <w:r>
        <w:rPr>
          <w:spacing w:val="-2"/>
          <w:sz w:val="20"/>
          <w:vertAlign w:val="baseline"/>
        </w:rPr>
        <w:t> </w:t>
      </w:r>
      <w:r>
        <w:rPr>
          <w:sz w:val="20"/>
          <w:vertAlign w:val="baseline"/>
        </w:rPr>
        <w:t>to</w:t>
      </w:r>
      <w:r>
        <w:rPr>
          <w:spacing w:val="-2"/>
          <w:sz w:val="20"/>
          <w:vertAlign w:val="baseline"/>
        </w:rPr>
        <w:t> </w:t>
      </w:r>
      <w:r>
        <w:rPr>
          <w:sz w:val="20"/>
          <w:vertAlign w:val="baseline"/>
        </w:rPr>
        <w:t>be</w:t>
      </w:r>
      <w:r>
        <w:rPr>
          <w:spacing w:val="-2"/>
          <w:sz w:val="20"/>
          <w:vertAlign w:val="baseline"/>
        </w:rPr>
        <w:t> </w:t>
      </w:r>
      <w:r>
        <w:rPr>
          <w:sz w:val="20"/>
          <w:vertAlign w:val="baseline"/>
        </w:rPr>
        <w:t>reformatted</w:t>
      </w:r>
      <w:r>
        <w:rPr>
          <w:spacing w:val="-3"/>
          <w:sz w:val="20"/>
          <w:vertAlign w:val="baseline"/>
        </w:rPr>
        <w:t> </w:t>
      </w:r>
      <w:r>
        <w:rPr>
          <w:sz w:val="20"/>
          <w:vertAlign w:val="baseline"/>
        </w:rPr>
        <w:t>to</w:t>
      </w:r>
      <w:r>
        <w:rPr>
          <w:spacing w:val="-2"/>
          <w:sz w:val="20"/>
          <w:vertAlign w:val="baseline"/>
        </w:rPr>
        <w:t> </w:t>
      </w:r>
      <w:r>
        <w:rPr>
          <w:sz w:val="20"/>
          <w:vertAlign w:val="baseline"/>
        </w:rPr>
        <w:t>cope</w:t>
      </w:r>
      <w:r>
        <w:rPr>
          <w:spacing w:val="-1"/>
          <w:sz w:val="20"/>
          <w:vertAlign w:val="baseline"/>
        </w:rPr>
        <w:t> </w:t>
      </w:r>
      <w:r>
        <w:rPr>
          <w:sz w:val="20"/>
          <w:vertAlign w:val="baseline"/>
        </w:rPr>
        <w:t>with</w:t>
      </w:r>
      <w:r>
        <w:rPr>
          <w:spacing w:val="-2"/>
          <w:sz w:val="20"/>
          <w:vertAlign w:val="baseline"/>
        </w:rPr>
        <w:t> </w:t>
      </w:r>
      <w:r>
        <w:rPr>
          <w:sz w:val="20"/>
          <w:vertAlign w:val="baseline"/>
        </w:rPr>
        <w:t>the</w:t>
      </w:r>
      <w:r>
        <w:rPr>
          <w:spacing w:val="-3"/>
          <w:sz w:val="20"/>
          <w:vertAlign w:val="baseline"/>
        </w:rPr>
        <w:t> </w:t>
      </w:r>
      <w:r>
        <w:rPr>
          <w:sz w:val="20"/>
          <w:vertAlign w:val="baseline"/>
        </w:rPr>
        <w:t>smaller</w:t>
      </w:r>
      <w:r>
        <w:rPr>
          <w:spacing w:val="-2"/>
          <w:sz w:val="20"/>
          <w:vertAlign w:val="baseline"/>
        </w:rPr>
        <w:t> </w:t>
      </w:r>
      <w:r>
        <w:rPr>
          <w:sz w:val="20"/>
          <w:vertAlign w:val="baseline"/>
        </w:rPr>
        <w:t>screen</w:t>
      </w:r>
      <w:r>
        <w:rPr>
          <w:spacing w:val="-1"/>
          <w:sz w:val="20"/>
          <w:vertAlign w:val="baseline"/>
        </w:rPr>
        <w:t> </w:t>
      </w:r>
      <w:r>
        <w:rPr>
          <w:sz w:val="20"/>
          <w:vertAlign w:val="baseline"/>
        </w:rPr>
        <w:t>size</w:t>
      </w:r>
      <w:r>
        <w:rPr>
          <w:spacing w:val="-1"/>
          <w:sz w:val="20"/>
          <w:vertAlign w:val="baseline"/>
        </w:rPr>
        <w:t> </w:t>
      </w:r>
      <w:r>
        <w:rPr>
          <w:sz w:val="20"/>
          <w:vertAlign w:val="baseline"/>
        </w:rPr>
        <w:t>typical</w:t>
      </w:r>
      <w:r>
        <w:rPr>
          <w:spacing w:val="-3"/>
          <w:sz w:val="20"/>
          <w:vertAlign w:val="baseline"/>
        </w:rPr>
        <w:t> </w:t>
      </w:r>
      <w:r>
        <w:rPr>
          <w:sz w:val="20"/>
          <w:vertAlign w:val="baseline"/>
        </w:rPr>
        <w:t>of</w:t>
      </w:r>
      <w:r>
        <w:rPr>
          <w:spacing w:val="-1"/>
          <w:sz w:val="20"/>
          <w:vertAlign w:val="baseline"/>
        </w:rPr>
        <w:t> </w:t>
      </w:r>
      <w:r>
        <w:rPr>
          <w:sz w:val="20"/>
          <w:vertAlign w:val="baseline"/>
        </w:rPr>
        <w:t>computer</w:t>
      </w:r>
      <w:r>
        <w:rPr>
          <w:spacing w:val="-2"/>
          <w:sz w:val="20"/>
          <w:vertAlign w:val="baseline"/>
        </w:rPr>
        <w:t> </w:t>
      </w:r>
      <w:r>
        <w:rPr>
          <w:sz w:val="20"/>
          <w:vertAlign w:val="baseline"/>
        </w:rPr>
        <w:t>displays.</w:t>
      </w:r>
      <w:r>
        <w:rPr>
          <w:spacing w:val="-2"/>
          <w:sz w:val="20"/>
          <w:vertAlign w:val="baseline"/>
        </w:rPr>
        <w:t> </w:t>
      </w:r>
      <w:r>
        <w:rPr>
          <w:sz w:val="20"/>
          <w:vertAlign w:val="baseline"/>
        </w:rPr>
        <w:t>Therefore,</w:t>
      </w:r>
      <w:r>
        <w:rPr>
          <w:spacing w:val="-2"/>
          <w:sz w:val="20"/>
          <w:vertAlign w:val="baseline"/>
        </w:rPr>
        <w:t> </w:t>
      </w:r>
      <w:r>
        <w:rPr>
          <w:sz w:val="20"/>
          <w:vertAlign w:val="baseline"/>
        </w:rPr>
        <w:t>tabs and other very simple navigation tools were included to let the reader navigate from one page to another.</w:t>
      </w:r>
    </w:p>
    <w:p>
      <w:pPr>
        <w:spacing w:after="0" w:line="240" w:lineRule="auto"/>
        <w:jc w:val="left"/>
        <w:rPr>
          <w:sz w:val="20"/>
        </w:rPr>
        <w:sectPr>
          <w:type w:val="continuous"/>
          <w:pgSz w:w="11910" w:h="16840"/>
          <w:pgMar w:header="0" w:footer="1194" w:top="940" w:bottom="1380" w:left="920" w:right="1020"/>
        </w:sectPr>
      </w:pPr>
    </w:p>
    <w:p>
      <w:pPr>
        <w:pStyle w:val="BodyText"/>
        <w:spacing w:line="259" w:lineRule="auto" w:before="81"/>
        <w:ind w:left="213"/>
      </w:pPr>
      <w:r>
        <w:rPr/>
        <w:t>highlighting</w:t>
      </w:r>
      <w:r>
        <w:rPr>
          <w:spacing w:val="-2"/>
        </w:rPr>
        <w:t> </w:t>
      </w:r>
      <w:r>
        <w:rPr/>
        <w:t>of these</w:t>
      </w:r>
      <w:r>
        <w:rPr>
          <w:spacing w:val="-2"/>
        </w:rPr>
        <w:t> </w:t>
      </w:r>
      <w:r>
        <w:rPr/>
        <w:t>words</w:t>
      </w:r>
      <w:r>
        <w:rPr>
          <w:spacing w:val="-1"/>
        </w:rPr>
        <w:t> </w:t>
      </w:r>
      <w:r>
        <w:rPr/>
        <w:t>in</w:t>
      </w:r>
      <w:r>
        <w:rPr>
          <w:spacing w:val="-2"/>
        </w:rPr>
        <w:t> </w:t>
      </w:r>
      <w:r>
        <w:rPr/>
        <w:t>the</w:t>
      </w:r>
      <w:r>
        <w:rPr>
          <w:spacing w:val="-7"/>
        </w:rPr>
        <w:t> </w:t>
      </w:r>
      <w:r>
        <w:rPr/>
        <w:t>text; and</w:t>
      </w:r>
      <w:r>
        <w:rPr>
          <w:spacing w:val="-4"/>
        </w:rPr>
        <w:t> </w:t>
      </w:r>
      <w:r>
        <w:rPr/>
        <w:t>social</w:t>
      </w:r>
      <w:r>
        <w:rPr>
          <w:spacing w:val="-5"/>
        </w:rPr>
        <w:t> </w:t>
      </w:r>
      <w:r>
        <w:rPr/>
        <w:t>interaction</w:t>
      </w:r>
      <w:r>
        <w:rPr>
          <w:spacing w:val="-4"/>
        </w:rPr>
        <w:t> </w:t>
      </w:r>
      <w:r>
        <w:rPr/>
        <w:t>like</w:t>
      </w:r>
      <w:r>
        <w:rPr>
          <w:spacing w:val="-4"/>
        </w:rPr>
        <w:t> </w:t>
      </w:r>
      <w:r>
        <w:rPr/>
        <w:t>in</w:t>
      </w:r>
      <w:r>
        <w:rPr>
          <w:spacing w:val="-2"/>
        </w:rPr>
        <w:t> </w:t>
      </w:r>
      <w:r>
        <w:rPr/>
        <w:t>interactive</w:t>
      </w:r>
      <w:r>
        <w:rPr>
          <w:spacing w:val="-2"/>
        </w:rPr>
        <w:t> </w:t>
      </w:r>
      <w:r>
        <w:rPr/>
        <w:t>text-based communication media such as email, forums and instant messaging services.</w:t>
      </w:r>
    </w:p>
    <w:p>
      <w:pPr>
        <w:pStyle w:val="ListParagraph"/>
        <w:numPr>
          <w:ilvl w:val="0"/>
          <w:numId w:val="100"/>
        </w:numPr>
        <w:tabs>
          <w:tab w:pos="581" w:val="left" w:leader="none"/>
        </w:tabs>
        <w:spacing w:line="259" w:lineRule="auto" w:before="160" w:after="0"/>
        <w:ind w:left="213" w:right="347" w:firstLine="0"/>
        <w:jc w:val="left"/>
        <w:rPr>
          <w:sz w:val="22"/>
        </w:rPr>
      </w:pPr>
      <w:r>
        <w:rPr>
          <w:sz w:val="22"/>
        </w:rPr>
        <w:t>The 2018 framework defines four dimensions of texts: source (single, multiple); organisation and navigation (static, dynamic); format (continuous, non-continuous, mixed); and type (description, narration, exposition, argument, instruction, interaction, transaction). The first three dimensions are typical of specific situations and tasks and may trigger the use of specific processes.</w:t>
      </w:r>
      <w:r>
        <w:rPr>
          <w:spacing w:val="-3"/>
          <w:sz w:val="22"/>
        </w:rPr>
        <w:t> </w:t>
      </w:r>
      <w:r>
        <w:rPr>
          <w:sz w:val="22"/>
        </w:rPr>
        <w:t>In</w:t>
      </w:r>
      <w:r>
        <w:rPr>
          <w:spacing w:val="-2"/>
          <w:sz w:val="22"/>
        </w:rPr>
        <w:t> </w:t>
      </w:r>
      <w:r>
        <w:rPr>
          <w:sz w:val="22"/>
        </w:rPr>
        <w:t>contrast,</w:t>
      </w:r>
      <w:r>
        <w:rPr>
          <w:spacing w:val="-3"/>
          <w:sz w:val="22"/>
        </w:rPr>
        <w:t> </w:t>
      </w:r>
      <w:r>
        <w:rPr>
          <w:sz w:val="22"/>
        </w:rPr>
        <w:t>the</w:t>
      </w:r>
      <w:r>
        <w:rPr>
          <w:spacing w:val="-4"/>
          <w:sz w:val="22"/>
        </w:rPr>
        <w:t> </w:t>
      </w:r>
      <w:r>
        <w:rPr>
          <w:sz w:val="22"/>
        </w:rPr>
        <w:t>fourth</w:t>
      </w:r>
      <w:r>
        <w:rPr>
          <w:spacing w:val="-4"/>
          <w:sz w:val="22"/>
        </w:rPr>
        <w:t> </w:t>
      </w:r>
      <w:r>
        <w:rPr>
          <w:sz w:val="22"/>
        </w:rPr>
        <w:t>dimension</w:t>
      </w:r>
      <w:r>
        <w:rPr>
          <w:spacing w:val="-2"/>
          <w:sz w:val="22"/>
        </w:rPr>
        <w:t> </w:t>
      </w:r>
      <w:r>
        <w:rPr>
          <w:sz w:val="22"/>
        </w:rPr>
        <w:t>is</w:t>
      </w:r>
      <w:r>
        <w:rPr>
          <w:spacing w:val="-4"/>
          <w:sz w:val="22"/>
        </w:rPr>
        <w:t> </w:t>
      </w:r>
      <w:r>
        <w:rPr>
          <w:sz w:val="22"/>
        </w:rPr>
        <w:t>included</w:t>
      </w:r>
      <w:r>
        <w:rPr>
          <w:spacing w:val="-2"/>
          <w:sz w:val="22"/>
        </w:rPr>
        <w:t> </w:t>
      </w:r>
      <w:r>
        <w:rPr>
          <w:sz w:val="22"/>
        </w:rPr>
        <w:t>mainly</w:t>
      </w:r>
      <w:r>
        <w:rPr>
          <w:spacing w:val="-6"/>
          <w:sz w:val="22"/>
        </w:rPr>
        <w:t> </w:t>
      </w:r>
      <w:r>
        <w:rPr>
          <w:sz w:val="22"/>
        </w:rPr>
        <w:t>for</w:t>
      </w:r>
      <w:r>
        <w:rPr>
          <w:spacing w:val="-3"/>
          <w:sz w:val="22"/>
        </w:rPr>
        <w:t> </w:t>
      </w:r>
      <w:r>
        <w:rPr>
          <w:sz w:val="22"/>
        </w:rPr>
        <w:t>purposes</w:t>
      </w:r>
      <w:r>
        <w:rPr>
          <w:spacing w:val="-2"/>
          <w:sz w:val="22"/>
        </w:rPr>
        <w:t> </w:t>
      </w:r>
      <w:r>
        <w:rPr>
          <w:sz w:val="22"/>
        </w:rPr>
        <w:t>of domain</w:t>
      </w:r>
      <w:r>
        <w:rPr>
          <w:spacing w:val="-4"/>
          <w:sz w:val="22"/>
        </w:rPr>
        <w:t> </w:t>
      </w:r>
      <w:r>
        <w:rPr>
          <w:sz w:val="22"/>
        </w:rPr>
        <w:t>coverage.</w:t>
      </w:r>
    </w:p>
    <w:p>
      <w:pPr>
        <w:pStyle w:val="Heading5"/>
        <w:spacing w:before="158"/>
        <w:ind w:left="213"/>
        <w:rPr>
          <w:i/>
        </w:rPr>
      </w:pPr>
      <w:r>
        <w:rPr>
          <w:i/>
          <w:spacing w:val="-2"/>
        </w:rPr>
        <w:t>Source</w:t>
      </w:r>
    </w:p>
    <w:p>
      <w:pPr>
        <w:pStyle w:val="ListParagraph"/>
        <w:numPr>
          <w:ilvl w:val="0"/>
          <w:numId w:val="100"/>
        </w:numPr>
        <w:tabs>
          <w:tab w:pos="581" w:val="left" w:leader="none"/>
        </w:tabs>
        <w:spacing w:line="259" w:lineRule="auto" w:before="181" w:after="0"/>
        <w:ind w:left="213" w:right="110" w:firstLine="0"/>
        <w:jc w:val="left"/>
        <w:rPr>
          <w:sz w:val="22"/>
        </w:rPr>
      </w:pPr>
      <w:r>
        <w:rPr>
          <w:sz w:val="22"/>
        </w:rPr>
        <w:t>In the PISA 2018 framework, a source is a unit of text. </w:t>
      </w:r>
      <w:r>
        <w:rPr>
          <w:i/>
          <w:sz w:val="22"/>
        </w:rPr>
        <w:t>Single texts </w:t>
      </w:r>
      <w:r>
        <w:rPr>
          <w:sz w:val="22"/>
        </w:rPr>
        <w:t>are defined by having a definite author (or group of authors), time of writing or publication date, and reference title or number. Authors may be defined precisely, like in most traditional printed books, or more vaguely like the pseudonyms in a blog post or the sponsors of a website. A single text may also be construed</w:t>
      </w:r>
      <w:r>
        <w:rPr>
          <w:spacing w:val="-1"/>
          <w:sz w:val="22"/>
        </w:rPr>
        <w:t> </w:t>
      </w:r>
      <w:r>
        <w:rPr>
          <w:sz w:val="22"/>
        </w:rPr>
        <w:t>as</w:t>
      </w:r>
      <w:r>
        <w:rPr>
          <w:spacing w:val="-1"/>
          <w:sz w:val="22"/>
        </w:rPr>
        <w:t> </w:t>
      </w:r>
      <w:r>
        <w:rPr>
          <w:sz w:val="22"/>
        </w:rPr>
        <w:t>such</w:t>
      </w:r>
      <w:r>
        <w:rPr>
          <w:spacing w:val="-1"/>
          <w:sz w:val="22"/>
        </w:rPr>
        <w:t> </w:t>
      </w:r>
      <w:r>
        <w:rPr>
          <w:sz w:val="22"/>
        </w:rPr>
        <w:t>because it is</w:t>
      </w:r>
      <w:r>
        <w:rPr>
          <w:spacing w:val="-1"/>
          <w:sz w:val="22"/>
        </w:rPr>
        <w:t> </w:t>
      </w:r>
      <w:r>
        <w:rPr>
          <w:sz w:val="22"/>
        </w:rPr>
        <w:t>presented</w:t>
      </w:r>
      <w:r>
        <w:rPr>
          <w:spacing w:val="-1"/>
          <w:sz w:val="22"/>
        </w:rPr>
        <w:t> </w:t>
      </w:r>
      <w:r>
        <w:rPr>
          <w:sz w:val="22"/>
        </w:rPr>
        <w:t>to</w:t>
      </w:r>
      <w:r>
        <w:rPr>
          <w:spacing w:val="-1"/>
          <w:sz w:val="22"/>
        </w:rPr>
        <w:t> </w:t>
      </w:r>
      <w:r>
        <w:rPr>
          <w:sz w:val="22"/>
        </w:rPr>
        <w:t>the</w:t>
      </w:r>
      <w:r>
        <w:rPr>
          <w:spacing w:val="-1"/>
          <w:sz w:val="22"/>
        </w:rPr>
        <w:t> </w:t>
      </w:r>
      <w:r>
        <w:rPr>
          <w:sz w:val="22"/>
        </w:rPr>
        <w:t>reader in isolation</w:t>
      </w:r>
      <w:r>
        <w:rPr>
          <w:spacing w:val="-1"/>
          <w:sz w:val="22"/>
        </w:rPr>
        <w:t> </w:t>
      </w:r>
      <w:r>
        <w:rPr>
          <w:sz w:val="22"/>
        </w:rPr>
        <w:t>from other texts, even if it does not explicitly bear any source indication. </w:t>
      </w:r>
      <w:r>
        <w:rPr>
          <w:i/>
          <w:sz w:val="22"/>
        </w:rPr>
        <w:t>Multiple texts </w:t>
      </w:r>
      <w:r>
        <w:rPr>
          <w:sz w:val="22"/>
        </w:rPr>
        <w:t>are defined by having different authors, or being published at different times, or bearing different titles or reference numbers. Note that in the PISA framework, “title” is meant in the sense of a bibliographical catalogue unit. Lengthy texts that feature several sections with titles and subtitles are still single texts, to the extent that they were written by a definite author (or</w:t>
      </w:r>
      <w:r>
        <w:rPr>
          <w:spacing w:val="-1"/>
          <w:sz w:val="22"/>
        </w:rPr>
        <w:t> </w:t>
      </w:r>
      <w:r>
        <w:rPr>
          <w:sz w:val="22"/>
        </w:rPr>
        <w:t>group of authors) at a</w:t>
      </w:r>
      <w:r>
        <w:rPr>
          <w:spacing w:val="-1"/>
          <w:sz w:val="22"/>
        </w:rPr>
        <w:t> </w:t>
      </w:r>
      <w:r>
        <w:rPr>
          <w:sz w:val="22"/>
        </w:rPr>
        <w:t>given date. Likewise, multi-page websites are single texts as long as there is no explicit mention of a different author or date. It is useful to point out</w:t>
      </w:r>
      <w:r>
        <w:rPr>
          <w:spacing w:val="-2"/>
          <w:sz w:val="22"/>
        </w:rPr>
        <w:t> </w:t>
      </w:r>
      <w:r>
        <w:rPr>
          <w:sz w:val="22"/>
        </w:rPr>
        <w:t>that</w:t>
      </w:r>
      <w:r>
        <w:rPr>
          <w:spacing w:val="-2"/>
          <w:sz w:val="22"/>
        </w:rPr>
        <w:t> </w:t>
      </w:r>
      <w:r>
        <w:rPr>
          <w:sz w:val="22"/>
        </w:rPr>
        <w:t>multiple</w:t>
      </w:r>
      <w:r>
        <w:rPr>
          <w:spacing w:val="-1"/>
          <w:sz w:val="22"/>
        </w:rPr>
        <w:t> </w:t>
      </w:r>
      <w:r>
        <w:rPr>
          <w:sz w:val="22"/>
        </w:rPr>
        <w:t>texts</w:t>
      </w:r>
      <w:r>
        <w:rPr>
          <w:spacing w:val="-3"/>
          <w:sz w:val="22"/>
        </w:rPr>
        <w:t> </w:t>
      </w:r>
      <w:r>
        <w:rPr>
          <w:sz w:val="22"/>
        </w:rPr>
        <w:t>may</w:t>
      </w:r>
      <w:r>
        <w:rPr>
          <w:spacing w:val="-3"/>
          <w:sz w:val="22"/>
        </w:rPr>
        <w:t> </w:t>
      </w:r>
      <w:r>
        <w:rPr>
          <w:sz w:val="22"/>
        </w:rPr>
        <w:t>be</w:t>
      </w:r>
      <w:r>
        <w:rPr>
          <w:spacing w:val="-1"/>
          <w:sz w:val="22"/>
        </w:rPr>
        <w:t> </w:t>
      </w:r>
      <w:r>
        <w:rPr>
          <w:sz w:val="22"/>
        </w:rPr>
        <w:t>represented</w:t>
      </w:r>
      <w:r>
        <w:rPr>
          <w:spacing w:val="-3"/>
          <w:sz w:val="22"/>
        </w:rPr>
        <w:t> </w:t>
      </w:r>
      <w:r>
        <w:rPr>
          <w:sz w:val="22"/>
        </w:rPr>
        <w:t>on</w:t>
      </w:r>
      <w:r>
        <w:rPr>
          <w:spacing w:val="-1"/>
          <w:sz w:val="22"/>
        </w:rPr>
        <w:t> </w:t>
      </w:r>
      <w:r>
        <w:rPr>
          <w:sz w:val="22"/>
        </w:rPr>
        <w:t>a</w:t>
      </w:r>
      <w:r>
        <w:rPr>
          <w:spacing w:val="-3"/>
          <w:sz w:val="22"/>
        </w:rPr>
        <w:t> </w:t>
      </w:r>
      <w:r>
        <w:rPr>
          <w:sz w:val="22"/>
        </w:rPr>
        <w:t>single</w:t>
      </w:r>
      <w:r>
        <w:rPr>
          <w:spacing w:val="-1"/>
          <w:sz w:val="22"/>
        </w:rPr>
        <w:t> </w:t>
      </w:r>
      <w:r>
        <w:rPr>
          <w:sz w:val="22"/>
        </w:rPr>
        <w:t>page.</w:t>
      </w:r>
      <w:r>
        <w:rPr>
          <w:spacing w:val="-2"/>
          <w:sz w:val="22"/>
        </w:rPr>
        <w:t> </w:t>
      </w:r>
      <w:r>
        <w:rPr>
          <w:sz w:val="22"/>
        </w:rPr>
        <w:t>This</w:t>
      </w:r>
      <w:r>
        <w:rPr>
          <w:spacing w:val="-3"/>
          <w:sz w:val="22"/>
        </w:rPr>
        <w:t> </w:t>
      </w:r>
      <w:r>
        <w:rPr>
          <w:sz w:val="22"/>
        </w:rPr>
        <w:t>is</w:t>
      </w:r>
      <w:r>
        <w:rPr>
          <w:spacing w:val="-3"/>
          <w:sz w:val="22"/>
        </w:rPr>
        <w:t> </w:t>
      </w:r>
      <w:r>
        <w:rPr>
          <w:sz w:val="22"/>
        </w:rPr>
        <w:t>the</w:t>
      </w:r>
      <w:r>
        <w:rPr>
          <w:spacing w:val="-1"/>
          <w:sz w:val="22"/>
        </w:rPr>
        <w:t> </w:t>
      </w:r>
      <w:r>
        <w:rPr>
          <w:sz w:val="22"/>
        </w:rPr>
        <w:t>case</w:t>
      </w:r>
      <w:r>
        <w:rPr>
          <w:spacing w:val="-1"/>
          <w:sz w:val="22"/>
        </w:rPr>
        <w:t> </w:t>
      </w:r>
      <w:r>
        <w:rPr>
          <w:sz w:val="22"/>
        </w:rPr>
        <w:t>in</w:t>
      </w:r>
      <w:r>
        <w:rPr>
          <w:spacing w:val="-1"/>
          <w:sz w:val="22"/>
        </w:rPr>
        <w:t> </w:t>
      </w:r>
      <w:r>
        <w:rPr>
          <w:sz w:val="22"/>
        </w:rPr>
        <w:t>printed</w:t>
      </w:r>
      <w:r>
        <w:rPr>
          <w:spacing w:val="-1"/>
          <w:sz w:val="22"/>
        </w:rPr>
        <w:t> </w:t>
      </w:r>
      <w:r>
        <w:rPr>
          <w:sz w:val="22"/>
        </w:rPr>
        <w:t>newspapers and in many textbooks, but also in forums, customer reviews or question-and-answer websites. Finally, a single text may contain embedded sources, that is, references to various authors or texts (Rouet &amp; Britt, 2014; Strømsø et al., 2013).</w:t>
      </w:r>
    </w:p>
    <w:p>
      <w:pPr>
        <w:pStyle w:val="ListParagraph"/>
        <w:numPr>
          <w:ilvl w:val="0"/>
          <w:numId w:val="100"/>
        </w:numPr>
        <w:tabs>
          <w:tab w:pos="581" w:val="left" w:leader="none"/>
        </w:tabs>
        <w:spacing w:line="259" w:lineRule="auto" w:before="158" w:after="0"/>
        <w:ind w:left="213" w:right="359" w:firstLine="0"/>
        <w:jc w:val="left"/>
        <w:rPr>
          <w:sz w:val="22"/>
        </w:rPr>
      </w:pPr>
      <w:r>
        <w:rPr>
          <w:sz w:val="22"/>
        </w:rPr>
        <w:t>The</w:t>
      </w:r>
      <w:r>
        <w:rPr>
          <w:spacing w:val="-4"/>
          <w:sz w:val="22"/>
        </w:rPr>
        <w:t> </w:t>
      </w:r>
      <w:r>
        <w:rPr>
          <w:sz w:val="22"/>
        </w:rPr>
        <w:t>source</w:t>
      </w:r>
      <w:r>
        <w:rPr>
          <w:spacing w:val="-4"/>
          <w:sz w:val="22"/>
        </w:rPr>
        <w:t> </w:t>
      </w:r>
      <w:r>
        <w:rPr>
          <w:sz w:val="22"/>
        </w:rPr>
        <w:t>dimension</w:t>
      </w:r>
      <w:r>
        <w:rPr>
          <w:spacing w:val="-2"/>
          <w:sz w:val="22"/>
        </w:rPr>
        <w:t> </w:t>
      </w:r>
      <w:r>
        <w:rPr>
          <w:sz w:val="22"/>
        </w:rPr>
        <w:t>in</w:t>
      </w:r>
      <w:r>
        <w:rPr>
          <w:spacing w:val="-2"/>
          <w:sz w:val="22"/>
        </w:rPr>
        <w:t> </w:t>
      </w:r>
      <w:r>
        <w:rPr>
          <w:sz w:val="22"/>
        </w:rPr>
        <w:t>PISA</w:t>
      </w:r>
      <w:r>
        <w:rPr>
          <w:spacing w:val="-2"/>
          <w:sz w:val="22"/>
        </w:rPr>
        <w:t> </w:t>
      </w:r>
      <w:r>
        <w:rPr>
          <w:sz w:val="22"/>
        </w:rPr>
        <w:t>2018</w:t>
      </w:r>
      <w:r>
        <w:rPr>
          <w:spacing w:val="-4"/>
          <w:sz w:val="22"/>
        </w:rPr>
        <w:t> </w:t>
      </w:r>
      <w:r>
        <w:rPr>
          <w:sz w:val="22"/>
        </w:rPr>
        <w:t>replaces</w:t>
      </w:r>
      <w:r>
        <w:rPr>
          <w:spacing w:val="-6"/>
          <w:sz w:val="22"/>
        </w:rPr>
        <w:t> </w:t>
      </w:r>
      <w:r>
        <w:rPr>
          <w:sz w:val="22"/>
        </w:rPr>
        <w:t>the</w:t>
      </w:r>
      <w:r>
        <w:rPr>
          <w:spacing w:val="-2"/>
          <w:sz w:val="22"/>
        </w:rPr>
        <w:t> </w:t>
      </w:r>
      <w:r>
        <w:rPr>
          <w:sz w:val="22"/>
        </w:rPr>
        <w:t>distinction</w:t>
      </w:r>
      <w:r>
        <w:rPr>
          <w:spacing w:val="-2"/>
          <w:sz w:val="22"/>
        </w:rPr>
        <w:t> </w:t>
      </w:r>
      <w:r>
        <w:rPr>
          <w:sz w:val="22"/>
        </w:rPr>
        <w:t>between</w:t>
      </w:r>
      <w:r>
        <w:rPr>
          <w:spacing w:val="-2"/>
          <w:sz w:val="22"/>
        </w:rPr>
        <w:t> </w:t>
      </w:r>
      <w:r>
        <w:rPr>
          <w:sz w:val="22"/>
        </w:rPr>
        <w:t>“multiple”</w:t>
      </w:r>
      <w:r>
        <w:rPr>
          <w:spacing w:val="-1"/>
          <w:sz w:val="22"/>
        </w:rPr>
        <w:t> </w:t>
      </w:r>
      <w:r>
        <w:rPr>
          <w:sz w:val="22"/>
        </w:rPr>
        <w:t>and</w:t>
      </w:r>
      <w:r>
        <w:rPr>
          <w:spacing w:val="-4"/>
          <w:sz w:val="22"/>
        </w:rPr>
        <w:t> </w:t>
      </w:r>
      <w:r>
        <w:rPr>
          <w:sz w:val="22"/>
        </w:rPr>
        <w:t>the</w:t>
      </w:r>
      <w:r>
        <w:rPr>
          <w:spacing w:val="-4"/>
          <w:sz w:val="22"/>
        </w:rPr>
        <w:t> </w:t>
      </w:r>
      <w:r>
        <w:rPr>
          <w:sz w:val="22"/>
        </w:rPr>
        <w:t>other types of “text formats” in the previous versions of the framework.</w:t>
      </w:r>
    </w:p>
    <w:p>
      <w:pPr>
        <w:pStyle w:val="Heading5"/>
        <w:spacing w:before="159"/>
        <w:ind w:left="213"/>
        <w:rPr>
          <w:i/>
        </w:rPr>
      </w:pPr>
      <w:r>
        <w:rPr>
          <w:i/>
        </w:rPr>
        <w:t>Organisation</w:t>
      </w:r>
      <w:r>
        <w:rPr>
          <w:i/>
          <w:spacing w:val="-5"/>
        </w:rPr>
        <w:t> </w:t>
      </w:r>
      <w:r>
        <w:rPr>
          <w:i/>
        </w:rPr>
        <w:t>and</w:t>
      </w:r>
      <w:r>
        <w:rPr>
          <w:i/>
          <w:spacing w:val="-5"/>
        </w:rPr>
        <w:t> </w:t>
      </w:r>
      <w:r>
        <w:rPr>
          <w:i/>
          <w:spacing w:val="-2"/>
        </w:rPr>
        <w:t>navigation</w:t>
      </w:r>
    </w:p>
    <w:p>
      <w:pPr>
        <w:pStyle w:val="ListParagraph"/>
        <w:numPr>
          <w:ilvl w:val="0"/>
          <w:numId w:val="100"/>
        </w:numPr>
        <w:tabs>
          <w:tab w:pos="583" w:val="left" w:leader="none"/>
        </w:tabs>
        <w:spacing w:line="259" w:lineRule="auto" w:before="179" w:after="0"/>
        <w:ind w:left="213" w:right="178" w:firstLine="0"/>
        <w:jc w:val="left"/>
        <w:rPr>
          <w:sz w:val="22"/>
        </w:rPr>
      </w:pPr>
      <w:r>
        <w:rPr>
          <w:sz w:val="22"/>
        </w:rPr>
        <w:t>Screen sizes vary dramatically in digital environments, from cell phone displays, which are smaller than a traditional index card, to large, multiple screen displays for simultaneously showing multiple screen windows of information. At the time of the drafting of this framework, however, the typical computer screen (such as the 15" or 17" that come with ordinary desktop and laptop computers) features a display resolution of 1024x768 pixels. Assuming a typical font size, this is enough to display about a half-page of A4 or US-Letter page; that is, a very short piece of text. Given the wide variation in the “landscape” available on screens to display text, digital texts come with a number of tools meant to let the user access and display specific passages. These tools range</w:t>
      </w:r>
      <w:r>
        <w:rPr>
          <w:spacing w:val="-3"/>
          <w:sz w:val="22"/>
        </w:rPr>
        <w:t> </w:t>
      </w:r>
      <w:r>
        <w:rPr>
          <w:sz w:val="22"/>
        </w:rPr>
        <w:t>from</w:t>
      </w:r>
      <w:r>
        <w:rPr>
          <w:spacing w:val="-2"/>
          <w:sz w:val="22"/>
        </w:rPr>
        <w:t> </w:t>
      </w:r>
      <w:r>
        <w:rPr>
          <w:sz w:val="22"/>
        </w:rPr>
        <w:t>generic</w:t>
      </w:r>
      <w:r>
        <w:rPr>
          <w:spacing w:val="-3"/>
          <w:sz w:val="22"/>
        </w:rPr>
        <w:t> </w:t>
      </w:r>
      <w:r>
        <w:rPr>
          <w:sz w:val="22"/>
        </w:rPr>
        <w:t>tools, such</w:t>
      </w:r>
      <w:r>
        <w:rPr>
          <w:spacing w:val="-1"/>
          <w:sz w:val="22"/>
        </w:rPr>
        <w:t> </w:t>
      </w:r>
      <w:r>
        <w:rPr>
          <w:sz w:val="22"/>
        </w:rPr>
        <w:t>as</w:t>
      </w:r>
      <w:r>
        <w:rPr>
          <w:spacing w:val="-3"/>
          <w:sz w:val="22"/>
        </w:rPr>
        <w:t> </w:t>
      </w:r>
      <w:r>
        <w:rPr>
          <w:sz w:val="22"/>
        </w:rPr>
        <w:t>the</w:t>
      </w:r>
      <w:r>
        <w:rPr>
          <w:spacing w:val="-1"/>
          <w:sz w:val="22"/>
        </w:rPr>
        <w:t> </w:t>
      </w:r>
      <w:r>
        <w:rPr>
          <w:sz w:val="22"/>
        </w:rPr>
        <w:t>scroll</w:t>
      </w:r>
      <w:r>
        <w:rPr>
          <w:spacing w:val="-1"/>
          <w:sz w:val="22"/>
        </w:rPr>
        <w:t> </w:t>
      </w:r>
      <w:r>
        <w:rPr>
          <w:sz w:val="22"/>
        </w:rPr>
        <w:t>bar</w:t>
      </w:r>
      <w:r>
        <w:rPr>
          <w:spacing w:val="-2"/>
          <w:sz w:val="22"/>
        </w:rPr>
        <w:t> </w:t>
      </w:r>
      <w:r>
        <w:rPr>
          <w:sz w:val="22"/>
        </w:rPr>
        <w:t>and</w:t>
      </w:r>
      <w:r>
        <w:rPr>
          <w:spacing w:val="-1"/>
          <w:sz w:val="22"/>
        </w:rPr>
        <w:t> </w:t>
      </w:r>
      <w:r>
        <w:rPr>
          <w:sz w:val="22"/>
        </w:rPr>
        <w:t>tabs</w:t>
      </w:r>
      <w:r>
        <w:rPr>
          <w:spacing w:val="-3"/>
          <w:sz w:val="22"/>
        </w:rPr>
        <w:t> </w:t>
      </w:r>
      <w:r>
        <w:rPr>
          <w:sz w:val="22"/>
        </w:rPr>
        <w:t>(also</w:t>
      </w:r>
      <w:r>
        <w:rPr>
          <w:spacing w:val="-5"/>
          <w:sz w:val="22"/>
        </w:rPr>
        <w:t> </w:t>
      </w:r>
      <w:r>
        <w:rPr>
          <w:sz w:val="22"/>
        </w:rPr>
        <w:t>found</w:t>
      </w:r>
      <w:r>
        <w:rPr>
          <w:spacing w:val="-3"/>
          <w:sz w:val="22"/>
        </w:rPr>
        <w:t> </w:t>
      </w:r>
      <w:r>
        <w:rPr>
          <w:sz w:val="22"/>
        </w:rPr>
        <w:t>in</w:t>
      </w:r>
      <w:r>
        <w:rPr>
          <w:spacing w:val="-1"/>
          <w:sz w:val="22"/>
        </w:rPr>
        <w:t> </w:t>
      </w:r>
      <w:r>
        <w:rPr>
          <w:sz w:val="22"/>
        </w:rPr>
        <w:t>a number</w:t>
      </w:r>
      <w:r>
        <w:rPr>
          <w:spacing w:val="-2"/>
          <w:sz w:val="22"/>
        </w:rPr>
        <w:t> </w:t>
      </w:r>
      <w:r>
        <w:rPr>
          <w:sz w:val="22"/>
        </w:rPr>
        <w:t>of other software applications like spreadsheets and word processors) and tools to resize or position the text on</w:t>
      </w:r>
      <w:r>
        <w:rPr>
          <w:spacing w:val="-2"/>
          <w:sz w:val="22"/>
        </w:rPr>
        <w:t> </w:t>
      </w:r>
      <w:r>
        <w:rPr>
          <w:sz w:val="22"/>
        </w:rPr>
        <w:t>the screen, to more specific devices such as menus, tables of contents and embedded hyperlinks to move between text segments. There is growing evidence that navigation in digital text requires specific skills (OECD, 2011; Rouet, Vörös, &amp; Pléh, 2012). Therefore, it is important to assess readers' ability to deal with texts featuring a high density of navigation tools. For reasons of simplicity,</w:t>
      </w:r>
      <w:r>
        <w:rPr>
          <w:spacing w:val="-1"/>
          <w:sz w:val="22"/>
        </w:rPr>
        <w:t> </w:t>
      </w:r>
      <w:r>
        <w:rPr>
          <w:sz w:val="22"/>
        </w:rPr>
        <w:t>the</w:t>
      </w:r>
      <w:r>
        <w:rPr>
          <w:spacing w:val="-3"/>
          <w:sz w:val="22"/>
        </w:rPr>
        <w:t> </w:t>
      </w:r>
      <w:r>
        <w:rPr>
          <w:sz w:val="22"/>
        </w:rPr>
        <w:t>PISA</w:t>
      </w:r>
      <w:r>
        <w:rPr>
          <w:spacing w:val="-3"/>
          <w:sz w:val="22"/>
        </w:rPr>
        <w:t> </w:t>
      </w:r>
      <w:r>
        <w:rPr>
          <w:sz w:val="22"/>
        </w:rPr>
        <w:t>2018</w:t>
      </w:r>
      <w:r>
        <w:rPr>
          <w:spacing w:val="-8"/>
          <w:sz w:val="22"/>
        </w:rPr>
        <w:t> </w:t>
      </w:r>
      <w:r>
        <w:rPr>
          <w:sz w:val="22"/>
        </w:rPr>
        <w:t>framework distinguishes</w:t>
      </w:r>
      <w:r>
        <w:rPr>
          <w:spacing w:val="-5"/>
          <w:sz w:val="22"/>
        </w:rPr>
        <w:t> </w:t>
      </w:r>
      <w:r>
        <w:rPr>
          <w:sz w:val="22"/>
        </w:rPr>
        <w:t>“static”</w:t>
      </w:r>
      <w:r>
        <w:rPr>
          <w:spacing w:val="-4"/>
          <w:sz w:val="22"/>
        </w:rPr>
        <w:t> </w:t>
      </w:r>
      <w:r>
        <w:rPr>
          <w:sz w:val="22"/>
        </w:rPr>
        <w:t>texts,</w:t>
      </w:r>
      <w:r>
        <w:rPr>
          <w:spacing w:val="-4"/>
          <w:sz w:val="22"/>
        </w:rPr>
        <w:t> </w:t>
      </w:r>
      <w:r>
        <w:rPr>
          <w:sz w:val="22"/>
        </w:rPr>
        <w:t>with</w:t>
      </w:r>
      <w:r>
        <w:rPr>
          <w:spacing w:val="-3"/>
          <w:sz w:val="22"/>
        </w:rPr>
        <w:t> </w:t>
      </w:r>
      <w:r>
        <w:rPr>
          <w:sz w:val="22"/>
        </w:rPr>
        <w:t>a</w:t>
      </w:r>
      <w:r>
        <w:rPr>
          <w:spacing w:val="-2"/>
          <w:sz w:val="22"/>
        </w:rPr>
        <w:t> </w:t>
      </w:r>
      <w:r>
        <w:rPr>
          <w:sz w:val="22"/>
        </w:rPr>
        <w:t>simple</w:t>
      </w:r>
      <w:r>
        <w:rPr>
          <w:spacing w:val="-3"/>
          <w:sz w:val="22"/>
        </w:rPr>
        <w:t> </w:t>
      </w:r>
      <w:r>
        <w:rPr>
          <w:sz w:val="22"/>
        </w:rPr>
        <w:t>organisation</w:t>
      </w:r>
      <w:r>
        <w:rPr>
          <w:spacing w:val="-3"/>
          <w:sz w:val="22"/>
        </w:rPr>
        <w:t> </w:t>
      </w:r>
      <w:r>
        <w:rPr>
          <w:sz w:val="22"/>
        </w:rPr>
        <w:t>and</w:t>
      </w:r>
      <w:r>
        <w:rPr>
          <w:spacing w:val="-5"/>
          <w:sz w:val="22"/>
        </w:rPr>
        <w:t> </w:t>
      </w:r>
      <w:r>
        <w:rPr>
          <w:sz w:val="22"/>
        </w:rPr>
        <w:t>low density of navigation tools (typically, one or several screen pages arranged in a linear way), from “dynamic” texts, which feature a more complex, non-linear organisation and a higher density of navigation devices. Note that the term “density” is preferred to “number” to mark the fact that dynamic texts do not have to be longer than static texts.</w:t>
      </w:r>
    </w:p>
    <w:p>
      <w:pPr>
        <w:pStyle w:val="ListParagraph"/>
        <w:numPr>
          <w:ilvl w:val="0"/>
          <w:numId w:val="100"/>
        </w:numPr>
        <w:tabs>
          <w:tab w:pos="583" w:val="left" w:leader="none"/>
        </w:tabs>
        <w:spacing w:line="259" w:lineRule="auto" w:before="157" w:after="0"/>
        <w:ind w:left="213" w:right="518" w:firstLine="0"/>
        <w:jc w:val="left"/>
        <w:rPr>
          <w:sz w:val="22"/>
        </w:rPr>
      </w:pPr>
      <w:r>
        <w:rPr>
          <w:sz w:val="22"/>
        </w:rPr>
        <w:t>For</w:t>
      </w:r>
      <w:r>
        <w:rPr>
          <w:spacing w:val="-2"/>
          <w:sz w:val="22"/>
        </w:rPr>
        <w:t> </w:t>
      </w:r>
      <w:r>
        <w:rPr>
          <w:sz w:val="22"/>
        </w:rPr>
        <w:t>purposes</w:t>
      </w:r>
      <w:r>
        <w:rPr>
          <w:spacing w:val="-4"/>
          <w:sz w:val="22"/>
        </w:rPr>
        <w:t> </w:t>
      </w:r>
      <w:r>
        <w:rPr>
          <w:sz w:val="22"/>
        </w:rPr>
        <w:t>of</w:t>
      </w:r>
      <w:r>
        <w:rPr>
          <w:spacing w:val="-1"/>
          <w:sz w:val="22"/>
        </w:rPr>
        <w:t> </w:t>
      </w:r>
      <w:r>
        <w:rPr>
          <w:sz w:val="22"/>
        </w:rPr>
        <w:t>coverage,</w:t>
      </w:r>
      <w:r>
        <w:rPr>
          <w:spacing w:val="-4"/>
          <w:sz w:val="22"/>
        </w:rPr>
        <w:t> </w:t>
      </w:r>
      <w:r>
        <w:rPr>
          <w:sz w:val="22"/>
        </w:rPr>
        <w:t>the</w:t>
      </w:r>
      <w:r>
        <w:rPr>
          <w:spacing w:val="-5"/>
          <w:sz w:val="22"/>
        </w:rPr>
        <w:t> </w:t>
      </w:r>
      <w:r>
        <w:rPr>
          <w:sz w:val="22"/>
        </w:rPr>
        <w:t>2018</w:t>
      </w:r>
      <w:r>
        <w:rPr>
          <w:spacing w:val="-5"/>
          <w:sz w:val="22"/>
        </w:rPr>
        <w:t> </w:t>
      </w:r>
      <w:r>
        <w:rPr>
          <w:sz w:val="22"/>
        </w:rPr>
        <w:t>framework</w:t>
      </w:r>
      <w:r>
        <w:rPr>
          <w:spacing w:val="-2"/>
          <w:sz w:val="22"/>
        </w:rPr>
        <w:t> </w:t>
      </w:r>
      <w:r>
        <w:rPr>
          <w:sz w:val="22"/>
        </w:rPr>
        <w:t>also</w:t>
      </w:r>
      <w:r>
        <w:rPr>
          <w:spacing w:val="-5"/>
          <w:sz w:val="22"/>
        </w:rPr>
        <w:t> </w:t>
      </w:r>
      <w:r>
        <w:rPr>
          <w:sz w:val="22"/>
        </w:rPr>
        <w:t>retains</w:t>
      </w:r>
      <w:r>
        <w:rPr>
          <w:spacing w:val="-5"/>
          <w:sz w:val="22"/>
        </w:rPr>
        <w:t> </w:t>
      </w:r>
      <w:r>
        <w:rPr>
          <w:sz w:val="22"/>
        </w:rPr>
        <w:t>two</w:t>
      </w:r>
      <w:r>
        <w:rPr>
          <w:spacing w:val="-5"/>
          <w:sz w:val="22"/>
        </w:rPr>
        <w:t> </w:t>
      </w:r>
      <w:r>
        <w:rPr>
          <w:sz w:val="22"/>
        </w:rPr>
        <w:t>former</w:t>
      </w:r>
      <w:r>
        <w:rPr>
          <w:spacing w:val="-4"/>
          <w:sz w:val="22"/>
        </w:rPr>
        <w:t> </w:t>
      </w:r>
      <w:r>
        <w:rPr>
          <w:sz w:val="22"/>
        </w:rPr>
        <w:t>dimensions</w:t>
      </w:r>
      <w:r>
        <w:rPr>
          <w:spacing w:val="-2"/>
          <w:sz w:val="22"/>
        </w:rPr>
        <w:t> </w:t>
      </w:r>
      <w:r>
        <w:rPr>
          <w:sz w:val="22"/>
        </w:rPr>
        <w:t>of</w:t>
      </w:r>
      <w:r>
        <w:rPr>
          <w:spacing w:val="-4"/>
          <w:sz w:val="22"/>
        </w:rPr>
        <w:t> </w:t>
      </w:r>
      <w:r>
        <w:rPr>
          <w:sz w:val="22"/>
        </w:rPr>
        <w:t>texts, “format” and “type”, that remain for the most part unchanged from the previous framework.</w:t>
      </w:r>
    </w:p>
    <w:p>
      <w:pPr>
        <w:spacing w:after="0" w:line="259" w:lineRule="auto"/>
        <w:jc w:val="left"/>
        <w:rPr>
          <w:sz w:val="22"/>
        </w:rPr>
        <w:sectPr>
          <w:pgSz w:w="11910" w:h="16840"/>
          <w:pgMar w:header="0" w:footer="1194" w:top="860" w:bottom="1380" w:left="920" w:right="1020"/>
        </w:sectPr>
      </w:pPr>
    </w:p>
    <w:p>
      <w:pPr>
        <w:pStyle w:val="Heading5"/>
        <w:spacing w:before="81"/>
        <w:ind w:left="213"/>
        <w:rPr>
          <w:i/>
        </w:rPr>
      </w:pPr>
      <w:r>
        <w:rPr>
          <w:i/>
        </w:rPr>
        <w:t>Text</w:t>
      </w:r>
      <w:r>
        <w:rPr>
          <w:i/>
          <w:spacing w:val="-2"/>
        </w:rPr>
        <w:t> format</w:t>
      </w:r>
    </w:p>
    <w:p>
      <w:pPr>
        <w:pStyle w:val="ListParagraph"/>
        <w:numPr>
          <w:ilvl w:val="0"/>
          <w:numId w:val="100"/>
        </w:numPr>
        <w:tabs>
          <w:tab w:pos="583" w:val="left" w:leader="none"/>
        </w:tabs>
        <w:spacing w:line="259" w:lineRule="auto" w:before="179" w:after="0"/>
        <w:ind w:left="213" w:right="227" w:firstLine="0"/>
        <w:jc w:val="left"/>
        <w:rPr>
          <w:sz w:val="22"/>
        </w:rPr>
      </w:pPr>
      <w:r>
        <w:rPr>
          <w:sz w:val="22"/>
        </w:rPr>
        <w:t>An important classification of texts, and one at the heart of the organisation of the PISA 2000 framework and assessment, is the distinction between continuous and non-continuous texts. Continuous</w:t>
      </w:r>
      <w:r>
        <w:rPr>
          <w:spacing w:val="-2"/>
          <w:sz w:val="22"/>
        </w:rPr>
        <w:t> </w:t>
      </w:r>
      <w:r>
        <w:rPr>
          <w:sz w:val="22"/>
        </w:rPr>
        <w:t>texts</w:t>
      </w:r>
      <w:r>
        <w:rPr>
          <w:spacing w:val="-5"/>
          <w:sz w:val="22"/>
        </w:rPr>
        <w:t> </w:t>
      </w:r>
      <w:r>
        <w:rPr>
          <w:sz w:val="22"/>
        </w:rPr>
        <w:t>are</w:t>
      </w:r>
      <w:r>
        <w:rPr>
          <w:spacing w:val="-5"/>
          <w:sz w:val="22"/>
        </w:rPr>
        <w:t> </w:t>
      </w:r>
      <w:r>
        <w:rPr>
          <w:sz w:val="22"/>
        </w:rPr>
        <w:t>typically</w:t>
      </w:r>
      <w:r>
        <w:rPr>
          <w:spacing w:val="-5"/>
          <w:sz w:val="22"/>
        </w:rPr>
        <w:t> </w:t>
      </w:r>
      <w:r>
        <w:rPr>
          <w:sz w:val="22"/>
        </w:rPr>
        <w:t>composed</w:t>
      </w:r>
      <w:r>
        <w:rPr>
          <w:spacing w:val="-3"/>
          <w:sz w:val="22"/>
        </w:rPr>
        <w:t> </w:t>
      </w:r>
      <w:r>
        <w:rPr>
          <w:sz w:val="22"/>
        </w:rPr>
        <w:t>of</w:t>
      </w:r>
      <w:r>
        <w:rPr>
          <w:spacing w:val="-1"/>
          <w:sz w:val="22"/>
        </w:rPr>
        <w:t> </w:t>
      </w:r>
      <w:r>
        <w:rPr>
          <w:sz w:val="22"/>
        </w:rPr>
        <w:t>sentences</w:t>
      </w:r>
      <w:r>
        <w:rPr>
          <w:spacing w:val="-2"/>
          <w:sz w:val="22"/>
        </w:rPr>
        <w:t> </w:t>
      </w:r>
      <w:r>
        <w:rPr>
          <w:sz w:val="22"/>
        </w:rPr>
        <w:t>that</w:t>
      </w:r>
      <w:r>
        <w:rPr>
          <w:spacing w:val="-4"/>
          <w:sz w:val="22"/>
        </w:rPr>
        <w:t> </w:t>
      </w:r>
      <w:r>
        <w:rPr>
          <w:sz w:val="22"/>
        </w:rPr>
        <w:t>are,</w:t>
      </w:r>
      <w:r>
        <w:rPr>
          <w:spacing w:val="-1"/>
          <w:sz w:val="22"/>
        </w:rPr>
        <w:t> </w:t>
      </w:r>
      <w:r>
        <w:rPr>
          <w:sz w:val="22"/>
        </w:rPr>
        <w:t>in</w:t>
      </w:r>
      <w:r>
        <w:rPr>
          <w:spacing w:val="-5"/>
          <w:sz w:val="22"/>
        </w:rPr>
        <w:t> </w:t>
      </w:r>
      <w:r>
        <w:rPr>
          <w:sz w:val="22"/>
        </w:rPr>
        <w:t>turn,</w:t>
      </w:r>
      <w:r>
        <w:rPr>
          <w:spacing w:val="-1"/>
          <w:sz w:val="22"/>
        </w:rPr>
        <w:t> </w:t>
      </w:r>
      <w:r>
        <w:rPr>
          <w:sz w:val="22"/>
        </w:rPr>
        <w:t>organised</w:t>
      </w:r>
      <w:r>
        <w:rPr>
          <w:spacing w:val="-3"/>
          <w:sz w:val="22"/>
        </w:rPr>
        <w:t> </w:t>
      </w:r>
      <w:r>
        <w:rPr>
          <w:sz w:val="22"/>
        </w:rPr>
        <w:t>into</w:t>
      </w:r>
      <w:r>
        <w:rPr>
          <w:spacing w:val="-2"/>
          <w:sz w:val="22"/>
        </w:rPr>
        <w:t> </w:t>
      </w:r>
      <w:r>
        <w:rPr>
          <w:sz w:val="22"/>
        </w:rPr>
        <w:t>paragraphs. These may fit into even larger structures such as sections, chapters and books. Non-continuous texts are most frequently organised in matrix format, based on combinations of lists.</w:t>
      </w:r>
    </w:p>
    <w:p>
      <w:pPr>
        <w:pStyle w:val="ListParagraph"/>
        <w:numPr>
          <w:ilvl w:val="0"/>
          <w:numId w:val="100"/>
        </w:numPr>
        <w:tabs>
          <w:tab w:pos="581" w:val="left" w:leader="none"/>
        </w:tabs>
        <w:spacing w:line="259" w:lineRule="auto" w:before="161" w:after="0"/>
        <w:ind w:left="213" w:right="167" w:firstLine="0"/>
        <w:jc w:val="left"/>
        <w:rPr>
          <w:sz w:val="22"/>
        </w:rPr>
      </w:pPr>
      <w:r>
        <w:rPr>
          <w:sz w:val="22"/>
        </w:rPr>
        <w:t>Texts</w:t>
      </w:r>
      <w:r>
        <w:rPr>
          <w:spacing w:val="-2"/>
          <w:sz w:val="22"/>
        </w:rPr>
        <w:t> </w:t>
      </w:r>
      <w:r>
        <w:rPr>
          <w:sz w:val="22"/>
        </w:rPr>
        <w:t>in</w:t>
      </w:r>
      <w:r>
        <w:rPr>
          <w:spacing w:val="-5"/>
          <w:sz w:val="22"/>
        </w:rPr>
        <w:t> </w:t>
      </w:r>
      <w:r>
        <w:rPr>
          <w:sz w:val="22"/>
        </w:rPr>
        <w:t>continuous</w:t>
      </w:r>
      <w:r>
        <w:rPr>
          <w:spacing w:val="-5"/>
          <w:sz w:val="22"/>
        </w:rPr>
        <w:t> </w:t>
      </w:r>
      <w:r>
        <w:rPr>
          <w:sz w:val="22"/>
        </w:rPr>
        <w:t>and</w:t>
      </w:r>
      <w:r>
        <w:rPr>
          <w:spacing w:val="-3"/>
          <w:sz w:val="22"/>
        </w:rPr>
        <w:t> </w:t>
      </w:r>
      <w:r>
        <w:rPr>
          <w:sz w:val="22"/>
        </w:rPr>
        <w:t>non-continuous</w:t>
      </w:r>
      <w:r>
        <w:rPr>
          <w:spacing w:val="-5"/>
          <w:sz w:val="22"/>
        </w:rPr>
        <w:t> </w:t>
      </w:r>
      <w:r>
        <w:rPr>
          <w:sz w:val="22"/>
        </w:rPr>
        <w:t>formats</w:t>
      </w:r>
      <w:r>
        <w:rPr>
          <w:spacing w:val="-2"/>
          <w:sz w:val="22"/>
        </w:rPr>
        <w:t> </w:t>
      </w:r>
      <w:r>
        <w:rPr>
          <w:sz w:val="22"/>
        </w:rPr>
        <w:t>appear</w:t>
      </w:r>
      <w:r>
        <w:rPr>
          <w:spacing w:val="-2"/>
          <w:sz w:val="22"/>
        </w:rPr>
        <w:t> </w:t>
      </w:r>
      <w:r>
        <w:rPr>
          <w:sz w:val="22"/>
        </w:rPr>
        <w:t>in</w:t>
      </w:r>
      <w:r>
        <w:rPr>
          <w:spacing w:val="-3"/>
          <w:sz w:val="22"/>
        </w:rPr>
        <w:t> </w:t>
      </w:r>
      <w:r>
        <w:rPr>
          <w:sz w:val="22"/>
        </w:rPr>
        <w:t>both</w:t>
      </w:r>
      <w:r>
        <w:rPr>
          <w:spacing w:val="-7"/>
          <w:sz w:val="22"/>
        </w:rPr>
        <w:t> </w:t>
      </w:r>
      <w:r>
        <w:rPr>
          <w:sz w:val="22"/>
        </w:rPr>
        <w:t>fixed</w:t>
      </w:r>
      <w:r>
        <w:rPr>
          <w:spacing w:val="-3"/>
          <w:sz w:val="22"/>
        </w:rPr>
        <w:t> </w:t>
      </w:r>
      <w:r>
        <w:rPr>
          <w:sz w:val="22"/>
        </w:rPr>
        <w:t>and</w:t>
      </w:r>
      <w:r>
        <w:rPr>
          <w:spacing w:val="-3"/>
          <w:sz w:val="22"/>
        </w:rPr>
        <w:t> </w:t>
      </w:r>
      <w:r>
        <w:rPr>
          <w:sz w:val="22"/>
        </w:rPr>
        <w:t>dynamic</w:t>
      </w:r>
      <w:r>
        <w:rPr>
          <w:spacing w:val="-2"/>
          <w:sz w:val="22"/>
        </w:rPr>
        <w:t> </w:t>
      </w:r>
      <w:r>
        <w:rPr>
          <w:sz w:val="22"/>
        </w:rPr>
        <w:t>texts.</w:t>
      </w:r>
      <w:r>
        <w:rPr>
          <w:spacing w:val="-1"/>
          <w:sz w:val="22"/>
        </w:rPr>
        <w:t> </w:t>
      </w:r>
      <w:r>
        <w:rPr>
          <w:sz w:val="22"/>
        </w:rPr>
        <w:t>Mixed and multiple format texts are also prevalent in both, particularly so in dynamic texts. Each of these four formats is elaborated below.</w:t>
      </w:r>
    </w:p>
    <w:p>
      <w:pPr>
        <w:pStyle w:val="ListParagraph"/>
        <w:numPr>
          <w:ilvl w:val="0"/>
          <w:numId w:val="100"/>
        </w:numPr>
        <w:tabs>
          <w:tab w:pos="581" w:val="left" w:leader="none"/>
        </w:tabs>
        <w:spacing w:line="259" w:lineRule="auto" w:before="160" w:after="0"/>
        <w:ind w:left="213" w:right="125" w:firstLine="0"/>
        <w:jc w:val="left"/>
        <w:rPr>
          <w:sz w:val="22"/>
        </w:rPr>
      </w:pPr>
      <w:r>
        <w:rPr>
          <w:sz w:val="22"/>
        </w:rPr>
        <w:t>Other non-text-formatted objects are also commonly used in conjunction with fixed texts and particularly with dynamic texts. Pictures and</w:t>
      </w:r>
      <w:r>
        <w:rPr>
          <w:spacing w:val="-3"/>
          <w:sz w:val="22"/>
        </w:rPr>
        <w:t> </w:t>
      </w:r>
      <w:r>
        <w:rPr>
          <w:sz w:val="22"/>
        </w:rPr>
        <w:t>graphic images occur</w:t>
      </w:r>
      <w:r>
        <w:rPr>
          <w:spacing w:val="-3"/>
          <w:sz w:val="22"/>
        </w:rPr>
        <w:t> </w:t>
      </w:r>
      <w:r>
        <w:rPr>
          <w:sz w:val="22"/>
        </w:rPr>
        <w:t>frequently in fixed texts and can legitimately be regarded as integral to such texts. Static images as well as videos, animations and audio files regularly accompany dynamic texts and can, also, be regarded as integral to those</w:t>
      </w:r>
      <w:r>
        <w:rPr>
          <w:sz w:val="22"/>
        </w:rPr>
        <w:t> texts. As a reading literacy assessment, PISA does not focus on non-text formatted objects independently, but any such objects may, in principle, appear in PISA as part of a (verbal) text. However, in practice the use of video and animation is very limited in the current assessment. Audio</w:t>
      </w:r>
      <w:r>
        <w:rPr>
          <w:spacing w:val="-2"/>
          <w:sz w:val="22"/>
        </w:rPr>
        <w:t> </w:t>
      </w:r>
      <w:r>
        <w:rPr>
          <w:sz w:val="22"/>
        </w:rPr>
        <w:t>is</w:t>
      </w:r>
      <w:r>
        <w:rPr>
          <w:spacing w:val="-2"/>
          <w:sz w:val="22"/>
        </w:rPr>
        <w:t> </w:t>
      </w:r>
      <w:r>
        <w:rPr>
          <w:sz w:val="22"/>
        </w:rPr>
        <w:t>not</w:t>
      </w:r>
      <w:r>
        <w:rPr>
          <w:spacing w:val="-1"/>
          <w:sz w:val="22"/>
        </w:rPr>
        <w:t> </w:t>
      </w:r>
      <w:r>
        <w:rPr>
          <w:sz w:val="22"/>
        </w:rPr>
        <w:t>used</w:t>
      </w:r>
      <w:r>
        <w:rPr>
          <w:spacing w:val="-2"/>
          <w:sz w:val="22"/>
        </w:rPr>
        <w:t> </w:t>
      </w:r>
      <w:r>
        <w:rPr>
          <w:sz w:val="22"/>
        </w:rPr>
        <w:t>at all</w:t>
      </w:r>
      <w:r>
        <w:rPr>
          <w:spacing w:val="-2"/>
          <w:sz w:val="22"/>
        </w:rPr>
        <w:t> </w:t>
      </w:r>
      <w:r>
        <w:rPr>
          <w:sz w:val="22"/>
        </w:rPr>
        <w:t>because</w:t>
      </w:r>
      <w:r>
        <w:rPr>
          <w:spacing w:val="-2"/>
          <w:sz w:val="22"/>
        </w:rPr>
        <w:t> </w:t>
      </w:r>
      <w:r>
        <w:rPr>
          <w:sz w:val="22"/>
        </w:rPr>
        <w:t>of practical</w:t>
      </w:r>
      <w:r>
        <w:rPr>
          <w:spacing w:val="-3"/>
          <w:sz w:val="22"/>
        </w:rPr>
        <w:t> </w:t>
      </w:r>
      <w:r>
        <w:rPr>
          <w:sz w:val="22"/>
        </w:rPr>
        <w:t>limitations</w:t>
      </w:r>
      <w:r>
        <w:rPr>
          <w:spacing w:val="-1"/>
          <w:sz w:val="22"/>
        </w:rPr>
        <w:t> </w:t>
      </w:r>
      <w:r>
        <w:rPr>
          <w:sz w:val="22"/>
        </w:rPr>
        <w:t>such</w:t>
      </w:r>
      <w:r>
        <w:rPr>
          <w:spacing w:val="-4"/>
          <w:sz w:val="22"/>
        </w:rPr>
        <w:t> </w:t>
      </w:r>
      <w:r>
        <w:rPr>
          <w:sz w:val="22"/>
        </w:rPr>
        <w:t>as</w:t>
      </w:r>
      <w:r>
        <w:rPr>
          <w:spacing w:val="-4"/>
          <w:sz w:val="22"/>
        </w:rPr>
        <w:t> </w:t>
      </w:r>
      <w:r>
        <w:rPr>
          <w:sz w:val="22"/>
        </w:rPr>
        <w:t>the</w:t>
      </w:r>
      <w:r>
        <w:rPr>
          <w:spacing w:val="-4"/>
          <w:sz w:val="22"/>
        </w:rPr>
        <w:t> </w:t>
      </w:r>
      <w:r>
        <w:rPr>
          <w:sz w:val="22"/>
        </w:rPr>
        <w:t>need</w:t>
      </w:r>
      <w:r>
        <w:rPr>
          <w:spacing w:val="-4"/>
          <w:sz w:val="22"/>
        </w:rPr>
        <w:t> </w:t>
      </w:r>
      <w:r>
        <w:rPr>
          <w:sz w:val="22"/>
        </w:rPr>
        <w:t>for</w:t>
      </w:r>
      <w:r>
        <w:rPr>
          <w:spacing w:val="-1"/>
          <w:sz w:val="22"/>
        </w:rPr>
        <w:t> </w:t>
      </w:r>
      <w:r>
        <w:rPr>
          <w:sz w:val="22"/>
        </w:rPr>
        <w:t>headphones</w:t>
      </w:r>
      <w:r>
        <w:rPr>
          <w:spacing w:val="-4"/>
          <w:sz w:val="22"/>
        </w:rPr>
        <w:t> </w:t>
      </w:r>
      <w:r>
        <w:rPr>
          <w:sz w:val="22"/>
        </w:rPr>
        <w:t>and</w:t>
      </w:r>
      <w:r>
        <w:rPr>
          <w:spacing w:val="-2"/>
          <w:sz w:val="22"/>
        </w:rPr>
        <w:t> </w:t>
      </w:r>
      <w:r>
        <w:rPr>
          <w:sz w:val="22"/>
        </w:rPr>
        <w:t>audio </w:t>
      </w:r>
      <w:r>
        <w:rPr>
          <w:spacing w:val="-2"/>
          <w:sz w:val="22"/>
        </w:rPr>
        <w:t>translation.</w:t>
      </w:r>
    </w:p>
    <w:p>
      <w:pPr>
        <w:pStyle w:val="ListParagraph"/>
        <w:numPr>
          <w:ilvl w:val="0"/>
          <w:numId w:val="100"/>
        </w:numPr>
        <w:tabs>
          <w:tab w:pos="583" w:val="left" w:leader="none"/>
        </w:tabs>
        <w:spacing w:line="259" w:lineRule="auto" w:before="157" w:after="0"/>
        <w:ind w:left="213" w:right="643" w:firstLine="0"/>
        <w:jc w:val="left"/>
        <w:rPr>
          <w:i/>
          <w:sz w:val="22"/>
        </w:rPr>
      </w:pPr>
      <w:r>
        <w:rPr>
          <w:i/>
          <w:sz w:val="22"/>
        </w:rPr>
        <w:t>Continuous texts</w:t>
      </w:r>
      <w:r>
        <w:rPr>
          <w:sz w:val="22"/>
        </w:rPr>
        <w:t>. Continuous texts are formed by sentences organised into paragraphs. Examples</w:t>
      </w:r>
      <w:r>
        <w:rPr>
          <w:spacing w:val="-4"/>
          <w:sz w:val="22"/>
        </w:rPr>
        <w:t> </w:t>
      </w:r>
      <w:r>
        <w:rPr>
          <w:sz w:val="22"/>
        </w:rPr>
        <w:t>of</w:t>
      </w:r>
      <w:r>
        <w:rPr>
          <w:spacing w:val="-2"/>
          <w:sz w:val="22"/>
        </w:rPr>
        <w:t> </w:t>
      </w:r>
      <w:r>
        <w:rPr>
          <w:sz w:val="22"/>
        </w:rPr>
        <w:t>text</w:t>
      </w:r>
      <w:r>
        <w:rPr>
          <w:spacing w:val="-2"/>
          <w:sz w:val="22"/>
        </w:rPr>
        <w:t> </w:t>
      </w:r>
      <w:r>
        <w:rPr>
          <w:sz w:val="22"/>
        </w:rPr>
        <w:t>objects</w:t>
      </w:r>
      <w:r>
        <w:rPr>
          <w:spacing w:val="-7"/>
          <w:sz w:val="22"/>
        </w:rPr>
        <w:t> </w:t>
      </w:r>
      <w:r>
        <w:rPr>
          <w:sz w:val="22"/>
        </w:rPr>
        <w:t>in</w:t>
      </w:r>
      <w:r>
        <w:rPr>
          <w:spacing w:val="-4"/>
          <w:sz w:val="22"/>
        </w:rPr>
        <w:t> </w:t>
      </w:r>
      <w:r>
        <w:rPr>
          <w:sz w:val="22"/>
        </w:rPr>
        <w:t>continuous</w:t>
      </w:r>
      <w:r>
        <w:rPr>
          <w:spacing w:val="-6"/>
          <w:sz w:val="22"/>
        </w:rPr>
        <w:t> </w:t>
      </w:r>
      <w:r>
        <w:rPr>
          <w:sz w:val="22"/>
        </w:rPr>
        <w:t>text</w:t>
      </w:r>
      <w:r>
        <w:rPr>
          <w:spacing w:val="-5"/>
          <w:sz w:val="22"/>
        </w:rPr>
        <w:t> </w:t>
      </w:r>
      <w:r>
        <w:rPr>
          <w:sz w:val="22"/>
        </w:rPr>
        <w:t>format</w:t>
      </w:r>
      <w:r>
        <w:rPr>
          <w:spacing w:val="-5"/>
          <w:sz w:val="22"/>
        </w:rPr>
        <w:t> </w:t>
      </w:r>
      <w:r>
        <w:rPr>
          <w:sz w:val="22"/>
        </w:rPr>
        <w:t>include</w:t>
      </w:r>
      <w:r>
        <w:rPr>
          <w:spacing w:val="-4"/>
          <w:sz w:val="22"/>
        </w:rPr>
        <w:t> </w:t>
      </w:r>
      <w:r>
        <w:rPr>
          <w:sz w:val="22"/>
        </w:rPr>
        <w:t>newspaper</w:t>
      </w:r>
      <w:r>
        <w:rPr>
          <w:spacing w:val="-3"/>
          <w:sz w:val="22"/>
        </w:rPr>
        <w:t> </w:t>
      </w:r>
      <w:r>
        <w:rPr>
          <w:sz w:val="22"/>
        </w:rPr>
        <w:t>reports,</w:t>
      </w:r>
      <w:r>
        <w:rPr>
          <w:spacing w:val="-2"/>
          <w:sz w:val="22"/>
        </w:rPr>
        <w:t> </w:t>
      </w:r>
      <w:r>
        <w:rPr>
          <w:sz w:val="22"/>
        </w:rPr>
        <w:t>essays,</w:t>
      </w:r>
      <w:r>
        <w:rPr>
          <w:spacing w:val="-2"/>
          <w:sz w:val="22"/>
        </w:rPr>
        <w:t> </w:t>
      </w:r>
      <w:r>
        <w:rPr>
          <w:sz w:val="22"/>
        </w:rPr>
        <w:t>novels, short stories, reviews and letters, including on e-book readers.</w:t>
      </w:r>
    </w:p>
    <w:p>
      <w:pPr>
        <w:pStyle w:val="ListParagraph"/>
        <w:numPr>
          <w:ilvl w:val="0"/>
          <w:numId w:val="100"/>
        </w:numPr>
        <w:tabs>
          <w:tab w:pos="581" w:val="left" w:leader="none"/>
        </w:tabs>
        <w:spacing w:line="259" w:lineRule="auto" w:before="160" w:after="0"/>
        <w:ind w:left="213" w:right="164" w:firstLine="0"/>
        <w:jc w:val="left"/>
        <w:rPr>
          <w:sz w:val="22"/>
        </w:rPr>
      </w:pPr>
      <w:r>
        <w:rPr>
          <w:sz w:val="22"/>
        </w:rPr>
        <w:t>Graphically</w:t>
      </w:r>
      <w:r>
        <w:rPr>
          <w:spacing w:val="-4"/>
          <w:sz w:val="22"/>
        </w:rPr>
        <w:t> </w:t>
      </w:r>
      <w:r>
        <w:rPr>
          <w:sz w:val="22"/>
        </w:rPr>
        <w:t>or</w:t>
      </w:r>
      <w:r>
        <w:rPr>
          <w:spacing w:val="-2"/>
          <w:sz w:val="22"/>
        </w:rPr>
        <w:t> </w:t>
      </w:r>
      <w:r>
        <w:rPr>
          <w:sz w:val="22"/>
        </w:rPr>
        <w:t>visually,</w:t>
      </w:r>
      <w:r>
        <w:rPr>
          <w:spacing w:val="-1"/>
          <w:sz w:val="22"/>
        </w:rPr>
        <w:t> </w:t>
      </w:r>
      <w:r>
        <w:rPr>
          <w:sz w:val="22"/>
        </w:rPr>
        <w:t>organisation</w:t>
      </w:r>
      <w:r>
        <w:rPr>
          <w:spacing w:val="-3"/>
          <w:sz w:val="22"/>
        </w:rPr>
        <w:t> </w:t>
      </w:r>
      <w:r>
        <w:rPr>
          <w:sz w:val="22"/>
        </w:rPr>
        <w:t>occurs</w:t>
      </w:r>
      <w:r>
        <w:rPr>
          <w:spacing w:val="-4"/>
          <w:sz w:val="22"/>
        </w:rPr>
        <w:t> </w:t>
      </w:r>
      <w:r>
        <w:rPr>
          <w:sz w:val="22"/>
        </w:rPr>
        <w:t>by</w:t>
      </w:r>
      <w:r>
        <w:rPr>
          <w:spacing w:val="-4"/>
          <w:sz w:val="22"/>
        </w:rPr>
        <w:t> </w:t>
      </w:r>
      <w:r>
        <w:rPr>
          <w:sz w:val="22"/>
        </w:rPr>
        <w:t>the</w:t>
      </w:r>
      <w:r>
        <w:rPr>
          <w:spacing w:val="-4"/>
          <w:sz w:val="22"/>
        </w:rPr>
        <w:t> </w:t>
      </w:r>
      <w:r>
        <w:rPr>
          <w:sz w:val="22"/>
        </w:rPr>
        <w:t>separation</w:t>
      </w:r>
      <w:r>
        <w:rPr>
          <w:spacing w:val="-3"/>
          <w:sz w:val="22"/>
        </w:rPr>
        <w:t> </w:t>
      </w:r>
      <w:r>
        <w:rPr>
          <w:sz w:val="22"/>
        </w:rPr>
        <w:t>of</w:t>
      </w:r>
      <w:r>
        <w:rPr>
          <w:spacing w:val="-1"/>
          <w:sz w:val="22"/>
        </w:rPr>
        <w:t> </w:t>
      </w:r>
      <w:r>
        <w:rPr>
          <w:sz w:val="22"/>
        </w:rPr>
        <w:t>parts</w:t>
      </w:r>
      <w:r>
        <w:rPr>
          <w:spacing w:val="-4"/>
          <w:sz w:val="22"/>
        </w:rPr>
        <w:t> </w:t>
      </w:r>
      <w:r>
        <w:rPr>
          <w:sz w:val="22"/>
        </w:rPr>
        <w:t>of</w:t>
      </w:r>
      <w:r>
        <w:rPr>
          <w:spacing w:val="-4"/>
          <w:sz w:val="22"/>
        </w:rPr>
        <w:t> </w:t>
      </w:r>
      <w:r>
        <w:rPr>
          <w:sz w:val="22"/>
        </w:rPr>
        <w:t>the</w:t>
      </w:r>
      <w:r>
        <w:rPr>
          <w:spacing w:val="-4"/>
          <w:sz w:val="22"/>
        </w:rPr>
        <w:t> </w:t>
      </w:r>
      <w:r>
        <w:rPr>
          <w:sz w:val="22"/>
        </w:rPr>
        <w:t>text</w:t>
      </w:r>
      <w:r>
        <w:rPr>
          <w:spacing w:val="-1"/>
          <w:sz w:val="22"/>
        </w:rPr>
        <w:t> </w:t>
      </w:r>
      <w:r>
        <w:rPr>
          <w:sz w:val="22"/>
        </w:rPr>
        <w:t>into</w:t>
      </w:r>
      <w:r>
        <w:rPr>
          <w:spacing w:val="-4"/>
          <w:sz w:val="22"/>
        </w:rPr>
        <w:t> </w:t>
      </w:r>
      <w:r>
        <w:rPr>
          <w:sz w:val="22"/>
        </w:rPr>
        <w:t>sentences and paragraphs with spacing (e.g. indentation) and punctuation conventions. Texts also follow a hierarchical structure signalled by headings and content that help readers to recognise the organisation of the text. These markers also provide clues to text boundaries (showing section completion, for example). The location of information is often facilitated by the use of different font sizes, font types such as italic and boldface or borders and patterns. The</w:t>
      </w:r>
      <w:r>
        <w:rPr>
          <w:spacing w:val="-4"/>
          <w:sz w:val="22"/>
        </w:rPr>
        <w:t> </w:t>
      </w:r>
      <w:r>
        <w:rPr>
          <w:sz w:val="22"/>
        </w:rPr>
        <w:t>use of typographical and format clues is an essential subskill of effective reading.</w:t>
      </w:r>
    </w:p>
    <w:p>
      <w:pPr>
        <w:pStyle w:val="ListParagraph"/>
        <w:numPr>
          <w:ilvl w:val="0"/>
          <w:numId w:val="100"/>
        </w:numPr>
        <w:tabs>
          <w:tab w:pos="583" w:val="left" w:leader="none"/>
        </w:tabs>
        <w:spacing w:line="259" w:lineRule="auto" w:before="159" w:after="0"/>
        <w:ind w:left="213" w:right="375" w:firstLine="0"/>
        <w:jc w:val="left"/>
        <w:rPr>
          <w:sz w:val="22"/>
        </w:rPr>
      </w:pPr>
      <w:r>
        <w:rPr>
          <w:sz w:val="22"/>
        </w:rPr>
        <w:t>Discourse</w:t>
      </w:r>
      <w:r>
        <w:rPr>
          <w:spacing w:val="-6"/>
          <w:sz w:val="22"/>
        </w:rPr>
        <w:t> </w:t>
      </w:r>
      <w:r>
        <w:rPr>
          <w:sz w:val="22"/>
        </w:rPr>
        <w:t>markers</w:t>
      </w:r>
      <w:r>
        <w:rPr>
          <w:spacing w:val="-6"/>
          <w:sz w:val="22"/>
        </w:rPr>
        <w:t> </w:t>
      </w:r>
      <w:r>
        <w:rPr>
          <w:sz w:val="22"/>
        </w:rPr>
        <w:t>also</w:t>
      </w:r>
      <w:r>
        <w:rPr>
          <w:spacing w:val="-4"/>
          <w:sz w:val="22"/>
        </w:rPr>
        <w:t> </w:t>
      </w:r>
      <w:r>
        <w:rPr>
          <w:sz w:val="22"/>
        </w:rPr>
        <w:t>provide</w:t>
      </w:r>
      <w:r>
        <w:rPr>
          <w:spacing w:val="-4"/>
          <w:sz w:val="22"/>
        </w:rPr>
        <w:t> </w:t>
      </w:r>
      <w:r>
        <w:rPr>
          <w:sz w:val="22"/>
        </w:rPr>
        <w:t>organisational</w:t>
      </w:r>
      <w:r>
        <w:rPr>
          <w:spacing w:val="-7"/>
          <w:sz w:val="22"/>
        </w:rPr>
        <w:t> </w:t>
      </w:r>
      <w:r>
        <w:rPr>
          <w:sz w:val="22"/>
        </w:rPr>
        <w:t>information.</w:t>
      </w:r>
      <w:r>
        <w:rPr>
          <w:spacing w:val="-2"/>
          <w:sz w:val="22"/>
        </w:rPr>
        <w:t> </w:t>
      </w:r>
      <w:r>
        <w:rPr>
          <w:sz w:val="22"/>
        </w:rPr>
        <w:t>Sequence</w:t>
      </w:r>
      <w:r>
        <w:rPr>
          <w:spacing w:val="-9"/>
          <w:sz w:val="22"/>
        </w:rPr>
        <w:t> </w:t>
      </w:r>
      <w:r>
        <w:rPr>
          <w:sz w:val="22"/>
        </w:rPr>
        <w:t>markers</w:t>
      </w:r>
      <w:r>
        <w:rPr>
          <w:spacing w:val="-6"/>
          <w:sz w:val="22"/>
        </w:rPr>
        <w:t> </w:t>
      </w:r>
      <w:r>
        <w:rPr>
          <w:sz w:val="22"/>
        </w:rPr>
        <w:t>(first,</w:t>
      </w:r>
      <w:r>
        <w:rPr>
          <w:spacing w:val="-2"/>
          <w:sz w:val="22"/>
        </w:rPr>
        <w:t> </w:t>
      </w:r>
      <w:r>
        <w:rPr>
          <w:sz w:val="22"/>
        </w:rPr>
        <w:t>second, third, etc.), for example, signal the relation of each of the units introduced to each other and indicate how</w:t>
      </w:r>
      <w:r>
        <w:rPr>
          <w:spacing w:val="-3"/>
          <w:sz w:val="22"/>
        </w:rPr>
        <w:t> </w:t>
      </w:r>
      <w:r>
        <w:rPr>
          <w:sz w:val="22"/>
        </w:rPr>
        <w:t>the units</w:t>
      </w:r>
      <w:r>
        <w:rPr>
          <w:spacing w:val="-2"/>
          <w:sz w:val="22"/>
        </w:rPr>
        <w:t> </w:t>
      </w:r>
      <w:r>
        <w:rPr>
          <w:sz w:val="22"/>
        </w:rPr>
        <w:t>relate</w:t>
      </w:r>
      <w:r>
        <w:rPr>
          <w:spacing w:val="-1"/>
          <w:sz w:val="22"/>
        </w:rPr>
        <w:t> </w:t>
      </w:r>
      <w:r>
        <w:rPr>
          <w:sz w:val="22"/>
        </w:rPr>
        <w:t>to</w:t>
      </w:r>
      <w:r>
        <w:rPr>
          <w:spacing w:val="-2"/>
          <w:sz w:val="22"/>
        </w:rPr>
        <w:t> </w:t>
      </w:r>
      <w:r>
        <w:rPr>
          <w:sz w:val="22"/>
        </w:rPr>
        <w:t>the larger</w:t>
      </w:r>
      <w:r>
        <w:rPr>
          <w:spacing w:val="-1"/>
          <w:sz w:val="22"/>
        </w:rPr>
        <w:t> </w:t>
      </w:r>
      <w:r>
        <w:rPr>
          <w:sz w:val="22"/>
        </w:rPr>
        <w:t>surrounding text.</w:t>
      </w:r>
      <w:r>
        <w:rPr>
          <w:spacing w:val="-1"/>
          <w:sz w:val="22"/>
        </w:rPr>
        <w:t> </w:t>
      </w:r>
      <w:r>
        <w:rPr>
          <w:sz w:val="22"/>
        </w:rPr>
        <w:t>Causal</w:t>
      </w:r>
      <w:r>
        <w:rPr>
          <w:spacing w:val="-1"/>
          <w:sz w:val="22"/>
        </w:rPr>
        <w:t> </w:t>
      </w:r>
      <w:r>
        <w:rPr>
          <w:sz w:val="22"/>
        </w:rPr>
        <w:t>connectors</w:t>
      </w:r>
      <w:r>
        <w:rPr>
          <w:spacing w:val="-1"/>
          <w:sz w:val="22"/>
        </w:rPr>
        <w:t> </w:t>
      </w:r>
      <w:r>
        <w:rPr>
          <w:sz w:val="22"/>
        </w:rPr>
        <w:t>(therefore,</w:t>
      </w:r>
      <w:r>
        <w:rPr>
          <w:spacing w:val="-1"/>
          <w:sz w:val="22"/>
        </w:rPr>
        <w:t> </w:t>
      </w:r>
      <w:r>
        <w:rPr>
          <w:sz w:val="22"/>
        </w:rPr>
        <w:t>for</w:t>
      </w:r>
      <w:r>
        <w:rPr>
          <w:spacing w:val="-1"/>
          <w:sz w:val="22"/>
        </w:rPr>
        <w:t> </w:t>
      </w:r>
      <w:r>
        <w:rPr>
          <w:sz w:val="22"/>
        </w:rPr>
        <w:t>this reason, since, etc.) signify cause-effect relationships between parts of a text.</w:t>
      </w:r>
    </w:p>
    <w:p>
      <w:pPr>
        <w:pStyle w:val="ListParagraph"/>
        <w:numPr>
          <w:ilvl w:val="0"/>
          <w:numId w:val="100"/>
        </w:numPr>
        <w:tabs>
          <w:tab w:pos="583" w:val="left" w:leader="none"/>
        </w:tabs>
        <w:spacing w:line="259" w:lineRule="auto" w:before="160" w:after="0"/>
        <w:ind w:left="213" w:right="212" w:firstLine="0"/>
        <w:jc w:val="left"/>
        <w:rPr>
          <w:i/>
          <w:sz w:val="22"/>
        </w:rPr>
      </w:pPr>
      <w:r>
        <w:rPr>
          <w:i/>
          <w:sz w:val="22"/>
        </w:rPr>
        <w:t>Non-continuous texts. </w:t>
      </w:r>
      <w:r>
        <w:rPr>
          <w:sz w:val="22"/>
        </w:rPr>
        <w:t>Non-continuous texts are organised differently to continuous texts, and therefore</w:t>
      </w:r>
      <w:r>
        <w:rPr>
          <w:spacing w:val="-5"/>
          <w:sz w:val="22"/>
        </w:rPr>
        <w:t> </w:t>
      </w:r>
      <w:r>
        <w:rPr>
          <w:sz w:val="22"/>
        </w:rPr>
        <w:t>require</w:t>
      </w:r>
      <w:r>
        <w:rPr>
          <w:spacing w:val="-5"/>
          <w:sz w:val="22"/>
        </w:rPr>
        <w:t> </w:t>
      </w:r>
      <w:r>
        <w:rPr>
          <w:sz w:val="22"/>
        </w:rPr>
        <w:t>a</w:t>
      </w:r>
      <w:r>
        <w:rPr>
          <w:spacing w:val="-3"/>
          <w:sz w:val="22"/>
        </w:rPr>
        <w:t> </w:t>
      </w:r>
      <w:r>
        <w:rPr>
          <w:sz w:val="22"/>
        </w:rPr>
        <w:t>different</w:t>
      </w:r>
      <w:r>
        <w:rPr>
          <w:spacing w:val="-4"/>
          <w:sz w:val="22"/>
        </w:rPr>
        <w:t> </w:t>
      </w:r>
      <w:r>
        <w:rPr>
          <w:sz w:val="22"/>
        </w:rPr>
        <w:t>kind</w:t>
      </w:r>
      <w:r>
        <w:rPr>
          <w:spacing w:val="-3"/>
          <w:sz w:val="22"/>
        </w:rPr>
        <w:t> </w:t>
      </w:r>
      <w:r>
        <w:rPr>
          <w:sz w:val="22"/>
        </w:rPr>
        <w:t>of</w:t>
      </w:r>
      <w:r>
        <w:rPr>
          <w:spacing w:val="-4"/>
          <w:sz w:val="22"/>
        </w:rPr>
        <w:t> </w:t>
      </w:r>
      <w:r>
        <w:rPr>
          <w:sz w:val="22"/>
        </w:rPr>
        <w:t>reading</w:t>
      </w:r>
      <w:r>
        <w:rPr>
          <w:spacing w:val="-1"/>
          <w:sz w:val="22"/>
        </w:rPr>
        <w:t> </w:t>
      </w:r>
      <w:r>
        <w:rPr>
          <w:sz w:val="22"/>
        </w:rPr>
        <w:t>approach.</w:t>
      </w:r>
      <w:r>
        <w:rPr>
          <w:spacing w:val="-1"/>
          <w:sz w:val="22"/>
        </w:rPr>
        <w:t> </w:t>
      </w:r>
      <w:r>
        <w:rPr>
          <w:sz w:val="22"/>
        </w:rPr>
        <w:t>Most</w:t>
      </w:r>
      <w:r>
        <w:rPr>
          <w:spacing w:val="-2"/>
          <w:sz w:val="22"/>
        </w:rPr>
        <w:t> </w:t>
      </w:r>
      <w:r>
        <w:rPr>
          <w:sz w:val="22"/>
        </w:rPr>
        <w:t>non-continuous</w:t>
      </w:r>
      <w:r>
        <w:rPr>
          <w:spacing w:val="-2"/>
          <w:sz w:val="22"/>
        </w:rPr>
        <w:t> </w:t>
      </w:r>
      <w:r>
        <w:rPr>
          <w:sz w:val="22"/>
        </w:rPr>
        <w:t>texts</w:t>
      </w:r>
      <w:r>
        <w:rPr>
          <w:spacing w:val="-5"/>
          <w:sz w:val="22"/>
        </w:rPr>
        <w:t> </w:t>
      </w:r>
      <w:r>
        <w:rPr>
          <w:sz w:val="22"/>
        </w:rPr>
        <w:t>are</w:t>
      </w:r>
      <w:r>
        <w:rPr>
          <w:spacing w:val="-5"/>
          <w:sz w:val="22"/>
        </w:rPr>
        <w:t> </w:t>
      </w:r>
      <w:r>
        <w:rPr>
          <w:sz w:val="22"/>
        </w:rPr>
        <w:t>composed</w:t>
      </w:r>
      <w:r>
        <w:rPr>
          <w:spacing w:val="-3"/>
          <w:sz w:val="22"/>
        </w:rPr>
        <w:t> </w:t>
      </w:r>
      <w:r>
        <w:rPr>
          <w:sz w:val="22"/>
        </w:rPr>
        <w:t>of a number of lists (Kirsch &amp; Mosenthal, 1990). Some are single, simple lists, but most consist of several simple lists combined.</w:t>
      </w:r>
    </w:p>
    <w:p>
      <w:pPr>
        <w:pStyle w:val="ListParagraph"/>
        <w:numPr>
          <w:ilvl w:val="0"/>
          <w:numId w:val="100"/>
        </w:numPr>
        <w:tabs>
          <w:tab w:pos="583" w:val="left" w:leader="none"/>
        </w:tabs>
        <w:spacing w:line="259" w:lineRule="auto" w:before="157" w:after="0"/>
        <w:ind w:left="213" w:right="410" w:firstLine="0"/>
        <w:jc w:val="left"/>
        <w:rPr>
          <w:sz w:val="22"/>
        </w:rPr>
      </w:pPr>
      <w:r>
        <w:rPr>
          <w:sz w:val="22"/>
        </w:rPr>
        <w:t>Examples</w:t>
      </w:r>
      <w:r>
        <w:rPr>
          <w:spacing w:val="-4"/>
          <w:sz w:val="22"/>
        </w:rPr>
        <w:t> </w:t>
      </w:r>
      <w:r>
        <w:rPr>
          <w:sz w:val="22"/>
        </w:rPr>
        <w:t>of</w:t>
      </w:r>
      <w:r>
        <w:rPr>
          <w:spacing w:val="-2"/>
          <w:sz w:val="22"/>
        </w:rPr>
        <w:t> </w:t>
      </w:r>
      <w:r>
        <w:rPr>
          <w:sz w:val="22"/>
        </w:rPr>
        <w:t>non-continuous</w:t>
      </w:r>
      <w:r>
        <w:rPr>
          <w:spacing w:val="-3"/>
          <w:sz w:val="22"/>
        </w:rPr>
        <w:t> </w:t>
      </w:r>
      <w:r>
        <w:rPr>
          <w:sz w:val="22"/>
        </w:rPr>
        <w:t>text</w:t>
      </w:r>
      <w:r>
        <w:rPr>
          <w:spacing w:val="-5"/>
          <w:sz w:val="22"/>
        </w:rPr>
        <w:t> </w:t>
      </w:r>
      <w:r>
        <w:rPr>
          <w:sz w:val="22"/>
        </w:rPr>
        <w:t>objects</w:t>
      </w:r>
      <w:r>
        <w:rPr>
          <w:spacing w:val="-6"/>
          <w:sz w:val="22"/>
        </w:rPr>
        <w:t> </w:t>
      </w:r>
      <w:r>
        <w:rPr>
          <w:sz w:val="22"/>
        </w:rPr>
        <w:t>are</w:t>
      </w:r>
      <w:r>
        <w:rPr>
          <w:spacing w:val="-6"/>
          <w:sz w:val="22"/>
        </w:rPr>
        <w:t> </w:t>
      </w:r>
      <w:r>
        <w:rPr>
          <w:sz w:val="22"/>
        </w:rPr>
        <w:t>lists,</w:t>
      </w:r>
      <w:r>
        <w:rPr>
          <w:spacing w:val="-5"/>
          <w:sz w:val="22"/>
        </w:rPr>
        <w:t> </w:t>
      </w:r>
      <w:r>
        <w:rPr>
          <w:sz w:val="22"/>
        </w:rPr>
        <w:t>tables,</w:t>
      </w:r>
      <w:r>
        <w:rPr>
          <w:spacing w:val="-5"/>
          <w:sz w:val="22"/>
        </w:rPr>
        <w:t> </w:t>
      </w:r>
      <w:r>
        <w:rPr>
          <w:sz w:val="22"/>
        </w:rPr>
        <w:t>graphs,</w:t>
      </w:r>
      <w:r>
        <w:rPr>
          <w:spacing w:val="-2"/>
          <w:sz w:val="22"/>
        </w:rPr>
        <w:t> </w:t>
      </w:r>
      <w:r>
        <w:rPr>
          <w:sz w:val="22"/>
        </w:rPr>
        <w:t>diagrams,</w:t>
      </w:r>
      <w:r>
        <w:rPr>
          <w:spacing w:val="-4"/>
          <w:sz w:val="22"/>
        </w:rPr>
        <w:t> </w:t>
      </w:r>
      <w:r>
        <w:rPr>
          <w:sz w:val="22"/>
        </w:rPr>
        <w:t>advertisements, schedules, catalogues, indexes and forms. These text objects occur in both fixed and dynamic </w:t>
      </w:r>
      <w:r>
        <w:rPr>
          <w:spacing w:val="-2"/>
          <w:sz w:val="22"/>
        </w:rPr>
        <w:t>texts.</w:t>
      </w:r>
    </w:p>
    <w:p>
      <w:pPr>
        <w:pStyle w:val="ListParagraph"/>
        <w:numPr>
          <w:ilvl w:val="0"/>
          <w:numId w:val="100"/>
        </w:numPr>
        <w:tabs>
          <w:tab w:pos="583" w:val="left" w:leader="none"/>
        </w:tabs>
        <w:spacing w:line="259" w:lineRule="auto" w:before="161" w:after="0"/>
        <w:ind w:left="213" w:right="286" w:firstLine="0"/>
        <w:jc w:val="left"/>
        <w:rPr>
          <w:i/>
          <w:sz w:val="22"/>
        </w:rPr>
      </w:pPr>
      <w:r>
        <w:rPr>
          <w:i/>
          <w:sz w:val="22"/>
        </w:rPr>
        <w:t>Mixed texts. </w:t>
      </w:r>
      <w:r>
        <w:rPr>
          <w:sz w:val="22"/>
        </w:rPr>
        <w:t>Many fixed and dynamic texts are single, coherent objects consisting of a set of elements in both a continuous and non-continuous format. In well-constructed mixed texts the components</w:t>
      </w:r>
      <w:r>
        <w:rPr>
          <w:spacing w:val="-4"/>
          <w:sz w:val="22"/>
        </w:rPr>
        <w:t> </w:t>
      </w:r>
      <w:r>
        <w:rPr>
          <w:sz w:val="22"/>
        </w:rPr>
        <w:t>(for</w:t>
      </w:r>
      <w:r>
        <w:rPr>
          <w:spacing w:val="-1"/>
          <w:sz w:val="22"/>
        </w:rPr>
        <w:t> </w:t>
      </w:r>
      <w:r>
        <w:rPr>
          <w:sz w:val="22"/>
        </w:rPr>
        <w:t>example,</w:t>
      </w:r>
      <w:r>
        <w:rPr>
          <w:spacing w:val="-1"/>
          <w:sz w:val="22"/>
        </w:rPr>
        <w:t> </w:t>
      </w:r>
      <w:r>
        <w:rPr>
          <w:sz w:val="22"/>
        </w:rPr>
        <w:t>a</w:t>
      </w:r>
      <w:r>
        <w:rPr>
          <w:spacing w:val="-4"/>
          <w:sz w:val="22"/>
        </w:rPr>
        <w:t> </w:t>
      </w:r>
      <w:r>
        <w:rPr>
          <w:sz w:val="22"/>
        </w:rPr>
        <w:t>prose</w:t>
      </w:r>
      <w:r>
        <w:rPr>
          <w:spacing w:val="-4"/>
          <w:sz w:val="22"/>
        </w:rPr>
        <w:t> </w:t>
      </w:r>
      <w:r>
        <w:rPr>
          <w:sz w:val="22"/>
        </w:rPr>
        <w:t>explanation</w:t>
      </w:r>
      <w:r>
        <w:rPr>
          <w:spacing w:val="-2"/>
          <w:sz w:val="22"/>
        </w:rPr>
        <w:t> </w:t>
      </w:r>
      <w:r>
        <w:rPr>
          <w:sz w:val="22"/>
        </w:rPr>
        <w:t>including a</w:t>
      </w:r>
      <w:r>
        <w:rPr>
          <w:spacing w:val="-6"/>
          <w:sz w:val="22"/>
        </w:rPr>
        <w:t> </w:t>
      </w:r>
      <w:r>
        <w:rPr>
          <w:sz w:val="22"/>
        </w:rPr>
        <w:t>graph</w:t>
      </w:r>
      <w:r>
        <w:rPr>
          <w:spacing w:val="-4"/>
          <w:sz w:val="22"/>
        </w:rPr>
        <w:t> </w:t>
      </w:r>
      <w:r>
        <w:rPr>
          <w:sz w:val="22"/>
        </w:rPr>
        <w:t>or</w:t>
      </w:r>
      <w:r>
        <w:rPr>
          <w:spacing w:val="-3"/>
          <w:sz w:val="22"/>
        </w:rPr>
        <w:t> </w:t>
      </w:r>
      <w:r>
        <w:rPr>
          <w:sz w:val="22"/>
        </w:rPr>
        <w:t>table)</w:t>
      </w:r>
      <w:r>
        <w:rPr>
          <w:spacing w:val="-6"/>
          <w:sz w:val="22"/>
        </w:rPr>
        <w:t> </w:t>
      </w:r>
      <w:r>
        <w:rPr>
          <w:sz w:val="22"/>
        </w:rPr>
        <w:t>are</w:t>
      </w:r>
      <w:r>
        <w:rPr>
          <w:spacing w:val="-4"/>
          <w:sz w:val="22"/>
        </w:rPr>
        <w:t> </w:t>
      </w:r>
      <w:r>
        <w:rPr>
          <w:sz w:val="22"/>
        </w:rPr>
        <w:t>mutually</w:t>
      </w:r>
      <w:r>
        <w:rPr>
          <w:spacing w:val="-4"/>
          <w:sz w:val="22"/>
        </w:rPr>
        <w:t> </w:t>
      </w:r>
      <w:r>
        <w:rPr>
          <w:sz w:val="22"/>
        </w:rPr>
        <w:t>supportive through coherence and cohesion links at the local and global level.</w:t>
      </w:r>
    </w:p>
    <w:p>
      <w:pPr>
        <w:pStyle w:val="ListParagraph"/>
        <w:numPr>
          <w:ilvl w:val="0"/>
          <w:numId w:val="100"/>
        </w:numPr>
        <w:tabs>
          <w:tab w:pos="583" w:val="left" w:leader="none"/>
        </w:tabs>
        <w:spacing w:line="259" w:lineRule="auto" w:before="159" w:after="0"/>
        <w:ind w:left="213" w:right="180" w:firstLine="0"/>
        <w:jc w:val="left"/>
        <w:rPr>
          <w:sz w:val="22"/>
        </w:rPr>
      </w:pPr>
      <w:r>
        <w:rPr>
          <w:sz w:val="22"/>
        </w:rPr>
        <w:t>Mixed text is a common format in magazines, reference books and reports, where authors employ a variety of presentations to communicate information. In dynamic texts, authored web pages</w:t>
      </w:r>
      <w:r>
        <w:rPr>
          <w:spacing w:val="-4"/>
          <w:sz w:val="22"/>
        </w:rPr>
        <w:t> </w:t>
      </w:r>
      <w:r>
        <w:rPr>
          <w:sz w:val="22"/>
        </w:rPr>
        <w:t>are</w:t>
      </w:r>
      <w:r>
        <w:rPr>
          <w:spacing w:val="-4"/>
          <w:sz w:val="22"/>
        </w:rPr>
        <w:t> </w:t>
      </w:r>
      <w:r>
        <w:rPr>
          <w:sz w:val="22"/>
        </w:rPr>
        <w:t>typically</w:t>
      </w:r>
      <w:r>
        <w:rPr>
          <w:spacing w:val="-4"/>
          <w:sz w:val="22"/>
        </w:rPr>
        <w:t> </w:t>
      </w:r>
      <w:r>
        <w:rPr>
          <w:sz w:val="22"/>
        </w:rPr>
        <w:t>mixed</w:t>
      </w:r>
      <w:r>
        <w:rPr>
          <w:spacing w:val="-2"/>
          <w:sz w:val="22"/>
        </w:rPr>
        <w:t> </w:t>
      </w:r>
      <w:r>
        <w:rPr>
          <w:sz w:val="22"/>
        </w:rPr>
        <w:t>texts,</w:t>
      </w:r>
      <w:r>
        <w:rPr>
          <w:spacing w:val="-3"/>
          <w:sz w:val="22"/>
        </w:rPr>
        <w:t> </w:t>
      </w:r>
      <w:r>
        <w:rPr>
          <w:sz w:val="22"/>
        </w:rPr>
        <w:t>with</w:t>
      </w:r>
      <w:r>
        <w:rPr>
          <w:spacing w:val="-2"/>
          <w:sz w:val="22"/>
        </w:rPr>
        <w:t> </w:t>
      </w:r>
      <w:r>
        <w:rPr>
          <w:sz w:val="22"/>
        </w:rPr>
        <w:t>combinations</w:t>
      </w:r>
      <w:r>
        <w:rPr>
          <w:spacing w:val="-1"/>
          <w:sz w:val="22"/>
        </w:rPr>
        <w:t> </w:t>
      </w:r>
      <w:r>
        <w:rPr>
          <w:sz w:val="22"/>
        </w:rPr>
        <w:t>of lists,</w:t>
      </w:r>
      <w:r>
        <w:rPr>
          <w:spacing w:val="-3"/>
          <w:sz w:val="22"/>
        </w:rPr>
        <w:t> </w:t>
      </w:r>
      <w:r>
        <w:rPr>
          <w:sz w:val="22"/>
        </w:rPr>
        <w:t>paragraphs</w:t>
      </w:r>
      <w:r>
        <w:rPr>
          <w:spacing w:val="-4"/>
          <w:sz w:val="22"/>
        </w:rPr>
        <w:t> </w:t>
      </w:r>
      <w:r>
        <w:rPr>
          <w:sz w:val="22"/>
        </w:rPr>
        <w:t>of</w:t>
      </w:r>
      <w:r>
        <w:rPr>
          <w:spacing w:val="-3"/>
          <w:sz w:val="22"/>
        </w:rPr>
        <w:t> </w:t>
      </w:r>
      <w:r>
        <w:rPr>
          <w:sz w:val="22"/>
        </w:rPr>
        <w:t>prose</w:t>
      </w:r>
      <w:r>
        <w:rPr>
          <w:spacing w:val="-2"/>
          <w:sz w:val="22"/>
        </w:rPr>
        <w:t> </w:t>
      </w:r>
      <w:r>
        <w:rPr>
          <w:sz w:val="22"/>
        </w:rPr>
        <w:t>and</w:t>
      </w:r>
      <w:r>
        <w:rPr>
          <w:spacing w:val="-4"/>
          <w:sz w:val="22"/>
        </w:rPr>
        <w:t> </w:t>
      </w:r>
      <w:r>
        <w:rPr>
          <w:sz w:val="22"/>
        </w:rPr>
        <w:t>often</w:t>
      </w:r>
      <w:r>
        <w:rPr>
          <w:spacing w:val="-4"/>
          <w:sz w:val="22"/>
        </w:rPr>
        <w:t> </w:t>
      </w:r>
      <w:r>
        <w:rPr>
          <w:sz w:val="22"/>
        </w:rPr>
        <w:t>graphics.</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pPr>
      <w:r>
        <w:rPr/>
        <w:t>Message-based</w:t>
      </w:r>
      <w:r>
        <w:rPr>
          <w:spacing w:val="-4"/>
        </w:rPr>
        <w:t> </w:t>
      </w:r>
      <w:r>
        <w:rPr/>
        <w:t>texts,</w:t>
      </w:r>
      <w:r>
        <w:rPr>
          <w:spacing w:val="-3"/>
        </w:rPr>
        <w:t> </w:t>
      </w:r>
      <w:r>
        <w:rPr/>
        <w:t>such</w:t>
      </w:r>
      <w:r>
        <w:rPr>
          <w:spacing w:val="-2"/>
        </w:rPr>
        <w:t> </w:t>
      </w:r>
      <w:r>
        <w:rPr/>
        <w:t>as</w:t>
      </w:r>
      <w:r>
        <w:rPr>
          <w:spacing w:val="-1"/>
        </w:rPr>
        <w:t> </w:t>
      </w:r>
      <w:r>
        <w:rPr/>
        <w:t>online</w:t>
      </w:r>
      <w:r>
        <w:rPr>
          <w:spacing w:val="-4"/>
        </w:rPr>
        <w:t> </w:t>
      </w:r>
      <w:r>
        <w:rPr/>
        <w:t>forms, e-mail</w:t>
      </w:r>
      <w:r>
        <w:rPr>
          <w:spacing w:val="-2"/>
        </w:rPr>
        <w:t> </w:t>
      </w:r>
      <w:r>
        <w:rPr/>
        <w:t>messages</w:t>
      </w:r>
      <w:r>
        <w:rPr>
          <w:spacing w:val="-4"/>
        </w:rPr>
        <w:t> </w:t>
      </w:r>
      <w:r>
        <w:rPr/>
        <w:t>and</w:t>
      </w:r>
      <w:r>
        <w:rPr>
          <w:spacing w:val="-4"/>
        </w:rPr>
        <w:t> </w:t>
      </w:r>
      <w:r>
        <w:rPr/>
        <w:t>forums,</w:t>
      </w:r>
      <w:r>
        <w:rPr>
          <w:spacing w:val="-5"/>
        </w:rPr>
        <w:t> </w:t>
      </w:r>
      <w:r>
        <w:rPr/>
        <w:t>also</w:t>
      </w:r>
      <w:r>
        <w:rPr>
          <w:spacing w:val="-2"/>
        </w:rPr>
        <w:t> </w:t>
      </w:r>
      <w:r>
        <w:rPr/>
        <w:t>combine</w:t>
      </w:r>
      <w:r>
        <w:rPr>
          <w:spacing w:val="-4"/>
        </w:rPr>
        <w:t> </w:t>
      </w:r>
      <w:r>
        <w:rPr/>
        <w:t>texts</w:t>
      </w:r>
      <w:r>
        <w:rPr>
          <w:spacing w:val="-4"/>
        </w:rPr>
        <w:t> </w:t>
      </w:r>
      <w:r>
        <w:rPr/>
        <w:t>that are continuous and non-continuous in format.</w:t>
      </w:r>
    </w:p>
    <w:p>
      <w:pPr>
        <w:pStyle w:val="ListParagraph"/>
        <w:numPr>
          <w:ilvl w:val="0"/>
          <w:numId w:val="100"/>
        </w:numPr>
        <w:tabs>
          <w:tab w:pos="581" w:val="left" w:leader="none"/>
        </w:tabs>
        <w:spacing w:line="259" w:lineRule="auto" w:before="160" w:after="0"/>
        <w:ind w:left="213" w:right="286" w:firstLine="0"/>
        <w:jc w:val="left"/>
        <w:rPr>
          <w:sz w:val="22"/>
        </w:rPr>
      </w:pPr>
      <w:r>
        <w:rPr>
          <w:sz w:val="22"/>
        </w:rPr>
        <w:t>The</w:t>
      </w:r>
      <w:r>
        <w:rPr>
          <w:spacing w:val="-4"/>
          <w:sz w:val="22"/>
        </w:rPr>
        <w:t> </w:t>
      </w:r>
      <w:r>
        <w:rPr>
          <w:sz w:val="22"/>
        </w:rPr>
        <w:t>“multiple”</w:t>
      </w:r>
      <w:r>
        <w:rPr>
          <w:spacing w:val="-3"/>
          <w:sz w:val="22"/>
        </w:rPr>
        <w:t> </w:t>
      </w:r>
      <w:r>
        <w:rPr>
          <w:sz w:val="22"/>
        </w:rPr>
        <w:t>format</w:t>
      </w:r>
      <w:r>
        <w:rPr>
          <w:spacing w:val="-3"/>
          <w:sz w:val="22"/>
        </w:rPr>
        <w:t> </w:t>
      </w:r>
      <w:r>
        <w:rPr>
          <w:sz w:val="22"/>
        </w:rPr>
        <w:t>defined</w:t>
      </w:r>
      <w:r>
        <w:rPr>
          <w:spacing w:val="-2"/>
          <w:sz w:val="22"/>
        </w:rPr>
        <w:t> </w:t>
      </w:r>
      <w:r>
        <w:rPr>
          <w:sz w:val="22"/>
        </w:rPr>
        <w:t>in</w:t>
      </w:r>
      <w:r>
        <w:rPr>
          <w:spacing w:val="-4"/>
          <w:sz w:val="22"/>
        </w:rPr>
        <w:t> </w:t>
      </w:r>
      <w:r>
        <w:rPr>
          <w:sz w:val="22"/>
        </w:rPr>
        <w:t>the</w:t>
      </w:r>
      <w:r>
        <w:rPr>
          <w:spacing w:val="-4"/>
          <w:sz w:val="22"/>
        </w:rPr>
        <w:t> </w:t>
      </w:r>
      <w:r>
        <w:rPr>
          <w:sz w:val="22"/>
        </w:rPr>
        <w:t>previous</w:t>
      </w:r>
      <w:r>
        <w:rPr>
          <w:spacing w:val="-1"/>
          <w:sz w:val="22"/>
        </w:rPr>
        <w:t> </w:t>
      </w:r>
      <w:r>
        <w:rPr>
          <w:sz w:val="22"/>
        </w:rPr>
        <w:t>versions</w:t>
      </w:r>
      <w:r>
        <w:rPr>
          <w:spacing w:val="-2"/>
          <w:sz w:val="22"/>
        </w:rPr>
        <w:t> </w:t>
      </w:r>
      <w:r>
        <w:rPr>
          <w:sz w:val="22"/>
        </w:rPr>
        <w:t>of</w:t>
      </w:r>
      <w:r>
        <w:rPr>
          <w:spacing w:val="-3"/>
          <w:sz w:val="22"/>
        </w:rPr>
        <w:t> </w:t>
      </w:r>
      <w:r>
        <w:rPr>
          <w:sz w:val="22"/>
        </w:rPr>
        <w:t>the</w:t>
      </w:r>
      <w:r>
        <w:rPr>
          <w:spacing w:val="-4"/>
          <w:sz w:val="22"/>
        </w:rPr>
        <w:t> </w:t>
      </w:r>
      <w:r>
        <w:rPr>
          <w:sz w:val="22"/>
        </w:rPr>
        <w:t>framework</w:t>
      </w:r>
      <w:r>
        <w:rPr>
          <w:spacing w:val="-1"/>
          <w:sz w:val="22"/>
        </w:rPr>
        <w:t> </w:t>
      </w:r>
      <w:r>
        <w:rPr>
          <w:sz w:val="22"/>
        </w:rPr>
        <w:t>is</w:t>
      </w:r>
      <w:r>
        <w:rPr>
          <w:spacing w:val="-1"/>
          <w:sz w:val="22"/>
        </w:rPr>
        <w:t> </w:t>
      </w:r>
      <w:r>
        <w:rPr>
          <w:sz w:val="22"/>
        </w:rPr>
        <w:t>now</w:t>
      </w:r>
      <w:r>
        <w:rPr>
          <w:spacing w:val="-5"/>
          <w:sz w:val="22"/>
        </w:rPr>
        <w:t> </w:t>
      </w:r>
      <w:r>
        <w:rPr>
          <w:sz w:val="22"/>
        </w:rPr>
        <w:t>represented</w:t>
      </w:r>
      <w:r>
        <w:rPr>
          <w:spacing w:val="-4"/>
          <w:sz w:val="22"/>
        </w:rPr>
        <w:t> </w:t>
      </w:r>
      <w:r>
        <w:rPr>
          <w:sz w:val="22"/>
        </w:rPr>
        <w:t>as one modality of the new “source” dimension defined above.</w:t>
      </w:r>
    </w:p>
    <w:p>
      <w:pPr>
        <w:spacing w:after="0" w:line="259" w:lineRule="auto"/>
        <w:jc w:val="left"/>
        <w:rPr>
          <w:sz w:val="22"/>
        </w:rPr>
        <w:sectPr>
          <w:pgSz w:w="11910" w:h="16840"/>
          <w:pgMar w:header="0" w:footer="1194" w:top="860" w:bottom="1380" w:left="920" w:right="1020"/>
        </w:sectPr>
      </w:pPr>
    </w:p>
    <w:p>
      <w:pPr>
        <w:pStyle w:val="Heading3"/>
        <w:spacing w:before="79"/>
        <w:ind w:left="988" w:right="895"/>
        <w:jc w:val="center"/>
      </w:pPr>
      <w:r>
        <w:rPr/>
        <w:t>ASSESSING</w:t>
      </w:r>
      <w:r>
        <w:rPr>
          <w:spacing w:val="-8"/>
        </w:rPr>
        <w:t> </w:t>
      </w:r>
      <w:r>
        <w:rPr/>
        <w:t>READING</w:t>
      </w:r>
      <w:r>
        <w:rPr>
          <w:spacing w:val="-8"/>
        </w:rPr>
        <w:t> </w:t>
      </w:r>
      <w:r>
        <w:rPr>
          <w:spacing w:val="-2"/>
        </w:rPr>
        <w:t>LITERACY</w:t>
      </w:r>
    </w:p>
    <w:p>
      <w:pPr>
        <w:pStyle w:val="BodyText"/>
        <w:rPr>
          <w:b/>
          <w:sz w:val="24"/>
        </w:rPr>
      </w:pPr>
    </w:p>
    <w:p>
      <w:pPr>
        <w:pStyle w:val="BodyText"/>
        <w:spacing w:before="7"/>
        <w:rPr>
          <w:b/>
          <w:sz w:val="29"/>
        </w:rPr>
      </w:pPr>
    </w:p>
    <w:p>
      <w:pPr>
        <w:pStyle w:val="ListParagraph"/>
        <w:numPr>
          <w:ilvl w:val="0"/>
          <w:numId w:val="100"/>
        </w:numPr>
        <w:tabs>
          <w:tab w:pos="581" w:val="left" w:leader="none"/>
        </w:tabs>
        <w:spacing w:line="259" w:lineRule="auto" w:before="0" w:after="0"/>
        <w:ind w:left="213" w:right="396" w:firstLine="0"/>
        <w:jc w:val="both"/>
        <w:rPr>
          <w:sz w:val="22"/>
        </w:rPr>
      </w:pPr>
      <w:r>
        <w:rPr>
          <w:sz w:val="22"/>
        </w:rPr>
        <w:t>The</w:t>
      </w:r>
      <w:r>
        <w:rPr>
          <w:spacing w:val="-5"/>
          <w:sz w:val="22"/>
        </w:rPr>
        <w:t> </w:t>
      </w:r>
      <w:r>
        <w:rPr>
          <w:sz w:val="22"/>
        </w:rPr>
        <w:t>previous</w:t>
      </w:r>
      <w:r>
        <w:rPr>
          <w:spacing w:val="-2"/>
          <w:sz w:val="22"/>
        </w:rPr>
        <w:t> </w:t>
      </w:r>
      <w:r>
        <w:rPr>
          <w:sz w:val="22"/>
        </w:rPr>
        <w:t>section</w:t>
      </w:r>
      <w:r>
        <w:rPr>
          <w:spacing w:val="-3"/>
          <w:sz w:val="22"/>
        </w:rPr>
        <w:t> </w:t>
      </w:r>
      <w:r>
        <w:rPr>
          <w:sz w:val="22"/>
        </w:rPr>
        <w:t>outlined</w:t>
      </w:r>
      <w:r>
        <w:rPr>
          <w:spacing w:val="-3"/>
          <w:sz w:val="22"/>
        </w:rPr>
        <w:t> </w:t>
      </w:r>
      <w:r>
        <w:rPr>
          <w:sz w:val="22"/>
        </w:rPr>
        <w:t>the</w:t>
      </w:r>
      <w:r>
        <w:rPr>
          <w:spacing w:val="-5"/>
          <w:sz w:val="22"/>
        </w:rPr>
        <w:t> </w:t>
      </w:r>
      <w:r>
        <w:rPr>
          <w:sz w:val="22"/>
        </w:rPr>
        <w:t>conceptual</w:t>
      </w:r>
      <w:r>
        <w:rPr>
          <w:spacing w:val="-6"/>
          <w:sz w:val="22"/>
        </w:rPr>
        <w:t> </w:t>
      </w:r>
      <w:r>
        <w:rPr>
          <w:sz w:val="22"/>
        </w:rPr>
        <w:t>framework</w:t>
      </w:r>
      <w:r>
        <w:rPr>
          <w:spacing w:val="-2"/>
          <w:sz w:val="22"/>
        </w:rPr>
        <w:t> </w:t>
      </w:r>
      <w:r>
        <w:rPr>
          <w:sz w:val="22"/>
        </w:rPr>
        <w:t>for</w:t>
      </w:r>
      <w:r>
        <w:rPr>
          <w:spacing w:val="-4"/>
          <w:sz w:val="22"/>
        </w:rPr>
        <w:t> </w:t>
      </w:r>
      <w:r>
        <w:rPr>
          <w:sz w:val="22"/>
        </w:rPr>
        <w:t>reading</w:t>
      </w:r>
      <w:r>
        <w:rPr>
          <w:spacing w:val="-1"/>
          <w:sz w:val="22"/>
        </w:rPr>
        <w:t> </w:t>
      </w:r>
      <w:r>
        <w:rPr>
          <w:sz w:val="22"/>
        </w:rPr>
        <w:t>literacy.</w:t>
      </w:r>
      <w:r>
        <w:rPr>
          <w:spacing w:val="-4"/>
          <w:sz w:val="22"/>
        </w:rPr>
        <w:t> </w:t>
      </w:r>
      <w:r>
        <w:rPr>
          <w:sz w:val="22"/>
        </w:rPr>
        <w:t>The</w:t>
      </w:r>
      <w:r>
        <w:rPr>
          <w:spacing w:val="-5"/>
          <w:sz w:val="22"/>
        </w:rPr>
        <w:t> </w:t>
      </w:r>
      <w:r>
        <w:rPr>
          <w:sz w:val="22"/>
        </w:rPr>
        <w:t>concepts</w:t>
      </w:r>
      <w:r>
        <w:rPr>
          <w:spacing w:val="-2"/>
          <w:sz w:val="22"/>
        </w:rPr>
        <w:t> </w:t>
      </w:r>
      <w:r>
        <w:rPr>
          <w:sz w:val="22"/>
        </w:rPr>
        <w:t>in the</w:t>
      </w:r>
      <w:r>
        <w:rPr>
          <w:spacing w:val="-1"/>
          <w:sz w:val="22"/>
        </w:rPr>
        <w:t> </w:t>
      </w:r>
      <w:r>
        <w:rPr>
          <w:sz w:val="22"/>
        </w:rPr>
        <w:t>framework must in turn be</w:t>
      </w:r>
      <w:r>
        <w:rPr>
          <w:spacing w:val="-1"/>
          <w:sz w:val="22"/>
        </w:rPr>
        <w:t> </w:t>
      </w:r>
      <w:r>
        <w:rPr>
          <w:sz w:val="22"/>
        </w:rPr>
        <w:t>represented</w:t>
      </w:r>
      <w:r>
        <w:rPr>
          <w:spacing w:val="-1"/>
          <w:sz w:val="22"/>
        </w:rPr>
        <w:t> </w:t>
      </w:r>
      <w:r>
        <w:rPr>
          <w:sz w:val="22"/>
        </w:rPr>
        <w:t>in</w:t>
      </w:r>
      <w:r>
        <w:rPr>
          <w:spacing w:val="-1"/>
          <w:sz w:val="22"/>
        </w:rPr>
        <w:t> </w:t>
      </w:r>
      <w:r>
        <w:rPr>
          <w:sz w:val="22"/>
        </w:rPr>
        <w:t>tasks and</w:t>
      </w:r>
      <w:r>
        <w:rPr>
          <w:spacing w:val="-1"/>
          <w:sz w:val="22"/>
        </w:rPr>
        <w:t> </w:t>
      </w:r>
      <w:r>
        <w:rPr>
          <w:sz w:val="22"/>
        </w:rPr>
        <w:t>questions in</w:t>
      </w:r>
      <w:r>
        <w:rPr>
          <w:spacing w:val="-1"/>
          <w:sz w:val="22"/>
        </w:rPr>
        <w:t> </w:t>
      </w:r>
      <w:r>
        <w:rPr>
          <w:sz w:val="22"/>
        </w:rPr>
        <w:t>order to collect evidence of students’ proficiencies in reading literacy.</w:t>
      </w:r>
    </w:p>
    <w:p>
      <w:pPr>
        <w:pStyle w:val="ListParagraph"/>
        <w:numPr>
          <w:ilvl w:val="0"/>
          <w:numId w:val="100"/>
        </w:numPr>
        <w:tabs>
          <w:tab w:pos="581" w:val="left" w:leader="none"/>
        </w:tabs>
        <w:spacing w:line="259" w:lineRule="auto" w:before="159" w:after="0"/>
        <w:ind w:left="213" w:right="468" w:firstLine="0"/>
        <w:jc w:val="left"/>
        <w:rPr>
          <w:sz w:val="22"/>
        </w:rPr>
      </w:pPr>
      <w:r>
        <w:rPr>
          <w:sz w:val="22"/>
        </w:rPr>
        <w:t>In</w:t>
      </w:r>
      <w:r>
        <w:rPr>
          <w:spacing w:val="-4"/>
          <w:sz w:val="22"/>
        </w:rPr>
        <w:t> </w:t>
      </w:r>
      <w:r>
        <w:rPr>
          <w:sz w:val="22"/>
        </w:rPr>
        <w:t>this</w:t>
      </w:r>
      <w:r>
        <w:rPr>
          <w:spacing w:val="-2"/>
          <w:sz w:val="22"/>
        </w:rPr>
        <w:t> </w:t>
      </w:r>
      <w:r>
        <w:rPr>
          <w:sz w:val="22"/>
        </w:rPr>
        <w:t>section,</w:t>
      </w:r>
      <w:r>
        <w:rPr>
          <w:spacing w:val="-4"/>
          <w:sz w:val="22"/>
        </w:rPr>
        <w:t> </w:t>
      </w:r>
      <w:r>
        <w:rPr>
          <w:sz w:val="22"/>
        </w:rPr>
        <w:t>we</w:t>
      </w:r>
      <w:r>
        <w:rPr>
          <w:spacing w:val="-3"/>
          <w:sz w:val="22"/>
        </w:rPr>
        <w:t> </w:t>
      </w:r>
      <w:r>
        <w:rPr>
          <w:sz w:val="22"/>
        </w:rPr>
        <w:t>consider</w:t>
      </w:r>
      <w:r>
        <w:rPr>
          <w:spacing w:val="-2"/>
          <w:sz w:val="22"/>
        </w:rPr>
        <w:t> </w:t>
      </w:r>
      <w:r>
        <w:rPr>
          <w:sz w:val="22"/>
        </w:rPr>
        <w:t>the</w:t>
      </w:r>
      <w:r>
        <w:rPr>
          <w:spacing w:val="-4"/>
          <w:sz w:val="22"/>
        </w:rPr>
        <w:t> </w:t>
      </w:r>
      <w:r>
        <w:rPr>
          <w:sz w:val="22"/>
        </w:rPr>
        <w:t>use</w:t>
      </w:r>
      <w:r>
        <w:rPr>
          <w:spacing w:val="-4"/>
          <w:sz w:val="22"/>
        </w:rPr>
        <w:t> </w:t>
      </w:r>
      <w:r>
        <w:rPr>
          <w:sz w:val="22"/>
        </w:rPr>
        <w:t>of</w:t>
      </w:r>
      <w:r>
        <w:rPr>
          <w:spacing w:val="-1"/>
          <w:sz w:val="22"/>
        </w:rPr>
        <w:t> </w:t>
      </w:r>
      <w:r>
        <w:rPr>
          <w:sz w:val="22"/>
        </w:rPr>
        <w:t>scenarios,</w:t>
      </w:r>
      <w:r>
        <w:rPr>
          <w:spacing w:val="-4"/>
          <w:sz w:val="22"/>
        </w:rPr>
        <w:t> </w:t>
      </w:r>
      <w:r>
        <w:rPr>
          <w:sz w:val="22"/>
        </w:rPr>
        <w:t>factors</w:t>
      </w:r>
      <w:r>
        <w:rPr>
          <w:spacing w:val="-4"/>
          <w:sz w:val="22"/>
        </w:rPr>
        <w:t> </w:t>
      </w:r>
      <w:r>
        <w:rPr>
          <w:sz w:val="22"/>
        </w:rPr>
        <w:t>affecting</w:t>
      </w:r>
      <w:r>
        <w:rPr>
          <w:spacing w:val="-3"/>
          <w:sz w:val="22"/>
        </w:rPr>
        <w:t> </w:t>
      </w:r>
      <w:r>
        <w:rPr>
          <w:sz w:val="22"/>
        </w:rPr>
        <w:t>item</w:t>
      </w:r>
      <w:r>
        <w:rPr>
          <w:spacing w:val="-5"/>
          <w:sz w:val="22"/>
        </w:rPr>
        <w:t> </w:t>
      </w:r>
      <w:r>
        <w:rPr>
          <w:sz w:val="22"/>
        </w:rPr>
        <w:t>difficulty,</w:t>
      </w:r>
      <w:r>
        <w:rPr>
          <w:spacing w:val="-1"/>
          <w:sz w:val="22"/>
        </w:rPr>
        <w:t> </w:t>
      </w:r>
      <w:r>
        <w:rPr>
          <w:sz w:val="22"/>
        </w:rPr>
        <w:t>dimensions ensuring coverage and some of the other major issues in constructing and operationalising the </w:t>
      </w:r>
      <w:r>
        <w:rPr>
          <w:spacing w:val="-2"/>
          <w:sz w:val="22"/>
        </w:rPr>
        <w:t>assessment.</w:t>
      </w:r>
    </w:p>
    <w:p>
      <w:pPr>
        <w:pStyle w:val="Heading4"/>
        <w:spacing w:before="157"/>
        <w:ind w:left="213"/>
      </w:pPr>
      <w:r>
        <w:rPr>
          <w:spacing w:val="-2"/>
        </w:rPr>
        <w:t>Scenarios</w:t>
      </w:r>
    </w:p>
    <w:p>
      <w:pPr>
        <w:pStyle w:val="ListParagraph"/>
        <w:numPr>
          <w:ilvl w:val="0"/>
          <w:numId w:val="100"/>
        </w:numPr>
        <w:tabs>
          <w:tab w:pos="583" w:val="left" w:leader="none"/>
        </w:tabs>
        <w:spacing w:line="259" w:lineRule="auto" w:before="182" w:after="0"/>
        <w:ind w:left="213" w:right="119" w:firstLine="0"/>
        <w:jc w:val="left"/>
        <w:rPr>
          <w:sz w:val="22"/>
        </w:rPr>
      </w:pPr>
      <w:r>
        <w:rPr>
          <w:sz w:val="22"/>
        </w:rPr>
        <w:t>Reading is a purposeful act that occurs within the context of particular reader goals. In many traditional reading assessments, test takers are presented with a series of unrelated passages on</w:t>
      </w:r>
      <w:r>
        <w:rPr>
          <w:spacing w:val="40"/>
          <w:sz w:val="22"/>
        </w:rPr>
        <w:t> </w:t>
      </w:r>
      <w:r>
        <w:rPr>
          <w:sz w:val="22"/>
        </w:rPr>
        <w:t>a</w:t>
      </w:r>
      <w:r>
        <w:rPr>
          <w:spacing w:val="-2"/>
          <w:sz w:val="22"/>
        </w:rPr>
        <w:t> </w:t>
      </w:r>
      <w:r>
        <w:rPr>
          <w:sz w:val="22"/>
        </w:rPr>
        <w:t>range</w:t>
      </w:r>
      <w:r>
        <w:rPr>
          <w:spacing w:val="-4"/>
          <w:sz w:val="22"/>
        </w:rPr>
        <w:t> </w:t>
      </w:r>
      <w:r>
        <w:rPr>
          <w:sz w:val="22"/>
        </w:rPr>
        <w:t>of</w:t>
      </w:r>
      <w:r>
        <w:rPr>
          <w:spacing w:val="-3"/>
          <w:sz w:val="22"/>
        </w:rPr>
        <w:t> </w:t>
      </w:r>
      <w:r>
        <w:rPr>
          <w:sz w:val="22"/>
        </w:rPr>
        <w:t>general</w:t>
      </w:r>
      <w:r>
        <w:rPr>
          <w:spacing w:val="-4"/>
          <w:sz w:val="22"/>
        </w:rPr>
        <w:t> </w:t>
      </w:r>
      <w:r>
        <w:rPr>
          <w:sz w:val="22"/>
        </w:rPr>
        <w:t>topics. Students</w:t>
      </w:r>
      <w:r>
        <w:rPr>
          <w:spacing w:val="-3"/>
          <w:sz w:val="22"/>
        </w:rPr>
        <w:t> </w:t>
      </w:r>
      <w:r>
        <w:rPr>
          <w:sz w:val="22"/>
        </w:rPr>
        <w:t>answer</w:t>
      </w:r>
      <w:r>
        <w:rPr>
          <w:spacing w:val="-1"/>
          <w:sz w:val="22"/>
        </w:rPr>
        <w:t> </w:t>
      </w:r>
      <w:r>
        <w:rPr>
          <w:sz w:val="22"/>
        </w:rPr>
        <w:t>a</w:t>
      </w:r>
      <w:r>
        <w:rPr>
          <w:spacing w:val="-2"/>
          <w:sz w:val="22"/>
        </w:rPr>
        <w:t> </w:t>
      </w:r>
      <w:r>
        <w:rPr>
          <w:sz w:val="22"/>
        </w:rPr>
        <w:t>set</w:t>
      </w:r>
      <w:r>
        <w:rPr>
          <w:spacing w:val="-5"/>
          <w:sz w:val="22"/>
        </w:rPr>
        <w:t> </w:t>
      </w:r>
      <w:r>
        <w:rPr>
          <w:sz w:val="22"/>
        </w:rPr>
        <w:t>of discrete</w:t>
      </w:r>
      <w:r>
        <w:rPr>
          <w:spacing w:val="-4"/>
          <w:sz w:val="22"/>
        </w:rPr>
        <w:t> </w:t>
      </w:r>
      <w:r>
        <w:rPr>
          <w:sz w:val="22"/>
        </w:rPr>
        <w:t>items</w:t>
      </w:r>
      <w:r>
        <w:rPr>
          <w:spacing w:val="-1"/>
          <w:sz w:val="22"/>
        </w:rPr>
        <w:t> </w:t>
      </w:r>
      <w:r>
        <w:rPr>
          <w:sz w:val="22"/>
        </w:rPr>
        <w:t>on</w:t>
      </w:r>
      <w:r>
        <w:rPr>
          <w:spacing w:val="-4"/>
          <w:sz w:val="22"/>
        </w:rPr>
        <w:t> </w:t>
      </w:r>
      <w:r>
        <w:rPr>
          <w:sz w:val="22"/>
        </w:rPr>
        <w:t>each</w:t>
      </w:r>
      <w:r>
        <w:rPr>
          <w:spacing w:val="-4"/>
          <w:sz w:val="22"/>
        </w:rPr>
        <w:t> </w:t>
      </w:r>
      <w:r>
        <w:rPr>
          <w:sz w:val="22"/>
        </w:rPr>
        <w:t>passage</w:t>
      </w:r>
      <w:r>
        <w:rPr>
          <w:spacing w:val="-2"/>
          <w:sz w:val="22"/>
        </w:rPr>
        <w:t> </w:t>
      </w:r>
      <w:r>
        <w:rPr>
          <w:sz w:val="22"/>
        </w:rPr>
        <w:t>and</w:t>
      </w:r>
      <w:r>
        <w:rPr>
          <w:spacing w:val="-4"/>
          <w:sz w:val="22"/>
        </w:rPr>
        <w:t> </w:t>
      </w:r>
      <w:r>
        <w:rPr>
          <w:sz w:val="22"/>
        </w:rPr>
        <w:t>then</w:t>
      </w:r>
      <w:r>
        <w:rPr>
          <w:spacing w:val="-4"/>
          <w:sz w:val="22"/>
        </w:rPr>
        <w:t> </w:t>
      </w:r>
      <w:r>
        <w:rPr>
          <w:sz w:val="22"/>
        </w:rPr>
        <w:t>move on to the next unrelated passage. In this traditional design, students are effectively expected to “forget” what they read previously when answering questions on later passages. Consequently, there is no overarching purpose for reading other than to answer discrete questions (Rupp et al., 2006). In contrast to this approach, a scenario-based assessment approach can influence the</w:t>
      </w:r>
      <w:r>
        <w:rPr>
          <w:spacing w:val="40"/>
          <w:sz w:val="22"/>
        </w:rPr>
        <w:t> </w:t>
      </w:r>
      <w:r>
        <w:rPr>
          <w:sz w:val="22"/>
        </w:rPr>
        <w:t>ways in which students use the texts in order to assess specific processes (e.g. Sabatini et al., 2014, 2015).</w:t>
      </w:r>
    </w:p>
    <w:p>
      <w:pPr>
        <w:pStyle w:val="ListParagraph"/>
        <w:numPr>
          <w:ilvl w:val="0"/>
          <w:numId w:val="100"/>
        </w:numPr>
        <w:tabs>
          <w:tab w:pos="581" w:val="left" w:leader="none"/>
        </w:tabs>
        <w:spacing w:line="259" w:lineRule="auto" w:before="157" w:after="0"/>
        <w:ind w:left="213" w:right="123" w:firstLine="0"/>
        <w:jc w:val="left"/>
        <w:rPr>
          <w:sz w:val="22"/>
        </w:rPr>
      </w:pPr>
      <w:r>
        <w:rPr>
          <w:sz w:val="22"/>
        </w:rPr>
        <w:t>The PISA 2018 assessment will include scenarios in which students are provided an overarching purpose for reading a collection of thematically related texts in order to complete a higher-level task (e.g. respond to some larger integrative question, write a recommendation based on a set of texts), along with traditional PISA reading units. The reading purpose sets up a collection of goals, or criteria, that students use to search for information, evaluate sources, read</w:t>
      </w:r>
      <w:r>
        <w:rPr>
          <w:sz w:val="22"/>
        </w:rPr>
        <w:t> for</w:t>
      </w:r>
      <w:r>
        <w:rPr>
          <w:spacing w:val="-2"/>
          <w:sz w:val="22"/>
        </w:rPr>
        <w:t> </w:t>
      </w:r>
      <w:r>
        <w:rPr>
          <w:sz w:val="22"/>
        </w:rPr>
        <w:t>comprehension</w:t>
      </w:r>
      <w:r>
        <w:rPr>
          <w:spacing w:val="-1"/>
          <w:sz w:val="22"/>
        </w:rPr>
        <w:t> </w:t>
      </w:r>
      <w:r>
        <w:rPr>
          <w:sz w:val="22"/>
        </w:rPr>
        <w:t>and/or integrate</w:t>
      </w:r>
      <w:r>
        <w:rPr>
          <w:spacing w:val="-3"/>
          <w:sz w:val="22"/>
        </w:rPr>
        <w:t> </w:t>
      </w:r>
      <w:r>
        <w:rPr>
          <w:sz w:val="22"/>
        </w:rPr>
        <w:t>across</w:t>
      </w:r>
      <w:r>
        <w:rPr>
          <w:spacing w:val="-3"/>
          <w:sz w:val="22"/>
        </w:rPr>
        <w:t> </w:t>
      </w:r>
      <w:r>
        <w:rPr>
          <w:sz w:val="22"/>
        </w:rPr>
        <w:t>texts.</w:t>
      </w:r>
      <w:r>
        <w:rPr>
          <w:spacing w:val="-4"/>
          <w:sz w:val="22"/>
        </w:rPr>
        <w:t> </w:t>
      </w:r>
      <w:r>
        <w:rPr>
          <w:sz w:val="22"/>
        </w:rPr>
        <w:t>The</w:t>
      </w:r>
      <w:r>
        <w:rPr>
          <w:spacing w:val="-3"/>
          <w:sz w:val="22"/>
        </w:rPr>
        <w:t> </w:t>
      </w:r>
      <w:r>
        <w:rPr>
          <w:sz w:val="22"/>
        </w:rPr>
        <w:t>collection</w:t>
      </w:r>
      <w:r>
        <w:rPr>
          <w:spacing w:val="-1"/>
          <w:sz w:val="22"/>
        </w:rPr>
        <w:t> </w:t>
      </w:r>
      <w:r>
        <w:rPr>
          <w:sz w:val="22"/>
        </w:rPr>
        <w:t>of sources</w:t>
      </w:r>
      <w:r>
        <w:rPr>
          <w:spacing w:val="-3"/>
          <w:sz w:val="22"/>
        </w:rPr>
        <w:t> </w:t>
      </w:r>
      <w:r>
        <w:rPr>
          <w:sz w:val="22"/>
        </w:rPr>
        <w:t>can</w:t>
      </w:r>
      <w:r>
        <w:rPr>
          <w:spacing w:val="-1"/>
          <w:sz w:val="22"/>
        </w:rPr>
        <w:t> </w:t>
      </w:r>
      <w:r>
        <w:rPr>
          <w:sz w:val="22"/>
        </w:rPr>
        <w:t>be</w:t>
      </w:r>
      <w:r>
        <w:rPr>
          <w:spacing w:val="-3"/>
          <w:sz w:val="22"/>
        </w:rPr>
        <w:t> </w:t>
      </w:r>
      <w:r>
        <w:rPr>
          <w:sz w:val="22"/>
        </w:rPr>
        <w:t>diverse and</w:t>
      </w:r>
      <w:r>
        <w:rPr>
          <w:spacing w:val="-3"/>
          <w:sz w:val="22"/>
        </w:rPr>
        <w:t> </w:t>
      </w:r>
      <w:r>
        <w:rPr>
          <w:sz w:val="22"/>
        </w:rPr>
        <w:t>may include a selection from literature, textbooks, e-mails, blogs, websites, policy documents, primary historical documents and so forth. Although the prompts and tasks that will evolve from this framework may not grant student test-takers freedom to choose their own purposes for reading</w:t>
      </w:r>
      <w:r>
        <w:rPr>
          <w:spacing w:val="40"/>
          <w:sz w:val="22"/>
        </w:rPr>
        <w:t> </w:t>
      </w:r>
      <w:r>
        <w:rPr>
          <w:sz w:val="22"/>
        </w:rPr>
        <w:t>and</w:t>
      </w:r>
      <w:r>
        <w:rPr>
          <w:spacing w:val="-1"/>
          <w:sz w:val="22"/>
        </w:rPr>
        <w:t> </w:t>
      </w:r>
      <w:r>
        <w:rPr>
          <w:sz w:val="22"/>
        </w:rPr>
        <w:t>the</w:t>
      </w:r>
      <w:r>
        <w:rPr>
          <w:spacing w:val="-3"/>
          <w:sz w:val="22"/>
        </w:rPr>
        <w:t> </w:t>
      </w:r>
      <w:r>
        <w:rPr>
          <w:sz w:val="22"/>
        </w:rPr>
        <w:t>texts</w:t>
      </w:r>
      <w:r>
        <w:rPr>
          <w:spacing w:val="-3"/>
          <w:sz w:val="22"/>
        </w:rPr>
        <w:t> </w:t>
      </w:r>
      <w:r>
        <w:rPr>
          <w:sz w:val="22"/>
        </w:rPr>
        <w:t>related</w:t>
      </w:r>
      <w:r>
        <w:rPr>
          <w:spacing w:val="-3"/>
          <w:sz w:val="22"/>
        </w:rPr>
        <w:t> </w:t>
      </w:r>
      <w:r>
        <w:rPr>
          <w:sz w:val="22"/>
        </w:rPr>
        <w:t>to</w:t>
      </w:r>
      <w:r>
        <w:rPr>
          <w:spacing w:val="-3"/>
          <w:sz w:val="22"/>
        </w:rPr>
        <w:t> </w:t>
      </w:r>
      <w:r>
        <w:rPr>
          <w:sz w:val="22"/>
        </w:rPr>
        <w:t>those</w:t>
      </w:r>
      <w:r>
        <w:rPr>
          <w:spacing w:val="-1"/>
          <w:sz w:val="22"/>
        </w:rPr>
        <w:t> </w:t>
      </w:r>
      <w:r>
        <w:rPr>
          <w:sz w:val="22"/>
        </w:rPr>
        <w:t>individual</w:t>
      </w:r>
      <w:r>
        <w:rPr>
          <w:spacing w:val="-2"/>
          <w:sz w:val="22"/>
        </w:rPr>
        <w:t> </w:t>
      </w:r>
      <w:r>
        <w:rPr>
          <w:sz w:val="22"/>
        </w:rPr>
        <w:t>purposes,</w:t>
      </w:r>
      <w:r>
        <w:rPr>
          <w:spacing w:val="-2"/>
          <w:sz w:val="22"/>
        </w:rPr>
        <w:t> </w:t>
      </w:r>
      <w:r>
        <w:rPr>
          <w:sz w:val="22"/>
        </w:rPr>
        <w:t>the</w:t>
      </w:r>
      <w:r>
        <w:rPr>
          <w:spacing w:val="-3"/>
          <w:sz w:val="22"/>
        </w:rPr>
        <w:t> </w:t>
      </w:r>
      <w:r>
        <w:rPr>
          <w:sz w:val="22"/>
        </w:rPr>
        <w:t>goal</w:t>
      </w:r>
      <w:r>
        <w:rPr>
          <w:spacing w:val="-1"/>
          <w:sz w:val="22"/>
        </w:rPr>
        <w:t> </w:t>
      </w:r>
      <w:r>
        <w:rPr>
          <w:sz w:val="22"/>
        </w:rPr>
        <w:t>of</w:t>
      </w:r>
      <w:r>
        <w:rPr>
          <w:spacing w:val="-2"/>
          <w:sz w:val="22"/>
        </w:rPr>
        <w:t> </w:t>
      </w:r>
      <w:r>
        <w:rPr>
          <w:sz w:val="22"/>
        </w:rPr>
        <w:t>this assessment</w:t>
      </w:r>
      <w:r>
        <w:rPr>
          <w:spacing w:val="-2"/>
          <w:sz w:val="22"/>
        </w:rPr>
        <w:t> </w:t>
      </w:r>
      <w:r>
        <w:rPr>
          <w:sz w:val="22"/>
        </w:rPr>
        <w:t>is</w:t>
      </w:r>
      <w:r>
        <w:rPr>
          <w:spacing w:val="-3"/>
          <w:sz w:val="22"/>
        </w:rPr>
        <w:t> </w:t>
      </w:r>
      <w:r>
        <w:rPr>
          <w:sz w:val="22"/>
        </w:rPr>
        <w:t>to</w:t>
      </w:r>
      <w:r>
        <w:rPr>
          <w:spacing w:val="-1"/>
          <w:sz w:val="22"/>
        </w:rPr>
        <w:t> </w:t>
      </w:r>
      <w:r>
        <w:rPr>
          <w:sz w:val="22"/>
        </w:rPr>
        <w:t>offer</w:t>
      </w:r>
      <w:r>
        <w:rPr>
          <w:spacing w:val="-2"/>
          <w:sz w:val="22"/>
        </w:rPr>
        <w:t> </w:t>
      </w:r>
      <w:r>
        <w:rPr>
          <w:sz w:val="22"/>
        </w:rPr>
        <w:t>test-takers some freedom in choosing certain textual sources and paths after attending to initial prompts. In this way, within the constraints of a large-scale assessment, goal-driven reading can be assessed.</w:t>
      </w:r>
    </w:p>
    <w:p>
      <w:pPr>
        <w:pStyle w:val="Heading4"/>
        <w:spacing w:before="157"/>
        <w:ind w:left="213"/>
      </w:pPr>
      <w:r>
        <w:rPr>
          <w:spacing w:val="-4"/>
        </w:rPr>
        <w:t>Tasks</w:t>
      </w:r>
    </w:p>
    <w:p>
      <w:pPr>
        <w:pStyle w:val="ListParagraph"/>
        <w:numPr>
          <w:ilvl w:val="0"/>
          <w:numId w:val="100"/>
        </w:numPr>
        <w:tabs>
          <w:tab w:pos="583" w:val="left" w:leader="none"/>
        </w:tabs>
        <w:spacing w:line="259" w:lineRule="auto" w:before="184" w:after="0"/>
        <w:ind w:left="213" w:right="132" w:firstLine="0"/>
        <w:jc w:val="left"/>
        <w:rPr>
          <w:sz w:val="22"/>
        </w:rPr>
      </w:pPr>
      <w:r>
        <w:rPr>
          <w:sz w:val="22"/>
        </w:rPr>
        <w:t>Each scenario is made up of one or more tasks. For each task, students may be asked questions about the texts ranging from traditional comprehension items (locate information,</w:t>
      </w:r>
      <w:r>
        <w:rPr>
          <w:spacing w:val="40"/>
          <w:sz w:val="22"/>
        </w:rPr>
        <w:t> </w:t>
      </w:r>
      <w:r>
        <w:rPr>
          <w:sz w:val="22"/>
        </w:rPr>
        <w:t>perform an inference) to more complex tasks such as the synthesis and integration of multiple texts, evaluating web</w:t>
      </w:r>
      <w:r>
        <w:rPr>
          <w:spacing w:val="-2"/>
          <w:sz w:val="22"/>
        </w:rPr>
        <w:t> </w:t>
      </w:r>
      <w:r>
        <w:rPr>
          <w:sz w:val="22"/>
        </w:rPr>
        <w:t>search</w:t>
      </w:r>
      <w:r>
        <w:rPr>
          <w:spacing w:val="-4"/>
          <w:sz w:val="22"/>
        </w:rPr>
        <w:t> </w:t>
      </w:r>
      <w:r>
        <w:rPr>
          <w:sz w:val="22"/>
        </w:rPr>
        <w:t>results</w:t>
      </w:r>
      <w:r>
        <w:rPr>
          <w:spacing w:val="-4"/>
          <w:sz w:val="22"/>
        </w:rPr>
        <w:t> </w:t>
      </w:r>
      <w:r>
        <w:rPr>
          <w:sz w:val="22"/>
        </w:rPr>
        <w:t>or</w:t>
      </w:r>
      <w:r>
        <w:rPr>
          <w:spacing w:val="-3"/>
          <w:sz w:val="22"/>
        </w:rPr>
        <w:t> </w:t>
      </w:r>
      <w:r>
        <w:rPr>
          <w:sz w:val="22"/>
        </w:rPr>
        <w:t>corroborating</w:t>
      </w:r>
      <w:r>
        <w:rPr>
          <w:spacing w:val="-2"/>
          <w:sz w:val="22"/>
        </w:rPr>
        <w:t> </w:t>
      </w:r>
      <w:r>
        <w:rPr>
          <w:sz w:val="22"/>
        </w:rPr>
        <w:t>information</w:t>
      </w:r>
      <w:r>
        <w:rPr>
          <w:spacing w:val="-2"/>
          <w:sz w:val="22"/>
        </w:rPr>
        <w:t> </w:t>
      </w:r>
      <w:r>
        <w:rPr>
          <w:sz w:val="22"/>
        </w:rPr>
        <w:t>across</w:t>
      </w:r>
      <w:r>
        <w:rPr>
          <w:spacing w:val="-4"/>
          <w:sz w:val="22"/>
        </w:rPr>
        <w:t> </w:t>
      </w:r>
      <w:r>
        <w:rPr>
          <w:sz w:val="22"/>
        </w:rPr>
        <w:t>multiple</w:t>
      </w:r>
      <w:r>
        <w:rPr>
          <w:spacing w:val="-2"/>
          <w:sz w:val="22"/>
        </w:rPr>
        <w:t> </w:t>
      </w:r>
      <w:r>
        <w:rPr>
          <w:sz w:val="22"/>
        </w:rPr>
        <w:t>texts. Each</w:t>
      </w:r>
      <w:r>
        <w:rPr>
          <w:spacing w:val="-4"/>
          <w:sz w:val="22"/>
        </w:rPr>
        <w:t> </w:t>
      </w:r>
      <w:r>
        <w:rPr>
          <w:sz w:val="22"/>
        </w:rPr>
        <w:t>task</w:t>
      </w:r>
      <w:r>
        <w:rPr>
          <w:spacing w:val="-4"/>
          <w:sz w:val="22"/>
        </w:rPr>
        <w:t> </w:t>
      </w:r>
      <w:r>
        <w:rPr>
          <w:sz w:val="22"/>
        </w:rPr>
        <w:t>is designed to assess one or more processes identified in the</w:t>
      </w:r>
      <w:r>
        <w:rPr>
          <w:spacing w:val="-3"/>
          <w:sz w:val="22"/>
        </w:rPr>
        <w:t> </w:t>
      </w:r>
      <w:r>
        <w:rPr>
          <w:sz w:val="22"/>
        </w:rPr>
        <w:t>framework. Tasks in a scenario can be sequenced</w:t>
      </w:r>
      <w:r>
        <w:rPr>
          <w:spacing w:val="-5"/>
          <w:sz w:val="22"/>
        </w:rPr>
        <w:t> </w:t>
      </w:r>
      <w:r>
        <w:rPr>
          <w:sz w:val="22"/>
        </w:rPr>
        <w:t>starting</w:t>
      </w:r>
      <w:r>
        <w:rPr>
          <w:spacing w:val="-3"/>
          <w:sz w:val="22"/>
        </w:rPr>
        <w:t> </w:t>
      </w:r>
      <w:r>
        <w:rPr>
          <w:sz w:val="22"/>
        </w:rPr>
        <w:t>with</w:t>
      </w:r>
      <w:r>
        <w:rPr>
          <w:spacing w:val="-3"/>
          <w:sz w:val="22"/>
        </w:rPr>
        <w:t> </w:t>
      </w:r>
      <w:r>
        <w:rPr>
          <w:sz w:val="22"/>
        </w:rPr>
        <w:t>less</w:t>
      </w:r>
      <w:r>
        <w:rPr>
          <w:spacing w:val="-2"/>
          <w:sz w:val="22"/>
        </w:rPr>
        <w:t> </w:t>
      </w:r>
      <w:r>
        <w:rPr>
          <w:sz w:val="22"/>
        </w:rPr>
        <w:t>difficult</w:t>
      </w:r>
      <w:r>
        <w:rPr>
          <w:spacing w:val="-4"/>
          <w:sz w:val="22"/>
        </w:rPr>
        <w:t> </w:t>
      </w:r>
      <w:r>
        <w:rPr>
          <w:sz w:val="22"/>
        </w:rPr>
        <w:t>to</w:t>
      </w:r>
      <w:r>
        <w:rPr>
          <w:spacing w:val="-5"/>
          <w:sz w:val="22"/>
        </w:rPr>
        <w:t> </w:t>
      </w:r>
      <w:r>
        <w:rPr>
          <w:sz w:val="22"/>
        </w:rPr>
        <w:t>more</w:t>
      </w:r>
      <w:r>
        <w:rPr>
          <w:spacing w:val="-5"/>
          <w:sz w:val="22"/>
        </w:rPr>
        <w:t> </w:t>
      </w:r>
      <w:r>
        <w:rPr>
          <w:sz w:val="22"/>
        </w:rPr>
        <w:t>complex</w:t>
      </w:r>
      <w:r>
        <w:rPr>
          <w:spacing w:val="-5"/>
          <w:sz w:val="22"/>
        </w:rPr>
        <w:t> </w:t>
      </w:r>
      <w:r>
        <w:rPr>
          <w:sz w:val="22"/>
        </w:rPr>
        <w:t>to</w:t>
      </w:r>
      <w:r>
        <w:rPr>
          <w:spacing w:val="-3"/>
          <w:sz w:val="22"/>
        </w:rPr>
        <w:t> </w:t>
      </w:r>
      <w:r>
        <w:rPr>
          <w:sz w:val="22"/>
        </w:rPr>
        <w:t>provide</w:t>
      </w:r>
      <w:r>
        <w:rPr>
          <w:spacing w:val="-3"/>
          <w:sz w:val="22"/>
        </w:rPr>
        <w:t> </w:t>
      </w:r>
      <w:r>
        <w:rPr>
          <w:sz w:val="22"/>
        </w:rPr>
        <w:t>information</w:t>
      </w:r>
      <w:r>
        <w:rPr>
          <w:spacing w:val="-3"/>
          <w:sz w:val="22"/>
        </w:rPr>
        <w:t> </w:t>
      </w:r>
      <w:r>
        <w:rPr>
          <w:sz w:val="22"/>
        </w:rPr>
        <w:t>about</w:t>
      </w:r>
      <w:r>
        <w:rPr>
          <w:spacing w:val="-4"/>
          <w:sz w:val="22"/>
        </w:rPr>
        <w:t> </w:t>
      </w:r>
      <w:r>
        <w:rPr>
          <w:sz w:val="22"/>
        </w:rPr>
        <w:t>different</w:t>
      </w:r>
      <w:r>
        <w:rPr>
          <w:spacing w:val="-4"/>
          <w:sz w:val="22"/>
        </w:rPr>
        <w:t> </w:t>
      </w:r>
      <w:r>
        <w:rPr>
          <w:sz w:val="22"/>
        </w:rPr>
        <w:t>student abilities. For instance, a student might encounter an initial task in which the student must locate a particular document based on a search result. As a second</w:t>
      </w:r>
      <w:r>
        <w:rPr>
          <w:spacing w:val="-3"/>
          <w:sz w:val="22"/>
        </w:rPr>
        <w:t> </w:t>
      </w:r>
      <w:r>
        <w:rPr>
          <w:sz w:val="22"/>
        </w:rPr>
        <w:t>task, the student might have to answer a question about information that is specifically stated in the text. As a third task, the student might need to</w:t>
      </w:r>
      <w:r>
        <w:rPr>
          <w:spacing w:val="-1"/>
          <w:sz w:val="22"/>
        </w:rPr>
        <w:t> </w:t>
      </w:r>
      <w:r>
        <w:rPr>
          <w:sz w:val="22"/>
        </w:rPr>
        <w:t>determine</w:t>
      </w:r>
      <w:r>
        <w:rPr>
          <w:spacing w:val="-1"/>
          <w:sz w:val="22"/>
        </w:rPr>
        <w:t> </w:t>
      </w:r>
      <w:r>
        <w:rPr>
          <w:sz w:val="22"/>
        </w:rPr>
        <w:t>if the</w:t>
      </w:r>
      <w:r>
        <w:rPr>
          <w:spacing w:val="-1"/>
          <w:sz w:val="22"/>
        </w:rPr>
        <w:t> </w:t>
      </w:r>
      <w:r>
        <w:rPr>
          <w:sz w:val="22"/>
        </w:rPr>
        <w:t>author’s point of view</w:t>
      </w:r>
      <w:r>
        <w:rPr>
          <w:spacing w:val="-2"/>
          <w:sz w:val="22"/>
        </w:rPr>
        <w:t> </w:t>
      </w:r>
      <w:r>
        <w:rPr>
          <w:sz w:val="22"/>
        </w:rPr>
        <w:t>in the</w:t>
      </w:r>
      <w:r>
        <w:rPr>
          <w:spacing w:val="-1"/>
          <w:sz w:val="22"/>
        </w:rPr>
        <w:t> </w:t>
      </w:r>
      <w:r>
        <w:rPr>
          <w:sz w:val="22"/>
        </w:rPr>
        <w:t>first text is</w:t>
      </w:r>
      <w:r>
        <w:rPr>
          <w:spacing w:val="-1"/>
          <w:sz w:val="22"/>
        </w:rPr>
        <w:t> </w:t>
      </w:r>
      <w:r>
        <w:rPr>
          <w:sz w:val="22"/>
        </w:rPr>
        <w:t>the</w:t>
      </w:r>
      <w:r>
        <w:rPr>
          <w:spacing w:val="-1"/>
          <w:sz w:val="22"/>
        </w:rPr>
        <w:t> </w:t>
      </w:r>
      <w:r>
        <w:rPr>
          <w:sz w:val="22"/>
        </w:rPr>
        <w:t>same</w:t>
      </w:r>
      <w:r>
        <w:rPr>
          <w:spacing w:val="-1"/>
          <w:sz w:val="22"/>
        </w:rPr>
        <w:t> </w:t>
      </w:r>
      <w:r>
        <w:rPr>
          <w:sz w:val="22"/>
        </w:rPr>
        <w:t>as a second</w:t>
      </w:r>
      <w:r>
        <w:rPr>
          <w:spacing w:val="-1"/>
          <w:sz w:val="22"/>
        </w:rPr>
        <w:t> </w:t>
      </w:r>
      <w:r>
        <w:rPr>
          <w:sz w:val="22"/>
        </w:rPr>
        <w:t>text. In</w:t>
      </w:r>
      <w:r>
        <w:rPr>
          <w:spacing w:val="-1"/>
          <w:sz w:val="22"/>
        </w:rPr>
        <w:t> </w:t>
      </w:r>
      <w:r>
        <w:rPr>
          <w:sz w:val="22"/>
        </w:rPr>
        <w:t>each case,</w:t>
      </w:r>
      <w:r>
        <w:rPr>
          <w:spacing w:val="-1"/>
          <w:sz w:val="22"/>
        </w:rPr>
        <w:t> </w:t>
      </w:r>
      <w:r>
        <w:rPr>
          <w:sz w:val="22"/>
        </w:rPr>
        <w:t>these</w:t>
      </w:r>
      <w:r>
        <w:rPr>
          <w:spacing w:val="-2"/>
          <w:sz w:val="22"/>
        </w:rPr>
        <w:t> </w:t>
      </w:r>
      <w:r>
        <w:rPr>
          <w:sz w:val="22"/>
        </w:rPr>
        <w:t>tasks can</w:t>
      </w:r>
      <w:r>
        <w:rPr>
          <w:spacing w:val="-2"/>
          <w:sz w:val="22"/>
        </w:rPr>
        <w:t> </w:t>
      </w:r>
      <w:r>
        <w:rPr>
          <w:sz w:val="22"/>
        </w:rPr>
        <w:t>be</w:t>
      </w:r>
      <w:r>
        <w:rPr>
          <w:spacing w:val="-2"/>
          <w:sz w:val="22"/>
        </w:rPr>
        <w:t> </w:t>
      </w:r>
      <w:r>
        <w:rPr>
          <w:sz w:val="22"/>
        </w:rPr>
        <w:t>scaffolded so</w:t>
      </w:r>
      <w:r>
        <w:rPr>
          <w:spacing w:val="-2"/>
          <w:sz w:val="22"/>
        </w:rPr>
        <w:t> </w:t>
      </w:r>
      <w:r>
        <w:rPr>
          <w:sz w:val="22"/>
        </w:rPr>
        <w:t>that if a</w:t>
      </w:r>
      <w:r>
        <w:rPr>
          <w:spacing w:val="-2"/>
          <w:sz w:val="22"/>
        </w:rPr>
        <w:t> </w:t>
      </w:r>
      <w:r>
        <w:rPr>
          <w:sz w:val="22"/>
        </w:rPr>
        <w:t>student</w:t>
      </w:r>
      <w:r>
        <w:rPr>
          <w:spacing w:val="-1"/>
          <w:sz w:val="22"/>
        </w:rPr>
        <w:t> </w:t>
      </w:r>
      <w:r>
        <w:rPr>
          <w:sz w:val="22"/>
        </w:rPr>
        <w:t>fails to</w:t>
      </w:r>
      <w:r>
        <w:rPr>
          <w:spacing w:val="-4"/>
          <w:sz w:val="22"/>
        </w:rPr>
        <w:t> </w:t>
      </w:r>
      <w:r>
        <w:rPr>
          <w:sz w:val="22"/>
        </w:rPr>
        <w:t>find</w:t>
      </w:r>
      <w:r>
        <w:rPr>
          <w:spacing w:val="-2"/>
          <w:sz w:val="22"/>
        </w:rPr>
        <w:t> </w:t>
      </w:r>
      <w:r>
        <w:rPr>
          <w:sz w:val="22"/>
        </w:rPr>
        <w:t>the</w:t>
      </w:r>
      <w:r>
        <w:rPr>
          <w:spacing w:val="-2"/>
          <w:sz w:val="22"/>
        </w:rPr>
        <w:t> </w:t>
      </w:r>
      <w:r>
        <w:rPr>
          <w:sz w:val="22"/>
        </w:rPr>
        <w:t>correct</w:t>
      </w:r>
      <w:r>
        <w:rPr>
          <w:spacing w:val="-1"/>
          <w:sz w:val="22"/>
        </w:rPr>
        <w:t> </w:t>
      </w:r>
      <w:r>
        <w:rPr>
          <w:sz w:val="22"/>
        </w:rPr>
        <w:t>document</w:t>
      </w:r>
      <w:r>
        <w:rPr>
          <w:spacing w:val="-1"/>
          <w:sz w:val="22"/>
        </w:rPr>
        <w:t> </w:t>
      </w:r>
      <w:r>
        <w:rPr>
          <w:sz w:val="22"/>
        </w:rPr>
        <w:t>in the</w:t>
      </w:r>
      <w:r>
        <w:rPr>
          <w:spacing w:val="-5"/>
          <w:sz w:val="22"/>
        </w:rPr>
        <w:t> </w:t>
      </w:r>
      <w:r>
        <w:rPr>
          <w:sz w:val="22"/>
        </w:rPr>
        <w:t>first task, the student is then provided with the correct document in order to complete the second task. In</w:t>
      </w:r>
      <w:r>
        <w:rPr>
          <w:spacing w:val="-4"/>
          <w:sz w:val="22"/>
        </w:rPr>
        <w:t> </w:t>
      </w:r>
      <w:r>
        <w:rPr>
          <w:sz w:val="22"/>
        </w:rPr>
        <w:t>this</w:t>
      </w:r>
      <w:r>
        <w:rPr>
          <w:spacing w:val="-1"/>
          <w:sz w:val="22"/>
        </w:rPr>
        <w:t> </w:t>
      </w:r>
      <w:r>
        <w:rPr>
          <w:sz w:val="22"/>
        </w:rPr>
        <w:t>way, complex</w:t>
      </w:r>
      <w:r>
        <w:rPr>
          <w:spacing w:val="-4"/>
          <w:sz w:val="22"/>
        </w:rPr>
        <w:t> </w:t>
      </w:r>
      <w:r>
        <w:rPr>
          <w:sz w:val="22"/>
        </w:rPr>
        <w:t>multipart</w:t>
      </w:r>
      <w:r>
        <w:rPr>
          <w:spacing w:val="-3"/>
          <w:sz w:val="22"/>
        </w:rPr>
        <w:t> </w:t>
      </w:r>
      <w:r>
        <w:rPr>
          <w:sz w:val="22"/>
        </w:rPr>
        <w:t>scenarios</w:t>
      </w:r>
      <w:r>
        <w:rPr>
          <w:spacing w:val="-2"/>
          <w:sz w:val="22"/>
        </w:rPr>
        <w:t> </w:t>
      </w:r>
      <w:r>
        <w:rPr>
          <w:sz w:val="22"/>
        </w:rPr>
        <w:t>do</w:t>
      </w:r>
      <w:r>
        <w:rPr>
          <w:spacing w:val="-2"/>
          <w:sz w:val="22"/>
        </w:rPr>
        <w:t> </w:t>
      </w:r>
      <w:r>
        <w:rPr>
          <w:sz w:val="22"/>
        </w:rPr>
        <w:t>not</w:t>
      </w:r>
      <w:r>
        <w:rPr>
          <w:spacing w:val="-3"/>
          <w:sz w:val="22"/>
        </w:rPr>
        <w:t> </w:t>
      </w:r>
      <w:r>
        <w:rPr>
          <w:sz w:val="22"/>
        </w:rPr>
        <w:t>become</w:t>
      </w:r>
      <w:r>
        <w:rPr>
          <w:spacing w:val="-2"/>
          <w:sz w:val="22"/>
        </w:rPr>
        <w:t> </w:t>
      </w:r>
      <w:r>
        <w:rPr>
          <w:sz w:val="22"/>
        </w:rPr>
        <w:t>an</w:t>
      </w:r>
      <w:r>
        <w:rPr>
          <w:spacing w:val="-4"/>
          <w:sz w:val="22"/>
        </w:rPr>
        <w:t> </w:t>
      </w:r>
      <w:r>
        <w:rPr>
          <w:sz w:val="22"/>
        </w:rPr>
        <w:t>“all</w:t>
      </w:r>
      <w:r>
        <w:rPr>
          <w:spacing w:val="-2"/>
          <w:sz w:val="22"/>
        </w:rPr>
        <w:t> </w:t>
      </w:r>
      <w:r>
        <w:rPr>
          <w:sz w:val="22"/>
        </w:rPr>
        <w:t>or</w:t>
      </w:r>
      <w:r>
        <w:rPr>
          <w:spacing w:val="-1"/>
          <w:sz w:val="22"/>
        </w:rPr>
        <w:t> </w:t>
      </w:r>
      <w:r>
        <w:rPr>
          <w:sz w:val="22"/>
        </w:rPr>
        <w:t>none</w:t>
      </w:r>
      <w:r>
        <w:rPr>
          <w:spacing w:val="-4"/>
          <w:sz w:val="22"/>
        </w:rPr>
        <w:t> </w:t>
      </w:r>
      <w:r>
        <w:rPr>
          <w:sz w:val="22"/>
        </w:rPr>
        <w:t>activity”, but</w:t>
      </w:r>
      <w:r>
        <w:rPr>
          <w:spacing w:val="-3"/>
          <w:sz w:val="22"/>
        </w:rPr>
        <w:t> </w:t>
      </w:r>
      <w:r>
        <w:rPr>
          <w:sz w:val="22"/>
        </w:rPr>
        <w:t>rather</w:t>
      </w:r>
      <w:r>
        <w:rPr>
          <w:spacing w:val="-1"/>
          <w:sz w:val="22"/>
        </w:rPr>
        <w:t> </w:t>
      </w:r>
      <w:r>
        <w:rPr>
          <w:sz w:val="22"/>
        </w:rPr>
        <w:t>a</w:t>
      </w:r>
      <w:r>
        <w:rPr>
          <w:spacing w:val="-4"/>
          <w:sz w:val="22"/>
        </w:rPr>
        <w:t> </w:t>
      </w:r>
      <w:r>
        <w:rPr>
          <w:sz w:val="22"/>
        </w:rPr>
        <w:t>way</w:t>
      </w:r>
      <w:r>
        <w:rPr>
          <w:spacing w:val="-4"/>
          <w:sz w:val="22"/>
        </w:rPr>
        <w:t> </w:t>
      </w:r>
      <w:r>
        <w:rPr>
          <w:sz w:val="22"/>
        </w:rPr>
        <w:t>to help triangulate the level of different student skills within the context of realistic tasks. Thus, scenarios can be thought of as corresponding to units and tasks as items within units from</w:t>
      </w:r>
      <w:r>
        <w:rPr>
          <w:spacing w:val="40"/>
          <w:sz w:val="22"/>
        </w:rPr>
        <w:t> </w:t>
      </w:r>
      <w:r>
        <w:rPr>
          <w:sz w:val="22"/>
        </w:rPr>
        <w:t>previous PISA reading literacy assessments.</w:t>
      </w:r>
    </w:p>
    <w:p>
      <w:pPr>
        <w:spacing w:after="0" w:line="259" w:lineRule="auto"/>
        <w:jc w:val="left"/>
        <w:rPr>
          <w:sz w:val="22"/>
        </w:rPr>
        <w:sectPr>
          <w:pgSz w:w="11910" w:h="16840"/>
          <w:pgMar w:header="0" w:footer="1194" w:top="860" w:bottom="1380" w:left="920" w:right="1020"/>
        </w:sectPr>
      </w:pPr>
    </w:p>
    <w:p>
      <w:pPr>
        <w:pStyle w:val="ListParagraph"/>
        <w:numPr>
          <w:ilvl w:val="0"/>
          <w:numId w:val="100"/>
        </w:numPr>
        <w:tabs>
          <w:tab w:pos="583" w:val="left" w:leader="none"/>
        </w:tabs>
        <w:spacing w:line="259" w:lineRule="auto" w:before="81" w:after="0"/>
        <w:ind w:left="213" w:right="262" w:firstLine="0"/>
        <w:jc w:val="left"/>
        <w:rPr>
          <w:sz w:val="22"/>
        </w:rPr>
      </w:pPr>
      <w:r>
        <w:rPr>
          <w:sz w:val="22"/>
        </w:rPr>
        <w:t>A</w:t>
      </w:r>
      <w:r>
        <w:rPr>
          <w:spacing w:val="-4"/>
          <w:sz w:val="22"/>
        </w:rPr>
        <w:t> </w:t>
      </w:r>
      <w:r>
        <w:rPr>
          <w:sz w:val="22"/>
        </w:rPr>
        <w:t>scenario-based</w:t>
      </w:r>
      <w:r>
        <w:rPr>
          <w:spacing w:val="-2"/>
          <w:sz w:val="22"/>
        </w:rPr>
        <w:t> </w:t>
      </w:r>
      <w:r>
        <w:rPr>
          <w:sz w:val="22"/>
        </w:rPr>
        <w:t>assessment</w:t>
      </w:r>
      <w:r>
        <w:rPr>
          <w:spacing w:val="-3"/>
          <w:sz w:val="22"/>
        </w:rPr>
        <w:t> </w:t>
      </w:r>
      <w:r>
        <w:rPr>
          <w:sz w:val="22"/>
        </w:rPr>
        <w:t>mimics</w:t>
      </w:r>
      <w:r>
        <w:rPr>
          <w:spacing w:val="-4"/>
          <w:sz w:val="22"/>
        </w:rPr>
        <w:t> </w:t>
      </w:r>
      <w:r>
        <w:rPr>
          <w:sz w:val="22"/>
        </w:rPr>
        <w:t>the</w:t>
      </w:r>
      <w:r>
        <w:rPr>
          <w:spacing w:val="-4"/>
          <w:sz w:val="22"/>
        </w:rPr>
        <w:t> </w:t>
      </w:r>
      <w:r>
        <w:rPr>
          <w:sz w:val="22"/>
        </w:rPr>
        <w:t>way</w:t>
      </w:r>
      <w:r>
        <w:rPr>
          <w:spacing w:val="-4"/>
          <w:sz w:val="22"/>
        </w:rPr>
        <w:t> </w:t>
      </w:r>
      <w:r>
        <w:rPr>
          <w:sz w:val="22"/>
        </w:rPr>
        <w:t>an</w:t>
      </w:r>
      <w:r>
        <w:rPr>
          <w:spacing w:val="-2"/>
          <w:sz w:val="22"/>
        </w:rPr>
        <w:t> </w:t>
      </w:r>
      <w:r>
        <w:rPr>
          <w:sz w:val="22"/>
        </w:rPr>
        <w:t>individual</w:t>
      </w:r>
      <w:r>
        <w:rPr>
          <w:spacing w:val="-3"/>
          <w:sz w:val="22"/>
        </w:rPr>
        <w:t> </w:t>
      </w:r>
      <w:r>
        <w:rPr>
          <w:sz w:val="22"/>
        </w:rPr>
        <w:t>interacts</w:t>
      </w:r>
      <w:r>
        <w:rPr>
          <w:spacing w:val="-5"/>
          <w:sz w:val="22"/>
        </w:rPr>
        <w:t> </w:t>
      </w:r>
      <w:r>
        <w:rPr>
          <w:sz w:val="22"/>
        </w:rPr>
        <w:t>and</w:t>
      </w:r>
      <w:r>
        <w:rPr>
          <w:spacing w:val="-2"/>
          <w:sz w:val="22"/>
        </w:rPr>
        <w:t> </w:t>
      </w:r>
      <w:r>
        <w:rPr>
          <w:sz w:val="22"/>
        </w:rPr>
        <w:t>uses</w:t>
      </w:r>
      <w:r>
        <w:rPr>
          <w:spacing w:val="-2"/>
          <w:sz w:val="22"/>
        </w:rPr>
        <w:t> </w:t>
      </w:r>
      <w:r>
        <w:rPr>
          <w:sz w:val="22"/>
        </w:rPr>
        <w:t>literacy</w:t>
      </w:r>
      <w:r>
        <w:rPr>
          <w:spacing w:val="-4"/>
          <w:sz w:val="22"/>
        </w:rPr>
        <w:t> </w:t>
      </w:r>
      <w:r>
        <w:rPr>
          <w:sz w:val="22"/>
        </w:rPr>
        <w:t>source material in a more authentic way than in traditional, decontextualised assessments. It presents students with realistic problems and issues to solve, and it involves the use of both basic and higher-level reading and reasoning skills (O’Reilly &amp; Sabatini, 2013).</w:t>
      </w:r>
    </w:p>
    <w:p>
      <w:pPr>
        <w:pStyle w:val="ListParagraph"/>
        <w:numPr>
          <w:ilvl w:val="0"/>
          <w:numId w:val="100"/>
        </w:numPr>
        <w:tabs>
          <w:tab w:pos="583" w:val="left" w:leader="none"/>
        </w:tabs>
        <w:spacing w:line="259" w:lineRule="auto" w:before="161" w:after="0"/>
        <w:ind w:left="213" w:right="252" w:firstLine="0"/>
        <w:jc w:val="left"/>
        <w:rPr>
          <w:sz w:val="22"/>
        </w:rPr>
      </w:pPr>
      <w:r>
        <w:rPr>
          <w:sz w:val="22"/>
        </w:rPr>
        <w:t>Scenarios make use of the affordances of computer-based assessments, such as the possibility of introducing stimulus material in a paced sequence, providing feedback to students and</w:t>
      </w:r>
      <w:r>
        <w:rPr>
          <w:spacing w:val="-3"/>
          <w:sz w:val="22"/>
        </w:rPr>
        <w:t> </w:t>
      </w:r>
      <w:r>
        <w:rPr>
          <w:sz w:val="22"/>
        </w:rPr>
        <w:t>delivering</w:t>
      </w:r>
      <w:r>
        <w:rPr>
          <w:spacing w:val="-1"/>
          <w:sz w:val="22"/>
        </w:rPr>
        <w:t> </w:t>
      </w:r>
      <w:r>
        <w:rPr>
          <w:sz w:val="22"/>
        </w:rPr>
        <w:t>items</w:t>
      </w:r>
      <w:r>
        <w:rPr>
          <w:spacing w:val="-2"/>
          <w:sz w:val="22"/>
        </w:rPr>
        <w:t> </w:t>
      </w:r>
      <w:r>
        <w:rPr>
          <w:sz w:val="22"/>
        </w:rPr>
        <w:t>in</w:t>
      </w:r>
      <w:r>
        <w:rPr>
          <w:spacing w:val="-3"/>
          <w:sz w:val="22"/>
        </w:rPr>
        <w:t> </w:t>
      </w:r>
      <w:r>
        <w:rPr>
          <w:sz w:val="22"/>
        </w:rPr>
        <w:t>a</w:t>
      </w:r>
      <w:r>
        <w:rPr>
          <w:spacing w:val="-6"/>
          <w:sz w:val="22"/>
        </w:rPr>
        <w:t> </w:t>
      </w:r>
      <w:r>
        <w:rPr>
          <w:sz w:val="22"/>
        </w:rPr>
        <w:t>lockstep</w:t>
      </w:r>
      <w:r>
        <w:rPr>
          <w:spacing w:val="-4"/>
          <w:sz w:val="22"/>
        </w:rPr>
        <w:t> </w:t>
      </w:r>
      <w:r>
        <w:rPr>
          <w:sz w:val="22"/>
        </w:rPr>
        <w:t>fashion,</w:t>
      </w:r>
      <w:r>
        <w:rPr>
          <w:spacing w:val="-3"/>
          <w:sz w:val="22"/>
        </w:rPr>
        <w:t> </w:t>
      </w:r>
      <w:r>
        <w:rPr>
          <w:sz w:val="22"/>
        </w:rPr>
        <w:t>in</w:t>
      </w:r>
      <w:r>
        <w:rPr>
          <w:spacing w:val="-3"/>
          <w:sz w:val="22"/>
        </w:rPr>
        <w:t> </w:t>
      </w:r>
      <w:r>
        <w:rPr>
          <w:sz w:val="22"/>
        </w:rPr>
        <w:t>order</w:t>
      </w:r>
      <w:r>
        <w:rPr>
          <w:spacing w:val="-3"/>
          <w:sz w:val="22"/>
        </w:rPr>
        <w:t> </w:t>
      </w:r>
      <w:r>
        <w:rPr>
          <w:sz w:val="22"/>
        </w:rPr>
        <w:t>to</w:t>
      </w:r>
      <w:r>
        <w:rPr>
          <w:spacing w:val="-4"/>
          <w:sz w:val="22"/>
        </w:rPr>
        <w:t> </w:t>
      </w:r>
      <w:r>
        <w:rPr>
          <w:sz w:val="22"/>
        </w:rPr>
        <w:t>provide</w:t>
      </w:r>
      <w:r>
        <w:rPr>
          <w:spacing w:val="-3"/>
          <w:sz w:val="22"/>
        </w:rPr>
        <w:t> </w:t>
      </w:r>
      <w:r>
        <w:rPr>
          <w:sz w:val="22"/>
        </w:rPr>
        <w:t>scaffolding</w:t>
      </w:r>
      <w:r>
        <w:rPr>
          <w:spacing w:val="-3"/>
          <w:sz w:val="22"/>
        </w:rPr>
        <w:t> </w:t>
      </w:r>
      <w:r>
        <w:rPr>
          <w:sz w:val="22"/>
        </w:rPr>
        <w:t>and</w:t>
      </w:r>
      <w:r>
        <w:rPr>
          <w:spacing w:val="-3"/>
          <w:sz w:val="22"/>
        </w:rPr>
        <w:t> </w:t>
      </w:r>
      <w:r>
        <w:rPr>
          <w:sz w:val="22"/>
        </w:rPr>
        <w:t>manipulate</w:t>
      </w:r>
      <w:r>
        <w:rPr>
          <w:spacing w:val="-4"/>
          <w:sz w:val="22"/>
        </w:rPr>
        <w:t> </w:t>
      </w:r>
      <w:r>
        <w:rPr>
          <w:sz w:val="22"/>
        </w:rPr>
        <w:t>difficulty.</w:t>
      </w:r>
    </w:p>
    <w:p>
      <w:pPr>
        <w:pStyle w:val="BodyText"/>
        <w:spacing w:line="252" w:lineRule="exact"/>
        <w:ind w:left="213"/>
      </w:pPr>
      <w:r>
        <w:rPr/>
        <w:t>Scenarios</w:t>
      </w:r>
      <w:r>
        <w:rPr>
          <w:spacing w:val="-7"/>
        </w:rPr>
        <w:t> </w:t>
      </w:r>
      <w:r>
        <w:rPr/>
        <w:t>represent</w:t>
      </w:r>
      <w:r>
        <w:rPr>
          <w:spacing w:val="-4"/>
        </w:rPr>
        <w:t> </w:t>
      </w:r>
      <w:r>
        <w:rPr/>
        <w:t>a</w:t>
      </w:r>
      <w:r>
        <w:rPr>
          <w:spacing w:val="-6"/>
        </w:rPr>
        <w:t> </w:t>
      </w:r>
      <w:r>
        <w:rPr/>
        <w:t>natural</w:t>
      </w:r>
      <w:r>
        <w:rPr>
          <w:spacing w:val="-7"/>
        </w:rPr>
        <w:t> </w:t>
      </w:r>
      <w:r>
        <w:rPr/>
        <w:t>extension</w:t>
      </w:r>
      <w:r>
        <w:rPr>
          <w:spacing w:val="-6"/>
        </w:rPr>
        <w:t> </w:t>
      </w:r>
      <w:r>
        <w:rPr/>
        <w:t>of</w:t>
      </w:r>
      <w:r>
        <w:rPr>
          <w:spacing w:val="-6"/>
        </w:rPr>
        <w:t> </w:t>
      </w:r>
      <w:r>
        <w:rPr/>
        <w:t>the</w:t>
      </w:r>
      <w:r>
        <w:rPr>
          <w:spacing w:val="-8"/>
        </w:rPr>
        <w:t> </w:t>
      </w:r>
      <w:r>
        <w:rPr/>
        <w:t>traditional,</w:t>
      </w:r>
      <w:r>
        <w:rPr>
          <w:spacing w:val="-3"/>
        </w:rPr>
        <w:t> </w:t>
      </w:r>
      <w:r>
        <w:rPr/>
        <w:t>unit-based</w:t>
      </w:r>
      <w:r>
        <w:rPr>
          <w:spacing w:val="-8"/>
        </w:rPr>
        <w:t> </w:t>
      </w:r>
      <w:r>
        <w:rPr/>
        <w:t>approach</w:t>
      </w:r>
      <w:r>
        <w:rPr>
          <w:spacing w:val="-5"/>
        </w:rPr>
        <w:t> </w:t>
      </w:r>
      <w:r>
        <w:rPr/>
        <w:t>in</w:t>
      </w:r>
      <w:r>
        <w:rPr>
          <w:spacing w:val="-6"/>
        </w:rPr>
        <w:t> </w:t>
      </w:r>
      <w:r>
        <w:rPr/>
        <w:t>PISA.</w:t>
      </w:r>
      <w:r>
        <w:rPr>
          <w:spacing w:val="-6"/>
        </w:rPr>
        <w:t> </w:t>
      </w:r>
      <w:r>
        <w:rPr>
          <w:spacing w:val="-10"/>
        </w:rPr>
        <w:t>A</w:t>
      </w:r>
    </w:p>
    <w:p>
      <w:pPr>
        <w:pStyle w:val="BodyText"/>
        <w:spacing w:line="259" w:lineRule="auto" w:before="20"/>
        <w:ind w:left="213" w:right="129"/>
      </w:pPr>
      <w:r>
        <w:rPr/>
        <w:t>scenario-based</w:t>
      </w:r>
      <w:r>
        <w:rPr>
          <w:spacing w:val="-5"/>
        </w:rPr>
        <w:t> </w:t>
      </w:r>
      <w:r>
        <w:rPr/>
        <w:t>approach</w:t>
      </w:r>
      <w:r>
        <w:rPr>
          <w:spacing w:val="-3"/>
        </w:rPr>
        <w:t> </w:t>
      </w:r>
      <w:r>
        <w:rPr/>
        <w:t>was</w:t>
      </w:r>
      <w:r>
        <w:rPr>
          <w:spacing w:val="-3"/>
        </w:rPr>
        <w:t> </w:t>
      </w:r>
      <w:r>
        <w:rPr/>
        <w:t>used</w:t>
      </w:r>
      <w:r>
        <w:rPr>
          <w:spacing w:val="-3"/>
        </w:rPr>
        <w:t> </w:t>
      </w:r>
      <w:r>
        <w:rPr/>
        <w:t>in</w:t>
      </w:r>
      <w:r>
        <w:rPr>
          <w:spacing w:val="-3"/>
        </w:rPr>
        <w:t> </w:t>
      </w:r>
      <w:r>
        <w:rPr/>
        <w:t>the</w:t>
      </w:r>
      <w:r>
        <w:rPr>
          <w:spacing w:val="-3"/>
        </w:rPr>
        <w:t> </w:t>
      </w:r>
      <w:r>
        <w:rPr/>
        <w:t>PISA</w:t>
      </w:r>
      <w:r>
        <w:rPr>
          <w:spacing w:val="-7"/>
        </w:rPr>
        <w:t> </w:t>
      </w:r>
      <w:r>
        <w:rPr/>
        <w:t>2012</w:t>
      </w:r>
      <w:r>
        <w:rPr>
          <w:spacing w:val="-3"/>
        </w:rPr>
        <w:t> </w:t>
      </w:r>
      <w:r>
        <w:rPr/>
        <w:t>assessment</w:t>
      </w:r>
      <w:r>
        <w:rPr>
          <w:spacing w:val="-4"/>
        </w:rPr>
        <w:t> </w:t>
      </w:r>
      <w:r>
        <w:rPr/>
        <w:t>of</w:t>
      </w:r>
      <w:r>
        <w:rPr>
          <w:spacing w:val="-1"/>
        </w:rPr>
        <w:t> </w:t>
      </w:r>
      <w:r>
        <w:rPr/>
        <w:t>problem</w:t>
      </w:r>
      <w:r>
        <w:rPr>
          <w:spacing w:val="-2"/>
        </w:rPr>
        <w:t> </w:t>
      </w:r>
      <w:r>
        <w:rPr/>
        <w:t>solving</w:t>
      </w:r>
      <w:r>
        <w:rPr>
          <w:spacing w:val="-1"/>
        </w:rPr>
        <w:t> </w:t>
      </w:r>
      <w:r>
        <w:rPr/>
        <w:t>and</w:t>
      </w:r>
      <w:r>
        <w:rPr>
          <w:spacing w:val="-5"/>
        </w:rPr>
        <w:t> </w:t>
      </w:r>
      <w:r>
        <w:rPr/>
        <w:t>the</w:t>
      </w:r>
      <w:r>
        <w:rPr>
          <w:spacing w:val="-5"/>
        </w:rPr>
        <w:t> </w:t>
      </w:r>
      <w:r>
        <w:rPr/>
        <w:t>PISA 2015 assessment of collaborative problem solving. Tasks 2-4 in Appendix B illustrate a sample scenario with multiple items.</w:t>
      </w:r>
    </w:p>
    <w:p>
      <w:pPr>
        <w:pStyle w:val="Heading5"/>
        <w:spacing w:before="157"/>
        <w:ind w:left="213"/>
        <w:rPr>
          <w:i/>
        </w:rPr>
      </w:pPr>
      <w:r>
        <w:rPr>
          <w:i/>
        </w:rPr>
        <w:t>Distribution</w:t>
      </w:r>
      <w:r>
        <w:rPr>
          <w:i/>
          <w:spacing w:val="-8"/>
        </w:rPr>
        <w:t> </w:t>
      </w:r>
      <w:r>
        <w:rPr>
          <w:i/>
        </w:rPr>
        <w:t>of</w:t>
      </w:r>
      <w:r>
        <w:rPr>
          <w:i/>
          <w:spacing w:val="-6"/>
        </w:rPr>
        <w:t> </w:t>
      </w:r>
      <w:r>
        <w:rPr>
          <w:i/>
          <w:spacing w:val="-4"/>
        </w:rPr>
        <w:t>tasks</w:t>
      </w:r>
    </w:p>
    <w:p>
      <w:pPr>
        <w:pStyle w:val="ListParagraph"/>
        <w:numPr>
          <w:ilvl w:val="0"/>
          <w:numId w:val="100"/>
        </w:numPr>
        <w:tabs>
          <w:tab w:pos="581" w:val="left" w:leader="none"/>
        </w:tabs>
        <w:spacing w:line="259" w:lineRule="auto" w:before="182" w:after="0"/>
        <w:ind w:left="213" w:right="252" w:firstLine="0"/>
        <w:jc w:val="left"/>
        <w:rPr>
          <w:sz w:val="22"/>
        </w:rPr>
      </w:pPr>
      <w:r>
        <w:rPr>
          <w:sz w:val="22"/>
        </w:rPr>
        <w:t>Tasks are designed to assess the specific skills as were defined in the section on processes. Each task will primarily assess one process. As such, they can be thought of as individual assessment</w:t>
      </w:r>
      <w:r>
        <w:rPr>
          <w:spacing w:val="-1"/>
          <w:sz w:val="22"/>
        </w:rPr>
        <w:t> </w:t>
      </w:r>
      <w:r>
        <w:rPr>
          <w:sz w:val="22"/>
        </w:rPr>
        <w:t>items.</w:t>
      </w:r>
      <w:r>
        <w:rPr>
          <w:spacing w:val="-4"/>
          <w:sz w:val="22"/>
        </w:rPr>
        <w:t> </w:t>
      </w:r>
      <w:r>
        <w:rPr>
          <w:sz w:val="22"/>
        </w:rPr>
        <w:t>The</w:t>
      </w:r>
      <w:r>
        <w:rPr>
          <w:spacing w:val="-5"/>
          <w:sz w:val="22"/>
        </w:rPr>
        <w:t> </w:t>
      </w:r>
      <w:r>
        <w:rPr>
          <w:sz w:val="22"/>
        </w:rPr>
        <w:t>approximate</w:t>
      </w:r>
      <w:r>
        <w:rPr>
          <w:spacing w:val="-2"/>
          <w:sz w:val="22"/>
        </w:rPr>
        <w:t> </w:t>
      </w:r>
      <w:r>
        <w:rPr>
          <w:sz w:val="22"/>
        </w:rPr>
        <w:t>distribution</w:t>
      </w:r>
      <w:r>
        <w:rPr>
          <w:spacing w:val="-3"/>
          <w:sz w:val="22"/>
        </w:rPr>
        <w:t> </w:t>
      </w:r>
      <w:r>
        <w:rPr>
          <w:sz w:val="22"/>
        </w:rPr>
        <w:t>of</w:t>
      </w:r>
      <w:r>
        <w:rPr>
          <w:spacing w:val="-4"/>
          <w:sz w:val="22"/>
        </w:rPr>
        <w:t> </w:t>
      </w:r>
      <w:r>
        <w:rPr>
          <w:sz w:val="22"/>
        </w:rPr>
        <w:t>tasks</w:t>
      </w:r>
      <w:r>
        <w:rPr>
          <w:spacing w:val="-7"/>
          <w:sz w:val="22"/>
        </w:rPr>
        <w:t> </w:t>
      </w:r>
      <w:r>
        <w:rPr>
          <w:sz w:val="22"/>
        </w:rPr>
        <w:t>for</w:t>
      </w:r>
      <w:r>
        <w:rPr>
          <w:spacing w:val="-4"/>
          <w:sz w:val="22"/>
        </w:rPr>
        <w:t> </w:t>
      </w:r>
      <w:r>
        <w:rPr>
          <w:sz w:val="22"/>
        </w:rPr>
        <w:t>the</w:t>
      </w:r>
      <w:r>
        <w:rPr>
          <w:spacing w:val="-3"/>
          <w:sz w:val="22"/>
        </w:rPr>
        <w:t> </w:t>
      </w:r>
      <w:r>
        <w:rPr>
          <w:sz w:val="22"/>
        </w:rPr>
        <w:t>2018</w:t>
      </w:r>
      <w:r>
        <w:rPr>
          <w:spacing w:val="-5"/>
          <w:sz w:val="22"/>
        </w:rPr>
        <w:t> </w:t>
      </w:r>
      <w:r>
        <w:rPr>
          <w:sz w:val="22"/>
        </w:rPr>
        <w:t>reading</w:t>
      </w:r>
      <w:r>
        <w:rPr>
          <w:spacing w:val="-3"/>
          <w:sz w:val="22"/>
        </w:rPr>
        <w:t> </w:t>
      </w:r>
      <w:r>
        <w:rPr>
          <w:sz w:val="22"/>
        </w:rPr>
        <w:t>literacy</w:t>
      </w:r>
      <w:r>
        <w:rPr>
          <w:spacing w:val="-5"/>
          <w:sz w:val="22"/>
        </w:rPr>
        <w:t> </w:t>
      </w:r>
      <w:r>
        <w:rPr>
          <w:sz w:val="22"/>
        </w:rPr>
        <w:t>assessment are shown below in Table 2 and are contrasted with the distribution of tasks for the 2015 </w:t>
      </w:r>
      <w:r>
        <w:rPr>
          <w:spacing w:val="-2"/>
          <w:sz w:val="22"/>
        </w:rPr>
        <w:t>assessment.</w:t>
      </w:r>
    </w:p>
    <w:p>
      <w:pPr>
        <w:pStyle w:val="Heading4"/>
        <w:spacing w:before="156"/>
        <w:ind w:left="671"/>
      </w:pPr>
      <w:r>
        <w:rPr/>
        <w:t>Table</w:t>
      </w:r>
      <w:r>
        <w:rPr>
          <w:spacing w:val="-6"/>
        </w:rPr>
        <w:t> </w:t>
      </w:r>
      <w:r>
        <w:rPr/>
        <w:t>2.</w:t>
      </w:r>
      <w:r>
        <w:rPr>
          <w:spacing w:val="1"/>
        </w:rPr>
        <w:t> </w:t>
      </w:r>
      <w:r>
        <w:rPr/>
        <w:t>Approximate</w:t>
      </w:r>
      <w:r>
        <w:rPr>
          <w:spacing w:val="-2"/>
        </w:rPr>
        <w:t> </w:t>
      </w:r>
      <w:r>
        <w:rPr/>
        <w:t>distribution</w:t>
      </w:r>
      <w:r>
        <w:rPr>
          <w:spacing w:val="-3"/>
        </w:rPr>
        <w:t> </w:t>
      </w:r>
      <w:r>
        <w:rPr/>
        <w:t>of</w:t>
      </w:r>
      <w:r>
        <w:rPr>
          <w:spacing w:val="-4"/>
        </w:rPr>
        <w:t> </w:t>
      </w:r>
      <w:r>
        <w:rPr/>
        <w:t>tasks</w:t>
      </w:r>
      <w:r>
        <w:rPr>
          <w:spacing w:val="-3"/>
        </w:rPr>
        <w:t> </w:t>
      </w:r>
      <w:r>
        <w:rPr/>
        <w:t>per</w:t>
      </w:r>
      <w:r>
        <w:rPr>
          <w:spacing w:val="-4"/>
        </w:rPr>
        <w:t> </w:t>
      </w:r>
      <w:r>
        <w:rPr/>
        <w:t>targeted</w:t>
      </w:r>
      <w:r>
        <w:rPr>
          <w:spacing w:val="-6"/>
        </w:rPr>
        <w:t> </w:t>
      </w:r>
      <w:r>
        <w:rPr/>
        <w:t>process</w:t>
      </w:r>
      <w:r>
        <w:rPr>
          <w:spacing w:val="-5"/>
        </w:rPr>
        <w:t> </w:t>
      </w:r>
      <w:r>
        <w:rPr/>
        <w:t>and</w:t>
      </w:r>
      <w:r>
        <w:rPr>
          <w:spacing w:val="-5"/>
        </w:rPr>
        <w:t> </w:t>
      </w:r>
      <w:r>
        <w:rPr/>
        <w:t>text</w:t>
      </w:r>
      <w:r>
        <w:rPr>
          <w:spacing w:val="-2"/>
        </w:rPr>
        <w:t> availability</w:t>
      </w:r>
    </w:p>
    <w:p>
      <w:pPr>
        <w:pStyle w:val="BodyText"/>
        <w:spacing w:before="2"/>
        <w:rPr>
          <w:b/>
          <w:sz w:val="16"/>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3471"/>
        <w:gridCol w:w="3474"/>
      </w:tblGrid>
      <w:tr>
        <w:trPr>
          <w:trHeight w:val="491" w:hRule="atLeast"/>
        </w:trPr>
        <w:tc>
          <w:tcPr>
            <w:tcW w:w="2696" w:type="dxa"/>
            <w:shd w:val="clear" w:color="auto" w:fill="ADAAAA"/>
          </w:tcPr>
          <w:p>
            <w:pPr>
              <w:pStyle w:val="TableParagraph"/>
              <w:spacing w:before="115"/>
              <w:ind w:left="330"/>
              <w:rPr>
                <w:b/>
                <w:sz w:val="22"/>
              </w:rPr>
            </w:pPr>
            <w:r>
              <w:rPr>
                <w:b/>
                <w:sz w:val="22"/>
              </w:rPr>
              <w:t>2015</w:t>
            </w:r>
            <w:r>
              <w:rPr>
                <w:b/>
                <w:spacing w:val="-3"/>
                <w:sz w:val="22"/>
              </w:rPr>
              <w:t> </w:t>
            </w:r>
            <w:r>
              <w:rPr>
                <w:b/>
                <w:spacing w:val="-2"/>
                <w:sz w:val="22"/>
              </w:rPr>
              <w:t>FRAMEWORK</w:t>
            </w:r>
          </w:p>
        </w:tc>
        <w:tc>
          <w:tcPr>
            <w:tcW w:w="6945" w:type="dxa"/>
            <w:gridSpan w:val="2"/>
            <w:shd w:val="clear" w:color="auto" w:fill="ADAAAA"/>
          </w:tcPr>
          <w:p>
            <w:pPr>
              <w:pStyle w:val="TableParagraph"/>
              <w:spacing w:before="115"/>
              <w:ind w:left="2447" w:right="2439"/>
              <w:jc w:val="center"/>
              <w:rPr>
                <w:b/>
                <w:sz w:val="22"/>
              </w:rPr>
            </w:pPr>
            <w:r>
              <w:rPr>
                <w:b/>
                <w:sz w:val="22"/>
              </w:rPr>
              <w:t>2018</w:t>
            </w:r>
            <w:r>
              <w:rPr>
                <w:b/>
                <w:spacing w:val="-3"/>
                <w:sz w:val="22"/>
              </w:rPr>
              <w:t> </w:t>
            </w:r>
            <w:r>
              <w:rPr>
                <w:b/>
                <w:spacing w:val="-2"/>
                <w:sz w:val="22"/>
              </w:rPr>
              <w:t>FRAMEWORK</w:t>
            </w:r>
          </w:p>
        </w:tc>
      </w:tr>
      <w:tr>
        <w:trPr>
          <w:trHeight w:val="493" w:hRule="atLeast"/>
        </w:trPr>
        <w:tc>
          <w:tcPr>
            <w:tcW w:w="2696" w:type="dxa"/>
            <w:shd w:val="clear" w:color="auto" w:fill="D0CECE"/>
          </w:tcPr>
          <w:p>
            <w:pPr>
              <w:pStyle w:val="TableParagraph"/>
              <w:rPr>
                <w:rFonts w:ascii="Times New Roman"/>
                <w:sz w:val="22"/>
              </w:rPr>
            </w:pPr>
          </w:p>
        </w:tc>
        <w:tc>
          <w:tcPr>
            <w:tcW w:w="3471" w:type="dxa"/>
            <w:shd w:val="clear" w:color="auto" w:fill="D0CECE"/>
          </w:tcPr>
          <w:p>
            <w:pPr>
              <w:pStyle w:val="TableParagraph"/>
              <w:spacing w:before="117"/>
              <w:ind w:left="1125"/>
              <w:rPr>
                <w:sz w:val="22"/>
              </w:rPr>
            </w:pPr>
            <w:r>
              <w:rPr>
                <w:sz w:val="22"/>
              </w:rPr>
              <w:t>SINGLE</w:t>
            </w:r>
            <w:r>
              <w:rPr>
                <w:spacing w:val="-8"/>
                <w:sz w:val="22"/>
              </w:rPr>
              <w:t> </w:t>
            </w:r>
            <w:r>
              <w:rPr>
                <w:spacing w:val="-4"/>
                <w:sz w:val="22"/>
              </w:rPr>
              <w:t>text</w:t>
            </w:r>
          </w:p>
        </w:tc>
        <w:tc>
          <w:tcPr>
            <w:tcW w:w="3474" w:type="dxa"/>
            <w:shd w:val="clear" w:color="auto" w:fill="D0CECE"/>
          </w:tcPr>
          <w:p>
            <w:pPr>
              <w:pStyle w:val="TableParagraph"/>
              <w:spacing w:before="117"/>
              <w:ind w:left="991"/>
              <w:rPr>
                <w:sz w:val="22"/>
              </w:rPr>
            </w:pPr>
            <w:r>
              <w:rPr>
                <w:sz w:val="22"/>
              </w:rPr>
              <w:t>MULTIPLE</w:t>
            </w:r>
            <w:r>
              <w:rPr>
                <w:spacing w:val="-7"/>
                <w:sz w:val="22"/>
              </w:rPr>
              <w:t> </w:t>
            </w:r>
            <w:r>
              <w:rPr>
                <w:spacing w:val="-4"/>
                <w:sz w:val="22"/>
              </w:rPr>
              <w:t>text</w:t>
            </w:r>
          </w:p>
        </w:tc>
      </w:tr>
      <w:tr>
        <w:trPr>
          <w:trHeight w:val="746" w:hRule="atLeast"/>
        </w:trPr>
        <w:tc>
          <w:tcPr>
            <w:tcW w:w="2696" w:type="dxa"/>
          </w:tcPr>
          <w:p>
            <w:pPr>
              <w:pStyle w:val="TableParagraph"/>
              <w:spacing w:before="117"/>
              <w:ind w:left="107" w:right="184"/>
              <w:rPr>
                <w:sz w:val="22"/>
              </w:rPr>
            </w:pPr>
            <w:r>
              <w:rPr>
                <w:sz w:val="22"/>
              </w:rPr>
              <w:t>Access</w:t>
            </w:r>
            <w:r>
              <w:rPr>
                <w:spacing w:val="-16"/>
                <w:sz w:val="22"/>
              </w:rPr>
              <w:t> </w:t>
            </w:r>
            <w:r>
              <w:rPr>
                <w:sz w:val="22"/>
              </w:rPr>
              <w:t>and</w:t>
            </w:r>
            <w:r>
              <w:rPr>
                <w:spacing w:val="-15"/>
                <w:sz w:val="22"/>
              </w:rPr>
              <w:t> </w:t>
            </w:r>
            <w:r>
              <w:rPr>
                <w:sz w:val="22"/>
              </w:rPr>
              <w:t>Retrieve </w:t>
            </w:r>
            <w:r>
              <w:rPr>
                <w:spacing w:val="-4"/>
                <w:sz w:val="22"/>
              </w:rPr>
              <w:t>25%</w:t>
            </w:r>
          </w:p>
        </w:tc>
        <w:tc>
          <w:tcPr>
            <w:tcW w:w="3471" w:type="dxa"/>
          </w:tcPr>
          <w:p>
            <w:pPr>
              <w:pStyle w:val="TableParagraph"/>
              <w:spacing w:before="3"/>
              <w:rPr>
                <w:b/>
                <w:sz w:val="21"/>
              </w:rPr>
            </w:pPr>
          </w:p>
          <w:p>
            <w:pPr>
              <w:pStyle w:val="TableParagraph"/>
              <w:ind w:left="107"/>
              <w:rPr>
                <w:sz w:val="22"/>
              </w:rPr>
            </w:pPr>
            <w:r>
              <w:rPr>
                <w:sz w:val="22"/>
              </w:rPr>
              <w:t>Scan</w:t>
            </w:r>
            <w:r>
              <w:rPr>
                <w:spacing w:val="-4"/>
                <w:sz w:val="22"/>
              </w:rPr>
              <w:t> </w:t>
            </w:r>
            <w:r>
              <w:rPr>
                <w:sz w:val="22"/>
              </w:rPr>
              <w:t>and</w:t>
            </w:r>
            <w:r>
              <w:rPr>
                <w:spacing w:val="-2"/>
                <w:sz w:val="22"/>
              </w:rPr>
              <w:t> </w:t>
            </w:r>
            <w:r>
              <w:rPr>
                <w:sz w:val="22"/>
              </w:rPr>
              <w:t>Locate</w:t>
            </w:r>
            <w:r>
              <w:rPr>
                <w:spacing w:val="-1"/>
                <w:sz w:val="22"/>
              </w:rPr>
              <w:t> </w:t>
            </w:r>
            <w:r>
              <w:rPr>
                <w:spacing w:val="-5"/>
                <w:sz w:val="22"/>
              </w:rPr>
              <w:t>15%</w:t>
            </w:r>
          </w:p>
        </w:tc>
        <w:tc>
          <w:tcPr>
            <w:tcW w:w="3474" w:type="dxa"/>
          </w:tcPr>
          <w:p>
            <w:pPr>
              <w:pStyle w:val="TableParagraph"/>
              <w:spacing w:before="117"/>
              <w:ind w:left="109"/>
              <w:rPr>
                <w:sz w:val="22"/>
              </w:rPr>
            </w:pPr>
            <w:r>
              <w:rPr>
                <w:sz w:val="22"/>
              </w:rPr>
              <w:t>Search</w:t>
            </w:r>
            <w:r>
              <w:rPr>
                <w:spacing w:val="-9"/>
                <w:sz w:val="22"/>
              </w:rPr>
              <w:t> </w:t>
            </w:r>
            <w:r>
              <w:rPr>
                <w:sz w:val="22"/>
              </w:rPr>
              <w:t>and</w:t>
            </w:r>
            <w:r>
              <w:rPr>
                <w:spacing w:val="-11"/>
                <w:sz w:val="22"/>
              </w:rPr>
              <w:t> </w:t>
            </w:r>
            <w:r>
              <w:rPr>
                <w:sz w:val="22"/>
              </w:rPr>
              <w:t>select</w:t>
            </w:r>
            <w:r>
              <w:rPr>
                <w:spacing w:val="-10"/>
                <w:sz w:val="22"/>
              </w:rPr>
              <w:t> </w:t>
            </w:r>
            <w:r>
              <w:rPr>
                <w:sz w:val="22"/>
              </w:rPr>
              <w:t>relevant</w:t>
            </w:r>
            <w:r>
              <w:rPr>
                <w:spacing w:val="-10"/>
                <w:sz w:val="22"/>
              </w:rPr>
              <w:t> </w:t>
            </w:r>
            <w:r>
              <w:rPr>
                <w:sz w:val="22"/>
              </w:rPr>
              <w:t>text </w:t>
            </w:r>
            <w:r>
              <w:rPr>
                <w:spacing w:val="-4"/>
                <w:sz w:val="22"/>
              </w:rPr>
              <w:t>10%</w:t>
            </w:r>
          </w:p>
        </w:tc>
      </w:tr>
      <w:tr>
        <w:trPr>
          <w:trHeight w:val="865" w:hRule="atLeast"/>
        </w:trPr>
        <w:tc>
          <w:tcPr>
            <w:tcW w:w="2696" w:type="dxa"/>
          </w:tcPr>
          <w:p>
            <w:pPr>
              <w:pStyle w:val="TableParagraph"/>
              <w:spacing w:before="177"/>
              <w:ind w:left="107" w:right="184"/>
              <w:rPr>
                <w:sz w:val="22"/>
              </w:rPr>
            </w:pPr>
            <w:r>
              <w:rPr>
                <w:sz w:val="22"/>
              </w:rPr>
              <w:t>Integrate</w:t>
            </w:r>
            <w:r>
              <w:rPr>
                <w:spacing w:val="-16"/>
                <w:sz w:val="22"/>
              </w:rPr>
              <w:t> </w:t>
            </w:r>
            <w:r>
              <w:rPr>
                <w:sz w:val="22"/>
              </w:rPr>
              <w:t>and</w:t>
            </w:r>
            <w:r>
              <w:rPr>
                <w:spacing w:val="-15"/>
                <w:sz w:val="22"/>
              </w:rPr>
              <w:t> </w:t>
            </w:r>
            <w:r>
              <w:rPr>
                <w:sz w:val="22"/>
              </w:rPr>
              <w:t>Interpret </w:t>
            </w:r>
            <w:r>
              <w:rPr>
                <w:spacing w:val="-4"/>
                <w:sz w:val="22"/>
              </w:rPr>
              <w:t>50%</w:t>
            </w:r>
          </w:p>
        </w:tc>
        <w:tc>
          <w:tcPr>
            <w:tcW w:w="3471" w:type="dxa"/>
          </w:tcPr>
          <w:p>
            <w:pPr>
              <w:pStyle w:val="TableParagraph"/>
              <w:spacing w:before="117"/>
              <w:ind w:left="107"/>
              <w:rPr>
                <w:sz w:val="22"/>
              </w:rPr>
            </w:pPr>
            <w:r>
              <w:rPr>
                <w:sz w:val="22"/>
              </w:rPr>
              <w:t>Literal/Gist</w:t>
            </w:r>
            <w:r>
              <w:rPr>
                <w:spacing w:val="-12"/>
                <w:sz w:val="22"/>
              </w:rPr>
              <w:t> </w:t>
            </w:r>
            <w:r>
              <w:rPr>
                <w:sz w:val="22"/>
              </w:rPr>
              <w:t>Comprehension</w:t>
            </w:r>
            <w:r>
              <w:rPr>
                <w:spacing w:val="-12"/>
                <w:sz w:val="22"/>
              </w:rPr>
              <w:t> </w:t>
            </w:r>
            <w:r>
              <w:rPr>
                <w:spacing w:val="-5"/>
                <w:sz w:val="22"/>
              </w:rPr>
              <w:t>15%</w:t>
            </w:r>
          </w:p>
          <w:p>
            <w:pPr>
              <w:pStyle w:val="TableParagraph"/>
              <w:spacing w:before="119"/>
              <w:ind w:left="107"/>
              <w:rPr>
                <w:sz w:val="22"/>
              </w:rPr>
            </w:pPr>
            <w:r>
              <w:rPr>
                <w:sz w:val="22"/>
              </w:rPr>
              <w:t>Inference</w:t>
            </w:r>
            <w:r>
              <w:rPr>
                <w:spacing w:val="-10"/>
                <w:sz w:val="22"/>
              </w:rPr>
              <w:t> </w:t>
            </w:r>
            <w:r>
              <w:rPr>
                <w:sz w:val="22"/>
              </w:rPr>
              <w:t>Comprehension</w:t>
            </w:r>
            <w:r>
              <w:rPr>
                <w:spacing w:val="-8"/>
                <w:sz w:val="22"/>
              </w:rPr>
              <w:t> </w:t>
            </w:r>
            <w:r>
              <w:rPr>
                <w:spacing w:val="-5"/>
                <w:sz w:val="22"/>
              </w:rPr>
              <w:t>15%</w:t>
            </w:r>
          </w:p>
        </w:tc>
        <w:tc>
          <w:tcPr>
            <w:tcW w:w="3474" w:type="dxa"/>
          </w:tcPr>
          <w:p>
            <w:pPr>
              <w:pStyle w:val="TableParagraph"/>
              <w:spacing w:before="5"/>
              <w:rPr>
                <w:b/>
                <w:sz w:val="26"/>
              </w:rPr>
            </w:pPr>
          </w:p>
          <w:p>
            <w:pPr>
              <w:pStyle w:val="TableParagraph"/>
              <w:ind w:left="109"/>
              <w:rPr>
                <w:sz w:val="22"/>
              </w:rPr>
            </w:pPr>
            <w:r>
              <w:rPr>
                <w:sz w:val="22"/>
              </w:rPr>
              <w:t>Inference</w:t>
            </w:r>
            <w:r>
              <w:rPr>
                <w:spacing w:val="-9"/>
                <w:sz w:val="22"/>
              </w:rPr>
              <w:t> </w:t>
            </w:r>
            <w:r>
              <w:rPr>
                <w:sz w:val="22"/>
              </w:rPr>
              <w:t>Comprehension</w:t>
            </w:r>
            <w:r>
              <w:rPr>
                <w:spacing w:val="-9"/>
                <w:sz w:val="22"/>
              </w:rPr>
              <w:t> </w:t>
            </w:r>
            <w:r>
              <w:rPr>
                <w:spacing w:val="-5"/>
                <w:sz w:val="22"/>
              </w:rPr>
              <w:t>15%</w:t>
            </w:r>
          </w:p>
        </w:tc>
      </w:tr>
      <w:tr>
        <w:trPr>
          <w:trHeight w:val="1118" w:hRule="atLeast"/>
        </w:trPr>
        <w:tc>
          <w:tcPr>
            <w:tcW w:w="2696" w:type="dxa"/>
          </w:tcPr>
          <w:p>
            <w:pPr>
              <w:pStyle w:val="TableParagraph"/>
              <w:spacing w:before="6"/>
              <w:rPr>
                <w:b/>
                <w:sz w:val="26"/>
              </w:rPr>
            </w:pPr>
          </w:p>
          <w:p>
            <w:pPr>
              <w:pStyle w:val="TableParagraph"/>
              <w:ind w:left="107" w:right="184"/>
              <w:rPr>
                <w:sz w:val="22"/>
              </w:rPr>
            </w:pPr>
            <w:r>
              <w:rPr>
                <w:sz w:val="22"/>
              </w:rPr>
              <w:t>Reflect</w:t>
            </w:r>
            <w:r>
              <w:rPr>
                <w:spacing w:val="-16"/>
                <w:sz w:val="22"/>
              </w:rPr>
              <w:t> </w:t>
            </w:r>
            <w:r>
              <w:rPr>
                <w:sz w:val="22"/>
              </w:rPr>
              <w:t>and</w:t>
            </w:r>
            <w:r>
              <w:rPr>
                <w:spacing w:val="-15"/>
                <w:sz w:val="22"/>
              </w:rPr>
              <w:t> </w:t>
            </w:r>
            <w:r>
              <w:rPr>
                <w:sz w:val="22"/>
              </w:rPr>
              <w:t>Evaluate </w:t>
            </w:r>
            <w:r>
              <w:rPr>
                <w:spacing w:val="-4"/>
                <w:sz w:val="22"/>
              </w:rPr>
              <w:t>25%</w:t>
            </w:r>
          </w:p>
        </w:tc>
        <w:tc>
          <w:tcPr>
            <w:tcW w:w="3471" w:type="dxa"/>
          </w:tcPr>
          <w:p>
            <w:pPr>
              <w:pStyle w:val="TableParagraph"/>
              <w:spacing w:before="118"/>
              <w:ind w:left="107" w:right="173"/>
              <w:rPr>
                <w:sz w:val="22"/>
              </w:rPr>
            </w:pPr>
            <w:r>
              <w:rPr>
                <w:sz w:val="22"/>
              </w:rPr>
              <w:t>Assess</w:t>
            </w:r>
            <w:r>
              <w:rPr>
                <w:spacing w:val="-14"/>
                <w:sz w:val="22"/>
              </w:rPr>
              <w:t> </w:t>
            </w:r>
            <w:r>
              <w:rPr>
                <w:sz w:val="22"/>
              </w:rPr>
              <w:t>quality</w:t>
            </w:r>
            <w:r>
              <w:rPr>
                <w:spacing w:val="-14"/>
                <w:sz w:val="22"/>
              </w:rPr>
              <w:t> </w:t>
            </w:r>
            <w:r>
              <w:rPr>
                <w:sz w:val="22"/>
              </w:rPr>
              <w:t>and</w:t>
            </w:r>
            <w:r>
              <w:rPr>
                <w:spacing w:val="-12"/>
                <w:sz w:val="22"/>
              </w:rPr>
              <w:t> </w:t>
            </w:r>
            <w:r>
              <w:rPr>
                <w:sz w:val="22"/>
              </w:rPr>
              <w:t>credibility </w:t>
            </w:r>
            <w:r>
              <w:rPr>
                <w:spacing w:val="-4"/>
                <w:sz w:val="22"/>
              </w:rPr>
              <w:t>20%</w:t>
            </w:r>
          </w:p>
          <w:p>
            <w:pPr>
              <w:pStyle w:val="TableParagraph"/>
              <w:spacing w:before="120"/>
              <w:ind w:left="107"/>
              <w:rPr>
                <w:sz w:val="22"/>
              </w:rPr>
            </w:pPr>
            <w:r>
              <w:rPr>
                <w:sz w:val="22"/>
              </w:rPr>
              <w:t>Reflect</w:t>
            </w:r>
            <w:r>
              <w:rPr>
                <w:spacing w:val="-2"/>
                <w:sz w:val="22"/>
              </w:rPr>
              <w:t> </w:t>
            </w:r>
            <w:r>
              <w:rPr>
                <w:sz w:val="22"/>
              </w:rPr>
              <w:t>on</w:t>
            </w:r>
            <w:r>
              <w:rPr>
                <w:spacing w:val="-6"/>
                <w:sz w:val="22"/>
              </w:rPr>
              <w:t> </w:t>
            </w:r>
            <w:r>
              <w:rPr>
                <w:sz w:val="22"/>
              </w:rPr>
              <w:t>content</w:t>
            </w:r>
            <w:r>
              <w:rPr>
                <w:spacing w:val="-5"/>
                <w:sz w:val="22"/>
              </w:rPr>
              <w:t> </w:t>
            </w:r>
            <w:r>
              <w:rPr>
                <w:sz w:val="22"/>
              </w:rPr>
              <w:t>and</w:t>
            </w:r>
            <w:r>
              <w:rPr>
                <w:spacing w:val="-5"/>
                <w:sz w:val="22"/>
              </w:rPr>
              <w:t> </w:t>
            </w:r>
            <w:r>
              <w:rPr>
                <w:spacing w:val="-4"/>
                <w:sz w:val="22"/>
              </w:rPr>
              <w:t>form</w:t>
            </w:r>
          </w:p>
        </w:tc>
        <w:tc>
          <w:tcPr>
            <w:tcW w:w="3474" w:type="dxa"/>
          </w:tcPr>
          <w:p>
            <w:pPr>
              <w:pStyle w:val="TableParagraph"/>
              <w:rPr>
                <w:b/>
                <w:sz w:val="24"/>
              </w:rPr>
            </w:pPr>
          </w:p>
          <w:p>
            <w:pPr>
              <w:pStyle w:val="TableParagraph"/>
              <w:spacing w:before="154"/>
              <w:ind w:left="109"/>
              <w:rPr>
                <w:sz w:val="22"/>
              </w:rPr>
            </w:pPr>
            <w:r>
              <w:rPr>
                <w:sz w:val="22"/>
              </w:rPr>
              <w:t>Corroborate/Handle</w:t>
            </w:r>
            <w:r>
              <w:rPr>
                <w:spacing w:val="-15"/>
                <w:sz w:val="22"/>
              </w:rPr>
              <w:t> </w:t>
            </w:r>
            <w:r>
              <w:rPr>
                <w:sz w:val="22"/>
              </w:rPr>
              <w:t>conflict</w:t>
            </w:r>
            <w:r>
              <w:rPr>
                <w:spacing w:val="-9"/>
                <w:sz w:val="22"/>
              </w:rPr>
              <w:t> </w:t>
            </w:r>
            <w:r>
              <w:rPr>
                <w:spacing w:val="-5"/>
                <w:sz w:val="22"/>
              </w:rPr>
              <w:t>10%</w:t>
            </w:r>
          </w:p>
        </w:tc>
      </w:tr>
    </w:tbl>
    <w:p>
      <w:pPr>
        <w:pStyle w:val="BodyText"/>
        <w:rPr>
          <w:b/>
          <w:sz w:val="24"/>
        </w:rPr>
      </w:pPr>
    </w:p>
    <w:p>
      <w:pPr>
        <w:pStyle w:val="ListParagraph"/>
        <w:numPr>
          <w:ilvl w:val="0"/>
          <w:numId w:val="100"/>
        </w:numPr>
        <w:tabs>
          <w:tab w:pos="581" w:val="left" w:leader="none"/>
        </w:tabs>
        <w:spacing w:line="259" w:lineRule="auto" w:before="158" w:after="0"/>
        <w:ind w:left="213" w:right="135" w:firstLine="0"/>
        <w:jc w:val="left"/>
        <w:rPr>
          <w:sz w:val="22"/>
        </w:rPr>
      </w:pPr>
      <w:r>
        <w:rPr>
          <w:sz w:val="22"/>
        </w:rPr>
        <w:t>Items will be reused from previous PISA reading literacy assessments in order to maintain trends. In order to achieve the desired representation of multiple text tasks, and because prior</w:t>
      </w:r>
      <w:r>
        <w:rPr>
          <w:sz w:val="22"/>
        </w:rPr>
        <w:t> PISA assessments focused on single text tasks, the development of new items will mostly require the</w:t>
      </w:r>
      <w:r>
        <w:rPr>
          <w:spacing w:val="-2"/>
          <w:sz w:val="22"/>
        </w:rPr>
        <w:t> </w:t>
      </w:r>
      <w:r>
        <w:rPr>
          <w:sz w:val="22"/>
        </w:rPr>
        <w:t>creation</w:t>
      </w:r>
      <w:r>
        <w:rPr>
          <w:spacing w:val="-2"/>
          <w:sz w:val="22"/>
        </w:rPr>
        <w:t> </w:t>
      </w:r>
      <w:r>
        <w:rPr>
          <w:sz w:val="22"/>
        </w:rPr>
        <w:t>of</w:t>
      </w:r>
      <w:r>
        <w:rPr>
          <w:spacing w:val="-3"/>
          <w:sz w:val="22"/>
        </w:rPr>
        <w:t> </w:t>
      </w:r>
      <w:r>
        <w:rPr>
          <w:sz w:val="22"/>
        </w:rPr>
        <w:t>tasks</w:t>
      </w:r>
      <w:r>
        <w:rPr>
          <w:spacing w:val="-1"/>
          <w:sz w:val="22"/>
        </w:rPr>
        <w:t> </w:t>
      </w:r>
      <w:r>
        <w:rPr>
          <w:sz w:val="22"/>
        </w:rPr>
        <w:t>involving</w:t>
      </w:r>
      <w:r>
        <w:rPr>
          <w:spacing w:val="-2"/>
          <w:sz w:val="22"/>
        </w:rPr>
        <w:t> </w:t>
      </w:r>
      <w:r>
        <w:rPr>
          <w:sz w:val="22"/>
        </w:rPr>
        <w:t>multiple</w:t>
      </w:r>
      <w:r>
        <w:rPr>
          <w:spacing w:val="-2"/>
          <w:sz w:val="22"/>
        </w:rPr>
        <w:t> </w:t>
      </w:r>
      <w:r>
        <w:rPr>
          <w:sz w:val="22"/>
        </w:rPr>
        <w:t>texts</w:t>
      </w:r>
      <w:r>
        <w:rPr>
          <w:spacing w:val="-4"/>
          <w:sz w:val="22"/>
        </w:rPr>
        <w:t> </w:t>
      </w:r>
      <w:r>
        <w:rPr>
          <w:sz w:val="22"/>
        </w:rPr>
        <w:t>(e.g.</w:t>
      </w:r>
      <w:r>
        <w:rPr>
          <w:spacing w:val="-5"/>
          <w:sz w:val="22"/>
        </w:rPr>
        <w:t> </w:t>
      </w:r>
      <w:r>
        <w:rPr>
          <w:sz w:val="22"/>
        </w:rPr>
        <w:t>search,</w:t>
      </w:r>
      <w:r>
        <w:rPr>
          <w:spacing w:val="-3"/>
          <w:sz w:val="22"/>
        </w:rPr>
        <w:t> </w:t>
      </w:r>
      <w:r>
        <w:rPr>
          <w:sz w:val="22"/>
        </w:rPr>
        <w:t>inference</w:t>
      </w:r>
      <w:r>
        <w:rPr>
          <w:spacing w:val="-2"/>
          <w:sz w:val="22"/>
        </w:rPr>
        <w:t> </w:t>
      </w:r>
      <w:r>
        <w:rPr>
          <w:sz w:val="22"/>
        </w:rPr>
        <w:t>and</w:t>
      </w:r>
      <w:r>
        <w:rPr>
          <w:spacing w:val="-4"/>
          <w:sz w:val="22"/>
        </w:rPr>
        <w:t> </w:t>
      </w:r>
      <w:r>
        <w:rPr>
          <w:sz w:val="22"/>
        </w:rPr>
        <w:t>corroborate/conflict).</w:t>
      </w:r>
      <w:r>
        <w:rPr>
          <w:spacing w:val="-3"/>
          <w:sz w:val="22"/>
        </w:rPr>
        <w:t> </w:t>
      </w:r>
      <w:r>
        <w:rPr>
          <w:sz w:val="22"/>
        </w:rPr>
        <w:t>At</w:t>
      </w:r>
      <w:r>
        <w:rPr>
          <w:spacing w:val="-3"/>
          <w:sz w:val="22"/>
        </w:rPr>
        <w:t> </w:t>
      </w:r>
      <w:r>
        <w:rPr>
          <w:sz w:val="22"/>
        </w:rPr>
        <w:t>the same time, a sufficient number of single-text items within the newly developed scenarios need to be present to ensure that future trend items cover the entire framework.</w:t>
      </w:r>
    </w:p>
    <w:p>
      <w:pPr>
        <w:pStyle w:val="Heading4"/>
        <w:spacing w:before="156"/>
        <w:ind w:left="213"/>
      </w:pPr>
      <w:r>
        <w:rPr/>
        <w:t>Factors</w:t>
      </w:r>
      <w:r>
        <w:rPr>
          <w:spacing w:val="-3"/>
        </w:rPr>
        <w:t> </w:t>
      </w:r>
      <w:r>
        <w:rPr/>
        <w:t>affecting</w:t>
      </w:r>
      <w:r>
        <w:rPr>
          <w:spacing w:val="-6"/>
        </w:rPr>
        <w:t> </w:t>
      </w:r>
      <w:r>
        <w:rPr/>
        <w:t>item</w:t>
      </w:r>
      <w:r>
        <w:rPr>
          <w:spacing w:val="-7"/>
        </w:rPr>
        <w:t> </w:t>
      </w:r>
      <w:r>
        <w:rPr>
          <w:spacing w:val="-2"/>
        </w:rPr>
        <w:t>difficulty</w:t>
      </w:r>
    </w:p>
    <w:p>
      <w:pPr>
        <w:pStyle w:val="ListParagraph"/>
        <w:numPr>
          <w:ilvl w:val="0"/>
          <w:numId w:val="100"/>
        </w:numPr>
        <w:tabs>
          <w:tab w:pos="581" w:val="left" w:leader="none"/>
        </w:tabs>
        <w:spacing w:line="259" w:lineRule="auto" w:before="182" w:after="0"/>
        <w:ind w:left="213" w:right="220" w:firstLine="0"/>
        <w:jc w:val="left"/>
        <w:rPr>
          <w:sz w:val="22"/>
        </w:rPr>
      </w:pPr>
      <w:r>
        <w:rPr>
          <w:sz w:val="22"/>
        </w:rPr>
        <w:t>The purpose of the PISA reading literacy assessment is to monitor and report on the reading proficiency of 15-year-olds as they approach the end of compulsory education. Each task in the assessment is</w:t>
      </w:r>
      <w:r>
        <w:rPr>
          <w:spacing w:val="-4"/>
          <w:sz w:val="22"/>
        </w:rPr>
        <w:t> </w:t>
      </w:r>
      <w:r>
        <w:rPr>
          <w:sz w:val="22"/>
        </w:rPr>
        <w:t>designed</w:t>
      </w:r>
      <w:r>
        <w:rPr>
          <w:spacing w:val="-4"/>
          <w:sz w:val="22"/>
        </w:rPr>
        <w:t> </w:t>
      </w:r>
      <w:r>
        <w:rPr>
          <w:sz w:val="22"/>
        </w:rPr>
        <w:t>to</w:t>
      </w:r>
      <w:r>
        <w:rPr>
          <w:spacing w:val="-4"/>
          <w:sz w:val="22"/>
        </w:rPr>
        <w:t> </w:t>
      </w:r>
      <w:r>
        <w:rPr>
          <w:sz w:val="22"/>
        </w:rPr>
        <w:t>gather</w:t>
      </w:r>
      <w:r>
        <w:rPr>
          <w:spacing w:val="-3"/>
          <w:sz w:val="22"/>
        </w:rPr>
        <w:t> </w:t>
      </w:r>
      <w:r>
        <w:rPr>
          <w:sz w:val="22"/>
        </w:rPr>
        <w:t>a</w:t>
      </w:r>
      <w:r>
        <w:rPr>
          <w:spacing w:val="-2"/>
          <w:sz w:val="22"/>
        </w:rPr>
        <w:t> </w:t>
      </w:r>
      <w:r>
        <w:rPr>
          <w:sz w:val="22"/>
        </w:rPr>
        <w:t>specific</w:t>
      </w:r>
      <w:r>
        <w:rPr>
          <w:spacing w:val="-1"/>
          <w:sz w:val="22"/>
        </w:rPr>
        <w:t> </w:t>
      </w:r>
      <w:r>
        <w:rPr>
          <w:sz w:val="22"/>
        </w:rPr>
        <w:t>piece</w:t>
      </w:r>
      <w:r>
        <w:rPr>
          <w:spacing w:val="-4"/>
          <w:sz w:val="22"/>
        </w:rPr>
        <w:t> </w:t>
      </w:r>
      <w:r>
        <w:rPr>
          <w:sz w:val="22"/>
        </w:rPr>
        <w:t>of evidence</w:t>
      </w:r>
      <w:r>
        <w:rPr>
          <w:spacing w:val="-2"/>
          <w:sz w:val="22"/>
        </w:rPr>
        <w:t> </w:t>
      </w:r>
      <w:r>
        <w:rPr>
          <w:sz w:val="22"/>
        </w:rPr>
        <w:t>about</w:t>
      </w:r>
      <w:r>
        <w:rPr>
          <w:spacing w:val="-3"/>
          <w:sz w:val="22"/>
        </w:rPr>
        <w:t> </w:t>
      </w:r>
      <w:r>
        <w:rPr>
          <w:sz w:val="22"/>
        </w:rPr>
        <w:t>that</w:t>
      </w:r>
      <w:r>
        <w:rPr>
          <w:spacing w:val="-3"/>
          <w:sz w:val="22"/>
        </w:rPr>
        <w:t> </w:t>
      </w:r>
      <w:r>
        <w:rPr>
          <w:sz w:val="22"/>
        </w:rPr>
        <w:t>proficiency</w:t>
      </w:r>
      <w:r>
        <w:rPr>
          <w:spacing w:val="-4"/>
          <w:sz w:val="22"/>
        </w:rPr>
        <w:t> </w:t>
      </w:r>
      <w:r>
        <w:rPr>
          <w:sz w:val="22"/>
        </w:rPr>
        <w:t>by</w:t>
      </w:r>
      <w:r>
        <w:rPr>
          <w:spacing w:val="-4"/>
          <w:sz w:val="22"/>
        </w:rPr>
        <w:t> </w:t>
      </w:r>
      <w:r>
        <w:rPr>
          <w:sz w:val="22"/>
        </w:rPr>
        <w:t>simulating a reading activity</w:t>
      </w:r>
      <w:r>
        <w:rPr>
          <w:spacing w:val="-2"/>
          <w:sz w:val="22"/>
        </w:rPr>
        <w:t> </w:t>
      </w:r>
      <w:r>
        <w:rPr>
          <w:sz w:val="22"/>
        </w:rPr>
        <w:t>that a</w:t>
      </w:r>
      <w:r>
        <w:rPr>
          <w:spacing w:val="-2"/>
          <w:sz w:val="22"/>
        </w:rPr>
        <w:t> </w:t>
      </w:r>
      <w:r>
        <w:rPr>
          <w:sz w:val="22"/>
        </w:rPr>
        <w:t>reader</w:t>
      </w:r>
      <w:r>
        <w:rPr>
          <w:spacing w:val="-1"/>
          <w:sz w:val="22"/>
        </w:rPr>
        <w:t> </w:t>
      </w:r>
      <w:r>
        <w:rPr>
          <w:sz w:val="22"/>
        </w:rPr>
        <w:t>might</w:t>
      </w:r>
      <w:r>
        <w:rPr>
          <w:spacing w:val="-1"/>
          <w:sz w:val="22"/>
        </w:rPr>
        <w:t> </w:t>
      </w:r>
      <w:r>
        <w:rPr>
          <w:sz w:val="22"/>
        </w:rPr>
        <w:t>carry</w:t>
      </w:r>
      <w:r>
        <w:rPr>
          <w:spacing w:val="-2"/>
          <w:sz w:val="22"/>
        </w:rPr>
        <w:t> </w:t>
      </w:r>
      <w:r>
        <w:rPr>
          <w:sz w:val="22"/>
        </w:rPr>
        <w:t>out either inside or outside school, as an</w:t>
      </w:r>
      <w:r>
        <w:rPr>
          <w:spacing w:val="-2"/>
          <w:sz w:val="22"/>
        </w:rPr>
        <w:t> </w:t>
      </w:r>
      <w:r>
        <w:rPr>
          <w:sz w:val="22"/>
        </w:rPr>
        <w:t>adolescent or as an adult.</w:t>
      </w:r>
    </w:p>
    <w:p>
      <w:pPr>
        <w:spacing w:after="0" w:line="259" w:lineRule="auto"/>
        <w:jc w:val="left"/>
        <w:rPr>
          <w:sz w:val="22"/>
        </w:rPr>
        <w:sectPr>
          <w:pgSz w:w="11910" w:h="16840"/>
          <w:pgMar w:header="0" w:footer="1194" w:top="860" w:bottom="1380" w:left="920" w:right="1020"/>
        </w:sectPr>
      </w:pPr>
    </w:p>
    <w:p>
      <w:pPr>
        <w:pStyle w:val="ListParagraph"/>
        <w:numPr>
          <w:ilvl w:val="0"/>
          <w:numId w:val="100"/>
        </w:numPr>
        <w:tabs>
          <w:tab w:pos="581" w:val="left" w:leader="none"/>
        </w:tabs>
        <w:spacing w:line="259" w:lineRule="auto" w:before="81" w:after="0"/>
        <w:ind w:left="213" w:right="143" w:firstLine="0"/>
        <w:jc w:val="left"/>
        <w:rPr>
          <w:sz w:val="22"/>
        </w:rPr>
      </w:pPr>
      <w:r>
        <w:rPr>
          <w:sz w:val="22"/>
        </w:rPr>
        <w:t>The PISA reading literacy tasks range from very straightforward locating and comprehension activities</w:t>
      </w:r>
      <w:r>
        <w:rPr>
          <w:spacing w:val="-1"/>
          <w:sz w:val="22"/>
        </w:rPr>
        <w:t> </w:t>
      </w:r>
      <w:r>
        <w:rPr>
          <w:sz w:val="22"/>
        </w:rPr>
        <w:t>to</w:t>
      </w:r>
      <w:r>
        <w:rPr>
          <w:spacing w:val="-3"/>
          <w:sz w:val="22"/>
        </w:rPr>
        <w:t> </w:t>
      </w:r>
      <w:r>
        <w:rPr>
          <w:sz w:val="22"/>
        </w:rPr>
        <w:t>quite</w:t>
      </w:r>
      <w:r>
        <w:rPr>
          <w:spacing w:val="-3"/>
          <w:sz w:val="22"/>
        </w:rPr>
        <w:t> </w:t>
      </w:r>
      <w:r>
        <w:rPr>
          <w:sz w:val="22"/>
        </w:rPr>
        <w:t>sophisticated</w:t>
      </w:r>
      <w:r>
        <w:rPr>
          <w:spacing w:val="-1"/>
          <w:sz w:val="22"/>
        </w:rPr>
        <w:t> </w:t>
      </w:r>
      <w:r>
        <w:rPr>
          <w:sz w:val="22"/>
        </w:rPr>
        <w:t>activities</w:t>
      </w:r>
      <w:r>
        <w:rPr>
          <w:spacing w:val="-1"/>
          <w:sz w:val="22"/>
        </w:rPr>
        <w:t> </w:t>
      </w:r>
      <w:r>
        <w:rPr>
          <w:sz w:val="22"/>
        </w:rPr>
        <w:t>requiring</w:t>
      </w:r>
      <w:r>
        <w:rPr>
          <w:spacing w:val="-1"/>
          <w:sz w:val="22"/>
        </w:rPr>
        <w:t> </w:t>
      </w:r>
      <w:r>
        <w:rPr>
          <w:sz w:val="22"/>
        </w:rPr>
        <w:t>integrating information</w:t>
      </w:r>
      <w:r>
        <w:rPr>
          <w:spacing w:val="-1"/>
          <w:sz w:val="22"/>
        </w:rPr>
        <w:t> </w:t>
      </w:r>
      <w:r>
        <w:rPr>
          <w:sz w:val="22"/>
        </w:rPr>
        <w:t>across</w:t>
      </w:r>
      <w:r>
        <w:rPr>
          <w:spacing w:val="-3"/>
          <w:sz w:val="22"/>
        </w:rPr>
        <w:t> </w:t>
      </w:r>
      <w:r>
        <w:rPr>
          <w:sz w:val="22"/>
        </w:rPr>
        <w:t>multiple</w:t>
      </w:r>
      <w:r>
        <w:rPr>
          <w:spacing w:val="-3"/>
          <w:sz w:val="22"/>
        </w:rPr>
        <w:t> </w:t>
      </w:r>
      <w:r>
        <w:rPr>
          <w:sz w:val="22"/>
        </w:rPr>
        <w:t>texts.</w:t>
      </w:r>
      <w:r>
        <w:rPr>
          <w:spacing w:val="-4"/>
          <w:sz w:val="22"/>
        </w:rPr>
        <w:t> </w:t>
      </w:r>
      <w:r>
        <w:rPr>
          <w:sz w:val="22"/>
        </w:rPr>
        <w:t>The difficulty</w:t>
      </w:r>
      <w:r>
        <w:rPr>
          <w:spacing w:val="-5"/>
          <w:sz w:val="22"/>
        </w:rPr>
        <w:t> </w:t>
      </w:r>
      <w:r>
        <w:rPr>
          <w:sz w:val="22"/>
        </w:rPr>
        <w:t>of any</w:t>
      </w:r>
      <w:r>
        <w:rPr>
          <w:spacing w:val="-7"/>
          <w:sz w:val="22"/>
        </w:rPr>
        <w:t> </w:t>
      </w:r>
      <w:r>
        <w:rPr>
          <w:sz w:val="22"/>
        </w:rPr>
        <w:t>reading</w:t>
      </w:r>
      <w:r>
        <w:rPr>
          <w:spacing w:val="-3"/>
          <w:sz w:val="22"/>
        </w:rPr>
        <w:t> </w:t>
      </w:r>
      <w:r>
        <w:rPr>
          <w:sz w:val="22"/>
        </w:rPr>
        <w:t>literacy</w:t>
      </w:r>
      <w:r>
        <w:rPr>
          <w:spacing w:val="-5"/>
          <w:sz w:val="22"/>
        </w:rPr>
        <w:t> </w:t>
      </w:r>
      <w:r>
        <w:rPr>
          <w:sz w:val="22"/>
        </w:rPr>
        <w:t>task depends</w:t>
      </w:r>
      <w:r>
        <w:rPr>
          <w:spacing w:val="-2"/>
          <w:sz w:val="22"/>
        </w:rPr>
        <w:t> </w:t>
      </w:r>
      <w:r>
        <w:rPr>
          <w:sz w:val="22"/>
        </w:rPr>
        <w:t>on</w:t>
      </w:r>
      <w:r>
        <w:rPr>
          <w:spacing w:val="-8"/>
          <w:sz w:val="22"/>
        </w:rPr>
        <w:t> </w:t>
      </w:r>
      <w:r>
        <w:rPr>
          <w:sz w:val="22"/>
        </w:rPr>
        <w:t>an</w:t>
      </w:r>
      <w:r>
        <w:rPr>
          <w:spacing w:val="-3"/>
          <w:sz w:val="22"/>
        </w:rPr>
        <w:t> </w:t>
      </w:r>
      <w:r>
        <w:rPr>
          <w:sz w:val="22"/>
        </w:rPr>
        <w:t>interaction</w:t>
      </w:r>
      <w:r>
        <w:rPr>
          <w:spacing w:val="-3"/>
          <w:sz w:val="22"/>
        </w:rPr>
        <w:t> </w:t>
      </w:r>
      <w:r>
        <w:rPr>
          <w:sz w:val="22"/>
        </w:rPr>
        <w:t>amongst</w:t>
      </w:r>
      <w:r>
        <w:rPr>
          <w:spacing w:val="-1"/>
          <w:sz w:val="22"/>
        </w:rPr>
        <w:t> </w:t>
      </w:r>
      <w:r>
        <w:rPr>
          <w:sz w:val="22"/>
        </w:rPr>
        <w:t>several</w:t>
      </w:r>
      <w:r>
        <w:rPr>
          <w:spacing w:val="-3"/>
          <w:sz w:val="22"/>
        </w:rPr>
        <w:t> </w:t>
      </w:r>
      <w:r>
        <w:rPr>
          <w:sz w:val="22"/>
        </w:rPr>
        <w:t>variables.</w:t>
      </w:r>
      <w:r>
        <w:rPr>
          <w:spacing w:val="-2"/>
          <w:sz w:val="22"/>
        </w:rPr>
        <w:t> </w:t>
      </w:r>
      <w:r>
        <w:rPr>
          <w:sz w:val="22"/>
        </w:rPr>
        <w:t>Drawing on Kirsch and Mosenthal’s work (see for example Kirsch, 2001; Kirsch &amp; Mosenthal, 1990), the difficulty of items can be manipulated by applying knowledge of the process and text format variables. In Table 3 below we outline how the difficulty can be manipulated across the different types of tasks.</w:t>
      </w:r>
    </w:p>
    <w:p>
      <w:pPr>
        <w:pStyle w:val="Heading4"/>
        <w:spacing w:before="157"/>
        <w:ind w:left="990" w:right="893"/>
        <w:jc w:val="center"/>
      </w:pPr>
      <w:r>
        <w:rPr/>
        <w:t>Table</w:t>
      </w:r>
      <w:r>
        <w:rPr>
          <w:spacing w:val="-4"/>
        </w:rPr>
        <w:t> </w:t>
      </w:r>
      <w:r>
        <w:rPr/>
        <w:t>3.</w:t>
      </w:r>
      <w:r>
        <w:rPr>
          <w:spacing w:val="-3"/>
        </w:rPr>
        <w:t> </w:t>
      </w:r>
      <w:r>
        <w:rPr/>
        <w:t>Item</w:t>
      </w:r>
      <w:r>
        <w:rPr>
          <w:spacing w:val="-2"/>
        </w:rPr>
        <w:t> </w:t>
      </w:r>
      <w:r>
        <w:rPr/>
        <w:t>difficulty</w:t>
      </w:r>
      <w:r>
        <w:rPr>
          <w:spacing w:val="-7"/>
        </w:rPr>
        <w:t> </w:t>
      </w:r>
      <w:r>
        <w:rPr/>
        <w:t>for</w:t>
      </w:r>
      <w:r>
        <w:rPr>
          <w:spacing w:val="-2"/>
        </w:rPr>
        <w:t> </w:t>
      </w:r>
      <w:r>
        <w:rPr>
          <w:spacing w:val="-4"/>
        </w:rPr>
        <w:t>tasks</w:t>
      </w:r>
    </w:p>
    <w:p>
      <w:pPr>
        <w:pStyle w:val="BodyText"/>
        <w:rPr>
          <w:b/>
          <w:sz w:val="16"/>
        </w:rPr>
      </w:pPr>
    </w:p>
    <w:tbl>
      <w:tblPr>
        <w:tblW w:w="0" w:type="auto"/>
        <w:jc w:val="left"/>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4"/>
        <w:gridCol w:w="3963"/>
      </w:tblGrid>
      <w:tr>
        <w:trPr>
          <w:trHeight w:val="513" w:hRule="atLeast"/>
        </w:trPr>
        <w:tc>
          <w:tcPr>
            <w:tcW w:w="5384" w:type="dxa"/>
            <w:shd w:val="clear" w:color="auto" w:fill="D0CECE"/>
          </w:tcPr>
          <w:p>
            <w:pPr>
              <w:pStyle w:val="TableParagraph"/>
              <w:spacing w:before="115"/>
              <w:ind w:left="110"/>
              <w:rPr>
                <w:b/>
                <w:sz w:val="22"/>
              </w:rPr>
            </w:pPr>
            <w:r>
              <w:rPr>
                <w:b/>
                <w:spacing w:val="-2"/>
                <w:sz w:val="22"/>
              </w:rPr>
              <w:t>Single</w:t>
            </w:r>
          </w:p>
        </w:tc>
        <w:tc>
          <w:tcPr>
            <w:tcW w:w="3963" w:type="dxa"/>
            <w:shd w:val="clear" w:color="auto" w:fill="D0CECE"/>
          </w:tcPr>
          <w:p>
            <w:pPr>
              <w:pStyle w:val="TableParagraph"/>
              <w:spacing w:before="115"/>
              <w:ind w:left="107"/>
              <w:rPr>
                <w:b/>
                <w:sz w:val="22"/>
              </w:rPr>
            </w:pPr>
            <w:r>
              <w:rPr>
                <w:b/>
                <w:spacing w:val="-2"/>
                <w:sz w:val="22"/>
              </w:rPr>
              <w:t>Multiple</w:t>
            </w:r>
          </w:p>
        </w:tc>
      </w:tr>
      <w:tr>
        <w:trPr>
          <w:trHeight w:val="3516" w:hRule="atLeast"/>
        </w:trPr>
        <w:tc>
          <w:tcPr>
            <w:tcW w:w="5384" w:type="dxa"/>
          </w:tcPr>
          <w:p>
            <w:pPr>
              <w:pStyle w:val="TableParagraph"/>
              <w:spacing w:line="259" w:lineRule="auto" w:before="117"/>
              <w:ind w:left="110" w:right="160"/>
              <w:rPr>
                <w:sz w:val="22"/>
              </w:rPr>
            </w:pPr>
            <w:r>
              <w:rPr>
                <w:sz w:val="22"/>
              </w:rPr>
              <w:t>In</w:t>
            </w:r>
            <w:r>
              <w:rPr>
                <w:spacing w:val="-3"/>
                <w:sz w:val="22"/>
              </w:rPr>
              <w:t> </w:t>
            </w:r>
            <w:r>
              <w:rPr>
                <w:b/>
                <w:i/>
                <w:sz w:val="22"/>
              </w:rPr>
              <w:t>scan</w:t>
            </w:r>
            <w:r>
              <w:rPr>
                <w:b/>
                <w:i/>
                <w:spacing w:val="-7"/>
                <w:sz w:val="22"/>
              </w:rPr>
              <w:t> </w:t>
            </w:r>
            <w:r>
              <w:rPr>
                <w:b/>
                <w:i/>
                <w:sz w:val="22"/>
              </w:rPr>
              <w:t>and</w:t>
            </w:r>
            <w:r>
              <w:rPr>
                <w:b/>
                <w:i/>
                <w:spacing w:val="-6"/>
                <w:sz w:val="22"/>
              </w:rPr>
              <w:t> </w:t>
            </w:r>
            <w:r>
              <w:rPr>
                <w:b/>
                <w:i/>
                <w:sz w:val="22"/>
              </w:rPr>
              <w:t>locate</w:t>
            </w:r>
            <w:r>
              <w:rPr>
                <w:b/>
                <w:i/>
                <w:spacing w:val="-5"/>
                <w:sz w:val="22"/>
              </w:rPr>
              <w:t> </w:t>
            </w:r>
            <w:r>
              <w:rPr>
                <w:sz w:val="22"/>
              </w:rPr>
              <w:t>tasks,</w:t>
            </w:r>
            <w:r>
              <w:rPr>
                <w:spacing w:val="-3"/>
                <w:sz w:val="22"/>
              </w:rPr>
              <w:t> </w:t>
            </w:r>
            <w:r>
              <w:rPr>
                <w:sz w:val="22"/>
              </w:rPr>
              <w:t>difficulty</w:t>
            </w:r>
            <w:r>
              <w:rPr>
                <w:spacing w:val="-6"/>
                <w:sz w:val="22"/>
              </w:rPr>
              <w:t> </w:t>
            </w:r>
            <w:r>
              <w:rPr>
                <w:sz w:val="22"/>
              </w:rPr>
              <w:t>is</w:t>
            </w:r>
            <w:r>
              <w:rPr>
                <w:spacing w:val="-3"/>
                <w:sz w:val="22"/>
              </w:rPr>
              <w:t> </w:t>
            </w:r>
            <w:r>
              <w:rPr>
                <w:sz w:val="22"/>
              </w:rPr>
              <w:t>conditioned</w:t>
            </w:r>
            <w:r>
              <w:rPr>
                <w:spacing w:val="-6"/>
                <w:sz w:val="22"/>
              </w:rPr>
              <w:t> </w:t>
            </w:r>
            <w:r>
              <w:rPr>
                <w:sz w:val="22"/>
              </w:rPr>
              <w:t>by the number of pieces of information that the reader needs to locate, by the amount of inferencing required, by the amount and prominence of competing information and by the length and complexity of the text.</w:t>
            </w:r>
          </w:p>
        </w:tc>
        <w:tc>
          <w:tcPr>
            <w:tcW w:w="3963" w:type="dxa"/>
          </w:tcPr>
          <w:p>
            <w:pPr>
              <w:pStyle w:val="TableParagraph"/>
              <w:spacing w:line="259" w:lineRule="auto" w:before="117"/>
              <w:ind w:left="107" w:right="161"/>
              <w:rPr>
                <w:sz w:val="22"/>
              </w:rPr>
            </w:pPr>
            <w:r>
              <w:rPr>
                <w:sz w:val="22"/>
              </w:rPr>
              <w:t>Multiple document </w:t>
            </w:r>
            <w:r>
              <w:rPr>
                <w:b/>
                <w:i/>
                <w:sz w:val="22"/>
              </w:rPr>
              <w:t>search </w:t>
            </w:r>
            <w:r>
              <w:rPr>
                <w:sz w:val="22"/>
              </w:rPr>
              <w:t>difficulty is conditioned by the number of texts, the complexity of the document hierarchy (depth and breadth), familiarity</w:t>
            </w:r>
            <w:r>
              <w:rPr>
                <w:spacing w:val="-8"/>
                <w:sz w:val="22"/>
              </w:rPr>
              <w:t> </w:t>
            </w:r>
            <w:r>
              <w:rPr>
                <w:sz w:val="22"/>
              </w:rPr>
              <w:t>of</w:t>
            </w:r>
            <w:r>
              <w:rPr>
                <w:spacing w:val="-5"/>
                <w:sz w:val="22"/>
              </w:rPr>
              <w:t> </w:t>
            </w:r>
            <w:r>
              <w:rPr>
                <w:sz w:val="22"/>
              </w:rPr>
              <w:t>the</w:t>
            </w:r>
            <w:r>
              <w:rPr>
                <w:spacing w:val="-9"/>
                <w:sz w:val="22"/>
              </w:rPr>
              <w:t> </w:t>
            </w:r>
            <w:r>
              <w:rPr>
                <w:sz w:val="22"/>
              </w:rPr>
              <w:t>structure,</w:t>
            </w:r>
            <w:r>
              <w:rPr>
                <w:spacing w:val="-8"/>
                <w:sz w:val="22"/>
              </w:rPr>
              <w:t> </w:t>
            </w:r>
            <w:r>
              <w:rPr>
                <w:sz w:val="22"/>
              </w:rPr>
              <w:t>the</w:t>
            </w:r>
            <w:r>
              <w:rPr>
                <w:spacing w:val="-7"/>
                <w:sz w:val="22"/>
              </w:rPr>
              <w:t> </w:t>
            </w:r>
            <w:r>
              <w:rPr>
                <w:sz w:val="22"/>
              </w:rPr>
              <w:t>amount of non-hierarchical linking, the distance to the goal, the salience and relevance of the headers and the dissimilarity of each of the physical presentation/structure of the sources (lack of parallelism in different source </w:t>
            </w:r>
            <w:r>
              <w:rPr>
                <w:spacing w:val="-2"/>
                <w:sz w:val="22"/>
              </w:rPr>
              <w:t>texts)</w:t>
            </w:r>
          </w:p>
        </w:tc>
      </w:tr>
      <w:tr>
        <w:trPr>
          <w:trHeight w:val="3244" w:hRule="atLeast"/>
        </w:trPr>
        <w:tc>
          <w:tcPr>
            <w:tcW w:w="5384" w:type="dxa"/>
          </w:tcPr>
          <w:p>
            <w:pPr>
              <w:pStyle w:val="TableParagraph"/>
              <w:spacing w:line="259" w:lineRule="auto" w:before="115"/>
              <w:ind w:left="110" w:right="160"/>
              <w:rPr>
                <w:sz w:val="22"/>
              </w:rPr>
            </w:pPr>
            <w:r>
              <w:rPr>
                <w:sz w:val="22"/>
              </w:rPr>
              <w:t>In </w:t>
            </w:r>
            <w:r>
              <w:rPr>
                <w:b/>
                <w:i/>
                <w:sz w:val="22"/>
              </w:rPr>
              <w:t>literal and explicit meaning </w:t>
            </w:r>
            <w:r>
              <w:rPr>
                <w:b/>
                <w:sz w:val="22"/>
              </w:rPr>
              <w:t>and </w:t>
            </w:r>
            <w:r>
              <w:rPr>
                <w:b/>
                <w:i/>
                <w:sz w:val="22"/>
              </w:rPr>
              <w:t>integrate and</w:t>
            </w:r>
            <w:r>
              <w:rPr>
                <w:b/>
                <w:i/>
                <w:sz w:val="22"/>
              </w:rPr>
              <w:t> generate</w:t>
            </w:r>
            <w:r>
              <w:rPr>
                <w:b/>
                <w:i/>
                <w:spacing w:val="-1"/>
                <w:sz w:val="22"/>
              </w:rPr>
              <w:t> </w:t>
            </w:r>
            <w:r>
              <w:rPr>
                <w:b/>
                <w:i/>
                <w:sz w:val="22"/>
              </w:rPr>
              <w:t>inferences</w:t>
            </w:r>
            <w:r>
              <w:rPr>
                <w:b/>
                <w:i/>
                <w:spacing w:val="-1"/>
                <w:sz w:val="22"/>
              </w:rPr>
              <w:t> </w:t>
            </w:r>
            <w:r>
              <w:rPr>
                <w:b/>
                <w:sz w:val="22"/>
              </w:rPr>
              <w:t>tasks</w:t>
            </w:r>
            <w:r>
              <w:rPr>
                <w:sz w:val="22"/>
              </w:rPr>
              <w:t>, difficulty</w:t>
            </w:r>
            <w:r>
              <w:rPr>
                <w:spacing w:val="-1"/>
                <w:sz w:val="22"/>
              </w:rPr>
              <w:t> </w:t>
            </w:r>
            <w:r>
              <w:rPr>
                <w:sz w:val="22"/>
              </w:rPr>
              <w:t>is affected</w:t>
            </w:r>
            <w:r>
              <w:rPr>
                <w:spacing w:val="-1"/>
                <w:sz w:val="22"/>
              </w:rPr>
              <w:t> </w:t>
            </w:r>
            <w:r>
              <w:rPr>
                <w:sz w:val="22"/>
              </w:rPr>
              <w:t>by the type of interpretation required (for example, making a comparison is easier than finding a contrast); by</w:t>
            </w:r>
            <w:r>
              <w:rPr>
                <w:spacing w:val="-3"/>
                <w:sz w:val="22"/>
              </w:rPr>
              <w:t> </w:t>
            </w:r>
            <w:r>
              <w:rPr>
                <w:sz w:val="22"/>
              </w:rPr>
              <w:t>the number</w:t>
            </w:r>
            <w:r>
              <w:rPr>
                <w:spacing w:val="-2"/>
                <w:sz w:val="22"/>
              </w:rPr>
              <w:t> </w:t>
            </w:r>
            <w:r>
              <w:rPr>
                <w:sz w:val="22"/>
              </w:rPr>
              <w:t>of pieces</w:t>
            </w:r>
            <w:r>
              <w:rPr>
                <w:spacing w:val="-1"/>
                <w:sz w:val="22"/>
              </w:rPr>
              <w:t> </w:t>
            </w:r>
            <w:r>
              <w:rPr>
                <w:sz w:val="22"/>
              </w:rPr>
              <w:t>of information to be considered; by the degree and prominence of competing</w:t>
            </w:r>
            <w:r>
              <w:rPr>
                <w:spacing w:val="-4"/>
                <w:sz w:val="22"/>
              </w:rPr>
              <w:t> </w:t>
            </w:r>
            <w:r>
              <w:rPr>
                <w:sz w:val="22"/>
              </w:rPr>
              <w:t>information</w:t>
            </w:r>
            <w:r>
              <w:rPr>
                <w:spacing w:val="-6"/>
                <w:sz w:val="22"/>
              </w:rPr>
              <w:t> </w:t>
            </w:r>
            <w:r>
              <w:rPr>
                <w:sz w:val="22"/>
              </w:rPr>
              <w:t>in</w:t>
            </w:r>
            <w:r>
              <w:rPr>
                <w:spacing w:val="-4"/>
                <w:sz w:val="22"/>
              </w:rPr>
              <w:t> </w:t>
            </w:r>
            <w:r>
              <w:rPr>
                <w:sz w:val="22"/>
              </w:rPr>
              <w:t>the</w:t>
            </w:r>
            <w:r>
              <w:rPr>
                <w:spacing w:val="-6"/>
                <w:sz w:val="22"/>
              </w:rPr>
              <w:t> </w:t>
            </w:r>
            <w:r>
              <w:rPr>
                <w:sz w:val="22"/>
              </w:rPr>
              <w:t>text;</w:t>
            </w:r>
            <w:r>
              <w:rPr>
                <w:spacing w:val="-5"/>
                <w:sz w:val="22"/>
              </w:rPr>
              <w:t> </w:t>
            </w:r>
            <w:r>
              <w:rPr>
                <w:sz w:val="22"/>
              </w:rPr>
              <w:t>and</w:t>
            </w:r>
            <w:r>
              <w:rPr>
                <w:spacing w:val="-6"/>
                <w:sz w:val="22"/>
              </w:rPr>
              <w:t> </w:t>
            </w:r>
            <w:r>
              <w:rPr>
                <w:sz w:val="22"/>
              </w:rPr>
              <w:t>by</w:t>
            </w:r>
            <w:r>
              <w:rPr>
                <w:spacing w:val="-3"/>
                <w:sz w:val="22"/>
              </w:rPr>
              <w:t> </w:t>
            </w:r>
            <w:r>
              <w:rPr>
                <w:sz w:val="22"/>
              </w:rPr>
              <w:t>the</w:t>
            </w:r>
            <w:r>
              <w:rPr>
                <w:spacing w:val="-4"/>
                <w:sz w:val="22"/>
              </w:rPr>
              <w:t> </w:t>
            </w:r>
            <w:r>
              <w:rPr>
                <w:sz w:val="22"/>
              </w:rPr>
              <w:t>nature of the text: the less familiar and the more abstract the content and the longer and more complex the text, and the lower the coherence of the structure, the more difficult the task is likely to be.</w:t>
            </w:r>
          </w:p>
        </w:tc>
        <w:tc>
          <w:tcPr>
            <w:tcW w:w="3963" w:type="dxa"/>
          </w:tcPr>
          <w:p>
            <w:pPr>
              <w:pStyle w:val="TableParagraph"/>
              <w:spacing w:line="259" w:lineRule="auto" w:before="117"/>
              <w:ind w:left="107" w:right="120"/>
              <w:rPr>
                <w:sz w:val="22"/>
              </w:rPr>
            </w:pPr>
            <w:r>
              <w:rPr>
                <w:sz w:val="22"/>
              </w:rPr>
              <w:t>In multiple documents, </w:t>
            </w:r>
            <w:r>
              <w:rPr>
                <w:b/>
                <w:i/>
                <w:sz w:val="22"/>
              </w:rPr>
              <w:t>inference</w:t>
            </w:r>
            <w:r>
              <w:rPr>
                <w:b/>
                <w:i/>
                <w:sz w:val="22"/>
              </w:rPr>
              <w:t> </w:t>
            </w:r>
            <w:r>
              <w:rPr>
                <w:sz w:val="22"/>
              </w:rPr>
              <w:t>difficulty is conditioned on the number of texts, the salience of the headers, the similarity of content (e.g. discrepancy in text</w:t>
            </w:r>
            <w:r>
              <w:rPr>
                <w:spacing w:val="40"/>
                <w:sz w:val="22"/>
              </w:rPr>
              <w:t> </w:t>
            </w:r>
            <w:r>
              <w:rPr>
                <w:sz w:val="22"/>
              </w:rPr>
              <w:t>content/arguments, variability in point of view), the dissimilarity of the physical presentation/structure of the sources</w:t>
            </w:r>
            <w:r>
              <w:rPr>
                <w:spacing w:val="-10"/>
                <w:sz w:val="22"/>
              </w:rPr>
              <w:t> </w:t>
            </w:r>
            <w:r>
              <w:rPr>
                <w:sz w:val="22"/>
              </w:rPr>
              <w:t>(lack</w:t>
            </w:r>
            <w:r>
              <w:rPr>
                <w:spacing w:val="-7"/>
                <w:sz w:val="22"/>
              </w:rPr>
              <w:t> </w:t>
            </w:r>
            <w:r>
              <w:rPr>
                <w:sz w:val="22"/>
              </w:rPr>
              <w:t>of</w:t>
            </w:r>
            <w:r>
              <w:rPr>
                <w:spacing w:val="-6"/>
                <w:sz w:val="22"/>
              </w:rPr>
              <w:t> </w:t>
            </w:r>
            <w:r>
              <w:rPr>
                <w:sz w:val="22"/>
              </w:rPr>
              <w:t>parallelism</w:t>
            </w:r>
            <w:r>
              <w:rPr>
                <w:spacing w:val="-7"/>
                <w:sz w:val="22"/>
              </w:rPr>
              <w:t> </w:t>
            </w:r>
            <w:r>
              <w:rPr>
                <w:sz w:val="22"/>
              </w:rPr>
              <w:t>in</w:t>
            </w:r>
            <w:r>
              <w:rPr>
                <w:spacing w:val="-10"/>
                <w:sz w:val="22"/>
              </w:rPr>
              <w:t> </w:t>
            </w:r>
            <w:r>
              <w:rPr>
                <w:sz w:val="22"/>
              </w:rPr>
              <w:t>different source texts) and the explicitness of source information.</w:t>
            </w:r>
          </w:p>
        </w:tc>
      </w:tr>
      <w:tr>
        <w:trPr>
          <w:trHeight w:val="4334" w:hRule="atLeast"/>
        </w:trPr>
        <w:tc>
          <w:tcPr>
            <w:tcW w:w="5384" w:type="dxa"/>
          </w:tcPr>
          <w:p>
            <w:pPr>
              <w:pStyle w:val="TableParagraph"/>
              <w:spacing w:line="259" w:lineRule="auto" w:before="117"/>
              <w:ind w:left="110" w:right="49"/>
              <w:rPr>
                <w:sz w:val="22"/>
              </w:rPr>
            </w:pPr>
            <w:r>
              <w:rPr>
                <w:sz w:val="22"/>
              </w:rPr>
              <w:t>In </w:t>
            </w:r>
            <w:r>
              <w:rPr>
                <w:b/>
                <w:i/>
                <w:sz w:val="22"/>
              </w:rPr>
              <w:t>reflect on content and form </w:t>
            </w:r>
            <w:r>
              <w:rPr>
                <w:sz w:val="22"/>
              </w:rPr>
              <w:t>tasks, difficulty is affected by the type of reflection or evaluation required (from least to most difficult with types of reflection being: connecting; explaining and comparing; hypothesising and evaluating); by the nature of the knowledge that the reader needs to bring to the text (a task is more difficult if the reader needs to draw on narrow, specialised knowledge rather than broad and common knowledge); by the relative</w:t>
            </w:r>
            <w:r>
              <w:rPr>
                <w:spacing w:val="-4"/>
                <w:sz w:val="22"/>
              </w:rPr>
              <w:t> </w:t>
            </w:r>
            <w:r>
              <w:rPr>
                <w:sz w:val="22"/>
              </w:rPr>
              <w:t>abstraction</w:t>
            </w:r>
            <w:r>
              <w:rPr>
                <w:spacing w:val="-4"/>
                <w:sz w:val="22"/>
              </w:rPr>
              <w:t> </w:t>
            </w:r>
            <w:r>
              <w:rPr>
                <w:sz w:val="22"/>
              </w:rPr>
              <w:t>and</w:t>
            </w:r>
            <w:r>
              <w:rPr>
                <w:spacing w:val="-6"/>
                <w:sz w:val="22"/>
              </w:rPr>
              <w:t> </w:t>
            </w:r>
            <w:r>
              <w:rPr>
                <w:sz w:val="22"/>
              </w:rPr>
              <w:t>length</w:t>
            </w:r>
            <w:r>
              <w:rPr>
                <w:spacing w:val="-3"/>
                <w:sz w:val="22"/>
              </w:rPr>
              <w:t> </w:t>
            </w:r>
            <w:r>
              <w:rPr>
                <w:sz w:val="22"/>
              </w:rPr>
              <w:t>of</w:t>
            </w:r>
            <w:r>
              <w:rPr>
                <w:spacing w:val="-5"/>
                <w:sz w:val="22"/>
              </w:rPr>
              <w:t> </w:t>
            </w:r>
            <w:r>
              <w:rPr>
                <w:sz w:val="22"/>
              </w:rPr>
              <w:t>the</w:t>
            </w:r>
            <w:r>
              <w:rPr>
                <w:spacing w:val="-6"/>
                <w:sz w:val="22"/>
              </w:rPr>
              <w:t> </w:t>
            </w:r>
            <w:r>
              <w:rPr>
                <w:sz w:val="22"/>
              </w:rPr>
              <w:t>text;</w:t>
            </w:r>
            <w:r>
              <w:rPr>
                <w:spacing w:val="-5"/>
                <w:sz w:val="22"/>
              </w:rPr>
              <w:t> </w:t>
            </w:r>
            <w:r>
              <w:rPr>
                <w:sz w:val="22"/>
              </w:rPr>
              <w:t>and</w:t>
            </w:r>
            <w:r>
              <w:rPr>
                <w:spacing w:val="-4"/>
                <w:sz w:val="22"/>
              </w:rPr>
              <w:t> </w:t>
            </w:r>
            <w:r>
              <w:rPr>
                <w:sz w:val="22"/>
              </w:rPr>
              <w:t>by</w:t>
            </w:r>
            <w:r>
              <w:rPr>
                <w:spacing w:val="-7"/>
                <w:sz w:val="22"/>
              </w:rPr>
              <w:t> </w:t>
            </w:r>
            <w:r>
              <w:rPr>
                <w:sz w:val="22"/>
              </w:rPr>
              <w:t>the depth of understanding of the text required to complete the task.</w:t>
            </w:r>
          </w:p>
          <w:p>
            <w:pPr>
              <w:pStyle w:val="TableParagraph"/>
              <w:spacing w:before="118"/>
              <w:ind w:left="110"/>
              <w:rPr>
                <w:sz w:val="22"/>
              </w:rPr>
            </w:pPr>
            <w:r>
              <w:rPr>
                <w:sz w:val="22"/>
              </w:rPr>
              <w:t>For</w:t>
            </w:r>
            <w:r>
              <w:rPr>
                <w:spacing w:val="-1"/>
                <w:sz w:val="22"/>
              </w:rPr>
              <w:t> </w:t>
            </w:r>
            <w:r>
              <w:rPr>
                <w:b/>
                <w:i/>
                <w:sz w:val="22"/>
              </w:rPr>
              <w:t>assess</w:t>
            </w:r>
            <w:r>
              <w:rPr>
                <w:b/>
                <w:i/>
                <w:spacing w:val="-5"/>
                <w:sz w:val="22"/>
              </w:rPr>
              <w:t> </w:t>
            </w:r>
            <w:r>
              <w:rPr>
                <w:b/>
                <w:i/>
                <w:sz w:val="22"/>
              </w:rPr>
              <w:t>quality</w:t>
            </w:r>
            <w:r>
              <w:rPr>
                <w:b/>
                <w:i/>
                <w:spacing w:val="-5"/>
                <w:sz w:val="22"/>
              </w:rPr>
              <w:t> </w:t>
            </w:r>
            <w:r>
              <w:rPr>
                <w:b/>
                <w:i/>
                <w:sz w:val="22"/>
              </w:rPr>
              <w:t>and</w:t>
            </w:r>
            <w:r>
              <w:rPr>
                <w:b/>
                <w:i/>
                <w:spacing w:val="-5"/>
                <w:sz w:val="22"/>
              </w:rPr>
              <w:t> </w:t>
            </w:r>
            <w:r>
              <w:rPr>
                <w:b/>
                <w:i/>
                <w:sz w:val="22"/>
              </w:rPr>
              <w:t>credibility</w:t>
            </w:r>
            <w:r>
              <w:rPr>
                <w:b/>
                <w:i/>
                <w:spacing w:val="-3"/>
                <w:sz w:val="22"/>
              </w:rPr>
              <w:t> </w:t>
            </w:r>
            <w:r>
              <w:rPr>
                <w:sz w:val="22"/>
              </w:rPr>
              <w:t>tasks</w:t>
            </w:r>
            <w:r>
              <w:rPr>
                <w:spacing w:val="-1"/>
                <w:sz w:val="22"/>
              </w:rPr>
              <w:t> </w:t>
            </w:r>
            <w:r>
              <w:rPr>
                <w:spacing w:val="-2"/>
                <w:sz w:val="22"/>
              </w:rPr>
              <w:t>credibility</w:t>
            </w:r>
          </w:p>
          <w:p>
            <w:pPr>
              <w:pStyle w:val="TableParagraph"/>
              <w:spacing w:line="270" w:lineRule="atLeast" w:before="4"/>
              <w:ind w:left="110"/>
              <w:rPr>
                <w:sz w:val="22"/>
              </w:rPr>
            </w:pPr>
            <w:r>
              <w:rPr>
                <w:sz w:val="22"/>
              </w:rPr>
              <w:t>and</w:t>
            </w:r>
            <w:r>
              <w:rPr>
                <w:spacing w:val="-6"/>
                <w:sz w:val="22"/>
              </w:rPr>
              <w:t> </w:t>
            </w:r>
            <w:r>
              <w:rPr>
                <w:sz w:val="22"/>
              </w:rPr>
              <w:t>quality</w:t>
            </w:r>
            <w:r>
              <w:rPr>
                <w:spacing w:val="-6"/>
                <w:sz w:val="22"/>
              </w:rPr>
              <w:t> </w:t>
            </w:r>
            <w:r>
              <w:rPr>
                <w:sz w:val="22"/>
              </w:rPr>
              <w:t>of a</w:t>
            </w:r>
            <w:r>
              <w:rPr>
                <w:spacing w:val="-6"/>
                <w:sz w:val="22"/>
              </w:rPr>
              <w:t> </w:t>
            </w:r>
            <w:r>
              <w:rPr>
                <w:sz w:val="22"/>
              </w:rPr>
              <w:t>source</w:t>
            </w:r>
            <w:r>
              <w:rPr>
                <w:spacing w:val="-4"/>
                <w:sz w:val="22"/>
              </w:rPr>
              <w:t> </w:t>
            </w:r>
            <w:r>
              <w:rPr>
                <w:sz w:val="22"/>
              </w:rPr>
              <w:t>can</w:t>
            </w:r>
            <w:r>
              <w:rPr>
                <w:spacing w:val="-4"/>
                <w:sz w:val="22"/>
              </w:rPr>
              <w:t> </w:t>
            </w:r>
            <w:r>
              <w:rPr>
                <w:sz w:val="22"/>
              </w:rPr>
              <w:t>be</w:t>
            </w:r>
            <w:r>
              <w:rPr>
                <w:spacing w:val="-4"/>
                <w:sz w:val="22"/>
              </w:rPr>
              <w:t> </w:t>
            </w:r>
            <w:r>
              <w:rPr>
                <w:sz w:val="22"/>
              </w:rPr>
              <w:t>conditioned</w:t>
            </w:r>
            <w:r>
              <w:rPr>
                <w:spacing w:val="-6"/>
                <w:sz w:val="22"/>
              </w:rPr>
              <w:t> </w:t>
            </w:r>
            <w:r>
              <w:rPr>
                <w:sz w:val="22"/>
              </w:rPr>
              <w:t>by</w:t>
            </w:r>
            <w:r>
              <w:rPr>
                <w:spacing w:val="-6"/>
                <w:sz w:val="22"/>
              </w:rPr>
              <w:t> </w:t>
            </w:r>
            <w:r>
              <w:rPr>
                <w:sz w:val="22"/>
              </w:rPr>
              <w:t>using text signals such as the explicitness of the source</w:t>
            </w:r>
          </w:p>
        </w:tc>
        <w:tc>
          <w:tcPr>
            <w:tcW w:w="3963" w:type="dxa"/>
          </w:tcPr>
          <w:p>
            <w:pPr>
              <w:pStyle w:val="TableParagraph"/>
              <w:spacing w:line="259" w:lineRule="auto" w:before="117"/>
              <w:ind w:left="107" w:right="161"/>
              <w:rPr>
                <w:sz w:val="22"/>
              </w:rPr>
            </w:pPr>
            <w:r>
              <w:rPr>
                <w:sz w:val="22"/>
              </w:rPr>
              <w:t>In multiple documents, </w:t>
            </w:r>
            <w:r>
              <w:rPr>
                <w:b/>
                <w:i/>
                <w:spacing w:val="-2"/>
                <w:sz w:val="22"/>
              </w:rPr>
              <w:t>corroborate/conflict/synthesize</w:t>
            </w:r>
            <w:r>
              <w:rPr>
                <w:b/>
                <w:i/>
                <w:spacing w:val="-2"/>
                <w:sz w:val="22"/>
              </w:rPr>
              <w:t> </w:t>
            </w:r>
            <w:r>
              <w:rPr>
                <w:sz w:val="22"/>
              </w:rPr>
              <w:t>difficulty</w:t>
            </w:r>
            <w:r>
              <w:rPr>
                <w:spacing w:val="-9"/>
                <w:sz w:val="22"/>
              </w:rPr>
              <w:t> </w:t>
            </w:r>
            <w:r>
              <w:rPr>
                <w:sz w:val="22"/>
              </w:rPr>
              <w:t>is</w:t>
            </w:r>
            <w:r>
              <w:rPr>
                <w:spacing w:val="-6"/>
                <w:sz w:val="22"/>
              </w:rPr>
              <w:t> </w:t>
            </w:r>
            <w:r>
              <w:rPr>
                <w:sz w:val="22"/>
              </w:rPr>
              <w:t>conditioned</w:t>
            </w:r>
            <w:r>
              <w:rPr>
                <w:spacing w:val="-7"/>
                <w:sz w:val="22"/>
              </w:rPr>
              <w:t> </w:t>
            </w:r>
            <w:r>
              <w:rPr>
                <w:sz w:val="22"/>
              </w:rPr>
              <w:t>on</w:t>
            </w:r>
            <w:r>
              <w:rPr>
                <w:spacing w:val="-7"/>
                <w:sz w:val="22"/>
              </w:rPr>
              <w:t> </w:t>
            </w:r>
            <w:r>
              <w:rPr>
                <w:sz w:val="22"/>
              </w:rPr>
              <w:t>the</w:t>
            </w:r>
            <w:r>
              <w:rPr>
                <w:spacing w:val="-9"/>
                <w:sz w:val="22"/>
              </w:rPr>
              <w:t> </w:t>
            </w:r>
            <w:r>
              <w:rPr>
                <w:sz w:val="22"/>
              </w:rPr>
              <w:t>number of texts, the dissimilarity of content (discrepancy in texts content/arguments), the dissimilarity of each of the physical presentation/structure of the sources (lack of parallelism in different source texts), the explicitness of the source information, and the degree of credibility of the source.</w:t>
            </w:r>
          </w:p>
        </w:tc>
      </w:tr>
    </w:tbl>
    <w:p>
      <w:pPr>
        <w:spacing w:after="0" w:line="259" w:lineRule="auto"/>
        <w:rPr>
          <w:sz w:val="22"/>
        </w:rPr>
        <w:sectPr>
          <w:pgSz w:w="11910" w:h="16840"/>
          <w:pgMar w:header="0" w:footer="1194" w:top="860" w:bottom="1380" w:left="920" w:right="1020"/>
        </w:sectPr>
      </w:pPr>
    </w:p>
    <w:tbl>
      <w:tblPr>
        <w:tblW w:w="0" w:type="auto"/>
        <w:jc w:val="left"/>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4"/>
        <w:gridCol w:w="3963"/>
      </w:tblGrid>
      <w:tr>
        <w:trPr>
          <w:trHeight w:val="666" w:hRule="atLeast"/>
        </w:trPr>
        <w:tc>
          <w:tcPr>
            <w:tcW w:w="5384" w:type="dxa"/>
          </w:tcPr>
          <w:p>
            <w:pPr>
              <w:pStyle w:val="TableParagraph"/>
              <w:spacing w:line="259" w:lineRule="auto"/>
              <w:ind w:left="110"/>
              <w:rPr>
                <w:sz w:val="22"/>
              </w:rPr>
            </w:pPr>
            <w:r>
              <w:rPr>
                <w:sz w:val="22"/>
              </w:rPr>
              <w:t>and the degree to which a text appears to be advertising</w:t>
            </w:r>
            <w:r>
              <w:rPr>
                <w:spacing w:val="-4"/>
                <w:sz w:val="22"/>
              </w:rPr>
              <w:t> </w:t>
            </w:r>
            <w:r>
              <w:rPr>
                <w:sz w:val="22"/>
              </w:rPr>
              <w:t>or</w:t>
            </w:r>
            <w:r>
              <w:rPr>
                <w:spacing w:val="-5"/>
                <w:sz w:val="22"/>
              </w:rPr>
              <w:t> </w:t>
            </w:r>
            <w:r>
              <w:rPr>
                <w:sz w:val="22"/>
              </w:rPr>
              <w:t>comes</w:t>
            </w:r>
            <w:r>
              <w:rPr>
                <w:spacing w:val="-10"/>
                <w:sz w:val="22"/>
              </w:rPr>
              <w:t> </w:t>
            </w:r>
            <w:r>
              <w:rPr>
                <w:sz w:val="22"/>
              </w:rPr>
              <w:t>from</w:t>
            </w:r>
            <w:r>
              <w:rPr>
                <w:spacing w:val="-5"/>
                <w:sz w:val="22"/>
              </w:rPr>
              <w:t> </w:t>
            </w:r>
            <w:r>
              <w:rPr>
                <w:sz w:val="22"/>
              </w:rPr>
              <w:t>a</w:t>
            </w:r>
            <w:r>
              <w:rPr>
                <w:spacing w:val="-8"/>
                <w:sz w:val="22"/>
              </w:rPr>
              <w:t> </w:t>
            </w:r>
            <w:r>
              <w:rPr>
                <w:sz w:val="22"/>
              </w:rPr>
              <w:t>reputable</w:t>
            </w:r>
            <w:r>
              <w:rPr>
                <w:spacing w:val="-6"/>
                <w:sz w:val="22"/>
              </w:rPr>
              <w:t> </w:t>
            </w:r>
            <w:r>
              <w:rPr>
                <w:sz w:val="22"/>
              </w:rPr>
              <w:t>source.</w:t>
            </w:r>
          </w:p>
        </w:tc>
        <w:tc>
          <w:tcPr>
            <w:tcW w:w="3963" w:type="dxa"/>
          </w:tcPr>
          <w:p>
            <w:pPr>
              <w:pStyle w:val="TableParagraph"/>
              <w:rPr>
                <w:rFonts w:ascii="Times New Roman"/>
                <w:sz w:val="22"/>
              </w:rPr>
            </w:pPr>
          </w:p>
        </w:tc>
      </w:tr>
    </w:tbl>
    <w:p>
      <w:pPr>
        <w:pStyle w:val="BodyText"/>
        <w:rPr>
          <w:b/>
          <w:sz w:val="20"/>
        </w:rPr>
      </w:pPr>
    </w:p>
    <w:p>
      <w:pPr>
        <w:pStyle w:val="BodyText"/>
        <w:spacing w:before="10"/>
        <w:rPr>
          <w:b/>
          <w:sz w:val="15"/>
        </w:rPr>
      </w:pPr>
      <w:r>
        <w:rPr/>
        <w:pict>
          <v:shape style="position:absolute;margin-left:60.863998pt;margin-top:10.580976pt;width:473.65pt;height:305.2pt;mso-position-horizontal-relative:page;mso-position-vertical-relative:paragraph;z-index:-15671296;mso-wrap-distance-left:0;mso-wrap-distance-right:0" type="#_x0000_t202" id="docshape181" filled="false" stroked="true" strokeweight=".48004pt" strokecolor="#000000">
            <v:textbox inset="0,0,0,0">
              <w:txbxContent>
                <w:p>
                  <w:pPr>
                    <w:spacing w:before="115"/>
                    <w:ind w:left="609" w:right="0" w:firstLine="0"/>
                    <w:jc w:val="left"/>
                    <w:rPr>
                      <w:b/>
                      <w:sz w:val="22"/>
                    </w:rPr>
                  </w:pPr>
                  <w:r>
                    <w:rPr>
                      <w:b/>
                      <w:sz w:val="22"/>
                    </w:rPr>
                    <w:t>Box</w:t>
                  </w:r>
                  <w:r>
                    <w:rPr>
                      <w:b/>
                      <w:spacing w:val="-5"/>
                      <w:sz w:val="22"/>
                    </w:rPr>
                    <w:t> </w:t>
                  </w:r>
                  <w:r>
                    <w:rPr>
                      <w:b/>
                      <w:sz w:val="22"/>
                    </w:rPr>
                    <w:t>3.</w:t>
                  </w:r>
                  <w:r>
                    <w:rPr>
                      <w:b/>
                      <w:spacing w:val="-1"/>
                      <w:sz w:val="22"/>
                    </w:rPr>
                    <w:t> </w:t>
                  </w:r>
                  <w:r>
                    <w:rPr>
                      <w:b/>
                      <w:sz w:val="22"/>
                    </w:rPr>
                    <w:t>Text</w:t>
                  </w:r>
                  <w:r>
                    <w:rPr>
                      <w:b/>
                      <w:spacing w:val="-2"/>
                      <w:sz w:val="22"/>
                    </w:rPr>
                    <w:t> </w:t>
                  </w:r>
                  <w:r>
                    <w:rPr>
                      <w:b/>
                      <w:sz w:val="22"/>
                    </w:rPr>
                    <w:t>availability</w:t>
                  </w:r>
                  <w:r>
                    <w:rPr>
                      <w:b/>
                      <w:spacing w:val="-4"/>
                      <w:sz w:val="22"/>
                    </w:rPr>
                    <w:t> </w:t>
                  </w:r>
                  <w:r>
                    <w:rPr>
                      <w:b/>
                      <w:sz w:val="22"/>
                    </w:rPr>
                    <w:t>and</w:t>
                  </w:r>
                  <w:r>
                    <w:rPr>
                      <w:b/>
                      <w:spacing w:val="-3"/>
                      <w:sz w:val="22"/>
                    </w:rPr>
                    <w:t> </w:t>
                  </w:r>
                  <w:r>
                    <w:rPr>
                      <w:b/>
                      <w:sz w:val="22"/>
                    </w:rPr>
                    <w:t>its</w:t>
                  </w:r>
                  <w:r>
                    <w:rPr>
                      <w:b/>
                      <w:spacing w:val="-4"/>
                      <w:sz w:val="22"/>
                    </w:rPr>
                    <w:t> </w:t>
                  </w:r>
                  <w:r>
                    <w:rPr>
                      <w:b/>
                      <w:sz w:val="22"/>
                    </w:rPr>
                    <w:t>impact</w:t>
                  </w:r>
                  <w:r>
                    <w:rPr>
                      <w:b/>
                      <w:spacing w:val="-1"/>
                      <w:sz w:val="22"/>
                    </w:rPr>
                    <w:t> </w:t>
                  </w:r>
                  <w:r>
                    <w:rPr>
                      <w:b/>
                      <w:sz w:val="22"/>
                    </w:rPr>
                    <w:t>on</w:t>
                  </w:r>
                  <w:r>
                    <w:rPr>
                      <w:b/>
                      <w:spacing w:val="-6"/>
                      <w:sz w:val="22"/>
                    </w:rPr>
                    <w:t> </w:t>
                  </w:r>
                  <w:r>
                    <w:rPr>
                      <w:b/>
                      <w:sz w:val="22"/>
                    </w:rPr>
                    <w:t>comprehension</w:t>
                  </w:r>
                  <w:r>
                    <w:rPr>
                      <w:b/>
                      <w:spacing w:val="-4"/>
                      <w:sz w:val="22"/>
                    </w:rPr>
                    <w:t> </w:t>
                  </w:r>
                  <w:r>
                    <w:rPr>
                      <w:b/>
                      <w:sz w:val="22"/>
                    </w:rPr>
                    <w:t>in</w:t>
                  </w:r>
                  <w:r>
                    <w:rPr>
                      <w:b/>
                      <w:spacing w:val="-4"/>
                      <w:sz w:val="22"/>
                    </w:rPr>
                    <w:t> </w:t>
                  </w:r>
                  <w:r>
                    <w:rPr>
                      <w:b/>
                      <w:sz w:val="22"/>
                    </w:rPr>
                    <w:t>the</w:t>
                  </w:r>
                  <w:r>
                    <w:rPr>
                      <w:b/>
                      <w:spacing w:val="-6"/>
                      <w:sz w:val="22"/>
                    </w:rPr>
                    <w:t> </w:t>
                  </w:r>
                  <w:r>
                    <w:rPr>
                      <w:b/>
                      <w:sz w:val="22"/>
                    </w:rPr>
                    <w:t>design</w:t>
                  </w:r>
                  <w:r>
                    <w:rPr>
                      <w:b/>
                      <w:spacing w:val="-2"/>
                      <w:sz w:val="22"/>
                    </w:rPr>
                    <w:t> </w:t>
                  </w:r>
                  <w:r>
                    <w:rPr>
                      <w:b/>
                      <w:sz w:val="22"/>
                    </w:rPr>
                    <w:t>of</w:t>
                  </w:r>
                  <w:r>
                    <w:rPr>
                      <w:b/>
                      <w:spacing w:val="-3"/>
                      <w:sz w:val="22"/>
                    </w:rPr>
                    <w:t> </w:t>
                  </w:r>
                  <w:r>
                    <w:rPr>
                      <w:b/>
                      <w:spacing w:val="-2"/>
                      <w:sz w:val="22"/>
                    </w:rPr>
                    <w:t>tasks</w:t>
                  </w:r>
                </w:p>
                <w:p>
                  <w:pPr>
                    <w:pStyle w:val="BodyText"/>
                    <w:spacing w:line="259" w:lineRule="auto" w:before="143"/>
                    <w:ind w:left="103" w:right="123"/>
                  </w:pPr>
                  <w:r>
                    <w:rPr/>
                    <w:t>In the last decade, there has been some debate whether memory-based measures of reading comprehension, i.e. answering comprehension question while the text is not available to students after initial reading, might be a better indicator of students’ reading comprehension skills than questions with text availability. From a theoretical point of view, arguments can be made for both, with- and without-text availability questions. Answering comprehension questions with a text might be more ecologically valid because many reading settings (especially in the digital age) potentially allow the reader to refer back to the text. In addition, if the text is not available to students, their performance on the comprehension questions might be</w:t>
                  </w:r>
                  <w:r>
                    <w:rPr>
                      <w:spacing w:val="-2"/>
                    </w:rPr>
                    <w:t> </w:t>
                  </w:r>
                  <w:r>
                    <w:rPr/>
                    <w:t>confounded</w:t>
                  </w:r>
                  <w:r>
                    <w:rPr>
                      <w:spacing w:val="-4"/>
                    </w:rPr>
                    <w:t> </w:t>
                  </w:r>
                  <w:r>
                    <w:rPr/>
                    <w:t>with</w:t>
                  </w:r>
                  <w:r>
                    <w:rPr>
                      <w:spacing w:val="-2"/>
                    </w:rPr>
                    <w:t> </w:t>
                  </w:r>
                  <w:r>
                    <w:rPr/>
                    <w:t>their</w:t>
                  </w:r>
                  <w:r>
                    <w:rPr>
                      <w:spacing w:val="-3"/>
                    </w:rPr>
                    <w:t> </w:t>
                  </w:r>
                  <w:r>
                    <w:rPr/>
                    <w:t>memory</w:t>
                  </w:r>
                  <w:r>
                    <w:rPr>
                      <w:spacing w:val="-3"/>
                    </w:rPr>
                    <w:t> </w:t>
                  </w:r>
                  <w:r>
                    <w:rPr/>
                    <w:t>skills, i.e.</w:t>
                  </w:r>
                  <w:r>
                    <w:rPr>
                      <w:spacing w:val="-3"/>
                    </w:rPr>
                    <w:t> </w:t>
                  </w:r>
                  <w:r>
                    <w:rPr/>
                    <w:t>their</w:t>
                  </w:r>
                  <w:r>
                    <w:rPr>
                      <w:spacing w:val="-5"/>
                    </w:rPr>
                    <w:t> </w:t>
                  </w:r>
                  <w:r>
                    <w:rPr/>
                    <w:t>ability</w:t>
                  </w:r>
                  <w:r>
                    <w:rPr>
                      <w:spacing w:val="-4"/>
                    </w:rPr>
                    <w:t> </w:t>
                  </w:r>
                  <w:r>
                    <w:rPr/>
                    <w:t>to</w:t>
                  </w:r>
                  <w:r>
                    <w:rPr>
                      <w:spacing w:val="-2"/>
                    </w:rPr>
                    <w:t> </w:t>
                  </w:r>
                  <w:r>
                    <w:rPr/>
                    <w:t>remember</w:t>
                  </w:r>
                  <w:r>
                    <w:rPr>
                      <w:spacing w:val="-3"/>
                    </w:rPr>
                    <w:t> </w:t>
                  </w:r>
                  <w:r>
                    <w:rPr/>
                    <w:t>the</w:t>
                  </w:r>
                  <w:r>
                    <w:rPr>
                      <w:spacing w:val="-2"/>
                    </w:rPr>
                    <w:t> </w:t>
                  </w:r>
                  <w:r>
                    <w:rPr/>
                    <w:t>content</w:t>
                  </w:r>
                  <w:r>
                    <w:rPr>
                      <w:spacing w:val="-3"/>
                    </w:rPr>
                    <w:t> </w:t>
                  </w:r>
                  <w:r>
                    <w:rPr/>
                    <w:t>of the</w:t>
                  </w:r>
                  <w:r>
                    <w:rPr>
                      <w:spacing w:val="-4"/>
                    </w:rPr>
                    <w:t> </w:t>
                  </w:r>
                  <w:r>
                    <w:rPr/>
                    <w:t>text.</w:t>
                  </w:r>
                  <w:r>
                    <w:rPr>
                      <w:spacing w:val="-3"/>
                    </w:rPr>
                    <w:t> </w:t>
                  </w:r>
                  <w:r>
                    <w:rPr/>
                    <w:t>On the other hand, answering comprehension questions without text availability is also a common reading</w:t>
                  </w:r>
                  <w:r>
                    <w:rPr>
                      <w:spacing w:val="-2"/>
                    </w:rPr>
                    <w:t> </w:t>
                  </w:r>
                  <w:r>
                    <w:rPr/>
                    <w:t>situation</w:t>
                  </w:r>
                  <w:r>
                    <w:rPr>
                      <w:spacing w:val="-2"/>
                    </w:rPr>
                    <w:t> </w:t>
                  </w:r>
                  <w:r>
                    <w:rPr/>
                    <w:t>(e.g.</w:t>
                  </w:r>
                  <w:r>
                    <w:rPr>
                      <w:spacing w:val="-3"/>
                    </w:rPr>
                    <w:t> </w:t>
                  </w:r>
                  <w:r>
                    <w:rPr/>
                    <w:t>commenting</w:t>
                  </w:r>
                  <w:r>
                    <w:rPr>
                      <w:spacing w:val="-2"/>
                    </w:rPr>
                    <w:t> </w:t>
                  </w:r>
                  <w:r>
                    <w:rPr/>
                    <w:t>on</w:t>
                  </w:r>
                  <w:r>
                    <w:rPr>
                      <w:spacing w:val="-4"/>
                    </w:rPr>
                    <w:t> </w:t>
                  </w:r>
                  <w:r>
                    <w:rPr/>
                    <w:t>a</w:t>
                  </w:r>
                  <w:r>
                    <w:rPr>
                      <w:spacing w:val="-2"/>
                    </w:rPr>
                    <w:t> </w:t>
                  </w:r>
                  <w:r>
                    <w:rPr/>
                    <w:t>newspaper</w:t>
                  </w:r>
                  <w:r>
                    <w:rPr>
                      <w:spacing w:val="-1"/>
                    </w:rPr>
                    <w:t> </w:t>
                  </w:r>
                  <w:r>
                    <w:rPr/>
                    <w:t>article</w:t>
                  </w:r>
                  <w:r>
                    <w:rPr>
                      <w:spacing w:val="-2"/>
                    </w:rPr>
                    <w:t> </w:t>
                  </w:r>
                  <w:r>
                    <w:rPr/>
                    <w:t>over</w:t>
                  </w:r>
                  <w:r>
                    <w:rPr>
                      <w:spacing w:val="-1"/>
                    </w:rPr>
                    <w:t> </w:t>
                  </w:r>
                  <w:r>
                    <w:rPr/>
                    <w:t>lunch</w:t>
                  </w:r>
                  <w:r>
                    <w:rPr>
                      <w:spacing w:val="-4"/>
                    </w:rPr>
                    <w:t> </w:t>
                  </w:r>
                  <w:r>
                    <w:rPr/>
                    <w:t>that</w:t>
                  </w:r>
                  <w:r>
                    <w:rPr>
                      <w:spacing w:val="-3"/>
                    </w:rPr>
                    <w:t> </w:t>
                  </w:r>
                  <w:r>
                    <w:rPr/>
                    <w:t>has</w:t>
                  </w:r>
                  <w:r>
                    <w:rPr>
                      <w:spacing w:val="-1"/>
                    </w:rPr>
                    <w:t> </w:t>
                  </w:r>
                  <w:r>
                    <w:rPr/>
                    <w:t>been</w:t>
                  </w:r>
                  <w:r>
                    <w:rPr>
                      <w:spacing w:val="-4"/>
                    </w:rPr>
                    <w:t> </w:t>
                  </w:r>
                  <w:r>
                    <w:rPr/>
                    <w:t>read</w:t>
                  </w:r>
                  <w:r>
                    <w:rPr>
                      <w:spacing w:val="-2"/>
                    </w:rPr>
                    <w:t> </w:t>
                  </w:r>
                  <w:r>
                    <w:rPr/>
                    <w:t>in</w:t>
                  </w:r>
                  <w:r>
                    <w:rPr>
                      <w:spacing w:val="-4"/>
                    </w:rPr>
                    <w:t> </w:t>
                  </w:r>
                  <w:r>
                    <w:rPr/>
                    <w:t>the morning) and might be less confounded by students’ motivational and test taking strategies.</w:t>
                  </w:r>
                </w:p>
                <w:p>
                  <w:pPr>
                    <w:pStyle w:val="BodyText"/>
                    <w:spacing w:line="259" w:lineRule="auto"/>
                    <w:ind w:left="103" w:right="123"/>
                  </w:pPr>
                  <w:r>
                    <w:rPr/>
                    <w:t>Empirically, recent studies (Ozuru et al., 2007; Schroeder, 2011) do provide some evidence that comprehension questions without text availability might indeed be more sensitive to the quality</w:t>
                  </w:r>
                  <w:r>
                    <w:rPr>
                      <w:spacing w:val="-4"/>
                    </w:rPr>
                    <w:t> </w:t>
                  </w:r>
                  <w:r>
                    <w:rPr/>
                    <w:t>of the</w:t>
                  </w:r>
                  <w:r>
                    <w:rPr>
                      <w:spacing w:val="-4"/>
                    </w:rPr>
                    <w:t> </w:t>
                  </w:r>
                  <w:r>
                    <w:rPr/>
                    <w:t>processes</w:t>
                  </w:r>
                  <w:r>
                    <w:rPr>
                      <w:spacing w:val="-4"/>
                    </w:rPr>
                    <w:t> </w:t>
                  </w:r>
                  <w:r>
                    <w:rPr/>
                    <w:t>that are</w:t>
                  </w:r>
                  <w:r>
                    <w:rPr>
                      <w:spacing w:val="-2"/>
                    </w:rPr>
                    <w:t> </w:t>
                  </w:r>
                  <w:r>
                    <w:rPr/>
                    <w:t>executed</w:t>
                  </w:r>
                  <w:r>
                    <w:rPr>
                      <w:spacing w:val="-4"/>
                    </w:rPr>
                    <w:t> </w:t>
                  </w:r>
                  <w:r>
                    <w:rPr/>
                    <w:t>while</w:t>
                  </w:r>
                  <w:r>
                    <w:rPr>
                      <w:spacing w:val="-2"/>
                    </w:rPr>
                    <w:t> </w:t>
                  </w:r>
                  <w:r>
                    <w:rPr/>
                    <w:t>students</w:t>
                  </w:r>
                  <w:r>
                    <w:rPr>
                      <w:spacing w:val="-1"/>
                    </w:rPr>
                    <w:t> </w:t>
                  </w:r>
                  <w:r>
                    <w:rPr/>
                    <w:t>are</w:t>
                  </w:r>
                  <w:r>
                    <w:rPr>
                      <w:spacing w:val="-4"/>
                    </w:rPr>
                    <w:t> </w:t>
                  </w:r>
                  <w:r>
                    <w:rPr/>
                    <w:t>reading</w:t>
                  </w:r>
                  <w:r>
                    <w:rPr>
                      <w:spacing w:val="-2"/>
                    </w:rPr>
                    <w:t> </w:t>
                  </w:r>
                  <w:r>
                    <w:rPr/>
                    <w:t>a</w:t>
                  </w:r>
                  <w:r>
                    <w:rPr>
                      <w:spacing w:val="-4"/>
                    </w:rPr>
                    <w:t> </w:t>
                  </w:r>
                  <w:r>
                    <w:rPr/>
                    <w:t>text</w:t>
                  </w:r>
                  <w:r>
                    <w:rPr>
                      <w:spacing w:val="-3"/>
                    </w:rPr>
                    <w:t> </w:t>
                  </w:r>
                  <w:r>
                    <w:rPr/>
                    <w:t>and</w:t>
                  </w:r>
                  <w:r>
                    <w:rPr>
                      <w:spacing w:val="-4"/>
                    </w:rPr>
                    <w:t> </w:t>
                  </w:r>
                  <w:r>
                    <w:rPr/>
                    <w:t>the</w:t>
                  </w:r>
                  <w:r>
                    <w:rPr>
                      <w:spacing w:val="-2"/>
                    </w:rPr>
                    <w:t> </w:t>
                  </w:r>
                  <w:r>
                    <w:rPr/>
                    <w:t>strength</w:t>
                  </w:r>
                  <w:r>
                    <w:rPr>
                      <w:spacing w:val="-1"/>
                    </w:rPr>
                    <w:t> </w:t>
                  </w:r>
                  <w:r>
                    <w:rPr/>
                    <w:t>of the resulting memory representation. At the same time, however, both kinds of measures are highly correlated and are thus difficult to dissociate empirically. At present, therefore, there is not enough evidence that justifies any major changes in the way PISA is administered.</w:t>
                  </w:r>
                </w:p>
                <w:p>
                  <w:pPr>
                    <w:pStyle w:val="BodyText"/>
                    <w:spacing w:line="256" w:lineRule="auto"/>
                    <w:ind w:left="103"/>
                  </w:pPr>
                  <w:r>
                    <w:rPr/>
                    <w:t>However,</w:t>
                  </w:r>
                  <w:r>
                    <w:rPr>
                      <w:spacing w:val="-1"/>
                    </w:rPr>
                    <w:t> </w:t>
                  </w:r>
                  <w:r>
                    <w:rPr/>
                    <w:t>it</w:t>
                  </w:r>
                  <w:r>
                    <w:rPr>
                      <w:spacing w:val="-1"/>
                    </w:rPr>
                    <w:t> </w:t>
                  </w:r>
                  <w:r>
                    <w:rPr/>
                    <w:t>is</w:t>
                  </w:r>
                  <w:r>
                    <w:rPr>
                      <w:spacing w:val="-2"/>
                    </w:rPr>
                    <w:t> </w:t>
                  </w:r>
                  <w:r>
                    <w:rPr/>
                    <w:t>encouraged</w:t>
                  </w:r>
                  <w:r>
                    <w:rPr>
                      <w:spacing w:val="-3"/>
                    </w:rPr>
                    <w:t> </w:t>
                  </w:r>
                  <w:r>
                    <w:rPr/>
                    <w:t>to</w:t>
                  </w:r>
                  <w:r>
                    <w:rPr>
                      <w:spacing w:val="-5"/>
                    </w:rPr>
                    <w:t> </w:t>
                  </w:r>
                  <w:r>
                    <w:rPr/>
                    <w:t>include</w:t>
                  </w:r>
                  <w:r>
                    <w:rPr>
                      <w:spacing w:val="-5"/>
                    </w:rPr>
                    <w:t> </w:t>
                  </w:r>
                  <w:r>
                    <w:rPr/>
                    <w:t>further</w:t>
                  </w:r>
                  <w:r>
                    <w:rPr>
                      <w:spacing w:val="-4"/>
                    </w:rPr>
                    <w:t> </w:t>
                  </w:r>
                  <w:r>
                    <w:rPr/>
                    <w:t>measures</w:t>
                  </w:r>
                  <w:r>
                    <w:rPr>
                      <w:spacing w:val="-2"/>
                    </w:rPr>
                    <w:t> </w:t>
                  </w:r>
                  <w:r>
                    <w:rPr/>
                    <w:t>in</w:t>
                  </w:r>
                  <w:r>
                    <w:rPr>
                      <w:spacing w:val="-5"/>
                    </w:rPr>
                    <w:t> </w:t>
                  </w:r>
                  <w:r>
                    <w:rPr/>
                    <w:t>the</w:t>
                  </w:r>
                  <w:r>
                    <w:rPr>
                      <w:spacing w:val="-3"/>
                    </w:rPr>
                    <w:t> </w:t>
                  </w:r>
                  <w:r>
                    <w:rPr/>
                    <w:t>analysis,</w:t>
                  </w:r>
                  <w:r>
                    <w:rPr>
                      <w:spacing w:val="-1"/>
                    </w:rPr>
                    <w:t> </w:t>
                  </w:r>
                  <w:r>
                    <w:rPr/>
                    <w:t>e.g.</w:t>
                  </w:r>
                  <w:r>
                    <w:rPr>
                      <w:spacing w:val="-6"/>
                    </w:rPr>
                    <w:t> </w:t>
                  </w:r>
                  <w:r>
                    <w:rPr/>
                    <w:t>time</w:t>
                  </w:r>
                  <w:r>
                    <w:rPr>
                      <w:spacing w:val="-3"/>
                    </w:rPr>
                    <w:t> </w:t>
                  </w:r>
                  <w:r>
                    <w:rPr/>
                    <w:t>on</w:t>
                  </w:r>
                  <w:r>
                    <w:rPr>
                      <w:spacing w:val="-5"/>
                    </w:rPr>
                    <w:t> </w:t>
                  </w:r>
                  <w:r>
                    <w:rPr/>
                    <w:t>task,</w:t>
                  </w:r>
                  <w:r>
                    <w:rPr>
                      <w:spacing w:val="-4"/>
                    </w:rPr>
                    <w:t> </w:t>
                  </w:r>
                  <w:r>
                    <w:rPr/>
                    <w:t>time</w:t>
                  </w:r>
                  <w:r>
                    <w:rPr>
                      <w:spacing w:val="-3"/>
                    </w:rPr>
                    <w:t> </w:t>
                  </w:r>
                  <w:r>
                    <w:rPr/>
                    <w:t>of initial reading of a text, etc., in order to further explore this issue.</w:t>
                  </w:r>
                </w:p>
              </w:txbxContent>
            </v:textbox>
            <v:stroke dashstyle="solid"/>
            <w10:wrap type="topAndBottom"/>
          </v:shape>
        </w:pict>
      </w:r>
    </w:p>
    <w:p>
      <w:pPr>
        <w:pStyle w:val="BodyText"/>
        <w:spacing w:before="7"/>
        <w:rPr>
          <w:b/>
          <w:sz w:val="29"/>
        </w:rPr>
      </w:pPr>
    </w:p>
    <w:p>
      <w:pPr>
        <w:spacing w:before="94"/>
        <w:ind w:left="213" w:right="0" w:firstLine="0"/>
        <w:jc w:val="left"/>
        <w:rPr>
          <w:b/>
          <w:sz w:val="22"/>
        </w:rPr>
      </w:pPr>
      <w:r>
        <w:rPr>
          <w:b/>
          <w:sz w:val="22"/>
        </w:rPr>
        <w:t>Factors</w:t>
      </w:r>
      <w:r>
        <w:rPr>
          <w:b/>
          <w:spacing w:val="-4"/>
          <w:sz w:val="22"/>
        </w:rPr>
        <w:t> </w:t>
      </w:r>
      <w:r>
        <w:rPr>
          <w:b/>
          <w:sz w:val="22"/>
        </w:rPr>
        <w:t>improving</w:t>
      </w:r>
      <w:r>
        <w:rPr>
          <w:b/>
          <w:spacing w:val="-3"/>
          <w:sz w:val="22"/>
        </w:rPr>
        <w:t> </w:t>
      </w:r>
      <w:r>
        <w:rPr>
          <w:b/>
          <w:sz w:val="22"/>
        </w:rPr>
        <w:t>the</w:t>
      </w:r>
      <w:r>
        <w:rPr>
          <w:b/>
          <w:spacing w:val="-6"/>
          <w:sz w:val="22"/>
        </w:rPr>
        <w:t> </w:t>
      </w:r>
      <w:r>
        <w:rPr>
          <w:b/>
          <w:sz w:val="22"/>
        </w:rPr>
        <w:t>coverage</w:t>
      </w:r>
      <w:r>
        <w:rPr>
          <w:b/>
          <w:spacing w:val="-2"/>
          <w:sz w:val="22"/>
        </w:rPr>
        <w:t> </w:t>
      </w:r>
      <w:r>
        <w:rPr>
          <w:b/>
          <w:sz w:val="22"/>
        </w:rPr>
        <w:t>of</w:t>
      </w:r>
      <w:r>
        <w:rPr>
          <w:b/>
          <w:spacing w:val="-1"/>
          <w:sz w:val="22"/>
        </w:rPr>
        <w:t> </w:t>
      </w:r>
      <w:r>
        <w:rPr>
          <w:b/>
          <w:sz w:val="22"/>
        </w:rPr>
        <w:t>the</w:t>
      </w:r>
      <w:r>
        <w:rPr>
          <w:b/>
          <w:spacing w:val="-4"/>
          <w:sz w:val="22"/>
        </w:rPr>
        <w:t> </w:t>
      </w:r>
      <w:r>
        <w:rPr>
          <w:b/>
          <w:spacing w:val="-2"/>
          <w:sz w:val="22"/>
        </w:rPr>
        <w:t>domain</w:t>
      </w:r>
    </w:p>
    <w:p>
      <w:pPr>
        <w:pStyle w:val="Heading5"/>
        <w:spacing w:before="181"/>
        <w:ind w:left="213"/>
        <w:rPr>
          <w:i/>
        </w:rPr>
      </w:pPr>
      <w:r>
        <w:rPr>
          <w:i/>
          <w:spacing w:val="-2"/>
        </w:rPr>
        <w:t>Situations</w:t>
      </w:r>
    </w:p>
    <w:p>
      <w:pPr>
        <w:pStyle w:val="ListParagraph"/>
        <w:numPr>
          <w:ilvl w:val="0"/>
          <w:numId w:val="100"/>
        </w:numPr>
        <w:tabs>
          <w:tab w:pos="583" w:val="left" w:leader="none"/>
        </w:tabs>
        <w:spacing w:line="259" w:lineRule="auto" w:before="180" w:after="0"/>
        <w:ind w:left="213" w:right="163" w:firstLine="0"/>
        <w:jc w:val="left"/>
        <w:rPr>
          <w:sz w:val="22"/>
        </w:rPr>
      </w:pPr>
      <w:r>
        <w:rPr>
          <w:sz w:val="22"/>
        </w:rPr>
        <w:t>Scenarios can be developed across a wide range of potential situations. </w:t>
      </w:r>
      <w:r>
        <w:rPr>
          <w:i/>
          <w:sz w:val="22"/>
        </w:rPr>
        <w:t>Situation </w:t>
      </w:r>
      <w:r>
        <w:rPr>
          <w:sz w:val="22"/>
        </w:rPr>
        <w:t>is used to define the contexts and uses for which the author constructed the text. The manner in which the situation</w:t>
      </w:r>
      <w:r>
        <w:rPr>
          <w:spacing w:val="-2"/>
          <w:sz w:val="22"/>
        </w:rPr>
        <w:t> </w:t>
      </w:r>
      <w:r>
        <w:rPr>
          <w:sz w:val="22"/>
        </w:rPr>
        <w:t>variable</w:t>
      </w:r>
      <w:r>
        <w:rPr>
          <w:spacing w:val="-2"/>
          <w:sz w:val="22"/>
        </w:rPr>
        <w:t> </w:t>
      </w:r>
      <w:r>
        <w:rPr>
          <w:sz w:val="22"/>
        </w:rPr>
        <w:t>is</w:t>
      </w:r>
      <w:r>
        <w:rPr>
          <w:spacing w:val="-2"/>
          <w:sz w:val="22"/>
        </w:rPr>
        <w:t> </w:t>
      </w:r>
      <w:r>
        <w:rPr>
          <w:sz w:val="22"/>
        </w:rPr>
        <w:t>specified</w:t>
      </w:r>
      <w:r>
        <w:rPr>
          <w:spacing w:val="-4"/>
          <w:sz w:val="22"/>
        </w:rPr>
        <w:t> </w:t>
      </w:r>
      <w:r>
        <w:rPr>
          <w:sz w:val="22"/>
        </w:rPr>
        <w:t>is</w:t>
      </w:r>
      <w:r>
        <w:rPr>
          <w:spacing w:val="-4"/>
          <w:sz w:val="22"/>
        </w:rPr>
        <w:t> </w:t>
      </w:r>
      <w:r>
        <w:rPr>
          <w:sz w:val="22"/>
        </w:rPr>
        <w:t>therefore</w:t>
      </w:r>
      <w:r>
        <w:rPr>
          <w:spacing w:val="-4"/>
          <w:sz w:val="22"/>
        </w:rPr>
        <w:t> </w:t>
      </w:r>
      <w:r>
        <w:rPr>
          <w:sz w:val="22"/>
        </w:rPr>
        <w:t>about</w:t>
      </w:r>
      <w:r>
        <w:rPr>
          <w:spacing w:val="-3"/>
          <w:sz w:val="22"/>
        </w:rPr>
        <w:t> </w:t>
      </w:r>
      <w:r>
        <w:rPr>
          <w:sz w:val="22"/>
        </w:rPr>
        <w:t>supposed</w:t>
      </w:r>
      <w:r>
        <w:rPr>
          <w:spacing w:val="-2"/>
          <w:sz w:val="22"/>
        </w:rPr>
        <w:t> </w:t>
      </w:r>
      <w:r>
        <w:rPr>
          <w:sz w:val="22"/>
        </w:rPr>
        <w:t>audience</w:t>
      </w:r>
      <w:r>
        <w:rPr>
          <w:spacing w:val="-2"/>
          <w:sz w:val="22"/>
        </w:rPr>
        <w:t> </w:t>
      </w:r>
      <w:r>
        <w:rPr>
          <w:sz w:val="22"/>
        </w:rPr>
        <w:t>and</w:t>
      </w:r>
      <w:r>
        <w:rPr>
          <w:spacing w:val="-4"/>
          <w:sz w:val="22"/>
        </w:rPr>
        <w:t> </w:t>
      </w:r>
      <w:r>
        <w:rPr>
          <w:sz w:val="22"/>
        </w:rPr>
        <w:t>purpose,</w:t>
      </w:r>
      <w:r>
        <w:rPr>
          <w:spacing w:val="-3"/>
          <w:sz w:val="22"/>
        </w:rPr>
        <w:t> </w:t>
      </w:r>
      <w:r>
        <w:rPr>
          <w:sz w:val="22"/>
        </w:rPr>
        <w:t>and</w:t>
      </w:r>
      <w:r>
        <w:rPr>
          <w:spacing w:val="-2"/>
          <w:sz w:val="22"/>
        </w:rPr>
        <w:t> </w:t>
      </w:r>
      <w:r>
        <w:rPr>
          <w:sz w:val="22"/>
        </w:rPr>
        <w:t>is</w:t>
      </w:r>
      <w:r>
        <w:rPr>
          <w:spacing w:val="-4"/>
          <w:sz w:val="22"/>
        </w:rPr>
        <w:t> </w:t>
      </w:r>
      <w:r>
        <w:rPr>
          <w:sz w:val="22"/>
        </w:rPr>
        <w:t>not</w:t>
      </w:r>
      <w:r>
        <w:rPr>
          <w:spacing w:val="-3"/>
          <w:sz w:val="22"/>
        </w:rPr>
        <w:t> </w:t>
      </w:r>
      <w:r>
        <w:rPr>
          <w:sz w:val="22"/>
        </w:rPr>
        <w:t>simply based on the place where, or the purpose for which, the reading activity is carried out.</w:t>
      </w:r>
    </w:p>
    <w:p>
      <w:pPr>
        <w:pStyle w:val="ListParagraph"/>
        <w:numPr>
          <w:ilvl w:val="0"/>
          <w:numId w:val="100"/>
        </w:numPr>
        <w:tabs>
          <w:tab w:pos="581" w:val="left" w:leader="none"/>
        </w:tabs>
        <w:spacing w:line="259" w:lineRule="auto" w:before="159" w:after="0"/>
        <w:ind w:left="213" w:right="283" w:firstLine="0"/>
        <w:jc w:val="left"/>
        <w:rPr>
          <w:sz w:val="22"/>
        </w:rPr>
      </w:pPr>
      <w:r>
        <w:rPr>
          <w:sz w:val="22"/>
        </w:rPr>
        <w:t>The framework categorises situations using a typology adapted from the Common European Framework of Reference</w:t>
      </w:r>
      <w:r>
        <w:rPr>
          <w:spacing w:val="-2"/>
          <w:sz w:val="22"/>
        </w:rPr>
        <w:t> </w:t>
      </w:r>
      <w:r>
        <w:rPr>
          <w:sz w:val="22"/>
        </w:rPr>
        <w:t>(CEFR) developed</w:t>
      </w:r>
      <w:r>
        <w:rPr>
          <w:spacing w:val="-2"/>
          <w:sz w:val="22"/>
        </w:rPr>
        <w:t> </w:t>
      </w:r>
      <w:r>
        <w:rPr>
          <w:sz w:val="22"/>
        </w:rPr>
        <w:t>for</w:t>
      </w:r>
      <w:r>
        <w:rPr>
          <w:spacing w:val="-2"/>
          <w:sz w:val="22"/>
        </w:rPr>
        <w:t> </w:t>
      </w:r>
      <w:r>
        <w:rPr>
          <w:sz w:val="22"/>
        </w:rPr>
        <w:t>the Council</w:t>
      </w:r>
      <w:r>
        <w:rPr>
          <w:spacing w:val="-1"/>
          <w:sz w:val="22"/>
        </w:rPr>
        <w:t> </w:t>
      </w:r>
      <w:r>
        <w:rPr>
          <w:sz w:val="22"/>
        </w:rPr>
        <w:t>of Europe</w:t>
      </w:r>
      <w:r>
        <w:rPr>
          <w:spacing w:val="-2"/>
          <w:sz w:val="22"/>
        </w:rPr>
        <w:t> </w:t>
      </w:r>
      <w:r>
        <w:rPr>
          <w:sz w:val="22"/>
        </w:rPr>
        <w:t>(Council</w:t>
      </w:r>
      <w:r>
        <w:rPr>
          <w:spacing w:val="-1"/>
          <w:sz w:val="22"/>
        </w:rPr>
        <w:t> </w:t>
      </w:r>
      <w:r>
        <w:rPr>
          <w:sz w:val="22"/>
        </w:rPr>
        <w:t>of Europe,</w:t>
      </w:r>
      <w:r>
        <w:rPr>
          <w:spacing w:val="-1"/>
          <w:sz w:val="22"/>
        </w:rPr>
        <w:t> </w:t>
      </w:r>
      <w:r>
        <w:rPr>
          <w:sz w:val="22"/>
        </w:rPr>
        <w:t>1996). The</w:t>
      </w:r>
      <w:r>
        <w:rPr>
          <w:spacing w:val="-10"/>
          <w:sz w:val="22"/>
        </w:rPr>
        <w:t> </w:t>
      </w:r>
      <w:r>
        <w:rPr>
          <w:sz w:val="22"/>
        </w:rPr>
        <w:t>situations</w:t>
      </w:r>
      <w:r>
        <w:rPr>
          <w:spacing w:val="-7"/>
          <w:sz w:val="22"/>
        </w:rPr>
        <w:t> </w:t>
      </w:r>
      <w:r>
        <w:rPr>
          <w:sz w:val="22"/>
        </w:rPr>
        <w:t>are</w:t>
      </w:r>
      <w:r>
        <w:rPr>
          <w:spacing w:val="-7"/>
          <w:sz w:val="22"/>
        </w:rPr>
        <w:t> </w:t>
      </w:r>
      <w:r>
        <w:rPr>
          <w:sz w:val="22"/>
        </w:rPr>
        <w:t>personal,</w:t>
      </w:r>
      <w:r>
        <w:rPr>
          <w:spacing w:val="-4"/>
          <w:sz w:val="22"/>
        </w:rPr>
        <w:t> </w:t>
      </w:r>
      <w:r>
        <w:rPr>
          <w:sz w:val="22"/>
        </w:rPr>
        <w:t>public,</w:t>
      </w:r>
      <w:r>
        <w:rPr>
          <w:spacing w:val="-4"/>
          <w:sz w:val="22"/>
        </w:rPr>
        <w:t> </w:t>
      </w:r>
      <w:r>
        <w:rPr>
          <w:sz w:val="22"/>
        </w:rPr>
        <w:t>occupational</w:t>
      </w:r>
      <w:r>
        <w:rPr>
          <w:spacing w:val="-8"/>
          <w:sz w:val="22"/>
        </w:rPr>
        <w:t> </w:t>
      </w:r>
      <w:r>
        <w:rPr>
          <w:sz w:val="22"/>
        </w:rPr>
        <w:t>and</w:t>
      </w:r>
      <w:r>
        <w:rPr>
          <w:spacing w:val="-5"/>
          <w:sz w:val="22"/>
        </w:rPr>
        <w:t> </w:t>
      </w:r>
      <w:r>
        <w:rPr>
          <w:sz w:val="22"/>
        </w:rPr>
        <w:t>educational</w:t>
      </w:r>
      <w:r>
        <w:rPr>
          <w:spacing w:val="-7"/>
          <w:sz w:val="22"/>
        </w:rPr>
        <w:t> </w:t>
      </w:r>
      <w:r>
        <w:rPr>
          <w:sz w:val="22"/>
        </w:rPr>
        <w:t>contexts</w:t>
      </w:r>
      <w:r>
        <w:rPr>
          <w:spacing w:val="-7"/>
          <w:sz w:val="22"/>
        </w:rPr>
        <w:t> </w:t>
      </w:r>
      <w:r>
        <w:rPr>
          <w:sz w:val="22"/>
        </w:rPr>
        <w:t>and</w:t>
      </w:r>
      <w:r>
        <w:rPr>
          <w:spacing w:val="-5"/>
          <w:sz w:val="22"/>
        </w:rPr>
        <w:t> </w:t>
      </w:r>
      <w:r>
        <w:rPr>
          <w:sz w:val="22"/>
        </w:rPr>
        <w:t>are</w:t>
      </w:r>
      <w:r>
        <w:rPr>
          <w:spacing w:val="-6"/>
          <w:sz w:val="22"/>
        </w:rPr>
        <w:t> </w:t>
      </w:r>
      <w:r>
        <w:rPr>
          <w:sz w:val="22"/>
        </w:rPr>
        <w:t>defined</w:t>
      </w:r>
      <w:r>
        <w:rPr>
          <w:spacing w:val="-7"/>
          <w:sz w:val="22"/>
        </w:rPr>
        <w:t> </w:t>
      </w:r>
      <w:r>
        <w:rPr>
          <w:sz w:val="22"/>
        </w:rPr>
        <w:t>in</w:t>
      </w:r>
      <w:r>
        <w:rPr>
          <w:spacing w:val="-5"/>
          <w:sz w:val="22"/>
        </w:rPr>
        <w:t> Box</w:t>
      </w:r>
    </w:p>
    <w:p>
      <w:pPr>
        <w:pStyle w:val="BodyText"/>
        <w:spacing w:line="259" w:lineRule="auto"/>
        <w:ind w:left="213" w:right="193"/>
      </w:pPr>
      <w:r>
        <w:rPr/>
        <w:t>4. In contrast to previous PISA reading literacy assessments, texts from the different situations may</w:t>
      </w:r>
      <w:r>
        <w:rPr>
          <w:spacing w:val="-4"/>
        </w:rPr>
        <w:t> </w:t>
      </w:r>
      <w:r>
        <w:rPr/>
        <w:t>be</w:t>
      </w:r>
      <w:r>
        <w:rPr>
          <w:spacing w:val="-4"/>
        </w:rPr>
        <w:t> </w:t>
      </w:r>
      <w:r>
        <w:rPr/>
        <w:t>mixed</w:t>
      </w:r>
      <w:r>
        <w:rPr>
          <w:spacing w:val="-2"/>
        </w:rPr>
        <w:t> </w:t>
      </w:r>
      <w:r>
        <w:rPr/>
        <w:t>within</w:t>
      </w:r>
      <w:r>
        <w:rPr>
          <w:spacing w:val="-2"/>
        </w:rPr>
        <w:t> </w:t>
      </w:r>
      <w:r>
        <w:rPr/>
        <w:t>a</w:t>
      </w:r>
      <w:r>
        <w:rPr>
          <w:spacing w:val="-1"/>
        </w:rPr>
        <w:t> </w:t>
      </w:r>
      <w:r>
        <w:rPr/>
        <w:t>scenario. For</w:t>
      </w:r>
      <w:r>
        <w:rPr>
          <w:spacing w:val="-1"/>
        </w:rPr>
        <w:t> </w:t>
      </w:r>
      <w:r>
        <w:rPr/>
        <w:t>example,</w:t>
      </w:r>
      <w:r>
        <w:rPr>
          <w:spacing w:val="-3"/>
        </w:rPr>
        <w:t> </w:t>
      </w:r>
      <w:r>
        <w:rPr/>
        <w:t>a</w:t>
      </w:r>
      <w:r>
        <w:rPr>
          <w:spacing w:val="-5"/>
        </w:rPr>
        <w:t> </w:t>
      </w:r>
      <w:r>
        <w:rPr/>
        <w:t>student</w:t>
      </w:r>
      <w:r>
        <w:rPr>
          <w:spacing w:val="-3"/>
        </w:rPr>
        <w:t> </w:t>
      </w:r>
      <w:r>
        <w:rPr/>
        <w:t>may</w:t>
      </w:r>
      <w:r>
        <w:rPr>
          <w:spacing w:val="-4"/>
        </w:rPr>
        <w:t> </w:t>
      </w:r>
      <w:r>
        <w:rPr/>
        <w:t>perform</w:t>
      </w:r>
      <w:r>
        <w:rPr>
          <w:spacing w:val="-3"/>
        </w:rPr>
        <w:t> </w:t>
      </w:r>
      <w:r>
        <w:rPr/>
        <w:t>a</w:t>
      </w:r>
      <w:r>
        <w:rPr>
          <w:spacing w:val="-4"/>
        </w:rPr>
        <w:t> </w:t>
      </w:r>
      <w:r>
        <w:rPr/>
        <w:t>set</w:t>
      </w:r>
      <w:r>
        <w:rPr>
          <w:spacing w:val="-1"/>
        </w:rPr>
        <w:t> </w:t>
      </w:r>
      <w:r>
        <w:rPr/>
        <w:t>of</w:t>
      </w:r>
      <w:r>
        <w:rPr>
          <w:spacing w:val="-3"/>
        </w:rPr>
        <w:t> </w:t>
      </w:r>
      <w:r>
        <w:rPr/>
        <w:t>tasks</w:t>
      </w:r>
      <w:r>
        <w:rPr>
          <w:spacing w:val="-4"/>
        </w:rPr>
        <w:t> </w:t>
      </w:r>
      <w:r>
        <w:rPr/>
        <w:t>that</w:t>
      </w:r>
      <w:r>
        <w:rPr>
          <w:spacing w:val="-3"/>
        </w:rPr>
        <w:t> </w:t>
      </w:r>
      <w:r>
        <w:rPr/>
        <w:t>require relating an </w:t>
      </w:r>
      <w:r>
        <w:rPr>
          <w:i/>
        </w:rPr>
        <w:t>educational </w:t>
      </w:r>
      <w:r>
        <w:rPr/>
        <w:t>text that provides historical content to </w:t>
      </w:r>
      <w:r>
        <w:rPr>
          <w:i/>
        </w:rPr>
        <w:t>personal </w:t>
      </w:r>
      <w:r>
        <w:rPr/>
        <w:t>texts that provide first person accounts of the events.</w:t>
      </w:r>
    </w:p>
    <w:p>
      <w:pPr>
        <w:pStyle w:val="BodyText"/>
        <w:spacing w:before="11"/>
        <w:rPr>
          <w:sz w:val="11"/>
        </w:rPr>
      </w:pPr>
      <w:r>
        <w:rPr/>
        <w:pict>
          <v:shape style="position:absolute;margin-left:51.240002pt;margin-top:8.329327pt;width:473.65pt;height:112.15pt;mso-position-horizontal-relative:page;mso-position-vertical-relative:paragraph;z-index:-15670784;mso-wrap-distance-left:0;mso-wrap-distance-right:0" type="#_x0000_t202" id="docshape182" filled="false" stroked="true" strokeweight=".47998pt" strokecolor="#000000">
            <v:textbox inset="0,0,0,0">
              <w:txbxContent>
                <w:p>
                  <w:pPr>
                    <w:spacing w:line="248" w:lineRule="exact" w:before="0"/>
                    <w:ind w:left="103" w:right="0" w:firstLine="0"/>
                    <w:jc w:val="left"/>
                    <w:rPr>
                      <w:b/>
                      <w:sz w:val="22"/>
                    </w:rPr>
                  </w:pPr>
                  <w:r>
                    <w:rPr>
                      <w:b/>
                      <w:sz w:val="22"/>
                    </w:rPr>
                    <w:t>Box</w:t>
                  </w:r>
                  <w:r>
                    <w:rPr>
                      <w:b/>
                      <w:spacing w:val="-4"/>
                      <w:sz w:val="22"/>
                    </w:rPr>
                    <w:t> </w:t>
                  </w:r>
                  <w:r>
                    <w:rPr>
                      <w:b/>
                      <w:sz w:val="22"/>
                    </w:rPr>
                    <w:t>4.</w:t>
                  </w:r>
                  <w:r>
                    <w:rPr>
                      <w:b/>
                      <w:spacing w:val="-3"/>
                      <w:sz w:val="22"/>
                    </w:rPr>
                    <w:t> </w:t>
                  </w:r>
                  <w:r>
                    <w:rPr>
                      <w:b/>
                      <w:sz w:val="22"/>
                    </w:rPr>
                    <w:t>Categorisation</w:t>
                  </w:r>
                  <w:r>
                    <w:rPr>
                      <w:b/>
                      <w:spacing w:val="-6"/>
                      <w:sz w:val="22"/>
                    </w:rPr>
                    <w:t> </w:t>
                  </w:r>
                  <w:r>
                    <w:rPr>
                      <w:b/>
                      <w:sz w:val="22"/>
                    </w:rPr>
                    <w:t>of</w:t>
                  </w:r>
                  <w:r>
                    <w:rPr>
                      <w:b/>
                      <w:spacing w:val="-2"/>
                      <w:sz w:val="22"/>
                    </w:rPr>
                    <w:t> situations</w:t>
                  </w:r>
                </w:p>
                <w:p>
                  <w:pPr>
                    <w:pStyle w:val="BodyText"/>
                    <w:spacing w:line="259" w:lineRule="auto" w:before="184"/>
                    <w:ind w:left="103" w:right="74"/>
                  </w:pPr>
                  <w:r>
                    <w:rPr/>
                    <w:t>A </w:t>
                  </w:r>
                  <w:r>
                    <w:rPr>
                      <w:i/>
                    </w:rPr>
                    <w:t>personal </w:t>
                  </w:r>
                  <w:r>
                    <w:rPr/>
                    <w:t>situation relates to texts that are intended to satisfy an individual’s personal interests, both practical and intellectual. This category also includes texts that are intended to maintain</w:t>
                  </w:r>
                  <w:r>
                    <w:rPr>
                      <w:spacing w:val="-4"/>
                    </w:rPr>
                    <w:t> </w:t>
                  </w:r>
                  <w:r>
                    <w:rPr/>
                    <w:t>or</w:t>
                  </w:r>
                  <w:r>
                    <w:rPr>
                      <w:spacing w:val="-3"/>
                    </w:rPr>
                    <w:t> </w:t>
                  </w:r>
                  <w:r>
                    <w:rPr/>
                    <w:t>develop</w:t>
                  </w:r>
                  <w:r>
                    <w:rPr>
                      <w:spacing w:val="-4"/>
                    </w:rPr>
                    <w:t> </w:t>
                  </w:r>
                  <w:r>
                    <w:rPr/>
                    <w:t>personal</w:t>
                  </w:r>
                  <w:r>
                    <w:rPr>
                      <w:spacing w:val="-5"/>
                    </w:rPr>
                    <w:t> </w:t>
                  </w:r>
                  <w:r>
                    <w:rPr/>
                    <w:t>connections</w:t>
                  </w:r>
                  <w:r>
                    <w:rPr>
                      <w:spacing w:val="-3"/>
                    </w:rPr>
                    <w:t> </w:t>
                  </w:r>
                  <w:r>
                    <w:rPr/>
                    <w:t>with</w:t>
                  </w:r>
                  <w:r>
                    <w:rPr>
                      <w:spacing w:val="-4"/>
                    </w:rPr>
                    <w:t> </w:t>
                  </w:r>
                  <w:r>
                    <w:rPr/>
                    <w:t>other</w:t>
                  </w:r>
                  <w:r>
                    <w:rPr>
                      <w:spacing w:val="-3"/>
                    </w:rPr>
                    <w:t> </w:t>
                  </w:r>
                  <w:r>
                    <w:rPr/>
                    <w:t>people.</w:t>
                  </w:r>
                  <w:r>
                    <w:rPr>
                      <w:spacing w:val="-5"/>
                    </w:rPr>
                    <w:t> </w:t>
                  </w:r>
                  <w:r>
                    <w:rPr/>
                    <w:t>It</w:t>
                  </w:r>
                  <w:r>
                    <w:rPr>
                      <w:spacing w:val="-2"/>
                    </w:rPr>
                    <w:t> </w:t>
                  </w:r>
                  <w:r>
                    <w:rPr/>
                    <w:t>includes</w:t>
                  </w:r>
                  <w:r>
                    <w:rPr>
                      <w:spacing w:val="-6"/>
                    </w:rPr>
                    <w:t> </w:t>
                  </w:r>
                  <w:r>
                    <w:rPr/>
                    <w:t>personal</w:t>
                  </w:r>
                  <w:r>
                    <w:rPr>
                      <w:spacing w:val="-5"/>
                    </w:rPr>
                    <w:t> </w:t>
                  </w:r>
                  <w:r>
                    <w:rPr/>
                    <w:t>letters,</w:t>
                  </w:r>
                  <w:r>
                    <w:rPr>
                      <w:spacing w:val="-5"/>
                    </w:rPr>
                    <w:t> </w:t>
                  </w:r>
                  <w:r>
                    <w:rPr/>
                    <w:t>fiction, biography and informational texts that are intended to be read to satisfy curiosity, as a part of leisure or recreational activities. In the electronic medium, it includes personal e-mails, instant messages and diary-style blogs.</w:t>
                  </w:r>
                </w:p>
              </w:txbxContent>
            </v:textbox>
            <v:stroke dashstyle="solid"/>
            <w10:wrap type="topAndBottom"/>
          </v:shape>
        </w:pict>
      </w:r>
    </w:p>
    <w:p>
      <w:pPr>
        <w:spacing w:after="0"/>
        <w:rPr>
          <w:sz w:val="11"/>
        </w:rPr>
        <w:sectPr>
          <w:type w:val="continuous"/>
          <w:pgSz w:w="11910" w:h="16840"/>
          <w:pgMar w:header="0" w:footer="1194" w:top="940" w:bottom="1380" w:left="920" w:right="1020"/>
        </w:sectPr>
      </w:pPr>
    </w:p>
    <w:p>
      <w:pPr>
        <w:pStyle w:val="BodyText"/>
        <w:spacing w:line="259" w:lineRule="auto" w:before="71"/>
        <w:ind w:left="213" w:right="574"/>
      </w:pPr>
      <w:r>
        <w:rPr/>
        <w:pict>
          <v:shape style="position:absolute;margin-left:51.000004pt;margin-top:3.187829pt;width:474.15pt;height:428.95pt;mso-position-horizontal-relative:page;mso-position-vertical-relative:paragraph;z-index:-19280384" id="docshape183" coordorigin="1020,64" coordsize="9483,8579" path="m1030,73l1020,73,1020,8633,1030,8633,1030,73xm10502,8633l10493,8633,1030,8633,1020,8633,1020,8643,1030,8643,10493,8643,10502,8643,10502,8633xm10502,73l10493,73,10493,8633,10502,8633,10502,73xm10502,64l10493,64,1030,64,1020,64,1020,73,1030,73,10493,73,10502,73,10502,64xe" filled="true" fillcolor="#000000" stroked="false">
            <v:path arrowok="t"/>
            <v:fill type="solid"/>
            <w10:wrap type="none"/>
          </v:shape>
        </w:pict>
      </w:r>
      <w:r>
        <w:rPr/>
        <w:t>A </w:t>
      </w:r>
      <w:r>
        <w:rPr>
          <w:i/>
        </w:rPr>
        <w:t>public </w:t>
      </w:r>
      <w:r>
        <w:rPr/>
        <w:t>situation describes the reading of texts that relate to activities and concerns of the larger society</w:t>
      </w:r>
      <w:r>
        <w:rPr>
          <w:i/>
        </w:rPr>
        <w:t>. </w:t>
      </w:r>
      <w:r>
        <w:rPr/>
        <w:t>The category includes official documents as well as information about public events. In</w:t>
      </w:r>
      <w:r>
        <w:rPr>
          <w:spacing w:val="-4"/>
        </w:rPr>
        <w:t> </w:t>
      </w:r>
      <w:r>
        <w:rPr/>
        <w:t>general,</w:t>
      </w:r>
      <w:r>
        <w:rPr>
          <w:spacing w:val="-3"/>
        </w:rPr>
        <w:t> </w:t>
      </w:r>
      <w:r>
        <w:rPr/>
        <w:t>the</w:t>
      </w:r>
      <w:r>
        <w:rPr>
          <w:spacing w:val="-4"/>
        </w:rPr>
        <w:t> </w:t>
      </w:r>
      <w:r>
        <w:rPr/>
        <w:t>texts</w:t>
      </w:r>
      <w:r>
        <w:rPr>
          <w:spacing w:val="-1"/>
        </w:rPr>
        <w:t> </w:t>
      </w:r>
      <w:r>
        <w:rPr/>
        <w:t>associated</w:t>
      </w:r>
      <w:r>
        <w:rPr>
          <w:spacing w:val="-4"/>
        </w:rPr>
        <w:t> </w:t>
      </w:r>
      <w:r>
        <w:rPr/>
        <w:t>with</w:t>
      </w:r>
      <w:r>
        <w:rPr>
          <w:spacing w:val="-2"/>
        </w:rPr>
        <w:t> </w:t>
      </w:r>
      <w:r>
        <w:rPr/>
        <w:t>this</w:t>
      </w:r>
      <w:r>
        <w:rPr>
          <w:spacing w:val="-1"/>
        </w:rPr>
        <w:t> </w:t>
      </w:r>
      <w:r>
        <w:rPr/>
        <w:t>category</w:t>
      </w:r>
      <w:r>
        <w:rPr>
          <w:spacing w:val="-3"/>
        </w:rPr>
        <w:t> </w:t>
      </w:r>
      <w:r>
        <w:rPr/>
        <w:t>assume</w:t>
      </w:r>
      <w:r>
        <w:rPr>
          <w:spacing w:val="-2"/>
        </w:rPr>
        <w:t> </w:t>
      </w:r>
      <w:r>
        <w:rPr/>
        <w:t>a</w:t>
      </w:r>
      <w:r>
        <w:rPr>
          <w:spacing w:val="-4"/>
        </w:rPr>
        <w:t> </w:t>
      </w:r>
      <w:r>
        <w:rPr/>
        <w:t>more</w:t>
      </w:r>
      <w:r>
        <w:rPr>
          <w:spacing w:val="-6"/>
        </w:rPr>
        <w:t> </w:t>
      </w:r>
      <w:r>
        <w:rPr/>
        <w:t>or</w:t>
      </w:r>
      <w:r>
        <w:rPr>
          <w:spacing w:val="-1"/>
        </w:rPr>
        <w:t> </w:t>
      </w:r>
      <w:r>
        <w:rPr/>
        <w:t>less</w:t>
      </w:r>
      <w:r>
        <w:rPr>
          <w:spacing w:val="-4"/>
        </w:rPr>
        <w:t> </w:t>
      </w:r>
      <w:r>
        <w:rPr/>
        <w:t>anonymous contact with others; therefore they also include message boards, news websites and public notices that are encountered both on line and in print.</w:t>
      </w:r>
    </w:p>
    <w:p>
      <w:pPr>
        <w:pStyle w:val="BodyText"/>
        <w:spacing w:line="259" w:lineRule="auto" w:before="158"/>
        <w:ind w:left="213" w:right="574"/>
      </w:pPr>
      <w:r>
        <w:rPr/>
        <w:t>The</w:t>
      </w:r>
      <w:r>
        <w:rPr>
          <w:spacing w:val="-4"/>
        </w:rPr>
        <w:t> </w:t>
      </w:r>
      <w:r>
        <w:rPr/>
        <w:t>content of </w:t>
      </w:r>
      <w:r>
        <w:rPr>
          <w:i/>
        </w:rPr>
        <w:t>educational</w:t>
      </w:r>
      <w:r>
        <w:rPr>
          <w:i/>
          <w:spacing w:val="-2"/>
        </w:rPr>
        <w:t> </w:t>
      </w:r>
      <w:r>
        <w:rPr/>
        <w:t>situations</w:t>
      </w:r>
      <w:r>
        <w:rPr>
          <w:spacing w:val="-4"/>
        </w:rPr>
        <w:t> </w:t>
      </w:r>
      <w:r>
        <w:rPr/>
        <w:t>makes</w:t>
      </w:r>
      <w:r>
        <w:rPr>
          <w:spacing w:val="-4"/>
        </w:rPr>
        <w:t> </w:t>
      </w:r>
      <w:r>
        <w:rPr/>
        <w:t>use</w:t>
      </w:r>
      <w:r>
        <w:rPr>
          <w:spacing w:val="-7"/>
        </w:rPr>
        <w:t> </w:t>
      </w:r>
      <w:r>
        <w:rPr/>
        <w:t>of texts</w:t>
      </w:r>
      <w:r>
        <w:rPr>
          <w:spacing w:val="-1"/>
        </w:rPr>
        <w:t> </w:t>
      </w:r>
      <w:r>
        <w:rPr/>
        <w:t>designed</w:t>
      </w:r>
      <w:r>
        <w:rPr>
          <w:spacing w:val="-4"/>
        </w:rPr>
        <w:t> </w:t>
      </w:r>
      <w:r>
        <w:rPr/>
        <w:t>specifically</w:t>
      </w:r>
      <w:r>
        <w:rPr>
          <w:spacing w:val="-4"/>
        </w:rPr>
        <w:t> </w:t>
      </w:r>
      <w:r>
        <w:rPr/>
        <w:t>for</w:t>
      </w:r>
      <w:r>
        <w:rPr>
          <w:spacing w:val="-3"/>
        </w:rPr>
        <w:t> </w:t>
      </w:r>
      <w:r>
        <w:rPr/>
        <w:t>the</w:t>
      </w:r>
      <w:r>
        <w:rPr>
          <w:spacing w:val="-4"/>
        </w:rPr>
        <w:t> </w:t>
      </w:r>
      <w:r>
        <w:rPr/>
        <w:t>purpose of instruction. Printed textbooks, electronic textbooks and interactive learning software are typical examples of material generated for this kind of reading. Educational reading normally involves acquiring information as part of a larger learning task. The materials are often not chosen by the reader, but instead assigned by an instructor.</w:t>
      </w:r>
    </w:p>
    <w:p>
      <w:pPr>
        <w:pStyle w:val="BodyText"/>
        <w:spacing w:line="259" w:lineRule="auto" w:before="161"/>
        <w:ind w:left="213" w:right="507"/>
      </w:pPr>
      <w:r>
        <w:rPr/>
        <w:t>Many</w:t>
      </w:r>
      <w:r>
        <w:rPr>
          <w:spacing w:val="-4"/>
        </w:rPr>
        <w:t> </w:t>
      </w:r>
      <w:r>
        <w:rPr/>
        <w:t>15-year-olds</w:t>
      </w:r>
      <w:r>
        <w:rPr>
          <w:spacing w:val="-2"/>
        </w:rPr>
        <w:t> </w:t>
      </w:r>
      <w:r>
        <w:rPr/>
        <w:t>will</w:t>
      </w:r>
      <w:r>
        <w:rPr>
          <w:spacing w:val="-2"/>
        </w:rPr>
        <w:t> </w:t>
      </w:r>
      <w:r>
        <w:rPr/>
        <w:t>move</w:t>
      </w:r>
      <w:r>
        <w:rPr>
          <w:spacing w:val="-2"/>
        </w:rPr>
        <w:t> </w:t>
      </w:r>
      <w:r>
        <w:rPr/>
        <w:t>from</w:t>
      </w:r>
      <w:r>
        <w:rPr>
          <w:spacing w:val="-3"/>
        </w:rPr>
        <w:t> </w:t>
      </w:r>
      <w:r>
        <w:rPr/>
        <w:t>school</w:t>
      </w:r>
      <w:r>
        <w:rPr>
          <w:spacing w:val="-3"/>
        </w:rPr>
        <w:t> </w:t>
      </w:r>
      <w:r>
        <w:rPr/>
        <w:t>into</w:t>
      </w:r>
      <w:r>
        <w:rPr>
          <w:spacing w:val="-4"/>
        </w:rPr>
        <w:t> </w:t>
      </w:r>
      <w:r>
        <w:rPr/>
        <w:t>the</w:t>
      </w:r>
      <w:r>
        <w:rPr>
          <w:spacing w:val="-2"/>
        </w:rPr>
        <w:t> </w:t>
      </w:r>
      <w:r>
        <w:rPr/>
        <w:t>labour</w:t>
      </w:r>
      <w:r>
        <w:rPr>
          <w:spacing w:val="-3"/>
        </w:rPr>
        <w:t> </w:t>
      </w:r>
      <w:r>
        <w:rPr/>
        <w:t>force</w:t>
      </w:r>
      <w:r>
        <w:rPr>
          <w:spacing w:val="-4"/>
        </w:rPr>
        <w:t> </w:t>
      </w:r>
      <w:r>
        <w:rPr/>
        <w:t>within</w:t>
      </w:r>
      <w:r>
        <w:rPr>
          <w:spacing w:val="-2"/>
        </w:rPr>
        <w:t> </w:t>
      </w:r>
      <w:r>
        <w:rPr/>
        <w:t>one</w:t>
      </w:r>
      <w:r>
        <w:rPr>
          <w:spacing w:val="-2"/>
        </w:rPr>
        <w:t> </w:t>
      </w:r>
      <w:r>
        <w:rPr/>
        <w:t>to</w:t>
      </w:r>
      <w:r>
        <w:rPr>
          <w:spacing w:val="-4"/>
        </w:rPr>
        <w:t> </w:t>
      </w:r>
      <w:r>
        <w:rPr/>
        <w:t>two</w:t>
      </w:r>
      <w:r>
        <w:rPr>
          <w:spacing w:val="-2"/>
        </w:rPr>
        <w:t> </w:t>
      </w:r>
      <w:r>
        <w:rPr/>
        <w:t>years. A</w:t>
      </w:r>
      <w:r>
        <w:rPr>
          <w:spacing w:val="-5"/>
        </w:rPr>
        <w:t> </w:t>
      </w:r>
      <w:r>
        <w:rPr/>
        <w:t>typical </w:t>
      </w:r>
      <w:r>
        <w:rPr>
          <w:i/>
        </w:rPr>
        <w:t>occupational </w:t>
      </w:r>
      <w:r>
        <w:rPr/>
        <w:t>reading situation is one that involves the accomplishment of some immediate</w:t>
      </w:r>
      <w:r>
        <w:rPr/>
        <w:t> task. It might include searching for a job, either in a print newspaper’s classified advertisement section or online; or following workplace directions. Texts written for these purposes, and the tasks based on them, are classified as occupational in PISA. While only some of the 15-year- olds</w:t>
      </w:r>
      <w:r>
        <w:rPr>
          <w:spacing w:val="-1"/>
        </w:rPr>
        <w:t> </w:t>
      </w:r>
      <w:r>
        <w:rPr/>
        <w:t>who</w:t>
      </w:r>
      <w:r>
        <w:rPr>
          <w:spacing w:val="-1"/>
        </w:rPr>
        <w:t> </w:t>
      </w:r>
      <w:r>
        <w:rPr/>
        <w:t>are assessed</w:t>
      </w:r>
      <w:r>
        <w:rPr>
          <w:spacing w:val="-5"/>
        </w:rPr>
        <w:t> </w:t>
      </w:r>
      <w:r>
        <w:rPr/>
        <w:t>will</w:t>
      </w:r>
      <w:r>
        <w:rPr>
          <w:spacing w:val="-1"/>
        </w:rPr>
        <w:t> </w:t>
      </w:r>
      <w:r>
        <w:rPr/>
        <w:t>currently</w:t>
      </w:r>
      <w:r>
        <w:rPr>
          <w:spacing w:val="-3"/>
        </w:rPr>
        <w:t> </w:t>
      </w:r>
      <w:r>
        <w:rPr/>
        <w:t>have</w:t>
      </w:r>
      <w:r>
        <w:rPr>
          <w:spacing w:val="-1"/>
        </w:rPr>
        <w:t> </w:t>
      </w:r>
      <w:r>
        <w:rPr/>
        <w:t>to</w:t>
      </w:r>
      <w:r>
        <w:rPr>
          <w:spacing w:val="-3"/>
        </w:rPr>
        <w:t> </w:t>
      </w:r>
      <w:r>
        <w:rPr/>
        <w:t>read</w:t>
      </w:r>
      <w:r>
        <w:rPr>
          <w:spacing w:val="-1"/>
        </w:rPr>
        <w:t> </w:t>
      </w:r>
      <w:r>
        <w:rPr/>
        <w:t>at</w:t>
      </w:r>
      <w:r>
        <w:rPr>
          <w:spacing w:val="-1"/>
        </w:rPr>
        <w:t> </w:t>
      </w:r>
      <w:r>
        <w:rPr/>
        <w:t>work, it</w:t>
      </w:r>
      <w:r>
        <w:rPr>
          <w:spacing w:val="-2"/>
        </w:rPr>
        <w:t> </w:t>
      </w:r>
      <w:r>
        <w:rPr/>
        <w:t>is important</w:t>
      </w:r>
      <w:r>
        <w:rPr>
          <w:spacing w:val="-2"/>
        </w:rPr>
        <w:t> </w:t>
      </w:r>
      <w:r>
        <w:rPr/>
        <w:t>to</w:t>
      </w:r>
      <w:r>
        <w:rPr>
          <w:spacing w:val="-1"/>
        </w:rPr>
        <w:t> </w:t>
      </w:r>
      <w:r>
        <w:rPr/>
        <w:t>include</w:t>
      </w:r>
      <w:r>
        <w:rPr>
          <w:spacing w:val="-1"/>
        </w:rPr>
        <w:t> </w:t>
      </w:r>
      <w:r>
        <w:rPr/>
        <w:t>tasks based on texts that are related to work since the assessment of young people’s readiness for life beyond</w:t>
      </w:r>
      <w:r>
        <w:rPr>
          <w:spacing w:val="-2"/>
        </w:rPr>
        <w:t> </w:t>
      </w:r>
      <w:r>
        <w:rPr/>
        <w:t>compulsory</w:t>
      </w:r>
      <w:r>
        <w:rPr>
          <w:spacing w:val="-3"/>
        </w:rPr>
        <w:t> </w:t>
      </w:r>
      <w:r>
        <w:rPr/>
        <w:t>schooling and</w:t>
      </w:r>
      <w:r>
        <w:rPr>
          <w:spacing w:val="-4"/>
        </w:rPr>
        <w:t> </w:t>
      </w:r>
      <w:r>
        <w:rPr/>
        <w:t>their</w:t>
      </w:r>
      <w:r>
        <w:rPr>
          <w:spacing w:val="-3"/>
        </w:rPr>
        <w:t> </w:t>
      </w:r>
      <w:r>
        <w:rPr/>
        <w:t>ability</w:t>
      </w:r>
      <w:r>
        <w:rPr>
          <w:spacing w:val="-4"/>
        </w:rPr>
        <w:t> </w:t>
      </w:r>
      <w:r>
        <w:rPr/>
        <w:t>to</w:t>
      </w:r>
      <w:r>
        <w:rPr>
          <w:spacing w:val="-2"/>
        </w:rPr>
        <w:t> </w:t>
      </w:r>
      <w:r>
        <w:rPr/>
        <w:t>use</w:t>
      </w:r>
      <w:r>
        <w:rPr>
          <w:spacing w:val="-2"/>
        </w:rPr>
        <w:t> </w:t>
      </w:r>
      <w:r>
        <w:rPr/>
        <w:t>their</w:t>
      </w:r>
      <w:r>
        <w:rPr>
          <w:spacing w:val="-5"/>
        </w:rPr>
        <w:t> </w:t>
      </w:r>
      <w:r>
        <w:rPr/>
        <w:t>knowledge</w:t>
      </w:r>
      <w:r>
        <w:rPr>
          <w:spacing w:val="-2"/>
        </w:rPr>
        <w:t> </w:t>
      </w:r>
      <w:r>
        <w:rPr/>
        <w:t>and</w:t>
      </w:r>
      <w:r>
        <w:rPr>
          <w:spacing w:val="-4"/>
        </w:rPr>
        <w:t> </w:t>
      </w:r>
      <w:r>
        <w:rPr/>
        <w:t>skills</w:t>
      </w:r>
      <w:r>
        <w:rPr>
          <w:spacing w:val="-1"/>
        </w:rPr>
        <w:t> </w:t>
      </w:r>
      <w:r>
        <w:rPr/>
        <w:t>to meet</w:t>
      </w:r>
      <w:r>
        <w:rPr>
          <w:spacing w:val="-3"/>
        </w:rPr>
        <w:t> </w:t>
      </w:r>
      <w:r>
        <w:rPr/>
        <w:t>real-life challenges is a fundamental goal of PISA.</w:t>
      </w:r>
    </w:p>
    <w:p>
      <w:pPr>
        <w:pStyle w:val="BodyText"/>
        <w:spacing w:line="259" w:lineRule="auto" w:before="157"/>
        <w:ind w:left="213" w:right="536"/>
      </w:pPr>
      <w:r>
        <w:rPr/>
        <w:t>Many</w:t>
      </w:r>
      <w:r>
        <w:rPr>
          <w:spacing w:val="-4"/>
        </w:rPr>
        <w:t> </w:t>
      </w:r>
      <w:r>
        <w:rPr/>
        <w:t>texts</w:t>
      </w:r>
      <w:r>
        <w:rPr>
          <w:spacing w:val="-1"/>
        </w:rPr>
        <w:t> </w:t>
      </w:r>
      <w:r>
        <w:rPr/>
        <w:t>used</w:t>
      </w:r>
      <w:r>
        <w:rPr>
          <w:spacing w:val="-2"/>
        </w:rPr>
        <w:t> </w:t>
      </w:r>
      <w:r>
        <w:rPr/>
        <w:t>in</w:t>
      </w:r>
      <w:r>
        <w:rPr>
          <w:spacing w:val="-2"/>
        </w:rPr>
        <w:t> </w:t>
      </w:r>
      <w:r>
        <w:rPr/>
        <w:t>classrooms</w:t>
      </w:r>
      <w:r>
        <w:rPr>
          <w:spacing w:val="-4"/>
        </w:rPr>
        <w:t> </w:t>
      </w:r>
      <w:r>
        <w:rPr/>
        <w:t>are</w:t>
      </w:r>
      <w:r>
        <w:rPr>
          <w:spacing w:val="-4"/>
        </w:rPr>
        <w:t> </w:t>
      </w:r>
      <w:r>
        <w:rPr/>
        <w:t>not</w:t>
      </w:r>
      <w:r>
        <w:rPr>
          <w:spacing w:val="-3"/>
        </w:rPr>
        <w:t> </w:t>
      </w:r>
      <w:r>
        <w:rPr/>
        <w:t>specifically</w:t>
      </w:r>
      <w:r>
        <w:rPr>
          <w:spacing w:val="-4"/>
        </w:rPr>
        <w:t> </w:t>
      </w:r>
      <w:r>
        <w:rPr/>
        <w:t>designed</w:t>
      </w:r>
      <w:r>
        <w:rPr>
          <w:spacing w:val="-4"/>
        </w:rPr>
        <w:t> </w:t>
      </w:r>
      <w:r>
        <w:rPr/>
        <w:t>for</w:t>
      </w:r>
      <w:r>
        <w:rPr>
          <w:spacing w:val="-3"/>
        </w:rPr>
        <w:t> </w:t>
      </w:r>
      <w:r>
        <w:rPr/>
        <w:t>classroom</w:t>
      </w:r>
      <w:r>
        <w:rPr>
          <w:spacing w:val="-3"/>
        </w:rPr>
        <w:t> </w:t>
      </w:r>
      <w:r>
        <w:rPr/>
        <w:t>use.</w:t>
      </w:r>
      <w:r>
        <w:rPr>
          <w:spacing w:val="-3"/>
        </w:rPr>
        <w:t> </w:t>
      </w:r>
      <w:r>
        <w:rPr/>
        <w:t>For</w:t>
      </w:r>
      <w:r>
        <w:rPr>
          <w:spacing w:val="-3"/>
        </w:rPr>
        <w:t> </w:t>
      </w:r>
      <w:r>
        <w:rPr/>
        <w:t>example,</w:t>
      </w:r>
      <w:r>
        <w:rPr>
          <w:spacing w:val="-1"/>
        </w:rPr>
        <w:t> </w:t>
      </w:r>
      <w:r>
        <w:rPr/>
        <w:t>a piece of literary text may typically be read by a 15-year-old in a mother-tongue language or literature class, yet the text was written (presumably) for readers’ personal enjoyment and appreciation. Given its original purpose, such a text is classified as being used in a </w:t>
      </w:r>
      <w:r>
        <w:rPr>
          <w:i/>
        </w:rPr>
        <w:t>personal</w:t>
      </w:r>
      <w:r>
        <w:rPr>
          <w:i/>
        </w:rPr>
        <w:t> situation </w:t>
      </w:r>
      <w:r>
        <w:rPr/>
        <w:t>in PISA. As Hubbard (1989) has shown, some kinds of reading usually associated with out-of-school settings for children, such as rules for clubs and records of games, often take place informally at school as well. These are classified as </w:t>
      </w:r>
      <w:r>
        <w:rPr>
          <w:i/>
        </w:rPr>
        <w:t>public situations </w:t>
      </w:r>
      <w:r>
        <w:rPr/>
        <w:t>in PISA. Conversely, textbooks are read both in schools and in homes, and the process and purpose probably differ little from one setting to another. These are classified as </w:t>
      </w:r>
      <w:r>
        <w:rPr>
          <w:i/>
        </w:rPr>
        <w:t>educational situations</w:t>
      </w:r>
      <w:r>
        <w:rPr>
          <w:i/>
        </w:rPr>
        <w:t> </w:t>
      </w:r>
      <w:r>
        <w:rPr/>
        <w:t>in PISA.</w:t>
      </w:r>
    </w:p>
    <w:p>
      <w:pPr>
        <w:pStyle w:val="BodyText"/>
        <w:rPr>
          <w:sz w:val="20"/>
        </w:rPr>
      </w:pPr>
    </w:p>
    <w:p>
      <w:pPr>
        <w:pStyle w:val="BodyText"/>
        <w:spacing w:before="2"/>
        <w:rPr>
          <w:sz w:val="24"/>
        </w:rPr>
      </w:pPr>
    </w:p>
    <w:p>
      <w:pPr>
        <w:pStyle w:val="ListParagraph"/>
        <w:numPr>
          <w:ilvl w:val="0"/>
          <w:numId w:val="103"/>
        </w:numPr>
        <w:tabs>
          <w:tab w:pos="581" w:val="left" w:leader="none"/>
        </w:tabs>
        <w:spacing w:line="259" w:lineRule="auto" w:before="94" w:after="0"/>
        <w:ind w:left="213" w:right="186" w:firstLine="0"/>
        <w:jc w:val="left"/>
        <w:rPr>
          <w:sz w:val="22"/>
        </w:rPr>
      </w:pPr>
      <w:r>
        <w:rPr>
          <w:sz w:val="22"/>
        </w:rPr>
        <w:t>It</w:t>
      </w:r>
      <w:r>
        <w:rPr>
          <w:spacing w:val="-2"/>
          <w:sz w:val="22"/>
        </w:rPr>
        <w:t> </w:t>
      </w:r>
      <w:r>
        <w:rPr>
          <w:sz w:val="22"/>
        </w:rPr>
        <w:t>should</w:t>
      </w:r>
      <w:r>
        <w:rPr>
          <w:spacing w:val="-1"/>
          <w:sz w:val="22"/>
        </w:rPr>
        <w:t> </w:t>
      </w:r>
      <w:r>
        <w:rPr>
          <w:sz w:val="22"/>
        </w:rPr>
        <w:t>be</w:t>
      </w:r>
      <w:r>
        <w:rPr>
          <w:spacing w:val="-3"/>
          <w:sz w:val="22"/>
        </w:rPr>
        <w:t> </w:t>
      </w:r>
      <w:r>
        <w:rPr>
          <w:sz w:val="22"/>
        </w:rPr>
        <w:t>noted</w:t>
      </w:r>
      <w:r>
        <w:rPr>
          <w:spacing w:val="-3"/>
          <w:sz w:val="22"/>
        </w:rPr>
        <w:t> </w:t>
      </w:r>
      <w:r>
        <w:rPr>
          <w:sz w:val="22"/>
        </w:rPr>
        <w:t>that</w:t>
      </w:r>
      <w:r>
        <w:rPr>
          <w:spacing w:val="-2"/>
          <w:sz w:val="22"/>
        </w:rPr>
        <w:t> </w:t>
      </w:r>
      <w:r>
        <w:rPr>
          <w:sz w:val="22"/>
        </w:rPr>
        <w:t>many</w:t>
      </w:r>
      <w:r>
        <w:rPr>
          <w:spacing w:val="-3"/>
          <w:sz w:val="22"/>
        </w:rPr>
        <w:t> </w:t>
      </w:r>
      <w:r>
        <w:rPr>
          <w:sz w:val="22"/>
        </w:rPr>
        <w:t>texts</w:t>
      </w:r>
      <w:r>
        <w:rPr>
          <w:spacing w:val="-3"/>
          <w:sz w:val="22"/>
        </w:rPr>
        <w:t> </w:t>
      </w:r>
      <w:r>
        <w:rPr>
          <w:sz w:val="22"/>
        </w:rPr>
        <w:t>can</w:t>
      </w:r>
      <w:r>
        <w:rPr>
          <w:spacing w:val="-1"/>
          <w:sz w:val="22"/>
        </w:rPr>
        <w:t> </w:t>
      </w:r>
      <w:r>
        <w:rPr>
          <w:sz w:val="22"/>
        </w:rPr>
        <w:t>be</w:t>
      </w:r>
      <w:r>
        <w:rPr>
          <w:spacing w:val="-3"/>
          <w:sz w:val="22"/>
        </w:rPr>
        <w:t> </w:t>
      </w:r>
      <w:r>
        <w:rPr>
          <w:sz w:val="22"/>
        </w:rPr>
        <w:t>cross-classified</w:t>
      </w:r>
      <w:r>
        <w:rPr>
          <w:spacing w:val="-3"/>
          <w:sz w:val="22"/>
        </w:rPr>
        <w:t> </w:t>
      </w:r>
      <w:r>
        <w:rPr>
          <w:sz w:val="22"/>
        </w:rPr>
        <w:t>to</w:t>
      </w:r>
      <w:r>
        <w:rPr>
          <w:spacing w:val="-1"/>
          <w:sz w:val="22"/>
        </w:rPr>
        <w:t> </w:t>
      </w:r>
      <w:r>
        <w:rPr>
          <w:sz w:val="22"/>
        </w:rPr>
        <w:t>different</w:t>
      </w:r>
      <w:r>
        <w:rPr>
          <w:spacing w:val="-4"/>
          <w:sz w:val="22"/>
        </w:rPr>
        <w:t> </w:t>
      </w:r>
      <w:r>
        <w:rPr>
          <w:sz w:val="22"/>
        </w:rPr>
        <w:t>situations.</w:t>
      </w:r>
      <w:r>
        <w:rPr>
          <w:spacing w:val="-2"/>
          <w:sz w:val="22"/>
        </w:rPr>
        <w:t> </w:t>
      </w:r>
      <w:r>
        <w:rPr>
          <w:sz w:val="22"/>
        </w:rPr>
        <w:t>In</w:t>
      </w:r>
      <w:r>
        <w:rPr>
          <w:spacing w:val="-3"/>
          <w:sz w:val="22"/>
        </w:rPr>
        <w:t> </w:t>
      </w:r>
      <w:r>
        <w:rPr>
          <w:sz w:val="22"/>
        </w:rPr>
        <w:t>practice,</w:t>
      </w:r>
      <w:r>
        <w:rPr>
          <w:spacing w:val="-4"/>
          <w:sz w:val="22"/>
        </w:rPr>
        <w:t> </w:t>
      </w:r>
      <w:r>
        <w:rPr>
          <w:sz w:val="22"/>
        </w:rPr>
        <w:t>for example, a text may be intended both to delight and to instruct (personal and educational); or to provide professional advice, which is also general information (occupational and public). While content is not a variable that is specifically manipulated in this study, by sampling texts across a variety of situations the intent is to maximise the diversity of content that will be included in the PISA reading literacy test.</w:t>
      </w:r>
    </w:p>
    <w:p>
      <w:pPr>
        <w:pStyle w:val="Heading5"/>
        <w:spacing w:before="158"/>
        <w:ind w:left="213"/>
        <w:rPr>
          <w:i/>
        </w:rPr>
      </w:pPr>
      <w:r>
        <w:rPr>
          <w:i/>
        </w:rPr>
        <w:t>Text</w:t>
      </w:r>
      <w:r>
        <w:rPr>
          <w:i/>
          <w:spacing w:val="-4"/>
        </w:rPr>
        <w:t> </w:t>
      </w:r>
      <w:r>
        <w:rPr>
          <w:i/>
          <w:spacing w:val="-2"/>
        </w:rPr>
        <w:t>types</w:t>
      </w:r>
    </w:p>
    <w:p>
      <w:pPr>
        <w:pStyle w:val="ListParagraph"/>
        <w:numPr>
          <w:ilvl w:val="0"/>
          <w:numId w:val="103"/>
        </w:numPr>
        <w:tabs>
          <w:tab w:pos="581" w:val="left" w:leader="none"/>
        </w:tabs>
        <w:spacing w:line="259" w:lineRule="auto" w:before="182" w:after="0"/>
        <w:ind w:left="213" w:right="280" w:firstLine="0"/>
        <w:jc w:val="left"/>
        <w:rPr>
          <w:sz w:val="22"/>
        </w:rPr>
      </w:pPr>
      <w:r>
        <w:rPr>
          <w:sz w:val="22"/>
        </w:rPr>
        <w:t>Text types further describe the diversity of texts in a way to cover a wide range of types of reading that students would encounter: description, narration, exposition, argumentation, instruction</w:t>
      </w:r>
      <w:r>
        <w:rPr>
          <w:spacing w:val="-2"/>
          <w:sz w:val="22"/>
        </w:rPr>
        <w:t> </w:t>
      </w:r>
      <w:r>
        <w:rPr>
          <w:sz w:val="22"/>
        </w:rPr>
        <w:t>and</w:t>
      </w:r>
      <w:r>
        <w:rPr>
          <w:spacing w:val="-4"/>
          <w:sz w:val="22"/>
        </w:rPr>
        <w:t> </w:t>
      </w:r>
      <w:r>
        <w:rPr>
          <w:sz w:val="22"/>
        </w:rPr>
        <w:t>transaction</w:t>
      </w:r>
      <w:r>
        <w:rPr>
          <w:sz w:val="22"/>
          <w:vertAlign w:val="superscript"/>
        </w:rPr>
        <w:t>2</w:t>
      </w:r>
      <w:r>
        <w:rPr>
          <w:sz w:val="22"/>
          <w:vertAlign w:val="baseline"/>
        </w:rPr>
        <w:t>.</w:t>
      </w:r>
      <w:r>
        <w:rPr>
          <w:spacing w:val="-3"/>
          <w:sz w:val="22"/>
          <w:vertAlign w:val="baseline"/>
        </w:rPr>
        <w:t> </w:t>
      </w:r>
      <w:r>
        <w:rPr>
          <w:sz w:val="22"/>
          <w:vertAlign w:val="baseline"/>
        </w:rPr>
        <w:t>Texts</w:t>
      </w:r>
      <w:r>
        <w:rPr>
          <w:spacing w:val="-1"/>
          <w:sz w:val="22"/>
          <w:vertAlign w:val="baseline"/>
        </w:rPr>
        <w:t> </w:t>
      </w:r>
      <w:r>
        <w:rPr>
          <w:sz w:val="22"/>
          <w:vertAlign w:val="baseline"/>
        </w:rPr>
        <w:t>as</w:t>
      </w:r>
      <w:r>
        <w:rPr>
          <w:spacing w:val="-4"/>
          <w:sz w:val="22"/>
          <w:vertAlign w:val="baseline"/>
        </w:rPr>
        <w:t> </w:t>
      </w:r>
      <w:r>
        <w:rPr>
          <w:sz w:val="22"/>
          <w:vertAlign w:val="baseline"/>
        </w:rPr>
        <w:t>they</w:t>
      </w:r>
      <w:r>
        <w:rPr>
          <w:spacing w:val="-4"/>
          <w:sz w:val="22"/>
          <w:vertAlign w:val="baseline"/>
        </w:rPr>
        <w:t> </w:t>
      </w:r>
      <w:r>
        <w:rPr>
          <w:sz w:val="22"/>
          <w:vertAlign w:val="baseline"/>
        </w:rPr>
        <w:t>are</w:t>
      </w:r>
      <w:r>
        <w:rPr>
          <w:spacing w:val="-4"/>
          <w:sz w:val="22"/>
          <w:vertAlign w:val="baseline"/>
        </w:rPr>
        <w:t> </w:t>
      </w:r>
      <w:r>
        <w:rPr>
          <w:sz w:val="22"/>
          <w:vertAlign w:val="baseline"/>
        </w:rPr>
        <w:t>found</w:t>
      </w:r>
      <w:r>
        <w:rPr>
          <w:spacing w:val="-2"/>
          <w:sz w:val="22"/>
          <w:vertAlign w:val="baseline"/>
        </w:rPr>
        <w:t> </w:t>
      </w:r>
      <w:r>
        <w:rPr>
          <w:sz w:val="22"/>
          <w:vertAlign w:val="baseline"/>
        </w:rPr>
        <w:t>in</w:t>
      </w:r>
      <w:r>
        <w:rPr>
          <w:spacing w:val="-2"/>
          <w:sz w:val="22"/>
          <w:vertAlign w:val="baseline"/>
        </w:rPr>
        <w:t> </w:t>
      </w:r>
      <w:r>
        <w:rPr>
          <w:sz w:val="22"/>
          <w:vertAlign w:val="baseline"/>
        </w:rPr>
        <w:t>the</w:t>
      </w:r>
      <w:r>
        <w:rPr>
          <w:spacing w:val="-4"/>
          <w:sz w:val="22"/>
          <w:vertAlign w:val="baseline"/>
        </w:rPr>
        <w:t> </w:t>
      </w:r>
      <w:r>
        <w:rPr>
          <w:sz w:val="22"/>
          <w:vertAlign w:val="baseline"/>
        </w:rPr>
        <w:t>world</w:t>
      </w:r>
      <w:r>
        <w:rPr>
          <w:spacing w:val="-2"/>
          <w:sz w:val="22"/>
          <w:vertAlign w:val="baseline"/>
        </w:rPr>
        <w:t> </w:t>
      </w:r>
      <w:r>
        <w:rPr>
          <w:sz w:val="22"/>
          <w:vertAlign w:val="baseline"/>
        </w:rPr>
        <w:t>typically</w:t>
      </w:r>
      <w:r>
        <w:rPr>
          <w:spacing w:val="-4"/>
          <w:sz w:val="22"/>
          <w:vertAlign w:val="baseline"/>
        </w:rPr>
        <w:t> </w:t>
      </w:r>
      <w:r>
        <w:rPr>
          <w:sz w:val="22"/>
          <w:vertAlign w:val="baseline"/>
        </w:rPr>
        <w:t>resist categorisation, as they are usually not written with text type rules in mind, and tend to cut across categories. For example, a chapter in a textbook might include some definitions (exposition), some directions on how to solve particular problems (instruction), a brief historical account of the discovery of the</w:t>
      </w:r>
    </w:p>
    <w:p>
      <w:pPr>
        <w:pStyle w:val="BodyText"/>
        <w:spacing w:before="1"/>
        <w:rPr>
          <w:sz w:val="20"/>
        </w:rPr>
      </w:pPr>
      <w:r>
        <w:rPr/>
        <w:pict>
          <v:rect style="position:absolute;margin-left:56.664001pt;margin-top:12.748809pt;width:144.020pt;height:.599980pt;mso-position-horizontal-relative:page;mso-position-vertical-relative:paragraph;z-index:-15670272;mso-wrap-distance-left:0;mso-wrap-distance-right:0" id="docshape184" filled="true" fillcolor="#000000" stroked="false">
            <v:fill type="solid"/>
            <w10:wrap type="topAndBottom"/>
          </v:rect>
        </w:pict>
      </w:r>
    </w:p>
    <w:p>
      <w:pPr>
        <w:spacing w:line="240" w:lineRule="auto" w:before="95"/>
        <w:ind w:left="213" w:right="574" w:firstLine="0"/>
        <w:jc w:val="left"/>
        <w:rPr>
          <w:sz w:val="20"/>
        </w:rPr>
      </w:pPr>
      <w:r>
        <w:rPr>
          <w:rFonts w:ascii="Calibri"/>
          <w:sz w:val="20"/>
          <w:vertAlign w:val="superscript"/>
        </w:rPr>
        <w:t>2</w:t>
      </w:r>
      <w:r>
        <w:rPr>
          <w:rFonts w:ascii="Calibri"/>
          <w:sz w:val="20"/>
          <w:vertAlign w:val="baseline"/>
        </w:rPr>
        <w:t> </w:t>
      </w:r>
      <w:r>
        <w:rPr>
          <w:sz w:val="20"/>
          <w:vertAlign w:val="baseline"/>
        </w:rPr>
        <w:t>In the first version of the reading framework, these text types were located as subcategories of the continuous</w:t>
      </w:r>
      <w:r>
        <w:rPr>
          <w:spacing w:val="-3"/>
          <w:sz w:val="20"/>
          <w:vertAlign w:val="baseline"/>
        </w:rPr>
        <w:t> </w:t>
      </w:r>
      <w:r>
        <w:rPr>
          <w:sz w:val="20"/>
          <w:vertAlign w:val="baseline"/>
        </w:rPr>
        <w:t>text</w:t>
      </w:r>
      <w:r>
        <w:rPr>
          <w:spacing w:val="-3"/>
          <w:sz w:val="20"/>
          <w:vertAlign w:val="baseline"/>
        </w:rPr>
        <w:t> </w:t>
      </w:r>
      <w:r>
        <w:rPr>
          <w:sz w:val="20"/>
          <w:vertAlign w:val="baseline"/>
        </w:rPr>
        <w:t>format.</w:t>
      </w:r>
      <w:r>
        <w:rPr>
          <w:spacing w:val="-4"/>
          <w:sz w:val="20"/>
          <w:vertAlign w:val="baseline"/>
        </w:rPr>
        <w:t> </w:t>
      </w:r>
      <w:r>
        <w:rPr>
          <w:sz w:val="20"/>
          <w:vertAlign w:val="baseline"/>
        </w:rPr>
        <w:t>In</w:t>
      </w:r>
      <w:r>
        <w:rPr>
          <w:spacing w:val="-3"/>
          <w:sz w:val="20"/>
          <w:vertAlign w:val="baseline"/>
        </w:rPr>
        <w:t> </w:t>
      </w:r>
      <w:r>
        <w:rPr>
          <w:sz w:val="20"/>
          <w:vertAlign w:val="baseline"/>
        </w:rPr>
        <w:t>the</w:t>
      </w:r>
      <w:r>
        <w:rPr>
          <w:spacing w:val="-4"/>
          <w:sz w:val="20"/>
          <w:vertAlign w:val="baseline"/>
        </w:rPr>
        <w:t> </w:t>
      </w:r>
      <w:r>
        <w:rPr>
          <w:sz w:val="20"/>
          <w:vertAlign w:val="baseline"/>
        </w:rPr>
        <w:t>PISA</w:t>
      </w:r>
      <w:r>
        <w:rPr>
          <w:spacing w:val="-3"/>
          <w:sz w:val="20"/>
          <w:vertAlign w:val="baseline"/>
        </w:rPr>
        <w:t> </w:t>
      </w:r>
      <w:r>
        <w:rPr>
          <w:sz w:val="20"/>
          <w:vertAlign w:val="baseline"/>
        </w:rPr>
        <w:t>2009</w:t>
      </w:r>
      <w:r>
        <w:rPr>
          <w:spacing w:val="-3"/>
          <w:sz w:val="20"/>
          <w:vertAlign w:val="baseline"/>
        </w:rPr>
        <w:t> </w:t>
      </w:r>
      <w:r>
        <w:rPr>
          <w:sz w:val="20"/>
          <w:vertAlign w:val="baseline"/>
        </w:rPr>
        <w:t>cycle</w:t>
      </w:r>
      <w:r>
        <w:rPr>
          <w:spacing w:val="-2"/>
          <w:sz w:val="20"/>
          <w:vertAlign w:val="baseline"/>
        </w:rPr>
        <w:t> </w:t>
      </w:r>
      <w:r>
        <w:rPr>
          <w:sz w:val="20"/>
          <w:vertAlign w:val="baseline"/>
        </w:rPr>
        <w:t>it</w:t>
      </w:r>
      <w:r>
        <w:rPr>
          <w:spacing w:val="-2"/>
          <w:sz w:val="20"/>
          <w:vertAlign w:val="baseline"/>
        </w:rPr>
        <w:t> </w:t>
      </w:r>
      <w:r>
        <w:rPr>
          <w:sz w:val="20"/>
          <w:vertAlign w:val="baseline"/>
        </w:rPr>
        <w:t>was</w:t>
      </w:r>
      <w:r>
        <w:rPr>
          <w:spacing w:val="-1"/>
          <w:sz w:val="20"/>
          <w:vertAlign w:val="baseline"/>
        </w:rPr>
        <w:t> </w:t>
      </w:r>
      <w:r>
        <w:rPr>
          <w:sz w:val="20"/>
          <w:vertAlign w:val="baseline"/>
        </w:rPr>
        <w:t>acknowledged</w:t>
      </w:r>
      <w:r>
        <w:rPr>
          <w:spacing w:val="-3"/>
          <w:sz w:val="20"/>
          <w:vertAlign w:val="baseline"/>
        </w:rPr>
        <w:t> </w:t>
      </w:r>
      <w:r>
        <w:rPr>
          <w:sz w:val="20"/>
          <w:vertAlign w:val="baseline"/>
        </w:rPr>
        <w:t>that</w:t>
      </w:r>
      <w:r>
        <w:rPr>
          <w:spacing w:val="-2"/>
          <w:sz w:val="20"/>
          <w:vertAlign w:val="baseline"/>
        </w:rPr>
        <w:t> </w:t>
      </w:r>
      <w:r>
        <w:rPr>
          <w:sz w:val="20"/>
          <w:vertAlign w:val="baseline"/>
        </w:rPr>
        <w:t>non-continuous</w:t>
      </w:r>
      <w:r>
        <w:rPr>
          <w:spacing w:val="-3"/>
          <w:sz w:val="20"/>
          <w:vertAlign w:val="baseline"/>
        </w:rPr>
        <w:t> </w:t>
      </w:r>
      <w:r>
        <w:rPr>
          <w:sz w:val="20"/>
          <w:vertAlign w:val="baseline"/>
        </w:rPr>
        <w:t>texts</w:t>
      </w:r>
      <w:r>
        <w:rPr>
          <w:spacing w:val="-3"/>
          <w:sz w:val="20"/>
          <w:vertAlign w:val="baseline"/>
        </w:rPr>
        <w:t> </w:t>
      </w:r>
      <w:r>
        <w:rPr>
          <w:sz w:val="20"/>
          <w:vertAlign w:val="baseline"/>
        </w:rPr>
        <w:t>(and</w:t>
      </w:r>
      <w:r>
        <w:rPr>
          <w:spacing w:val="-3"/>
          <w:sz w:val="20"/>
          <w:vertAlign w:val="baseline"/>
        </w:rPr>
        <w:t> </w:t>
      </w:r>
      <w:r>
        <w:rPr>
          <w:sz w:val="20"/>
          <w:vertAlign w:val="baseline"/>
        </w:rPr>
        <w:t>the elements of mixed and multiple texts) also have a descriptive, narrative, expository, argumentative or instructional purpose.</w:t>
      </w:r>
    </w:p>
    <w:p>
      <w:pPr>
        <w:spacing w:after="0" w:line="240" w:lineRule="auto"/>
        <w:jc w:val="left"/>
        <w:rPr>
          <w:sz w:val="20"/>
        </w:rPr>
        <w:sectPr>
          <w:pgSz w:w="11910" w:h="16840"/>
          <w:pgMar w:header="0" w:footer="1194" w:top="880" w:bottom="1380" w:left="920" w:right="1020"/>
        </w:sectPr>
      </w:pPr>
    </w:p>
    <w:p>
      <w:pPr>
        <w:pStyle w:val="BodyText"/>
        <w:spacing w:line="259" w:lineRule="auto" w:before="81"/>
        <w:ind w:left="213" w:right="193"/>
      </w:pPr>
      <w:r>
        <w:rPr/>
        <w:t>solution (narration) and descriptions of some typical objects involved in the solution (description). Nevertheless,</w:t>
      </w:r>
      <w:r>
        <w:rPr>
          <w:spacing w:val="-1"/>
        </w:rPr>
        <w:t> </w:t>
      </w:r>
      <w:r>
        <w:rPr/>
        <w:t>in</w:t>
      </w:r>
      <w:r>
        <w:rPr>
          <w:spacing w:val="-2"/>
        </w:rPr>
        <w:t> </w:t>
      </w:r>
      <w:r>
        <w:rPr/>
        <w:t>an</w:t>
      </w:r>
      <w:r>
        <w:rPr>
          <w:spacing w:val="-4"/>
        </w:rPr>
        <w:t> </w:t>
      </w:r>
      <w:r>
        <w:rPr/>
        <w:t>assessment like</w:t>
      </w:r>
      <w:r>
        <w:rPr>
          <w:spacing w:val="-4"/>
        </w:rPr>
        <w:t> </w:t>
      </w:r>
      <w:r>
        <w:rPr/>
        <w:t>PISA</w:t>
      </w:r>
      <w:r>
        <w:rPr>
          <w:spacing w:val="-5"/>
        </w:rPr>
        <w:t> </w:t>
      </w:r>
      <w:r>
        <w:rPr/>
        <w:t>it is</w:t>
      </w:r>
      <w:r>
        <w:rPr>
          <w:spacing w:val="-4"/>
        </w:rPr>
        <w:t> </w:t>
      </w:r>
      <w:r>
        <w:rPr/>
        <w:t>useful</w:t>
      </w:r>
      <w:r>
        <w:rPr>
          <w:spacing w:val="-3"/>
        </w:rPr>
        <w:t> </w:t>
      </w:r>
      <w:r>
        <w:rPr/>
        <w:t>to</w:t>
      </w:r>
      <w:r>
        <w:rPr>
          <w:spacing w:val="-4"/>
        </w:rPr>
        <w:t> </w:t>
      </w:r>
      <w:r>
        <w:rPr/>
        <w:t>categorise</w:t>
      </w:r>
      <w:r>
        <w:rPr>
          <w:spacing w:val="-4"/>
        </w:rPr>
        <w:t> </w:t>
      </w:r>
      <w:r>
        <w:rPr/>
        <w:t>texts</w:t>
      </w:r>
      <w:r>
        <w:rPr>
          <w:spacing w:val="-1"/>
        </w:rPr>
        <w:t> </w:t>
      </w:r>
      <w:r>
        <w:rPr/>
        <w:t>according</w:t>
      </w:r>
      <w:r>
        <w:rPr>
          <w:spacing w:val="-4"/>
        </w:rPr>
        <w:t> </w:t>
      </w:r>
      <w:r>
        <w:rPr/>
        <w:t>to</w:t>
      </w:r>
      <w:r>
        <w:rPr>
          <w:spacing w:val="-4"/>
        </w:rPr>
        <w:t> </w:t>
      </w:r>
      <w:r>
        <w:rPr/>
        <w:t>the</w:t>
      </w:r>
      <w:r>
        <w:rPr>
          <w:spacing w:val="-4"/>
        </w:rPr>
        <w:t> </w:t>
      </w:r>
      <w:r>
        <w:rPr/>
        <w:t>text type, based on the predominant characteristics of the text, in order to ensure that the instrument samples across a range of texts that represent different types of reading.</w:t>
      </w:r>
    </w:p>
    <w:p>
      <w:pPr>
        <w:pStyle w:val="ListParagraph"/>
        <w:numPr>
          <w:ilvl w:val="0"/>
          <w:numId w:val="103"/>
        </w:numPr>
        <w:tabs>
          <w:tab w:pos="581" w:val="left" w:leader="none"/>
        </w:tabs>
        <w:spacing w:line="256" w:lineRule="auto" w:before="161" w:after="0"/>
        <w:ind w:left="213" w:right="578" w:firstLine="0"/>
        <w:jc w:val="left"/>
        <w:rPr>
          <w:sz w:val="22"/>
        </w:rPr>
      </w:pPr>
      <w:r>
        <w:rPr>
          <w:sz w:val="22"/>
        </w:rPr>
        <w:t>The</w:t>
      </w:r>
      <w:r>
        <w:rPr>
          <w:spacing w:val="-4"/>
          <w:sz w:val="22"/>
        </w:rPr>
        <w:t> </w:t>
      </w:r>
      <w:r>
        <w:rPr>
          <w:sz w:val="22"/>
        </w:rPr>
        <w:t>classification</w:t>
      </w:r>
      <w:r>
        <w:rPr>
          <w:spacing w:val="-4"/>
          <w:sz w:val="22"/>
        </w:rPr>
        <w:t> </w:t>
      </w:r>
      <w:r>
        <w:rPr>
          <w:sz w:val="22"/>
        </w:rPr>
        <w:t>of texts</w:t>
      </w:r>
      <w:r>
        <w:rPr>
          <w:spacing w:val="-1"/>
          <w:sz w:val="22"/>
        </w:rPr>
        <w:t> </w:t>
      </w:r>
      <w:r>
        <w:rPr>
          <w:sz w:val="22"/>
        </w:rPr>
        <w:t>used</w:t>
      </w:r>
      <w:r>
        <w:rPr>
          <w:spacing w:val="-2"/>
          <w:sz w:val="22"/>
        </w:rPr>
        <w:t> </w:t>
      </w:r>
      <w:r>
        <w:rPr>
          <w:sz w:val="22"/>
        </w:rPr>
        <w:t>in</w:t>
      </w:r>
      <w:r>
        <w:rPr>
          <w:spacing w:val="-2"/>
          <w:sz w:val="22"/>
        </w:rPr>
        <w:t> </w:t>
      </w:r>
      <w:r>
        <w:rPr>
          <w:sz w:val="22"/>
        </w:rPr>
        <w:t>PISA</w:t>
      </w:r>
      <w:r>
        <w:rPr>
          <w:spacing w:val="-2"/>
          <w:sz w:val="22"/>
        </w:rPr>
        <w:t> </w:t>
      </w:r>
      <w:r>
        <w:rPr>
          <w:sz w:val="22"/>
        </w:rPr>
        <w:t>is</w:t>
      </w:r>
      <w:r>
        <w:rPr>
          <w:spacing w:val="-1"/>
          <w:sz w:val="22"/>
        </w:rPr>
        <w:t> </w:t>
      </w:r>
      <w:r>
        <w:rPr>
          <w:sz w:val="22"/>
        </w:rPr>
        <w:t>adapted</w:t>
      </w:r>
      <w:r>
        <w:rPr>
          <w:spacing w:val="-4"/>
          <w:sz w:val="22"/>
        </w:rPr>
        <w:t> </w:t>
      </w:r>
      <w:r>
        <w:rPr>
          <w:sz w:val="22"/>
        </w:rPr>
        <w:t>from</w:t>
      </w:r>
      <w:r>
        <w:rPr>
          <w:spacing w:val="-3"/>
          <w:sz w:val="22"/>
        </w:rPr>
        <w:t> </w:t>
      </w:r>
      <w:r>
        <w:rPr>
          <w:sz w:val="22"/>
        </w:rPr>
        <w:t>the</w:t>
      </w:r>
      <w:r>
        <w:rPr>
          <w:spacing w:val="-2"/>
          <w:sz w:val="22"/>
        </w:rPr>
        <w:t> </w:t>
      </w:r>
      <w:r>
        <w:rPr>
          <w:sz w:val="22"/>
        </w:rPr>
        <w:t>work of</w:t>
      </w:r>
      <w:r>
        <w:rPr>
          <w:spacing w:val="-7"/>
          <w:sz w:val="22"/>
        </w:rPr>
        <w:t> </w:t>
      </w:r>
      <w:r>
        <w:rPr>
          <w:sz w:val="22"/>
        </w:rPr>
        <w:t>Werlich</w:t>
      </w:r>
      <w:r>
        <w:rPr>
          <w:spacing w:val="-2"/>
          <w:sz w:val="22"/>
        </w:rPr>
        <w:t> </w:t>
      </w:r>
      <w:r>
        <w:rPr>
          <w:sz w:val="22"/>
        </w:rPr>
        <w:t>(1976)</w:t>
      </w:r>
      <w:r>
        <w:rPr>
          <w:spacing w:val="-3"/>
          <w:sz w:val="22"/>
        </w:rPr>
        <w:t> </w:t>
      </w:r>
      <w:r>
        <w:rPr>
          <w:sz w:val="22"/>
        </w:rPr>
        <w:t>and</w:t>
      </w:r>
      <w:r>
        <w:rPr>
          <w:spacing w:val="-4"/>
          <w:sz w:val="22"/>
        </w:rPr>
        <w:t> </w:t>
      </w:r>
      <w:r>
        <w:rPr>
          <w:sz w:val="22"/>
        </w:rPr>
        <w:t>are shown in Box 5.</w:t>
      </w:r>
    </w:p>
    <w:p>
      <w:pPr>
        <w:pStyle w:val="BodyText"/>
        <w:spacing w:before="3"/>
        <w:rPr>
          <w:sz w:val="25"/>
        </w:rPr>
      </w:pPr>
    </w:p>
    <w:p>
      <w:pPr>
        <w:pStyle w:val="Heading4"/>
        <w:spacing w:before="1"/>
        <w:ind w:left="990" w:right="890"/>
        <w:jc w:val="center"/>
      </w:pPr>
      <w:r>
        <w:rPr/>
        <w:pict>
          <v:shape style="position:absolute;margin-left:60.624004pt;margin-top:-6.192174pt;width:474.1pt;height:604.4pt;mso-position-horizontal-relative:page;mso-position-vertical-relative:paragraph;z-index:-19279872" id="docshape185" coordorigin="1212,-124" coordsize="9482,12088" path="m1222,-114l1212,-114,1212,11954,1222,11954,1222,-114xm10694,11954l10685,11954,10685,11954,1222,11954,1212,11954,1212,11964,1222,11964,10685,11964,10685,11964,10694,11964,10694,11954xm10694,-114l10685,-114,10685,11954,10694,11954,10694,-114xm10694,-124l10685,-124,10685,-124,1222,-124,1212,-124,1212,-114,1222,-114,10685,-114,10685,-114,10694,-114,10694,-124xe" filled="true" fillcolor="#000000" stroked="false">
            <v:path arrowok="t"/>
            <v:fill type="solid"/>
            <w10:wrap type="none"/>
          </v:shape>
        </w:pict>
      </w:r>
      <w:r>
        <w:rPr/>
        <w:t>Box</w:t>
      </w:r>
      <w:r>
        <w:rPr>
          <w:spacing w:val="-4"/>
        </w:rPr>
        <w:t> </w:t>
      </w:r>
      <w:r>
        <w:rPr/>
        <w:t>5.</w:t>
      </w:r>
      <w:r>
        <w:rPr>
          <w:spacing w:val="-2"/>
        </w:rPr>
        <w:t> </w:t>
      </w:r>
      <w:r>
        <w:rPr/>
        <w:t>Classification</w:t>
      </w:r>
      <w:r>
        <w:rPr>
          <w:spacing w:val="-6"/>
        </w:rPr>
        <w:t> </w:t>
      </w:r>
      <w:r>
        <w:rPr/>
        <w:t>of</w:t>
      </w:r>
      <w:r>
        <w:rPr>
          <w:spacing w:val="-4"/>
        </w:rPr>
        <w:t> texts</w:t>
      </w:r>
    </w:p>
    <w:p>
      <w:pPr>
        <w:pStyle w:val="BodyText"/>
        <w:spacing w:line="256" w:lineRule="auto" w:before="143"/>
        <w:ind w:left="405" w:right="574"/>
      </w:pPr>
      <w:r>
        <w:rPr>
          <w:i/>
        </w:rPr>
        <w:t>Description</w:t>
      </w:r>
      <w:r>
        <w:rPr>
          <w:i/>
          <w:spacing w:val="-3"/>
        </w:rPr>
        <w:t> </w:t>
      </w:r>
      <w:r>
        <w:rPr/>
        <w:t>is</w:t>
      </w:r>
      <w:r>
        <w:rPr>
          <w:spacing w:val="-4"/>
        </w:rPr>
        <w:t> </w:t>
      </w:r>
      <w:r>
        <w:rPr/>
        <w:t>the</w:t>
      </w:r>
      <w:r>
        <w:rPr>
          <w:spacing w:val="-4"/>
        </w:rPr>
        <w:t> </w:t>
      </w:r>
      <w:r>
        <w:rPr/>
        <w:t>type</w:t>
      </w:r>
      <w:r>
        <w:rPr>
          <w:spacing w:val="-3"/>
        </w:rPr>
        <w:t> </w:t>
      </w:r>
      <w:r>
        <w:rPr/>
        <w:t>of</w:t>
      </w:r>
      <w:r>
        <w:rPr>
          <w:spacing w:val="-1"/>
        </w:rPr>
        <w:t> </w:t>
      </w:r>
      <w:r>
        <w:rPr/>
        <w:t>text</w:t>
      </w:r>
      <w:r>
        <w:rPr>
          <w:spacing w:val="-1"/>
        </w:rPr>
        <w:t> </w:t>
      </w:r>
      <w:r>
        <w:rPr/>
        <w:t>where</w:t>
      </w:r>
      <w:r>
        <w:rPr>
          <w:spacing w:val="-4"/>
        </w:rPr>
        <w:t> </w:t>
      </w:r>
      <w:r>
        <w:rPr/>
        <w:t>the</w:t>
      </w:r>
      <w:r>
        <w:rPr>
          <w:spacing w:val="-3"/>
        </w:rPr>
        <w:t> </w:t>
      </w:r>
      <w:r>
        <w:rPr/>
        <w:t>information</w:t>
      </w:r>
      <w:r>
        <w:rPr>
          <w:spacing w:val="-3"/>
        </w:rPr>
        <w:t> </w:t>
      </w:r>
      <w:r>
        <w:rPr/>
        <w:t>refers</w:t>
      </w:r>
      <w:r>
        <w:rPr>
          <w:spacing w:val="-4"/>
        </w:rPr>
        <w:t> </w:t>
      </w:r>
      <w:r>
        <w:rPr/>
        <w:t>to</w:t>
      </w:r>
      <w:r>
        <w:rPr>
          <w:spacing w:val="-4"/>
        </w:rPr>
        <w:t> </w:t>
      </w:r>
      <w:r>
        <w:rPr/>
        <w:t>properties</w:t>
      </w:r>
      <w:r>
        <w:rPr>
          <w:spacing w:val="-4"/>
        </w:rPr>
        <w:t> </w:t>
      </w:r>
      <w:r>
        <w:rPr/>
        <w:t>of</w:t>
      </w:r>
      <w:r>
        <w:rPr>
          <w:spacing w:val="-1"/>
        </w:rPr>
        <w:t> </w:t>
      </w:r>
      <w:r>
        <w:rPr/>
        <w:t>objects</w:t>
      </w:r>
      <w:r>
        <w:rPr>
          <w:spacing w:val="-4"/>
        </w:rPr>
        <w:t> </w:t>
      </w:r>
      <w:r>
        <w:rPr/>
        <w:t>in</w:t>
      </w:r>
      <w:r>
        <w:rPr>
          <w:spacing w:val="-3"/>
        </w:rPr>
        <w:t> </w:t>
      </w:r>
      <w:r>
        <w:rPr/>
        <w:t>space. The typical questions that descriptive texts provide an answer to are </w:t>
      </w:r>
      <w:r>
        <w:rPr>
          <w:i/>
        </w:rPr>
        <w:t>what </w:t>
      </w:r>
      <w:r>
        <w:rPr/>
        <w:t>questions.</w:t>
      </w:r>
    </w:p>
    <w:p>
      <w:pPr>
        <w:pStyle w:val="BodyText"/>
        <w:spacing w:line="259" w:lineRule="auto" w:before="3"/>
        <w:ind w:left="405" w:right="129"/>
      </w:pPr>
      <w:r>
        <w:rPr/>
        <w:t>Descriptions can take several forms. Impressionistic descriptions present information from the point</w:t>
      </w:r>
      <w:r>
        <w:rPr>
          <w:spacing w:val="-2"/>
        </w:rPr>
        <w:t> </w:t>
      </w:r>
      <w:r>
        <w:rPr/>
        <w:t>of</w:t>
      </w:r>
      <w:r>
        <w:rPr>
          <w:spacing w:val="-1"/>
        </w:rPr>
        <w:t> </w:t>
      </w:r>
      <w:r>
        <w:rPr/>
        <w:t>view</w:t>
      </w:r>
      <w:r>
        <w:rPr>
          <w:spacing w:val="-6"/>
        </w:rPr>
        <w:t> </w:t>
      </w:r>
      <w:r>
        <w:rPr/>
        <w:t>of</w:t>
      </w:r>
      <w:r>
        <w:rPr>
          <w:spacing w:val="-2"/>
        </w:rPr>
        <w:t> </w:t>
      </w:r>
      <w:r>
        <w:rPr/>
        <w:t>subjective</w:t>
      </w:r>
      <w:r>
        <w:rPr>
          <w:spacing w:val="-3"/>
        </w:rPr>
        <w:t> </w:t>
      </w:r>
      <w:r>
        <w:rPr/>
        <w:t>impressions</w:t>
      </w:r>
      <w:r>
        <w:rPr>
          <w:spacing w:val="-2"/>
        </w:rPr>
        <w:t> </w:t>
      </w:r>
      <w:r>
        <w:rPr/>
        <w:t>of</w:t>
      </w:r>
      <w:r>
        <w:rPr>
          <w:spacing w:val="-4"/>
        </w:rPr>
        <w:t> </w:t>
      </w:r>
      <w:r>
        <w:rPr/>
        <w:t>relations,</w:t>
      </w:r>
      <w:r>
        <w:rPr>
          <w:spacing w:val="-4"/>
        </w:rPr>
        <w:t> </w:t>
      </w:r>
      <w:r>
        <w:rPr/>
        <w:t>qualities</w:t>
      </w:r>
      <w:r>
        <w:rPr>
          <w:spacing w:val="-3"/>
        </w:rPr>
        <w:t> </w:t>
      </w:r>
      <w:r>
        <w:rPr/>
        <w:t>and</w:t>
      </w:r>
      <w:r>
        <w:rPr>
          <w:spacing w:val="-5"/>
        </w:rPr>
        <w:t> </w:t>
      </w:r>
      <w:r>
        <w:rPr/>
        <w:t>directions</w:t>
      </w:r>
      <w:r>
        <w:rPr>
          <w:spacing w:val="-2"/>
        </w:rPr>
        <w:t> </w:t>
      </w:r>
      <w:r>
        <w:rPr/>
        <w:t>in</w:t>
      </w:r>
      <w:r>
        <w:rPr>
          <w:spacing w:val="-3"/>
        </w:rPr>
        <w:t> </w:t>
      </w:r>
      <w:r>
        <w:rPr/>
        <w:t>space.</w:t>
      </w:r>
      <w:r>
        <w:rPr>
          <w:spacing w:val="-4"/>
        </w:rPr>
        <w:t> </w:t>
      </w:r>
      <w:r>
        <w:rPr/>
        <w:t>Technical descriptions present information from the point of view of objective observation in space.</w:t>
      </w:r>
    </w:p>
    <w:p>
      <w:pPr>
        <w:pStyle w:val="BodyText"/>
        <w:spacing w:line="259" w:lineRule="auto"/>
        <w:ind w:left="405" w:right="129"/>
      </w:pPr>
      <w:r>
        <w:rPr/>
        <w:t>Frequently, technical descriptions use non-continuous text formats such as diagrams and illustrations.</w:t>
      </w:r>
      <w:r>
        <w:rPr>
          <w:spacing w:val="-3"/>
        </w:rPr>
        <w:t> </w:t>
      </w:r>
      <w:r>
        <w:rPr/>
        <w:t>Examples</w:t>
      </w:r>
      <w:r>
        <w:rPr>
          <w:spacing w:val="-2"/>
        </w:rPr>
        <w:t> </w:t>
      </w:r>
      <w:r>
        <w:rPr/>
        <w:t>of</w:t>
      </w:r>
      <w:r>
        <w:rPr>
          <w:spacing w:val="-1"/>
        </w:rPr>
        <w:t> </w:t>
      </w:r>
      <w:r>
        <w:rPr/>
        <w:t>text</w:t>
      </w:r>
      <w:r>
        <w:rPr>
          <w:spacing w:val="-1"/>
        </w:rPr>
        <w:t> </w:t>
      </w:r>
      <w:r>
        <w:rPr/>
        <w:t>objects</w:t>
      </w:r>
      <w:r>
        <w:rPr>
          <w:spacing w:val="-2"/>
        </w:rPr>
        <w:t> </w:t>
      </w:r>
      <w:r>
        <w:rPr/>
        <w:t>in</w:t>
      </w:r>
      <w:r>
        <w:rPr>
          <w:spacing w:val="-4"/>
        </w:rPr>
        <w:t> </w:t>
      </w:r>
      <w:r>
        <w:rPr/>
        <w:t>the</w:t>
      </w:r>
      <w:r>
        <w:rPr>
          <w:spacing w:val="-4"/>
        </w:rPr>
        <w:t> </w:t>
      </w:r>
      <w:r>
        <w:rPr/>
        <w:t>text</w:t>
      </w:r>
      <w:r>
        <w:rPr>
          <w:spacing w:val="-3"/>
        </w:rPr>
        <w:t> </w:t>
      </w:r>
      <w:r>
        <w:rPr/>
        <w:t>type</w:t>
      </w:r>
      <w:r>
        <w:rPr>
          <w:spacing w:val="-2"/>
        </w:rPr>
        <w:t> </w:t>
      </w:r>
      <w:r>
        <w:rPr/>
        <w:t>category</w:t>
      </w:r>
      <w:r>
        <w:rPr>
          <w:spacing w:val="-4"/>
        </w:rPr>
        <w:t> </w:t>
      </w:r>
      <w:r>
        <w:rPr/>
        <w:t>description</w:t>
      </w:r>
      <w:r>
        <w:rPr>
          <w:spacing w:val="-6"/>
        </w:rPr>
        <w:t> </w:t>
      </w:r>
      <w:r>
        <w:rPr/>
        <w:t>are</w:t>
      </w:r>
      <w:r>
        <w:rPr>
          <w:spacing w:val="-2"/>
        </w:rPr>
        <w:t> </w:t>
      </w:r>
      <w:r>
        <w:rPr/>
        <w:t>a</w:t>
      </w:r>
      <w:r>
        <w:rPr>
          <w:spacing w:val="-4"/>
        </w:rPr>
        <w:t> </w:t>
      </w:r>
      <w:r>
        <w:rPr/>
        <w:t>depiction</w:t>
      </w:r>
      <w:r>
        <w:rPr>
          <w:spacing w:val="-2"/>
        </w:rPr>
        <w:t> </w:t>
      </w:r>
      <w:r>
        <w:rPr/>
        <w:t>of</w:t>
      </w:r>
      <w:r>
        <w:rPr>
          <w:spacing w:val="-1"/>
        </w:rPr>
        <w:t> </w:t>
      </w:r>
      <w:r>
        <w:rPr/>
        <w:t>a particular place in a travelogue or diary, a catalogue, a geographical map, an online flight schedule or a description of a feature, function or process in a technical manual.</w:t>
      </w:r>
    </w:p>
    <w:p>
      <w:pPr>
        <w:pStyle w:val="BodyText"/>
        <w:spacing w:line="259" w:lineRule="auto" w:before="119"/>
        <w:ind w:left="405" w:right="193"/>
      </w:pPr>
      <w:r>
        <w:rPr>
          <w:i/>
        </w:rPr>
        <w:t>Narration </w:t>
      </w:r>
      <w:r>
        <w:rPr/>
        <w:t>is the type of text where the information refers to properties of objects in time. Narration</w:t>
      </w:r>
      <w:r>
        <w:rPr>
          <w:spacing w:val="-4"/>
        </w:rPr>
        <w:t> </w:t>
      </w:r>
      <w:r>
        <w:rPr/>
        <w:t>typically</w:t>
      </w:r>
      <w:r>
        <w:rPr>
          <w:spacing w:val="-4"/>
        </w:rPr>
        <w:t> </w:t>
      </w:r>
      <w:r>
        <w:rPr/>
        <w:t>answers</w:t>
      </w:r>
      <w:r>
        <w:rPr>
          <w:spacing w:val="-4"/>
        </w:rPr>
        <w:t> </w:t>
      </w:r>
      <w:r>
        <w:rPr/>
        <w:t>questions</w:t>
      </w:r>
      <w:r>
        <w:rPr>
          <w:spacing w:val="-4"/>
        </w:rPr>
        <w:t> </w:t>
      </w:r>
      <w:r>
        <w:rPr/>
        <w:t>relating</w:t>
      </w:r>
      <w:r>
        <w:rPr>
          <w:spacing w:val="-2"/>
        </w:rPr>
        <w:t> </w:t>
      </w:r>
      <w:r>
        <w:rPr/>
        <w:t>to</w:t>
      </w:r>
      <w:r>
        <w:rPr>
          <w:spacing w:val="-1"/>
        </w:rPr>
        <w:t> </w:t>
      </w:r>
      <w:r>
        <w:rPr>
          <w:i/>
        </w:rPr>
        <w:t>when</w:t>
      </w:r>
      <w:r>
        <w:rPr/>
        <w:t>, or </w:t>
      </w:r>
      <w:r>
        <w:rPr>
          <w:i/>
        </w:rPr>
        <w:t>in</w:t>
      </w:r>
      <w:r>
        <w:rPr>
          <w:i/>
          <w:spacing w:val="-4"/>
        </w:rPr>
        <w:t> </w:t>
      </w:r>
      <w:r>
        <w:rPr>
          <w:i/>
        </w:rPr>
        <w:t>what sequence</w:t>
      </w:r>
      <w:r>
        <w:rPr/>
        <w:t>.</w:t>
      </w:r>
      <w:r>
        <w:rPr>
          <w:spacing w:val="-8"/>
        </w:rPr>
        <w:t> </w:t>
      </w:r>
      <w:r>
        <w:rPr/>
        <w:t>Why</w:t>
      </w:r>
      <w:r>
        <w:rPr>
          <w:spacing w:val="-4"/>
        </w:rPr>
        <w:t> </w:t>
      </w:r>
      <w:r>
        <w:rPr/>
        <w:t>characters</w:t>
      </w:r>
      <w:r>
        <w:rPr>
          <w:spacing w:val="-3"/>
        </w:rPr>
        <w:t> </w:t>
      </w:r>
      <w:r>
        <w:rPr/>
        <w:t>in stories behave as they do is another important question that narration typically answers.</w:t>
      </w:r>
    </w:p>
    <w:p>
      <w:pPr>
        <w:pStyle w:val="BodyText"/>
        <w:spacing w:line="259" w:lineRule="auto" w:before="1"/>
        <w:ind w:left="405" w:right="242"/>
      </w:pPr>
      <w:r>
        <w:rPr/>
        <w:t>Narration can take different forms. </w:t>
      </w:r>
      <w:r>
        <w:rPr>
          <w:i/>
        </w:rPr>
        <w:t>Narratives </w:t>
      </w:r>
      <w:r>
        <w:rPr/>
        <w:t>present change from the point of view of subjective selection and emphasis, recording actions and events from the point of view of subjective impressions in time. </w:t>
      </w:r>
      <w:r>
        <w:rPr>
          <w:i/>
        </w:rPr>
        <w:t>Reports </w:t>
      </w:r>
      <w:r>
        <w:rPr/>
        <w:t>present change from the point of view of an objective situational frame, recording actions and events which can be verified by others. </w:t>
      </w:r>
      <w:r>
        <w:rPr>
          <w:i/>
        </w:rPr>
        <w:t>News stories</w:t>
      </w:r>
      <w:r>
        <w:rPr>
          <w:i/>
        </w:rPr>
        <w:t> </w:t>
      </w:r>
      <w:r>
        <w:rPr/>
        <w:t>intend</w:t>
      </w:r>
      <w:r>
        <w:rPr>
          <w:spacing w:val="-2"/>
        </w:rPr>
        <w:t> </w:t>
      </w:r>
      <w:r>
        <w:rPr/>
        <w:t>to</w:t>
      </w:r>
      <w:r>
        <w:rPr>
          <w:spacing w:val="-4"/>
        </w:rPr>
        <w:t> </w:t>
      </w:r>
      <w:r>
        <w:rPr/>
        <w:t>enable</w:t>
      </w:r>
      <w:r>
        <w:rPr>
          <w:spacing w:val="-4"/>
        </w:rPr>
        <w:t> </w:t>
      </w:r>
      <w:r>
        <w:rPr/>
        <w:t>the</w:t>
      </w:r>
      <w:r>
        <w:rPr>
          <w:spacing w:val="-4"/>
        </w:rPr>
        <w:t> </w:t>
      </w:r>
      <w:r>
        <w:rPr/>
        <w:t>readers</w:t>
      </w:r>
      <w:r>
        <w:rPr>
          <w:spacing w:val="-3"/>
        </w:rPr>
        <w:t> </w:t>
      </w:r>
      <w:r>
        <w:rPr/>
        <w:t>to</w:t>
      </w:r>
      <w:r>
        <w:rPr>
          <w:spacing w:val="-4"/>
        </w:rPr>
        <w:t> </w:t>
      </w:r>
      <w:r>
        <w:rPr/>
        <w:t>form</w:t>
      </w:r>
      <w:r>
        <w:rPr>
          <w:spacing w:val="-3"/>
        </w:rPr>
        <w:t> </w:t>
      </w:r>
      <w:r>
        <w:rPr/>
        <w:t>their</w:t>
      </w:r>
      <w:r>
        <w:rPr>
          <w:spacing w:val="-3"/>
        </w:rPr>
        <w:t> </w:t>
      </w:r>
      <w:r>
        <w:rPr/>
        <w:t>own</w:t>
      </w:r>
      <w:r>
        <w:rPr>
          <w:spacing w:val="-2"/>
        </w:rPr>
        <w:t> </w:t>
      </w:r>
      <w:r>
        <w:rPr/>
        <w:t>independent opinion</w:t>
      </w:r>
      <w:r>
        <w:rPr>
          <w:spacing w:val="-2"/>
        </w:rPr>
        <w:t> </w:t>
      </w:r>
      <w:r>
        <w:rPr/>
        <w:t>of</w:t>
      </w:r>
      <w:r>
        <w:rPr>
          <w:spacing w:val="-3"/>
        </w:rPr>
        <w:t> </w:t>
      </w:r>
      <w:r>
        <w:rPr/>
        <w:t>facts</w:t>
      </w:r>
      <w:r>
        <w:rPr>
          <w:spacing w:val="-1"/>
        </w:rPr>
        <w:t> </w:t>
      </w:r>
      <w:r>
        <w:rPr/>
        <w:t>and</w:t>
      </w:r>
      <w:r>
        <w:rPr>
          <w:spacing w:val="-2"/>
        </w:rPr>
        <w:t> </w:t>
      </w:r>
      <w:r>
        <w:rPr/>
        <w:t>events</w:t>
      </w:r>
      <w:r>
        <w:rPr>
          <w:spacing w:val="-4"/>
        </w:rPr>
        <w:t> </w:t>
      </w:r>
      <w:r>
        <w:rPr/>
        <w:t>without being influenced</w:t>
      </w:r>
      <w:r>
        <w:rPr>
          <w:spacing w:val="-3"/>
        </w:rPr>
        <w:t> </w:t>
      </w:r>
      <w:r>
        <w:rPr/>
        <w:t>by</w:t>
      </w:r>
      <w:r>
        <w:rPr>
          <w:spacing w:val="-3"/>
        </w:rPr>
        <w:t> </w:t>
      </w:r>
      <w:r>
        <w:rPr/>
        <w:t>the</w:t>
      </w:r>
      <w:r>
        <w:rPr>
          <w:spacing w:val="-3"/>
        </w:rPr>
        <w:t> </w:t>
      </w:r>
      <w:r>
        <w:rPr/>
        <w:t>reporter’s references</w:t>
      </w:r>
      <w:r>
        <w:rPr>
          <w:spacing w:val="-3"/>
        </w:rPr>
        <w:t> </w:t>
      </w:r>
      <w:r>
        <w:rPr/>
        <w:t>to</w:t>
      </w:r>
      <w:r>
        <w:rPr>
          <w:spacing w:val="-1"/>
        </w:rPr>
        <w:t> </w:t>
      </w:r>
      <w:r>
        <w:rPr/>
        <w:t>his own</w:t>
      </w:r>
      <w:r>
        <w:rPr>
          <w:spacing w:val="-1"/>
        </w:rPr>
        <w:t> </w:t>
      </w:r>
      <w:r>
        <w:rPr/>
        <w:t>views. Examples</w:t>
      </w:r>
      <w:r>
        <w:rPr>
          <w:spacing w:val="-1"/>
        </w:rPr>
        <w:t> </w:t>
      </w:r>
      <w:r>
        <w:rPr/>
        <w:t>of text objects</w:t>
      </w:r>
      <w:r>
        <w:rPr>
          <w:spacing w:val="-2"/>
        </w:rPr>
        <w:t> </w:t>
      </w:r>
      <w:r>
        <w:rPr/>
        <w:t>in</w:t>
      </w:r>
      <w:r>
        <w:rPr>
          <w:spacing w:val="-3"/>
        </w:rPr>
        <w:t> </w:t>
      </w:r>
      <w:r>
        <w:rPr/>
        <w:t>the text type category </w:t>
      </w:r>
      <w:r>
        <w:rPr>
          <w:i/>
        </w:rPr>
        <w:t>narration </w:t>
      </w:r>
      <w:r>
        <w:rPr/>
        <w:t>are</w:t>
      </w:r>
      <w:r>
        <w:rPr>
          <w:spacing w:val="-2"/>
        </w:rPr>
        <w:t> </w:t>
      </w:r>
      <w:r>
        <w:rPr/>
        <w:t>a novel, a</w:t>
      </w:r>
      <w:r>
        <w:rPr>
          <w:spacing w:val="-2"/>
        </w:rPr>
        <w:t> </w:t>
      </w:r>
      <w:r>
        <w:rPr/>
        <w:t>short story, a play, a</w:t>
      </w:r>
      <w:r>
        <w:rPr>
          <w:spacing w:val="-2"/>
        </w:rPr>
        <w:t> </w:t>
      </w:r>
      <w:r>
        <w:rPr/>
        <w:t>biography,</w:t>
      </w:r>
      <w:r>
        <w:rPr>
          <w:spacing w:val="-1"/>
        </w:rPr>
        <w:t> </w:t>
      </w:r>
      <w:r>
        <w:rPr/>
        <w:t>a comic</w:t>
      </w:r>
      <w:r>
        <w:rPr>
          <w:spacing w:val="-2"/>
        </w:rPr>
        <w:t> </w:t>
      </w:r>
      <w:r>
        <w:rPr/>
        <w:t>strip and</w:t>
      </w:r>
      <w:r>
        <w:rPr>
          <w:spacing w:val="-2"/>
        </w:rPr>
        <w:t> </w:t>
      </w:r>
      <w:r>
        <w:rPr/>
        <w:t>a newspaper report of an event.</w:t>
      </w:r>
    </w:p>
    <w:p>
      <w:pPr>
        <w:pStyle w:val="BodyText"/>
        <w:spacing w:line="259" w:lineRule="auto" w:before="118"/>
        <w:ind w:left="405" w:right="318"/>
      </w:pPr>
      <w:r>
        <w:rPr>
          <w:i/>
        </w:rPr>
        <w:t>Exposition </w:t>
      </w:r>
      <w:r>
        <w:rPr/>
        <w:t>is the type of text in which the information is presented as composite concepts or mental constructs, or those elements into which concepts or mental constructs can be analysed. The text provides an explanation of how the different elements interrelate in a meaningful</w:t>
      </w:r>
      <w:r>
        <w:rPr>
          <w:spacing w:val="-4"/>
        </w:rPr>
        <w:t> </w:t>
      </w:r>
      <w:r>
        <w:rPr/>
        <w:t>whole</w:t>
      </w:r>
      <w:r>
        <w:rPr>
          <w:spacing w:val="-3"/>
        </w:rPr>
        <w:t> </w:t>
      </w:r>
      <w:r>
        <w:rPr/>
        <w:t>and</w:t>
      </w:r>
      <w:r>
        <w:rPr>
          <w:spacing w:val="-3"/>
        </w:rPr>
        <w:t> </w:t>
      </w:r>
      <w:r>
        <w:rPr/>
        <w:t>often</w:t>
      </w:r>
      <w:r>
        <w:rPr>
          <w:spacing w:val="-3"/>
        </w:rPr>
        <w:t> </w:t>
      </w:r>
      <w:r>
        <w:rPr/>
        <w:t>answers</w:t>
      </w:r>
      <w:r>
        <w:rPr>
          <w:spacing w:val="-4"/>
        </w:rPr>
        <w:t> </w:t>
      </w:r>
      <w:r>
        <w:rPr/>
        <w:t>questions</w:t>
      </w:r>
      <w:r>
        <w:rPr>
          <w:spacing w:val="-5"/>
        </w:rPr>
        <w:t> </w:t>
      </w:r>
      <w:r>
        <w:rPr/>
        <w:t>about </w:t>
      </w:r>
      <w:r>
        <w:rPr>
          <w:i/>
        </w:rPr>
        <w:t>how</w:t>
      </w:r>
      <w:r>
        <w:rPr/>
        <w:t>.</w:t>
      </w:r>
      <w:r>
        <w:rPr>
          <w:spacing w:val="-4"/>
        </w:rPr>
        <w:t> </w:t>
      </w:r>
      <w:r>
        <w:rPr/>
        <w:t>Expositions</w:t>
      </w:r>
      <w:r>
        <w:rPr>
          <w:spacing w:val="-2"/>
        </w:rPr>
        <w:t> </w:t>
      </w:r>
      <w:r>
        <w:rPr/>
        <w:t>can</w:t>
      </w:r>
      <w:r>
        <w:rPr>
          <w:spacing w:val="-5"/>
        </w:rPr>
        <w:t> </w:t>
      </w:r>
      <w:r>
        <w:rPr/>
        <w:t>take</w:t>
      </w:r>
      <w:r>
        <w:rPr>
          <w:spacing w:val="-5"/>
        </w:rPr>
        <w:t> </w:t>
      </w:r>
      <w:r>
        <w:rPr/>
        <w:t>various</w:t>
      </w:r>
      <w:r>
        <w:rPr>
          <w:spacing w:val="-5"/>
        </w:rPr>
        <w:t> </w:t>
      </w:r>
      <w:r>
        <w:rPr/>
        <w:t>forms. </w:t>
      </w:r>
      <w:r>
        <w:rPr>
          <w:i/>
        </w:rPr>
        <w:t>Expository essays </w:t>
      </w:r>
      <w:r>
        <w:rPr/>
        <w:t>provide a simple explanation of concepts, mental constructs or conceptions from a subjective point of view. </w:t>
      </w:r>
      <w:r>
        <w:rPr>
          <w:i/>
        </w:rPr>
        <w:t>Definitions </w:t>
      </w:r>
      <w:r>
        <w:rPr/>
        <w:t>explain how terms or names are interrelated with mental concepts. In showing these interrelations, the definition explains the meaning of words. </w:t>
      </w:r>
      <w:r>
        <w:rPr>
          <w:i/>
        </w:rPr>
        <w:t>Explications </w:t>
      </w:r>
      <w:r>
        <w:rPr/>
        <w:t>are a form of analytic exposition used to explain how a mental concept can be linked with words or terms. The concept is treated as a composite whole that can be understood</w:t>
      </w:r>
      <w:r>
        <w:rPr>
          <w:spacing w:val="-4"/>
        </w:rPr>
        <w:t> </w:t>
      </w:r>
      <w:r>
        <w:rPr/>
        <w:t>by</w:t>
      </w:r>
      <w:r>
        <w:rPr>
          <w:spacing w:val="-4"/>
        </w:rPr>
        <w:t> </w:t>
      </w:r>
      <w:r>
        <w:rPr/>
        <w:t>breaking it down</w:t>
      </w:r>
      <w:r>
        <w:rPr>
          <w:spacing w:val="-2"/>
        </w:rPr>
        <w:t> </w:t>
      </w:r>
      <w:r>
        <w:rPr/>
        <w:t>into</w:t>
      </w:r>
      <w:r>
        <w:rPr>
          <w:spacing w:val="-2"/>
        </w:rPr>
        <w:t> </w:t>
      </w:r>
      <w:r>
        <w:rPr/>
        <w:t>its</w:t>
      </w:r>
      <w:r>
        <w:rPr>
          <w:spacing w:val="-3"/>
        </w:rPr>
        <w:t> </w:t>
      </w:r>
      <w:r>
        <w:rPr/>
        <w:t>constituent elements</w:t>
      </w:r>
      <w:r>
        <w:rPr>
          <w:spacing w:val="-4"/>
        </w:rPr>
        <w:t> </w:t>
      </w:r>
      <w:r>
        <w:rPr/>
        <w:t>and</w:t>
      </w:r>
      <w:r>
        <w:rPr>
          <w:spacing w:val="-4"/>
        </w:rPr>
        <w:t> </w:t>
      </w:r>
      <w:r>
        <w:rPr/>
        <w:t>then</w:t>
      </w:r>
      <w:r>
        <w:rPr>
          <w:spacing w:val="-2"/>
        </w:rPr>
        <w:t> </w:t>
      </w:r>
      <w:r>
        <w:rPr/>
        <w:t>naming</w:t>
      </w:r>
      <w:r>
        <w:rPr>
          <w:spacing w:val="-2"/>
        </w:rPr>
        <w:t> </w:t>
      </w:r>
      <w:r>
        <w:rPr/>
        <w:t>the</w:t>
      </w:r>
      <w:r>
        <w:rPr>
          <w:spacing w:val="-2"/>
        </w:rPr>
        <w:t> </w:t>
      </w:r>
      <w:r>
        <w:rPr/>
        <w:t>interrelations of those elements. </w:t>
      </w:r>
      <w:r>
        <w:rPr>
          <w:i/>
        </w:rPr>
        <w:t>Summaries </w:t>
      </w:r>
      <w:r>
        <w:rPr/>
        <w:t>are a form of synthetic exposition used to explain and communicate texts in a shorter form than the original text requires. </w:t>
      </w:r>
      <w:r>
        <w:rPr>
          <w:i/>
        </w:rPr>
        <w:t>Minutes </w:t>
      </w:r>
      <w:r>
        <w:rPr/>
        <w:t>are a record of the results of meetings or presentations. </w:t>
      </w:r>
      <w:r>
        <w:rPr>
          <w:i/>
        </w:rPr>
        <w:t>Text interpretations </w:t>
      </w:r>
      <w:r>
        <w:rPr/>
        <w:t>are a form of both analytic and synthetic exposition used to explain the abstract concepts that are realised in a particular (fictional or non-fictional) text or group of texts. Examples of text objects in the text type category </w:t>
      </w:r>
      <w:r>
        <w:rPr>
          <w:i/>
        </w:rPr>
        <w:t>exposition </w:t>
      </w:r>
      <w:r>
        <w:rPr/>
        <w:t>are a scholarly essay, a diagram showing a model of memory, a graph of population trends, a concept map and an entry in an online encyclopedia.</w:t>
      </w:r>
    </w:p>
    <w:p>
      <w:pPr>
        <w:pStyle w:val="BodyText"/>
        <w:spacing w:line="259" w:lineRule="auto" w:before="115"/>
        <w:ind w:left="405" w:right="390"/>
      </w:pPr>
      <w:r>
        <w:rPr>
          <w:i/>
        </w:rPr>
        <w:t>Argumentation </w:t>
      </w:r>
      <w:r>
        <w:rPr/>
        <w:t>is the type of text that presents the relationship among concepts or propositions.</w:t>
      </w:r>
      <w:r>
        <w:rPr>
          <w:spacing w:val="-3"/>
        </w:rPr>
        <w:t> </w:t>
      </w:r>
      <w:r>
        <w:rPr/>
        <w:t>Argumentative</w:t>
      </w:r>
      <w:r>
        <w:rPr>
          <w:spacing w:val="-2"/>
        </w:rPr>
        <w:t> </w:t>
      </w:r>
      <w:r>
        <w:rPr/>
        <w:t>texts</w:t>
      </w:r>
      <w:r>
        <w:rPr>
          <w:spacing w:val="-1"/>
        </w:rPr>
        <w:t> </w:t>
      </w:r>
      <w:r>
        <w:rPr/>
        <w:t>often</w:t>
      </w:r>
      <w:r>
        <w:rPr>
          <w:spacing w:val="-4"/>
        </w:rPr>
        <w:t> </w:t>
      </w:r>
      <w:r>
        <w:rPr/>
        <w:t>answer </w:t>
      </w:r>
      <w:r>
        <w:rPr>
          <w:i/>
        </w:rPr>
        <w:t>why</w:t>
      </w:r>
      <w:r>
        <w:rPr>
          <w:i/>
          <w:spacing w:val="-4"/>
        </w:rPr>
        <w:t> </w:t>
      </w:r>
      <w:r>
        <w:rPr/>
        <w:t>questions. An</w:t>
      </w:r>
      <w:r>
        <w:rPr>
          <w:spacing w:val="-4"/>
        </w:rPr>
        <w:t> </w:t>
      </w:r>
      <w:r>
        <w:rPr/>
        <w:t>important</w:t>
      </w:r>
      <w:r>
        <w:rPr>
          <w:spacing w:val="-1"/>
        </w:rPr>
        <w:t> </w:t>
      </w:r>
      <w:r>
        <w:rPr/>
        <w:t>subclassification of argumentative</w:t>
      </w:r>
      <w:r>
        <w:rPr>
          <w:spacing w:val="-3"/>
        </w:rPr>
        <w:t> </w:t>
      </w:r>
      <w:r>
        <w:rPr/>
        <w:t>texts</w:t>
      </w:r>
      <w:r>
        <w:rPr>
          <w:spacing w:val="-5"/>
        </w:rPr>
        <w:t> </w:t>
      </w:r>
      <w:r>
        <w:rPr/>
        <w:t>is</w:t>
      </w:r>
      <w:r>
        <w:rPr>
          <w:spacing w:val="-5"/>
        </w:rPr>
        <w:t> </w:t>
      </w:r>
      <w:r>
        <w:rPr/>
        <w:t>persuasive</w:t>
      </w:r>
      <w:r>
        <w:rPr>
          <w:spacing w:val="-3"/>
        </w:rPr>
        <w:t> </w:t>
      </w:r>
      <w:r>
        <w:rPr/>
        <w:t>and</w:t>
      </w:r>
      <w:r>
        <w:rPr>
          <w:spacing w:val="-3"/>
        </w:rPr>
        <w:t> </w:t>
      </w:r>
      <w:r>
        <w:rPr/>
        <w:t>opinionative</w:t>
      </w:r>
      <w:r>
        <w:rPr>
          <w:spacing w:val="-3"/>
        </w:rPr>
        <w:t> </w:t>
      </w:r>
      <w:r>
        <w:rPr/>
        <w:t>texts,</w:t>
      </w:r>
      <w:r>
        <w:rPr>
          <w:spacing w:val="-2"/>
        </w:rPr>
        <w:t> </w:t>
      </w:r>
      <w:r>
        <w:rPr/>
        <w:t>referring</w:t>
      </w:r>
      <w:r>
        <w:rPr>
          <w:spacing w:val="-5"/>
        </w:rPr>
        <w:t> </w:t>
      </w:r>
      <w:r>
        <w:rPr/>
        <w:t>to</w:t>
      </w:r>
      <w:r>
        <w:rPr>
          <w:spacing w:val="-3"/>
        </w:rPr>
        <w:t> </w:t>
      </w:r>
      <w:r>
        <w:rPr/>
        <w:t>opinions</w:t>
      </w:r>
      <w:r>
        <w:rPr>
          <w:spacing w:val="-3"/>
        </w:rPr>
        <w:t> </w:t>
      </w:r>
      <w:r>
        <w:rPr/>
        <w:t>and</w:t>
      </w:r>
      <w:r>
        <w:rPr>
          <w:spacing w:val="-3"/>
        </w:rPr>
        <w:t> </w:t>
      </w:r>
      <w:r>
        <w:rPr/>
        <w:t>points</w:t>
      </w:r>
      <w:r>
        <w:rPr>
          <w:spacing w:val="-4"/>
        </w:rPr>
        <w:t> </w:t>
      </w:r>
      <w:r>
        <w:rPr/>
        <w:t>of view. </w:t>
      </w:r>
      <w:r>
        <w:rPr>
          <w:i/>
        </w:rPr>
        <w:t>Comment </w:t>
      </w:r>
      <w:r>
        <w:rPr/>
        <w:t>relates the concepts of events, objects and ideas to a private system of</w:t>
      </w:r>
    </w:p>
    <w:p>
      <w:pPr>
        <w:spacing w:after="0" w:line="259" w:lineRule="auto"/>
        <w:sectPr>
          <w:pgSz w:w="11910" w:h="16840"/>
          <w:pgMar w:header="0" w:footer="1194" w:top="860" w:bottom="1380" w:left="920" w:right="1020"/>
        </w:sectPr>
      </w:pPr>
    </w:p>
    <w:p>
      <w:pPr>
        <w:pStyle w:val="BodyText"/>
        <w:spacing w:line="259" w:lineRule="auto" w:before="71"/>
        <w:ind w:left="405" w:right="318"/>
      </w:pPr>
      <w:r>
        <w:rPr/>
        <w:pict>
          <v:shape style="position:absolute;margin-left:60.624004pt;margin-top:3.187829pt;width:474.1pt;height:631.7pt;mso-position-horizontal-relative:page;mso-position-vertical-relative:paragraph;z-index:-19279360" id="docshape186" coordorigin="1212,64" coordsize="9482,12634" path="m10694,12687l10685,12687,10685,12687,1222,12687,1212,12687,1212,12697,1222,12697,10685,12697,10685,12697,10694,12697,10694,12687xm10694,64l10685,64,10685,64,1222,64,1212,64,1212,73,1212,12687,1222,12687,1222,73,10685,73,10685,12687,10694,12687,10694,73,10694,64xe" filled="true" fillcolor="#000000" stroked="false">
            <v:path arrowok="t"/>
            <v:fill type="solid"/>
            <w10:wrap type="none"/>
          </v:shape>
        </w:pict>
      </w:r>
      <w:r>
        <w:rPr/>
        <w:t>thoughts, values and beliefs. </w:t>
      </w:r>
      <w:r>
        <w:rPr>
          <w:i/>
        </w:rPr>
        <w:t>Scientific argumentation </w:t>
      </w:r>
      <w:r>
        <w:rPr/>
        <w:t>relates concepts of events, objects and ideas</w:t>
      </w:r>
      <w:r>
        <w:rPr>
          <w:spacing w:val="-2"/>
        </w:rPr>
        <w:t> </w:t>
      </w:r>
      <w:r>
        <w:rPr/>
        <w:t>to</w:t>
      </w:r>
      <w:r>
        <w:rPr>
          <w:spacing w:val="-4"/>
        </w:rPr>
        <w:t> </w:t>
      </w:r>
      <w:r>
        <w:rPr/>
        <w:t>systems</w:t>
      </w:r>
      <w:r>
        <w:rPr>
          <w:spacing w:val="-3"/>
        </w:rPr>
        <w:t> </w:t>
      </w:r>
      <w:r>
        <w:rPr/>
        <w:t>of thought and</w:t>
      </w:r>
      <w:r>
        <w:rPr>
          <w:spacing w:val="-6"/>
        </w:rPr>
        <w:t> </w:t>
      </w:r>
      <w:r>
        <w:rPr/>
        <w:t>knowledge</w:t>
      </w:r>
      <w:r>
        <w:rPr>
          <w:spacing w:val="-2"/>
        </w:rPr>
        <w:t> </w:t>
      </w:r>
      <w:r>
        <w:rPr/>
        <w:t>so</w:t>
      </w:r>
      <w:r>
        <w:rPr>
          <w:spacing w:val="-4"/>
        </w:rPr>
        <w:t> </w:t>
      </w:r>
      <w:r>
        <w:rPr/>
        <w:t>that</w:t>
      </w:r>
      <w:r>
        <w:rPr>
          <w:spacing w:val="-3"/>
        </w:rPr>
        <w:t> </w:t>
      </w:r>
      <w:r>
        <w:rPr/>
        <w:t>the</w:t>
      </w:r>
      <w:r>
        <w:rPr>
          <w:spacing w:val="-4"/>
        </w:rPr>
        <w:t> </w:t>
      </w:r>
      <w:r>
        <w:rPr/>
        <w:t>resulting propositions</w:t>
      </w:r>
      <w:r>
        <w:rPr>
          <w:spacing w:val="-1"/>
        </w:rPr>
        <w:t> </w:t>
      </w:r>
      <w:r>
        <w:rPr/>
        <w:t>can</w:t>
      </w:r>
      <w:r>
        <w:rPr>
          <w:spacing w:val="-2"/>
        </w:rPr>
        <w:t> </w:t>
      </w:r>
      <w:r>
        <w:rPr/>
        <w:t>be</w:t>
      </w:r>
      <w:r>
        <w:rPr>
          <w:spacing w:val="-4"/>
        </w:rPr>
        <w:t> </w:t>
      </w:r>
      <w:r>
        <w:rPr/>
        <w:t>verified</w:t>
      </w:r>
      <w:r>
        <w:rPr>
          <w:spacing w:val="-2"/>
        </w:rPr>
        <w:t> </w:t>
      </w:r>
      <w:r>
        <w:rPr/>
        <w:t>as valid or non-valid. Examples of text objects in the text type category </w:t>
      </w:r>
      <w:r>
        <w:rPr>
          <w:i/>
        </w:rPr>
        <w:t>argumentation </w:t>
      </w:r>
      <w:r>
        <w:rPr/>
        <w:t>are a letter to</w:t>
      </w:r>
      <w:r>
        <w:rPr>
          <w:spacing w:val="-3"/>
        </w:rPr>
        <w:t> </w:t>
      </w:r>
      <w:r>
        <w:rPr/>
        <w:t>the</w:t>
      </w:r>
      <w:r>
        <w:rPr>
          <w:spacing w:val="-1"/>
        </w:rPr>
        <w:t> </w:t>
      </w:r>
      <w:r>
        <w:rPr/>
        <w:t>editor,</w:t>
      </w:r>
      <w:r>
        <w:rPr>
          <w:spacing w:val="-2"/>
        </w:rPr>
        <w:t> </w:t>
      </w:r>
      <w:r>
        <w:rPr/>
        <w:t>a</w:t>
      </w:r>
      <w:r>
        <w:rPr>
          <w:spacing w:val="-1"/>
        </w:rPr>
        <w:t> </w:t>
      </w:r>
      <w:r>
        <w:rPr/>
        <w:t>poster advertisement,</w:t>
      </w:r>
      <w:r>
        <w:rPr>
          <w:spacing w:val="-2"/>
        </w:rPr>
        <w:t> </w:t>
      </w:r>
      <w:r>
        <w:rPr/>
        <w:t>the</w:t>
      </w:r>
      <w:r>
        <w:rPr>
          <w:spacing w:val="-1"/>
        </w:rPr>
        <w:t> </w:t>
      </w:r>
      <w:r>
        <w:rPr/>
        <w:t>posts</w:t>
      </w:r>
      <w:r>
        <w:rPr>
          <w:spacing w:val="-3"/>
        </w:rPr>
        <w:t> </w:t>
      </w:r>
      <w:r>
        <w:rPr/>
        <w:t>in</w:t>
      </w:r>
      <w:r>
        <w:rPr>
          <w:spacing w:val="-3"/>
        </w:rPr>
        <w:t> </w:t>
      </w:r>
      <w:r>
        <w:rPr/>
        <w:t>an</w:t>
      </w:r>
      <w:r>
        <w:rPr>
          <w:spacing w:val="-1"/>
        </w:rPr>
        <w:t> </w:t>
      </w:r>
      <w:r>
        <w:rPr/>
        <w:t>online</w:t>
      </w:r>
      <w:r>
        <w:rPr>
          <w:spacing w:val="-3"/>
        </w:rPr>
        <w:t> </w:t>
      </w:r>
      <w:r>
        <w:rPr/>
        <w:t>forum</w:t>
      </w:r>
      <w:r>
        <w:rPr>
          <w:spacing w:val="-2"/>
        </w:rPr>
        <w:t> </w:t>
      </w:r>
      <w:r>
        <w:rPr/>
        <w:t>and</w:t>
      </w:r>
      <w:r>
        <w:rPr>
          <w:spacing w:val="-1"/>
        </w:rPr>
        <w:t> </w:t>
      </w:r>
      <w:r>
        <w:rPr/>
        <w:t>a</w:t>
      </w:r>
      <w:r>
        <w:rPr>
          <w:spacing w:val="-3"/>
        </w:rPr>
        <w:t> </w:t>
      </w:r>
      <w:r>
        <w:rPr/>
        <w:t>web-based</w:t>
      </w:r>
      <w:r>
        <w:rPr>
          <w:spacing w:val="-3"/>
        </w:rPr>
        <w:t> </w:t>
      </w:r>
      <w:r>
        <w:rPr/>
        <w:t>review</w:t>
      </w:r>
      <w:r>
        <w:rPr>
          <w:spacing w:val="-4"/>
        </w:rPr>
        <w:t> </w:t>
      </w:r>
      <w:r>
        <w:rPr/>
        <w:t>of a book or film.</w:t>
      </w:r>
    </w:p>
    <w:p>
      <w:pPr>
        <w:pStyle w:val="BodyText"/>
        <w:spacing w:line="259" w:lineRule="auto" w:before="120"/>
        <w:ind w:left="405" w:right="318"/>
      </w:pPr>
      <w:r>
        <w:rPr>
          <w:i/>
        </w:rPr>
        <w:t>Instruction </w:t>
      </w:r>
      <w:r>
        <w:rPr/>
        <w:t>(sometimes called injunction) is the type of text that provides directions on what to do. </w:t>
      </w:r>
      <w:r>
        <w:rPr>
          <w:i/>
        </w:rPr>
        <w:t>Instructions </w:t>
      </w:r>
      <w:r>
        <w:rPr/>
        <w:t>present directions for certain behaviours in order to complete a task. </w:t>
      </w:r>
      <w:r>
        <w:rPr>
          <w:i/>
        </w:rPr>
        <w:t>Rules,</w:t>
      </w:r>
      <w:r>
        <w:rPr>
          <w:i/>
        </w:rPr>
        <w:t> regulations </w:t>
      </w:r>
      <w:r>
        <w:rPr/>
        <w:t>and </w:t>
      </w:r>
      <w:r>
        <w:rPr>
          <w:i/>
        </w:rPr>
        <w:t>statutes </w:t>
      </w:r>
      <w:r>
        <w:rPr/>
        <w:t>specify requirements for certain behaviours based on impersonal authority,</w:t>
      </w:r>
      <w:r>
        <w:rPr>
          <w:spacing w:val="-4"/>
        </w:rPr>
        <w:t> </w:t>
      </w:r>
      <w:r>
        <w:rPr/>
        <w:t>such</w:t>
      </w:r>
      <w:r>
        <w:rPr>
          <w:spacing w:val="-3"/>
        </w:rPr>
        <w:t> </w:t>
      </w:r>
      <w:r>
        <w:rPr/>
        <w:t>as</w:t>
      </w:r>
      <w:r>
        <w:rPr>
          <w:spacing w:val="-2"/>
        </w:rPr>
        <w:t> </w:t>
      </w:r>
      <w:r>
        <w:rPr/>
        <w:t>practical</w:t>
      </w:r>
      <w:r>
        <w:rPr>
          <w:spacing w:val="-4"/>
        </w:rPr>
        <w:t> </w:t>
      </w:r>
      <w:r>
        <w:rPr/>
        <w:t>validity</w:t>
      </w:r>
      <w:r>
        <w:rPr>
          <w:spacing w:val="-5"/>
        </w:rPr>
        <w:t> </w:t>
      </w:r>
      <w:r>
        <w:rPr/>
        <w:t>or</w:t>
      </w:r>
      <w:r>
        <w:rPr>
          <w:spacing w:val="-2"/>
        </w:rPr>
        <w:t> </w:t>
      </w:r>
      <w:r>
        <w:rPr/>
        <w:t>public</w:t>
      </w:r>
      <w:r>
        <w:rPr>
          <w:spacing w:val="-2"/>
        </w:rPr>
        <w:t> </w:t>
      </w:r>
      <w:r>
        <w:rPr/>
        <w:t>authority.</w:t>
      </w:r>
      <w:r>
        <w:rPr>
          <w:spacing w:val="-1"/>
        </w:rPr>
        <w:t> </w:t>
      </w:r>
      <w:r>
        <w:rPr/>
        <w:t>Examples</w:t>
      </w:r>
      <w:r>
        <w:rPr>
          <w:spacing w:val="-3"/>
        </w:rPr>
        <w:t> </w:t>
      </w:r>
      <w:r>
        <w:rPr/>
        <w:t>of</w:t>
      </w:r>
      <w:r>
        <w:rPr>
          <w:spacing w:val="-1"/>
        </w:rPr>
        <w:t> </w:t>
      </w:r>
      <w:r>
        <w:rPr/>
        <w:t>text</w:t>
      </w:r>
      <w:r>
        <w:rPr>
          <w:spacing w:val="-1"/>
        </w:rPr>
        <w:t> </w:t>
      </w:r>
      <w:r>
        <w:rPr/>
        <w:t>objects</w:t>
      </w:r>
      <w:r>
        <w:rPr>
          <w:spacing w:val="-2"/>
        </w:rPr>
        <w:t> </w:t>
      </w:r>
      <w:r>
        <w:rPr/>
        <w:t>in</w:t>
      </w:r>
      <w:r>
        <w:rPr>
          <w:spacing w:val="-5"/>
        </w:rPr>
        <w:t> </w:t>
      </w:r>
      <w:r>
        <w:rPr/>
        <w:t>the</w:t>
      </w:r>
      <w:r>
        <w:rPr>
          <w:spacing w:val="-5"/>
        </w:rPr>
        <w:t> </w:t>
      </w:r>
      <w:r>
        <w:rPr/>
        <w:t>text</w:t>
      </w:r>
      <w:r>
        <w:rPr>
          <w:spacing w:val="-4"/>
        </w:rPr>
        <w:t> </w:t>
      </w:r>
      <w:r>
        <w:rPr/>
        <w:t>type category </w:t>
      </w:r>
      <w:r>
        <w:rPr>
          <w:i/>
        </w:rPr>
        <w:t>instruction </w:t>
      </w:r>
      <w:r>
        <w:rPr/>
        <w:t>are</w:t>
      </w:r>
      <w:r>
        <w:rPr>
          <w:spacing w:val="-1"/>
        </w:rPr>
        <w:t> </w:t>
      </w:r>
      <w:r>
        <w:rPr/>
        <w:t>a recipe, a series of diagrams showing a procedure for</w:t>
      </w:r>
      <w:r>
        <w:rPr>
          <w:spacing w:val="-1"/>
        </w:rPr>
        <w:t> </w:t>
      </w:r>
      <w:r>
        <w:rPr/>
        <w:t>giving first aid and guidelines for operating digital software.</w:t>
      </w:r>
    </w:p>
    <w:p>
      <w:pPr>
        <w:pStyle w:val="BodyText"/>
        <w:spacing w:line="259" w:lineRule="auto" w:before="117"/>
        <w:ind w:left="405" w:right="390"/>
      </w:pPr>
      <w:r>
        <w:rPr>
          <w:i/>
        </w:rPr>
        <w:t>Transaction </w:t>
      </w:r>
      <w:r>
        <w:rPr/>
        <w:t>represents the kind of text that aims to achieve a specific purpose outlined in the text, such as requesting that something is done, organising a meeting or making a social engagement</w:t>
      </w:r>
      <w:r>
        <w:rPr>
          <w:spacing w:val="-4"/>
        </w:rPr>
        <w:t> </w:t>
      </w:r>
      <w:r>
        <w:rPr/>
        <w:t>with</w:t>
      </w:r>
      <w:r>
        <w:rPr>
          <w:spacing w:val="-3"/>
        </w:rPr>
        <w:t> </w:t>
      </w:r>
      <w:r>
        <w:rPr/>
        <w:t>a</w:t>
      </w:r>
      <w:r>
        <w:rPr>
          <w:spacing w:val="-4"/>
        </w:rPr>
        <w:t> </w:t>
      </w:r>
      <w:r>
        <w:rPr/>
        <w:t>friend.</w:t>
      </w:r>
      <w:r>
        <w:rPr>
          <w:spacing w:val="-2"/>
        </w:rPr>
        <w:t> </w:t>
      </w:r>
      <w:r>
        <w:rPr/>
        <w:t>Before</w:t>
      </w:r>
      <w:r>
        <w:rPr>
          <w:spacing w:val="-5"/>
        </w:rPr>
        <w:t> </w:t>
      </w:r>
      <w:r>
        <w:rPr/>
        <w:t>the</w:t>
      </w:r>
      <w:r>
        <w:rPr>
          <w:spacing w:val="-5"/>
        </w:rPr>
        <w:t> </w:t>
      </w:r>
      <w:r>
        <w:rPr/>
        <w:t>spread</w:t>
      </w:r>
      <w:r>
        <w:rPr>
          <w:spacing w:val="-5"/>
        </w:rPr>
        <w:t> </w:t>
      </w:r>
      <w:r>
        <w:rPr/>
        <w:t>of</w:t>
      </w:r>
      <w:r>
        <w:rPr>
          <w:spacing w:val="-1"/>
        </w:rPr>
        <w:t> </w:t>
      </w:r>
      <w:r>
        <w:rPr/>
        <w:t>electronic</w:t>
      </w:r>
      <w:r>
        <w:rPr>
          <w:spacing w:val="-2"/>
        </w:rPr>
        <w:t> </w:t>
      </w:r>
      <w:r>
        <w:rPr/>
        <w:t>communication,</w:t>
      </w:r>
      <w:r>
        <w:rPr>
          <w:spacing w:val="-4"/>
        </w:rPr>
        <w:t> </w:t>
      </w:r>
      <w:r>
        <w:rPr/>
        <w:t>this</w:t>
      </w:r>
      <w:r>
        <w:rPr>
          <w:spacing w:val="-5"/>
        </w:rPr>
        <w:t> </w:t>
      </w:r>
      <w:r>
        <w:rPr/>
        <w:t>kind</w:t>
      </w:r>
      <w:r>
        <w:rPr>
          <w:spacing w:val="-5"/>
        </w:rPr>
        <w:t> </w:t>
      </w:r>
      <w:r>
        <w:rPr/>
        <w:t>of</w:t>
      </w:r>
      <w:r>
        <w:rPr>
          <w:spacing w:val="-1"/>
        </w:rPr>
        <w:t> </w:t>
      </w:r>
      <w:r>
        <w:rPr/>
        <w:t>text</w:t>
      </w:r>
      <w:r>
        <w:rPr>
          <w:spacing w:val="-4"/>
        </w:rPr>
        <w:t> </w:t>
      </w:r>
      <w:r>
        <w:rPr/>
        <w:t>was a significant component of some kinds of letters and, as an oral exchange, the principal purpose of many phone calls. This text type was not included in Werlich’s (1976) categorisation, used until now for the PISA framework.</w:t>
      </w:r>
    </w:p>
    <w:p>
      <w:pPr>
        <w:pStyle w:val="BodyText"/>
        <w:spacing w:line="259" w:lineRule="auto" w:before="121"/>
        <w:ind w:left="405" w:right="318"/>
      </w:pPr>
      <w:r>
        <w:rPr/>
        <w:t>The term transactional is used in PISA not to describe the general process of extracting meaning from texts (as in reader-response theory), but the type of text written for the</w:t>
      </w:r>
      <w:r>
        <w:rPr>
          <w:spacing w:val="-2"/>
        </w:rPr>
        <w:t> </w:t>
      </w:r>
      <w:r>
        <w:rPr/>
        <w:t>kinds of purposes described here. Transactional texts are often personal in nature, rather than public, and</w:t>
      </w:r>
      <w:r>
        <w:rPr>
          <w:spacing w:val="-1"/>
        </w:rPr>
        <w:t> </w:t>
      </w:r>
      <w:r>
        <w:rPr/>
        <w:t>this</w:t>
      </w:r>
      <w:r>
        <w:rPr>
          <w:spacing w:val="-3"/>
        </w:rPr>
        <w:t> </w:t>
      </w:r>
      <w:r>
        <w:rPr/>
        <w:t>may</w:t>
      </w:r>
      <w:r>
        <w:rPr>
          <w:spacing w:val="-3"/>
        </w:rPr>
        <w:t> </w:t>
      </w:r>
      <w:r>
        <w:rPr/>
        <w:t>help</w:t>
      </w:r>
      <w:r>
        <w:rPr>
          <w:spacing w:val="-3"/>
        </w:rPr>
        <w:t> </w:t>
      </w:r>
      <w:r>
        <w:rPr/>
        <w:t>to</w:t>
      </w:r>
      <w:r>
        <w:rPr>
          <w:spacing w:val="-1"/>
        </w:rPr>
        <w:t> </w:t>
      </w:r>
      <w:r>
        <w:rPr/>
        <w:t>explain</w:t>
      </w:r>
      <w:r>
        <w:rPr>
          <w:spacing w:val="-1"/>
        </w:rPr>
        <w:t> </w:t>
      </w:r>
      <w:r>
        <w:rPr/>
        <w:t>why</w:t>
      </w:r>
      <w:r>
        <w:rPr>
          <w:spacing w:val="-3"/>
        </w:rPr>
        <w:t> </w:t>
      </w:r>
      <w:r>
        <w:rPr/>
        <w:t>they</w:t>
      </w:r>
      <w:r>
        <w:rPr>
          <w:spacing w:val="-3"/>
        </w:rPr>
        <w:t> </w:t>
      </w:r>
      <w:r>
        <w:rPr/>
        <w:t>do</w:t>
      </w:r>
      <w:r>
        <w:rPr>
          <w:spacing w:val="-1"/>
        </w:rPr>
        <w:t> </w:t>
      </w:r>
      <w:r>
        <w:rPr/>
        <w:t>not</w:t>
      </w:r>
      <w:r>
        <w:rPr>
          <w:spacing w:val="-2"/>
        </w:rPr>
        <w:t> </w:t>
      </w:r>
      <w:r>
        <w:rPr/>
        <w:t>appear</w:t>
      </w:r>
      <w:r>
        <w:rPr>
          <w:spacing w:val="-2"/>
        </w:rPr>
        <w:t> </w:t>
      </w:r>
      <w:r>
        <w:rPr/>
        <w:t>to</w:t>
      </w:r>
      <w:r>
        <w:rPr>
          <w:spacing w:val="-1"/>
        </w:rPr>
        <w:t> </w:t>
      </w:r>
      <w:r>
        <w:rPr/>
        <w:t>be</w:t>
      </w:r>
      <w:r>
        <w:rPr>
          <w:spacing w:val="-3"/>
        </w:rPr>
        <w:t> </w:t>
      </w:r>
      <w:r>
        <w:rPr/>
        <w:t>represented</w:t>
      </w:r>
      <w:r>
        <w:rPr>
          <w:spacing w:val="-3"/>
        </w:rPr>
        <w:t> </w:t>
      </w:r>
      <w:r>
        <w:rPr/>
        <w:t>in</w:t>
      </w:r>
      <w:r>
        <w:rPr>
          <w:spacing w:val="-1"/>
        </w:rPr>
        <w:t> </w:t>
      </w:r>
      <w:r>
        <w:rPr/>
        <w:t>some of</w:t>
      </w:r>
      <w:r>
        <w:rPr>
          <w:spacing w:val="-2"/>
        </w:rPr>
        <w:t> </w:t>
      </w:r>
      <w:r>
        <w:rPr/>
        <w:t>the</w:t>
      </w:r>
      <w:r>
        <w:rPr>
          <w:spacing w:val="-3"/>
        </w:rPr>
        <w:t> </w:t>
      </w:r>
      <w:r>
        <w:rPr/>
        <w:t>corpora used</w:t>
      </w:r>
      <w:r>
        <w:rPr>
          <w:spacing w:val="-2"/>
        </w:rPr>
        <w:t> </w:t>
      </w:r>
      <w:r>
        <w:rPr/>
        <w:t>to</w:t>
      </w:r>
      <w:r>
        <w:rPr>
          <w:spacing w:val="-4"/>
        </w:rPr>
        <w:t> </w:t>
      </w:r>
      <w:r>
        <w:rPr/>
        <w:t>develop</w:t>
      </w:r>
      <w:r>
        <w:rPr>
          <w:spacing w:val="-2"/>
        </w:rPr>
        <w:t> </w:t>
      </w:r>
      <w:r>
        <w:rPr/>
        <w:t>many</w:t>
      </w:r>
      <w:r>
        <w:rPr>
          <w:spacing w:val="-4"/>
        </w:rPr>
        <w:t> </w:t>
      </w:r>
      <w:r>
        <w:rPr/>
        <w:t>text typologies.</w:t>
      </w:r>
      <w:r>
        <w:rPr>
          <w:spacing w:val="-1"/>
        </w:rPr>
        <w:t> </w:t>
      </w:r>
      <w:r>
        <w:rPr/>
        <w:t>For</w:t>
      </w:r>
      <w:r>
        <w:rPr>
          <w:spacing w:val="-3"/>
        </w:rPr>
        <w:t> </w:t>
      </w:r>
      <w:r>
        <w:rPr/>
        <w:t>example,</w:t>
      </w:r>
      <w:r>
        <w:rPr>
          <w:spacing w:val="-3"/>
        </w:rPr>
        <w:t> </w:t>
      </w:r>
      <w:r>
        <w:rPr/>
        <w:t>this</w:t>
      </w:r>
      <w:r>
        <w:rPr>
          <w:spacing w:val="-4"/>
        </w:rPr>
        <w:t> </w:t>
      </w:r>
      <w:r>
        <w:rPr/>
        <w:t>kind</w:t>
      </w:r>
      <w:r>
        <w:rPr>
          <w:spacing w:val="-2"/>
        </w:rPr>
        <w:t> </w:t>
      </w:r>
      <w:r>
        <w:rPr/>
        <w:t>of</w:t>
      </w:r>
      <w:r>
        <w:rPr>
          <w:spacing w:val="-3"/>
        </w:rPr>
        <w:t> </w:t>
      </w:r>
      <w:r>
        <w:rPr/>
        <w:t>text is</w:t>
      </w:r>
      <w:r>
        <w:rPr>
          <w:spacing w:val="-1"/>
        </w:rPr>
        <w:t> </w:t>
      </w:r>
      <w:r>
        <w:rPr/>
        <w:t>not</w:t>
      </w:r>
      <w:r>
        <w:rPr>
          <w:spacing w:val="-5"/>
        </w:rPr>
        <w:t> </w:t>
      </w:r>
      <w:r>
        <w:rPr/>
        <w:t>commonly</w:t>
      </w:r>
      <w:r>
        <w:rPr>
          <w:spacing w:val="-6"/>
        </w:rPr>
        <w:t> </w:t>
      </w:r>
      <w:r>
        <w:rPr/>
        <w:t>found</w:t>
      </w:r>
      <w:r>
        <w:rPr>
          <w:spacing w:val="-4"/>
        </w:rPr>
        <w:t> </w:t>
      </w:r>
      <w:r>
        <w:rPr/>
        <w:t>on websites, which are frequently the subject of corpus linguistics studies (for example, Santini, 2006). With the extreme ease of personal communication using e-mail, text messages, blogs and social networking websites, this kind of text has become much more significant as a reading text type in recent years. Transactional texts often build on common and possibly private understandings between communicators – though clearly, this feature is difficult to explore in a large-scale assessment. Examples of text objects in the text type transaction are everyday</w:t>
      </w:r>
      <w:r>
        <w:rPr>
          <w:spacing w:val="-4"/>
        </w:rPr>
        <w:t> </w:t>
      </w:r>
      <w:r>
        <w:rPr/>
        <w:t>e-mail</w:t>
      </w:r>
      <w:r>
        <w:rPr>
          <w:spacing w:val="-2"/>
        </w:rPr>
        <w:t> </w:t>
      </w:r>
      <w:r>
        <w:rPr/>
        <w:t>and</w:t>
      </w:r>
      <w:r>
        <w:rPr>
          <w:spacing w:val="-4"/>
        </w:rPr>
        <w:t> </w:t>
      </w:r>
      <w:r>
        <w:rPr/>
        <w:t>text message</w:t>
      </w:r>
      <w:r>
        <w:rPr>
          <w:spacing w:val="-2"/>
        </w:rPr>
        <w:t> </w:t>
      </w:r>
      <w:r>
        <w:rPr/>
        <w:t>exchanges</w:t>
      </w:r>
      <w:r>
        <w:rPr>
          <w:spacing w:val="-2"/>
        </w:rPr>
        <w:t> </w:t>
      </w:r>
      <w:r>
        <w:rPr/>
        <w:t>between</w:t>
      </w:r>
      <w:r>
        <w:rPr>
          <w:spacing w:val="-2"/>
        </w:rPr>
        <w:t> </w:t>
      </w:r>
      <w:r>
        <w:rPr/>
        <w:t>colleagues</w:t>
      </w:r>
      <w:r>
        <w:rPr>
          <w:spacing w:val="-1"/>
        </w:rPr>
        <w:t> </w:t>
      </w:r>
      <w:r>
        <w:rPr/>
        <w:t>or</w:t>
      </w:r>
      <w:r>
        <w:rPr>
          <w:spacing w:val="-6"/>
        </w:rPr>
        <w:t> </w:t>
      </w:r>
      <w:r>
        <w:rPr/>
        <w:t>friends</w:t>
      </w:r>
      <w:r>
        <w:rPr>
          <w:spacing w:val="-2"/>
        </w:rPr>
        <w:t> </w:t>
      </w:r>
      <w:r>
        <w:rPr/>
        <w:t>that</w:t>
      </w:r>
      <w:r>
        <w:rPr>
          <w:spacing w:val="-3"/>
        </w:rPr>
        <w:t> </w:t>
      </w:r>
      <w:r>
        <w:rPr/>
        <w:t>request and confirm arrangements.</w:t>
      </w:r>
    </w:p>
    <w:p>
      <w:pPr>
        <w:pStyle w:val="BodyText"/>
        <w:spacing w:line="259" w:lineRule="auto" w:before="118"/>
        <w:ind w:left="405" w:right="336"/>
      </w:pPr>
      <w:r>
        <w:rPr>
          <w:i/>
        </w:rPr>
        <w:t>Narration </w:t>
      </w:r>
      <w:r>
        <w:rPr/>
        <w:t>occupies a prominent position in many national and international assessments.</w:t>
      </w:r>
      <w:r>
        <w:rPr>
          <w:spacing w:val="40"/>
        </w:rPr>
        <w:t> </w:t>
      </w:r>
      <w:r>
        <w:rPr/>
        <w:t>Some texts are presented as being accounts of the world as it is (or was) and therefore claim</w:t>
      </w:r>
      <w:r>
        <w:rPr>
          <w:spacing w:val="40"/>
        </w:rPr>
        <w:t> </w:t>
      </w:r>
      <w:r>
        <w:rPr/>
        <w:t>to be factual or non-fictional. Fictional accounts bear a more metaphorical relation to the world as</w:t>
      </w:r>
      <w:r>
        <w:rPr>
          <w:spacing w:val="-2"/>
        </w:rPr>
        <w:t> </w:t>
      </w:r>
      <w:r>
        <w:rPr/>
        <w:t>it is, appearing</w:t>
      </w:r>
      <w:r>
        <w:rPr>
          <w:spacing w:val="-2"/>
        </w:rPr>
        <w:t> </w:t>
      </w:r>
      <w:r>
        <w:rPr/>
        <w:t>either</w:t>
      </w:r>
      <w:r>
        <w:rPr>
          <w:spacing w:val="-3"/>
        </w:rPr>
        <w:t> </w:t>
      </w:r>
      <w:r>
        <w:rPr/>
        <w:t>as</w:t>
      </w:r>
      <w:r>
        <w:rPr>
          <w:spacing w:val="-2"/>
        </w:rPr>
        <w:t> </w:t>
      </w:r>
      <w:r>
        <w:rPr/>
        <w:t>accounts</w:t>
      </w:r>
      <w:r>
        <w:rPr>
          <w:spacing w:val="-1"/>
        </w:rPr>
        <w:t> </w:t>
      </w:r>
      <w:r>
        <w:rPr/>
        <w:t>of how</w:t>
      </w:r>
      <w:r>
        <w:rPr>
          <w:spacing w:val="-5"/>
        </w:rPr>
        <w:t> </w:t>
      </w:r>
      <w:r>
        <w:rPr/>
        <w:t>it</w:t>
      </w:r>
      <w:r>
        <w:rPr>
          <w:spacing w:val="-3"/>
        </w:rPr>
        <w:t> </w:t>
      </w:r>
      <w:r>
        <w:rPr/>
        <w:t>might be</w:t>
      </w:r>
      <w:r>
        <w:rPr>
          <w:spacing w:val="-4"/>
        </w:rPr>
        <w:t> </w:t>
      </w:r>
      <w:r>
        <w:rPr/>
        <w:t>or</w:t>
      </w:r>
      <w:r>
        <w:rPr>
          <w:spacing w:val="-3"/>
        </w:rPr>
        <w:t> </w:t>
      </w:r>
      <w:r>
        <w:rPr/>
        <w:t>of how</w:t>
      </w:r>
      <w:r>
        <w:rPr>
          <w:spacing w:val="-5"/>
        </w:rPr>
        <w:t> </w:t>
      </w:r>
      <w:r>
        <w:rPr/>
        <w:t>it seems</w:t>
      </w:r>
      <w:r>
        <w:rPr>
          <w:spacing w:val="-1"/>
        </w:rPr>
        <w:t> </w:t>
      </w:r>
      <w:r>
        <w:rPr/>
        <w:t>to</w:t>
      </w:r>
      <w:r>
        <w:rPr>
          <w:spacing w:val="-4"/>
        </w:rPr>
        <w:t> </w:t>
      </w:r>
      <w:r>
        <w:rPr/>
        <w:t>be.</w:t>
      </w:r>
      <w:r>
        <w:rPr>
          <w:spacing w:val="-3"/>
        </w:rPr>
        <w:t> </w:t>
      </w:r>
      <w:r>
        <w:rPr/>
        <w:t>In</w:t>
      </w:r>
      <w:r>
        <w:rPr>
          <w:spacing w:val="-4"/>
        </w:rPr>
        <w:t> </w:t>
      </w:r>
      <w:r>
        <w:rPr/>
        <w:t>other</w:t>
      </w:r>
      <w:r>
        <w:rPr>
          <w:spacing w:val="-3"/>
        </w:rPr>
        <w:t> </w:t>
      </w:r>
      <w:r>
        <w:rPr/>
        <w:t>large- scale reading studies, particularly those for school students: the National Assessment of Educational Progress (NAEP); the IEA Reading Literacy Study (IEARLS); and the IEA Programme in International Reading Literacy Study (PIRLS), the major classification of texts is between fictional or literary texts and non-fictional texts (</w:t>
      </w:r>
      <w:r>
        <w:rPr>
          <w:i/>
        </w:rPr>
        <w:t>reading for literary experience </w:t>
      </w:r>
      <w:r>
        <w:rPr/>
        <w:t>and </w:t>
      </w:r>
      <w:r>
        <w:rPr>
          <w:i/>
        </w:rPr>
        <w:t>reading for information or to perform a task </w:t>
      </w:r>
      <w:r>
        <w:rPr/>
        <w:t>in NAEP; </w:t>
      </w:r>
      <w:r>
        <w:rPr>
          <w:i/>
        </w:rPr>
        <w:t>literary experience </w:t>
      </w:r>
      <w:r>
        <w:rPr/>
        <w:t>and </w:t>
      </w:r>
      <w:r>
        <w:rPr>
          <w:i/>
        </w:rPr>
        <w:t>acquire and use</w:t>
      </w:r>
      <w:r>
        <w:rPr>
          <w:i/>
        </w:rPr>
        <w:t> information </w:t>
      </w:r>
      <w:r>
        <w:rPr/>
        <w:t>in PIRLS). This distinction is increasingly blurred as authors use formats and structures typical of factual texts in creating their fictions. The PISA reading literacy</w:t>
      </w:r>
      <w:r>
        <w:rPr>
          <w:spacing w:val="40"/>
        </w:rPr>
        <w:t> </w:t>
      </w:r>
      <w:r>
        <w:rPr/>
        <w:t>assessment includes both factual and fictional texts, and texts that may not be clearly one or the other. PISA, however, does not attempt to measure differences in reading proficiency between one type and the other. In PISA, fictional texts are classified as narration.</w:t>
      </w:r>
    </w:p>
    <w:p>
      <w:pPr>
        <w:pStyle w:val="BodyText"/>
        <w:rPr>
          <w:sz w:val="20"/>
        </w:rPr>
      </w:pPr>
    </w:p>
    <w:p>
      <w:pPr>
        <w:pStyle w:val="BodyText"/>
        <w:spacing w:before="4"/>
        <w:rPr>
          <w:sz w:val="20"/>
        </w:rPr>
      </w:pPr>
    </w:p>
    <w:p>
      <w:pPr>
        <w:pStyle w:val="Heading4"/>
        <w:spacing w:before="94"/>
        <w:ind w:left="213"/>
      </w:pPr>
      <w:r>
        <w:rPr/>
        <w:t>Response</w:t>
      </w:r>
      <w:r>
        <w:rPr>
          <w:spacing w:val="-6"/>
        </w:rPr>
        <w:t> </w:t>
      </w:r>
      <w:r>
        <w:rPr>
          <w:spacing w:val="-2"/>
        </w:rPr>
        <w:t>formats</w:t>
      </w:r>
    </w:p>
    <w:p>
      <w:pPr>
        <w:pStyle w:val="ListParagraph"/>
        <w:numPr>
          <w:ilvl w:val="0"/>
          <w:numId w:val="103"/>
        </w:numPr>
        <w:tabs>
          <w:tab w:pos="581" w:val="left" w:leader="none"/>
        </w:tabs>
        <w:spacing w:line="259" w:lineRule="auto" w:before="181" w:after="0"/>
        <w:ind w:left="213" w:right="139" w:firstLine="0"/>
        <w:jc w:val="left"/>
        <w:rPr>
          <w:sz w:val="22"/>
        </w:rPr>
      </w:pPr>
      <w:r>
        <w:rPr>
          <w:sz w:val="22"/>
        </w:rPr>
        <w:t>The</w:t>
      </w:r>
      <w:r>
        <w:rPr>
          <w:spacing w:val="-6"/>
          <w:sz w:val="22"/>
        </w:rPr>
        <w:t> </w:t>
      </w:r>
      <w:r>
        <w:rPr>
          <w:sz w:val="22"/>
        </w:rPr>
        <w:t>form</w:t>
      </w:r>
      <w:r>
        <w:rPr>
          <w:spacing w:val="-2"/>
          <w:sz w:val="22"/>
        </w:rPr>
        <w:t> </w:t>
      </w:r>
      <w:r>
        <w:rPr>
          <w:sz w:val="22"/>
        </w:rPr>
        <w:t>in</w:t>
      </w:r>
      <w:r>
        <w:rPr>
          <w:spacing w:val="-1"/>
          <w:sz w:val="22"/>
        </w:rPr>
        <w:t> </w:t>
      </w:r>
      <w:r>
        <w:rPr>
          <w:sz w:val="22"/>
        </w:rPr>
        <w:t>which</w:t>
      </w:r>
      <w:r>
        <w:rPr>
          <w:spacing w:val="-1"/>
          <w:sz w:val="22"/>
        </w:rPr>
        <w:t> </w:t>
      </w:r>
      <w:r>
        <w:rPr>
          <w:sz w:val="22"/>
        </w:rPr>
        <w:t>the</w:t>
      </w:r>
      <w:r>
        <w:rPr>
          <w:spacing w:val="-1"/>
          <w:sz w:val="22"/>
        </w:rPr>
        <w:t> </w:t>
      </w:r>
      <w:r>
        <w:rPr>
          <w:sz w:val="22"/>
        </w:rPr>
        <w:t>evidence</w:t>
      </w:r>
      <w:r>
        <w:rPr>
          <w:spacing w:val="-1"/>
          <w:sz w:val="22"/>
        </w:rPr>
        <w:t> </w:t>
      </w:r>
      <w:r>
        <w:rPr>
          <w:sz w:val="22"/>
        </w:rPr>
        <w:t>is collected –</w:t>
      </w:r>
      <w:r>
        <w:rPr>
          <w:spacing w:val="-3"/>
          <w:sz w:val="22"/>
        </w:rPr>
        <w:t> </w:t>
      </w:r>
      <w:r>
        <w:rPr>
          <w:sz w:val="22"/>
        </w:rPr>
        <w:t>the</w:t>
      </w:r>
      <w:r>
        <w:rPr>
          <w:spacing w:val="-3"/>
          <w:sz w:val="22"/>
        </w:rPr>
        <w:t> </w:t>
      </w:r>
      <w:r>
        <w:rPr>
          <w:i/>
          <w:sz w:val="22"/>
        </w:rPr>
        <w:t>response</w:t>
      </w:r>
      <w:r>
        <w:rPr>
          <w:i/>
          <w:spacing w:val="-5"/>
          <w:sz w:val="22"/>
        </w:rPr>
        <w:t> </w:t>
      </w:r>
      <w:r>
        <w:rPr>
          <w:i/>
          <w:sz w:val="22"/>
        </w:rPr>
        <w:t>format</w:t>
      </w:r>
      <w:r>
        <w:rPr>
          <w:i/>
          <w:spacing w:val="-1"/>
          <w:sz w:val="22"/>
        </w:rPr>
        <w:t> </w:t>
      </w:r>
      <w:r>
        <w:rPr>
          <w:sz w:val="22"/>
        </w:rPr>
        <w:t>–</w:t>
      </w:r>
      <w:r>
        <w:rPr>
          <w:spacing w:val="-1"/>
          <w:sz w:val="22"/>
        </w:rPr>
        <w:t> </w:t>
      </w:r>
      <w:r>
        <w:rPr>
          <w:sz w:val="22"/>
        </w:rPr>
        <w:t>varies according</w:t>
      </w:r>
      <w:r>
        <w:rPr>
          <w:spacing w:val="-1"/>
          <w:sz w:val="22"/>
        </w:rPr>
        <w:t> </w:t>
      </w:r>
      <w:r>
        <w:rPr>
          <w:sz w:val="22"/>
        </w:rPr>
        <w:t>to</w:t>
      </w:r>
      <w:r>
        <w:rPr>
          <w:spacing w:val="-3"/>
          <w:sz w:val="22"/>
        </w:rPr>
        <w:t> </w:t>
      </w:r>
      <w:r>
        <w:rPr>
          <w:sz w:val="22"/>
        </w:rPr>
        <w:t>what is considered</w:t>
      </w:r>
      <w:r>
        <w:rPr>
          <w:spacing w:val="-3"/>
          <w:sz w:val="22"/>
        </w:rPr>
        <w:t> </w:t>
      </w:r>
      <w:r>
        <w:rPr>
          <w:sz w:val="22"/>
        </w:rPr>
        <w:t>appropriate</w:t>
      </w:r>
      <w:r>
        <w:rPr>
          <w:spacing w:val="-6"/>
          <w:sz w:val="22"/>
        </w:rPr>
        <w:t> </w:t>
      </w:r>
      <w:r>
        <w:rPr>
          <w:sz w:val="22"/>
        </w:rPr>
        <w:t>given</w:t>
      </w:r>
      <w:r>
        <w:rPr>
          <w:spacing w:val="-3"/>
          <w:sz w:val="22"/>
        </w:rPr>
        <w:t> </w:t>
      </w:r>
      <w:r>
        <w:rPr>
          <w:sz w:val="22"/>
        </w:rPr>
        <w:t>the</w:t>
      </w:r>
      <w:r>
        <w:rPr>
          <w:spacing w:val="-5"/>
          <w:sz w:val="22"/>
        </w:rPr>
        <w:t> </w:t>
      </w:r>
      <w:r>
        <w:rPr>
          <w:sz w:val="22"/>
        </w:rPr>
        <w:t>kind</w:t>
      </w:r>
      <w:r>
        <w:rPr>
          <w:spacing w:val="-3"/>
          <w:sz w:val="22"/>
        </w:rPr>
        <w:t> </w:t>
      </w:r>
      <w:r>
        <w:rPr>
          <w:sz w:val="22"/>
        </w:rPr>
        <w:t>of</w:t>
      </w:r>
      <w:r>
        <w:rPr>
          <w:spacing w:val="-1"/>
          <w:sz w:val="22"/>
        </w:rPr>
        <w:t> </w:t>
      </w:r>
      <w:r>
        <w:rPr>
          <w:sz w:val="22"/>
        </w:rPr>
        <w:t>evidence</w:t>
      </w:r>
      <w:r>
        <w:rPr>
          <w:spacing w:val="-3"/>
          <w:sz w:val="22"/>
        </w:rPr>
        <w:t> </w:t>
      </w:r>
      <w:r>
        <w:rPr>
          <w:sz w:val="22"/>
        </w:rPr>
        <w:t>that</w:t>
      </w:r>
      <w:r>
        <w:rPr>
          <w:spacing w:val="-1"/>
          <w:sz w:val="22"/>
        </w:rPr>
        <w:t> </w:t>
      </w:r>
      <w:r>
        <w:rPr>
          <w:sz w:val="22"/>
        </w:rPr>
        <w:t>is</w:t>
      </w:r>
      <w:r>
        <w:rPr>
          <w:spacing w:val="-2"/>
          <w:sz w:val="22"/>
        </w:rPr>
        <w:t> </w:t>
      </w:r>
      <w:r>
        <w:rPr>
          <w:sz w:val="22"/>
        </w:rPr>
        <w:t>being</w:t>
      </w:r>
      <w:r>
        <w:rPr>
          <w:spacing w:val="-3"/>
          <w:sz w:val="22"/>
        </w:rPr>
        <w:t> </w:t>
      </w:r>
      <w:r>
        <w:rPr>
          <w:sz w:val="22"/>
        </w:rPr>
        <w:t>collected,</w:t>
      </w:r>
      <w:r>
        <w:rPr>
          <w:spacing w:val="-4"/>
          <w:sz w:val="22"/>
        </w:rPr>
        <w:t> </w:t>
      </w:r>
      <w:r>
        <w:rPr>
          <w:sz w:val="22"/>
        </w:rPr>
        <w:t>and</w:t>
      </w:r>
      <w:r>
        <w:rPr>
          <w:spacing w:val="-3"/>
          <w:sz w:val="22"/>
        </w:rPr>
        <w:t> </w:t>
      </w:r>
      <w:r>
        <w:rPr>
          <w:sz w:val="22"/>
        </w:rPr>
        <w:t>also</w:t>
      </w:r>
      <w:r>
        <w:rPr>
          <w:spacing w:val="-3"/>
          <w:sz w:val="22"/>
        </w:rPr>
        <w:t> </w:t>
      </w:r>
      <w:r>
        <w:rPr>
          <w:sz w:val="22"/>
        </w:rPr>
        <w:t>according</w:t>
      </w:r>
      <w:r>
        <w:rPr>
          <w:spacing w:val="-3"/>
          <w:sz w:val="22"/>
        </w:rPr>
        <w:t> </w:t>
      </w:r>
      <w:r>
        <w:rPr>
          <w:sz w:val="22"/>
        </w:rPr>
        <w:t>to</w:t>
      </w:r>
      <w:r>
        <w:rPr>
          <w:spacing w:val="-5"/>
          <w:sz w:val="22"/>
        </w:rPr>
        <w:t> </w:t>
      </w:r>
      <w:r>
        <w:rPr>
          <w:sz w:val="22"/>
        </w:rPr>
        <w:t>the</w:t>
      </w:r>
    </w:p>
    <w:p>
      <w:pPr>
        <w:spacing w:after="0" w:line="259" w:lineRule="auto"/>
        <w:jc w:val="left"/>
        <w:rPr>
          <w:sz w:val="22"/>
        </w:rPr>
        <w:sectPr>
          <w:pgSz w:w="11910" w:h="16840"/>
          <w:pgMar w:header="0" w:footer="1194" w:top="880" w:bottom="1380" w:left="920" w:right="1020"/>
        </w:sectPr>
      </w:pPr>
    </w:p>
    <w:p>
      <w:pPr>
        <w:pStyle w:val="BodyText"/>
        <w:spacing w:line="259" w:lineRule="auto" w:before="81"/>
        <w:ind w:left="213" w:right="30"/>
      </w:pPr>
      <w:r>
        <w:rPr/>
        <w:t>pragmatic</w:t>
      </w:r>
      <w:r>
        <w:rPr>
          <w:spacing w:val="-2"/>
        </w:rPr>
        <w:t> </w:t>
      </w:r>
      <w:r>
        <w:rPr/>
        <w:t>constraints</w:t>
      </w:r>
      <w:r>
        <w:rPr>
          <w:spacing w:val="-2"/>
        </w:rPr>
        <w:t> </w:t>
      </w:r>
      <w:r>
        <w:rPr/>
        <w:t>of</w:t>
      </w:r>
      <w:r>
        <w:rPr>
          <w:spacing w:val="-3"/>
        </w:rPr>
        <w:t> </w:t>
      </w:r>
      <w:r>
        <w:rPr/>
        <w:t>a</w:t>
      </w:r>
      <w:r>
        <w:rPr>
          <w:spacing w:val="-2"/>
        </w:rPr>
        <w:t> </w:t>
      </w:r>
      <w:r>
        <w:rPr/>
        <w:t>large-scale</w:t>
      </w:r>
      <w:r>
        <w:rPr>
          <w:spacing w:val="-2"/>
        </w:rPr>
        <w:t> </w:t>
      </w:r>
      <w:r>
        <w:rPr/>
        <w:t>assessment.</w:t>
      </w:r>
      <w:r>
        <w:rPr>
          <w:spacing w:val="-3"/>
        </w:rPr>
        <w:t> </w:t>
      </w:r>
      <w:r>
        <w:rPr/>
        <w:t>As</w:t>
      </w:r>
      <w:r>
        <w:rPr>
          <w:spacing w:val="-2"/>
        </w:rPr>
        <w:t> </w:t>
      </w:r>
      <w:r>
        <w:rPr/>
        <w:t>in</w:t>
      </w:r>
      <w:r>
        <w:rPr>
          <w:spacing w:val="-2"/>
        </w:rPr>
        <w:t> </w:t>
      </w:r>
      <w:r>
        <w:rPr/>
        <w:t>any</w:t>
      </w:r>
      <w:r>
        <w:rPr>
          <w:spacing w:val="-4"/>
        </w:rPr>
        <w:t> </w:t>
      </w:r>
      <w:r>
        <w:rPr/>
        <w:t>large-scale</w:t>
      </w:r>
      <w:r>
        <w:rPr>
          <w:spacing w:val="-2"/>
        </w:rPr>
        <w:t> </w:t>
      </w:r>
      <w:r>
        <w:rPr/>
        <w:t>assessments</w:t>
      </w:r>
      <w:r>
        <w:rPr>
          <w:spacing w:val="-4"/>
        </w:rPr>
        <w:t> </w:t>
      </w:r>
      <w:r>
        <w:rPr/>
        <w:t>the</w:t>
      </w:r>
      <w:r>
        <w:rPr>
          <w:spacing w:val="-4"/>
        </w:rPr>
        <w:t> </w:t>
      </w:r>
      <w:r>
        <w:rPr/>
        <w:t>range</w:t>
      </w:r>
      <w:r>
        <w:rPr>
          <w:spacing w:val="-4"/>
        </w:rPr>
        <w:t> </w:t>
      </w:r>
      <w:r>
        <w:rPr/>
        <w:t>of feasible item formats is limited. However, with computers for assessment, the types of response formats can include interactions with text, such as highlighting and drag-and-drop, as well as multiple choice and short constructed response items (to which students write their own answer).</w:t>
      </w:r>
    </w:p>
    <w:p>
      <w:pPr>
        <w:pStyle w:val="ListParagraph"/>
        <w:numPr>
          <w:ilvl w:val="0"/>
          <w:numId w:val="103"/>
        </w:numPr>
        <w:tabs>
          <w:tab w:pos="706" w:val="left" w:leader="none"/>
        </w:tabs>
        <w:spacing w:line="259" w:lineRule="auto" w:before="161" w:after="0"/>
        <w:ind w:left="213" w:right="136" w:firstLine="0"/>
        <w:jc w:val="left"/>
        <w:rPr>
          <w:sz w:val="22"/>
        </w:rPr>
      </w:pPr>
      <w:r>
        <w:rPr>
          <w:sz w:val="22"/>
        </w:rPr>
        <w:t>Response formats can be differentially sensitive to individual differences. For example, cloze and sometimes multiple choice are typically more dependent on decoding skills, because readers have to decode distractors or items, when compared to open constructed response items (Cain &amp; Oakhill, 2006). Several studies based on PISA data suggest that the response format has a significant</w:t>
      </w:r>
      <w:r>
        <w:rPr>
          <w:spacing w:val="-1"/>
          <w:sz w:val="22"/>
        </w:rPr>
        <w:t> </w:t>
      </w:r>
      <w:r>
        <w:rPr>
          <w:sz w:val="22"/>
        </w:rPr>
        <w:t>effect on</w:t>
      </w:r>
      <w:r>
        <w:rPr>
          <w:spacing w:val="-2"/>
          <w:sz w:val="22"/>
        </w:rPr>
        <w:t> </w:t>
      </w:r>
      <w:r>
        <w:rPr>
          <w:sz w:val="22"/>
        </w:rPr>
        <w:t>the</w:t>
      </w:r>
      <w:r>
        <w:rPr>
          <w:spacing w:val="-2"/>
          <w:sz w:val="22"/>
        </w:rPr>
        <w:t> </w:t>
      </w:r>
      <w:r>
        <w:rPr>
          <w:sz w:val="22"/>
        </w:rPr>
        <w:t>performance</w:t>
      </w:r>
      <w:r>
        <w:rPr>
          <w:spacing w:val="-2"/>
          <w:sz w:val="22"/>
        </w:rPr>
        <w:t> </w:t>
      </w:r>
      <w:r>
        <w:rPr>
          <w:sz w:val="22"/>
        </w:rPr>
        <w:t>of different</w:t>
      </w:r>
      <w:r>
        <w:rPr>
          <w:spacing w:val="-1"/>
          <w:sz w:val="22"/>
        </w:rPr>
        <w:t> </w:t>
      </w:r>
      <w:r>
        <w:rPr>
          <w:sz w:val="22"/>
        </w:rPr>
        <w:t>groups:</w:t>
      </w:r>
      <w:r>
        <w:rPr>
          <w:spacing w:val="-4"/>
          <w:sz w:val="22"/>
        </w:rPr>
        <w:t> </w:t>
      </w:r>
      <w:r>
        <w:rPr>
          <w:sz w:val="22"/>
        </w:rPr>
        <w:t>for example,</w:t>
      </w:r>
      <w:r>
        <w:rPr>
          <w:spacing w:val="-1"/>
          <w:sz w:val="22"/>
        </w:rPr>
        <w:t> </w:t>
      </w:r>
      <w:r>
        <w:rPr>
          <w:sz w:val="22"/>
        </w:rPr>
        <w:t>students at different</w:t>
      </w:r>
      <w:r>
        <w:rPr>
          <w:spacing w:val="-1"/>
          <w:sz w:val="22"/>
        </w:rPr>
        <w:t> </w:t>
      </w:r>
      <w:r>
        <w:rPr>
          <w:sz w:val="22"/>
        </w:rPr>
        <w:t>levels of proficiency (Routitsky &amp; Turner, 2003); students in different countries (Grisay &amp; Monseur, 2007); students</w:t>
      </w:r>
      <w:r>
        <w:rPr>
          <w:spacing w:val="-5"/>
          <w:sz w:val="22"/>
        </w:rPr>
        <w:t> </w:t>
      </w:r>
      <w:r>
        <w:rPr>
          <w:sz w:val="22"/>
        </w:rPr>
        <w:t>with</w:t>
      </w:r>
      <w:r>
        <w:rPr>
          <w:spacing w:val="-3"/>
          <w:sz w:val="22"/>
        </w:rPr>
        <w:t> </w:t>
      </w:r>
      <w:r>
        <w:rPr>
          <w:sz w:val="22"/>
        </w:rPr>
        <w:t>different</w:t>
      </w:r>
      <w:r>
        <w:rPr>
          <w:spacing w:val="-4"/>
          <w:sz w:val="22"/>
        </w:rPr>
        <w:t> </w:t>
      </w:r>
      <w:r>
        <w:rPr>
          <w:sz w:val="22"/>
        </w:rPr>
        <w:t>levels</w:t>
      </w:r>
      <w:r>
        <w:rPr>
          <w:spacing w:val="-2"/>
          <w:sz w:val="22"/>
        </w:rPr>
        <w:t> </w:t>
      </w:r>
      <w:r>
        <w:rPr>
          <w:sz w:val="22"/>
        </w:rPr>
        <w:t>of</w:t>
      </w:r>
      <w:r>
        <w:rPr>
          <w:spacing w:val="-2"/>
          <w:sz w:val="22"/>
        </w:rPr>
        <w:t> </w:t>
      </w:r>
      <w:r>
        <w:rPr>
          <w:sz w:val="22"/>
        </w:rPr>
        <w:t>intrinsic</w:t>
      </w:r>
      <w:r>
        <w:rPr>
          <w:spacing w:val="-5"/>
          <w:sz w:val="22"/>
        </w:rPr>
        <w:t> </w:t>
      </w:r>
      <w:r>
        <w:rPr>
          <w:sz w:val="22"/>
        </w:rPr>
        <w:t>reading</w:t>
      </w:r>
      <w:r>
        <w:rPr>
          <w:spacing w:val="-3"/>
          <w:sz w:val="22"/>
        </w:rPr>
        <w:t> </w:t>
      </w:r>
      <w:r>
        <w:rPr>
          <w:sz w:val="22"/>
        </w:rPr>
        <w:t>motivation</w:t>
      </w:r>
      <w:r>
        <w:rPr>
          <w:spacing w:val="-3"/>
          <w:sz w:val="22"/>
        </w:rPr>
        <w:t> </w:t>
      </w:r>
      <w:r>
        <w:rPr>
          <w:sz w:val="22"/>
        </w:rPr>
        <w:t>(Schwabe,</w:t>
      </w:r>
      <w:r>
        <w:rPr>
          <w:spacing w:val="-2"/>
          <w:sz w:val="22"/>
        </w:rPr>
        <w:t> </w:t>
      </w:r>
      <w:r>
        <w:rPr>
          <w:sz w:val="22"/>
        </w:rPr>
        <w:t>McElvany</w:t>
      </w:r>
      <w:r>
        <w:rPr>
          <w:spacing w:val="-5"/>
          <w:sz w:val="22"/>
        </w:rPr>
        <w:t> </w:t>
      </w:r>
      <w:r>
        <w:rPr>
          <w:sz w:val="22"/>
        </w:rPr>
        <w:t>&amp;</w:t>
      </w:r>
      <w:r>
        <w:rPr>
          <w:spacing w:val="-3"/>
          <w:sz w:val="22"/>
        </w:rPr>
        <w:t> </w:t>
      </w:r>
      <w:r>
        <w:rPr>
          <w:sz w:val="22"/>
        </w:rPr>
        <w:t>Trendtel, 2015), and boys and girls (Lafontaine &amp; Monseur, 2006, 2006b; Schwabe, et al., 2015). Given this variation, in measuring trends over time, it is important to maintain a similar proportion of tasks in multiple choice and constructed response formats from one administration to the next. A further significant consideration in the context of reading literacy is that open constructed response items are particularly important for the reflection and evaluation aspect, where the intent is often to assess the quality of thinking rather than the conclusion itself. Nevertheless, because the focus of the assessment is on reading and not on </w:t>
      </w:r>
      <w:r>
        <w:rPr>
          <w:i/>
          <w:sz w:val="22"/>
        </w:rPr>
        <w:t>writing</w:t>
      </w:r>
      <w:r>
        <w:rPr>
          <w:sz w:val="22"/>
        </w:rPr>
        <w:t>, constructed response items should not be designed</w:t>
      </w:r>
      <w:r>
        <w:rPr>
          <w:spacing w:val="-2"/>
          <w:sz w:val="22"/>
        </w:rPr>
        <w:t> </w:t>
      </w:r>
      <w:r>
        <w:rPr>
          <w:sz w:val="22"/>
        </w:rPr>
        <w:t>to</w:t>
      </w:r>
      <w:r>
        <w:rPr>
          <w:spacing w:val="-2"/>
          <w:sz w:val="22"/>
        </w:rPr>
        <w:t> </w:t>
      </w:r>
      <w:r>
        <w:rPr>
          <w:sz w:val="22"/>
        </w:rPr>
        <w:t>put</w:t>
      </w:r>
      <w:r>
        <w:rPr>
          <w:spacing w:val="-3"/>
          <w:sz w:val="22"/>
        </w:rPr>
        <w:t> </w:t>
      </w:r>
      <w:r>
        <w:rPr>
          <w:sz w:val="22"/>
        </w:rPr>
        <w:t>great emphasis on assessing writing skills, such</w:t>
      </w:r>
      <w:r>
        <w:rPr>
          <w:spacing w:val="-2"/>
          <w:sz w:val="22"/>
        </w:rPr>
        <w:t> </w:t>
      </w:r>
      <w:r>
        <w:rPr>
          <w:sz w:val="22"/>
        </w:rPr>
        <w:t>as</w:t>
      </w:r>
      <w:r>
        <w:rPr>
          <w:spacing w:val="-2"/>
          <w:sz w:val="22"/>
        </w:rPr>
        <w:t> </w:t>
      </w:r>
      <w:r>
        <w:rPr>
          <w:sz w:val="22"/>
        </w:rPr>
        <w:t>spelling,</w:t>
      </w:r>
      <w:r>
        <w:rPr>
          <w:spacing w:val="-1"/>
          <w:sz w:val="22"/>
        </w:rPr>
        <w:t> </w:t>
      </w:r>
      <w:r>
        <w:rPr>
          <w:sz w:val="22"/>
        </w:rPr>
        <w:t>grammar, etc. Finally, students in different countries are more or less familiar with various response formats. Including items in a variety of formats is likely to provide some balance between more and less familiar formats for all students, regardless of nationality.</w:t>
      </w:r>
    </w:p>
    <w:p>
      <w:pPr>
        <w:pStyle w:val="ListParagraph"/>
        <w:numPr>
          <w:ilvl w:val="0"/>
          <w:numId w:val="103"/>
        </w:numPr>
        <w:tabs>
          <w:tab w:pos="704" w:val="left" w:leader="none"/>
        </w:tabs>
        <w:spacing w:line="259" w:lineRule="auto" w:before="156" w:after="0"/>
        <w:ind w:left="213" w:right="128" w:firstLine="0"/>
        <w:jc w:val="left"/>
        <w:rPr>
          <w:sz w:val="22"/>
        </w:rPr>
      </w:pPr>
      <w:r>
        <w:rPr>
          <w:sz w:val="22"/>
        </w:rPr>
        <w:t>In summary, to ensure proper coverage of the ability ranges in different countries, to ensure fairness</w:t>
      </w:r>
      <w:r>
        <w:rPr>
          <w:spacing w:val="-6"/>
          <w:sz w:val="22"/>
        </w:rPr>
        <w:t> </w:t>
      </w:r>
      <w:r>
        <w:rPr>
          <w:sz w:val="22"/>
        </w:rPr>
        <w:t>given</w:t>
      </w:r>
      <w:r>
        <w:rPr>
          <w:spacing w:val="-2"/>
          <w:sz w:val="22"/>
        </w:rPr>
        <w:t> </w:t>
      </w:r>
      <w:r>
        <w:rPr>
          <w:sz w:val="22"/>
        </w:rPr>
        <w:t>the</w:t>
      </w:r>
      <w:r>
        <w:rPr>
          <w:spacing w:val="-2"/>
          <w:sz w:val="22"/>
        </w:rPr>
        <w:t> </w:t>
      </w:r>
      <w:r>
        <w:rPr>
          <w:sz w:val="22"/>
        </w:rPr>
        <w:t>inter-country</w:t>
      </w:r>
      <w:r>
        <w:rPr>
          <w:spacing w:val="-4"/>
          <w:sz w:val="22"/>
        </w:rPr>
        <w:t> </w:t>
      </w:r>
      <w:r>
        <w:rPr>
          <w:sz w:val="22"/>
        </w:rPr>
        <w:t>and</w:t>
      </w:r>
      <w:r>
        <w:rPr>
          <w:spacing w:val="-4"/>
          <w:sz w:val="22"/>
        </w:rPr>
        <w:t> </w:t>
      </w:r>
      <w:r>
        <w:rPr>
          <w:sz w:val="22"/>
        </w:rPr>
        <w:t>gender</w:t>
      </w:r>
      <w:r>
        <w:rPr>
          <w:spacing w:val="-1"/>
          <w:sz w:val="22"/>
        </w:rPr>
        <w:t> </w:t>
      </w:r>
      <w:r>
        <w:rPr>
          <w:sz w:val="22"/>
        </w:rPr>
        <w:t>differences</w:t>
      </w:r>
      <w:r>
        <w:rPr>
          <w:spacing w:val="-2"/>
          <w:sz w:val="22"/>
        </w:rPr>
        <w:t> </w:t>
      </w:r>
      <w:r>
        <w:rPr>
          <w:sz w:val="22"/>
        </w:rPr>
        <w:t>observed</w:t>
      </w:r>
      <w:r>
        <w:rPr>
          <w:spacing w:val="-2"/>
          <w:sz w:val="22"/>
        </w:rPr>
        <w:t> </w:t>
      </w:r>
      <w:r>
        <w:rPr>
          <w:sz w:val="22"/>
        </w:rPr>
        <w:t>and</w:t>
      </w:r>
      <w:r>
        <w:rPr>
          <w:spacing w:val="-2"/>
          <w:sz w:val="22"/>
        </w:rPr>
        <w:t> </w:t>
      </w:r>
      <w:r>
        <w:rPr>
          <w:sz w:val="22"/>
        </w:rPr>
        <w:t>to</w:t>
      </w:r>
      <w:r>
        <w:rPr>
          <w:spacing w:val="-4"/>
          <w:sz w:val="22"/>
        </w:rPr>
        <w:t> </w:t>
      </w:r>
      <w:r>
        <w:rPr>
          <w:sz w:val="22"/>
        </w:rPr>
        <w:t>ensure</w:t>
      </w:r>
      <w:r>
        <w:rPr>
          <w:spacing w:val="-2"/>
          <w:sz w:val="22"/>
        </w:rPr>
        <w:t> </w:t>
      </w:r>
      <w:r>
        <w:rPr>
          <w:sz w:val="22"/>
        </w:rPr>
        <w:t>a</w:t>
      </w:r>
      <w:r>
        <w:rPr>
          <w:spacing w:val="-4"/>
          <w:sz w:val="22"/>
        </w:rPr>
        <w:t> </w:t>
      </w:r>
      <w:r>
        <w:rPr>
          <w:sz w:val="22"/>
        </w:rPr>
        <w:t>valid</w:t>
      </w:r>
      <w:r>
        <w:rPr>
          <w:spacing w:val="-2"/>
          <w:sz w:val="22"/>
        </w:rPr>
        <w:t> </w:t>
      </w:r>
      <w:r>
        <w:rPr>
          <w:sz w:val="22"/>
        </w:rPr>
        <w:t>assessment of the </w:t>
      </w:r>
      <w:r>
        <w:rPr>
          <w:i/>
          <w:sz w:val="22"/>
        </w:rPr>
        <w:t>reflect and evaluate </w:t>
      </w:r>
      <w:r>
        <w:rPr>
          <w:sz w:val="22"/>
        </w:rPr>
        <w:t>aspect, both multiple choice and open constructed response items continue to be used in PISA reading literacy assessments regardless of the change in delivery mode. Any major change in the distribution of item types in print reading might also impact the measurement of trends.</w:t>
      </w:r>
    </w:p>
    <w:p>
      <w:pPr>
        <w:pStyle w:val="BodyText"/>
        <w:spacing w:before="10"/>
        <w:rPr>
          <w:sz w:val="11"/>
        </w:rPr>
      </w:pPr>
      <w:r>
        <w:rPr/>
        <w:pict>
          <v:shape style="position:absolute;margin-left:60.863998pt;margin-top:8.286494pt;width:473.5pt;height:196pt;mso-position-horizontal-relative:page;mso-position-vertical-relative:paragraph;z-index:-15668224;mso-wrap-distance-left:0;mso-wrap-distance-right:0" type="#_x0000_t202" id="docshape187" filled="false" stroked="true" strokeweight=".47998pt" strokecolor="#000000">
            <v:textbox inset="0,0,0,0">
              <w:txbxContent>
                <w:p>
                  <w:pPr>
                    <w:spacing w:before="115"/>
                    <w:ind w:left="791" w:right="0" w:firstLine="0"/>
                    <w:jc w:val="left"/>
                    <w:rPr>
                      <w:b/>
                      <w:sz w:val="22"/>
                    </w:rPr>
                  </w:pPr>
                  <w:r>
                    <w:rPr>
                      <w:b/>
                      <w:sz w:val="22"/>
                    </w:rPr>
                    <w:t>Box</w:t>
                  </w:r>
                  <w:r>
                    <w:rPr>
                      <w:b/>
                      <w:spacing w:val="-5"/>
                      <w:sz w:val="22"/>
                    </w:rPr>
                    <w:t> </w:t>
                  </w:r>
                  <w:r>
                    <w:rPr>
                      <w:b/>
                      <w:sz w:val="22"/>
                    </w:rPr>
                    <w:t>6.</w:t>
                  </w:r>
                  <w:r>
                    <w:rPr>
                      <w:b/>
                      <w:spacing w:val="-1"/>
                      <w:sz w:val="22"/>
                    </w:rPr>
                    <w:t> </w:t>
                  </w:r>
                  <w:r>
                    <w:rPr>
                      <w:b/>
                      <w:sz w:val="22"/>
                    </w:rPr>
                    <w:t>The</w:t>
                  </w:r>
                  <w:r>
                    <w:rPr>
                      <w:b/>
                      <w:spacing w:val="-3"/>
                      <w:sz w:val="22"/>
                    </w:rPr>
                    <w:t> </w:t>
                  </w:r>
                  <w:r>
                    <w:rPr>
                      <w:b/>
                      <w:sz w:val="22"/>
                    </w:rPr>
                    <w:t>status</w:t>
                  </w:r>
                  <w:r>
                    <w:rPr>
                      <w:b/>
                      <w:spacing w:val="-2"/>
                      <w:sz w:val="22"/>
                    </w:rPr>
                    <w:t> </w:t>
                  </w:r>
                  <w:r>
                    <w:rPr>
                      <w:b/>
                      <w:sz w:val="22"/>
                    </w:rPr>
                    <w:t>of</w:t>
                  </w:r>
                  <w:r>
                    <w:rPr>
                      <w:b/>
                      <w:spacing w:val="-5"/>
                      <w:sz w:val="22"/>
                    </w:rPr>
                    <w:t> </w:t>
                  </w:r>
                  <w:r>
                    <w:rPr>
                      <w:b/>
                      <w:sz w:val="22"/>
                    </w:rPr>
                    <w:t>writing</w:t>
                  </w:r>
                  <w:r>
                    <w:rPr>
                      <w:b/>
                      <w:spacing w:val="-3"/>
                      <w:sz w:val="22"/>
                    </w:rPr>
                    <w:t> </w:t>
                  </w:r>
                  <w:r>
                    <w:rPr>
                      <w:b/>
                      <w:sz w:val="22"/>
                    </w:rPr>
                    <w:t>skills</w:t>
                  </w:r>
                  <w:r>
                    <w:rPr>
                      <w:b/>
                      <w:spacing w:val="-4"/>
                      <w:sz w:val="22"/>
                    </w:rPr>
                    <w:t> </w:t>
                  </w:r>
                  <w:r>
                    <w:rPr>
                      <w:b/>
                      <w:sz w:val="22"/>
                    </w:rPr>
                    <w:t>in</w:t>
                  </w:r>
                  <w:r>
                    <w:rPr>
                      <w:b/>
                      <w:spacing w:val="-2"/>
                      <w:sz w:val="22"/>
                    </w:rPr>
                    <w:t> </w:t>
                  </w:r>
                  <w:r>
                    <w:rPr>
                      <w:b/>
                      <w:sz w:val="22"/>
                    </w:rPr>
                    <w:t>PISA</w:t>
                  </w:r>
                  <w:r>
                    <w:rPr>
                      <w:b/>
                      <w:spacing w:val="-11"/>
                      <w:sz w:val="22"/>
                    </w:rPr>
                    <w:t> </w:t>
                  </w:r>
                  <w:r>
                    <w:rPr>
                      <w:b/>
                      <w:sz w:val="22"/>
                    </w:rPr>
                    <w:t>2018</w:t>
                  </w:r>
                  <w:r>
                    <w:rPr>
                      <w:b/>
                      <w:spacing w:val="-2"/>
                      <w:sz w:val="22"/>
                    </w:rPr>
                    <w:t> </w:t>
                  </w:r>
                  <w:r>
                    <w:rPr>
                      <w:b/>
                      <w:sz w:val="22"/>
                    </w:rPr>
                    <w:t>reading</w:t>
                  </w:r>
                  <w:r>
                    <w:rPr>
                      <w:b/>
                      <w:spacing w:val="-4"/>
                      <w:sz w:val="22"/>
                    </w:rPr>
                    <w:t> </w:t>
                  </w:r>
                  <w:r>
                    <w:rPr>
                      <w:b/>
                      <w:sz w:val="22"/>
                    </w:rPr>
                    <w:t>literacy</w:t>
                  </w:r>
                  <w:r>
                    <w:rPr>
                      <w:b/>
                      <w:spacing w:val="-7"/>
                      <w:sz w:val="22"/>
                    </w:rPr>
                    <w:t> </w:t>
                  </w:r>
                  <w:r>
                    <w:rPr>
                      <w:b/>
                      <w:spacing w:val="-2"/>
                      <w:sz w:val="22"/>
                    </w:rPr>
                    <w:t>assessment</w:t>
                  </w:r>
                </w:p>
                <w:p>
                  <w:pPr>
                    <w:pStyle w:val="BodyText"/>
                    <w:spacing w:line="259" w:lineRule="auto" w:before="143"/>
                    <w:ind w:left="103" w:right="142"/>
                  </w:pPr>
                  <w:r>
                    <w:rPr/>
                    <w:t>Skilled readers are often required to write comments, essays or explanations in response to questions, or choose to make notes, outlines and summaries, or simply write down their thoughts</w:t>
                  </w:r>
                  <w:r>
                    <w:rPr>
                      <w:spacing w:val="-4"/>
                    </w:rPr>
                    <w:t> </w:t>
                  </w:r>
                  <w:r>
                    <w:rPr/>
                    <w:t>and</w:t>
                  </w:r>
                  <w:r>
                    <w:rPr>
                      <w:spacing w:val="-5"/>
                    </w:rPr>
                    <w:t> </w:t>
                  </w:r>
                  <w:r>
                    <w:rPr/>
                    <w:t>reflections</w:t>
                  </w:r>
                  <w:r>
                    <w:rPr>
                      <w:spacing w:val="-5"/>
                    </w:rPr>
                    <w:t> </w:t>
                  </w:r>
                  <w:r>
                    <w:rPr/>
                    <w:t>about</w:t>
                  </w:r>
                  <w:r>
                    <w:rPr>
                      <w:spacing w:val="-4"/>
                    </w:rPr>
                    <w:t> </w:t>
                  </w:r>
                  <w:r>
                    <w:rPr/>
                    <w:t>texts,</w:t>
                  </w:r>
                  <w:r>
                    <w:rPr>
                      <w:spacing w:val="-4"/>
                    </w:rPr>
                    <w:t> </w:t>
                  </w:r>
                  <w:r>
                    <w:rPr/>
                    <w:t>towards</w:t>
                  </w:r>
                  <w:r>
                    <w:rPr>
                      <w:spacing w:val="-2"/>
                    </w:rPr>
                    <w:t> </w:t>
                  </w:r>
                  <w:r>
                    <w:rPr/>
                    <w:t>achieving</w:t>
                  </w:r>
                  <w:r>
                    <w:rPr>
                      <w:spacing w:val="-1"/>
                    </w:rPr>
                    <w:t> </w:t>
                  </w:r>
                  <w:r>
                    <w:rPr/>
                    <w:t>their</w:t>
                  </w:r>
                  <w:r>
                    <w:rPr>
                      <w:spacing w:val="-4"/>
                    </w:rPr>
                    <w:t> </w:t>
                  </w:r>
                  <w:r>
                    <w:rPr/>
                    <w:t>reading</w:t>
                  </w:r>
                  <w:r>
                    <w:rPr>
                      <w:spacing w:val="-3"/>
                    </w:rPr>
                    <w:t> </w:t>
                  </w:r>
                  <w:r>
                    <w:rPr/>
                    <w:t>goals. They</w:t>
                  </w:r>
                  <w:r>
                    <w:rPr>
                      <w:spacing w:val="-5"/>
                    </w:rPr>
                    <w:t> </w:t>
                  </w:r>
                  <w:r>
                    <w:rPr/>
                    <w:t>also</w:t>
                  </w:r>
                  <w:r>
                    <w:rPr>
                      <w:spacing w:val="-5"/>
                    </w:rPr>
                    <w:t> </w:t>
                  </w:r>
                  <w:r>
                    <w:rPr/>
                    <w:t>routinely engage in written communication with others (e.g. teachers, student peers, acquaintances) in learning (e.g. an email assignment from a teacher) or social (e.g. a chat with peers about text or school literacy contexts). The PISA 2018 reading framework considers writing to be an important correlate of reading literacy. Test design and administration constraints prohibit the inclusion of the assessment of writing skills, where writing is in part defined as the quality and organization of the production. However, a significant proportion of test items</w:t>
                  </w:r>
                  <w:r>
                    <w:rPr>
                      <w:spacing w:val="-1"/>
                    </w:rPr>
                    <w:t> </w:t>
                  </w:r>
                  <w:r>
                    <w:rPr/>
                    <w:t>requires</w:t>
                  </w:r>
                  <w:r>
                    <w:rPr>
                      <w:spacing w:val="-1"/>
                    </w:rPr>
                    <w:t> </w:t>
                  </w:r>
                  <w:r>
                    <w:rPr/>
                    <w:t>readers to articulate their thinking into written answers. Thus, the assessment of reading skills also draws on readers'</w:t>
                  </w:r>
                  <w:r>
                    <w:rPr>
                      <w:spacing w:val="-1"/>
                    </w:rPr>
                    <w:t> </w:t>
                  </w:r>
                  <w:r>
                    <w:rPr/>
                    <w:t>ability</w:t>
                  </w:r>
                  <w:r>
                    <w:rPr>
                      <w:spacing w:val="-2"/>
                    </w:rPr>
                    <w:t> </w:t>
                  </w:r>
                  <w:r>
                    <w:rPr/>
                    <w:t>to communicate</w:t>
                  </w:r>
                  <w:r>
                    <w:rPr>
                      <w:spacing w:val="-1"/>
                    </w:rPr>
                    <w:t> </w:t>
                  </w:r>
                  <w:r>
                    <w:rPr/>
                    <w:t>their</w:t>
                  </w:r>
                  <w:r>
                    <w:rPr>
                      <w:spacing w:val="-1"/>
                    </w:rPr>
                    <w:t> </w:t>
                  </w:r>
                  <w:r>
                    <w:rPr/>
                    <w:t>understanding in</w:t>
                  </w:r>
                  <w:r>
                    <w:rPr>
                      <w:spacing w:val="-2"/>
                    </w:rPr>
                    <w:t> </w:t>
                  </w:r>
                  <w:r>
                    <w:rPr/>
                    <w:t>writing,</w:t>
                  </w:r>
                  <w:r>
                    <w:rPr>
                      <w:spacing w:val="-1"/>
                    </w:rPr>
                    <w:t> </w:t>
                  </w:r>
                  <w:r>
                    <w:rPr/>
                    <w:t>although such</w:t>
                  </w:r>
                  <w:r>
                    <w:rPr>
                      <w:spacing w:val="-2"/>
                    </w:rPr>
                    <w:t> </w:t>
                  </w:r>
                  <w:r>
                    <w:rPr/>
                    <w:t>aspects as spelling, quality of writing and organization are not measured in PISA.</w:t>
                  </w:r>
                </w:p>
              </w:txbxContent>
            </v:textbox>
            <v:stroke dashstyle="solid"/>
            <w10:wrap type="topAndBottom"/>
          </v:shape>
        </w:pict>
      </w:r>
    </w:p>
    <w:p>
      <w:pPr>
        <w:pStyle w:val="BodyText"/>
        <w:spacing w:before="5"/>
        <w:rPr>
          <w:sz w:val="29"/>
        </w:rPr>
      </w:pPr>
    </w:p>
    <w:p>
      <w:pPr>
        <w:pStyle w:val="Heading4"/>
        <w:spacing w:before="94"/>
        <w:ind w:left="213"/>
      </w:pPr>
      <w:r>
        <w:rPr/>
        <w:t>Assessing</w:t>
      </w:r>
      <w:r>
        <w:rPr>
          <w:spacing w:val="-5"/>
        </w:rPr>
        <w:t> </w:t>
      </w:r>
      <w:r>
        <w:rPr/>
        <w:t>the</w:t>
      </w:r>
      <w:r>
        <w:rPr>
          <w:spacing w:val="-2"/>
        </w:rPr>
        <w:t> </w:t>
      </w:r>
      <w:r>
        <w:rPr/>
        <w:t>ease</w:t>
      </w:r>
      <w:r>
        <w:rPr>
          <w:spacing w:val="-5"/>
        </w:rPr>
        <w:t> </w:t>
      </w:r>
      <w:r>
        <w:rPr/>
        <w:t>and</w:t>
      </w:r>
      <w:r>
        <w:rPr>
          <w:spacing w:val="-2"/>
        </w:rPr>
        <w:t> </w:t>
      </w:r>
      <w:r>
        <w:rPr/>
        <w:t>efficiency</w:t>
      </w:r>
      <w:r>
        <w:rPr>
          <w:spacing w:val="-7"/>
        </w:rPr>
        <w:t> </w:t>
      </w:r>
      <w:r>
        <w:rPr/>
        <w:t>of</w:t>
      </w:r>
      <w:r>
        <w:rPr>
          <w:spacing w:val="-1"/>
        </w:rPr>
        <w:t> </w:t>
      </w:r>
      <w:r>
        <w:rPr/>
        <w:t>reading</w:t>
      </w:r>
      <w:r>
        <w:rPr>
          <w:spacing w:val="-8"/>
        </w:rPr>
        <w:t> </w:t>
      </w:r>
      <w:r>
        <w:rPr/>
        <w:t>simple</w:t>
      </w:r>
      <w:r>
        <w:rPr>
          <w:spacing w:val="-4"/>
        </w:rPr>
        <w:t> </w:t>
      </w:r>
      <w:r>
        <w:rPr/>
        <w:t>texts</w:t>
      </w:r>
      <w:r>
        <w:rPr>
          <w:spacing w:val="-4"/>
        </w:rPr>
        <w:t> </w:t>
      </w:r>
      <w:r>
        <w:rPr/>
        <w:t>for</w:t>
      </w:r>
      <w:r>
        <w:rPr>
          <w:spacing w:val="-4"/>
        </w:rPr>
        <w:t> </w:t>
      </w:r>
      <w:r>
        <w:rPr>
          <w:spacing w:val="-2"/>
        </w:rPr>
        <w:t>understanding</w:t>
      </w:r>
    </w:p>
    <w:p>
      <w:pPr>
        <w:pStyle w:val="ListParagraph"/>
        <w:numPr>
          <w:ilvl w:val="0"/>
          <w:numId w:val="103"/>
        </w:numPr>
        <w:tabs>
          <w:tab w:pos="704" w:val="left" w:leader="none"/>
        </w:tabs>
        <w:spacing w:line="259" w:lineRule="auto" w:before="184" w:after="0"/>
        <w:ind w:left="213" w:right="256" w:firstLine="0"/>
        <w:jc w:val="left"/>
        <w:rPr>
          <w:sz w:val="22"/>
        </w:rPr>
      </w:pPr>
      <w:r>
        <w:rPr>
          <w:sz w:val="22"/>
        </w:rPr>
        <w:t>The PISA 2018 reading literacy assessment will include the assessment of reading fluency, defined as the ease and efficiency with which students can read simple texts for understanding. This will provide a valuable indicator for use in describing or understanding differences between students,</w:t>
      </w:r>
      <w:r>
        <w:rPr>
          <w:spacing w:val="-4"/>
          <w:sz w:val="22"/>
        </w:rPr>
        <w:t> </w:t>
      </w:r>
      <w:r>
        <w:rPr>
          <w:sz w:val="22"/>
        </w:rPr>
        <w:t>especially</w:t>
      </w:r>
      <w:r>
        <w:rPr>
          <w:spacing w:val="-5"/>
          <w:sz w:val="22"/>
        </w:rPr>
        <w:t> </w:t>
      </w:r>
      <w:r>
        <w:rPr>
          <w:sz w:val="22"/>
        </w:rPr>
        <w:t>for</w:t>
      </w:r>
      <w:r>
        <w:rPr>
          <w:spacing w:val="-2"/>
          <w:sz w:val="22"/>
        </w:rPr>
        <w:t> </w:t>
      </w:r>
      <w:r>
        <w:rPr>
          <w:sz w:val="22"/>
        </w:rPr>
        <w:t>individuals</w:t>
      </w:r>
      <w:r>
        <w:rPr>
          <w:spacing w:val="-2"/>
          <w:sz w:val="22"/>
        </w:rPr>
        <w:t> </w:t>
      </w:r>
      <w:r>
        <w:rPr>
          <w:sz w:val="22"/>
        </w:rPr>
        <w:t>in</w:t>
      </w:r>
      <w:r>
        <w:rPr>
          <w:spacing w:val="-3"/>
          <w:sz w:val="22"/>
        </w:rPr>
        <w:t> </w:t>
      </w:r>
      <w:r>
        <w:rPr>
          <w:sz w:val="22"/>
        </w:rPr>
        <w:t>the</w:t>
      </w:r>
      <w:r>
        <w:rPr>
          <w:spacing w:val="-3"/>
          <w:sz w:val="22"/>
        </w:rPr>
        <w:t> </w:t>
      </w:r>
      <w:r>
        <w:rPr>
          <w:sz w:val="22"/>
        </w:rPr>
        <w:t>lower</w:t>
      </w:r>
      <w:r>
        <w:rPr>
          <w:spacing w:val="-2"/>
          <w:sz w:val="22"/>
        </w:rPr>
        <w:t> </w:t>
      </w:r>
      <w:r>
        <w:rPr>
          <w:sz w:val="22"/>
        </w:rPr>
        <w:t>reading</w:t>
      </w:r>
      <w:r>
        <w:rPr>
          <w:spacing w:val="-1"/>
          <w:sz w:val="22"/>
        </w:rPr>
        <w:t> </w:t>
      </w:r>
      <w:r>
        <w:rPr>
          <w:sz w:val="22"/>
        </w:rPr>
        <w:t>proficiency</w:t>
      </w:r>
      <w:r>
        <w:rPr>
          <w:spacing w:val="-5"/>
          <w:sz w:val="22"/>
        </w:rPr>
        <w:t> </w:t>
      </w:r>
      <w:r>
        <w:rPr>
          <w:sz w:val="22"/>
        </w:rPr>
        <w:t>levels.</w:t>
      </w:r>
      <w:r>
        <w:rPr>
          <w:spacing w:val="-1"/>
          <w:sz w:val="22"/>
        </w:rPr>
        <w:t> </w:t>
      </w:r>
      <w:r>
        <w:rPr>
          <w:sz w:val="22"/>
        </w:rPr>
        <w:t>Students</w:t>
      </w:r>
      <w:r>
        <w:rPr>
          <w:spacing w:val="-5"/>
          <w:sz w:val="22"/>
        </w:rPr>
        <w:t> </w:t>
      </w:r>
      <w:r>
        <w:rPr>
          <w:sz w:val="22"/>
        </w:rPr>
        <w:t>with</w:t>
      </w:r>
      <w:r>
        <w:rPr>
          <w:spacing w:val="-3"/>
          <w:sz w:val="22"/>
        </w:rPr>
        <w:t> </w:t>
      </w:r>
      <w:r>
        <w:rPr>
          <w:sz w:val="22"/>
        </w:rPr>
        <w:t>low</w:t>
      </w:r>
      <w:r>
        <w:rPr>
          <w:spacing w:val="-6"/>
          <w:sz w:val="22"/>
        </w:rPr>
        <w:t> </w:t>
      </w:r>
      <w:r>
        <w:rPr>
          <w:sz w:val="22"/>
        </w:rPr>
        <w:t>levels</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pPr>
      <w:r>
        <w:rPr/>
        <w:t>of</w:t>
      </w:r>
      <w:r>
        <w:rPr>
          <w:spacing w:val="-1"/>
        </w:rPr>
        <w:t> </w:t>
      </w:r>
      <w:r>
        <w:rPr/>
        <w:t>foundational</w:t>
      </w:r>
      <w:r>
        <w:rPr>
          <w:spacing w:val="-6"/>
        </w:rPr>
        <w:t> </w:t>
      </w:r>
      <w:r>
        <w:rPr/>
        <w:t>reading</w:t>
      </w:r>
      <w:r>
        <w:rPr>
          <w:spacing w:val="-3"/>
        </w:rPr>
        <w:t> </w:t>
      </w:r>
      <w:r>
        <w:rPr/>
        <w:t>skills</w:t>
      </w:r>
      <w:r>
        <w:rPr>
          <w:spacing w:val="-2"/>
        </w:rPr>
        <w:t> </w:t>
      </w:r>
      <w:r>
        <w:rPr/>
        <w:t>may</w:t>
      </w:r>
      <w:r>
        <w:rPr>
          <w:spacing w:val="-5"/>
        </w:rPr>
        <w:t> </w:t>
      </w:r>
      <w:r>
        <w:rPr/>
        <w:t>be</w:t>
      </w:r>
      <w:r>
        <w:rPr>
          <w:spacing w:val="-5"/>
        </w:rPr>
        <w:t> </w:t>
      </w:r>
      <w:r>
        <w:rPr/>
        <w:t>exerting</w:t>
      </w:r>
      <w:r>
        <w:rPr>
          <w:spacing w:val="-1"/>
        </w:rPr>
        <w:t> </w:t>
      </w:r>
      <w:r>
        <w:rPr/>
        <w:t>so</w:t>
      </w:r>
      <w:r>
        <w:rPr>
          <w:spacing w:val="-7"/>
        </w:rPr>
        <w:t> </w:t>
      </w:r>
      <w:r>
        <w:rPr/>
        <w:t>much</w:t>
      </w:r>
      <w:r>
        <w:rPr>
          <w:spacing w:val="-3"/>
        </w:rPr>
        <w:t> </w:t>
      </w:r>
      <w:r>
        <w:rPr/>
        <w:t>attention</w:t>
      </w:r>
      <w:r>
        <w:rPr>
          <w:spacing w:val="-3"/>
        </w:rPr>
        <w:t> </w:t>
      </w:r>
      <w:r>
        <w:rPr/>
        <w:t>and</w:t>
      </w:r>
      <w:r>
        <w:rPr>
          <w:spacing w:val="-5"/>
        </w:rPr>
        <w:t> </w:t>
      </w:r>
      <w:r>
        <w:rPr/>
        <w:t>cognitive</w:t>
      </w:r>
      <w:r>
        <w:rPr>
          <w:spacing w:val="-3"/>
        </w:rPr>
        <w:t> </w:t>
      </w:r>
      <w:r>
        <w:rPr/>
        <w:t>effort</w:t>
      </w:r>
      <w:r>
        <w:rPr>
          <w:spacing w:val="-1"/>
        </w:rPr>
        <w:t> </w:t>
      </w:r>
      <w:r>
        <w:rPr/>
        <w:t>on</w:t>
      </w:r>
      <w:r>
        <w:rPr>
          <w:spacing w:val="-5"/>
        </w:rPr>
        <w:t> </w:t>
      </w:r>
      <w:r>
        <w:rPr/>
        <w:t>lower</w:t>
      </w:r>
      <w:r>
        <w:rPr>
          <w:spacing w:val="-2"/>
        </w:rPr>
        <w:t> </w:t>
      </w:r>
      <w:r>
        <w:rPr/>
        <w:t>level skills of decoding, word recognition and sentence parsing that they have diminished resources to perform higher-level comprehension tasks with single or multiple texts. This finding applies to developing as well as teenage readers (Rasinski et al., 2005; Scamacca et al., 2006).</w:t>
      </w:r>
    </w:p>
    <w:p>
      <w:pPr>
        <w:pStyle w:val="ListParagraph"/>
        <w:numPr>
          <w:ilvl w:val="0"/>
          <w:numId w:val="103"/>
        </w:numPr>
        <w:tabs>
          <w:tab w:pos="704" w:val="left" w:leader="none"/>
        </w:tabs>
        <w:spacing w:line="259" w:lineRule="auto" w:before="161" w:after="0"/>
        <w:ind w:left="213" w:right="186" w:firstLine="0"/>
        <w:jc w:val="left"/>
        <w:rPr>
          <w:sz w:val="22"/>
        </w:rPr>
      </w:pPr>
      <w:r>
        <w:rPr>
          <w:sz w:val="22"/>
        </w:rPr>
        <w:t>The computerized administration and scoring in PISA 2018 allows the measurement of the ease and efficiency with which 15-year-olds can read simple texts for understanding.</w:t>
      </w:r>
      <w:r>
        <w:rPr>
          <w:spacing w:val="-1"/>
          <w:sz w:val="22"/>
        </w:rPr>
        <w:t> </w:t>
      </w:r>
      <w:r>
        <w:rPr>
          <w:sz w:val="22"/>
        </w:rPr>
        <w:t>While not all slow</w:t>
      </w:r>
      <w:r>
        <w:rPr>
          <w:spacing w:val="-5"/>
          <w:sz w:val="22"/>
        </w:rPr>
        <w:t> </w:t>
      </w:r>
      <w:r>
        <w:rPr>
          <w:sz w:val="22"/>
        </w:rPr>
        <w:t>reading is</w:t>
      </w:r>
      <w:r>
        <w:rPr>
          <w:spacing w:val="-1"/>
          <w:sz w:val="22"/>
        </w:rPr>
        <w:t> </w:t>
      </w:r>
      <w:r>
        <w:rPr>
          <w:sz w:val="22"/>
        </w:rPr>
        <w:t>poor</w:t>
      </w:r>
      <w:r>
        <w:rPr>
          <w:spacing w:val="-3"/>
          <w:sz w:val="22"/>
        </w:rPr>
        <w:t> </w:t>
      </w:r>
      <w:r>
        <w:rPr>
          <w:sz w:val="22"/>
        </w:rPr>
        <w:t>reading,</w:t>
      </w:r>
      <w:r>
        <w:rPr>
          <w:spacing w:val="-3"/>
          <w:sz w:val="22"/>
        </w:rPr>
        <w:t> </w:t>
      </w:r>
      <w:r>
        <w:rPr>
          <w:sz w:val="22"/>
        </w:rPr>
        <w:t>as</w:t>
      </w:r>
      <w:r>
        <w:rPr>
          <w:spacing w:val="-2"/>
          <w:sz w:val="22"/>
        </w:rPr>
        <w:t> </w:t>
      </w:r>
      <w:r>
        <w:rPr>
          <w:sz w:val="22"/>
        </w:rPr>
        <w:t>noted</w:t>
      </w:r>
      <w:r>
        <w:rPr>
          <w:spacing w:val="-4"/>
          <w:sz w:val="22"/>
        </w:rPr>
        <w:t> </w:t>
      </w:r>
      <w:r>
        <w:rPr>
          <w:sz w:val="22"/>
        </w:rPr>
        <w:t>above,</w:t>
      </w:r>
      <w:r>
        <w:rPr>
          <w:spacing w:val="-1"/>
          <w:sz w:val="22"/>
        </w:rPr>
        <w:t> </w:t>
      </w:r>
      <w:r>
        <w:rPr>
          <w:sz w:val="22"/>
        </w:rPr>
        <w:t>a</w:t>
      </w:r>
      <w:r>
        <w:rPr>
          <w:spacing w:val="-2"/>
          <w:sz w:val="22"/>
        </w:rPr>
        <w:t> </w:t>
      </w:r>
      <w:r>
        <w:rPr>
          <w:sz w:val="22"/>
        </w:rPr>
        <w:t>large</w:t>
      </w:r>
      <w:r>
        <w:rPr>
          <w:spacing w:val="-2"/>
          <w:sz w:val="22"/>
        </w:rPr>
        <w:t> </w:t>
      </w:r>
      <w:r>
        <w:rPr>
          <w:sz w:val="22"/>
        </w:rPr>
        <w:t>body</w:t>
      </w:r>
      <w:r>
        <w:rPr>
          <w:spacing w:val="-4"/>
          <w:sz w:val="22"/>
        </w:rPr>
        <w:t> </w:t>
      </w:r>
      <w:r>
        <w:rPr>
          <w:sz w:val="22"/>
        </w:rPr>
        <w:t>of evidence</w:t>
      </w:r>
      <w:r>
        <w:rPr>
          <w:spacing w:val="-2"/>
          <w:sz w:val="22"/>
        </w:rPr>
        <w:t> </w:t>
      </w:r>
      <w:r>
        <w:rPr>
          <w:sz w:val="22"/>
        </w:rPr>
        <w:t>documents</w:t>
      </w:r>
      <w:r>
        <w:rPr>
          <w:spacing w:val="-1"/>
          <w:sz w:val="22"/>
        </w:rPr>
        <w:t> </w:t>
      </w:r>
      <w:r>
        <w:rPr>
          <w:sz w:val="22"/>
        </w:rPr>
        <w:t>how</w:t>
      </w:r>
      <w:r>
        <w:rPr>
          <w:spacing w:val="-5"/>
          <w:sz w:val="22"/>
        </w:rPr>
        <w:t> </w:t>
      </w:r>
      <w:r>
        <w:rPr>
          <w:sz w:val="22"/>
        </w:rPr>
        <w:t>and</w:t>
      </w:r>
      <w:r>
        <w:rPr>
          <w:spacing w:val="-2"/>
          <w:sz w:val="22"/>
        </w:rPr>
        <w:t> </w:t>
      </w:r>
      <w:r>
        <w:rPr>
          <w:sz w:val="22"/>
        </w:rPr>
        <w:t>why</w:t>
      </w:r>
      <w:r>
        <w:rPr>
          <w:spacing w:val="-4"/>
          <w:sz w:val="22"/>
        </w:rPr>
        <w:t> </w:t>
      </w:r>
      <w:r>
        <w:rPr>
          <w:sz w:val="22"/>
        </w:rPr>
        <w:t>a lack of automaticity in one’s basic reading processes can be a bottleneck to higher-level reading proficiency and is associated with poor comprehension (e.g. Rayner et al., 2001). Thus, it is valuable to have an indicator of the ease and efficiency with which 15-year-olds can read simple texts accurately for understanding to better describe and interpret very low-level performance on PISA comprehension tasks.</w:t>
      </w:r>
    </w:p>
    <w:p>
      <w:pPr>
        <w:pStyle w:val="ListParagraph"/>
        <w:numPr>
          <w:ilvl w:val="0"/>
          <w:numId w:val="103"/>
        </w:numPr>
        <w:tabs>
          <w:tab w:pos="704" w:val="left" w:leader="none"/>
        </w:tabs>
        <w:spacing w:line="259" w:lineRule="auto" w:before="156" w:after="0"/>
        <w:ind w:left="213" w:right="227" w:firstLine="0"/>
        <w:jc w:val="left"/>
        <w:rPr>
          <w:sz w:val="22"/>
        </w:rPr>
      </w:pPr>
      <w:r>
        <w:rPr>
          <w:sz w:val="22"/>
        </w:rPr>
        <w:t>It is further worth noting that with the exponential expansion of text content available on the Internet, there is an ever greater need for 21st century students to not only be proficient readers, but</w:t>
      </w:r>
      <w:r>
        <w:rPr>
          <w:spacing w:val="-1"/>
          <w:sz w:val="22"/>
        </w:rPr>
        <w:t> </w:t>
      </w:r>
      <w:r>
        <w:rPr>
          <w:sz w:val="22"/>
        </w:rPr>
        <w:t>also</w:t>
      </w:r>
      <w:r>
        <w:rPr>
          <w:spacing w:val="-3"/>
          <w:sz w:val="22"/>
        </w:rPr>
        <w:t> </w:t>
      </w:r>
      <w:r>
        <w:rPr>
          <w:sz w:val="22"/>
        </w:rPr>
        <w:t>efficient</w:t>
      </w:r>
      <w:r>
        <w:rPr>
          <w:spacing w:val="-4"/>
          <w:sz w:val="22"/>
        </w:rPr>
        <w:t> </w:t>
      </w:r>
      <w:r>
        <w:rPr>
          <w:sz w:val="22"/>
        </w:rPr>
        <w:t>readers</w:t>
      </w:r>
      <w:r>
        <w:rPr>
          <w:spacing w:val="-5"/>
          <w:sz w:val="22"/>
        </w:rPr>
        <w:t> </w:t>
      </w:r>
      <w:r>
        <w:rPr>
          <w:sz w:val="22"/>
        </w:rPr>
        <w:t>(OECD,</w:t>
      </w:r>
      <w:r>
        <w:rPr>
          <w:spacing w:val="-1"/>
          <w:sz w:val="22"/>
        </w:rPr>
        <w:t> </w:t>
      </w:r>
      <w:r>
        <w:rPr>
          <w:sz w:val="22"/>
        </w:rPr>
        <w:t>2011).</w:t>
      </w:r>
      <w:r>
        <w:rPr>
          <w:spacing w:val="-6"/>
          <w:sz w:val="22"/>
        </w:rPr>
        <w:t> </w:t>
      </w:r>
      <w:r>
        <w:rPr>
          <w:sz w:val="22"/>
        </w:rPr>
        <w:t>Thus,</w:t>
      </w:r>
      <w:r>
        <w:rPr>
          <w:spacing w:val="-1"/>
          <w:sz w:val="22"/>
        </w:rPr>
        <w:t> </w:t>
      </w:r>
      <w:r>
        <w:rPr>
          <w:sz w:val="22"/>
        </w:rPr>
        <w:t>a</w:t>
      </w:r>
      <w:r>
        <w:rPr>
          <w:spacing w:val="-7"/>
          <w:sz w:val="22"/>
        </w:rPr>
        <w:t> </w:t>
      </w:r>
      <w:r>
        <w:rPr>
          <w:sz w:val="22"/>
        </w:rPr>
        <w:t>basic</w:t>
      </w:r>
      <w:r>
        <w:rPr>
          <w:spacing w:val="-2"/>
          <w:sz w:val="22"/>
        </w:rPr>
        <w:t> </w:t>
      </w:r>
      <w:r>
        <w:rPr>
          <w:sz w:val="22"/>
        </w:rPr>
        <w:t>indicator</w:t>
      </w:r>
      <w:r>
        <w:rPr>
          <w:spacing w:val="-4"/>
          <w:sz w:val="22"/>
        </w:rPr>
        <w:t> </w:t>
      </w:r>
      <w:r>
        <w:rPr>
          <w:sz w:val="22"/>
        </w:rPr>
        <w:t>of</w:t>
      </w:r>
      <w:r>
        <w:rPr>
          <w:spacing w:val="-1"/>
          <w:sz w:val="22"/>
        </w:rPr>
        <w:t> </w:t>
      </w:r>
      <w:r>
        <w:rPr>
          <w:sz w:val="22"/>
        </w:rPr>
        <w:t>reading</w:t>
      </w:r>
      <w:r>
        <w:rPr>
          <w:spacing w:val="-3"/>
          <w:sz w:val="22"/>
        </w:rPr>
        <w:t> </w:t>
      </w:r>
      <w:r>
        <w:rPr>
          <w:sz w:val="22"/>
        </w:rPr>
        <w:t>rate</w:t>
      </w:r>
      <w:r>
        <w:rPr>
          <w:spacing w:val="-3"/>
          <w:sz w:val="22"/>
        </w:rPr>
        <w:t> </w:t>
      </w:r>
      <w:r>
        <w:rPr>
          <w:sz w:val="22"/>
        </w:rPr>
        <w:t>under</w:t>
      </w:r>
      <w:r>
        <w:rPr>
          <w:spacing w:val="-2"/>
          <w:sz w:val="22"/>
        </w:rPr>
        <w:t> </w:t>
      </w:r>
      <w:r>
        <w:rPr>
          <w:sz w:val="22"/>
        </w:rPr>
        <w:t>low</w:t>
      </w:r>
      <w:r>
        <w:rPr>
          <w:spacing w:val="-6"/>
          <w:sz w:val="22"/>
        </w:rPr>
        <w:t> </w:t>
      </w:r>
      <w:r>
        <w:rPr>
          <w:sz w:val="22"/>
        </w:rPr>
        <w:t>demand conditions can also be used descriptively for other purposes, such as investigating how much students regulate their rate or strategic processes in the face of more complex tasks or larger volumes of text.</w:t>
      </w:r>
    </w:p>
    <w:p>
      <w:pPr>
        <w:pStyle w:val="ListParagraph"/>
        <w:numPr>
          <w:ilvl w:val="0"/>
          <w:numId w:val="103"/>
        </w:numPr>
        <w:tabs>
          <w:tab w:pos="699" w:val="left" w:leader="none"/>
        </w:tabs>
        <w:spacing w:line="259" w:lineRule="auto" w:before="159" w:after="0"/>
        <w:ind w:left="213" w:right="150" w:firstLine="0"/>
        <w:jc w:val="left"/>
        <w:rPr>
          <w:sz w:val="22"/>
        </w:rPr>
      </w:pPr>
      <w:r>
        <w:rPr>
          <w:sz w:val="22"/>
        </w:rPr>
        <w:t>While there are many variations in how to define, operationalize and measure reading ease, efficiency or fluency, the most common evidence collected when using silent reading tasks are indicators of accuracy and rate. Oral reading fluency measures can also be used to estimate prosody</w:t>
      </w:r>
      <w:r>
        <w:rPr>
          <w:spacing w:val="-5"/>
          <w:sz w:val="22"/>
        </w:rPr>
        <w:t> </w:t>
      </w:r>
      <w:r>
        <w:rPr>
          <w:sz w:val="22"/>
        </w:rPr>
        <w:t>and</w:t>
      </w:r>
      <w:r>
        <w:rPr>
          <w:spacing w:val="-3"/>
          <w:sz w:val="22"/>
        </w:rPr>
        <w:t> </w:t>
      </w:r>
      <w:r>
        <w:rPr>
          <w:sz w:val="22"/>
        </w:rPr>
        <w:t>expressiveness</w:t>
      </w:r>
      <w:r>
        <w:rPr>
          <w:spacing w:val="-3"/>
          <w:sz w:val="22"/>
        </w:rPr>
        <w:t> </w:t>
      </w:r>
      <w:r>
        <w:rPr>
          <w:sz w:val="22"/>
        </w:rPr>
        <w:t>of</w:t>
      </w:r>
      <w:r>
        <w:rPr>
          <w:spacing w:val="-1"/>
          <w:sz w:val="22"/>
        </w:rPr>
        <w:t> </w:t>
      </w:r>
      <w:r>
        <w:rPr>
          <w:sz w:val="22"/>
        </w:rPr>
        <w:t>the</w:t>
      </w:r>
      <w:r>
        <w:rPr>
          <w:spacing w:val="-5"/>
          <w:sz w:val="22"/>
        </w:rPr>
        <w:t> </w:t>
      </w:r>
      <w:r>
        <w:rPr>
          <w:sz w:val="22"/>
        </w:rPr>
        <w:t>reader, but</w:t>
      </w:r>
      <w:r>
        <w:rPr>
          <w:spacing w:val="-4"/>
          <w:sz w:val="22"/>
        </w:rPr>
        <w:t> </w:t>
      </w:r>
      <w:r>
        <w:rPr>
          <w:sz w:val="22"/>
        </w:rPr>
        <w:t>these</w:t>
      </w:r>
      <w:r>
        <w:rPr>
          <w:spacing w:val="-3"/>
          <w:sz w:val="22"/>
        </w:rPr>
        <w:t> </w:t>
      </w:r>
      <w:r>
        <w:rPr>
          <w:sz w:val="22"/>
        </w:rPr>
        <w:t>attributes</w:t>
      </w:r>
      <w:r>
        <w:rPr>
          <w:spacing w:val="-2"/>
          <w:sz w:val="22"/>
        </w:rPr>
        <w:t> </w:t>
      </w:r>
      <w:r>
        <w:rPr>
          <w:sz w:val="22"/>
        </w:rPr>
        <w:t>are</w:t>
      </w:r>
      <w:r>
        <w:rPr>
          <w:spacing w:val="-5"/>
          <w:sz w:val="22"/>
        </w:rPr>
        <w:t> </w:t>
      </w:r>
      <w:r>
        <w:rPr>
          <w:sz w:val="22"/>
        </w:rPr>
        <w:t>more</w:t>
      </w:r>
      <w:r>
        <w:rPr>
          <w:spacing w:val="-5"/>
          <w:sz w:val="22"/>
        </w:rPr>
        <w:t> </w:t>
      </w:r>
      <w:r>
        <w:rPr>
          <w:sz w:val="22"/>
        </w:rPr>
        <w:t>challenging</w:t>
      </w:r>
      <w:r>
        <w:rPr>
          <w:spacing w:val="-3"/>
          <w:sz w:val="22"/>
        </w:rPr>
        <w:t> </w:t>
      </w:r>
      <w:r>
        <w:rPr>
          <w:sz w:val="22"/>
        </w:rPr>
        <w:t>to</w:t>
      </w:r>
      <w:r>
        <w:rPr>
          <w:spacing w:val="-5"/>
          <w:sz w:val="22"/>
        </w:rPr>
        <w:t> </w:t>
      </w:r>
      <w:r>
        <w:rPr>
          <w:sz w:val="22"/>
        </w:rPr>
        <w:t>measure</w:t>
      </w:r>
      <w:r>
        <w:rPr>
          <w:spacing w:val="-3"/>
          <w:sz w:val="22"/>
        </w:rPr>
        <w:t> </w:t>
      </w:r>
      <w:r>
        <w:rPr>
          <w:sz w:val="22"/>
        </w:rPr>
        <w:t>in silent reading tasks and there is less agreement concerning their added value over and above strong indicators of accuracy and rate (Eason et al., 2013; Kuhn, Schwanenflugel, &amp; Meisinger, 2010). In addition, it is not currently feasible to implement and score oral reading tasks in all the languages in which PISA is available. Thus, a silent reading task design is recommended.</w:t>
      </w:r>
    </w:p>
    <w:p>
      <w:pPr>
        <w:pStyle w:val="ListParagraph"/>
        <w:numPr>
          <w:ilvl w:val="0"/>
          <w:numId w:val="103"/>
        </w:numPr>
        <w:tabs>
          <w:tab w:pos="704" w:val="left" w:leader="none"/>
        </w:tabs>
        <w:spacing w:line="259" w:lineRule="auto" w:before="159" w:after="0"/>
        <w:ind w:left="213" w:right="138" w:firstLine="0"/>
        <w:jc w:val="left"/>
        <w:rPr>
          <w:sz w:val="22"/>
        </w:rPr>
      </w:pPr>
      <w:r>
        <w:rPr>
          <w:sz w:val="22"/>
        </w:rPr>
        <w:t>In</w:t>
      </w:r>
      <w:r>
        <w:rPr>
          <w:spacing w:val="-1"/>
          <w:sz w:val="22"/>
        </w:rPr>
        <w:t> </w:t>
      </w:r>
      <w:r>
        <w:rPr>
          <w:sz w:val="22"/>
        </w:rPr>
        <w:t>order</w:t>
      </w:r>
      <w:r>
        <w:rPr>
          <w:spacing w:val="-2"/>
          <w:sz w:val="22"/>
        </w:rPr>
        <w:t> </w:t>
      </w:r>
      <w:r>
        <w:rPr>
          <w:sz w:val="22"/>
        </w:rPr>
        <w:t>to</w:t>
      </w:r>
      <w:r>
        <w:rPr>
          <w:spacing w:val="-3"/>
          <w:sz w:val="22"/>
        </w:rPr>
        <w:t> </w:t>
      </w:r>
      <w:r>
        <w:rPr>
          <w:sz w:val="22"/>
        </w:rPr>
        <w:t>better</w:t>
      </w:r>
      <w:r>
        <w:rPr>
          <w:spacing w:val="-2"/>
          <w:sz w:val="22"/>
        </w:rPr>
        <w:t> </w:t>
      </w:r>
      <w:r>
        <w:rPr>
          <w:sz w:val="22"/>
        </w:rPr>
        <w:t>understand</w:t>
      </w:r>
      <w:r>
        <w:rPr>
          <w:spacing w:val="-3"/>
          <w:sz w:val="22"/>
        </w:rPr>
        <w:t> </w:t>
      </w:r>
      <w:r>
        <w:rPr>
          <w:sz w:val="22"/>
        </w:rPr>
        <w:t>the</w:t>
      </w:r>
      <w:r>
        <w:rPr>
          <w:spacing w:val="-3"/>
          <w:sz w:val="22"/>
        </w:rPr>
        <w:t> </w:t>
      </w:r>
      <w:r>
        <w:rPr>
          <w:sz w:val="22"/>
        </w:rPr>
        <w:t>challenges</w:t>
      </w:r>
      <w:r>
        <w:rPr>
          <w:spacing w:val="-3"/>
          <w:sz w:val="22"/>
        </w:rPr>
        <w:t> </w:t>
      </w:r>
      <w:r>
        <w:rPr>
          <w:sz w:val="22"/>
        </w:rPr>
        <w:t>facing</w:t>
      </w:r>
      <w:r>
        <w:rPr>
          <w:spacing w:val="-1"/>
          <w:sz w:val="22"/>
        </w:rPr>
        <w:t> </w:t>
      </w:r>
      <w:r>
        <w:rPr>
          <w:sz w:val="22"/>
        </w:rPr>
        <w:t>15-year-olds</w:t>
      </w:r>
      <w:r>
        <w:rPr>
          <w:spacing w:val="-1"/>
          <w:sz w:val="22"/>
        </w:rPr>
        <w:t> </w:t>
      </w:r>
      <w:r>
        <w:rPr>
          <w:sz w:val="22"/>
        </w:rPr>
        <w:t>scoring</w:t>
      </w:r>
      <w:r>
        <w:rPr>
          <w:spacing w:val="-1"/>
          <w:sz w:val="22"/>
        </w:rPr>
        <w:t> </w:t>
      </w:r>
      <w:r>
        <w:rPr>
          <w:sz w:val="22"/>
        </w:rPr>
        <w:t>at</w:t>
      </w:r>
      <w:r>
        <w:rPr>
          <w:spacing w:val="-1"/>
          <w:sz w:val="22"/>
        </w:rPr>
        <w:t> </w:t>
      </w:r>
      <w:r>
        <w:rPr>
          <w:sz w:val="22"/>
        </w:rPr>
        <w:t>lower levels on</w:t>
      </w:r>
      <w:r>
        <w:rPr>
          <w:spacing w:val="-1"/>
          <w:sz w:val="22"/>
        </w:rPr>
        <w:t> </w:t>
      </w:r>
      <w:r>
        <w:rPr>
          <w:sz w:val="22"/>
        </w:rPr>
        <w:t>the PISA reading literacy task, a specific task can be administered near the start of the assessment to measure reading ease and efficiency. Performance on this task can be scaled and reported independently from the main proficiency scales. As noted, inefficient reading can be a symptom of low foundational skills. However, there may be individuals who are relatively slow readers, yet possess compensatory or strategic processes that permit them to be higher-level readers when given sufficient time to complete complex tasks. This may be especially the case for non-native speakers of a language, who may be relatively slower than native speakers, but score comparably to more proficient students on untimed tasks. Thus, it seems most prudent to use the ease of reading</w:t>
      </w:r>
      <w:r>
        <w:rPr>
          <w:spacing w:val="-2"/>
          <w:sz w:val="22"/>
        </w:rPr>
        <w:t> </w:t>
      </w:r>
      <w:r>
        <w:rPr>
          <w:sz w:val="22"/>
        </w:rPr>
        <w:t>indicator</w:t>
      </w:r>
      <w:r>
        <w:rPr>
          <w:spacing w:val="-3"/>
          <w:sz w:val="22"/>
        </w:rPr>
        <w:t> </w:t>
      </w:r>
      <w:r>
        <w:rPr>
          <w:sz w:val="22"/>
        </w:rPr>
        <w:t>as</w:t>
      </w:r>
      <w:r>
        <w:rPr>
          <w:spacing w:val="-2"/>
          <w:sz w:val="22"/>
        </w:rPr>
        <w:t> </w:t>
      </w:r>
      <w:r>
        <w:rPr>
          <w:sz w:val="22"/>
        </w:rPr>
        <w:t>a</w:t>
      </w:r>
      <w:r>
        <w:rPr>
          <w:spacing w:val="-4"/>
          <w:sz w:val="22"/>
        </w:rPr>
        <w:t> </w:t>
      </w:r>
      <w:r>
        <w:rPr>
          <w:sz w:val="22"/>
        </w:rPr>
        <w:t>descriptive</w:t>
      </w:r>
      <w:r>
        <w:rPr>
          <w:spacing w:val="-2"/>
          <w:sz w:val="22"/>
        </w:rPr>
        <w:t> </w:t>
      </w:r>
      <w:r>
        <w:rPr>
          <w:sz w:val="22"/>
        </w:rPr>
        <w:t>variable</w:t>
      </w:r>
      <w:r>
        <w:rPr>
          <w:spacing w:val="-2"/>
          <w:sz w:val="22"/>
        </w:rPr>
        <w:t> </w:t>
      </w:r>
      <w:r>
        <w:rPr>
          <w:sz w:val="22"/>
        </w:rPr>
        <w:t>to</w:t>
      </w:r>
      <w:r>
        <w:rPr>
          <w:spacing w:val="-2"/>
          <w:sz w:val="22"/>
        </w:rPr>
        <w:t> </w:t>
      </w:r>
      <w:r>
        <w:rPr>
          <w:sz w:val="22"/>
        </w:rPr>
        <w:t>help</w:t>
      </w:r>
      <w:r>
        <w:rPr>
          <w:spacing w:val="-4"/>
          <w:sz w:val="22"/>
        </w:rPr>
        <w:t> </w:t>
      </w:r>
      <w:r>
        <w:rPr>
          <w:sz w:val="22"/>
        </w:rPr>
        <w:t>differentiate</w:t>
      </w:r>
      <w:r>
        <w:rPr>
          <w:spacing w:val="-3"/>
          <w:sz w:val="22"/>
        </w:rPr>
        <w:t> </w:t>
      </w:r>
      <w:r>
        <w:rPr>
          <w:sz w:val="22"/>
        </w:rPr>
        <w:t>students</w:t>
      </w:r>
      <w:r>
        <w:rPr>
          <w:spacing w:val="-1"/>
          <w:sz w:val="22"/>
        </w:rPr>
        <w:t> </w:t>
      </w:r>
      <w:r>
        <w:rPr>
          <w:sz w:val="22"/>
        </w:rPr>
        <w:t>who</w:t>
      </w:r>
      <w:r>
        <w:rPr>
          <w:spacing w:val="-2"/>
          <w:sz w:val="22"/>
        </w:rPr>
        <w:t> </w:t>
      </w:r>
      <w:r>
        <w:rPr>
          <w:sz w:val="22"/>
        </w:rPr>
        <w:t>may</w:t>
      </w:r>
      <w:r>
        <w:rPr>
          <w:spacing w:val="-4"/>
          <w:sz w:val="22"/>
        </w:rPr>
        <w:t> </w:t>
      </w:r>
      <w:r>
        <w:rPr>
          <w:sz w:val="22"/>
        </w:rPr>
        <w:t>have</w:t>
      </w:r>
      <w:r>
        <w:rPr>
          <w:spacing w:val="-4"/>
          <w:sz w:val="22"/>
        </w:rPr>
        <w:t> </w:t>
      </w:r>
      <w:r>
        <w:rPr>
          <w:sz w:val="22"/>
        </w:rPr>
        <w:t>foundational skill deficits from those who are slow, but nonetheless proficient readers.</w:t>
      </w:r>
    </w:p>
    <w:p>
      <w:pPr>
        <w:pStyle w:val="ListParagraph"/>
        <w:numPr>
          <w:ilvl w:val="0"/>
          <w:numId w:val="103"/>
        </w:numPr>
        <w:tabs>
          <w:tab w:pos="704" w:val="left" w:leader="none"/>
        </w:tabs>
        <w:spacing w:line="259" w:lineRule="auto" w:before="159" w:after="0"/>
        <w:ind w:left="213" w:right="306" w:firstLine="0"/>
        <w:jc w:val="left"/>
        <w:rPr>
          <w:sz w:val="22"/>
        </w:rPr>
      </w:pPr>
      <w:r>
        <w:rPr>
          <w:sz w:val="22"/>
        </w:rPr>
        <w:t>In</w:t>
      </w:r>
      <w:r>
        <w:rPr>
          <w:spacing w:val="-3"/>
          <w:sz w:val="22"/>
        </w:rPr>
        <w:t> </w:t>
      </w:r>
      <w:r>
        <w:rPr>
          <w:sz w:val="22"/>
        </w:rPr>
        <w:t>addition,</w:t>
      </w:r>
      <w:r>
        <w:rPr>
          <w:spacing w:val="-1"/>
          <w:sz w:val="22"/>
        </w:rPr>
        <w:t> </w:t>
      </w:r>
      <w:r>
        <w:rPr>
          <w:sz w:val="22"/>
        </w:rPr>
        <w:t>an</w:t>
      </w:r>
      <w:r>
        <w:rPr>
          <w:spacing w:val="-5"/>
          <w:sz w:val="22"/>
        </w:rPr>
        <w:t> </w:t>
      </w:r>
      <w:r>
        <w:rPr>
          <w:sz w:val="22"/>
        </w:rPr>
        <w:t>index</w:t>
      </w:r>
      <w:r>
        <w:rPr>
          <w:spacing w:val="-5"/>
          <w:sz w:val="22"/>
        </w:rPr>
        <w:t> </w:t>
      </w:r>
      <w:r>
        <w:rPr>
          <w:sz w:val="22"/>
        </w:rPr>
        <w:t>of</w:t>
      </w:r>
      <w:r>
        <w:rPr>
          <w:spacing w:val="-2"/>
          <w:sz w:val="22"/>
        </w:rPr>
        <w:t> </w:t>
      </w:r>
      <w:r>
        <w:rPr>
          <w:sz w:val="22"/>
        </w:rPr>
        <w:t>ease</w:t>
      </w:r>
      <w:r>
        <w:rPr>
          <w:spacing w:val="-5"/>
          <w:sz w:val="22"/>
        </w:rPr>
        <w:t> </w:t>
      </w:r>
      <w:r>
        <w:rPr>
          <w:sz w:val="22"/>
        </w:rPr>
        <w:t>and</w:t>
      </w:r>
      <w:r>
        <w:rPr>
          <w:spacing w:val="-3"/>
          <w:sz w:val="22"/>
        </w:rPr>
        <w:t> </w:t>
      </w:r>
      <w:r>
        <w:rPr>
          <w:sz w:val="22"/>
        </w:rPr>
        <w:t>efficiency</w:t>
      </w:r>
      <w:r>
        <w:rPr>
          <w:spacing w:val="-5"/>
          <w:sz w:val="22"/>
        </w:rPr>
        <w:t> </w:t>
      </w:r>
      <w:r>
        <w:rPr>
          <w:sz w:val="22"/>
        </w:rPr>
        <w:t>of</w:t>
      </w:r>
      <w:r>
        <w:rPr>
          <w:spacing w:val="-1"/>
          <w:sz w:val="22"/>
        </w:rPr>
        <w:t> </w:t>
      </w:r>
      <w:r>
        <w:rPr>
          <w:sz w:val="22"/>
        </w:rPr>
        <w:t>reading could</w:t>
      </w:r>
      <w:r>
        <w:rPr>
          <w:spacing w:val="-3"/>
          <w:sz w:val="22"/>
        </w:rPr>
        <w:t> </w:t>
      </w:r>
      <w:r>
        <w:rPr>
          <w:sz w:val="22"/>
        </w:rPr>
        <w:t>be,</w:t>
      </w:r>
      <w:r>
        <w:rPr>
          <w:spacing w:val="-1"/>
          <w:sz w:val="22"/>
        </w:rPr>
        <w:t> </w:t>
      </w:r>
      <w:r>
        <w:rPr>
          <w:sz w:val="22"/>
        </w:rPr>
        <w:t>as</w:t>
      </w:r>
      <w:r>
        <w:rPr>
          <w:spacing w:val="-5"/>
          <w:sz w:val="22"/>
        </w:rPr>
        <w:t> </w:t>
      </w:r>
      <w:r>
        <w:rPr>
          <w:sz w:val="22"/>
        </w:rPr>
        <w:t>one</w:t>
      </w:r>
      <w:r>
        <w:rPr>
          <w:spacing w:val="-3"/>
          <w:sz w:val="22"/>
        </w:rPr>
        <w:t> </w:t>
      </w:r>
      <w:r>
        <w:rPr>
          <w:sz w:val="22"/>
        </w:rPr>
        <w:t>of</w:t>
      </w:r>
      <w:r>
        <w:rPr>
          <w:spacing w:val="-1"/>
          <w:sz w:val="22"/>
        </w:rPr>
        <w:t> </w:t>
      </w:r>
      <w:r>
        <w:rPr>
          <w:sz w:val="22"/>
        </w:rPr>
        <w:t>several</w:t>
      </w:r>
      <w:r>
        <w:rPr>
          <w:spacing w:val="-3"/>
          <w:sz w:val="22"/>
        </w:rPr>
        <w:t> </w:t>
      </w:r>
      <w:r>
        <w:rPr>
          <w:sz w:val="22"/>
        </w:rPr>
        <w:t>indicators, used</w:t>
      </w:r>
      <w:r>
        <w:rPr>
          <w:spacing w:val="-1"/>
          <w:sz w:val="22"/>
        </w:rPr>
        <w:t> </w:t>
      </w:r>
      <w:r>
        <w:rPr>
          <w:sz w:val="22"/>
        </w:rPr>
        <w:t>for placing students</w:t>
      </w:r>
      <w:r>
        <w:rPr>
          <w:spacing w:val="-1"/>
          <w:sz w:val="22"/>
        </w:rPr>
        <w:t> </w:t>
      </w:r>
      <w:r>
        <w:rPr>
          <w:sz w:val="22"/>
        </w:rPr>
        <w:t>in a level</w:t>
      </w:r>
      <w:r>
        <w:rPr>
          <w:spacing w:val="-2"/>
          <w:sz w:val="22"/>
        </w:rPr>
        <w:t> </w:t>
      </w:r>
      <w:r>
        <w:rPr>
          <w:sz w:val="22"/>
        </w:rPr>
        <w:t>for adaptive testing (see section below</w:t>
      </w:r>
      <w:r>
        <w:rPr>
          <w:spacing w:val="-2"/>
          <w:sz w:val="22"/>
        </w:rPr>
        <w:t> </w:t>
      </w:r>
      <w:r>
        <w:rPr>
          <w:sz w:val="22"/>
        </w:rPr>
        <w:t>on “Considerations</w:t>
      </w:r>
      <w:r>
        <w:rPr>
          <w:spacing w:val="-1"/>
          <w:sz w:val="22"/>
        </w:rPr>
        <w:t> </w:t>
      </w:r>
      <w:r>
        <w:rPr>
          <w:sz w:val="22"/>
        </w:rPr>
        <w:t>for adaptive testing”).</w:t>
      </w:r>
      <w:r>
        <w:rPr>
          <w:spacing w:val="-1"/>
          <w:sz w:val="22"/>
        </w:rPr>
        <w:t> </w:t>
      </w:r>
      <w:r>
        <w:rPr>
          <w:sz w:val="22"/>
        </w:rPr>
        <w:t>For</w:t>
      </w:r>
      <w:r>
        <w:rPr>
          <w:spacing w:val="-1"/>
          <w:sz w:val="22"/>
        </w:rPr>
        <w:t> </w:t>
      </w:r>
      <w:r>
        <w:rPr>
          <w:sz w:val="22"/>
        </w:rPr>
        <w:t>the reasons</w:t>
      </w:r>
      <w:r>
        <w:rPr>
          <w:spacing w:val="-2"/>
          <w:sz w:val="22"/>
        </w:rPr>
        <w:t> </w:t>
      </w:r>
      <w:r>
        <w:rPr>
          <w:sz w:val="22"/>
        </w:rPr>
        <w:t>cited</w:t>
      </w:r>
      <w:r>
        <w:rPr>
          <w:spacing w:val="-2"/>
          <w:sz w:val="22"/>
        </w:rPr>
        <w:t> </w:t>
      </w:r>
      <w:r>
        <w:rPr>
          <w:sz w:val="22"/>
        </w:rPr>
        <w:t>in</w:t>
      </w:r>
      <w:r>
        <w:rPr>
          <w:spacing w:val="-2"/>
          <w:sz w:val="22"/>
        </w:rPr>
        <w:t> </w:t>
      </w:r>
      <w:r>
        <w:rPr>
          <w:sz w:val="22"/>
        </w:rPr>
        <w:t>the previous paragraph,</w:t>
      </w:r>
      <w:r>
        <w:rPr>
          <w:spacing w:val="-1"/>
          <w:sz w:val="22"/>
        </w:rPr>
        <w:t> </w:t>
      </w:r>
      <w:r>
        <w:rPr>
          <w:sz w:val="22"/>
        </w:rPr>
        <w:t>the</w:t>
      </w:r>
      <w:r>
        <w:rPr>
          <w:spacing w:val="-2"/>
          <w:sz w:val="22"/>
        </w:rPr>
        <w:t> </w:t>
      </w:r>
      <w:r>
        <w:rPr>
          <w:sz w:val="22"/>
        </w:rPr>
        <w:t>index</w:t>
      </w:r>
      <w:r>
        <w:rPr>
          <w:spacing w:val="-2"/>
          <w:sz w:val="22"/>
        </w:rPr>
        <w:t> </w:t>
      </w:r>
      <w:r>
        <w:rPr>
          <w:sz w:val="22"/>
        </w:rPr>
        <w:t>may</w:t>
      </w:r>
      <w:r>
        <w:rPr>
          <w:spacing w:val="-2"/>
          <w:sz w:val="22"/>
        </w:rPr>
        <w:t> </w:t>
      </w:r>
      <w:r>
        <w:rPr>
          <w:sz w:val="22"/>
        </w:rPr>
        <w:t>not be</w:t>
      </w:r>
      <w:r>
        <w:rPr>
          <w:spacing w:val="-2"/>
          <w:sz w:val="22"/>
        </w:rPr>
        <w:t> </w:t>
      </w:r>
      <w:r>
        <w:rPr>
          <w:sz w:val="22"/>
        </w:rPr>
        <w:t>suitable as a sole indicator of reading level, however, when combined with other evidence, inefficiency in basic processing may be helpful in placing students in appropriate levels.</w:t>
      </w:r>
    </w:p>
    <w:p>
      <w:pPr>
        <w:pStyle w:val="ListParagraph"/>
        <w:numPr>
          <w:ilvl w:val="0"/>
          <w:numId w:val="103"/>
        </w:numPr>
        <w:tabs>
          <w:tab w:pos="706" w:val="left" w:leader="none"/>
        </w:tabs>
        <w:spacing w:line="259" w:lineRule="auto" w:before="158" w:after="0"/>
        <w:ind w:left="213" w:right="117" w:firstLine="0"/>
        <w:jc w:val="left"/>
        <w:rPr>
          <w:sz w:val="22"/>
        </w:rPr>
      </w:pPr>
      <w:r>
        <w:rPr>
          <w:sz w:val="22"/>
        </w:rPr>
        <w:t>A task design that has been used effectively as an indicator of reading ease and efficiency in other empirical research requires students to read a sentence and make a judgment of the plausibility of the sentence in relation to world knowledge or internal logical consistency of the sentence. The measure takes into account both accuracy of understanding the text and the time it takes to read and respond. This sentence task structure has been used in the</w:t>
      </w:r>
      <w:r>
        <w:rPr>
          <w:spacing w:val="-1"/>
          <w:sz w:val="22"/>
        </w:rPr>
        <w:t> </w:t>
      </w:r>
      <w:r>
        <w:rPr>
          <w:sz w:val="22"/>
        </w:rPr>
        <w:t>Woodcock Johnson Subtest</w:t>
      </w:r>
      <w:r>
        <w:rPr>
          <w:spacing w:val="-4"/>
          <w:sz w:val="22"/>
        </w:rPr>
        <w:t> </w:t>
      </w:r>
      <w:r>
        <w:rPr>
          <w:sz w:val="22"/>
        </w:rPr>
        <w:t>of</w:t>
      </w:r>
      <w:r>
        <w:rPr>
          <w:spacing w:val="-2"/>
          <w:sz w:val="22"/>
        </w:rPr>
        <w:t> </w:t>
      </w:r>
      <w:r>
        <w:rPr>
          <w:sz w:val="22"/>
        </w:rPr>
        <w:t>Reading</w:t>
      </w:r>
      <w:r>
        <w:rPr>
          <w:spacing w:val="-3"/>
          <w:sz w:val="22"/>
        </w:rPr>
        <w:t> </w:t>
      </w:r>
      <w:r>
        <w:rPr>
          <w:sz w:val="22"/>
        </w:rPr>
        <w:t>Fluency</w:t>
      </w:r>
      <w:r>
        <w:rPr>
          <w:spacing w:val="-5"/>
          <w:sz w:val="22"/>
        </w:rPr>
        <w:t> </w:t>
      </w:r>
      <w:r>
        <w:rPr>
          <w:sz w:val="22"/>
        </w:rPr>
        <w:t>(Woodcock,</w:t>
      </w:r>
      <w:r>
        <w:rPr>
          <w:spacing w:val="-2"/>
          <w:sz w:val="22"/>
        </w:rPr>
        <w:t> </w:t>
      </w:r>
      <w:r>
        <w:rPr>
          <w:sz w:val="22"/>
        </w:rPr>
        <w:t>McGrew,</w:t>
      </w:r>
      <w:r>
        <w:rPr>
          <w:spacing w:val="-2"/>
          <w:sz w:val="22"/>
        </w:rPr>
        <w:t> </w:t>
      </w:r>
      <w:r>
        <w:rPr>
          <w:sz w:val="22"/>
        </w:rPr>
        <w:t>&amp;</w:t>
      </w:r>
      <w:r>
        <w:rPr>
          <w:spacing w:val="-3"/>
          <w:sz w:val="22"/>
        </w:rPr>
        <w:t> </w:t>
      </w:r>
      <w:r>
        <w:rPr>
          <w:sz w:val="22"/>
        </w:rPr>
        <w:t>Mather,</w:t>
      </w:r>
      <w:r>
        <w:rPr>
          <w:spacing w:val="-2"/>
          <w:sz w:val="22"/>
        </w:rPr>
        <w:t> </w:t>
      </w:r>
      <w:r>
        <w:rPr>
          <w:sz w:val="22"/>
        </w:rPr>
        <w:t>2001)</w:t>
      </w:r>
      <w:r>
        <w:rPr>
          <w:spacing w:val="-2"/>
          <w:sz w:val="22"/>
        </w:rPr>
        <w:t> </w:t>
      </w:r>
      <w:r>
        <w:rPr>
          <w:sz w:val="22"/>
        </w:rPr>
        <w:t>and</w:t>
      </w:r>
      <w:r>
        <w:rPr>
          <w:spacing w:val="-5"/>
          <w:sz w:val="22"/>
        </w:rPr>
        <w:t> </w:t>
      </w:r>
      <w:r>
        <w:rPr>
          <w:sz w:val="22"/>
        </w:rPr>
        <w:t>the</w:t>
      </w:r>
      <w:r>
        <w:rPr>
          <w:spacing w:val="-5"/>
          <w:sz w:val="22"/>
        </w:rPr>
        <w:t> </w:t>
      </w:r>
      <w:r>
        <w:rPr>
          <w:sz w:val="22"/>
        </w:rPr>
        <w:t>Tests</w:t>
      </w:r>
      <w:r>
        <w:rPr>
          <w:spacing w:val="-4"/>
          <w:sz w:val="22"/>
        </w:rPr>
        <w:t> </w:t>
      </w:r>
      <w:r>
        <w:rPr>
          <w:sz w:val="22"/>
        </w:rPr>
        <w:t>of</w:t>
      </w:r>
      <w:r>
        <w:rPr>
          <w:spacing w:val="-2"/>
          <w:sz w:val="22"/>
        </w:rPr>
        <w:t> </w:t>
      </w:r>
      <w:r>
        <w:rPr>
          <w:sz w:val="22"/>
        </w:rPr>
        <w:t>Silent</w:t>
      </w:r>
      <w:r>
        <w:rPr>
          <w:spacing w:val="-2"/>
          <w:sz w:val="22"/>
        </w:rPr>
        <w:t> </w:t>
      </w:r>
      <w:r>
        <w:rPr>
          <w:sz w:val="22"/>
        </w:rPr>
        <w:t>Reading</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right="129"/>
      </w:pPr>
      <w:r>
        <w:rPr/>
        <w:t>Efficiency and Comprehension (TOSREC) (Wagner, Torgesen, Rashotte, &amp; Pearson, 2010). It is also the task type used in the PIAAC Reading Components task set (OECD, 2013a; Sabatini &amp; Bruce,</w:t>
      </w:r>
      <w:r>
        <w:rPr>
          <w:spacing w:val="-3"/>
        </w:rPr>
        <w:t> </w:t>
      </w:r>
      <w:r>
        <w:rPr/>
        <w:t>2009), and</w:t>
      </w:r>
      <w:r>
        <w:rPr>
          <w:spacing w:val="-4"/>
        </w:rPr>
        <w:t> </w:t>
      </w:r>
      <w:r>
        <w:rPr/>
        <w:t>in</w:t>
      </w:r>
      <w:r>
        <w:rPr>
          <w:spacing w:val="-2"/>
        </w:rPr>
        <w:t> </w:t>
      </w:r>
      <w:r>
        <w:rPr/>
        <w:t>two</w:t>
      </w:r>
      <w:r>
        <w:rPr>
          <w:spacing w:val="-4"/>
        </w:rPr>
        <w:t> </w:t>
      </w:r>
      <w:r>
        <w:rPr/>
        <w:t>PISA</w:t>
      </w:r>
      <w:r>
        <w:rPr>
          <w:spacing w:val="-2"/>
        </w:rPr>
        <w:t> </w:t>
      </w:r>
      <w:r>
        <w:rPr/>
        <w:t>countries</w:t>
      </w:r>
      <w:r>
        <w:rPr>
          <w:spacing w:val="-4"/>
        </w:rPr>
        <w:t> </w:t>
      </w:r>
      <w:r>
        <w:rPr/>
        <w:t>(Bruce</w:t>
      </w:r>
      <w:r>
        <w:rPr>
          <w:spacing w:val="-4"/>
        </w:rPr>
        <w:t> </w:t>
      </w:r>
      <w:r>
        <w:rPr/>
        <w:t>&amp;</w:t>
      </w:r>
      <w:r>
        <w:rPr>
          <w:spacing w:val="-4"/>
        </w:rPr>
        <w:t> </w:t>
      </w:r>
      <w:r>
        <w:rPr/>
        <w:t>Sabatini, 2013)</w:t>
      </w:r>
      <w:r>
        <w:rPr>
          <w:spacing w:val="-3"/>
        </w:rPr>
        <w:t> </w:t>
      </w:r>
      <w:r>
        <w:rPr/>
        <w:t>with</w:t>
      </w:r>
      <w:r>
        <w:rPr>
          <w:spacing w:val="-2"/>
        </w:rPr>
        <w:t> </w:t>
      </w:r>
      <w:r>
        <w:rPr/>
        <w:t>success.</w:t>
      </w:r>
      <w:r>
        <w:rPr>
          <w:spacing w:val="-1"/>
        </w:rPr>
        <w:t> </w:t>
      </w:r>
      <w:r>
        <w:rPr/>
        <w:t>A</w:t>
      </w:r>
      <w:r>
        <w:rPr>
          <w:spacing w:val="-5"/>
        </w:rPr>
        <w:t> </w:t>
      </w:r>
      <w:r>
        <w:rPr/>
        <w:t>similar</w:t>
      </w:r>
      <w:r>
        <w:rPr>
          <w:spacing w:val="-3"/>
        </w:rPr>
        <w:t> </w:t>
      </w:r>
      <w:r>
        <w:rPr/>
        <w:t>task</w:t>
      </w:r>
      <w:r>
        <w:rPr>
          <w:spacing w:val="-1"/>
        </w:rPr>
        <w:t> </w:t>
      </w:r>
      <w:r>
        <w:rPr/>
        <w:t>has been used in the Austrian PISA 2000 assessment and showed high correlations (</w:t>
      </w:r>
      <w:r>
        <w:rPr>
          <w:i/>
        </w:rPr>
        <w:t>r </w:t>
      </w:r>
      <w:r>
        <w:rPr/>
        <w:t>= .64) with students’ final test score (Landerl &amp; Reiter, 2002). This task design thus has a proven empirical foundation as an index of reading ease and efficiency in international study contexts. Task 1 in Appendix B shows a sample item taken from the PIAAC Reading Components task.</w:t>
      </w:r>
    </w:p>
    <w:p>
      <w:pPr>
        <w:pStyle w:val="ListParagraph"/>
        <w:numPr>
          <w:ilvl w:val="0"/>
          <w:numId w:val="103"/>
        </w:numPr>
        <w:tabs>
          <w:tab w:pos="699" w:val="left" w:leader="none"/>
        </w:tabs>
        <w:spacing w:line="259" w:lineRule="auto" w:before="159" w:after="0"/>
        <w:ind w:left="213" w:right="205" w:firstLine="0"/>
        <w:jc w:val="left"/>
        <w:rPr>
          <w:sz w:val="22"/>
        </w:rPr>
      </w:pPr>
      <w:r>
        <w:rPr>
          <w:sz w:val="22"/>
        </w:rPr>
        <w:t>While it may be possible in future cycles of PISA to use log-file data based on complex reading literacy tasks as the sole source for measuring ease and efficiency, this option is not recommended for the current cycle. In order to ensure that students complete tasks under conditions that yield a valid indicator of efficiency, the design and instructions accompanying the task should target the desired construct. The texts need to be simple and short in order to maximize reading efficiency versus strategic or compensatory processes. In addition, the task demands should take minimal reasoning so as to not confound individual differences in decision time</w:t>
      </w:r>
      <w:r>
        <w:rPr>
          <w:spacing w:val="-2"/>
          <w:sz w:val="22"/>
        </w:rPr>
        <w:t> </w:t>
      </w:r>
      <w:r>
        <w:rPr>
          <w:sz w:val="22"/>
        </w:rPr>
        <w:t>with</w:t>
      </w:r>
      <w:r>
        <w:rPr>
          <w:spacing w:val="-2"/>
          <w:sz w:val="22"/>
        </w:rPr>
        <w:t> </w:t>
      </w:r>
      <w:r>
        <w:rPr>
          <w:sz w:val="22"/>
        </w:rPr>
        <w:t>basic</w:t>
      </w:r>
      <w:r>
        <w:rPr>
          <w:spacing w:val="-3"/>
          <w:sz w:val="22"/>
        </w:rPr>
        <w:t> </w:t>
      </w:r>
      <w:r>
        <w:rPr>
          <w:sz w:val="22"/>
        </w:rPr>
        <w:t>reading</w:t>
      </w:r>
      <w:r>
        <w:rPr>
          <w:spacing w:val="-2"/>
          <w:sz w:val="22"/>
        </w:rPr>
        <w:t> </w:t>
      </w:r>
      <w:r>
        <w:rPr>
          <w:sz w:val="22"/>
        </w:rPr>
        <w:t>rate</w:t>
      </w:r>
      <w:r>
        <w:rPr>
          <w:spacing w:val="-1"/>
          <w:sz w:val="22"/>
        </w:rPr>
        <w:t> </w:t>
      </w:r>
      <w:r>
        <w:rPr>
          <w:sz w:val="22"/>
        </w:rPr>
        <w:t>information.</w:t>
      </w:r>
      <w:r>
        <w:rPr>
          <w:spacing w:val="-3"/>
          <w:sz w:val="22"/>
        </w:rPr>
        <w:t> </w:t>
      </w:r>
      <w:r>
        <w:rPr>
          <w:sz w:val="22"/>
        </w:rPr>
        <w:t>It will</w:t>
      </w:r>
      <w:r>
        <w:rPr>
          <w:spacing w:val="-2"/>
          <w:sz w:val="22"/>
        </w:rPr>
        <w:t> </w:t>
      </w:r>
      <w:r>
        <w:rPr>
          <w:sz w:val="22"/>
        </w:rPr>
        <w:t>therefore</w:t>
      </w:r>
      <w:r>
        <w:rPr>
          <w:spacing w:val="-2"/>
          <w:sz w:val="22"/>
        </w:rPr>
        <w:t> </w:t>
      </w:r>
      <w:r>
        <w:rPr>
          <w:sz w:val="22"/>
        </w:rPr>
        <w:t>be</w:t>
      </w:r>
      <w:r>
        <w:rPr>
          <w:spacing w:val="-4"/>
          <w:sz w:val="22"/>
        </w:rPr>
        <w:t> </w:t>
      </w:r>
      <w:r>
        <w:rPr>
          <w:sz w:val="22"/>
        </w:rPr>
        <w:t>difficult</w:t>
      </w:r>
      <w:r>
        <w:rPr>
          <w:spacing w:val="-3"/>
          <w:sz w:val="22"/>
        </w:rPr>
        <w:t> </w:t>
      </w:r>
      <w:r>
        <w:rPr>
          <w:sz w:val="22"/>
        </w:rPr>
        <w:t>to</w:t>
      </w:r>
      <w:r>
        <w:rPr>
          <w:spacing w:val="-4"/>
          <w:sz w:val="22"/>
        </w:rPr>
        <w:t> </w:t>
      </w:r>
      <w:r>
        <w:rPr>
          <w:sz w:val="22"/>
        </w:rPr>
        <w:t>ensure</w:t>
      </w:r>
      <w:r>
        <w:rPr>
          <w:spacing w:val="-4"/>
          <w:sz w:val="22"/>
        </w:rPr>
        <w:t> </w:t>
      </w:r>
      <w:r>
        <w:rPr>
          <w:sz w:val="22"/>
        </w:rPr>
        <w:t>that</w:t>
      </w:r>
      <w:r>
        <w:rPr>
          <w:spacing w:val="-3"/>
          <w:sz w:val="22"/>
        </w:rPr>
        <w:t> </w:t>
      </w:r>
      <w:r>
        <w:rPr>
          <w:sz w:val="22"/>
        </w:rPr>
        <w:t>the</w:t>
      </w:r>
      <w:r>
        <w:rPr>
          <w:spacing w:val="-4"/>
          <w:sz w:val="22"/>
        </w:rPr>
        <w:t> </w:t>
      </w:r>
      <w:r>
        <w:rPr>
          <w:sz w:val="22"/>
        </w:rPr>
        <w:t>reading</w:t>
      </w:r>
      <w:r>
        <w:rPr>
          <w:spacing w:val="-2"/>
          <w:sz w:val="22"/>
        </w:rPr>
        <w:t> </w:t>
      </w:r>
      <w:r>
        <w:rPr>
          <w:sz w:val="22"/>
        </w:rPr>
        <w:t>rates and accuracy observed in tasks that were designed for different measurement purposes that are executed by students under these constraints. The more complex the task, the more likely that students will deploy strategic or compensatory processes that interfere with measuring ease and efficiency of basic understanding.</w:t>
      </w:r>
    </w:p>
    <w:p>
      <w:pPr>
        <w:pStyle w:val="ListParagraph"/>
        <w:numPr>
          <w:ilvl w:val="0"/>
          <w:numId w:val="103"/>
        </w:numPr>
        <w:tabs>
          <w:tab w:pos="704" w:val="left" w:leader="none"/>
        </w:tabs>
        <w:spacing w:line="259" w:lineRule="auto" w:before="157" w:after="0"/>
        <w:ind w:left="213" w:right="190" w:firstLine="0"/>
        <w:jc w:val="left"/>
        <w:rPr>
          <w:sz w:val="22"/>
        </w:rPr>
      </w:pPr>
      <w:r>
        <w:rPr>
          <w:sz w:val="22"/>
        </w:rPr>
        <w:t>Thus, it is recommended that the log files from this cycle be analysed to evaluate whether there</w:t>
      </w:r>
      <w:r>
        <w:rPr>
          <w:spacing w:val="-4"/>
          <w:sz w:val="22"/>
        </w:rPr>
        <w:t> </w:t>
      </w:r>
      <w:r>
        <w:rPr>
          <w:sz w:val="22"/>
        </w:rPr>
        <w:t>are</w:t>
      </w:r>
      <w:r>
        <w:rPr>
          <w:spacing w:val="-4"/>
          <w:sz w:val="22"/>
        </w:rPr>
        <w:t> </w:t>
      </w:r>
      <w:r>
        <w:rPr>
          <w:sz w:val="22"/>
        </w:rPr>
        <w:t>indicators</w:t>
      </w:r>
      <w:r>
        <w:rPr>
          <w:spacing w:val="-4"/>
          <w:sz w:val="22"/>
        </w:rPr>
        <w:t> </w:t>
      </w:r>
      <w:r>
        <w:rPr>
          <w:sz w:val="22"/>
        </w:rPr>
        <w:t>within</w:t>
      </w:r>
      <w:r>
        <w:rPr>
          <w:spacing w:val="-2"/>
          <w:sz w:val="22"/>
        </w:rPr>
        <w:t> </w:t>
      </w:r>
      <w:r>
        <w:rPr>
          <w:sz w:val="22"/>
        </w:rPr>
        <w:t>the</w:t>
      </w:r>
      <w:r>
        <w:rPr>
          <w:spacing w:val="-4"/>
          <w:sz w:val="22"/>
        </w:rPr>
        <w:t> </w:t>
      </w:r>
      <w:r>
        <w:rPr>
          <w:sz w:val="22"/>
        </w:rPr>
        <w:t>new</w:t>
      </w:r>
      <w:r>
        <w:rPr>
          <w:spacing w:val="-5"/>
          <w:sz w:val="22"/>
        </w:rPr>
        <w:t> </w:t>
      </w:r>
      <w:r>
        <w:rPr>
          <w:sz w:val="22"/>
        </w:rPr>
        <w:t>PISA</w:t>
      </w:r>
      <w:r>
        <w:rPr>
          <w:spacing w:val="-2"/>
          <w:sz w:val="22"/>
        </w:rPr>
        <w:t> </w:t>
      </w:r>
      <w:r>
        <w:rPr>
          <w:sz w:val="22"/>
        </w:rPr>
        <w:t>Reading</w:t>
      </w:r>
      <w:r>
        <w:rPr>
          <w:spacing w:val="-2"/>
          <w:sz w:val="22"/>
        </w:rPr>
        <w:t> </w:t>
      </w:r>
      <w:r>
        <w:rPr>
          <w:sz w:val="22"/>
        </w:rPr>
        <w:t>Literacy</w:t>
      </w:r>
      <w:r>
        <w:rPr>
          <w:spacing w:val="-6"/>
          <w:sz w:val="22"/>
        </w:rPr>
        <w:t> </w:t>
      </w:r>
      <w:r>
        <w:rPr>
          <w:sz w:val="22"/>
        </w:rPr>
        <w:t>task</w:t>
      </w:r>
      <w:r>
        <w:rPr>
          <w:spacing w:val="-1"/>
          <w:sz w:val="22"/>
        </w:rPr>
        <w:t> </w:t>
      </w:r>
      <w:r>
        <w:rPr>
          <w:sz w:val="22"/>
        </w:rPr>
        <w:t>set</w:t>
      </w:r>
      <w:r>
        <w:rPr>
          <w:spacing w:val="-3"/>
          <w:sz w:val="22"/>
        </w:rPr>
        <w:t> </w:t>
      </w:r>
      <w:r>
        <w:rPr>
          <w:sz w:val="22"/>
        </w:rPr>
        <w:t>that are</w:t>
      </w:r>
      <w:r>
        <w:rPr>
          <w:spacing w:val="-2"/>
          <w:sz w:val="22"/>
        </w:rPr>
        <w:t> </w:t>
      </w:r>
      <w:r>
        <w:rPr>
          <w:sz w:val="22"/>
        </w:rPr>
        <w:t>strongly</w:t>
      </w:r>
      <w:r>
        <w:rPr>
          <w:spacing w:val="-4"/>
          <w:sz w:val="22"/>
        </w:rPr>
        <w:t> </w:t>
      </w:r>
      <w:r>
        <w:rPr>
          <w:sz w:val="22"/>
        </w:rPr>
        <w:t>correlated</w:t>
      </w:r>
      <w:r>
        <w:rPr>
          <w:spacing w:val="-4"/>
          <w:sz w:val="22"/>
        </w:rPr>
        <w:t> </w:t>
      </w:r>
      <w:r>
        <w:rPr>
          <w:sz w:val="22"/>
        </w:rPr>
        <w:t>with the sentence level efficiency task proposed. The probability is low that there is sufficient valid evidence in the field test log files – essentially psychometric equivalence with the sentence task – from initial item trials of the new reading literacy tasks. On the other hand, such log file correlational evidence would serve as cross-validation evidence for the ease and efficiency task.</w:t>
      </w:r>
    </w:p>
    <w:p>
      <w:pPr>
        <w:pStyle w:val="Heading4"/>
        <w:spacing w:line="256" w:lineRule="auto" w:before="158"/>
        <w:ind w:left="213"/>
      </w:pPr>
      <w:r>
        <w:rPr/>
        <w:t>Assessing</w:t>
      </w:r>
      <w:r>
        <w:rPr>
          <w:spacing w:val="-3"/>
        </w:rPr>
        <w:t> </w:t>
      </w:r>
      <w:r>
        <w:rPr/>
        <w:t>students'</w:t>
      </w:r>
      <w:r>
        <w:rPr>
          <w:spacing w:val="-5"/>
        </w:rPr>
        <w:t> </w:t>
      </w:r>
      <w:r>
        <w:rPr/>
        <w:t>reading</w:t>
      </w:r>
      <w:r>
        <w:rPr>
          <w:spacing w:val="-6"/>
        </w:rPr>
        <w:t> </w:t>
      </w:r>
      <w:r>
        <w:rPr/>
        <w:t>motivation,</w:t>
      </w:r>
      <w:r>
        <w:rPr>
          <w:spacing w:val="-4"/>
        </w:rPr>
        <w:t> </w:t>
      </w:r>
      <w:r>
        <w:rPr/>
        <w:t>reading</w:t>
      </w:r>
      <w:r>
        <w:rPr>
          <w:spacing w:val="-3"/>
        </w:rPr>
        <w:t> </w:t>
      </w:r>
      <w:r>
        <w:rPr/>
        <w:t>practices</w:t>
      </w:r>
      <w:r>
        <w:rPr>
          <w:spacing w:val="-3"/>
        </w:rPr>
        <w:t> </w:t>
      </w:r>
      <w:r>
        <w:rPr/>
        <w:t>and</w:t>
      </w:r>
      <w:r>
        <w:rPr>
          <w:spacing w:val="-5"/>
        </w:rPr>
        <w:t> </w:t>
      </w:r>
      <w:r>
        <w:rPr/>
        <w:t>awareness</w:t>
      </w:r>
      <w:r>
        <w:rPr>
          <w:spacing w:val="-3"/>
        </w:rPr>
        <w:t> </w:t>
      </w:r>
      <w:r>
        <w:rPr/>
        <w:t>of</w:t>
      </w:r>
      <w:r>
        <w:rPr>
          <w:spacing w:val="-4"/>
        </w:rPr>
        <w:t> </w:t>
      </w:r>
      <w:r>
        <w:rPr/>
        <w:t>reading </w:t>
      </w:r>
      <w:r>
        <w:rPr>
          <w:spacing w:val="-2"/>
        </w:rPr>
        <w:t>strategies</w:t>
      </w:r>
    </w:p>
    <w:p>
      <w:pPr>
        <w:pStyle w:val="ListParagraph"/>
        <w:numPr>
          <w:ilvl w:val="0"/>
          <w:numId w:val="103"/>
        </w:numPr>
        <w:tabs>
          <w:tab w:pos="706" w:val="left" w:leader="none"/>
        </w:tabs>
        <w:spacing w:line="259" w:lineRule="auto" w:before="167" w:after="0"/>
        <w:ind w:left="213" w:right="481" w:firstLine="0"/>
        <w:jc w:val="left"/>
        <w:rPr>
          <w:sz w:val="22"/>
        </w:rPr>
      </w:pPr>
      <w:r>
        <w:rPr>
          <w:sz w:val="22"/>
        </w:rPr>
        <w:t>Since PISA 2000, the importance of motivational attributes of the reader (such as their attitude</w:t>
      </w:r>
      <w:r>
        <w:rPr>
          <w:spacing w:val="-3"/>
          <w:sz w:val="22"/>
        </w:rPr>
        <w:t> </w:t>
      </w:r>
      <w:r>
        <w:rPr>
          <w:sz w:val="22"/>
        </w:rPr>
        <w:t>toward</w:t>
      </w:r>
      <w:r>
        <w:rPr>
          <w:spacing w:val="-3"/>
          <w:sz w:val="22"/>
        </w:rPr>
        <w:t> </w:t>
      </w:r>
      <w:r>
        <w:rPr>
          <w:sz w:val="22"/>
        </w:rPr>
        <w:t>reading)</w:t>
      </w:r>
      <w:r>
        <w:rPr>
          <w:spacing w:val="-2"/>
          <w:sz w:val="22"/>
        </w:rPr>
        <w:t> </w:t>
      </w:r>
      <w:r>
        <w:rPr>
          <w:sz w:val="22"/>
        </w:rPr>
        <w:t>and</w:t>
      </w:r>
      <w:r>
        <w:rPr>
          <w:spacing w:val="-1"/>
          <w:sz w:val="22"/>
        </w:rPr>
        <w:t> </w:t>
      </w:r>
      <w:r>
        <w:rPr>
          <w:sz w:val="22"/>
        </w:rPr>
        <w:t>of their</w:t>
      </w:r>
      <w:r>
        <w:rPr>
          <w:spacing w:val="-2"/>
          <w:sz w:val="22"/>
        </w:rPr>
        <w:t> </w:t>
      </w:r>
      <w:r>
        <w:rPr>
          <w:sz w:val="22"/>
        </w:rPr>
        <w:t>reading</w:t>
      </w:r>
      <w:r>
        <w:rPr>
          <w:spacing w:val="-1"/>
          <w:sz w:val="22"/>
        </w:rPr>
        <w:t> </w:t>
      </w:r>
      <w:r>
        <w:rPr>
          <w:sz w:val="22"/>
        </w:rPr>
        <w:t>practices</w:t>
      </w:r>
      <w:r>
        <w:rPr>
          <w:spacing w:val="-1"/>
          <w:sz w:val="22"/>
        </w:rPr>
        <w:t> </w:t>
      </w:r>
      <w:r>
        <w:rPr>
          <w:sz w:val="22"/>
        </w:rPr>
        <w:t>(e.g.</w:t>
      </w:r>
      <w:r>
        <w:rPr>
          <w:spacing w:val="-2"/>
          <w:sz w:val="22"/>
        </w:rPr>
        <w:t> </w:t>
      </w:r>
      <w:r>
        <w:rPr>
          <w:sz w:val="22"/>
        </w:rPr>
        <w:t>the</w:t>
      </w:r>
      <w:r>
        <w:rPr>
          <w:spacing w:val="-3"/>
          <w:sz w:val="22"/>
        </w:rPr>
        <w:t> </w:t>
      </w:r>
      <w:r>
        <w:rPr>
          <w:sz w:val="22"/>
        </w:rPr>
        <w:t>readers’</w:t>
      </w:r>
      <w:r>
        <w:rPr>
          <w:spacing w:val="-4"/>
          <w:sz w:val="22"/>
        </w:rPr>
        <w:t> </w:t>
      </w:r>
      <w:r>
        <w:rPr>
          <w:sz w:val="22"/>
        </w:rPr>
        <w:t>factors</w:t>
      </w:r>
      <w:r>
        <w:rPr>
          <w:spacing w:val="-2"/>
          <w:sz w:val="22"/>
        </w:rPr>
        <w:t> </w:t>
      </w:r>
      <w:r>
        <w:rPr>
          <w:sz w:val="22"/>
        </w:rPr>
        <w:t>in</w:t>
      </w:r>
      <w:r>
        <w:rPr>
          <w:spacing w:val="-1"/>
          <w:sz w:val="22"/>
        </w:rPr>
        <w:t> </w:t>
      </w:r>
      <w:r>
        <w:rPr>
          <w:sz w:val="22"/>
        </w:rPr>
        <w:t>Figure 1)</w:t>
      </w:r>
      <w:r>
        <w:rPr>
          <w:spacing w:val="-2"/>
          <w:sz w:val="22"/>
        </w:rPr>
        <w:t> </w:t>
      </w:r>
      <w:r>
        <w:rPr>
          <w:sz w:val="22"/>
        </w:rPr>
        <w:t>has been highlighted in the reading literacy framework; accordingly, items and scales have been developed</w:t>
      </w:r>
      <w:r>
        <w:rPr>
          <w:spacing w:val="-2"/>
          <w:sz w:val="22"/>
        </w:rPr>
        <w:t> </w:t>
      </w:r>
      <w:r>
        <w:rPr>
          <w:sz w:val="22"/>
        </w:rPr>
        <w:t>to</w:t>
      </w:r>
      <w:r>
        <w:rPr>
          <w:spacing w:val="-2"/>
          <w:sz w:val="22"/>
        </w:rPr>
        <w:t> </w:t>
      </w:r>
      <w:r>
        <w:rPr>
          <w:sz w:val="22"/>
        </w:rPr>
        <w:t>measure</w:t>
      </w:r>
      <w:r>
        <w:rPr>
          <w:spacing w:val="-4"/>
          <w:sz w:val="22"/>
        </w:rPr>
        <w:t> </w:t>
      </w:r>
      <w:r>
        <w:rPr>
          <w:sz w:val="22"/>
        </w:rPr>
        <w:t>these</w:t>
      </w:r>
      <w:r>
        <w:rPr>
          <w:spacing w:val="-2"/>
          <w:sz w:val="22"/>
        </w:rPr>
        <w:t> </w:t>
      </w:r>
      <w:r>
        <w:rPr>
          <w:sz w:val="22"/>
        </w:rPr>
        <w:t>important constructs</w:t>
      </w:r>
      <w:r>
        <w:rPr>
          <w:spacing w:val="-4"/>
          <w:sz w:val="22"/>
        </w:rPr>
        <w:t> </w:t>
      </w:r>
      <w:r>
        <w:rPr>
          <w:sz w:val="22"/>
        </w:rPr>
        <w:t>in</w:t>
      </w:r>
      <w:r>
        <w:rPr>
          <w:spacing w:val="-2"/>
          <w:sz w:val="22"/>
        </w:rPr>
        <w:t> </w:t>
      </w:r>
      <w:r>
        <w:rPr>
          <w:sz w:val="22"/>
        </w:rPr>
        <w:t>the</w:t>
      </w:r>
      <w:r>
        <w:rPr>
          <w:spacing w:val="-4"/>
          <w:sz w:val="22"/>
        </w:rPr>
        <w:t> </w:t>
      </w:r>
      <w:r>
        <w:rPr>
          <w:sz w:val="22"/>
        </w:rPr>
        <w:t>student</w:t>
      </w:r>
      <w:r>
        <w:rPr>
          <w:spacing w:val="-5"/>
          <w:sz w:val="22"/>
        </w:rPr>
        <w:t> </w:t>
      </w:r>
      <w:r>
        <w:rPr>
          <w:sz w:val="22"/>
        </w:rPr>
        <w:t>questionnaire.</w:t>
      </w:r>
      <w:r>
        <w:rPr>
          <w:spacing w:val="-3"/>
          <w:sz w:val="22"/>
        </w:rPr>
        <w:t> </w:t>
      </w:r>
      <w:r>
        <w:rPr>
          <w:sz w:val="22"/>
        </w:rPr>
        <w:t>It</w:t>
      </w:r>
      <w:r>
        <w:rPr>
          <w:spacing w:val="-3"/>
          <w:sz w:val="22"/>
        </w:rPr>
        <w:t> </w:t>
      </w:r>
      <w:r>
        <w:rPr>
          <w:sz w:val="22"/>
        </w:rPr>
        <w:t>is</w:t>
      </w:r>
      <w:r>
        <w:rPr>
          <w:spacing w:val="-1"/>
          <w:sz w:val="22"/>
        </w:rPr>
        <w:t> </w:t>
      </w:r>
      <w:r>
        <w:rPr>
          <w:sz w:val="22"/>
        </w:rPr>
        <w:t>important</w:t>
      </w:r>
      <w:r>
        <w:rPr>
          <w:spacing w:val="-3"/>
          <w:sz w:val="22"/>
        </w:rPr>
        <w:t> </w:t>
      </w:r>
      <w:r>
        <w:rPr>
          <w:sz w:val="22"/>
        </w:rPr>
        <w:t>to note that reading motivation and reading strategies may vary as a function of the contexts and types of texts considered. Therefore, questionnaire items assessing motivation and strategies should refer to a range of situations that represent students' practices. In addition to increased theoretical relevance, items referring to more specific and concrete situations are known to decrease the risk of response bias that may come with ratings and self-reports.</w:t>
      </w:r>
    </w:p>
    <w:p>
      <w:pPr>
        <w:pStyle w:val="Heading5"/>
        <w:spacing w:before="157"/>
        <w:ind w:left="213"/>
        <w:rPr>
          <w:i/>
        </w:rPr>
      </w:pPr>
      <w:r>
        <w:rPr>
          <w:i/>
        </w:rPr>
        <w:t>Intrinsic</w:t>
      </w:r>
      <w:r>
        <w:rPr>
          <w:i/>
          <w:spacing w:val="-6"/>
        </w:rPr>
        <w:t> </w:t>
      </w:r>
      <w:r>
        <w:rPr>
          <w:i/>
        </w:rPr>
        <w:t>motivation</w:t>
      </w:r>
      <w:r>
        <w:rPr>
          <w:i/>
          <w:spacing w:val="-6"/>
        </w:rPr>
        <w:t> </w:t>
      </w:r>
      <w:r>
        <w:rPr>
          <w:i/>
        </w:rPr>
        <w:t>and</w:t>
      </w:r>
      <w:r>
        <w:rPr>
          <w:i/>
          <w:spacing w:val="-3"/>
        </w:rPr>
        <w:t> </w:t>
      </w:r>
      <w:r>
        <w:rPr>
          <w:i/>
        </w:rPr>
        <w:t>interest</w:t>
      </w:r>
      <w:r>
        <w:rPr>
          <w:i/>
          <w:spacing w:val="-5"/>
        </w:rPr>
        <w:t> </w:t>
      </w:r>
      <w:r>
        <w:rPr>
          <w:i/>
        </w:rPr>
        <w:t>in</w:t>
      </w:r>
      <w:r>
        <w:rPr>
          <w:i/>
          <w:spacing w:val="-5"/>
        </w:rPr>
        <w:t> </w:t>
      </w:r>
      <w:r>
        <w:rPr>
          <w:i/>
          <w:spacing w:val="-2"/>
        </w:rPr>
        <w:t>reading</w:t>
      </w:r>
    </w:p>
    <w:p>
      <w:pPr>
        <w:pStyle w:val="ListParagraph"/>
        <w:numPr>
          <w:ilvl w:val="0"/>
          <w:numId w:val="103"/>
        </w:numPr>
        <w:tabs>
          <w:tab w:pos="703" w:val="left" w:leader="none"/>
        </w:tabs>
        <w:spacing w:line="259" w:lineRule="auto" w:before="182" w:after="0"/>
        <w:ind w:left="213" w:right="129" w:firstLine="0"/>
        <w:jc w:val="left"/>
        <w:rPr>
          <w:sz w:val="22"/>
        </w:rPr>
      </w:pPr>
      <w:r>
        <w:rPr>
          <w:sz w:val="22"/>
        </w:rPr>
        <w:t>“While </w:t>
      </w:r>
      <w:r>
        <w:rPr>
          <w:i/>
          <w:sz w:val="22"/>
        </w:rPr>
        <w:t>motivation </w:t>
      </w:r>
      <w:r>
        <w:rPr>
          <w:sz w:val="22"/>
        </w:rPr>
        <w:t>refers to goals, values, beliefs in a given area, such as reading, </w:t>
      </w:r>
      <w:r>
        <w:rPr>
          <w:i/>
          <w:sz w:val="22"/>
        </w:rPr>
        <w:t>engagement </w:t>
      </w:r>
      <w:r>
        <w:rPr>
          <w:sz w:val="22"/>
        </w:rPr>
        <w:t>refers to behavioural displays of effort, time, and persistence in attaining desired outcomes” (Klauda &amp; Guthrie, 2015, p. 240). Reading engagement, motivation and practices have been shown in a number of studies to be strongly linked with reading proficiency (Becker, McElvany, &amp; Kortenbruck, 2010; Guthrie,</w:t>
      </w:r>
      <w:r>
        <w:rPr>
          <w:spacing w:val="-1"/>
          <w:sz w:val="22"/>
        </w:rPr>
        <w:t> </w:t>
      </w:r>
      <w:r>
        <w:rPr>
          <w:sz w:val="22"/>
        </w:rPr>
        <w:t>Wigfield, Metsala, &amp; Cox, 2004; Klauda &amp; Guthrie, 2014; Mol &amp; Bus, 2011; Morgan &amp; Fuchs, 2007; Pfost, Dörfler, &amp; Artelt, 2013; Schaffner, Philipp, &amp; Schiefele, 2014; Schiefele, Schaffner, Möller, &amp; Wiegfield, 2012). In PISA 2000, engagement in reading</w:t>
      </w:r>
      <w:r>
        <w:rPr>
          <w:spacing w:val="-4"/>
          <w:sz w:val="22"/>
        </w:rPr>
        <w:t> </w:t>
      </w:r>
      <w:r>
        <w:rPr>
          <w:sz w:val="22"/>
        </w:rPr>
        <w:t>(comprising</w:t>
      </w:r>
      <w:r>
        <w:rPr>
          <w:spacing w:val="-2"/>
          <w:sz w:val="22"/>
        </w:rPr>
        <w:t> </w:t>
      </w:r>
      <w:r>
        <w:rPr>
          <w:sz w:val="22"/>
        </w:rPr>
        <w:t>interest,</w:t>
      </w:r>
      <w:r>
        <w:rPr>
          <w:spacing w:val="-4"/>
          <w:sz w:val="22"/>
        </w:rPr>
        <w:t> </w:t>
      </w:r>
      <w:r>
        <w:rPr>
          <w:sz w:val="22"/>
        </w:rPr>
        <w:t>intrinsic</w:t>
      </w:r>
      <w:r>
        <w:rPr>
          <w:spacing w:val="-6"/>
          <w:sz w:val="22"/>
        </w:rPr>
        <w:t> </w:t>
      </w:r>
      <w:r>
        <w:rPr>
          <w:sz w:val="22"/>
        </w:rPr>
        <w:t>motivation,</w:t>
      </w:r>
      <w:r>
        <w:rPr>
          <w:spacing w:val="-5"/>
          <w:sz w:val="22"/>
        </w:rPr>
        <w:t> </w:t>
      </w:r>
      <w:r>
        <w:rPr>
          <w:sz w:val="22"/>
        </w:rPr>
        <w:t>avoidance</w:t>
      </w:r>
      <w:r>
        <w:rPr>
          <w:spacing w:val="-4"/>
          <w:sz w:val="22"/>
        </w:rPr>
        <w:t> </w:t>
      </w:r>
      <w:r>
        <w:rPr>
          <w:sz w:val="22"/>
        </w:rPr>
        <w:t>and</w:t>
      </w:r>
      <w:r>
        <w:rPr>
          <w:spacing w:val="-4"/>
          <w:sz w:val="22"/>
        </w:rPr>
        <w:t> </w:t>
      </w:r>
      <w:r>
        <w:rPr>
          <w:sz w:val="22"/>
        </w:rPr>
        <w:t>practices)</w:t>
      </w:r>
      <w:r>
        <w:rPr>
          <w:spacing w:val="-5"/>
          <w:sz w:val="22"/>
        </w:rPr>
        <w:t> </w:t>
      </w:r>
      <w:r>
        <w:rPr>
          <w:sz w:val="22"/>
        </w:rPr>
        <w:t>were</w:t>
      </w:r>
      <w:r>
        <w:rPr>
          <w:spacing w:val="-3"/>
          <w:sz w:val="22"/>
        </w:rPr>
        <w:t> </w:t>
      </w:r>
      <w:r>
        <w:rPr>
          <w:sz w:val="22"/>
        </w:rPr>
        <w:t>strongly</w:t>
      </w:r>
      <w:r>
        <w:rPr>
          <w:spacing w:val="-6"/>
          <w:sz w:val="22"/>
        </w:rPr>
        <w:t> </w:t>
      </w:r>
      <w:r>
        <w:rPr>
          <w:sz w:val="22"/>
        </w:rPr>
        <w:t>correlated with reading proficiency, stronger even than the association between reading literacy and socio- economic status (OECD, 2002; 2010a). In other studies, reading engagement has been shown to explain reading achievement more than any other variable besides previous reading achievement</w:t>
      </w:r>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right="193"/>
      </w:pPr>
      <w:r>
        <w:rPr/>
        <w:t>(Guthrie &amp; Wigfield, 2000). Critically, perseverance as a characteristic of engagement has also been linked to successful learning and achievement outside of school (Heckman &amp; Kautz, 2012). Thus,</w:t>
      </w:r>
      <w:r>
        <w:rPr>
          <w:spacing w:val="-3"/>
        </w:rPr>
        <w:t> </w:t>
      </w:r>
      <w:r>
        <w:rPr/>
        <w:t>motivation</w:t>
      </w:r>
      <w:r>
        <w:rPr>
          <w:spacing w:val="-2"/>
        </w:rPr>
        <w:t> </w:t>
      </w:r>
      <w:r>
        <w:rPr/>
        <w:t>and</w:t>
      </w:r>
      <w:r>
        <w:rPr>
          <w:spacing w:val="-4"/>
        </w:rPr>
        <w:t> </w:t>
      </w:r>
      <w:r>
        <w:rPr/>
        <w:t>engagement</w:t>
      </w:r>
      <w:r>
        <w:rPr>
          <w:spacing w:val="-3"/>
        </w:rPr>
        <w:t> </w:t>
      </w:r>
      <w:r>
        <w:rPr/>
        <w:t>are</w:t>
      </w:r>
      <w:r>
        <w:rPr>
          <w:spacing w:val="-4"/>
        </w:rPr>
        <w:t> </w:t>
      </w:r>
      <w:r>
        <w:rPr/>
        <w:t>powerful</w:t>
      </w:r>
      <w:r>
        <w:rPr>
          <w:spacing w:val="-3"/>
        </w:rPr>
        <w:t> </w:t>
      </w:r>
      <w:r>
        <w:rPr/>
        <w:t>variables</w:t>
      </w:r>
      <w:r>
        <w:rPr>
          <w:spacing w:val="-2"/>
        </w:rPr>
        <w:t> </w:t>
      </w:r>
      <w:r>
        <w:rPr/>
        <w:t>and</w:t>
      </w:r>
      <w:r>
        <w:rPr>
          <w:spacing w:val="-2"/>
        </w:rPr>
        <w:t> </w:t>
      </w:r>
      <w:r>
        <w:rPr/>
        <w:t>levers</w:t>
      </w:r>
      <w:r>
        <w:rPr>
          <w:spacing w:val="-1"/>
        </w:rPr>
        <w:t> </w:t>
      </w:r>
      <w:r>
        <w:rPr/>
        <w:t>on</w:t>
      </w:r>
      <w:r>
        <w:rPr>
          <w:spacing w:val="-4"/>
        </w:rPr>
        <w:t> </w:t>
      </w:r>
      <w:r>
        <w:rPr/>
        <w:t>which</w:t>
      </w:r>
      <w:r>
        <w:rPr>
          <w:spacing w:val="-2"/>
        </w:rPr>
        <w:t> </w:t>
      </w:r>
      <w:r>
        <w:rPr/>
        <w:t>one</w:t>
      </w:r>
      <w:r>
        <w:rPr>
          <w:spacing w:val="-2"/>
        </w:rPr>
        <w:t> </w:t>
      </w:r>
      <w:r>
        <w:rPr/>
        <w:t>can</w:t>
      </w:r>
      <w:r>
        <w:rPr>
          <w:spacing w:val="-4"/>
        </w:rPr>
        <w:t> </w:t>
      </w:r>
      <w:r>
        <w:rPr/>
        <w:t>act</w:t>
      </w:r>
      <w:r>
        <w:rPr>
          <w:spacing w:val="-3"/>
        </w:rPr>
        <w:t> </w:t>
      </w:r>
      <w:r>
        <w:rPr/>
        <w:t>in</w:t>
      </w:r>
      <w:r>
        <w:rPr>
          <w:spacing w:val="-2"/>
        </w:rPr>
        <w:t> </w:t>
      </w:r>
      <w:r>
        <w:rPr/>
        <w:t>order to enhance reading proficiency and reduce gaps between groups of students.</w:t>
      </w:r>
    </w:p>
    <w:p>
      <w:pPr>
        <w:pStyle w:val="ListParagraph"/>
        <w:numPr>
          <w:ilvl w:val="0"/>
          <w:numId w:val="103"/>
        </w:numPr>
        <w:tabs>
          <w:tab w:pos="704" w:val="left" w:leader="none"/>
        </w:tabs>
        <w:spacing w:line="259" w:lineRule="auto" w:before="161" w:after="0"/>
        <w:ind w:left="213" w:right="153" w:firstLine="0"/>
        <w:jc w:val="left"/>
        <w:rPr>
          <w:sz w:val="22"/>
        </w:rPr>
      </w:pPr>
      <w:r>
        <w:rPr>
          <w:sz w:val="22"/>
        </w:rPr>
        <w:t>In</w:t>
      </w:r>
      <w:r>
        <w:rPr>
          <w:spacing w:val="-3"/>
          <w:sz w:val="22"/>
        </w:rPr>
        <w:t> </w:t>
      </w:r>
      <w:r>
        <w:rPr>
          <w:sz w:val="22"/>
        </w:rPr>
        <w:t>previous</w:t>
      </w:r>
      <w:r>
        <w:rPr>
          <w:spacing w:val="-2"/>
          <w:sz w:val="22"/>
        </w:rPr>
        <w:t> </w:t>
      </w:r>
      <w:r>
        <w:rPr>
          <w:sz w:val="22"/>
        </w:rPr>
        <w:t>PISA</w:t>
      </w:r>
      <w:r>
        <w:rPr>
          <w:spacing w:val="-3"/>
          <w:sz w:val="22"/>
        </w:rPr>
        <w:t> </w:t>
      </w:r>
      <w:r>
        <w:rPr>
          <w:sz w:val="22"/>
        </w:rPr>
        <w:t>cycles</w:t>
      </w:r>
      <w:r>
        <w:rPr>
          <w:spacing w:val="-3"/>
          <w:sz w:val="22"/>
        </w:rPr>
        <w:t> </w:t>
      </w:r>
      <w:r>
        <w:rPr>
          <w:sz w:val="22"/>
        </w:rPr>
        <w:t>in</w:t>
      </w:r>
      <w:r>
        <w:rPr>
          <w:spacing w:val="-3"/>
          <w:sz w:val="22"/>
        </w:rPr>
        <w:t> </w:t>
      </w:r>
      <w:r>
        <w:rPr>
          <w:sz w:val="22"/>
        </w:rPr>
        <w:t>which</w:t>
      </w:r>
      <w:r>
        <w:rPr>
          <w:spacing w:val="-3"/>
          <w:sz w:val="22"/>
        </w:rPr>
        <w:t> </w:t>
      </w:r>
      <w:r>
        <w:rPr>
          <w:sz w:val="22"/>
        </w:rPr>
        <w:t>reading</w:t>
      </w:r>
      <w:r>
        <w:rPr>
          <w:spacing w:val="-3"/>
          <w:sz w:val="22"/>
        </w:rPr>
        <w:t> </w:t>
      </w:r>
      <w:r>
        <w:rPr>
          <w:sz w:val="22"/>
        </w:rPr>
        <w:t>literacy</w:t>
      </w:r>
      <w:r>
        <w:rPr>
          <w:spacing w:val="-5"/>
          <w:sz w:val="22"/>
        </w:rPr>
        <w:t> </w:t>
      </w:r>
      <w:r>
        <w:rPr>
          <w:sz w:val="22"/>
        </w:rPr>
        <w:t>was</w:t>
      </w:r>
      <w:r>
        <w:rPr>
          <w:spacing w:val="-3"/>
          <w:sz w:val="22"/>
        </w:rPr>
        <w:t> </w:t>
      </w:r>
      <w:r>
        <w:rPr>
          <w:sz w:val="22"/>
        </w:rPr>
        <w:t>the</w:t>
      </w:r>
      <w:r>
        <w:rPr>
          <w:spacing w:val="-5"/>
          <w:sz w:val="22"/>
        </w:rPr>
        <w:t> </w:t>
      </w:r>
      <w:r>
        <w:rPr>
          <w:sz w:val="22"/>
        </w:rPr>
        <w:t>major</w:t>
      </w:r>
      <w:r>
        <w:rPr>
          <w:spacing w:val="-2"/>
          <w:sz w:val="22"/>
        </w:rPr>
        <w:t> </w:t>
      </w:r>
      <w:r>
        <w:rPr>
          <w:sz w:val="22"/>
        </w:rPr>
        <w:t>domain</w:t>
      </w:r>
      <w:r>
        <w:rPr>
          <w:spacing w:val="-3"/>
          <w:sz w:val="22"/>
        </w:rPr>
        <w:t> </w:t>
      </w:r>
      <w:r>
        <w:rPr>
          <w:sz w:val="22"/>
        </w:rPr>
        <w:t>(PISA</w:t>
      </w:r>
      <w:r>
        <w:rPr>
          <w:spacing w:val="-3"/>
          <w:sz w:val="22"/>
        </w:rPr>
        <w:t> </w:t>
      </w:r>
      <w:r>
        <w:rPr>
          <w:sz w:val="22"/>
        </w:rPr>
        <w:t>2000</w:t>
      </w:r>
      <w:r>
        <w:rPr>
          <w:spacing w:val="-5"/>
          <w:sz w:val="22"/>
        </w:rPr>
        <w:t> </w:t>
      </w:r>
      <w:r>
        <w:rPr>
          <w:sz w:val="22"/>
        </w:rPr>
        <w:t>and</w:t>
      </w:r>
      <w:r>
        <w:rPr>
          <w:spacing w:val="-3"/>
          <w:sz w:val="22"/>
        </w:rPr>
        <w:t> </w:t>
      </w:r>
      <w:r>
        <w:rPr>
          <w:sz w:val="22"/>
        </w:rPr>
        <w:t>PISA 2009),</w:t>
      </w:r>
      <w:r>
        <w:rPr>
          <w:spacing w:val="-2"/>
          <w:sz w:val="22"/>
        </w:rPr>
        <w:t> </w:t>
      </w:r>
      <w:r>
        <w:rPr>
          <w:sz w:val="22"/>
        </w:rPr>
        <w:t>the</w:t>
      </w:r>
      <w:r>
        <w:rPr>
          <w:spacing w:val="-3"/>
          <w:sz w:val="22"/>
        </w:rPr>
        <w:t> </w:t>
      </w:r>
      <w:r>
        <w:rPr>
          <w:sz w:val="22"/>
        </w:rPr>
        <w:t>main</w:t>
      </w:r>
      <w:r>
        <w:rPr>
          <w:spacing w:val="-3"/>
          <w:sz w:val="22"/>
        </w:rPr>
        <w:t> </w:t>
      </w:r>
      <w:r>
        <w:rPr>
          <w:sz w:val="22"/>
        </w:rPr>
        <w:t>motivational</w:t>
      </w:r>
      <w:r>
        <w:rPr>
          <w:spacing w:val="-1"/>
          <w:sz w:val="22"/>
        </w:rPr>
        <w:t> </w:t>
      </w:r>
      <w:r>
        <w:rPr>
          <w:sz w:val="22"/>
        </w:rPr>
        <w:t>construct</w:t>
      </w:r>
      <w:r>
        <w:rPr>
          <w:spacing w:val="-2"/>
          <w:sz w:val="22"/>
        </w:rPr>
        <w:t> </w:t>
      </w:r>
      <w:r>
        <w:rPr>
          <w:sz w:val="22"/>
        </w:rPr>
        <w:t>investigated</w:t>
      </w:r>
      <w:r>
        <w:rPr>
          <w:spacing w:val="-1"/>
          <w:sz w:val="22"/>
        </w:rPr>
        <w:t> </w:t>
      </w:r>
      <w:r>
        <w:rPr>
          <w:sz w:val="22"/>
        </w:rPr>
        <w:t>was </w:t>
      </w:r>
      <w:r>
        <w:rPr>
          <w:i/>
          <w:sz w:val="22"/>
        </w:rPr>
        <w:t>interest</w:t>
      </w:r>
      <w:r>
        <w:rPr>
          <w:i/>
          <w:spacing w:val="-2"/>
          <w:sz w:val="22"/>
        </w:rPr>
        <w:t> </w:t>
      </w:r>
      <w:r>
        <w:rPr>
          <w:i/>
          <w:sz w:val="22"/>
        </w:rPr>
        <w:t>in</w:t>
      </w:r>
      <w:r>
        <w:rPr>
          <w:i/>
          <w:spacing w:val="-3"/>
          <w:sz w:val="22"/>
        </w:rPr>
        <w:t> </w:t>
      </w:r>
      <w:r>
        <w:rPr>
          <w:i/>
          <w:sz w:val="22"/>
        </w:rPr>
        <w:t>reading</w:t>
      </w:r>
      <w:r>
        <w:rPr>
          <w:i/>
          <w:spacing w:val="-1"/>
          <w:sz w:val="22"/>
        </w:rPr>
        <w:t> </w:t>
      </w:r>
      <w:r>
        <w:rPr>
          <w:i/>
          <w:sz w:val="22"/>
        </w:rPr>
        <w:t>and</w:t>
      </w:r>
      <w:r>
        <w:rPr>
          <w:i/>
          <w:spacing w:val="-1"/>
          <w:sz w:val="22"/>
        </w:rPr>
        <w:t> </w:t>
      </w:r>
      <w:r>
        <w:rPr>
          <w:i/>
          <w:sz w:val="22"/>
        </w:rPr>
        <w:t>intrinsic</w:t>
      </w:r>
      <w:r>
        <w:rPr>
          <w:i/>
          <w:spacing w:val="-3"/>
          <w:sz w:val="22"/>
        </w:rPr>
        <w:t> </w:t>
      </w:r>
      <w:r>
        <w:rPr>
          <w:i/>
          <w:sz w:val="22"/>
        </w:rPr>
        <w:t>motivation.</w:t>
      </w:r>
      <w:r>
        <w:rPr>
          <w:i/>
          <w:sz w:val="22"/>
        </w:rPr>
        <w:t> </w:t>
      </w:r>
      <w:r>
        <w:rPr>
          <w:sz w:val="22"/>
        </w:rPr>
        <w:t>The scale measuring interest and intrinsic motivation also captured </w:t>
      </w:r>
      <w:r>
        <w:rPr>
          <w:i/>
          <w:sz w:val="22"/>
        </w:rPr>
        <w:t>reading avoidance</w:t>
      </w:r>
      <w:r>
        <w:rPr>
          <w:sz w:val="22"/>
        </w:rPr>
        <w:t>, which is lack of interest or motivation and has shown strong associations with achievement especially among struggling readers (Klauda &amp; Guthrie, 2015; Legault, &amp; al., 2006). For PISA 2018, in accordance with what was done in other domains, two other prominent motivational constructs will be investigated as part of the PISA questionnaire, namely </w:t>
      </w:r>
      <w:r>
        <w:rPr>
          <w:i/>
          <w:sz w:val="22"/>
        </w:rPr>
        <w:t>self-efficacy, </w:t>
      </w:r>
      <w:r>
        <w:rPr>
          <w:sz w:val="22"/>
        </w:rPr>
        <w:t>the individual’s perceived capacity</w:t>
      </w:r>
      <w:r>
        <w:rPr>
          <w:spacing w:val="-3"/>
          <w:sz w:val="22"/>
        </w:rPr>
        <w:t> </w:t>
      </w:r>
      <w:r>
        <w:rPr>
          <w:sz w:val="22"/>
        </w:rPr>
        <w:t>of doing</w:t>
      </w:r>
      <w:r>
        <w:rPr>
          <w:spacing w:val="-1"/>
          <w:sz w:val="22"/>
        </w:rPr>
        <w:t> </w:t>
      </w:r>
      <w:r>
        <w:rPr>
          <w:sz w:val="22"/>
        </w:rPr>
        <w:t>specific</w:t>
      </w:r>
      <w:r>
        <w:rPr>
          <w:spacing w:val="-3"/>
          <w:sz w:val="22"/>
        </w:rPr>
        <w:t> </w:t>
      </w:r>
      <w:r>
        <w:rPr>
          <w:sz w:val="22"/>
        </w:rPr>
        <w:t>tasks,</w:t>
      </w:r>
      <w:r>
        <w:rPr>
          <w:spacing w:val="-2"/>
          <w:sz w:val="22"/>
        </w:rPr>
        <w:t> </w:t>
      </w:r>
      <w:r>
        <w:rPr>
          <w:sz w:val="22"/>
        </w:rPr>
        <w:t>and </w:t>
      </w:r>
      <w:r>
        <w:rPr>
          <w:i/>
          <w:sz w:val="22"/>
        </w:rPr>
        <w:t>self-concept,</w:t>
      </w:r>
      <w:r>
        <w:rPr>
          <w:i/>
          <w:spacing w:val="-4"/>
          <w:sz w:val="22"/>
        </w:rPr>
        <w:t> </w:t>
      </w:r>
      <w:r>
        <w:rPr>
          <w:sz w:val="22"/>
        </w:rPr>
        <w:t>the</w:t>
      </w:r>
      <w:r>
        <w:rPr>
          <w:spacing w:val="-1"/>
          <w:sz w:val="22"/>
        </w:rPr>
        <w:t> </w:t>
      </w:r>
      <w:r>
        <w:rPr>
          <w:sz w:val="22"/>
        </w:rPr>
        <w:t>individual’s own</w:t>
      </w:r>
      <w:r>
        <w:rPr>
          <w:spacing w:val="-1"/>
          <w:sz w:val="22"/>
        </w:rPr>
        <w:t> </w:t>
      </w:r>
      <w:r>
        <w:rPr>
          <w:sz w:val="22"/>
        </w:rPr>
        <w:t>perceived</w:t>
      </w:r>
      <w:r>
        <w:rPr>
          <w:spacing w:val="-1"/>
          <w:sz w:val="22"/>
        </w:rPr>
        <w:t> </w:t>
      </w:r>
      <w:r>
        <w:rPr>
          <w:sz w:val="22"/>
        </w:rPr>
        <w:t>abilities</w:t>
      </w:r>
      <w:r>
        <w:rPr>
          <w:spacing w:val="-1"/>
          <w:sz w:val="22"/>
        </w:rPr>
        <w:t> </w:t>
      </w:r>
      <w:r>
        <w:rPr>
          <w:sz w:val="22"/>
        </w:rPr>
        <w:t>related</w:t>
      </w:r>
      <w:r>
        <w:rPr>
          <w:spacing w:val="-3"/>
          <w:sz w:val="22"/>
        </w:rPr>
        <w:t> </w:t>
      </w:r>
      <w:r>
        <w:rPr>
          <w:sz w:val="22"/>
        </w:rPr>
        <w:t>to a domain.</w:t>
      </w:r>
    </w:p>
    <w:p>
      <w:pPr>
        <w:pStyle w:val="Heading5"/>
        <w:spacing w:before="157"/>
        <w:ind w:left="213"/>
        <w:rPr>
          <w:i/>
        </w:rPr>
      </w:pPr>
      <w:r>
        <w:rPr>
          <w:i/>
        </w:rPr>
        <w:t>Reading</w:t>
      </w:r>
      <w:r>
        <w:rPr>
          <w:i/>
          <w:spacing w:val="-3"/>
        </w:rPr>
        <w:t> </w:t>
      </w:r>
      <w:r>
        <w:rPr>
          <w:i/>
          <w:spacing w:val="-2"/>
        </w:rPr>
        <w:t>practices</w:t>
      </w:r>
    </w:p>
    <w:p>
      <w:pPr>
        <w:pStyle w:val="ListParagraph"/>
        <w:numPr>
          <w:ilvl w:val="0"/>
          <w:numId w:val="103"/>
        </w:numPr>
        <w:tabs>
          <w:tab w:pos="706" w:val="left" w:leader="none"/>
        </w:tabs>
        <w:spacing w:line="259" w:lineRule="auto" w:before="179" w:after="0"/>
        <w:ind w:left="213" w:right="237" w:firstLine="0"/>
        <w:jc w:val="left"/>
        <w:rPr>
          <w:sz w:val="22"/>
        </w:rPr>
      </w:pPr>
      <w:r>
        <w:rPr>
          <w:sz w:val="22"/>
        </w:rPr>
        <w:t>Beside motivation, </w:t>
      </w:r>
      <w:r>
        <w:rPr>
          <w:i/>
          <w:sz w:val="22"/>
        </w:rPr>
        <w:t>reading practices </w:t>
      </w:r>
      <w:r>
        <w:rPr>
          <w:sz w:val="22"/>
        </w:rPr>
        <w:t>have previously been measured as </w:t>
      </w:r>
      <w:r>
        <w:rPr>
          <w:i/>
          <w:sz w:val="22"/>
        </w:rPr>
        <w:t>the self-reported</w:t>
      </w:r>
      <w:r>
        <w:rPr>
          <w:i/>
          <w:sz w:val="22"/>
        </w:rPr>
        <w:t> frequencies of reading different types of texts in various media, including online reading</w:t>
      </w:r>
      <w:r>
        <w:rPr>
          <w:sz w:val="22"/>
        </w:rPr>
        <w:t>. In PISA 2018, the list of online reading practices scales will be updated and extended in order to take into account</w:t>
      </w:r>
      <w:r>
        <w:rPr>
          <w:spacing w:val="-1"/>
          <w:sz w:val="22"/>
        </w:rPr>
        <w:t> </w:t>
      </w:r>
      <w:r>
        <w:rPr>
          <w:sz w:val="22"/>
        </w:rPr>
        <w:t>emerging</w:t>
      </w:r>
      <w:r>
        <w:rPr>
          <w:spacing w:val="-3"/>
          <w:sz w:val="22"/>
        </w:rPr>
        <w:t> </w:t>
      </w:r>
      <w:r>
        <w:rPr>
          <w:sz w:val="22"/>
        </w:rPr>
        <w:t>practices</w:t>
      </w:r>
      <w:r>
        <w:rPr>
          <w:spacing w:val="-3"/>
          <w:sz w:val="22"/>
        </w:rPr>
        <w:t> </w:t>
      </w:r>
      <w:r>
        <w:rPr>
          <w:sz w:val="22"/>
        </w:rPr>
        <w:t>(e.g.</w:t>
      </w:r>
      <w:r>
        <w:rPr>
          <w:spacing w:val="-4"/>
          <w:sz w:val="22"/>
        </w:rPr>
        <w:t> </w:t>
      </w:r>
      <w:r>
        <w:rPr>
          <w:sz w:val="22"/>
        </w:rPr>
        <w:t>e-books,</w:t>
      </w:r>
      <w:r>
        <w:rPr>
          <w:spacing w:val="-4"/>
          <w:sz w:val="22"/>
        </w:rPr>
        <w:t> </w:t>
      </w:r>
      <w:r>
        <w:rPr>
          <w:sz w:val="22"/>
        </w:rPr>
        <w:t>online</w:t>
      </w:r>
      <w:r>
        <w:rPr>
          <w:spacing w:val="-3"/>
          <w:sz w:val="22"/>
        </w:rPr>
        <w:t> </w:t>
      </w:r>
      <w:r>
        <w:rPr>
          <w:sz w:val="22"/>
        </w:rPr>
        <w:t>search,</w:t>
      </w:r>
      <w:r>
        <w:rPr>
          <w:spacing w:val="-4"/>
          <w:sz w:val="22"/>
        </w:rPr>
        <w:t> </w:t>
      </w:r>
      <w:r>
        <w:rPr>
          <w:sz w:val="22"/>
        </w:rPr>
        <w:t>short</w:t>
      </w:r>
      <w:r>
        <w:rPr>
          <w:spacing w:val="-4"/>
          <w:sz w:val="22"/>
        </w:rPr>
        <w:t> </w:t>
      </w:r>
      <w:r>
        <w:rPr>
          <w:sz w:val="22"/>
        </w:rPr>
        <w:t>messaging</w:t>
      </w:r>
      <w:r>
        <w:rPr>
          <w:spacing w:val="-3"/>
          <w:sz w:val="22"/>
        </w:rPr>
        <w:t> </w:t>
      </w:r>
      <w:r>
        <w:rPr>
          <w:sz w:val="22"/>
        </w:rPr>
        <w:t>and</w:t>
      </w:r>
      <w:r>
        <w:rPr>
          <w:spacing w:val="-3"/>
          <w:sz w:val="22"/>
        </w:rPr>
        <w:t> </w:t>
      </w:r>
      <w:r>
        <w:rPr>
          <w:sz w:val="22"/>
        </w:rPr>
        <w:t>social</w:t>
      </w:r>
      <w:r>
        <w:rPr>
          <w:spacing w:val="-4"/>
          <w:sz w:val="22"/>
        </w:rPr>
        <w:t> </w:t>
      </w:r>
      <w:r>
        <w:rPr>
          <w:sz w:val="22"/>
        </w:rPr>
        <w:t>networking).</w:t>
      </w:r>
    </w:p>
    <w:p>
      <w:pPr>
        <w:pStyle w:val="Heading5"/>
        <w:spacing w:before="160"/>
        <w:ind w:left="213"/>
        <w:rPr>
          <w:i/>
        </w:rPr>
      </w:pPr>
      <w:r>
        <w:rPr>
          <w:i/>
        </w:rPr>
        <w:t>Awareness</w:t>
      </w:r>
      <w:r>
        <w:rPr>
          <w:i/>
          <w:spacing w:val="-3"/>
        </w:rPr>
        <w:t> </w:t>
      </w:r>
      <w:r>
        <w:rPr>
          <w:i/>
        </w:rPr>
        <w:t>of</w:t>
      </w:r>
      <w:r>
        <w:rPr>
          <w:i/>
          <w:spacing w:val="-4"/>
        </w:rPr>
        <w:t> </w:t>
      </w:r>
      <w:r>
        <w:rPr>
          <w:i/>
        </w:rPr>
        <w:t>reading</w:t>
      </w:r>
      <w:r>
        <w:rPr>
          <w:i/>
          <w:spacing w:val="-7"/>
        </w:rPr>
        <w:t> </w:t>
      </w:r>
      <w:r>
        <w:rPr>
          <w:i/>
          <w:spacing w:val="-2"/>
        </w:rPr>
        <w:t>strategies</w:t>
      </w:r>
    </w:p>
    <w:p>
      <w:pPr>
        <w:pStyle w:val="ListParagraph"/>
        <w:numPr>
          <w:ilvl w:val="0"/>
          <w:numId w:val="103"/>
        </w:numPr>
        <w:tabs>
          <w:tab w:pos="706" w:val="left" w:leader="none"/>
        </w:tabs>
        <w:spacing w:line="259" w:lineRule="auto" w:before="179" w:after="0"/>
        <w:ind w:left="213" w:right="221" w:firstLine="0"/>
        <w:jc w:val="left"/>
        <w:rPr>
          <w:i/>
          <w:sz w:val="22"/>
        </w:rPr>
      </w:pPr>
      <w:r>
        <w:rPr>
          <w:i/>
          <w:sz w:val="22"/>
        </w:rPr>
        <w:t>Metacognition, </w:t>
      </w:r>
      <w:r>
        <w:rPr>
          <w:sz w:val="22"/>
        </w:rPr>
        <w:t>an individual’s ability to think about and control his or her reading and comprehension strategies, has both a significant correlation with reading proficiency and is responsive to teaching and learning. A number of studies have found an association between reading proficiency and metacognitive strategies (Artelt, Schiefele, &amp; Schneider, 2001; Brown, Palincsar, &amp; Armbruster, 1984). Explicit or formal instruction of reading strategies leads to an improvement in text understanding and information use (Cantrell et al., 2010). More specifically, it is assumed that the reader becomes independent of the teacher after these strategies have been acquired</w:t>
      </w:r>
      <w:r>
        <w:rPr>
          <w:spacing w:val="-2"/>
          <w:sz w:val="22"/>
        </w:rPr>
        <w:t> </w:t>
      </w:r>
      <w:r>
        <w:rPr>
          <w:sz w:val="22"/>
        </w:rPr>
        <w:t>and are applied without much</w:t>
      </w:r>
      <w:r>
        <w:rPr>
          <w:spacing w:val="-2"/>
          <w:sz w:val="22"/>
        </w:rPr>
        <w:t> </w:t>
      </w:r>
      <w:r>
        <w:rPr>
          <w:sz w:val="22"/>
        </w:rPr>
        <w:t>effort. By</w:t>
      </w:r>
      <w:r>
        <w:rPr>
          <w:spacing w:val="-4"/>
          <w:sz w:val="22"/>
        </w:rPr>
        <w:t> </w:t>
      </w:r>
      <w:r>
        <w:rPr>
          <w:sz w:val="22"/>
        </w:rPr>
        <w:t>using these</w:t>
      </w:r>
      <w:r>
        <w:rPr>
          <w:spacing w:val="-2"/>
          <w:sz w:val="22"/>
        </w:rPr>
        <w:t> </w:t>
      </w:r>
      <w:r>
        <w:rPr>
          <w:sz w:val="22"/>
        </w:rPr>
        <w:t>strategies,</w:t>
      </w:r>
      <w:r>
        <w:rPr>
          <w:spacing w:val="-1"/>
          <w:sz w:val="22"/>
        </w:rPr>
        <w:t> </w:t>
      </w:r>
      <w:r>
        <w:rPr>
          <w:sz w:val="22"/>
        </w:rPr>
        <w:t>the reader can</w:t>
      </w:r>
      <w:r>
        <w:rPr>
          <w:spacing w:val="-2"/>
          <w:sz w:val="22"/>
        </w:rPr>
        <w:t> </w:t>
      </w:r>
      <w:r>
        <w:rPr>
          <w:sz w:val="22"/>
        </w:rPr>
        <w:t>effectively interact with the text by conceiving reading as a problem-solving task that requires the use of strategic thinking and by thinking strategically about solving reading comprehension problems. In previous PISA cycles, engagement and metacognition proved to be robust predictors of reading achievement, mediators of gender or socioeconomic status (OECD, 2010, b vol. III) and also potential levers to reduce achievement gaps. In the questionnaire framework, the measures of these</w:t>
      </w:r>
      <w:r>
        <w:rPr>
          <w:spacing w:val="-1"/>
          <w:sz w:val="22"/>
        </w:rPr>
        <w:t> </w:t>
      </w:r>
      <w:r>
        <w:rPr>
          <w:sz w:val="22"/>
        </w:rPr>
        <w:t>motivational, metacognition and</w:t>
      </w:r>
      <w:r>
        <w:rPr>
          <w:spacing w:val="-1"/>
          <w:sz w:val="22"/>
        </w:rPr>
        <w:t> </w:t>
      </w:r>
      <w:r>
        <w:rPr>
          <w:sz w:val="22"/>
        </w:rPr>
        <w:t>reader practices are updated and</w:t>
      </w:r>
      <w:r>
        <w:rPr>
          <w:spacing w:val="-1"/>
          <w:sz w:val="22"/>
        </w:rPr>
        <w:t> </w:t>
      </w:r>
      <w:r>
        <w:rPr>
          <w:sz w:val="22"/>
        </w:rPr>
        <w:t>extended in order</w:t>
      </w:r>
      <w:r>
        <w:rPr>
          <w:spacing w:val="-2"/>
          <w:sz w:val="22"/>
        </w:rPr>
        <w:t> </w:t>
      </w:r>
      <w:r>
        <w:rPr>
          <w:sz w:val="22"/>
        </w:rPr>
        <w:t>to</w:t>
      </w:r>
      <w:r>
        <w:rPr>
          <w:spacing w:val="-1"/>
          <w:sz w:val="22"/>
        </w:rPr>
        <w:t> </w:t>
      </w:r>
      <w:r>
        <w:rPr>
          <w:sz w:val="22"/>
        </w:rPr>
        <w:t>take into</w:t>
      </w:r>
      <w:r>
        <w:rPr>
          <w:spacing w:val="-1"/>
          <w:sz w:val="22"/>
        </w:rPr>
        <w:t> </w:t>
      </w:r>
      <w:r>
        <w:rPr>
          <w:sz w:val="22"/>
        </w:rPr>
        <w:t>account</w:t>
      </w:r>
      <w:r>
        <w:rPr>
          <w:spacing w:val="-3"/>
          <w:sz w:val="22"/>
        </w:rPr>
        <w:t> </w:t>
      </w:r>
      <w:r>
        <w:rPr>
          <w:sz w:val="22"/>
        </w:rPr>
        <w:t>the</w:t>
      </w:r>
      <w:r>
        <w:rPr>
          <w:spacing w:val="-4"/>
          <w:sz w:val="22"/>
        </w:rPr>
        <w:t> </w:t>
      </w:r>
      <w:r>
        <w:rPr>
          <w:sz w:val="22"/>
        </w:rPr>
        <w:t>recent</w:t>
      </w:r>
      <w:r>
        <w:rPr>
          <w:spacing w:val="-3"/>
          <w:sz w:val="22"/>
        </w:rPr>
        <w:t> </w:t>
      </w:r>
      <w:r>
        <w:rPr>
          <w:sz w:val="22"/>
        </w:rPr>
        <w:t>and</w:t>
      </w:r>
      <w:r>
        <w:rPr>
          <w:spacing w:val="-2"/>
          <w:sz w:val="22"/>
        </w:rPr>
        <w:t> </w:t>
      </w:r>
      <w:r>
        <w:rPr>
          <w:sz w:val="22"/>
        </w:rPr>
        <w:t>emerging</w:t>
      </w:r>
      <w:r>
        <w:rPr>
          <w:spacing w:val="-2"/>
          <w:sz w:val="22"/>
        </w:rPr>
        <w:t> </w:t>
      </w:r>
      <w:r>
        <w:rPr>
          <w:sz w:val="22"/>
        </w:rPr>
        <w:t>practices</w:t>
      </w:r>
      <w:r>
        <w:rPr>
          <w:spacing w:val="-4"/>
          <w:sz w:val="22"/>
        </w:rPr>
        <w:t> </w:t>
      </w:r>
      <w:r>
        <w:rPr>
          <w:sz w:val="22"/>
        </w:rPr>
        <w:t>(e.g.</w:t>
      </w:r>
      <w:r>
        <w:rPr>
          <w:spacing w:val="-3"/>
          <w:sz w:val="22"/>
        </w:rPr>
        <w:t> </w:t>
      </w:r>
      <w:r>
        <w:rPr>
          <w:sz w:val="22"/>
        </w:rPr>
        <w:t>e-books,</w:t>
      </w:r>
      <w:r>
        <w:rPr>
          <w:spacing w:val="-3"/>
          <w:sz w:val="22"/>
        </w:rPr>
        <w:t> </w:t>
      </w:r>
      <w:r>
        <w:rPr>
          <w:sz w:val="22"/>
        </w:rPr>
        <w:t>online</w:t>
      </w:r>
      <w:r>
        <w:rPr>
          <w:spacing w:val="-2"/>
          <w:sz w:val="22"/>
        </w:rPr>
        <w:t> </w:t>
      </w:r>
      <w:r>
        <w:rPr>
          <w:sz w:val="22"/>
        </w:rPr>
        <w:t>search,</w:t>
      </w:r>
      <w:r>
        <w:rPr>
          <w:spacing w:val="-1"/>
          <w:sz w:val="22"/>
        </w:rPr>
        <w:t> </w:t>
      </w:r>
      <w:r>
        <w:rPr>
          <w:sz w:val="22"/>
        </w:rPr>
        <w:t>social</w:t>
      </w:r>
      <w:r>
        <w:rPr>
          <w:spacing w:val="-3"/>
          <w:sz w:val="22"/>
        </w:rPr>
        <w:t> </w:t>
      </w:r>
      <w:r>
        <w:rPr>
          <w:sz w:val="22"/>
        </w:rPr>
        <w:t>networking)</w:t>
      </w:r>
      <w:r>
        <w:rPr>
          <w:spacing w:val="-3"/>
          <w:sz w:val="22"/>
        </w:rPr>
        <w:t> </w:t>
      </w:r>
      <w:r>
        <w:rPr>
          <w:sz w:val="22"/>
        </w:rPr>
        <w:t>as well as to better cover measurement of teaching practices and classroom support that support reading growth.</w:t>
      </w:r>
    </w:p>
    <w:p>
      <w:pPr>
        <w:pStyle w:val="ListParagraph"/>
        <w:numPr>
          <w:ilvl w:val="0"/>
          <w:numId w:val="103"/>
        </w:numPr>
        <w:tabs>
          <w:tab w:pos="706" w:val="left" w:leader="none"/>
        </w:tabs>
        <w:spacing w:line="259" w:lineRule="auto" w:before="158" w:after="0"/>
        <w:ind w:left="213" w:right="218" w:firstLine="0"/>
        <w:jc w:val="left"/>
        <w:rPr>
          <w:sz w:val="22"/>
        </w:rPr>
      </w:pPr>
      <w:r>
        <w:rPr>
          <w:sz w:val="22"/>
        </w:rPr>
        <w:t>Skilled reading requires students to employ strategies in order to make the best use of text given their</w:t>
      </w:r>
      <w:r>
        <w:rPr>
          <w:spacing w:val="-1"/>
          <w:sz w:val="22"/>
        </w:rPr>
        <w:t> </w:t>
      </w:r>
      <w:r>
        <w:rPr>
          <w:sz w:val="22"/>
        </w:rPr>
        <w:t>purposes</w:t>
      </w:r>
      <w:r>
        <w:rPr>
          <w:spacing w:val="-2"/>
          <w:sz w:val="22"/>
        </w:rPr>
        <w:t> </w:t>
      </w:r>
      <w:r>
        <w:rPr>
          <w:sz w:val="22"/>
        </w:rPr>
        <w:t>and</w:t>
      </w:r>
      <w:r>
        <w:rPr>
          <w:spacing w:val="-4"/>
          <w:sz w:val="22"/>
        </w:rPr>
        <w:t> </w:t>
      </w:r>
      <w:r>
        <w:rPr>
          <w:sz w:val="22"/>
        </w:rPr>
        <w:t>goals. For instance, students</w:t>
      </w:r>
      <w:r>
        <w:rPr>
          <w:spacing w:val="-1"/>
          <w:sz w:val="22"/>
        </w:rPr>
        <w:t> </w:t>
      </w:r>
      <w:r>
        <w:rPr>
          <w:sz w:val="22"/>
        </w:rPr>
        <w:t>must</w:t>
      </w:r>
      <w:r>
        <w:rPr>
          <w:spacing w:val="-1"/>
          <w:sz w:val="22"/>
        </w:rPr>
        <w:t> </w:t>
      </w:r>
      <w:r>
        <w:rPr>
          <w:sz w:val="22"/>
        </w:rPr>
        <w:t>know</w:t>
      </w:r>
      <w:r>
        <w:rPr>
          <w:spacing w:val="-3"/>
          <w:sz w:val="22"/>
        </w:rPr>
        <w:t> </w:t>
      </w:r>
      <w:r>
        <w:rPr>
          <w:sz w:val="22"/>
        </w:rPr>
        <w:t>when it is appropriate</w:t>
      </w:r>
      <w:r>
        <w:rPr>
          <w:spacing w:val="-2"/>
          <w:sz w:val="22"/>
        </w:rPr>
        <w:t> </w:t>
      </w:r>
      <w:r>
        <w:rPr>
          <w:sz w:val="22"/>
        </w:rPr>
        <w:t>to</w:t>
      </w:r>
      <w:r>
        <w:rPr>
          <w:spacing w:val="-2"/>
          <w:sz w:val="22"/>
        </w:rPr>
        <w:t> </w:t>
      </w:r>
      <w:r>
        <w:rPr>
          <w:sz w:val="22"/>
        </w:rPr>
        <w:t>scan</w:t>
      </w:r>
      <w:r>
        <w:rPr>
          <w:spacing w:val="-2"/>
          <w:sz w:val="22"/>
        </w:rPr>
        <w:t> </w:t>
      </w:r>
      <w:r>
        <w:rPr>
          <w:sz w:val="22"/>
        </w:rPr>
        <w:t>a passage or when the task requires the sustained and complete reading of the passage. In PISA 2009, information about reading strategies was collected. Two reading scenarios were presented to students. In the first scenario, students were asked to evaluate the effectiveness of different reading and text comprehension strategies to reach the goal of </w:t>
      </w:r>
      <w:r>
        <w:rPr>
          <w:i/>
          <w:sz w:val="22"/>
        </w:rPr>
        <w:t>summarising information</w:t>
      </w:r>
      <w:r>
        <w:rPr>
          <w:sz w:val="22"/>
        </w:rPr>
        <w:t>; in the second, students had to evaluate the effectiveness of other strategies for </w:t>
      </w:r>
      <w:r>
        <w:rPr>
          <w:i/>
          <w:sz w:val="22"/>
        </w:rPr>
        <w:t>understanding and</w:t>
      </w:r>
      <w:r>
        <w:rPr>
          <w:i/>
          <w:sz w:val="22"/>
        </w:rPr>
        <w:t> remembering</w:t>
      </w:r>
      <w:r>
        <w:rPr>
          <w:i/>
          <w:spacing w:val="-2"/>
          <w:sz w:val="22"/>
        </w:rPr>
        <w:t> </w:t>
      </w:r>
      <w:r>
        <w:rPr>
          <w:i/>
          <w:sz w:val="22"/>
        </w:rPr>
        <w:t>a</w:t>
      </w:r>
      <w:r>
        <w:rPr>
          <w:i/>
          <w:spacing w:val="-5"/>
          <w:sz w:val="22"/>
        </w:rPr>
        <w:t> </w:t>
      </w:r>
      <w:r>
        <w:rPr>
          <w:i/>
          <w:sz w:val="22"/>
        </w:rPr>
        <w:t>text</w:t>
      </w:r>
      <w:r>
        <w:rPr>
          <w:sz w:val="22"/>
        </w:rPr>
        <w:t>).</w:t>
      </w:r>
      <w:r>
        <w:rPr>
          <w:spacing w:val="-3"/>
          <w:sz w:val="22"/>
        </w:rPr>
        <w:t> </w:t>
      </w:r>
      <w:r>
        <w:rPr>
          <w:sz w:val="22"/>
        </w:rPr>
        <w:t>For</w:t>
      </w:r>
      <w:r>
        <w:rPr>
          <w:spacing w:val="-3"/>
          <w:sz w:val="22"/>
        </w:rPr>
        <w:t> </w:t>
      </w:r>
      <w:r>
        <w:rPr>
          <w:sz w:val="22"/>
        </w:rPr>
        <w:t>PISA</w:t>
      </w:r>
      <w:r>
        <w:rPr>
          <w:spacing w:val="-2"/>
          <w:sz w:val="22"/>
        </w:rPr>
        <w:t> </w:t>
      </w:r>
      <w:r>
        <w:rPr>
          <w:sz w:val="22"/>
        </w:rPr>
        <w:t>2018, in</w:t>
      </w:r>
      <w:r>
        <w:rPr>
          <w:spacing w:val="-2"/>
          <w:sz w:val="22"/>
        </w:rPr>
        <w:t> </w:t>
      </w:r>
      <w:r>
        <w:rPr>
          <w:sz w:val="22"/>
        </w:rPr>
        <w:t>accordance</w:t>
      </w:r>
      <w:r>
        <w:rPr>
          <w:spacing w:val="-2"/>
          <w:sz w:val="22"/>
        </w:rPr>
        <w:t> </w:t>
      </w:r>
      <w:r>
        <w:rPr>
          <w:sz w:val="22"/>
        </w:rPr>
        <w:t>with</w:t>
      </w:r>
      <w:r>
        <w:rPr>
          <w:spacing w:val="-2"/>
          <w:sz w:val="22"/>
        </w:rPr>
        <w:t> </w:t>
      </w:r>
      <w:r>
        <w:rPr>
          <w:sz w:val="22"/>
        </w:rPr>
        <w:t>the</w:t>
      </w:r>
      <w:r>
        <w:rPr>
          <w:spacing w:val="-2"/>
          <w:sz w:val="22"/>
        </w:rPr>
        <w:t> </w:t>
      </w:r>
      <w:r>
        <w:rPr>
          <w:sz w:val="22"/>
        </w:rPr>
        <w:t>new</w:t>
      </w:r>
      <w:r>
        <w:rPr>
          <w:spacing w:val="-5"/>
          <w:sz w:val="22"/>
        </w:rPr>
        <w:t> </w:t>
      </w:r>
      <w:r>
        <w:rPr>
          <w:sz w:val="22"/>
        </w:rPr>
        <w:t>frame</w:t>
      </w:r>
      <w:r>
        <w:rPr>
          <w:spacing w:val="-4"/>
          <w:sz w:val="22"/>
        </w:rPr>
        <w:t> </w:t>
      </w:r>
      <w:r>
        <w:rPr>
          <w:sz w:val="22"/>
        </w:rPr>
        <w:t>of</w:t>
      </w:r>
      <w:r>
        <w:rPr>
          <w:spacing w:val="-3"/>
          <w:sz w:val="22"/>
        </w:rPr>
        <w:t> </w:t>
      </w:r>
      <w:r>
        <w:rPr>
          <w:sz w:val="22"/>
        </w:rPr>
        <w:t>reading</w:t>
      </w:r>
      <w:r>
        <w:rPr>
          <w:spacing w:val="-1"/>
          <w:sz w:val="22"/>
        </w:rPr>
        <w:t> </w:t>
      </w:r>
      <w:r>
        <w:rPr>
          <w:sz w:val="22"/>
        </w:rPr>
        <w:t>processes</w:t>
      </w:r>
      <w:r>
        <w:rPr>
          <w:spacing w:val="-4"/>
          <w:sz w:val="22"/>
        </w:rPr>
        <w:t> </w:t>
      </w:r>
      <w:r>
        <w:rPr>
          <w:sz w:val="22"/>
        </w:rPr>
        <w:t>(see Figure 2), information will also be collected about reading strategies specifically linked to the goal of “</w:t>
      </w:r>
      <w:r>
        <w:rPr>
          <w:i/>
          <w:sz w:val="22"/>
        </w:rPr>
        <w:t>assessing the quality and credibility of sources</w:t>
      </w:r>
      <w:r>
        <w:rPr>
          <w:sz w:val="22"/>
        </w:rPr>
        <w:t>”, which is particularly prominent in digital reading and when confronted with multiple texts.</w:t>
      </w:r>
    </w:p>
    <w:p>
      <w:pPr>
        <w:spacing w:after="0" w:line="259" w:lineRule="auto"/>
        <w:jc w:val="left"/>
        <w:rPr>
          <w:sz w:val="22"/>
        </w:rPr>
        <w:sectPr>
          <w:pgSz w:w="11910" w:h="16840"/>
          <w:pgMar w:header="0" w:footer="1194" w:top="860" w:bottom="1380" w:left="920" w:right="1020"/>
        </w:sectPr>
      </w:pPr>
    </w:p>
    <w:p>
      <w:pPr>
        <w:pStyle w:val="Heading5"/>
        <w:spacing w:before="81"/>
        <w:ind w:left="213"/>
        <w:rPr>
          <w:i/>
        </w:rPr>
      </w:pPr>
      <w:r>
        <w:rPr>
          <w:i/>
        </w:rPr>
        <w:t>Teaching</w:t>
      </w:r>
      <w:r>
        <w:rPr>
          <w:i/>
          <w:spacing w:val="-6"/>
        </w:rPr>
        <w:t> </w:t>
      </w:r>
      <w:r>
        <w:rPr>
          <w:i/>
        </w:rPr>
        <w:t>practices</w:t>
      </w:r>
      <w:r>
        <w:rPr>
          <w:i/>
          <w:spacing w:val="-3"/>
        </w:rPr>
        <w:t> </w:t>
      </w:r>
      <w:r>
        <w:rPr>
          <w:i/>
        </w:rPr>
        <w:t>and</w:t>
      </w:r>
      <w:r>
        <w:rPr>
          <w:i/>
          <w:spacing w:val="-5"/>
        </w:rPr>
        <w:t> </w:t>
      </w:r>
      <w:r>
        <w:rPr>
          <w:i/>
        </w:rPr>
        <w:t>classroom</w:t>
      </w:r>
      <w:r>
        <w:rPr>
          <w:i/>
          <w:spacing w:val="-2"/>
        </w:rPr>
        <w:t> </w:t>
      </w:r>
      <w:r>
        <w:rPr>
          <w:i/>
        </w:rPr>
        <w:t>support</w:t>
      </w:r>
      <w:r>
        <w:rPr>
          <w:i/>
          <w:spacing w:val="-3"/>
        </w:rPr>
        <w:t> </w:t>
      </w:r>
      <w:r>
        <w:rPr>
          <w:i/>
        </w:rPr>
        <w:t>for</w:t>
      </w:r>
      <w:r>
        <w:rPr>
          <w:i/>
          <w:spacing w:val="-4"/>
        </w:rPr>
        <w:t> </w:t>
      </w:r>
      <w:r>
        <w:rPr>
          <w:i/>
        </w:rPr>
        <w:t>reading</w:t>
      </w:r>
      <w:r>
        <w:rPr>
          <w:i/>
          <w:spacing w:val="-6"/>
        </w:rPr>
        <w:t> </w:t>
      </w:r>
      <w:r>
        <w:rPr>
          <w:i/>
        </w:rPr>
        <w:t>growth</w:t>
      </w:r>
      <w:r>
        <w:rPr>
          <w:i/>
          <w:spacing w:val="-5"/>
        </w:rPr>
        <w:t> </w:t>
      </w:r>
      <w:r>
        <w:rPr>
          <w:i/>
        </w:rPr>
        <w:t>and</w:t>
      </w:r>
      <w:r>
        <w:rPr>
          <w:i/>
          <w:spacing w:val="-4"/>
        </w:rPr>
        <w:t> </w:t>
      </w:r>
      <w:r>
        <w:rPr>
          <w:i/>
          <w:spacing w:val="-2"/>
        </w:rPr>
        <w:t>engagement</w:t>
      </w:r>
    </w:p>
    <w:p>
      <w:pPr>
        <w:pStyle w:val="ListParagraph"/>
        <w:numPr>
          <w:ilvl w:val="0"/>
          <w:numId w:val="103"/>
        </w:numPr>
        <w:tabs>
          <w:tab w:pos="704" w:val="left" w:leader="none"/>
        </w:tabs>
        <w:spacing w:line="259" w:lineRule="auto" w:before="179" w:after="0"/>
        <w:ind w:left="213" w:right="205" w:firstLine="0"/>
        <w:jc w:val="left"/>
        <w:rPr>
          <w:sz w:val="22"/>
        </w:rPr>
      </w:pPr>
      <w:r>
        <w:rPr>
          <w:sz w:val="22"/>
        </w:rPr>
        <w:t>There is strong research evidence showing that classroom practices, such as the direct teaching of reading strategies, contribute to</w:t>
      </w:r>
      <w:r>
        <w:rPr>
          <w:spacing w:val="-2"/>
          <w:sz w:val="22"/>
        </w:rPr>
        <w:t> </w:t>
      </w:r>
      <w:r>
        <w:rPr>
          <w:sz w:val="22"/>
        </w:rPr>
        <w:t>growth in reading skill (Pressley, 2000; Rosenshine &amp; Meister, 1997; Waters &amp; Schneider, 2010). In addition, teachers’ scaffolding and support for autonomy, competence and ownership improve students’ reading proficiency, awareness of strategies, and engagement in reading (Guthrie, Ho, &amp; Klauda, 2013; Guthrie, Wigfield, &amp; You, 2012). While in most educational systems, reading is no longer taught as a subject matter to 15- year-old</w:t>
      </w:r>
      <w:r>
        <w:rPr>
          <w:spacing w:val="-2"/>
          <w:sz w:val="22"/>
        </w:rPr>
        <w:t> </w:t>
      </w:r>
      <w:r>
        <w:rPr>
          <w:sz w:val="22"/>
        </w:rPr>
        <w:t>students</w:t>
      </w:r>
      <w:r>
        <w:rPr>
          <w:spacing w:val="-1"/>
          <w:sz w:val="22"/>
        </w:rPr>
        <w:t> </w:t>
      </w:r>
      <w:r>
        <w:rPr>
          <w:sz w:val="22"/>
        </w:rPr>
        <w:t>in</w:t>
      </w:r>
      <w:r>
        <w:rPr>
          <w:spacing w:val="-4"/>
          <w:sz w:val="22"/>
        </w:rPr>
        <w:t> </w:t>
      </w:r>
      <w:r>
        <w:rPr>
          <w:sz w:val="22"/>
        </w:rPr>
        <w:t>the</w:t>
      </w:r>
      <w:r>
        <w:rPr>
          <w:spacing w:val="-7"/>
          <w:sz w:val="22"/>
        </w:rPr>
        <w:t> </w:t>
      </w:r>
      <w:r>
        <w:rPr>
          <w:sz w:val="22"/>
        </w:rPr>
        <w:t>same</w:t>
      </w:r>
      <w:r>
        <w:rPr>
          <w:spacing w:val="-1"/>
          <w:sz w:val="22"/>
        </w:rPr>
        <w:t> </w:t>
      </w:r>
      <w:r>
        <w:rPr>
          <w:sz w:val="22"/>
        </w:rPr>
        <w:t>way</w:t>
      </w:r>
      <w:r>
        <w:rPr>
          <w:spacing w:val="-4"/>
          <w:sz w:val="22"/>
        </w:rPr>
        <w:t> </w:t>
      </w:r>
      <w:r>
        <w:rPr>
          <w:sz w:val="22"/>
        </w:rPr>
        <w:t>as</w:t>
      </w:r>
      <w:r>
        <w:rPr>
          <w:spacing w:val="-2"/>
          <w:sz w:val="22"/>
        </w:rPr>
        <w:t> </w:t>
      </w:r>
      <w:r>
        <w:rPr>
          <w:sz w:val="22"/>
        </w:rPr>
        <w:t>are</w:t>
      </w:r>
      <w:r>
        <w:rPr>
          <w:spacing w:val="-4"/>
          <w:sz w:val="22"/>
        </w:rPr>
        <w:t> </w:t>
      </w:r>
      <w:r>
        <w:rPr>
          <w:sz w:val="22"/>
        </w:rPr>
        <w:t>mathematics</w:t>
      </w:r>
      <w:r>
        <w:rPr>
          <w:spacing w:val="-4"/>
          <w:sz w:val="22"/>
        </w:rPr>
        <w:t> </w:t>
      </w:r>
      <w:r>
        <w:rPr>
          <w:sz w:val="22"/>
        </w:rPr>
        <w:t>and</w:t>
      </w:r>
      <w:r>
        <w:rPr>
          <w:spacing w:val="-2"/>
          <w:sz w:val="22"/>
        </w:rPr>
        <w:t> </w:t>
      </w:r>
      <w:r>
        <w:rPr>
          <w:sz w:val="22"/>
        </w:rPr>
        <w:t>science,</w:t>
      </w:r>
      <w:r>
        <w:rPr>
          <w:spacing w:val="-3"/>
          <w:sz w:val="22"/>
        </w:rPr>
        <w:t> </w:t>
      </w:r>
      <w:r>
        <w:rPr>
          <w:sz w:val="22"/>
        </w:rPr>
        <w:t>some</w:t>
      </w:r>
      <w:r>
        <w:rPr>
          <w:spacing w:val="-2"/>
          <w:sz w:val="22"/>
        </w:rPr>
        <w:t> </w:t>
      </w:r>
      <w:r>
        <w:rPr>
          <w:sz w:val="22"/>
        </w:rPr>
        <w:t>reading instruction</w:t>
      </w:r>
      <w:r>
        <w:rPr>
          <w:spacing w:val="-4"/>
          <w:sz w:val="22"/>
        </w:rPr>
        <w:t> </w:t>
      </w:r>
      <w:r>
        <w:rPr>
          <w:sz w:val="22"/>
        </w:rPr>
        <w:t>may be explicitly or incidentally given in language lessons and in other disciplines (e.g. social science, science, foreign languages, civic education, ICT). Yet the dispersed nature of reading instruction represents a challenge for articulating questions that capture the classroom practices and opportunities to learn to which students may be exposed. Despite these challenges, it is thought extremely important to capture through the student questionnaire the relevant instructional processes – opportunity-to-learn and teaching practices – that might support the development of students’ reading skills, practices and motivation.</w:t>
      </w:r>
    </w:p>
    <w:p>
      <w:pPr>
        <w:pStyle w:val="Heading4"/>
        <w:spacing w:before="155"/>
        <w:ind w:left="213"/>
      </w:pPr>
      <w:r>
        <w:rPr/>
        <w:t>Considerations</w:t>
      </w:r>
      <w:r>
        <w:rPr>
          <w:spacing w:val="-9"/>
        </w:rPr>
        <w:t> </w:t>
      </w:r>
      <w:r>
        <w:rPr/>
        <w:t>for</w:t>
      </w:r>
      <w:r>
        <w:rPr>
          <w:spacing w:val="-7"/>
        </w:rPr>
        <w:t> </w:t>
      </w:r>
      <w:r>
        <w:rPr/>
        <w:t>adaptive</w:t>
      </w:r>
      <w:r>
        <w:rPr>
          <w:spacing w:val="-4"/>
        </w:rPr>
        <w:t> </w:t>
      </w:r>
      <w:r>
        <w:rPr>
          <w:spacing w:val="-2"/>
        </w:rPr>
        <w:t>testing</w:t>
      </w:r>
    </w:p>
    <w:p>
      <w:pPr>
        <w:pStyle w:val="ListParagraph"/>
        <w:numPr>
          <w:ilvl w:val="0"/>
          <w:numId w:val="103"/>
        </w:numPr>
        <w:tabs>
          <w:tab w:pos="704" w:val="left" w:leader="none"/>
        </w:tabs>
        <w:spacing w:line="259" w:lineRule="auto" w:before="184" w:after="0"/>
        <w:ind w:left="213" w:right="139" w:firstLine="0"/>
        <w:jc w:val="left"/>
        <w:rPr>
          <w:sz w:val="22"/>
        </w:rPr>
      </w:pPr>
      <w:r>
        <w:rPr>
          <w:sz w:val="22"/>
        </w:rPr>
        <w:t>The</w:t>
      </w:r>
      <w:r>
        <w:rPr>
          <w:spacing w:val="-5"/>
          <w:sz w:val="22"/>
        </w:rPr>
        <w:t> </w:t>
      </w:r>
      <w:r>
        <w:rPr>
          <w:sz w:val="22"/>
        </w:rPr>
        <w:t>deployment</w:t>
      </w:r>
      <w:r>
        <w:rPr>
          <w:spacing w:val="-1"/>
          <w:sz w:val="22"/>
        </w:rPr>
        <w:t> </w:t>
      </w:r>
      <w:r>
        <w:rPr>
          <w:sz w:val="22"/>
        </w:rPr>
        <w:t>of</w:t>
      </w:r>
      <w:r>
        <w:rPr>
          <w:spacing w:val="-4"/>
          <w:sz w:val="22"/>
        </w:rPr>
        <w:t> </w:t>
      </w:r>
      <w:r>
        <w:rPr>
          <w:sz w:val="22"/>
        </w:rPr>
        <w:t>computer-based</w:t>
      </w:r>
      <w:r>
        <w:rPr>
          <w:spacing w:val="-3"/>
          <w:sz w:val="22"/>
        </w:rPr>
        <w:t> </w:t>
      </w:r>
      <w:r>
        <w:rPr>
          <w:sz w:val="22"/>
        </w:rPr>
        <w:t>assessment</w:t>
      </w:r>
      <w:r>
        <w:rPr>
          <w:spacing w:val="-4"/>
          <w:sz w:val="22"/>
        </w:rPr>
        <w:t> </w:t>
      </w:r>
      <w:r>
        <w:rPr>
          <w:sz w:val="22"/>
        </w:rPr>
        <w:t>in</w:t>
      </w:r>
      <w:r>
        <w:rPr>
          <w:spacing w:val="-3"/>
          <w:sz w:val="22"/>
        </w:rPr>
        <w:t> </w:t>
      </w:r>
      <w:r>
        <w:rPr>
          <w:sz w:val="22"/>
        </w:rPr>
        <w:t>PISA</w:t>
      </w:r>
      <w:r>
        <w:rPr>
          <w:spacing w:val="-5"/>
          <w:sz w:val="22"/>
        </w:rPr>
        <w:t> </w:t>
      </w:r>
      <w:r>
        <w:rPr>
          <w:sz w:val="22"/>
        </w:rPr>
        <w:t>creates</w:t>
      </w:r>
      <w:r>
        <w:rPr>
          <w:spacing w:val="-5"/>
          <w:sz w:val="22"/>
        </w:rPr>
        <w:t> </w:t>
      </w:r>
      <w:r>
        <w:rPr>
          <w:sz w:val="22"/>
        </w:rPr>
        <w:t>the</w:t>
      </w:r>
      <w:r>
        <w:rPr>
          <w:spacing w:val="-5"/>
          <w:sz w:val="22"/>
        </w:rPr>
        <w:t> </w:t>
      </w:r>
      <w:r>
        <w:rPr>
          <w:sz w:val="22"/>
        </w:rPr>
        <w:t>opportunity</w:t>
      </w:r>
      <w:r>
        <w:rPr>
          <w:spacing w:val="-5"/>
          <w:sz w:val="22"/>
        </w:rPr>
        <w:t> </w:t>
      </w:r>
      <w:r>
        <w:rPr>
          <w:sz w:val="22"/>
        </w:rPr>
        <w:t>to</w:t>
      </w:r>
      <w:r>
        <w:rPr>
          <w:spacing w:val="-5"/>
          <w:sz w:val="22"/>
        </w:rPr>
        <w:t> </w:t>
      </w:r>
      <w:r>
        <w:rPr>
          <w:sz w:val="22"/>
        </w:rPr>
        <w:t>implement adaptive testing. Adaptive testing enables higher levels of measurement precision using fewer items per individual student. This is accomplished by targeting more items that are aligned to the ability range of students at different points in the ability distribution.</w:t>
      </w:r>
    </w:p>
    <w:p>
      <w:pPr>
        <w:pStyle w:val="ListParagraph"/>
        <w:numPr>
          <w:ilvl w:val="0"/>
          <w:numId w:val="103"/>
        </w:numPr>
        <w:tabs>
          <w:tab w:pos="706" w:val="left" w:leader="none"/>
        </w:tabs>
        <w:spacing w:line="259" w:lineRule="auto" w:before="160" w:after="0"/>
        <w:ind w:left="213" w:right="151" w:firstLine="0"/>
        <w:jc w:val="left"/>
        <w:rPr>
          <w:sz w:val="22"/>
        </w:rPr>
      </w:pPr>
      <w:r>
        <w:rPr>
          <w:sz w:val="22"/>
        </w:rPr>
        <w:t>Adaptive</w:t>
      </w:r>
      <w:r>
        <w:rPr>
          <w:spacing w:val="-3"/>
          <w:sz w:val="22"/>
        </w:rPr>
        <w:t> </w:t>
      </w:r>
      <w:r>
        <w:rPr>
          <w:sz w:val="22"/>
        </w:rPr>
        <w:t>testing</w:t>
      </w:r>
      <w:r>
        <w:rPr>
          <w:spacing w:val="-1"/>
          <w:sz w:val="22"/>
        </w:rPr>
        <w:t> </w:t>
      </w:r>
      <w:r>
        <w:rPr>
          <w:sz w:val="22"/>
        </w:rPr>
        <w:t>has</w:t>
      </w:r>
      <w:r>
        <w:rPr>
          <w:spacing w:val="-2"/>
          <w:sz w:val="22"/>
        </w:rPr>
        <w:t> </w:t>
      </w:r>
      <w:r>
        <w:rPr>
          <w:sz w:val="22"/>
        </w:rPr>
        <w:t>the</w:t>
      </w:r>
      <w:r>
        <w:rPr>
          <w:spacing w:val="-5"/>
          <w:sz w:val="22"/>
        </w:rPr>
        <w:t> </w:t>
      </w:r>
      <w:r>
        <w:rPr>
          <w:sz w:val="22"/>
        </w:rPr>
        <w:t>potential</w:t>
      </w:r>
      <w:r>
        <w:rPr>
          <w:spacing w:val="-4"/>
          <w:sz w:val="22"/>
        </w:rPr>
        <w:t> </w:t>
      </w:r>
      <w:r>
        <w:rPr>
          <w:sz w:val="22"/>
        </w:rPr>
        <w:t>to</w:t>
      </w:r>
      <w:r>
        <w:rPr>
          <w:spacing w:val="-5"/>
          <w:sz w:val="22"/>
        </w:rPr>
        <w:t> </w:t>
      </w:r>
      <w:r>
        <w:rPr>
          <w:sz w:val="22"/>
        </w:rPr>
        <w:t>increase</w:t>
      </w:r>
      <w:r>
        <w:rPr>
          <w:spacing w:val="-3"/>
          <w:sz w:val="22"/>
        </w:rPr>
        <w:t> </w:t>
      </w:r>
      <w:r>
        <w:rPr>
          <w:sz w:val="22"/>
        </w:rPr>
        <w:t>the</w:t>
      </w:r>
      <w:r>
        <w:rPr>
          <w:spacing w:val="-5"/>
          <w:sz w:val="22"/>
        </w:rPr>
        <w:t> </w:t>
      </w:r>
      <w:r>
        <w:rPr>
          <w:sz w:val="22"/>
        </w:rPr>
        <w:t>resolution</w:t>
      </w:r>
      <w:r>
        <w:rPr>
          <w:spacing w:val="-5"/>
          <w:sz w:val="22"/>
        </w:rPr>
        <w:t> </w:t>
      </w:r>
      <w:r>
        <w:rPr>
          <w:sz w:val="22"/>
        </w:rPr>
        <w:t>and</w:t>
      </w:r>
      <w:r>
        <w:rPr>
          <w:spacing w:val="-3"/>
          <w:sz w:val="22"/>
        </w:rPr>
        <w:t> </w:t>
      </w:r>
      <w:r>
        <w:rPr>
          <w:sz w:val="22"/>
        </w:rPr>
        <w:t>sensitivity</w:t>
      </w:r>
      <w:r>
        <w:rPr>
          <w:spacing w:val="-5"/>
          <w:sz w:val="22"/>
        </w:rPr>
        <w:t> </w:t>
      </w:r>
      <w:r>
        <w:rPr>
          <w:sz w:val="22"/>
        </w:rPr>
        <w:t>of</w:t>
      </w:r>
      <w:r>
        <w:rPr>
          <w:spacing w:val="-1"/>
          <w:sz w:val="22"/>
        </w:rPr>
        <w:t> </w:t>
      </w:r>
      <w:r>
        <w:rPr>
          <w:sz w:val="22"/>
        </w:rPr>
        <w:t>the</w:t>
      </w:r>
      <w:r>
        <w:rPr>
          <w:spacing w:val="-3"/>
          <w:sz w:val="22"/>
        </w:rPr>
        <w:t> </w:t>
      </w:r>
      <w:r>
        <w:rPr>
          <w:sz w:val="22"/>
        </w:rPr>
        <w:t>assessment, most</w:t>
      </w:r>
      <w:r>
        <w:rPr>
          <w:spacing w:val="-3"/>
          <w:sz w:val="22"/>
        </w:rPr>
        <w:t> </w:t>
      </w:r>
      <w:r>
        <w:rPr>
          <w:sz w:val="22"/>
        </w:rPr>
        <w:t>particularly</w:t>
      </w:r>
      <w:r>
        <w:rPr>
          <w:spacing w:val="-4"/>
          <w:sz w:val="22"/>
        </w:rPr>
        <w:t> </w:t>
      </w:r>
      <w:r>
        <w:rPr>
          <w:sz w:val="22"/>
        </w:rPr>
        <w:t>at</w:t>
      </w:r>
      <w:r>
        <w:rPr>
          <w:spacing w:val="-3"/>
          <w:sz w:val="22"/>
        </w:rPr>
        <w:t> </w:t>
      </w:r>
      <w:r>
        <w:rPr>
          <w:sz w:val="22"/>
        </w:rPr>
        <w:t>the</w:t>
      </w:r>
      <w:r>
        <w:rPr>
          <w:spacing w:val="-2"/>
          <w:sz w:val="22"/>
        </w:rPr>
        <w:t> </w:t>
      </w:r>
      <w:r>
        <w:rPr>
          <w:sz w:val="22"/>
        </w:rPr>
        <w:t>lower</w:t>
      </w:r>
      <w:r>
        <w:rPr>
          <w:spacing w:val="-1"/>
          <w:sz w:val="22"/>
        </w:rPr>
        <w:t> </w:t>
      </w:r>
      <w:r>
        <w:rPr>
          <w:sz w:val="22"/>
        </w:rPr>
        <w:t>end</w:t>
      </w:r>
      <w:r>
        <w:rPr>
          <w:spacing w:val="-2"/>
          <w:sz w:val="22"/>
        </w:rPr>
        <w:t> </w:t>
      </w:r>
      <w:r>
        <w:rPr>
          <w:sz w:val="22"/>
        </w:rPr>
        <w:t>of the</w:t>
      </w:r>
      <w:r>
        <w:rPr>
          <w:spacing w:val="-4"/>
          <w:sz w:val="22"/>
        </w:rPr>
        <w:t> </w:t>
      </w:r>
      <w:r>
        <w:rPr>
          <w:sz w:val="22"/>
        </w:rPr>
        <w:t>distribution</w:t>
      </w:r>
      <w:r>
        <w:rPr>
          <w:spacing w:val="-2"/>
          <w:sz w:val="22"/>
        </w:rPr>
        <w:t> </w:t>
      </w:r>
      <w:r>
        <w:rPr>
          <w:sz w:val="22"/>
        </w:rPr>
        <w:t>of student performance. For</w:t>
      </w:r>
      <w:r>
        <w:rPr>
          <w:spacing w:val="-1"/>
          <w:sz w:val="22"/>
        </w:rPr>
        <w:t> </w:t>
      </w:r>
      <w:r>
        <w:rPr>
          <w:sz w:val="22"/>
        </w:rPr>
        <w:t>example,</w:t>
      </w:r>
      <w:r>
        <w:rPr>
          <w:spacing w:val="-3"/>
          <w:sz w:val="22"/>
        </w:rPr>
        <w:t> </w:t>
      </w:r>
      <w:r>
        <w:rPr>
          <w:sz w:val="22"/>
        </w:rPr>
        <w:t>students who perform low on items that assess their ease and efficiency of reading (e.g. reading fluency)</w:t>
      </w:r>
      <w:r>
        <w:rPr>
          <w:sz w:val="22"/>
        </w:rPr>
        <w:t> will likely struggle on highly complex multiple text items. Thus, there would be benefit in providing additional lower-level texts for those students to better assess specific aspects of their </w:t>
      </w:r>
      <w:r>
        <w:rPr>
          <w:spacing w:val="-2"/>
          <w:sz w:val="22"/>
        </w:rPr>
        <w:t>comprehension.</w:t>
      </w:r>
    </w:p>
    <w:p>
      <w:pPr>
        <w:spacing w:after="0" w:line="259" w:lineRule="auto"/>
        <w:jc w:val="left"/>
        <w:rPr>
          <w:sz w:val="22"/>
        </w:rPr>
        <w:sectPr>
          <w:pgSz w:w="11910" w:h="16840"/>
          <w:pgMar w:header="0" w:footer="1194" w:top="860" w:bottom="1380" w:left="920" w:right="1020"/>
        </w:sectPr>
      </w:pPr>
    </w:p>
    <w:p>
      <w:pPr>
        <w:pStyle w:val="Heading3"/>
        <w:spacing w:before="79"/>
        <w:ind w:left="990" w:right="893"/>
        <w:jc w:val="center"/>
      </w:pPr>
      <w:r>
        <w:rPr/>
        <w:t>REPORTING</w:t>
      </w:r>
      <w:r>
        <w:rPr>
          <w:spacing w:val="-6"/>
        </w:rPr>
        <w:t> </w:t>
      </w:r>
      <w:r>
        <w:rPr/>
        <w:t>PROFICIENCY</w:t>
      </w:r>
      <w:r>
        <w:rPr>
          <w:spacing w:val="-8"/>
        </w:rPr>
        <w:t> </w:t>
      </w:r>
      <w:r>
        <w:rPr/>
        <w:t>IN</w:t>
      </w:r>
      <w:r>
        <w:rPr>
          <w:spacing w:val="-7"/>
        </w:rPr>
        <w:t> </w:t>
      </w:r>
      <w:r>
        <w:rPr>
          <w:spacing w:val="-2"/>
        </w:rPr>
        <w:t>READING</w:t>
      </w:r>
    </w:p>
    <w:p>
      <w:pPr>
        <w:pStyle w:val="BodyText"/>
        <w:rPr>
          <w:b/>
          <w:sz w:val="24"/>
        </w:rPr>
      </w:pPr>
    </w:p>
    <w:p>
      <w:pPr>
        <w:pStyle w:val="BodyText"/>
        <w:spacing w:before="4"/>
        <w:rPr>
          <w:b/>
          <w:sz w:val="29"/>
        </w:rPr>
      </w:pPr>
    </w:p>
    <w:p>
      <w:pPr>
        <w:pStyle w:val="Heading4"/>
        <w:ind w:left="213"/>
      </w:pPr>
      <w:r>
        <w:rPr/>
        <w:t>Reporting</w:t>
      </w:r>
      <w:r>
        <w:rPr>
          <w:spacing w:val="-6"/>
        </w:rPr>
        <w:t> </w:t>
      </w:r>
      <w:r>
        <w:rPr>
          <w:spacing w:val="-2"/>
        </w:rPr>
        <w:t>scales</w:t>
      </w:r>
    </w:p>
    <w:p>
      <w:pPr>
        <w:pStyle w:val="ListParagraph"/>
        <w:numPr>
          <w:ilvl w:val="0"/>
          <w:numId w:val="103"/>
        </w:numPr>
        <w:tabs>
          <w:tab w:pos="706" w:val="left" w:leader="none"/>
        </w:tabs>
        <w:spacing w:line="259" w:lineRule="auto" w:before="182" w:after="0"/>
        <w:ind w:left="213" w:right="121" w:firstLine="0"/>
        <w:jc w:val="left"/>
        <w:rPr>
          <w:sz w:val="22"/>
        </w:rPr>
      </w:pPr>
      <w:r>
        <w:rPr>
          <w:sz w:val="22"/>
        </w:rPr>
        <w:t>PISA reports students’ results in terms of proficiency scales that are interpretable in educational policy terms. In PISA 2000, when reading was the major domain, the results of the reading literacy assessment were first summarised on a single composite reading literacy scale having a mean of 500 and a standard deviation of 100. In addition to the composite scale, student performance was also represented on five subscales: three process (aspect) subscales (retrieving information, interpreting texts, and reflection and evaluation) and two text format subscales (continuous and non-continuous) (OECD, 2002). These five subscales made it possible to</w:t>
      </w:r>
      <w:r>
        <w:rPr>
          <w:spacing w:val="40"/>
          <w:sz w:val="22"/>
        </w:rPr>
        <w:t> </w:t>
      </w:r>
      <w:r>
        <w:rPr>
          <w:sz w:val="22"/>
        </w:rPr>
        <w:t>compare</w:t>
      </w:r>
      <w:r>
        <w:rPr>
          <w:spacing w:val="-3"/>
          <w:sz w:val="22"/>
        </w:rPr>
        <w:t> </w:t>
      </w:r>
      <w:r>
        <w:rPr>
          <w:sz w:val="22"/>
        </w:rPr>
        <w:t>mean</w:t>
      </w:r>
      <w:r>
        <w:rPr>
          <w:spacing w:val="-1"/>
          <w:sz w:val="22"/>
        </w:rPr>
        <w:t> </w:t>
      </w:r>
      <w:r>
        <w:rPr>
          <w:sz w:val="22"/>
        </w:rPr>
        <w:t>scores</w:t>
      </w:r>
      <w:r>
        <w:rPr>
          <w:spacing w:val="-3"/>
          <w:sz w:val="22"/>
        </w:rPr>
        <w:t> </w:t>
      </w:r>
      <w:r>
        <w:rPr>
          <w:sz w:val="22"/>
        </w:rPr>
        <w:t>and</w:t>
      </w:r>
      <w:r>
        <w:rPr>
          <w:spacing w:val="-1"/>
          <w:sz w:val="22"/>
        </w:rPr>
        <w:t> </w:t>
      </w:r>
      <w:r>
        <w:rPr>
          <w:sz w:val="22"/>
        </w:rPr>
        <w:t>distributions among subgroups</w:t>
      </w:r>
      <w:r>
        <w:rPr>
          <w:spacing w:val="-1"/>
          <w:sz w:val="22"/>
        </w:rPr>
        <w:t> </w:t>
      </w:r>
      <w:r>
        <w:rPr>
          <w:sz w:val="22"/>
        </w:rPr>
        <w:t>and</w:t>
      </w:r>
      <w:r>
        <w:rPr>
          <w:spacing w:val="-3"/>
          <w:sz w:val="22"/>
        </w:rPr>
        <w:t> </w:t>
      </w:r>
      <w:r>
        <w:rPr>
          <w:sz w:val="22"/>
        </w:rPr>
        <w:t>countries</w:t>
      </w:r>
      <w:r>
        <w:rPr>
          <w:spacing w:val="-3"/>
          <w:sz w:val="22"/>
        </w:rPr>
        <w:t> </w:t>
      </w:r>
      <w:r>
        <w:rPr>
          <w:sz w:val="22"/>
        </w:rPr>
        <w:t>by</w:t>
      </w:r>
      <w:r>
        <w:rPr>
          <w:spacing w:val="-3"/>
          <w:sz w:val="22"/>
        </w:rPr>
        <w:t> </w:t>
      </w:r>
      <w:r>
        <w:rPr>
          <w:sz w:val="22"/>
        </w:rPr>
        <w:t>various</w:t>
      </w:r>
      <w:r>
        <w:rPr>
          <w:spacing w:val="-1"/>
          <w:sz w:val="22"/>
        </w:rPr>
        <w:t> </w:t>
      </w:r>
      <w:r>
        <w:rPr>
          <w:sz w:val="22"/>
        </w:rPr>
        <w:t>components</w:t>
      </w:r>
      <w:r>
        <w:rPr>
          <w:spacing w:val="-2"/>
          <w:sz w:val="22"/>
        </w:rPr>
        <w:t> </w:t>
      </w:r>
      <w:r>
        <w:rPr>
          <w:sz w:val="22"/>
        </w:rPr>
        <w:t>of the reading literacy construct. Although there is a high correlation between these subscales, reporting results on each subscale revealed interesting deviations among the participating countries. Where such deviations occur, they can be examined and linked to the curriculum and teaching methodology used. In some countries, the important question may be how to teach the current curriculum better. In others, the question may be not only how to teach but also what to teach.</w:t>
      </w:r>
      <w:r>
        <w:rPr>
          <w:spacing w:val="-3"/>
          <w:sz w:val="22"/>
        </w:rPr>
        <w:t> </w:t>
      </w:r>
      <w:r>
        <w:rPr>
          <w:sz w:val="22"/>
        </w:rPr>
        <w:t>In</w:t>
      </w:r>
      <w:r>
        <w:rPr>
          <w:spacing w:val="-4"/>
          <w:sz w:val="22"/>
        </w:rPr>
        <w:t> </w:t>
      </w:r>
      <w:r>
        <w:rPr>
          <w:sz w:val="22"/>
        </w:rPr>
        <w:t>PISA</w:t>
      </w:r>
      <w:r>
        <w:rPr>
          <w:spacing w:val="-4"/>
          <w:sz w:val="22"/>
        </w:rPr>
        <w:t> </w:t>
      </w:r>
      <w:r>
        <w:rPr>
          <w:sz w:val="22"/>
        </w:rPr>
        <w:t>2009,</w:t>
      </w:r>
      <w:r>
        <w:rPr>
          <w:spacing w:val="-3"/>
          <w:sz w:val="22"/>
        </w:rPr>
        <w:t> </w:t>
      </w:r>
      <w:r>
        <w:rPr>
          <w:sz w:val="22"/>
        </w:rPr>
        <w:t>reading was</w:t>
      </w:r>
      <w:r>
        <w:rPr>
          <w:spacing w:val="-2"/>
          <w:sz w:val="22"/>
        </w:rPr>
        <w:t> </w:t>
      </w:r>
      <w:r>
        <w:rPr>
          <w:sz w:val="22"/>
        </w:rPr>
        <w:t>again</w:t>
      </w:r>
      <w:r>
        <w:rPr>
          <w:spacing w:val="-2"/>
          <w:sz w:val="22"/>
        </w:rPr>
        <w:t> </w:t>
      </w:r>
      <w:r>
        <w:rPr>
          <w:sz w:val="22"/>
        </w:rPr>
        <w:t>the</w:t>
      </w:r>
      <w:r>
        <w:rPr>
          <w:spacing w:val="-7"/>
          <w:sz w:val="22"/>
        </w:rPr>
        <w:t> </w:t>
      </w:r>
      <w:r>
        <w:rPr>
          <w:sz w:val="22"/>
        </w:rPr>
        <w:t>major</w:t>
      </w:r>
      <w:r>
        <w:rPr>
          <w:spacing w:val="-3"/>
          <w:sz w:val="22"/>
        </w:rPr>
        <w:t> </w:t>
      </w:r>
      <w:r>
        <w:rPr>
          <w:sz w:val="22"/>
        </w:rPr>
        <w:t>domain.</w:t>
      </w:r>
      <w:r>
        <w:rPr>
          <w:spacing w:val="-3"/>
          <w:sz w:val="22"/>
        </w:rPr>
        <w:t> </w:t>
      </w:r>
      <w:r>
        <w:rPr>
          <w:sz w:val="22"/>
        </w:rPr>
        <w:t>A</w:t>
      </w:r>
      <w:r>
        <w:rPr>
          <w:spacing w:val="-4"/>
          <w:sz w:val="22"/>
        </w:rPr>
        <w:t> </w:t>
      </w:r>
      <w:r>
        <w:rPr>
          <w:sz w:val="22"/>
        </w:rPr>
        <w:t>reporting</w:t>
      </w:r>
      <w:r>
        <w:rPr>
          <w:spacing w:val="-2"/>
          <w:sz w:val="22"/>
        </w:rPr>
        <w:t> </w:t>
      </w:r>
      <w:r>
        <w:rPr>
          <w:sz w:val="22"/>
        </w:rPr>
        <w:t>scheme</w:t>
      </w:r>
      <w:r>
        <w:rPr>
          <w:spacing w:val="-1"/>
          <w:sz w:val="22"/>
        </w:rPr>
        <w:t> </w:t>
      </w:r>
      <w:r>
        <w:rPr>
          <w:sz w:val="22"/>
        </w:rPr>
        <w:t>including</w:t>
      </w:r>
      <w:r>
        <w:rPr>
          <w:spacing w:val="-2"/>
          <w:sz w:val="22"/>
        </w:rPr>
        <w:t> </w:t>
      </w:r>
      <w:r>
        <w:rPr>
          <w:sz w:val="22"/>
        </w:rPr>
        <w:t>subscales as well as a composite scale was used.</w:t>
      </w:r>
    </w:p>
    <w:p>
      <w:pPr>
        <w:pStyle w:val="ListParagraph"/>
        <w:numPr>
          <w:ilvl w:val="0"/>
          <w:numId w:val="103"/>
        </w:numPr>
        <w:tabs>
          <w:tab w:pos="704" w:val="left" w:leader="none"/>
        </w:tabs>
        <w:spacing w:line="259" w:lineRule="auto" w:before="157" w:after="0"/>
        <w:ind w:left="213" w:right="164" w:firstLine="0"/>
        <w:jc w:val="left"/>
        <w:rPr>
          <w:sz w:val="22"/>
        </w:rPr>
      </w:pPr>
      <w:r>
        <w:rPr>
          <w:sz w:val="22"/>
        </w:rPr>
        <w:t>In</w:t>
      </w:r>
      <w:r>
        <w:rPr>
          <w:spacing w:val="-2"/>
          <w:sz w:val="22"/>
        </w:rPr>
        <w:t> </w:t>
      </w:r>
      <w:r>
        <w:rPr>
          <w:sz w:val="22"/>
        </w:rPr>
        <w:t>both</w:t>
      </w:r>
      <w:r>
        <w:rPr>
          <w:spacing w:val="-2"/>
          <w:sz w:val="22"/>
        </w:rPr>
        <w:t> </w:t>
      </w:r>
      <w:r>
        <w:rPr>
          <w:sz w:val="22"/>
        </w:rPr>
        <w:t>PISA</w:t>
      </w:r>
      <w:r>
        <w:rPr>
          <w:spacing w:val="-2"/>
          <w:sz w:val="22"/>
        </w:rPr>
        <w:t> </w:t>
      </w:r>
      <w:r>
        <w:rPr>
          <w:sz w:val="22"/>
        </w:rPr>
        <w:t>2003</w:t>
      </w:r>
      <w:r>
        <w:rPr>
          <w:spacing w:val="-7"/>
          <w:sz w:val="22"/>
        </w:rPr>
        <w:t> </w:t>
      </w:r>
      <w:r>
        <w:rPr>
          <w:sz w:val="22"/>
        </w:rPr>
        <w:t>and</w:t>
      </w:r>
      <w:r>
        <w:rPr>
          <w:spacing w:val="-2"/>
          <w:sz w:val="22"/>
        </w:rPr>
        <w:t> </w:t>
      </w:r>
      <w:r>
        <w:rPr>
          <w:sz w:val="22"/>
        </w:rPr>
        <w:t>2006,</w:t>
      </w:r>
      <w:r>
        <w:rPr>
          <w:spacing w:val="-3"/>
          <w:sz w:val="22"/>
        </w:rPr>
        <w:t> </w:t>
      </w:r>
      <w:r>
        <w:rPr>
          <w:sz w:val="22"/>
        </w:rPr>
        <w:t>and</w:t>
      </w:r>
      <w:r>
        <w:rPr>
          <w:spacing w:val="-2"/>
          <w:sz w:val="22"/>
        </w:rPr>
        <w:t> </w:t>
      </w:r>
      <w:r>
        <w:rPr>
          <w:sz w:val="22"/>
        </w:rPr>
        <w:t>2012</w:t>
      </w:r>
      <w:r>
        <w:rPr>
          <w:spacing w:val="-5"/>
          <w:sz w:val="22"/>
        </w:rPr>
        <w:t> </w:t>
      </w:r>
      <w:r>
        <w:rPr>
          <w:sz w:val="22"/>
        </w:rPr>
        <w:t>when</w:t>
      </w:r>
      <w:r>
        <w:rPr>
          <w:spacing w:val="-2"/>
          <w:sz w:val="22"/>
        </w:rPr>
        <w:t> </w:t>
      </w:r>
      <w:r>
        <w:rPr>
          <w:sz w:val="22"/>
        </w:rPr>
        <w:t>reading was</w:t>
      </w:r>
      <w:r>
        <w:rPr>
          <w:spacing w:val="-2"/>
          <w:sz w:val="22"/>
        </w:rPr>
        <w:t> </w:t>
      </w:r>
      <w:r>
        <w:rPr>
          <w:sz w:val="22"/>
        </w:rPr>
        <w:t>a</w:t>
      </w:r>
      <w:r>
        <w:rPr>
          <w:spacing w:val="-3"/>
          <w:sz w:val="22"/>
        </w:rPr>
        <w:t> </w:t>
      </w:r>
      <w:r>
        <w:rPr>
          <w:sz w:val="22"/>
        </w:rPr>
        <w:t>minor</w:t>
      </w:r>
      <w:r>
        <w:rPr>
          <w:spacing w:val="-3"/>
          <w:sz w:val="22"/>
        </w:rPr>
        <w:t> </w:t>
      </w:r>
      <w:r>
        <w:rPr>
          <w:sz w:val="22"/>
        </w:rPr>
        <w:t>domain,</w:t>
      </w:r>
      <w:r>
        <w:rPr>
          <w:spacing w:val="-1"/>
          <w:sz w:val="22"/>
        </w:rPr>
        <w:t> </w:t>
      </w:r>
      <w:r>
        <w:rPr>
          <w:sz w:val="22"/>
        </w:rPr>
        <w:t>and</w:t>
      </w:r>
      <w:r>
        <w:rPr>
          <w:spacing w:val="-6"/>
          <w:sz w:val="22"/>
        </w:rPr>
        <w:t> </w:t>
      </w:r>
      <w:r>
        <w:rPr>
          <w:sz w:val="22"/>
        </w:rPr>
        <w:t>fewer</w:t>
      </w:r>
      <w:r>
        <w:rPr>
          <w:spacing w:val="-3"/>
          <w:sz w:val="22"/>
        </w:rPr>
        <w:t> </w:t>
      </w:r>
      <w:r>
        <w:rPr>
          <w:sz w:val="22"/>
        </w:rPr>
        <w:t>reading items were administered to participating students, a single reading literacy trend scale was reported based upon the overall composite scale (OECD, 2004, 2007, 2014). In 2018 reading is the major domain, and reporting on subscales is again possible.</w:t>
      </w:r>
    </w:p>
    <w:p>
      <w:pPr>
        <w:pStyle w:val="ListParagraph"/>
        <w:numPr>
          <w:ilvl w:val="0"/>
          <w:numId w:val="103"/>
        </w:numPr>
        <w:tabs>
          <w:tab w:pos="706" w:val="left" w:leader="none"/>
        </w:tabs>
        <w:spacing w:line="240" w:lineRule="auto" w:before="160" w:after="0"/>
        <w:ind w:left="705" w:right="0" w:hanging="493"/>
        <w:jc w:val="left"/>
        <w:rPr>
          <w:sz w:val="22"/>
        </w:rPr>
      </w:pPr>
      <w:r>
        <w:rPr>
          <w:sz w:val="22"/>
        </w:rPr>
        <w:t>For</w:t>
      </w:r>
      <w:r>
        <w:rPr>
          <w:spacing w:val="-5"/>
          <w:sz w:val="22"/>
        </w:rPr>
        <w:t> </w:t>
      </w:r>
      <w:r>
        <w:rPr>
          <w:sz w:val="22"/>
        </w:rPr>
        <w:t>PISA</w:t>
      </w:r>
      <w:r>
        <w:rPr>
          <w:spacing w:val="-3"/>
          <w:sz w:val="22"/>
        </w:rPr>
        <w:t> </w:t>
      </w:r>
      <w:r>
        <w:rPr>
          <w:sz w:val="22"/>
        </w:rPr>
        <w:t>2018,</w:t>
      </w:r>
      <w:r>
        <w:rPr>
          <w:spacing w:val="-5"/>
          <w:sz w:val="22"/>
        </w:rPr>
        <w:t> </w:t>
      </w:r>
      <w:r>
        <w:rPr>
          <w:sz w:val="22"/>
        </w:rPr>
        <w:t>the</w:t>
      </w:r>
      <w:r>
        <w:rPr>
          <w:spacing w:val="-8"/>
          <w:sz w:val="22"/>
        </w:rPr>
        <w:t> </w:t>
      </w:r>
      <w:r>
        <w:rPr>
          <w:sz w:val="22"/>
        </w:rPr>
        <w:t>reporting</w:t>
      </w:r>
      <w:r>
        <w:rPr>
          <w:spacing w:val="-3"/>
          <w:sz w:val="22"/>
        </w:rPr>
        <w:t> </w:t>
      </w:r>
      <w:r>
        <w:rPr>
          <w:sz w:val="22"/>
        </w:rPr>
        <w:t>subscales</w:t>
      </w:r>
      <w:r>
        <w:rPr>
          <w:spacing w:val="-6"/>
          <w:sz w:val="22"/>
        </w:rPr>
        <w:t> </w:t>
      </w:r>
      <w:r>
        <w:rPr>
          <w:sz w:val="22"/>
        </w:rPr>
        <w:t>will</w:t>
      </w:r>
      <w:r>
        <w:rPr>
          <w:spacing w:val="-3"/>
          <w:sz w:val="22"/>
        </w:rPr>
        <w:t> </w:t>
      </w:r>
      <w:r>
        <w:rPr>
          <w:sz w:val="22"/>
        </w:rPr>
        <w:t>be</w:t>
      </w:r>
      <w:r>
        <w:rPr>
          <w:spacing w:val="-3"/>
          <w:sz w:val="22"/>
        </w:rPr>
        <w:t> </w:t>
      </w:r>
      <w:r>
        <w:rPr>
          <w:sz w:val="22"/>
        </w:rPr>
        <w:t>(see</w:t>
      </w:r>
      <w:r>
        <w:rPr>
          <w:spacing w:val="-6"/>
          <w:sz w:val="22"/>
        </w:rPr>
        <w:t> </w:t>
      </w:r>
      <w:r>
        <w:rPr>
          <w:sz w:val="22"/>
        </w:rPr>
        <w:t>also</w:t>
      </w:r>
      <w:r>
        <w:rPr>
          <w:spacing w:val="-5"/>
          <w:sz w:val="22"/>
        </w:rPr>
        <w:t> </w:t>
      </w:r>
      <w:r>
        <w:rPr>
          <w:sz w:val="22"/>
        </w:rPr>
        <w:t>Table</w:t>
      </w:r>
      <w:r>
        <w:rPr>
          <w:spacing w:val="-3"/>
          <w:sz w:val="22"/>
        </w:rPr>
        <w:t> </w:t>
      </w:r>
      <w:r>
        <w:rPr>
          <w:spacing w:val="-5"/>
          <w:sz w:val="22"/>
        </w:rPr>
        <w:t>1):</w:t>
      </w:r>
    </w:p>
    <w:p>
      <w:pPr>
        <w:pStyle w:val="ListParagraph"/>
        <w:numPr>
          <w:ilvl w:val="1"/>
          <w:numId w:val="103"/>
        </w:numPr>
        <w:tabs>
          <w:tab w:pos="934" w:val="left" w:leader="none"/>
        </w:tabs>
        <w:spacing w:line="259" w:lineRule="auto" w:before="179" w:after="0"/>
        <w:ind w:left="933" w:right="321" w:hanging="360"/>
        <w:jc w:val="left"/>
        <w:rPr>
          <w:sz w:val="22"/>
        </w:rPr>
      </w:pPr>
      <w:r>
        <w:rPr>
          <w:sz w:val="22"/>
        </w:rPr>
        <w:t>Locate</w:t>
      </w:r>
      <w:r>
        <w:rPr>
          <w:spacing w:val="-1"/>
          <w:sz w:val="22"/>
        </w:rPr>
        <w:t> </w:t>
      </w:r>
      <w:r>
        <w:rPr>
          <w:sz w:val="22"/>
        </w:rPr>
        <w:t>information,</w:t>
      </w:r>
      <w:r>
        <w:rPr>
          <w:spacing w:val="-2"/>
          <w:sz w:val="22"/>
        </w:rPr>
        <w:t> </w:t>
      </w:r>
      <w:r>
        <w:rPr>
          <w:sz w:val="22"/>
        </w:rPr>
        <w:t>which</w:t>
      </w:r>
      <w:r>
        <w:rPr>
          <w:spacing w:val="-2"/>
          <w:sz w:val="22"/>
        </w:rPr>
        <w:t> </w:t>
      </w:r>
      <w:r>
        <w:rPr>
          <w:sz w:val="22"/>
        </w:rPr>
        <w:t>is</w:t>
      </w:r>
      <w:r>
        <w:rPr>
          <w:spacing w:val="-2"/>
          <w:sz w:val="22"/>
        </w:rPr>
        <w:t> </w:t>
      </w:r>
      <w:r>
        <w:rPr>
          <w:sz w:val="22"/>
        </w:rPr>
        <w:t>composed</w:t>
      </w:r>
      <w:r>
        <w:rPr>
          <w:spacing w:val="-2"/>
          <w:sz w:val="22"/>
        </w:rPr>
        <w:t> </w:t>
      </w:r>
      <w:r>
        <w:rPr>
          <w:sz w:val="22"/>
        </w:rPr>
        <w:t>of</w:t>
      </w:r>
      <w:r>
        <w:rPr>
          <w:spacing w:val="-3"/>
          <w:sz w:val="22"/>
        </w:rPr>
        <w:t> </w:t>
      </w:r>
      <w:r>
        <w:rPr>
          <w:sz w:val="22"/>
        </w:rPr>
        <w:t>tasks</w:t>
      </w:r>
      <w:r>
        <w:rPr>
          <w:spacing w:val="-4"/>
          <w:sz w:val="22"/>
        </w:rPr>
        <w:t> </w:t>
      </w:r>
      <w:r>
        <w:rPr>
          <w:sz w:val="22"/>
        </w:rPr>
        <w:t>that</w:t>
      </w:r>
      <w:r>
        <w:rPr>
          <w:spacing w:val="-3"/>
          <w:sz w:val="22"/>
        </w:rPr>
        <w:t> </w:t>
      </w:r>
      <w:r>
        <w:rPr>
          <w:sz w:val="22"/>
        </w:rPr>
        <w:t>require</w:t>
      </w:r>
      <w:r>
        <w:rPr>
          <w:spacing w:val="-2"/>
          <w:sz w:val="22"/>
        </w:rPr>
        <w:t> </w:t>
      </w:r>
      <w:r>
        <w:rPr>
          <w:sz w:val="22"/>
        </w:rPr>
        <w:t>students</w:t>
      </w:r>
      <w:r>
        <w:rPr>
          <w:spacing w:val="-4"/>
          <w:sz w:val="22"/>
        </w:rPr>
        <w:t> </w:t>
      </w:r>
      <w:r>
        <w:rPr>
          <w:sz w:val="22"/>
        </w:rPr>
        <w:t>to</w:t>
      </w:r>
      <w:r>
        <w:rPr>
          <w:spacing w:val="-2"/>
          <w:sz w:val="22"/>
        </w:rPr>
        <w:t> </w:t>
      </w:r>
      <w:r>
        <w:rPr>
          <w:sz w:val="22"/>
        </w:rPr>
        <w:t>search</w:t>
      </w:r>
      <w:r>
        <w:rPr>
          <w:spacing w:val="-2"/>
          <w:sz w:val="22"/>
        </w:rPr>
        <w:t> </w:t>
      </w:r>
      <w:r>
        <w:rPr>
          <w:sz w:val="22"/>
        </w:rPr>
        <w:t>and</w:t>
      </w:r>
      <w:r>
        <w:rPr>
          <w:spacing w:val="-4"/>
          <w:sz w:val="22"/>
        </w:rPr>
        <w:t> </w:t>
      </w:r>
      <w:r>
        <w:rPr>
          <w:sz w:val="22"/>
        </w:rPr>
        <w:t>select relevant texts, and access relevant information within texts.</w:t>
      </w:r>
    </w:p>
    <w:p>
      <w:pPr>
        <w:pStyle w:val="ListParagraph"/>
        <w:numPr>
          <w:ilvl w:val="1"/>
          <w:numId w:val="103"/>
        </w:numPr>
        <w:tabs>
          <w:tab w:pos="934" w:val="left" w:leader="none"/>
        </w:tabs>
        <w:spacing w:line="256" w:lineRule="auto" w:before="1" w:after="0"/>
        <w:ind w:left="933" w:right="695" w:hanging="360"/>
        <w:jc w:val="left"/>
        <w:rPr>
          <w:sz w:val="22"/>
        </w:rPr>
      </w:pPr>
      <w:r>
        <w:rPr>
          <w:sz w:val="22"/>
        </w:rPr>
        <w:t>Understand,</w:t>
      </w:r>
      <w:r>
        <w:rPr>
          <w:spacing w:val="-1"/>
          <w:sz w:val="22"/>
        </w:rPr>
        <w:t> </w:t>
      </w:r>
      <w:r>
        <w:rPr>
          <w:sz w:val="22"/>
        </w:rPr>
        <w:t>which</w:t>
      </w:r>
      <w:r>
        <w:rPr>
          <w:spacing w:val="-3"/>
          <w:sz w:val="22"/>
        </w:rPr>
        <w:t> </w:t>
      </w:r>
      <w:r>
        <w:rPr>
          <w:sz w:val="22"/>
        </w:rPr>
        <w:t>is</w:t>
      </w:r>
      <w:r>
        <w:rPr>
          <w:spacing w:val="-3"/>
          <w:sz w:val="22"/>
        </w:rPr>
        <w:t> </w:t>
      </w:r>
      <w:r>
        <w:rPr>
          <w:sz w:val="22"/>
        </w:rPr>
        <w:t>composed</w:t>
      </w:r>
      <w:r>
        <w:rPr>
          <w:spacing w:val="-3"/>
          <w:sz w:val="22"/>
        </w:rPr>
        <w:t> </w:t>
      </w:r>
      <w:r>
        <w:rPr>
          <w:sz w:val="22"/>
        </w:rPr>
        <w:t>of</w:t>
      </w:r>
      <w:r>
        <w:rPr>
          <w:spacing w:val="-4"/>
          <w:sz w:val="22"/>
        </w:rPr>
        <w:t> </w:t>
      </w:r>
      <w:r>
        <w:rPr>
          <w:sz w:val="22"/>
        </w:rPr>
        <w:t>tasks</w:t>
      </w:r>
      <w:r>
        <w:rPr>
          <w:spacing w:val="-7"/>
          <w:sz w:val="22"/>
        </w:rPr>
        <w:t> </w:t>
      </w:r>
      <w:r>
        <w:rPr>
          <w:sz w:val="22"/>
        </w:rPr>
        <w:t>that</w:t>
      </w:r>
      <w:r>
        <w:rPr>
          <w:spacing w:val="-4"/>
          <w:sz w:val="22"/>
        </w:rPr>
        <w:t> </w:t>
      </w:r>
      <w:r>
        <w:rPr>
          <w:sz w:val="22"/>
        </w:rPr>
        <w:t>require</w:t>
      </w:r>
      <w:r>
        <w:rPr>
          <w:spacing w:val="-3"/>
          <w:sz w:val="22"/>
        </w:rPr>
        <w:t> </w:t>
      </w:r>
      <w:r>
        <w:rPr>
          <w:sz w:val="22"/>
        </w:rPr>
        <w:t>students</w:t>
      </w:r>
      <w:r>
        <w:rPr>
          <w:spacing w:val="-5"/>
          <w:sz w:val="22"/>
        </w:rPr>
        <w:t> </w:t>
      </w:r>
      <w:r>
        <w:rPr>
          <w:sz w:val="22"/>
        </w:rPr>
        <w:t>to</w:t>
      </w:r>
      <w:r>
        <w:rPr>
          <w:spacing w:val="-5"/>
          <w:sz w:val="22"/>
        </w:rPr>
        <w:t> </w:t>
      </w:r>
      <w:r>
        <w:rPr>
          <w:sz w:val="22"/>
        </w:rPr>
        <w:t>represent</w:t>
      </w:r>
      <w:r>
        <w:rPr>
          <w:spacing w:val="-4"/>
          <w:sz w:val="22"/>
        </w:rPr>
        <w:t> </w:t>
      </w:r>
      <w:r>
        <w:rPr>
          <w:sz w:val="22"/>
        </w:rPr>
        <w:t>the</w:t>
      </w:r>
      <w:r>
        <w:rPr>
          <w:spacing w:val="-3"/>
          <w:sz w:val="22"/>
        </w:rPr>
        <w:t> </w:t>
      </w:r>
      <w:r>
        <w:rPr>
          <w:sz w:val="22"/>
        </w:rPr>
        <w:t>explicit meaning of texts as well as integrate information and generate inferences.</w:t>
      </w:r>
    </w:p>
    <w:p>
      <w:pPr>
        <w:pStyle w:val="ListParagraph"/>
        <w:numPr>
          <w:ilvl w:val="1"/>
          <w:numId w:val="103"/>
        </w:numPr>
        <w:tabs>
          <w:tab w:pos="934" w:val="left" w:leader="none"/>
        </w:tabs>
        <w:spacing w:line="259" w:lineRule="auto" w:before="4" w:after="0"/>
        <w:ind w:left="933" w:right="130" w:hanging="360"/>
        <w:jc w:val="left"/>
        <w:rPr>
          <w:sz w:val="22"/>
        </w:rPr>
      </w:pPr>
      <w:r>
        <w:rPr>
          <w:sz w:val="22"/>
        </w:rPr>
        <w:t>Evaluate and reflect, which is composed of tasks that require the student to assess the quality</w:t>
      </w:r>
      <w:r>
        <w:rPr>
          <w:spacing w:val="-4"/>
          <w:sz w:val="22"/>
        </w:rPr>
        <w:t> </w:t>
      </w:r>
      <w:r>
        <w:rPr>
          <w:sz w:val="22"/>
        </w:rPr>
        <w:t>and</w:t>
      </w:r>
      <w:r>
        <w:rPr>
          <w:spacing w:val="-2"/>
          <w:sz w:val="22"/>
        </w:rPr>
        <w:t> </w:t>
      </w:r>
      <w:r>
        <w:rPr>
          <w:sz w:val="22"/>
        </w:rPr>
        <w:t>credibility</w:t>
      </w:r>
      <w:r>
        <w:rPr>
          <w:spacing w:val="-4"/>
          <w:sz w:val="22"/>
        </w:rPr>
        <w:t> </w:t>
      </w:r>
      <w:r>
        <w:rPr>
          <w:sz w:val="22"/>
        </w:rPr>
        <w:t>of</w:t>
      </w:r>
      <w:r>
        <w:rPr>
          <w:spacing w:val="-1"/>
          <w:sz w:val="22"/>
        </w:rPr>
        <w:t> </w:t>
      </w:r>
      <w:r>
        <w:rPr>
          <w:sz w:val="22"/>
        </w:rPr>
        <w:t>information,</w:t>
      </w:r>
      <w:r>
        <w:rPr>
          <w:spacing w:val="-3"/>
          <w:sz w:val="22"/>
        </w:rPr>
        <w:t> </w:t>
      </w:r>
      <w:r>
        <w:rPr>
          <w:sz w:val="22"/>
        </w:rPr>
        <w:t>reflect</w:t>
      </w:r>
      <w:r>
        <w:rPr>
          <w:spacing w:val="-3"/>
          <w:sz w:val="22"/>
        </w:rPr>
        <w:t> </w:t>
      </w:r>
      <w:r>
        <w:rPr>
          <w:sz w:val="22"/>
        </w:rPr>
        <w:t>on</w:t>
      </w:r>
      <w:r>
        <w:rPr>
          <w:spacing w:val="-4"/>
          <w:sz w:val="22"/>
        </w:rPr>
        <w:t> </w:t>
      </w:r>
      <w:r>
        <w:rPr>
          <w:sz w:val="22"/>
        </w:rPr>
        <w:t>the</w:t>
      </w:r>
      <w:r>
        <w:rPr>
          <w:spacing w:val="-4"/>
          <w:sz w:val="22"/>
        </w:rPr>
        <w:t> </w:t>
      </w:r>
      <w:r>
        <w:rPr>
          <w:sz w:val="22"/>
        </w:rPr>
        <w:t>content and</w:t>
      </w:r>
      <w:r>
        <w:rPr>
          <w:spacing w:val="-6"/>
          <w:sz w:val="22"/>
        </w:rPr>
        <w:t> </w:t>
      </w:r>
      <w:r>
        <w:rPr>
          <w:sz w:val="22"/>
        </w:rPr>
        <w:t>form</w:t>
      </w:r>
      <w:r>
        <w:rPr>
          <w:spacing w:val="-1"/>
          <w:sz w:val="22"/>
        </w:rPr>
        <w:t> </w:t>
      </w:r>
      <w:r>
        <w:rPr>
          <w:sz w:val="22"/>
        </w:rPr>
        <w:t>of a</w:t>
      </w:r>
      <w:r>
        <w:rPr>
          <w:spacing w:val="-4"/>
          <w:sz w:val="22"/>
        </w:rPr>
        <w:t> </w:t>
      </w:r>
      <w:r>
        <w:rPr>
          <w:sz w:val="22"/>
        </w:rPr>
        <w:t>text and</w:t>
      </w:r>
      <w:r>
        <w:rPr>
          <w:spacing w:val="-2"/>
          <w:sz w:val="22"/>
        </w:rPr>
        <w:t> </w:t>
      </w:r>
      <w:r>
        <w:rPr>
          <w:sz w:val="22"/>
        </w:rPr>
        <w:t>detect</w:t>
      </w:r>
      <w:r>
        <w:rPr>
          <w:spacing w:val="-3"/>
          <w:sz w:val="22"/>
        </w:rPr>
        <w:t> </w:t>
      </w:r>
      <w:r>
        <w:rPr>
          <w:sz w:val="22"/>
        </w:rPr>
        <w:t>and handle conflict within and across texts.</w:t>
      </w:r>
    </w:p>
    <w:p>
      <w:pPr>
        <w:pStyle w:val="ListParagraph"/>
        <w:numPr>
          <w:ilvl w:val="0"/>
          <w:numId w:val="103"/>
        </w:numPr>
        <w:tabs>
          <w:tab w:pos="706" w:val="left" w:leader="none"/>
        </w:tabs>
        <w:spacing w:line="259" w:lineRule="auto" w:before="159" w:after="0"/>
        <w:ind w:left="213" w:right="640" w:firstLine="0"/>
        <w:jc w:val="left"/>
        <w:rPr>
          <w:sz w:val="22"/>
        </w:rPr>
      </w:pPr>
      <w:r>
        <w:rPr>
          <w:sz w:val="22"/>
        </w:rPr>
        <w:t>As described above, a separate subscore for reading fluency can also be provided as a measure</w:t>
      </w:r>
      <w:r>
        <w:rPr>
          <w:spacing w:val="-4"/>
          <w:sz w:val="22"/>
        </w:rPr>
        <w:t> </w:t>
      </w:r>
      <w:r>
        <w:rPr>
          <w:sz w:val="22"/>
        </w:rPr>
        <w:t>of students’</w:t>
      </w:r>
      <w:r>
        <w:rPr>
          <w:spacing w:val="-5"/>
          <w:sz w:val="22"/>
        </w:rPr>
        <w:t> </w:t>
      </w:r>
      <w:r>
        <w:rPr>
          <w:sz w:val="22"/>
        </w:rPr>
        <w:t>ease</w:t>
      </w:r>
      <w:r>
        <w:rPr>
          <w:spacing w:val="-2"/>
          <w:sz w:val="22"/>
        </w:rPr>
        <w:t> </w:t>
      </w:r>
      <w:r>
        <w:rPr>
          <w:sz w:val="22"/>
        </w:rPr>
        <w:t>and</w:t>
      </w:r>
      <w:r>
        <w:rPr>
          <w:spacing w:val="-2"/>
          <w:sz w:val="22"/>
        </w:rPr>
        <w:t> </w:t>
      </w:r>
      <w:r>
        <w:rPr>
          <w:sz w:val="22"/>
        </w:rPr>
        <w:t>efficiency</w:t>
      </w:r>
      <w:r>
        <w:rPr>
          <w:spacing w:val="-4"/>
          <w:sz w:val="22"/>
        </w:rPr>
        <w:t> </w:t>
      </w:r>
      <w:r>
        <w:rPr>
          <w:sz w:val="22"/>
        </w:rPr>
        <w:t>of reading.</w:t>
      </w:r>
      <w:r>
        <w:rPr>
          <w:spacing w:val="-3"/>
          <w:sz w:val="22"/>
        </w:rPr>
        <w:t> </w:t>
      </w:r>
      <w:r>
        <w:rPr>
          <w:sz w:val="22"/>
        </w:rPr>
        <w:t>This</w:t>
      </w:r>
      <w:r>
        <w:rPr>
          <w:spacing w:val="-4"/>
          <w:sz w:val="22"/>
        </w:rPr>
        <w:t> </w:t>
      </w:r>
      <w:r>
        <w:rPr>
          <w:sz w:val="22"/>
        </w:rPr>
        <w:t>subscore</w:t>
      </w:r>
      <w:r>
        <w:rPr>
          <w:spacing w:val="-4"/>
          <w:sz w:val="22"/>
        </w:rPr>
        <w:t> </w:t>
      </w:r>
      <w:r>
        <w:rPr>
          <w:sz w:val="22"/>
        </w:rPr>
        <w:t>will</w:t>
      </w:r>
      <w:r>
        <w:rPr>
          <w:spacing w:val="-2"/>
          <w:sz w:val="22"/>
        </w:rPr>
        <w:t> </w:t>
      </w:r>
      <w:r>
        <w:rPr>
          <w:sz w:val="22"/>
        </w:rPr>
        <w:t>not be</w:t>
      </w:r>
      <w:r>
        <w:rPr>
          <w:spacing w:val="-4"/>
          <w:sz w:val="22"/>
        </w:rPr>
        <w:t> </w:t>
      </w:r>
      <w:r>
        <w:rPr>
          <w:sz w:val="22"/>
        </w:rPr>
        <w:t>reported</w:t>
      </w:r>
      <w:r>
        <w:rPr>
          <w:spacing w:val="-4"/>
          <w:sz w:val="22"/>
        </w:rPr>
        <w:t> </w:t>
      </w:r>
      <w:r>
        <w:rPr>
          <w:sz w:val="22"/>
        </w:rPr>
        <w:t>on</w:t>
      </w:r>
      <w:r>
        <w:rPr>
          <w:spacing w:val="-4"/>
          <w:sz w:val="22"/>
        </w:rPr>
        <w:t> </w:t>
      </w:r>
      <w:r>
        <w:rPr>
          <w:sz w:val="22"/>
        </w:rPr>
        <w:t>the PISA scale, but can be used to help interpreting student’s performance.</w:t>
      </w:r>
    </w:p>
    <w:p>
      <w:pPr>
        <w:pStyle w:val="Heading4"/>
        <w:spacing w:before="158"/>
        <w:ind w:left="213"/>
      </w:pPr>
      <w:r>
        <w:rPr/>
        <w:t>Interpreting</w:t>
      </w:r>
      <w:r>
        <w:rPr>
          <w:spacing w:val="-2"/>
        </w:rPr>
        <w:t> </w:t>
      </w:r>
      <w:r>
        <w:rPr/>
        <w:t>and</w:t>
      </w:r>
      <w:r>
        <w:rPr>
          <w:spacing w:val="-4"/>
        </w:rPr>
        <w:t> </w:t>
      </w:r>
      <w:r>
        <w:rPr/>
        <w:t>using</w:t>
      </w:r>
      <w:r>
        <w:rPr>
          <w:spacing w:val="-7"/>
        </w:rPr>
        <w:t> </w:t>
      </w:r>
      <w:r>
        <w:rPr/>
        <w:t>the</w:t>
      </w:r>
      <w:r>
        <w:rPr>
          <w:spacing w:val="-1"/>
        </w:rPr>
        <w:t> </w:t>
      </w:r>
      <w:r>
        <w:rPr>
          <w:spacing w:val="-2"/>
        </w:rPr>
        <w:t>scales</w:t>
      </w:r>
    </w:p>
    <w:p>
      <w:pPr>
        <w:pStyle w:val="ListParagraph"/>
        <w:numPr>
          <w:ilvl w:val="0"/>
          <w:numId w:val="103"/>
        </w:numPr>
        <w:tabs>
          <w:tab w:pos="706" w:val="left" w:leader="none"/>
        </w:tabs>
        <w:spacing w:line="259" w:lineRule="auto" w:before="181" w:after="0"/>
        <w:ind w:left="213" w:right="141" w:firstLine="0"/>
        <w:jc w:val="left"/>
        <w:rPr>
          <w:sz w:val="22"/>
        </w:rPr>
      </w:pPr>
      <w:r>
        <w:rPr>
          <w:sz w:val="22"/>
        </w:rPr>
        <w:t>Just as students can be ordered from the least proficient to the highly skilled on a single</w:t>
      </w:r>
      <w:r>
        <w:rPr>
          <w:spacing w:val="40"/>
          <w:sz w:val="22"/>
        </w:rPr>
        <w:t> </w:t>
      </w:r>
      <w:r>
        <w:rPr>
          <w:sz w:val="22"/>
        </w:rPr>
        <w:t>scale, reading literacy tasks are arranged along a scale that indicates progressively the level of difficulty</w:t>
      </w:r>
      <w:r>
        <w:rPr>
          <w:spacing w:val="-6"/>
          <w:sz w:val="22"/>
        </w:rPr>
        <w:t> </w:t>
      </w:r>
      <w:r>
        <w:rPr>
          <w:sz w:val="22"/>
        </w:rPr>
        <w:t>for</w:t>
      </w:r>
      <w:r>
        <w:rPr>
          <w:spacing w:val="-3"/>
          <w:sz w:val="22"/>
        </w:rPr>
        <w:t> </w:t>
      </w:r>
      <w:r>
        <w:rPr>
          <w:sz w:val="22"/>
        </w:rPr>
        <w:t>students</w:t>
      </w:r>
      <w:r>
        <w:rPr>
          <w:spacing w:val="-4"/>
          <w:sz w:val="22"/>
        </w:rPr>
        <w:t> </w:t>
      </w:r>
      <w:r>
        <w:rPr>
          <w:sz w:val="22"/>
        </w:rPr>
        <w:t>and</w:t>
      </w:r>
      <w:r>
        <w:rPr>
          <w:spacing w:val="-4"/>
          <w:sz w:val="22"/>
        </w:rPr>
        <w:t> </w:t>
      </w:r>
      <w:r>
        <w:rPr>
          <w:sz w:val="22"/>
        </w:rPr>
        <w:t>the</w:t>
      </w:r>
      <w:r>
        <w:rPr>
          <w:spacing w:val="-4"/>
          <w:sz w:val="22"/>
        </w:rPr>
        <w:t> </w:t>
      </w:r>
      <w:r>
        <w:rPr>
          <w:sz w:val="22"/>
        </w:rPr>
        <w:t>level</w:t>
      </w:r>
      <w:r>
        <w:rPr>
          <w:spacing w:val="-3"/>
          <w:sz w:val="22"/>
        </w:rPr>
        <w:t> </w:t>
      </w:r>
      <w:r>
        <w:rPr>
          <w:sz w:val="22"/>
        </w:rPr>
        <w:t>of</w:t>
      </w:r>
      <w:r>
        <w:rPr>
          <w:spacing w:val="-1"/>
          <w:sz w:val="22"/>
        </w:rPr>
        <w:t> </w:t>
      </w:r>
      <w:r>
        <w:rPr>
          <w:sz w:val="22"/>
        </w:rPr>
        <w:t>skill</w:t>
      </w:r>
      <w:r>
        <w:rPr>
          <w:spacing w:val="-2"/>
          <w:sz w:val="22"/>
        </w:rPr>
        <w:t> </w:t>
      </w:r>
      <w:r>
        <w:rPr>
          <w:sz w:val="22"/>
        </w:rPr>
        <w:t>required</w:t>
      </w:r>
      <w:r>
        <w:rPr>
          <w:spacing w:val="-4"/>
          <w:sz w:val="22"/>
        </w:rPr>
        <w:t> </w:t>
      </w:r>
      <w:r>
        <w:rPr>
          <w:sz w:val="22"/>
        </w:rPr>
        <w:t>to</w:t>
      </w:r>
      <w:r>
        <w:rPr>
          <w:spacing w:val="-4"/>
          <w:sz w:val="22"/>
        </w:rPr>
        <w:t> </w:t>
      </w:r>
      <w:r>
        <w:rPr>
          <w:sz w:val="22"/>
        </w:rPr>
        <w:t>answer</w:t>
      </w:r>
      <w:r>
        <w:rPr>
          <w:spacing w:val="-1"/>
          <w:sz w:val="22"/>
        </w:rPr>
        <w:t> </w:t>
      </w:r>
      <w:r>
        <w:rPr>
          <w:sz w:val="22"/>
        </w:rPr>
        <w:t>each</w:t>
      </w:r>
      <w:r>
        <w:rPr>
          <w:spacing w:val="-2"/>
          <w:sz w:val="22"/>
        </w:rPr>
        <w:t> </w:t>
      </w:r>
      <w:r>
        <w:rPr>
          <w:sz w:val="22"/>
        </w:rPr>
        <w:t>item</w:t>
      </w:r>
      <w:r>
        <w:rPr>
          <w:spacing w:val="-3"/>
          <w:sz w:val="22"/>
        </w:rPr>
        <w:t> </w:t>
      </w:r>
      <w:r>
        <w:rPr>
          <w:sz w:val="22"/>
        </w:rPr>
        <w:t>correctly. By</w:t>
      </w:r>
      <w:r>
        <w:rPr>
          <w:spacing w:val="-4"/>
          <w:sz w:val="22"/>
        </w:rPr>
        <w:t> </w:t>
      </w:r>
      <w:r>
        <w:rPr>
          <w:sz w:val="22"/>
        </w:rPr>
        <w:t>comparing</w:t>
      </w:r>
      <w:r>
        <w:rPr>
          <w:spacing w:val="-2"/>
          <w:sz w:val="22"/>
        </w:rPr>
        <w:t> </w:t>
      </w:r>
      <w:r>
        <w:rPr>
          <w:sz w:val="22"/>
        </w:rPr>
        <w:t>the position of students</w:t>
      </w:r>
      <w:r>
        <w:rPr>
          <w:spacing w:val="-2"/>
          <w:sz w:val="22"/>
        </w:rPr>
        <w:t> </w:t>
      </w:r>
      <w:r>
        <w:rPr>
          <w:sz w:val="22"/>
        </w:rPr>
        <w:t>and items</w:t>
      </w:r>
      <w:r>
        <w:rPr>
          <w:spacing w:val="-1"/>
          <w:sz w:val="22"/>
        </w:rPr>
        <w:t> </w:t>
      </w:r>
      <w:r>
        <w:rPr>
          <w:sz w:val="22"/>
        </w:rPr>
        <w:t>on</w:t>
      </w:r>
      <w:r>
        <w:rPr>
          <w:spacing w:val="-2"/>
          <w:sz w:val="22"/>
        </w:rPr>
        <w:t> </w:t>
      </w:r>
      <w:r>
        <w:rPr>
          <w:sz w:val="22"/>
        </w:rPr>
        <w:t>these</w:t>
      </w:r>
      <w:r>
        <w:rPr>
          <w:spacing w:val="-2"/>
          <w:sz w:val="22"/>
        </w:rPr>
        <w:t> </w:t>
      </w:r>
      <w:r>
        <w:rPr>
          <w:sz w:val="22"/>
        </w:rPr>
        <w:t>scales,</w:t>
      </w:r>
      <w:r>
        <w:rPr>
          <w:spacing w:val="-1"/>
          <w:sz w:val="22"/>
        </w:rPr>
        <w:t> </w:t>
      </w:r>
      <w:r>
        <w:rPr>
          <w:sz w:val="22"/>
        </w:rPr>
        <w:t>we can summarise</w:t>
      </w:r>
      <w:r>
        <w:rPr>
          <w:spacing w:val="-3"/>
          <w:sz w:val="22"/>
        </w:rPr>
        <w:t> </w:t>
      </w:r>
      <w:r>
        <w:rPr>
          <w:sz w:val="22"/>
        </w:rPr>
        <w:t>both</w:t>
      </w:r>
      <w:r>
        <w:rPr>
          <w:spacing w:val="-2"/>
          <w:sz w:val="22"/>
        </w:rPr>
        <w:t> </w:t>
      </w:r>
      <w:r>
        <w:rPr>
          <w:sz w:val="22"/>
        </w:rPr>
        <w:t>the proficiency</w:t>
      </w:r>
      <w:r>
        <w:rPr>
          <w:spacing w:val="-2"/>
          <w:sz w:val="22"/>
        </w:rPr>
        <w:t> </w:t>
      </w:r>
      <w:r>
        <w:rPr>
          <w:sz w:val="22"/>
        </w:rPr>
        <w:t>of a</w:t>
      </w:r>
      <w:r>
        <w:rPr>
          <w:spacing w:val="-2"/>
          <w:sz w:val="22"/>
        </w:rPr>
        <w:t> </w:t>
      </w:r>
      <w:r>
        <w:rPr>
          <w:sz w:val="22"/>
        </w:rPr>
        <w:t>person in terms of his or her ability and the complexity of an item in terms of its difficulty.</w:t>
      </w:r>
    </w:p>
    <w:p>
      <w:pPr>
        <w:pStyle w:val="ListParagraph"/>
        <w:numPr>
          <w:ilvl w:val="0"/>
          <w:numId w:val="103"/>
        </w:numPr>
        <w:tabs>
          <w:tab w:pos="706" w:val="left" w:leader="none"/>
        </w:tabs>
        <w:spacing w:line="259" w:lineRule="auto" w:before="161" w:after="0"/>
        <w:ind w:left="213" w:right="322" w:firstLine="0"/>
        <w:jc w:val="left"/>
        <w:rPr>
          <w:sz w:val="22"/>
        </w:rPr>
      </w:pPr>
      <w:r>
        <w:rPr>
          <w:sz w:val="22"/>
        </w:rPr>
        <w:t>Reading literacy tasks used in PISA vary widely in situation, text format and task requirements, and</w:t>
      </w:r>
      <w:r>
        <w:rPr>
          <w:spacing w:val="-4"/>
          <w:sz w:val="22"/>
        </w:rPr>
        <w:t> </w:t>
      </w:r>
      <w:r>
        <w:rPr>
          <w:sz w:val="22"/>
        </w:rPr>
        <w:t>they</w:t>
      </w:r>
      <w:r>
        <w:rPr>
          <w:spacing w:val="-4"/>
          <w:sz w:val="22"/>
        </w:rPr>
        <w:t> </w:t>
      </w:r>
      <w:r>
        <w:rPr>
          <w:sz w:val="22"/>
        </w:rPr>
        <w:t>also</w:t>
      </w:r>
      <w:r>
        <w:rPr>
          <w:spacing w:val="-2"/>
          <w:sz w:val="22"/>
        </w:rPr>
        <w:t> </w:t>
      </w:r>
      <w:r>
        <w:rPr>
          <w:sz w:val="22"/>
        </w:rPr>
        <w:t>vary</w:t>
      </w:r>
      <w:r>
        <w:rPr>
          <w:spacing w:val="-3"/>
          <w:sz w:val="22"/>
        </w:rPr>
        <w:t> </w:t>
      </w:r>
      <w:r>
        <w:rPr>
          <w:sz w:val="22"/>
        </w:rPr>
        <w:t>in</w:t>
      </w:r>
      <w:r>
        <w:rPr>
          <w:spacing w:val="-2"/>
          <w:sz w:val="22"/>
        </w:rPr>
        <w:t> </w:t>
      </w:r>
      <w:r>
        <w:rPr>
          <w:sz w:val="22"/>
        </w:rPr>
        <w:t>difficulty.</w:t>
      </w:r>
      <w:r>
        <w:rPr>
          <w:spacing w:val="-3"/>
          <w:sz w:val="22"/>
        </w:rPr>
        <w:t> </w:t>
      </w:r>
      <w:r>
        <w:rPr>
          <w:sz w:val="22"/>
        </w:rPr>
        <w:t>This</w:t>
      </w:r>
      <w:r>
        <w:rPr>
          <w:spacing w:val="-4"/>
          <w:sz w:val="22"/>
        </w:rPr>
        <w:t> </w:t>
      </w:r>
      <w:r>
        <w:rPr>
          <w:sz w:val="22"/>
        </w:rPr>
        <w:t>range</w:t>
      </w:r>
      <w:r>
        <w:rPr>
          <w:spacing w:val="-2"/>
          <w:sz w:val="22"/>
        </w:rPr>
        <w:t> </w:t>
      </w:r>
      <w:r>
        <w:rPr>
          <w:sz w:val="22"/>
        </w:rPr>
        <w:t>is</w:t>
      </w:r>
      <w:r>
        <w:rPr>
          <w:spacing w:val="-4"/>
          <w:sz w:val="22"/>
        </w:rPr>
        <w:t> </w:t>
      </w:r>
      <w:r>
        <w:rPr>
          <w:sz w:val="22"/>
        </w:rPr>
        <w:t>captured</w:t>
      </w:r>
      <w:r>
        <w:rPr>
          <w:spacing w:val="-4"/>
          <w:sz w:val="22"/>
        </w:rPr>
        <w:t> </w:t>
      </w:r>
      <w:r>
        <w:rPr>
          <w:sz w:val="22"/>
        </w:rPr>
        <w:t>through</w:t>
      </w:r>
      <w:r>
        <w:rPr>
          <w:spacing w:val="-2"/>
          <w:sz w:val="22"/>
        </w:rPr>
        <w:t> </w:t>
      </w:r>
      <w:r>
        <w:rPr>
          <w:sz w:val="22"/>
        </w:rPr>
        <w:t>what is</w:t>
      </w:r>
      <w:r>
        <w:rPr>
          <w:spacing w:val="-4"/>
          <w:sz w:val="22"/>
        </w:rPr>
        <w:t> </w:t>
      </w:r>
      <w:r>
        <w:rPr>
          <w:sz w:val="22"/>
        </w:rPr>
        <w:t>known</w:t>
      </w:r>
      <w:r>
        <w:rPr>
          <w:spacing w:val="-2"/>
          <w:sz w:val="22"/>
        </w:rPr>
        <w:t> </w:t>
      </w:r>
      <w:r>
        <w:rPr>
          <w:sz w:val="22"/>
        </w:rPr>
        <w:t>as</w:t>
      </w:r>
      <w:r>
        <w:rPr>
          <w:spacing w:val="-1"/>
          <w:sz w:val="22"/>
        </w:rPr>
        <w:t> </w:t>
      </w:r>
      <w:r>
        <w:rPr>
          <w:sz w:val="22"/>
        </w:rPr>
        <w:t>an item map. The item map provides a visual representation of the reading literacy skills demonstrated by students at different points along the scale.</w:t>
      </w:r>
    </w:p>
    <w:p>
      <w:pPr>
        <w:pStyle w:val="ListParagraph"/>
        <w:numPr>
          <w:ilvl w:val="0"/>
          <w:numId w:val="103"/>
        </w:numPr>
        <w:tabs>
          <w:tab w:pos="704" w:val="left" w:leader="none"/>
        </w:tabs>
        <w:spacing w:line="256" w:lineRule="auto" w:before="160" w:after="0"/>
        <w:ind w:left="213" w:right="177" w:firstLine="0"/>
        <w:jc w:val="left"/>
        <w:rPr>
          <w:sz w:val="22"/>
        </w:rPr>
      </w:pPr>
      <w:r>
        <w:rPr>
          <w:sz w:val="22"/>
        </w:rPr>
        <w:t>Tasks</w:t>
      </w:r>
      <w:r>
        <w:rPr>
          <w:spacing w:val="-1"/>
          <w:sz w:val="22"/>
        </w:rPr>
        <w:t> </w:t>
      </w:r>
      <w:r>
        <w:rPr>
          <w:sz w:val="22"/>
        </w:rPr>
        <w:t>at</w:t>
      </w:r>
      <w:r>
        <w:rPr>
          <w:spacing w:val="-3"/>
          <w:sz w:val="22"/>
        </w:rPr>
        <w:t> </w:t>
      </w:r>
      <w:r>
        <w:rPr>
          <w:sz w:val="22"/>
        </w:rPr>
        <w:t>the</w:t>
      </w:r>
      <w:r>
        <w:rPr>
          <w:spacing w:val="-2"/>
          <w:sz w:val="22"/>
        </w:rPr>
        <w:t> </w:t>
      </w:r>
      <w:r>
        <w:rPr>
          <w:sz w:val="22"/>
        </w:rPr>
        <w:t>lower</w:t>
      </w:r>
      <w:r>
        <w:rPr>
          <w:spacing w:val="-3"/>
          <w:sz w:val="22"/>
        </w:rPr>
        <w:t> </w:t>
      </w:r>
      <w:r>
        <w:rPr>
          <w:sz w:val="22"/>
        </w:rPr>
        <w:t>end</w:t>
      </w:r>
      <w:r>
        <w:rPr>
          <w:spacing w:val="-2"/>
          <w:sz w:val="22"/>
        </w:rPr>
        <w:t> </w:t>
      </w:r>
      <w:r>
        <w:rPr>
          <w:sz w:val="22"/>
        </w:rPr>
        <w:t>of the</w:t>
      </w:r>
      <w:r>
        <w:rPr>
          <w:spacing w:val="-4"/>
          <w:sz w:val="22"/>
        </w:rPr>
        <w:t> </w:t>
      </w:r>
      <w:r>
        <w:rPr>
          <w:sz w:val="22"/>
        </w:rPr>
        <w:t>reading</w:t>
      </w:r>
      <w:r>
        <w:rPr>
          <w:spacing w:val="-2"/>
          <w:sz w:val="22"/>
        </w:rPr>
        <w:t> </w:t>
      </w:r>
      <w:r>
        <w:rPr>
          <w:sz w:val="22"/>
        </w:rPr>
        <w:t>scale</w:t>
      </w:r>
      <w:r>
        <w:rPr>
          <w:spacing w:val="-4"/>
          <w:sz w:val="22"/>
        </w:rPr>
        <w:t> </w:t>
      </w:r>
      <w:r>
        <w:rPr>
          <w:sz w:val="22"/>
        </w:rPr>
        <w:t>and</w:t>
      </w:r>
      <w:r>
        <w:rPr>
          <w:spacing w:val="-2"/>
          <w:sz w:val="22"/>
        </w:rPr>
        <w:t> </w:t>
      </w:r>
      <w:r>
        <w:rPr>
          <w:sz w:val="22"/>
        </w:rPr>
        <w:t>subscales</w:t>
      </w:r>
      <w:r>
        <w:rPr>
          <w:spacing w:val="-2"/>
          <w:sz w:val="22"/>
        </w:rPr>
        <w:t> </w:t>
      </w:r>
      <w:r>
        <w:rPr>
          <w:sz w:val="22"/>
        </w:rPr>
        <w:t>differ</w:t>
      </w:r>
      <w:r>
        <w:rPr>
          <w:spacing w:val="-3"/>
          <w:sz w:val="22"/>
        </w:rPr>
        <w:t> </w:t>
      </w:r>
      <w:r>
        <w:rPr>
          <w:sz w:val="22"/>
        </w:rPr>
        <w:t>from</w:t>
      </w:r>
      <w:r>
        <w:rPr>
          <w:spacing w:val="-3"/>
          <w:sz w:val="22"/>
        </w:rPr>
        <w:t> </w:t>
      </w:r>
      <w:r>
        <w:rPr>
          <w:sz w:val="22"/>
        </w:rPr>
        <w:t>those</w:t>
      </w:r>
      <w:r>
        <w:rPr>
          <w:spacing w:val="-2"/>
          <w:sz w:val="22"/>
        </w:rPr>
        <w:t> </w:t>
      </w:r>
      <w:r>
        <w:rPr>
          <w:sz w:val="22"/>
        </w:rPr>
        <w:t>at</w:t>
      </w:r>
      <w:r>
        <w:rPr>
          <w:spacing w:val="-3"/>
          <w:sz w:val="22"/>
        </w:rPr>
        <w:t> </w:t>
      </w:r>
      <w:r>
        <w:rPr>
          <w:sz w:val="22"/>
        </w:rPr>
        <w:t>the</w:t>
      </w:r>
      <w:r>
        <w:rPr>
          <w:spacing w:val="-4"/>
          <w:sz w:val="22"/>
        </w:rPr>
        <w:t> </w:t>
      </w:r>
      <w:r>
        <w:rPr>
          <w:sz w:val="22"/>
        </w:rPr>
        <w:t>higher</w:t>
      </w:r>
      <w:r>
        <w:rPr>
          <w:spacing w:val="-1"/>
          <w:sz w:val="22"/>
        </w:rPr>
        <w:t> </w:t>
      </w:r>
      <w:r>
        <w:rPr>
          <w:sz w:val="22"/>
        </w:rPr>
        <w:t>end. Difficulty is in part determined by the length, structure and complexity of the text itself. However,</w:t>
      </w:r>
    </w:p>
    <w:p>
      <w:pPr>
        <w:spacing w:after="0" w:line="256" w:lineRule="auto"/>
        <w:jc w:val="left"/>
        <w:rPr>
          <w:sz w:val="22"/>
        </w:rPr>
        <w:sectPr>
          <w:pgSz w:w="11910" w:h="16840"/>
          <w:pgMar w:header="0" w:footer="1194" w:top="860" w:bottom="1380" w:left="920" w:right="1020"/>
        </w:sectPr>
      </w:pPr>
    </w:p>
    <w:p>
      <w:pPr>
        <w:pStyle w:val="BodyText"/>
        <w:spacing w:line="259" w:lineRule="auto" w:before="81"/>
        <w:ind w:left="213" w:right="123"/>
      </w:pPr>
      <w:r>
        <w:rPr/>
        <w:t>while the structure of a text contributes to the difficulty of an item, what the reader has to do with that text, as defined by the question or instruction, interacts with the text and affects the overall difficulty. A number of variables that can influence the difficulty of any reading literacy task have been identified, including the complexity and sophistication of the mental processes integral to the aspect</w:t>
      </w:r>
      <w:r>
        <w:rPr>
          <w:spacing w:val="-2"/>
        </w:rPr>
        <w:t> </w:t>
      </w:r>
      <w:r>
        <w:rPr/>
        <w:t>of</w:t>
      </w:r>
      <w:r>
        <w:rPr>
          <w:spacing w:val="-4"/>
        </w:rPr>
        <w:t> </w:t>
      </w:r>
      <w:r>
        <w:rPr/>
        <w:t>the</w:t>
      </w:r>
      <w:r>
        <w:rPr>
          <w:spacing w:val="-5"/>
        </w:rPr>
        <w:t> </w:t>
      </w:r>
      <w:r>
        <w:rPr/>
        <w:t>task</w:t>
      </w:r>
      <w:r>
        <w:rPr>
          <w:spacing w:val="-2"/>
        </w:rPr>
        <w:t> </w:t>
      </w:r>
      <w:r>
        <w:rPr/>
        <w:t>(retrieving,</w:t>
      </w:r>
      <w:r>
        <w:rPr>
          <w:spacing w:val="-1"/>
        </w:rPr>
        <w:t> </w:t>
      </w:r>
      <w:r>
        <w:rPr/>
        <w:t>interpreting</w:t>
      </w:r>
      <w:r>
        <w:rPr>
          <w:spacing w:val="-3"/>
        </w:rPr>
        <w:t> </w:t>
      </w:r>
      <w:r>
        <w:rPr/>
        <w:t>or</w:t>
      </w:r>
      <w:r>
        <w:rPr>
          <w:spacing w:val="-4"/>
        </w:rPr>
        <w:t> </w:t>
      </w:r>
      <w:r>
        <w:rPr/>
        <w:t>reflecting),</w:t>
      </w:r>
      <w:r>
        <w:rPr>
          <w:spacing w:val="-4"/>
        </w:rPr>
        <w:t> </w:t>
      </w:r>
      <w:r>
        <w:rPr/>
        <w:t>the</w:t>
      </w:r>
      <w:r>
        <w:rPr>
          <w:spacing w:val="-5"/>
        </w:rPr>
        <w:t> </w:t>
      </w:r>
      <w:r>
        <w:rPr/>
        <w:t>amount</w:t>
      </w:r>
      <w:r>
        <w:rPr>
          <w:spacing w:val="-4"/>
        </w:rPr>
        <w:t> </w:t>
      </w:r>
      <w:r>
        <w:rPr/>
        <w:t>of</w:t>
      </w:r>
      <w:r>
        <w:rPr>
          <w:spacing w:val="-1"/>
        </w:rPr>
        <w:t> </w:t>
      </w:r>
      <w:r>
        <w:rPr/>
        <w:t>information</w:t>
      </w:r>
      <w:r>
        <w:rPr>
          <w:spacing w:val="-3"/>
        </w:rPr>
        <w:t> </w:t>
      </w:r>
      <w:r>
        <w:rPr/>
        <w:t>to</w:t>
      </w:r>
      <w:r>
        <w:rPr>
          <w:spacing w:val="-5"/>
        </w:rPr>
        <w:t> </w:t>
      </w:r>
      <w:r>
        <w:rPr/>
        <w:t>be</w:t>
      </w:r>
      <w:r>
        <w:rPr>
          <w:spacing w:val="-3"/>
        </w:rPr>
        <w:t> </w:t>
      </w:r>
      <w:r>
        <w:rPr/>
        <w:t>assimilated by the reader and the familiarity or specificity of the knowledge that the reader must draw on both from within and from outside the text.</w:t>
      </w:r>
    </w:p>
    <w:p>
      <w:pPr>
        <w:pStyle w:val="Heading4"/>
        <w:spacing w:before="157"/>
        <w:ind w:left="213"/>
      </w:pPr>
      <w:r>
        <w:rPr/>
        <w:t>Defining</w:t>
      </w:r>
      <w:r>
        <w:rPr>
          <w:spacing w:val="-4"/>
        </w:rPr>
        <w:t> </w:t>
      </w:r>
      <w:r>
        <w:rPr/>
        <w:t>levels</w:t>
      </w:r>
      <w:r>
        <w:rPr>
          <w:spacing w:val="-4"/>
        </w:rPr>
        <w:t> </w:t>
      </w:r>
      <w:r>
        <w:rPr/>
        <w:t>of</w:t>
      </w:r>
      <w:r>
        <w:rPr>
          <w:spacing w:val="-4"/>
        </w:rPr>
        <w:t> </w:t>
      </w:r>
      <w:r>
        <w:rPr/>
        <w:t>reading</w:t>
      </w:r>
      <w:r>
        <w:rPr>
          <w:spacing w:val="-2"/>
        </w:rPr>
        <w:t> </w:t>
      </w:r>
      <w:r>
        <w:rPr/>
        <w:t>literacy</w:t>
      </w:r>
      <w:r>
        <w:rPr>
          <w:spacing w:val="-6"/>
        </w:rPr>
        <w:t> </w:t>
      </w:r>
      <w:r>
        <w:rPr>
          <w:spacing w:val="-2"/>
        </w:rPr>
        <w:t>proficiency</w:t>
      </w:r>
    </w:p>
    <w:p>
      <w:pPr>
        <w:pStyle w:val="ListParagraph"/>
        <w:numPr>
          <w:ilvl w:val="0"/>
          <w:numId w:val="103"/>
        </w:numPr>
        <w:tabs>
          <w:tab w:pos="704" w:val="left" w:leader="none"/>
        </w:tabs>
        <w:spacing w:line="259" w:lineRule="auto" w:before="181" w:after="0"/>
        <w:ind w:left="213" w:right="118" w:firstLine="0"/>
        <w:jc w:val="left"/>
        <w:rPr>
          <w:sz w:val="22"/>
        </w:rPr>
      </w:pPr>
      <w:r>
        <w:rPr>
          <w:sz w:val="22"/>
        </w:rPr>
        <w:t>In an attempt to capture this progression of complexity and difficulty in PISA 2000, the composite reading literacy scale and each of the subscales were divided into six levels (Below</w:t>
      </w:r>
      <w:r>
        <w:rPr>
          <w:spacing w:val="40"/>
          <w:sz w:val="22"/>
        </w:rPr>
        <w:t> </w:t>
      </w:r>
      <w:r>
        <w:rPr>
          <w:sz w:val="22"/>
        </w:rPr>
        <w:t>level 1, 1, 2, 3, 4, 5).</w:t>
      </w:r>
      <w:r>
        <w:rPr>
          <w:spacing w:val="-2"/>
          <w:sz w:val="22"/>
        </w:rPr>
        <w:t> </w:t>
      </w:r>
      <w:r>
        <w:rPr>
          <w:sz w:val="22"/>
        </w:rPr>
        <w:t>These levels as they</w:t>
      </w:r>
      <w:r>
        <w:rPr>
          <w:spacing w:val="-1"/>
          <w:sz w:val="22"/>
        </w:rPr>
        <w:t> </w:t>
      </w:r>
      <w:r>
        <w:rPr>
          <w:sz w:val="22"/>
        </w:rPr>
        <w:t>were defined</w:t>
      </w:r>
      <w:r>
        <w:rPr>
          <w:spacing w:val="-1"/>
          <w:sz w:val="22"/>
        </w:rPr>
        <w:t> </w:t>
      </w:r>
      <w:r>
        <w:rPr>
          <w:sz w:val="22"/>
        </w:rPr>
        <w:t>for PISA 2000</w:t>
      </w:r>
      <w:r>
        <w:rPr>
          <w:spacing w:val="-1"/>
          <w:sz w:val="22"/>
        </w:rPr>
        <w:t> </w:t>
      </w:r>
      <w:r>
        <w:rPr>
          <w:sz w:val="22"/>
        </w:rPr>
        <w:t>were</w:t>
      </w:r>
      <w:r>
        <w:rPr>
          <w:spacing w:val="-1"/>
          <w:sz w:val="22"/>
        </w:rPr>
        <w:t> </w:t>
      </w:r>
      <w:r>
        <w:rPr>
          <w:sz w:val="22"/>
        </w:rPr>
        <w:t>kept</w:t>
      </w:r>
      <w:r>
        <w:rPr>
          <w:spacing w:val="-2"/>
          <w:sz w:val="22"/>
        </w:rPr>
        <w:t> </w:t>
      </w:r>
      <w:r>
        <w:rPr>
          <w:sz w:val="22"/>
        </w:rPr>
        <w:t>for the</w:t>
      </w:r>
      <w:r>
        <w:rPr>
          <w:spacing w:val="-1"/>
          <w:sz w:val="22"/>
        </w:rPr>
        <w:t> </w:t>
      </w:r>
      <w:r>
        <w:rPr>
          <w:sz w:val="22"/>
        </w:rPr>
        <w:t>composite scale</w:t>
      </w:r>
      <w:r>
        <w:rPr>
          <w:spacing w:val="-2"/>
          <w:sz w:val="22"/>
        </w:rPr>
        <w:t> </w:t>
      </w:r>
      <w:r>
        <w:rPr>
          <w:sz w:val="22"/>
        </w:rPr>
        <w:t>used</w:t>
      </w:r>
      <w:r>
        <w:rPr>
          <w:spacing w:val="-4"/>
          <w:sz w:val="22"/>
        </w:rPr>
        <w:t> </w:t>
      </w:r>
      <w:r>
        <w:rPr>
          <w:sz w:val="22"/>
        </w:rPr>
        <w:t>to</w:t>
      </w:r>
      <w:r>
        <w:rPr>
          <w:spacing w:val="-4"/>
          <w:sz w:val="22"/>
        </w:rPr>
        <w:t> </w:t>
      </w:r>
      <w:r>
        <w:rPr>
          <w:sz w:val="22"/>
        </w:rPr>
        <w:t>measure</w:t>
      </w:r>
      <w:r>
        <w:rPr>
          <w:spacing w:val="-4"/>
          <w:sz w:val="22"/>
        </w:rPr>
        <w:t> </w:t>
      </w:r>
      <w:r>
        <w:rPr>
          <w:sz w:val="22"/>
        </w:rPr>
        <w:t>trends</w:t>
      </w:r>
      <w:r>
        <w:rPr>
          <w:spacing w:val="-2"/>
          <w:sz w:val="22"/>
        </w:rPr>
        <w:t> </w:t>
      </w:r>
      <w:r>
        <w:rPr>
          <w:sz w:val="22"/>
        </w:rPr>
        <w:t>in</w:t>
      </w:r>
      <w:r>
        <w:rPr>
          <w:spacing w:val="-2"/>
          <w:sz w:val="22"/>
        </w:rPr>
        <w:t> </w:t>
      </w:r>
      <w:r>
        <w:rPr>
          <w:sz w:val="22"/>
        </w:rPr>
        <w:t>PISA</w:t>
      </w:r>
      <w:r>
        <w:rPr>
          <w:spacing w:val="-5"/>
          <w:sz w:val="22"/>
        </w:rPr>
        <w:t> </w:t>
      </w:r>
      <w:r>
        <w:rPr>
          <w:sz w:val="22"/>
        </w:rPr>
        <w:t>2009</w:t>
      </w:r>
      <w:r>
        <w:rPr>
          <w:spacing w:val="-2"/>
          <w:sz w:val="22"/>
        </w:rPr>
        <w:t> </w:t>
      </w:r>
      <w:r>
        <w:rPr>
          <w:sz w:val="22"/>
        </w:rPr>
        <w:t>and</w:t>
      </w:r>
      <w:r>
        <w:rPr>
          <w:spacing w:val="-4"/>
          <w:sz w:val="22"/>
        </w:rPr>
        <w:t> </w:t>
      </w:r>
      <w:r>
        <w:rPr>
          <w:sz w:val="22"/>
        </w:rPr>
        <w:t>2015.</w:t>
      </w:r>
      <w:r>
        <w:rPr>
          <w:spacing w:val="-1"/>
          <w:sz w:val="22"/>
        </w:rPr>
        <w:t> </w:t>
      </w:r>
      <w:r>
        <w:rPr>
          <w:sz w:val="22"/>
        </w:rPr>
        <w:t>However, newly</w:t>
      </w:r>
      <w:r>
        <w:rPr>
          <w:spacing w:val="-4"/>
          <w:sz w:val="22"/>
        </w:rPr>
        <w:t> </w:t>
      </w:r>
      <w:r>
        <w:rPr>
          <w:sz w:val="22"/>
        </w:rPr>
        <w:t>constructed</w:t>
      </w:r>
      <w:r>
        <w:rPr>
          <w:spacing w:val="-2"/>
          <w:sz w:val="22"/>
        </w:rPr>
        <w:t> </w:t>
      </w:r>
      <w:r>
        <w:rPr>
          <w:sz w:val="22"/>
        </w:rPr>
        <w:t>items</w:t>
      </w:r>
      <w:r>
        <w:rPr>
          <w:spacing w:val="-3"/>
          <w:sz w:val="22"/>
        </w:rPr>
        <w:t> </w:t>
      </w:r>
      <w:r>
        <w:rPr>
          <w:sz w:val="22"/>
        </w:rPr>
        <w:t>helped</w:t>
      </w:r>
      <w:r>
        <w:rPr>
          <w:spacing w:val="-4"/>
          <w:sz w:val="22"/>
        </w:rPr>
        <w:t> </w:t>
      </w:r>
      <w:r>
        <w:rPr>
          <w:sz w:val="22"/>
        </w:rPr>
        <w:t>to improve descriptions of the existing levels of performance and to furnish descriptions of levels of performance above and below those established in PISA 2000. Thus, the scales were extended to level 6, and level 1b was introduced at the bottom of the scale (OECD, 2012).</w:t>
      </w:r>
    </w:p>
    <w:p>
      <w:pPr>
        <w:pStyle w:val="ListParagraph"/>
        <w:numPr>
          <w:ilvl w:val="0"/>
          <w:numId w:val="103"/>
        </w:numPr>
        <w:tabs>
          <w:tab w:pos="704" w:val="left" w:leader="none"/>
        </w:tabs>
        <w:spacing w:line="259" w:lineRule="auto" w:before="160" w:after="0"/>
        <w:ind w:left="213" w:right="178" w:firstLine="0"/>
        <w:jc w:val="left"/>
        <w:rPr>
          <w:sz w:val="22"/>
        </w:rPr>
      </w:pPr>
      <w:r>
        <w:rPr>
          <w:sz w:val="22"/>
        </w:rPr>
        <w:t>The</w:t>
      </w:r>
      <w:r>
        <w:rPr>
          <w:spacing w:val="-3"/>
          <w:sz w:val="22"/>
        </w:rPr>
        <w:t> </w:t>
      </w:r>
      <w:r>
        <w:rPr>
          <w:sz w:val="22"/>
        </w:rPr>
        <w:t>levels provide</w:t>
      </w:r>
      <w:r>
        <w:rPr>
          <w:spacing w:val="-1"/>
          <w:sz w:val="22"/>
        </w:rPr>
        <w:t> </w:t>
      </w:r>
      <w:r>
        <w:rPr>
          <w:sz w:val="22"/>
        </w:rPr>
        <w:t>a</w:t>
      </w:r>
      <w:r>
        <w:rPr>
          <w:spacing w:val="-1"/>
          <w:sz w:val="22"/>
        </w:rPr>
        <w:t> </w:t>
      </w:r>
      <w:r>
        <w:rPr>
          <w:sz w:val="22"/>
        </w:rPr>
        <w:t>useful</w:t>
      </w:r>
      <w:r>
        <w:rPr>
          <w:spacing w:val="-2"/>
          <w:sz w:val="22"/>
        </w:rPr>
        <w:t> </w:t>
      </w:r>
      <w:r>
        <w:rPr>
          <w:sz w:val="22"/>
        </w:rPr>
        <w:t>way</w:t>
      </w:r>
      <w:r>
        <w:rPr>
          <w:spacing w:val="-3"/>
          <w:sz w:val="22"/>
        </w:rPr>
        <w:t> </w:t>
      </w:r>
      <w:r>
        <w:rPr>
          <w:sz w:val="22"/>
        </w:rPr>
        <w:t>to</w:t>
      </w:r>
      <w:r>
        <w:rPr>
          <w:spacing w:val="-1"/>
          <w:sz w:val="22"/>
        </w:rPr>
        <w:t> </w:t>
      </w:r>
      <w:r>
        <w:rPr>
          <w:sz w:val="22"/>
        </w:rPr>
        <w:t>explore the</w:t>
      </w:r>
      <w:r>
        <w:rPr>
          <w:spacing w:val="-1"/>
          <w:sz w:val="22"/>
        </w:rPr>
        <w:t> </w:t>
      </w:r>
      <w:r>
        <w:rPr>
          <w:sz w:val="22"/>
        </w:rPr>
        <w:t>progression</w:t>
      </w:r>
      <w:r>
        <w:rPr>
          <w:spacing w:val="-1"/>
          <w:sz w:val="22"/>
        </w:rPr>
        <w:t> </w:t>
      </w:r>
      <w:r>
        <w:rPr>
          <w:sz w:val="22"/>
        </w:rPr>
        <w:t>of</w:t>
      </w:r>
      <w:r>
        <w:rPr>
          <w:spacing w:val="-2"/>
          <w:sz w:val="22"/>
        </w:rPr>
        <w:t> </w:t>
      </w:r>
      <w:r>
        <w:rPr>
          <w:sz w:val="22"/>
        </w:rPr>
        <w:t>reading</w:t>
      </w:r>
      <w:r>
        <w:rPr>
          <w:spacing w:val="-1"/>
          <w:sz w:val="22"/>
        </w:rPr>
        <w:t> </w:t>
      </w:r>
      <w:r>
        <w:rPr>
          <w:sz w:val="22"/>
        </w:rPr>
        <w:t>literacy</w:t>
      </w:r>
      <w:r>
        <w:rPr>
          <w:spacing w:val="-3"/>
          <w:sz w:val="22"/>
        </w:rPr>
        <w:t> </w:t>
      </w:r>
      <w:r>
        <w:rPr>
          <w:sz w:val="22"/>
        </w:rPr>
        <w:t>demands within the composite</w:t>
      </w:r>
      <w:r>
        <w:rPr>
          <w:spacing w:val="-1"/>
          <w:sz w:val="22"/>
        </w:rPr>
        <w:t> </w:t>
      </w:r>
      <w:r>
        <w:rPr>
          <w:sz w:val="22"/>
        </w:rPr>
        <w:t>scale and</w:t>
      </w:r>
      <w:r>
        <w:rPr>
          <w:spacing w:val="-2"/>
          <w:sz w:val="22"/>
        </w:rPr>
        <w:t> </w:t>
      </w:r>
      <w:r>
        <w:rPr>
          <w:sz w:val="22"/>
        </w:rPr>
        <w:t>each subscale.</w:t>
      </w:r>
      <w:r>
        <w:rPr>
          <w:spacing w:val="-2"/>
          <w:sz w:val="22"/>
        </w:rPr>
        <w:t> </w:t>
      </w:r>
      <w:r>
        <w:rPr>
          <w:sz w:val="22"/>
        </w:rPr>
        <w:t>The</w:t>
      </w:r>
      <w:r>
        <w:rPr>
          <w:spacing w:val="-1"/>
          <w:sz w:val="22"/>
        </w:rPr>
        <w:t> </w:t>
      </w:r>
      <w:r>
        <w:rPr>
          <w:sz w:val="22"/>
        </w:rPr>
        <w:t>scale summarises</w:t>
      </w:r>
      <w:r>
        <w:rPr>
          <w:spacing w:val="-1"/>
          <w:sz w:val="22"/>
        </w:rPr>
        <w:t> </w:t>
      </w:r>
      <w:r>
        <w:rPr>
          <w:sz w:val="22"/>
        </w:rPr>
        <w:t>both</w:t>
      </w:r>
      <w:r>
        <w:rPr>
          <w:spacing w:val="-1"/>
          <w:sz w:val="22"/>
        </w:rPr>
        <w:t> </w:t>
      </w:r>
      <w:r>
        <w:rPr>
          <w:sz w:val="22"/>
        </w:rPr>
        <w:t>the proficiency</w:t>
      </w:r>
      <w:r>
        <w:rPr>
          <w:spacing w:val="-1"/>
          <w:sz w:val="22"/>
        </w:rPr>
        <w:t> </w:t>
      </w:r>
      <w:r>
        <w:rPr>
          <w:sz w:val="22"/>
        </w:rPr>
        <w:t>of a</w:t>
      </w:r>
      <w:r>
        <w:rPr>
          <w:spacing w:val="-1"/>
          <w:sz w:val="22"/>
        </w:rPr>
        <w:t> </w:t>
      </w:r>
      <w:r>
        <w:rPr>
          <w:sz w:val="22"/>
        </w:rPr>
        <w:t>person in terms of his or her ability and the complexity of an item in terms of its difficulty. The mapping of students and items on one scale represents the idea that students are more likely to be able to successfully</w:t>
      </w:r>
      <w:r>
        <w:rPr>
          <w:spacing w:val="-4"/>
          <w:sz w:val="22"/>
        </w:rPr>
        <w:t> </w:t>
      </w:r>
      <w:r>
        <w:rPr>
          <w:sz w:val="22"/>
        </w:rPr>
        <w:t>complete</w:t>
      </w:r>
      <w:r>
        <w:rPr>
          <w:spacing w:val="-4"/>
          <w:sz w:val="22"/>
        </w:rPr>
        <w:t> </w:t>
      </w:r>
      <w:r>
        <w:rPr>
          <w:sz w:val="22"/>
        </w:rPr>
        <w:t>tasks</w:t>
      </w:r>
      <w:r>
        <w:rPr>
          <w:spacing w:val="-6"/>
          <w:sz w:val="22"/>
        </w:rPr>
        <w:t> </w:t>
      </w:r>
      <w:r>
        <w:rPr>
          <w:sz w:val="22"/>
        </w:rPr>
        <w:t>mapped</w:t>
      </w:r>
      <w:r>
        <w:rPr>
          <w:spacing w:val="-2"/>
          <w:sz w:val="22"/>
        </w:rPr>
        <w:t> </w:t>
      </w:r>
      <w:r>
        <w:rPr>
          <w:sz w:val="22"/>
        </w:rPr>
        <w:t>at</w:t>
      </w:r>
      <w:r>
        <w:rPr>
          <w:spacing w:val="-3"/>
          <w:sz w:val="22"/>
        </w:rPr>
        <w:t> </w:t>
      </w:r>
      <w:r>
        <w:rPr>
          <w:sz w:val="22"/>
        </w:rPr>
        <w:t>the</w:t>
      </w:r>
      <w:r>
        <w:rPr>
          <w:spacing w:val="-4"/>
          <w:sz w:val="22"/>
        </w:rPr>
        <w:t> </w:t>
      </w:r>
      <w:r>
        <w:rPr>
          <w:sz w:val="22"/>
        </w:rPr>
        <w:t>same</w:t>
      </w:r>
      <w:r>
        <w:rPr>
          <w:spacing w:val="-4"/>
          <w:sz w:val="22"/>
        </w:rPr>
        <w:t> </w:t>
      </w:r>
      <w:r>
        <w:rPr>
          <w:sz w:val="22"/>
        </w:rPr>
        <w:t>level</w:t>
      </w:r>
      <w:r>
        <w:rPr>
          <w:spacing w:val="-3"/>
          <w:sz w:val="22"/>
        </w:rPr>
        <w:t> </w:t>
      </w:r>
      <w:r>
        <w:rPr>
          <w:sz w:val="22"/>
        </w:rPr>
        <w:t>on</w:t>
      </w:r>
      <w:r>
        <w:rPr>
          <w:spacing w:val="-2"/>
          <w:sz w:val="22"/>
        </w:rPr>
        <w:t> </w:t>
      </w:r>
      <w:r>
        <w:rPr>
          <w:sz w:val="22"/>
        </w:rPr>
        <w:t>the</w:t>
      </w:r>
      <w:r>
        <w:rPr>
          <w:spacing w:val="-2"/>
          <w:sz w:val="22"/>
        </w:rPr>
        <w:t> </w:t>
      </w:r>
      <w:r>
        <w:rPr>
          <w:sz w:val="22"/>
        </w:rPr>
        <w:t>scale</w:t>
      </w:r>
      <w:r>
        <w:rPr>
          <w:spacing w:val="-2"/>
          <w:sz w:val="22"/>
        </w:rPr>
        <w:t> </w:t>
      </w:r>
      <w:r>
        <w:rPr>
          <w:sz w:val="22"/>
        </w:rPr>
        <w:t>(or</w:t>
      </w:r>
      <w:r>
        <w:rPr>
          <w:spacing w:val="-1"/>
          <w:sz w:val="22"/>
        </w:rPr>
        <w:t> </w:t>
      </w:r>
      <w:r>
        <w:rPr>
          <w:sz w:val="22"/>
        </w:rPr>
        <w:t>lower), and</w:t>
      </w:r>
      <w:r>
        <w:rPr>
          <w:spacing w:val="-2"/>
          <w:sz w:val="22"/>
        </w:rPr>
        <w:t> </w:t>
      </w:r>
      <w:r>
        <w:rPr>
          <w:sz w:val="22"/>
        </w:rPr>
        <w:t>less</w:t>
      </w:r>
      <w:r>
        <w:rPr>
          <w:spacing w:val="-4"/>
          <w:sz w:val="22"/>
        </w:rPr>
        <w:t> </w:t>
      </w:r>
      <w:r>
        <w:rPr>
          <w:sz w:val="22"/>
        </w:rPr>
        <w:t>likely</w:t>
      </w:r>
      <w:r>
        <w:rPr>
          <w:spacing w:val="-4"/>
          <w:sz w:val="22"/>
        </w:rPr>
        <w:t> </w:t>
      </w:r>
      <w:r>
        <w:rPr>
          <w:sz w:val="22"/>
        </w:rPr>
        <w:t>to</w:t>
      </w:r>
      <w:r>
        <w:rPr>
          <w:spacing w:val="-4"/>
          <w:sz w:val="22"/>
        </w:rPr>
        <w:t> </w:t>
      </w:r>
      <w:r>
        <w:rPr>
          <w:sz w:val="22"/>
        </w:rPr>
        <w:t>be able to successfully complete tasks mapped at a higher level on the scale.</w:t>
      </w:r>
    </w:p>
    <w:p>
      <w:pPr>
        <w:pStyle w:val="ListParagraph"/>
        <w:numPr>
          <w:ilvl w:val="0"/>
          <w:numId w:val="103"/>
        </w:numPr>
        <w:tabs>
          <w:tab w:pos="706" w:val="left" w:leader="none"/>
        </w:tabs>
        <w:spacing w:line="240" w:lineRule="auto" w:before="158" w:after="0"/>
        <w:ind w:left="705" w:right="0" w:hanging="493"/>
        <w:jc w:val="left"/>
        <w:rPr>
          <w:sz w:val="22"/>
        </w:rPr>
      </w:pPr>
      <w:r>
        <w:rPr>
          <w:sz w:val="22"/>
        </w:rPr>
        <w:t>As</w:t>
      </w:r>
      <w:r>
        <w:rPr>
          <w:spacing w:val="-8"/>
          <w:sz w:val="22"/>
        </w:rPr>
        <w:t> </w:t>
      </w:r>
      <w:r>
        <w:rPr>
          <w:sz w:val="22"/>
        </w:rPr>
        <w:t>an</w:t>
      </w:r>
      <w:r>
        <w:rPr>
          <w:spacing w:val="-4"/>
          <w:sz w:val="22"/>
        </w:rPr>
        <w:t> </w:t>
      </w:r>
      <w:r>
        <w:rPr>
          <w:sz w:val="22"/>
        </w:rPr>
        <w:t>example,</w:t>
      </w:r>
      <w:r>
        <w:rPr>
          <w:spacing w:val="-4"/>
          <w:sz w:val="22"/>
        </w:rPr>
        <w:t> </w:t>
      </w:r>
      <w:r>
        <w:rPr>
          <w:sz w:val="22"/>
        </w:rPr>
        <w:t>the</w:t>
      </w:r>
      <w:r>
        <w:rPr>
          <w:spacing w:val="-9"/>
          <w:sz w:val="22"/>
        </w:rPr>
        <w:t> </w:t>
      </w:r>
      <w:r>
        <w:rPr>
          <w:sz w:val="22"/>
        </w:rPr>
        <w:t>reading</w:t>
      </w:r>
      <w:r>
        <w:rPr>
          <w:spacing w:val="-3"/>
          <w:sz w:val="22"/>
        </w:rPr>
        <w:t> </w:t>
      </w:r>
      <w:r>
        <w:rPr>
          <w:sz w:val="22"/>
        </w:rPr>
        <w:t>proficiency</w:t>
      </w:r>
      <w:r>
        <w:rPr>
          <w:spacing w:val="-6"/>
          <w:sz w:val="22"/>
        </w:rPr>
        <w:t> </w:t>
      </w:r>
      <w:r>
        <w:rPr>
          <w:sz w:val="22"/>
        </w:rPr>
        <w:t>scale</w:t>
      </w:r>
      <w:r>
        <w:rPr>
          <w:spacing w:val="-6"/>
          <w:sz w:val="22"/>
        </w:rPr>
        <w:t> </w:t>
      </w:r>
      <w:r>
        <w:rPr>
          <w:sz w:val="22"/>
        </w:rPr>
        <w:t>for</w:t>
      </w:r>
      <w:r>
        <w:rPr>
          <w:spacing w:val="-4"/>
          <w:sz w:val="22"/>
        </w:rPr>
        <w:t> </w:t>
      </w:r>
      <w:r>
        <w:rPr>
          <w:sz w:val="22"/>
        </w:rPr>
        <w:t>the</w:t>
      </w:r>
      <w:r>
        <w:rPr>
          <w:spacing w:val="-4"/>
          <w:sz w:val="22"/>
        </w:rPr>
        <w:t> </w:t>
      </w:r>
      <w:r>
        <w:rPr>
          <w:sz w:val="22"/>
        </w:rPr>
        <w:t>PISA</w:t>
      </w:r>
      <w:r>
        <w:rPr>
          <w:spacing w:val="-3"/>
          <w:sz w:val="22"/>
        </w:rPr>
        <w:t> </w:t>
      </w:r>
      <w:r>
        <w:rPr>
          <w:sz w:val="22"/>
        </w:rPr>
        <w:t>2012</w:t>
      </w:r>
      <w:r>
        <w:rPr>
          <w:spacing w:val="-3"/>
          <w:sz w:val="22"/>
        </w:rPr>
        <w:t> </w:t>
      </w:r>
      <w:r>
        <w:rPr>
          <w:sz w:val="22"/>
        </w:rPr>
        <w:t>study</w:t>
      </w:r>
      <w:r>
        <w:rPr>
          <w:spacing w:val="-8"/>
          <w:sz w:val="22"/>
        </w:rPr>
        <w:t> </w:t>
      </w:r>
      <w:r>
        <w:rPr>
          <w:sz w:val="22"/>
        </w:rPr>
        <w:t>is</w:t>
      </w:r>
      <w:r>
        <w:rPr>
          <w:spacing w:val="-2"/>
          <w:sz w:val="22"/>
        </w:rPr>
        <w:t> </w:t>
      </w:r>
      <w:r>
        <w:rPr>
          <w:sz w:val="22"/>
        </w:rPr>
        <w:t>represented</w:t>
      </w:r>
      <w:r>
        <w:rPr>
          <w:spacing w:val="-6"/>
          <w:sz w:val="22"/>
        </w:rPr>
        <w:t> </w:t>
      </w:r>
      <w:r>
        <w:rPr>
          <w:sz w:val="22"/>
        </w:rPr>
        <w:t>in</w:t>
      </w:r>
      <w:r>
        <w:rPr>
          <w:spacing w:val="-5"/>
          <w:sz w:val="22"/>
        </w:rPr>
        <w:t> </w:t>
      </w:r>
      <w:r>
        <w:rPr>
          <w:spacing w:val="-2"/>
          <w:sz w:val="22"/>
        </w:rPr>
        <w:t>Table</w:t>
      </w:r>
    </w:p>
    <w:p>
      <w:pPr>
        <w:pStyle w:val="BodyText"/>
        <w:spacing w:line="259" w:lineRule="auto" w:before="21"/>
        <w:ind w:left="213"/>
      </w:pPr>
      <w:r>
        <w:rPr/>
        <w:t>4. The left-hand column shows the level number, the lower score limit, and the percentage of students</w:t>
      </w:r>
      <w:r>
        <w:rPr>
          <w:spacing w:val="-3"/>
        </w:rPr>
        <w:t> </w:t>
      </w:r>
      <w:r>
        <w:rPr/>
        <w:t>who</w:t>
      </w:r>
      <w:r>
        <w:rPr>
          <w:spacing w:val="-1"/>
        </w:rPr>
        <w:t> </w:t>
      </w:r>
      <w:r>
        <w:rPr/>
        <w:t>are able</w:t>
      </w:r>
      <w:r>
        <w:rPr>
          <w:spacing w:val="-3"/>
        </w:rPr>
        <w:t> </w:t>
      </w:r>
      <w:r>
        <w:rPr/>
        <w:t>to</w:t>
      </w:r>
      <w:r>
        <w:rPr>
          <w:spacing w:val="-3"/>
        </w:rPr>
        <w:t> </w:t>
      </w:r>
      <w:r>
        <w:rPr/>
        <w:t>perform</w:t>
      </w:r>
      <w:r>
        <w:rPr>
          <w:spacing w:val="-2"/>
        </w:rPr>
        <w:t> </w:t>
      </w:r>
      <w:r>
        <w:rPr/>
        <w:t>tasks</w:t>
      </w:r>
      <w:r>
        <w:rPr>
          <w:spacing w:val="-3"/>
        </w:rPr>
        <w:t> </w:t>
      </w:r>
      <w:r>
        <w:rPr/>
        <w:t>at</w:t>
      </w:r>
      <w:r>
        <w:rPr>
          <w:spacing w:val="-2"/>
        </w:rPr>
        <w:t> </w:t>
      </w:r>
      <w:r>
        <w:rPr/>
        <w:t>each</w:t>
      </w:r>
      <w:r>
        <w:rPr>
          <w:spacing w:val="-3"/>
        </w:rPr>
        <w:t> </w:t>
      </w:r>
      <w:r>
        <w:rPr/>
        <w:t>level</w:t>
      </w:r>
      <w:r>
        <w:rPr>
          <w:spacing w:val="-2"/>
        </w:rPr>
        <w:t> </w:t>
      </w:r>
      <w:r>
        <w:rPr/>
        <w:t>or above</w:t>
      </w:r>
      <w:r>
        <w:rPr>
          <w:spacing w:val="-1"/>
        </w:rPr>
        <w:t> </w:t>
      </w:r>
      <w:r>
        <w:rPr/>
        <w:t>(OECD</w:t>
      </w:r>
      <w:r>
        <w:rPr>
          <w:spacing w:val="-1"/>
        </w:rPr>
        <w:t> </w:t>
      </w:r>
      <w:r>
        <w:rPr/>
        <w:t>average).</w:t>
      </w:r>
      <w:r>
        <w:rPr>
          <w:spacing w:val="-2"/>
        </w:rPr>
        <w:t> </w:t>
      </w:r>
      <w:r>
        <w:rPr/>
        <w:t>The</w:t>
      </w:r>
      <w:r>
        <w:rPr>
          <w:spacing w:val="-3"/>
        </w:rPr>
        <w:t> </w:t>
      </w:r>
      <w:r>
        <w:rPr/>
        <w:t>right-hand column describes what students can do at each level (adapted from OECD, 2013).</w:t>
      </w:r>
    </w:p>
    <w:p>
      <w:pPr>
        <w:spacing w:after="0" w:line="259" w:lineRule="auto"/>
        <w:sectPr>
          <w:pgSz w:w="11910" w:h="16840"/>
          <w:pgMar w:header="0" w:footer="1194" w:top="860" w:bottom="1380" w:left="920" w:right="1020"/>
        </w:sectPr>
      </w:pPr>
    </w:p>
    <w:p>
      <w:pPr>
        <w:pStyle w:val="Heading4"/>
        <w:spacing w:line="259" w:lineRule="auto" w:before="79"/>
        <w:ind w:left="4740" w:right="129" w:hanging="4441"/>
      </w:pPr>
      <w:r>
        <w:rPr/>
        <w:t>Table</w:t>
      </w:r>
      <w:r>
        <w:rPr>
          <w:spacing w:val="-2"/>
        </w:rPr>
        <w:t> </w:t>
      </w:r>
      <w:r>
        <w:rPr/>
        <w:t>4. An</w:t>
      </w:r>
      <w:r>
        <w:rPr>
          <w:spacing w:val="-2"/>
        </w:rPr>
        <w:t> </w:t>
      </w:r>
      <w:r>
        <w:rPr/>
        <w:t>overview of</w:t>
      </w:r>
      <w:r>
        <w:rPr>
          <w:spacing w:val="-3"/>
        </w:rPr>
        <w:t> </w:t>
      </w:r>
      <w:r>
        <w:rPr/>
        <w:t>reading</w:t>
      </w:r>
      <w:r>
        <w:rPr>
          <w:spacing w:val="-5"/>
        </w:rPr>
        <w:t> </w:t>
      </w:r>
      <w:r>
        <w:rPr/>
        <w:t>proficiency</w:t>
      </w:r>
      <w:r>
        <w:rPr>
          <w:spacing w:val="-7"/>
        </w:rPr>
        <w:t> </w:t>
      </w:r>
      <w:r>
        <w:rPr/>
        <w:t>levels</w:t>
      </w:r>
      <w:r>
        <w:rPr>
          <w:spacing w:val="-1"/>
        </w:rPr>
        <w:t> </w:t>
      </w:r>
      <w:r>
        <w:rPr/>
        <w:t>as</w:t>
      </w:r>
      <w:r>
        <w:rPr>
          <w:spacing w:val="-2"/>
        </w:rPr>
        <w:t> </w:t>
      </w:r>
      <w:r>
        <w:rPr/>
        <w:t>they</w:t>
      </w:r>
      <w:r>
        <w:rPr>
          <w:spacing w:val="-9"/>
        </w:rPr>
        <w:t> </w:t>
      </w:r>
      <w:r>
        <w:rPr/>
        <w:t>were</w:t>
      </w:r>
      <w:r>
        <w:rPr>
          <w:spacing w:val="-1"/>
        </w:rPr>
        <w:t> </w:t>
      </w:r>
      <w:r>
        <w:rPr/>
        <w:t>described</w:t>
      </w:r>
      <w:r>
        <w:rPr>
          <w:spacing w:val="-4"/>
        </w:rPr>
        <w:t> </w:t>
      </w:r>
      <w:r>
        <w:rPr/>
        <w:t>in</w:t>
      </w:r>
      <w:r>
        <w:rPr>
          <w:spacing w:val="-4"/>
        </w:rPr>
        <w:t> </w:t>
      </w:r>
      <w:r>
        <w:rPr/>
        <w:t>the</w:t>
      </w:r>
      <w:r>
        <w:rPr>
          <w:spacing w:val="-2"/>
        </w:rPr>
        <w:t> </w:t>
      </w:r>
      <w:r>
        <w:rPr/>
        <w:t>PISA</w:t>
      </w:r>
      <w:r>
        <w:rPr>
          <w:spacing w:val="-10"/>
        </w:rPr>
        <w:t> </w:t>
      </w:r>
      <w:r>
        <w:rPr/>
        <w:t>2012 </w:t>
      </w:r>
      <w:r>
        <w:rPr>
          <w:spacing w:val="-2"/>
        </w:rPr>
        <w:t>study</w:t>
      </w:r>
    </w:p>
    <w:p>
      <w:pPr>
        <w:pStyle w:val="BodyText"/>
        <w:spacing w:before="3"/>
        <w:rPr>
          <w:b/>
          <w:sz w:val="14"/>
        </w:rPr>
      </w:pPr>
    </w:p>
    <w:tbl>
      <w:tblPr>
        <w:tblW w:w="0" w:type="auto"/>
        <w:jc w:val="left"/>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8018"/>
      </w:tblGrid>
      <w:tr>
        <w:trPr>
          <w:trHeight w:val="513" w:hRule="atLeast"/>
        </w:trPr>
        <w:tc>
          <w:tcPr>
            <w:tcW w:w="931" w:type="dxa"/>
            <w:shd w:val="clear" w:color="auto" w:fill="D0CECE"/>
          </w:tcPr>
          <w:p>
            <w:pPr>
              <w:pStyle w:val="TableParagraph"/>
              <w:spacing w:before="115"/>
              <w:ind w:left="184"/>
              <w:rPr>
                <w:b/>
                <w:sz w:val="22"/>
              </w:rPr>
            </w:pPr>
            <w:r>
              <w:rPr>
                <w:b/>
                <w:spacing w:val="-4"/>
                <w:sz w:val="22"/>
              </w:rPr>
              <w:t>Level</w:t>
            </w:r>
          </w:p>
        </w:tc>
        <w:tc>
          <w:tcPr>
            <w:tcW w:w="8018" w:type="dxa"/>
            <w:shd w:val="clear" w:color="auto" w:fill="D0CECE"/>
          </w:tcPr>
          <w:p>
            <w:pPr>
              <w:pStyle w:val="TableParagraph"/>
              <w:spacing w:before="115"/>
              <w:ind w:left="2813" w:right="2803"/>
              <w:jc w:val="center"/>
              <w:rPr>
                <w:b/>
                <w:sz w:val="22"/>
              </w:rPr>
            </w:pPr>
            <w:r>
              <w:rPr>
                <w:b/>
                <w:sz w:val="22"/>
              </w:rPr>
              <w:t>What</w:t>
            </w:r>
            <w:r>
              <w:rPr>
                <w:b/>
                <w:spacing w:val="-3"/>
                <w:sz w:val="22"/>
              </w:rPr>
              <w:t> </w:t>
            </w:r>
            <w:r>
              <w:rPr>
                <w:b/>
                <w:sz w:val="22"/>
              </w:rPr>
              <w:t>Students</w:t>
            </w:r>
            <w:r>
              <w:rPr>
                <w:b/>
                <w:spacing w:val="-4"/>
                <w:sz w:val="22"/>
              </w:rPr>
              <w:t> </w:t>
            </w:r>
            <w:r>
              <w:rPr>
                <w:b/>
                <w:sz w:val="22"/>
              </w:rPr>
              <w:t>Can</w:t>
            </w:r>
            <w:r>
              <w:rPr>
                <w:b/>
                <w:spacing w:val="-3"/>
                <w:sz w:val="22"/>
              </w:rPr>
              <w:t> </w:t>
            </w:r>
            <w:r>
              <w:rPr>
                <w:b/>
                <w:spacing w:val="-5"/>
                <w:sz w:val="22"/>
              </w:rPr>
              <w:t>Do</w:t>
            </w:r>
          </w:p>
        </w:tc>
      </w:tr>
      <w:tr>
        <w:trPr>
          <w:trHeight w:val="3241" w:hRule="atLeast"/>
        </w:trPr>
        <w:tc>
          <w:tcPr>
            <w:tcW w:w="931" w:type="dxa"/>
          </w:tcPr>
          <w:p>
            <w:pPr>
              <w:pStyle w:val="TableParagraph"/>
              <w:spacing w:before="114"/>
              <w:ind w:left="107"/>
              <w:rPr>
                <w:sz w:val="40"/>
              </w:rPr>
            </w:pPr>
            <w:r>
              <w:rPr>
                <w:w w:val="100"/>
                <w:sz w:val="40"/>
              </w:rPr>
              <w:t>6</w:t>
            </w:r>
          </w:p>
          <w:p>
            <w:pPr>
              <w:pStyle w:val="TableParagraph"/>
              <w:spacing w:before="160"/>
              <w:ind w:left="107"/>
              <w:rPr>
                <w:sz w:val="22"/>
              </w:rPr>
            </w:pPr>
            <w:r>
              <w:rPr>
                <w:spacing w:val="-5"/>
                <w:sz w:val="22"/>
              </w:rPr>
              <w:t>698</w:t>
            </w:r>
          </w:p>
          <w:p>
            <w:pPr>
              <w:pStyle w:val="TableParagraph"/>
              <w:spacing w:before="141"/>
              <w:ind w:left="107"/>
              <w:rPr>
                <w:sz w:val="22"/>
              </w:rPr>
            </w:pPr>
            <w:r>
              <w:rPr>
                <w:spacing w:val="-4"/>
                <w:sz w:val="22"/>
              </w:rPr>
              <w:t>1.1%</w:t>
            </w:r>
          </w:p>
        </w:tc>
        <w:tc>
          <w:tcPr>
            <w:tcW w:w="8018" w:type="dxa"/>
          </w:tcPr>
          <w:p>
            <w:pPr>
              <w:pStyle w:val="TableParagraph"/>
              <w:spacing w:line="259" w:lineRule="auto" w:before="117"/>
              <w:ind w:left="107" w:right="128"/>
              <w:rPr>
                <w:sz w:val="22"/>
              </w:rPr>
            </w:pPr>
            <w:r>
              <w:rPr>
                <w:sz w:val="22"/>
              </w:rPr>
              <w:t>Readers at level 6 typically can make multiple inferences, comparisons and contrasts that are both detailed and precise. They demonstrate a full and detailed understanding of one or more texts and</w:t>
            </w:r>
            <w:r>
              <w:rPr>
                <w:spacing w:val="-2"/>
                <w:sz w:val="22"/>
              </w:rPr>
              <w:t> </w:t>
            </w:r>
            <w:r>
              <w:rPr>
                <w:sz w:val="22"/>
              </w:rPr>
              <w:t>may integrate information from more than one text. Tasks may require the reader to deal with unfamiliar ideas, in the presence of prominent competing information, and to generate abstract categories for interpretations. Students can hypothesise about or critically evaluate a complex text on an unfamiliar topic, taking into account multiple criteria</w:t>
            </w:r>
            <w:r>
              <w:rPr>
                <w:spacing w:val="-5"/>
                <w:sz w:val="22"/>
              </w:rPr>
              <w:t> </w:t>
            </w:r>
            <w:r>
              <w:rPr>
                <w:sz w:val="22"/>
              </w:rPr>
              <w:t>or</w:t>
            </w:r>
            <w:r>
              <w:rPr>
                <w:spacing w:val="-4"/>
                <w:sz w:val="22"/>
              </w:rPr>
              <w:t> </w:t>
            </w:r>
            <w:r>
              <w:rPr>
                <w:sz w:val="22"/>
              </w:rPr>
              <w:t>perspectives,</w:t>
            </w:r>
            <w:r>
              <w:rPr>
                <w:spacing w:val="-6"/>
                <w:sz w:val="22"/>
              </w:rPr>
              <w:t> </w:t>
            </w:r>
            <w:r>
              <w:rPr>
                <w:sz w:val="22"/>
              </w:rPr>
              <w:t>and</w:t>
            </w:r>
            <w:r>
              <w:rPr>
                <w:spacing w:val="-5"/>
                <w:sz w:val="22"/>
              </w:rPr>
              <w:t> </w:t>
            </w:r>
            <w:r>
              <w:rPr>
                <w:sz w:val="22"/>
              </w:rPr>
              <w:t>applying</w:t>
            </w:r>
            <w:r>
              <w:rPr>
                <w:spacing w:val="-3"/>
                <w:sz w:val="22"/>
              </w:rPr>
              <w:t> </w:t>
            </w:r>
            <w:r>
              <w:rPr>
                <w:sz w:val="22"/>
              </w:rPr>
              <w:t>sophisticated</w:t>
            </w:r>
            <w:r>
              <w:rPr>
                <w:spacing w:val="-5"/>
                <w:sz w:val="22"/>
              </w:rPr>
              <w:t> </w:t>
            </w:r>
            <w:r>
              <w:rPr>
                <w:sz w:val="22"/>
              </w:rPr>
              <w:t>understandings</w:t>
            </w:r>
            <w:r>
              <w:rPr>
                <w:spacing w:val="-7"/>
                <w:sz w:val="22"/>
              </w:rPr>
              <w:t> </w:t>
            </w:r>
            <w:r>
              <w:rPr>
                <w:sz w:val="22"/>
              </w:rPr>
              <w:t>from</w:t>
            </w:r>
            <w:r>
              <w:rPr>
                <w:spacing w:val="-6"/>
                <w:sz w:val="22"/>
              </w:rPr>
              <w:t> </w:t>
            </w:r>
            <w:r>
              <w:rPr>
                <w:sz w:val="22"/>
              </w:rPr>
              <w:t>beyond the text. A salient condition for access and retrieve tasks at this level is</w:t>
            </w:r>
            <w:r>
              <w:rPr>
                <w:spacing w:val="40"/>
                <w:sz w:val="22"/>
              </w:rPr>
              <w:t> </w:t>
            </w:r>
            <w:r>
              <w:rPr>
                <w:sz w:val="22"/>
              </w:rPr>
              <w:t>precision of analysis and fine attention to detail that is inconspicuous in the </w:t>
            </w:r>
            <w:r>
              <w:rPr>
                <w:spacing w:val="-2"/>
                <w:sz w:val="22"/>
              </w:rPr>
              <w:t>texts.</w:t>
            </w:r>
          </w:p>
        </w:tc>
      </w:tr>
      <w:tr>
        <w:trPr>
          <w:trHeight w:val="2152" w:hRule="atLeast"/>
        </w:trPr>
        <w:tc>
          <w:tcPr>
            <w:tcW w:w="931" w:type="dxa"/>
          </w:tcPr>
          <w:p>
            <w:pPr>
              <w:pStyle w:val="TableParagraph"/>
              <w:spacing w:before="117"/>
              <w:ind w:left="107"/>
              <w:rPr>
                <w:sz w:val="40"/>
              </w:rPr>
            </w:pPr>
            <w:r>
              <w:rPr>
                <w:w w:val="100"/>
                <w:sz w:val="40"/>
              </w:rPr>
              <w:t>5</w:t>
            </w:r>
          </w:p>
          <w:p>
            <w:pPr>
              <w:pStyle w:val="TableParagraph"/>
              <w:spacing w:before="158"/>
              <w:ind w:left="107"/>
              <w:rPr>
                <w:sz w:val="22"/>
              </w:rPr>
            </w:pPr>
            <w:r>
              <w:rPr>
                <w:spacing w:val="-5"/>
                <w:sz w:val="22"/>
              </w:rPr>
              <w:t>626</w:t>
            </w:r>
          </w:p>
          <w:p>
            <w:pPr>
              <w:pStyle w:val="TableParagraph"/>
              <w:spacing w:before="140"/>
              <w:ind w:left="107"/>
              <w:rPr>
                <w:sz w:val="22"/>
              </w:rPr>
            </w:pPr>
            <w:r>
              <w:rPr>
                <w:spacing w:val="-4"/>
                <w:sz w:val="22"/>
              </w:rPr>
              <w:t>8.4%</w:t>
            </w:r>
          </w:p>
        </w:tc>
        <w:tc>
          <w:tcPr>
            <w:tcW w:w="8018" w:type="dxa"/>
          </w:tcPr>
          <w:p>
            <w:pPr>
              <w:pStyle w:val="TableParagraph"/>
              <w:spacing w:line="259" w:lineRule="auto" w:before="120"/>
              <w:ind w:left="107" w:right="136"/>
              <w:rPr>
                <w:sz w:val="22"/>
              </w:rPr>
            </w:pPr>
            <w:r>
              <w:rPr>
                <w:sz w:val="22"/>
              </w:rPr>
              <w:t>At</w:t>
            </w:r>
            <w:r>
              <w:rPr>
                <w:spacing w:val="-2"/>
                <w:sz w:val="22"/>
              </w:rPr>
              <w:t> </w:t>
            </w:r>
            <w:r>
              <w:rPr>
                <w:sz w:val="22"/>
              </w:rPr>
              <w:t>level</w:t>
            </w:r>
            <w:r>
              <w:rPr>
                <w:spacing w:val="-5"/>
                <w:sz w:val="22"/>
              </w:rPr>
              <w:t> </w:t>
            </w:r>
            <w:r>
              <w:rPr>
                <w:sz w:val="22"/>
              </w:rPr>
              <w:t>5,</w:t>
            </w:r>
            <w:r>
              <w:rPr>
                <w:spacing w:val="-3"/>
                <w:sz w:val="22"/>
              </w:rPr>
              <w:t> </w:t>
            </w:r>
            <w:r>
              <w:rPr>
                <w:sz w:val="22"/>
              </w:rPr>
              <w:t>readers</w:t>
            </w:r>
            <w:r>
              <w:rPr>
                <w:spacing w:val="-5"/>
                <w:sz w:val="22"/>
              </w:rPr>
              <w:t> </w:t>
            </w:r>
            <w:r>
              <w:rPr>
                <w:sz w:val="22"/>
              </w:rPr>
              <w:t>can</w:t>
            </w:r>
            <w:r>
              <w:rPr>
                <w:spacing w:val="-4"/>
                <w:sz w:val="22"/>
              </w:rPr>
              <w:t> </w:t>
            </w:r>
            <w:r>
              <w:rPr>
                <w:sz w:val="22"/>
              </w:rPr>
              <w:t>locate</w:t>
            </w:r>
            <w:r>
              <w:rPr>
                <w:spacing w:val="-3"/>
                <w:sz w:val="22"/>
              </w:rPr>
              <w:t> </w:t>
            </w:r>
            <w:r>
              <w:rPr>
                <w:sz w:val="22"/>
              </w:rPr>
              <w:t>and</w:t>
            </w:r>
            <w:r>
              <w:rPr>
                <w:spacing w:val="-6"/>
                <w:sz w:val="22"/>
              </w:rPr>
              <w:t> </w:t>
            </w:r>
            <w:r>
              <w:rPr>
                <w:sz w:val="22"/>
              </w:rPr>
              <w:t>organise</w:t>
            </w:r>
            <w:r>
              <w:rPr>
                <w:spacing w:val="-6"/>
                <w:sz w:val="22"/>
              </w:rPr>
              <w:t> </w:t>
            </w:r>
            <w:r>
              <w:rPr>
                <w:sz w:val="22"/>
              </w:rPr>
              <w:t>several</w:t>
            </w:r>
            <w:r>
              <w:rPr>
                <w:spacing w:val="-5"/>
                <w:sz w:val="22"/>
              </w:rPr>
              <w:t> </w:t>
            </w:r>
            <w:r>
              <w:rPr>
                <w:sz w:val="22"/>
              </w:rPr>
              <w:t>pieces</w:t>
            </w:r>
            <w:r>
              <w:rPr>
                <w:spacing w:val="-3"/>
                <w:sz w:val="22"/>
              </w:rPr>
              <w:t> </w:t>
            </w:r>
            <w:r>
              <w:rPr>
                <w:sz w:val="22"/>
              </w:rPr>
              <w:t>of</w:t>
            </w:r>
            <w:r>
              <w:rPr>
                <w:spacing w:val="-2"/>
                <w:sz w:val="22"/>
              </w:rPr>
              <w:t> </w:t>
            </w:r>
            <w:r>
              <w:rPr>
                <w:sz w:val="22"/>
              </w:rPr>
              <w:t>deeply</w:t>
            </w:r>
            <w:r>
              <w:rPr>
                <w:spacing w:val="-6"/>
                <w:sz w:val="22"/>
              </w:rPr>
              <w:t> </w:t>
            </w:r>
            <w:r>
              <w:rPr>
                <w:sz w:val="22"/>
              </w:rPr>
              <w:t>embedded information, inferring which information in the text is relevant. Reflective tasks require critical evaluation or hypothesis, drawing on specialised knowledge.</w:t>
            </w:r>
          </w:p>
          <w:p>
            <w:pPr>
              <w:pStyle w:val="TableParagraph"/>
              <w:spacing w:line="259" w:lineRule="auto"/>
              <w:ind w:left="107" w:right="136"/>
              <w:rPr>
                <w:sz w:val="22"/>
              </w:rPr>
            </w:pPr>
            <w:r>
              <w:rPr>
                <w:sz w:val="22"/>
              </w:rPr>
              <w:t>Both</w:t>
            </w:r>
            <w:r>
              <w:rPr>
                <w:spacing w:val="-1"/>
                <w:sz w:val="22"/>
              </w:rPr>
              <w:t> </w:t>
            </w:r>
            <w:r>
              <w:rPr>
                <w:sz w:val="22"/>
              </w:rPr>
              <w:t>interpretative</w:t>
            </w:r>
            <w:r>
              <w:rPr>
                <w:spacing w:val="-2"/>
                <w:sz w:val="22"/>
              </w:rPr>
              <w:t> </w:t>
            </w:r>
            <w:r>
              <w:rPr>
                <w:sz w:val="22"/>
              </w:rPr>
              <w:t>and</w:t>
            </w:r>
            <w:r>
              <w:rPr>
                <w:spacing w:val="-4"/>
                <w:sz w:val="22"/>
              </w:rPr>
              <w:t> </w:t>
            </w:r>
            <w:r>
              <w:rPr>
                <w:sz w:val="22"/>
              </w:rPr>
              <w:t>reflective</w:t>
            </w:r>
            <w:r>
              <w:rPr>
                <w:spacing w:val="-2"/>
                <w:sz w:val="22"/>
              </w:rPr>
              <w:t> </w:t>
            </w:r>
            <w:r>
              <w:rPr>
                <w:sz w:val="22"/>
              </w:rPr>
              <w:t>tasks</w:t>
            </w:r>
            <w:r>
              <w:rPr>
                <w:spacing w:val="-4"/>
                <w:sz w:val="22"/>
              </w:rPr>
              <w:t> </w:t>
            </w:r>
            <w:r>
              <w:rPr>
                <w:sz w:val="22"/>
              </w:rPr>
              <w:t>require</w:t>
            </w:r>
            <w:r>
              <w:rPr>
                <w:spacing w:val="-4"/>
                <w:sz w:val="22"/>
              </w:rPr>
              <w:t> </w:t>
            </w:r>
            <w:r>
              <w:rPr>
                <w:sz w:val="22"/>
              </w:rPr>
              <w:t>a</w:t>
            </w:r>
            <w:r>
              <w:rPr>
                <w:spacing w:val="-6"/>
                <w:sz w:val="22"/>
              </w:rPr>
              <w:t> </w:t>
            </w:r>
            <w:r>
              <w:rPr>
                <w:sz w:val="22"/>
              </w:rPr>
              <w:t>full</w:t>
            </w:r>
            <w:r>
              <w:rPr>
                <w:spacing w:val="-2"/>
                <w:sz w:val="22"/>
              </w:rPr>
              <w:t> </w:t>
            </w:r>
            <w:r>
              <w:rPr>
                <w:sz w:val="22"/>
              </w:rPr>
              <w:t>and</w:t>
            </w:r>
            <w:r>
              <w:rPr>
                <w:spacing w:val="-2"/>
                <w:sz w:val="22"/>
              </w:rPr>
              <w:t> </w:t>
            </w:r>
            <w:r>
              <w:rPr>
                <w:sz w:val="22"/>
              </w:rPr>
              <w:t>detailed</w:t>
            </w:r>
            <w:r>
              <w:rPr>
                <w:spacing w:val="-2"/>
                <w:sz w:val="22"/>
              </w:rPr>
              <w:t> </w:t>
            </w:r>
            <w:r>
              <w:rPr>
                <w:sz w:val="22"/>
              </w:rPr>
              <w:t>understanding of a</w:t>
            </w:r>
            <w:r>
              <w:rPr>
                <w:spacing w:val="-5"/>
                <w:sz w:val="22"/>
              </w:rPr>
              <w:t> </w:t>
            </w:r>
            <w:r>
              <w:rPr>
                <w:sz w:val="22"/>
              </w:rPr>
              <w:t>text</w:t>
            </w:r>
            <w:r>
              <w:rPr>
                <w:spacing w:val="-1"/>
                <w:sz w:val="22"/>
              </w:rPr>
              <w:t> </w:t>
            </w:r>
            <w:r>
              <w:rPr>
                <w:sz w:val="22"/>
              </w:rPr>
              <w:t>whose</w:t>
            </w:r>
            <w:r>
              <w:rPr>
                <w:spacing w:val="-3"/>
                <w:sz w:val="22"/>
              </w:rPr>
              <w:t> </w:t>
            </w:r>
            <w:r>
              <w:rPr>
                <w:sz w:val="22"/>
              </w:rPr>
              <w:t>content</w:t>
            </w:r>
            <w:r>
              <w:rPr>
                <w:spacing w:val="-4"/>
                <w:sz w:val="22"/>
              </w:rPr>
              <w:t> </w:t>
            </w:r>
            <w:r>
              <w:rPr>
                <w:sz w:val="22"/>
              </w:rPr>
              <w:t>or</w:t>
            </w:r>
            <w:r>
              <w:rPr>
                <w:spacing w:val="-4"/>
                <w:sz w:val="22"/>
              </w:rPr>
              <w:t> </w:t>
            </w:r>
            <w:r>
              <w:rPr>
                <w:sz w:val="22"/>
              </w:rPr>
              <w:t>form</w:t>
            </w:r>
            <w:r>
              <w:rPr>
                <w:spacing w:val="-2"/>
                <w:sz w:val="22"/>
              </w:rPr>
              <w:t> </w:t>
            </w:r>
            <w:r>
              <w:rPr>
                <w:sz w:val="22"/>
              </w:rPr>
              <w:t>is</w:t>
            </w:r>
            <w:r>
              <w:rPr>
                <w:spacing w:val="-5"/>
                <w:sz w:val="22"/>
              </w:rPr>
              <w:t> </w:t>
            </w:r>
            <w:r>
              <w:rPr>
                <w:sz w:val="22"/>
              </w:rPr>
              <w:t>unfamiliar.</w:t>
            </w:r>
            <w:r>
              <w:rPr>
                <w:spacing w:val="-1"/>
                <w:sz w:val="22"/>
              </w:rPr>
              <w:t> </w:t>
            </w:r>
            <w:r>
              <w:rPr>
                <w:sz w:val="22"/>
              </w:rPr>
              <w:t>For</w:t>
            </w:r>
            <w:r>
              <w:rPr>
                <w:spacing w:val="-2"/>
                <w:sz w:val="22"/>
              </w:rPr>
              <w:t> </w:t>
            </w:r>
            <w:r>
              <w:rPr>
                <w:sz w:val="22"/>
              </w:rPr>
              <w:t>all</w:t>
            </w:r>
            <w:r>
              <w:rPr>
                <w:spacing w:val="-3"/>
                <w:sz w:val="22"/>
              </w:rPr>
              <w:t> </w:t>
            </w:r>
            <w:r>
              <w:rPr>
                <w:sz w:val="22"/>
              </w:rPr>
              <w:t>aspects</w:t>
            </w:r>
            <w:r>
              <w:rPr>
                <w:spacing w:val="-2"/>
                <w:sz w:val="22"/>
              </w:rPr>
              <w:t> </w:t>
            </w:r>
            <w:r>
              <w:rPr>
                <w:sz w:val="22"/>
              </w:rPr>
              <w:t>of</w:t>
            </w:r>
            <w:r>
              <w:rPr>
                <w:spacing w:val="-4"/>
                <w:sz w:val="22"/>
              </w:rPr>
              <w:t> </w:t>
            </w:r>
            <w:r>
              <w:rPr>
                <w:sz w:val="22"/>
              </w:rPr>
              <w:t>reading,</w:t>
            </w:r>
            <w:r>
              <w:rPr>
                <w:spacing w:val="-4"/>
                <w:sz w:val="22"/>
              </w:rPr>
              <w:t> </w:t>
            </w:r>
            <w:r>
              <w:rPr>
                <w:sz w:val="22"/>
              </w:rPr>
              <w:t>tasks</w:t>
            </w:r>
            <w:r>
              <w:rPr>
                <w:spacing w:val="-5"/>
                <w:sz w:val="22"/>
              </w:rPr>
              <w:t> </w:t>
            </w:r>
            <w:r>
              <w:rPr>
                <w:sz w:val="22"/>
              </w:rPr>
              <w:t>at this level typically involve dealing with concepts that are contrary to </w:t>
            </w:r>
            <w:r>
              <w:rPr>
                <w:spacing w:val="-2"/>
                <w:sz w:val="22"/>
              </w:rPr>
              <w:t>expectations.</w:t>
            </w:r>
          </w:p>
        </w:tc>
      </w:tr>
      <w:tr>
        <w:trPr>
          <w:trHeight w:val="2424" w:hRule="atLeast"/>
        </w:trPr>
        <w:tc>
          <w:tcPr>
            <w:tcW w:w="931" w:type="dxa"/>
          </w:tcPr>
          <w:p>
            <w:pPr>
              <w:pStyle w:val="TableParagraph"/>
              <w:spacing w:before="114"/>
              <w:ind w:left="107"/>
              <w:rPr>
                <w:sz w:val="40"/>
              </w:rPr>
            </w:pPr>
            <w:r>
              <w:rPr>
                <w:w w:val="100"/>
                <w:sz w:val="40"/>
              </w:rPr>
              <w:t>4</w:t>
            </w:r>
          </w:p>
          <w:p>
            <w:pPr>
              <w:pStyle w:val="TableParagraph"/>
              <w:spacing w:before="160"/>
              <w:ind w:left="107"/>
              <w:rPr>
                <w:sz w:val="22"/>
              </w:rPr>
            </w:pPr>
            <w:r>
              <w:rPr>
                <w:spacing w:val="-5"/>
                <w:sz w:val="22"/>
              </w:rPr>
              <w:t>553</w:t>
            </w:r>
          </w:p>
          <w:p>
            <w:pPr>
              <w:pStyle w:val="TableParagraph"/>
              <w:spacing w:before="141"/>
              <w:ind w:left="107"/>
              <w:rPr>
                <w:sz w:val="22"/>
              </w:rPr>
            </w:pPr>
            <w:r>
              <w:rPr>
                <w:spacing w:val="-2"/>
                <w:sz w:val="22"/>
              </w:rPr>
              <w:t>29.5%</w:t>
            </w:r>
          </w:p>
        </w:tc>
        <w:tc>
          <w:tcPr>
            <w:tcW w:w="8018" w:type="dxa"/>
          </w:tcPr>
          <w:p>
            <w:pPr>
              <w:pStyle w:val="TableParagraph"/>
              <w:spacing w:line="259" w:lineRule="auto" w:before="117"/>
              <w:ind w:left="107" w:right="136"/>
              <w:rPr>
                <w:sz w:val="22"/>
              </w:rPr>
            </w:pPr>
            <w:r>
              <w:rPr>
                <w:sz w:val="22"/>
              </w:rPr>
              <w:t>At level 4, readers can locate and organise several pieces of embedded information. They can also interpret the meaning of nuances of language in a section of text by taking into account the text as a whole. In other interpretative tasks, students demonstrate understanding and application of categories in an unfamiliar context. In addition, students at this level can use formal or public knowledge to hypothesise about or critically evaluate a text. Readers must demonstrate</w:t>
            </w:r>
            <w:r>
              <w:rPr>
                <w:spacing w:val="-5"/>
                <w:sz w:val="22"/>
              </w:rPr>
              <w:t> </w:t>
            </w:r>
            <w:r>
              <w:rPr>
                <w:sz w:val="22"/>
              </w:rPr>
              <w:t>an</w:t>
            </w:r>
            <w:r>
              <w:rPr>
                <w:spacing w:val="-5"/>
                <w:sz w:val="22"/>
              </w:rPr>
              <w:t> </w:t>
            </w:r>
            <w:r>
              <w:rPr>
                <w:sz w:val="22"/>
              </w:rPr>
              <w:t>accurate</w:t>
            </w:r>
            <w:r>
              <w:rPr>
                <w:spacing w:val="-6"/>
                <w:sz w:val="22"/>
              </w:rPr>
              <w:t> </w:t>
            </w:r>
            <w:r>
              <w:rPr>
                <w:sz w:val="22"/>
              </w:rPr>
              <w:t>understanding</w:t>
            </w:r>
            <w:r>
              <w:rPr>
                <w:spacing w:val="-4"/>
                <w:sz w:val="22"/>
              </w:rPr>
              <w:t> </w:t>
            </w:r>
            <w:r>
              <w:rPr>
                <w:sz w:val="22"/>
              </w:rPr>
              <w:t>of</w:t>
            </w:r>
            <w:r>
              <w:rPr>
                <w:spacing w:val="-2"/>
                <w:sz w:val="22"/>
              </w:rPr>
              <w:t> </w:t>
            </w:r>
            <w:r>
              <w:rPr>
                <w:sz w:val="22"/>
              </w:rPr>
              <w:t>long</w:t>
            </w:r>
            <w:r>
              <w:rPr>
                <w:spacing w:val="-2"/>
                <w:sz w:val="22"/>
              </w:rPr>
              <w:t> </w:t>
            </w:r>
            <w:r>
              <w:rPr>
                <w:sz w:val="22"/>
              </w:rPr>
              <w:t>or</w:t>
            </w:r>
            <w:r>
              <w:rPr>
                <w:spacing w:val="-5"/>
                <w:sz w:val="22"/>
              </w:rPr>
              <w:t> </w:t>
            </w:r>
            <w:r>
              <w:rPr>
                <w:sz w:val="22"/>
              </w:rPr>
              <w:t>complex</w:t>
            </w:r>
            <w:r>
              <w:rPr>
                <w:spacing w:val="-5"/>
                <w:sz w:val="22"/>
              </w:rPr>
              <w:t> </w:t>
            </w:r>
            <w:r>
              <w:rPr>
                <w:sz w:val="22"/>
              </w:rPr>
              <w:t>texts</w:t>
            </w:r>
            <w:r>
              <w:rPr>
                <w:spacing w:val="-5"/>
                <w:sz w:val="22"/>
              </w:rPr>
              <w:t> </w:t>
            </w:r>
            <w:r>
              <w:rPr>
                <w:sz w:val="22"/>
              </w:rPr>
              <w:t>whose</w:t>
            </w:r>
            <w:r>
              <w:rPr>
                <w:spacing w:val="-4"/>
                <w:sz w:val="22"/>
              </w:rPr>
              <w:t> </w:t>
            </w:r>
            <w:r>
              <w:rPr>
                <w:sz w:val="22"/>
              </w:rPr>
              <w:t>content or form may be unfamiliar.</w:t>
            </w:r>
          </w:p>
        </w:tc>
      </w:tr>
      <w:tr>
        <w:trPr>
          <w:trHeight w:val="3789" w:hRule="atLeast"/>
        </w:trPr>
        <w:tc>
          <w:tcPr>
            <w:tcW w:w="931" w:type="dxa"/>
          </w:tcPr>
          <w:p>
            <w:pPr>
              <w:pStyle w:val="TableParagraph"/>
              <w:spacing w:before="114"/>
              <w:ind w:left="107"/>
              <w:rPr>
                <w:sz w:val="40"/>
              </w:rPr>
            </w:pPr>
            <w:r>
              <w:rPr>
                <w:w w:val="100"/>
                <w:sz w:val="40"/>
              </w:rPr>
              <w:t>3</w:t>
            </w:r>
          </w:p>
          <w:p>
            <w:pPr>
              <w:pStyle w:val="TableParagraph"/>
              <w:spacing w:before="160"/>
              <w:ind w:left="107"/>
              <w:rPr>
                <w:sz w:val="22"/>
              </w:rPr>
            </w:pPr>
            <w:r>
              <w:rPr>
                <w:spacing w:val="-5"/>
                <w:sz w:val="22"/>
              </w:rPr>
              <w:t>480</w:t>
            </w:r>
          </w:p>
          <w:p>
            <w:pPr>
              <w:pStyle w:val="TableParagraph"/>
              <w:spacing w:before="141"/>
              <w:ind w:left="107"/>
              <w:rPr>
                <w:sz w:val="22"/>
              </w:rPr>
            </w:pPr>
            <w:r>
              <w:rPr>
                <w:spacing w:val="-2"/>
                <w:sz w:val="22"/>
              </w:rPr>
              <w:t>58.6%</w:t>
            </w:r>
          </w:p>
        </w:tc>
        <w:tc>
          <w:tcPr>
            <w:tcW w:w="8018" w:type="dxa"/>
          </w:tcPr>
          <w:p>
            <w:pPr>
              <w:pStyle w:val="TableParagraph"/>
              <w:spacing w:line="259" w:lineRule="auto" w:before="117"/>
              <w:ind w:left="107" w:right="136"/>
              <w:rPr>
                <w:sz w:val="22"/>
              </w:rPr>
            </w:pPr>
            <w:r>
              <w:rPr>
                <w:sz w:val="22"/>
              </w:rPr>
              <w:t>Readers at level 3 can locate, and in some cases recognise the relationship between,</w:t>
            </w:r>
            <w:r>
              <w:rPr>
                <w:spacing w:val="-3"/>
                <w:sz w:val="22"/>
              </w:rPr>
              <w:t> </w:t>
            </w:r>
            <w:r>
              <w:rPr>
                <w:sz w:val="22"/>
              </w:rPr>
              <w:t>several</w:t>
            </w:r>
            <w:r>
              <w:rPr>
                <w:spacing w:val="-4"/>
                <w:sz w:val="22"/>
              </w:rPr>
              <w:t> </w:t>
            </w:r>
            <w:r>
              <w:rPr>
                <w:sz w:val="22"/>
              </w:rPr>
              <w:t>pieces</w:t>
            </w:r>
            <w:r>
              <w:rPr>
                <w:spacing w:val="-6"/>
                <w:sz w:val="22"/>
              </w:rPr>
              <w:t> </w:t>
            </w:r>
            <w:r>
              <w:rPr>
                <w:sz w:val="22"/>
              </w:rPr>
              <w:t>of information</w:t>
            </w:r>
            <w:r>
              <w:rPr>
                <w:spacing w:val="-6"/>
                <w:sz w:val="22"/>
              </w:rPr>
              <w:t> </w:t>
            </w:r>
            <w:r>
              <w:rPr>
                <w:sz w:val="22"/>
              </w:rPr>
              <w:t>that</w:t>
            </w:r>
            <w:r>
              <w:rPr>
                <w:spacing w:val="-5"/>
                <w:sz w:val="22"/>
              </w:rPr>
              <w:t> </w:t>
            </w:r>
            <w:r>
              <w:rPr>
                <w:sz w:val="22"/>
              </w:rPr>
              <w:t>must</w:t>
            </w:r>
            <w:r>
              <w:rPr>
                <w:spacing w:val="-6"/>
                <w:sz w:val="22"/>
              </w:rPr>
              <w:t> </w:t>
            </w:r>
            <w:r>
              <w:rPr>
                <w:sz w:val="22"/>
              </w:rPr>
              <w:t>meet</w:t>
            </w:r>
            <w:r>
              <w:rPr>
                <w:spacing w:val="-5"/>
                <w:sz w:val="22"/>
              </w:rPr>
              <w:t> </w:t>
            </w:r>
            <w:r>
              <w:rPr>
                <w:sz w:val="22"/>
              </w:rPr>
              <w:t>multiple</w:t>
            </w:r>
            <w:r>
              <w:rPr>
                <w:spacing w:val="-4"/>
                <w:sz w:val="22"/>
              </w:rPr>
              <w:t> </w:t>
            </w:r>
            <w:r>
              <w:rPr>
                <w:sz w:val="22"/>
              </w:rPr>
              <w:t>conditions.</w:t>
            </w:r>
            <w:r>
              <w:rPr>
                <w:spacing w:val="-6"/>
                <w:sz w:val="22"/>
              </w:rPr>
              <w:t> </w:t>
            </w:r>
            <w:r>
              <w:rPr>
                <w:sz w:val="22"/>
              </w:rPr>
              <w:t>They can also integrate several parts of a text in order to identify a main idea, understand a relationship or construe the meaning of a word or phrase. They need to take into account many features in comparing, contrasting or categorising. Often the required information is not prominent or there is much competing information; or there are other text obstacles, such as ideas that are contrary to expectation or negatively worded. Reflective tasks at this level may require connections, comparisons, and explanations, or they may require the reader</w:t>
            </w:r>
            <w:r>
              <w:rPr>
                <w:spacing w:val="-3"/>
                <w:sz w:val="22"/>
              </w:rPr>
              <w:t> </w:t>
            </w:r>
            <w:r>
              <w:rPr>
                <w:sz w:val="22"/>
              </w:rPr>
              <w:t>to</w:t>
            </w:r>
            <w:r>
              <w:rPr>
                <w:spacing w:val="-4"/>
                <w:sz w:val="22"/>
              </w:rPr>
              <w:t> </w:t>
            </w:r>
            <w:r>
              <w:rPr>
                <w:sz w:val="22"/>
              </w:rPr>
              <w:t>evaluate</w:t>
            </w:r>
            <w:r>
              <w:rPr>
                <w:spacing w:val="-2"/>
                <w:sz w:val="22"/>
              </w:rPr>
              <w:t> </w:t>
            </w:r>
            <w:r>
              <w:rPr>
                <w:sz w:val="22"/>
              </w:rPr>
              <w:t>a</w:t>
            </w:r>
            <w:r>
              <w:rPr>
                <w:spacing w:val="-3"/>
                <w:sz w:val="22"/>
              </w:rPr>
              <w:t> </w:t>
            </w:r>
            <w:r>
              <w:rPr>
                <w:sz w:val="22"/>
              </w:rPr>
              <w:t>feature</w:t>
            </w:r>
            <w:r>
              <w:rPr>
                <w:spacing w:val="-1"/>
                <w:sz w:val="22"/>
              </w:rPr>
              <w:t> </w:t>
            </w:r>
            <w:r>
              <w:rPr>
                <w:sz w:val="22"/>
              </w:rPr>
              <w:t>of</w:t>
            </w:r>
            <w:r>
              <w:rPr>
                <w:spacing w:val="-3"/>
                <w:sz w:val="22"/>
              </w:rPr>
              <w:t> </w:t>
            </w:r>
            <w:r>
              <w:rPr>
                <w:sz w:val="22"/>
              </w:rPr>
              <w:t>the</w:t>
            </w:r>
            <w:r>
              <w:rPr>
                <w:spacing w:val="-4"/>
                <w:sz w:val="22"/>
              </w:rPr>
              <w:t> </w:t>
            </w:r>
            <w:r>
              <w:rPr>
                <w:sz w:val="22"/>
              </w:rPr>
              <w:t>text. Some</w:t>
            </w:r>
            <w:r>
              <w:rPr>
                <w:spacing w:val="-4"/>
                <w:sz w:val="22"/>
              </w:rPr>
              <w:t> </w:t>
            </w:r>
            <w:r>
              <w:rPr>
                <w:sz w:val="22"/>
              </w:rPr>
              <w:t>reflective</w:t>
            </w:r>
            <w:r>
              <w:rPr>
                <w:spacing w:val="-2"/>
                <w:sz w:val="22"/>
              </w:rPr>
              <w:t> </w:t>
            </w:r>
            <w:r>
              <w:rPr>
                <w:sz w:val="22"/>
              </w:rPr>
              <w:t>tasks</w:t>
            </w:r>
            <w:r>
              <w:rPr>
                <w:spacing w:val="-4"/>
                <w:sz w:val="22"/>
              </w:rPr>
              <w:t> </w:t>
            </w:r>
            <w:r>
              <w:rPr>
                <w:sz w:val="22"/>
              </w:rPr>
              <w:t>require</w:t>
            </w:r>
            <w:r>
              <w:rPr>
                <w:spacing w:val="-4"/>
                <w:sz w:val="22"/>
              </w:rPr>
              <w:t> </w:t>
            </w:r>
            <w:r>
              <w:rPr>
                <w:sz w:val="22"/>
              </w:rPr>
              <w:t>readers</w:t>
            </w:r>
            <w:r>
              <w:rPr>
                <w:spacing w:val="-3"/>
                <w:sz w:val="22"/>
              </w:rPr>
              <w:t> </w:t>
            </w:r>
            <w:r>
              <w:rPr>
                <w:sz w:val="22"/>
              </w:rPr>
              <w:t>to demonstrate a fine understanding of the text in relation to familiar, everyday knowledge. Other tasks do not require detailed text comprehension but require the reader to draw on less common knowledge.</w:t>
            </w:r>
          </w:p>
        </w:tc>
      </w:tr>
      <w:tr>
        <w:trPr>
          <w:trHeight w:val="1211" w:hRule="atLeast"/>
        </w:trPr>
        <w:tc>
          <w:tcPr>
            <w:tcW w:w="931" w:type="dxa"/>
          </w:tcPr>
          <w:p>
            <w:pPr>
              <w:pStyle w:val="TableParagraph"/>
              <w:spacing w:before="114"/>
              <w:ind w:left="107"/>
              <w:rPr>
                <w:sz w:val="40"/>
              </w:rPr>
            </w:pPr>
            <w:r>
              <w:rPr>
                <w:w w:val="100"/>
                <w:sz w:val="40"/>
              </w:rPr>
              <w:t>2</w:t>
            </w:r>
          </w:p>
          <w:p>
            <w:pPr>
              <w:pStyle w:val="TableParagraph"/>
              <w:spacing w:before="160"/>
              <w:ind w:left="107"/>
              <w:rPr>
                <w:sz w:val="22"/>
              </w:rPr>
            </w:pPr>
            <w:r>
              <w:rPr>
                <w:spacing w:val="-5"/>
                <w:sz w:val="22"/>
              </w:rPr>
              <w:t>407</w:t>
            </w:r>
          </w:p>
        </w:tc>
        <w:tc>
          <w:tcPr>
            <w:tcW w:w="8018" w:type="dxa"/>
          </w:tcPr>
          <w:p>
            <w:pPr>
              <w:pStyle w:val="TableParagraph"/>
              <w:spacing w:line="259" w:lineRule="auto" w:before="117"/>
              <w:ind w:left="107" w:right="136"/>
              <w:rPr>
                <w:sz w:val="22"/>
              </w:rPr>
            </w:pPr>
            <w:r>
              <w:rPr>
                <w:sz w:val="22"/>
              </w:rPr>
              <w:t>Readers</w:t>
            </w:r>
            <w:r>
              <w:rPr>
                <w:spacing w:val="-2"/>
                <w:sz w:val="22"/>
              </w:rPr>
              <w:t> </w:t>
            </w:r>
            <w:r>
              <w:rPr>
                <w:sz w:val="22"/>
              </w:rPr>
              <w:t>at</w:t>
            </w:r>
            <w:r>
              <w:rPr>
                <w:spacing w:val="-2"/>
                <w:sz w:val="22"/>
              </w:rPr>
              <w:t> </w:t>
            </w:r>
            <w:r>
              <w:rPr>
                <w:sz w:val="22"/>
              </w:rPr>
              <w:t>level</w:t>
            </w:r>
            <w:r>
              <w:rPr>
                <w:spacing w:val="-4"/>
                <w:sz w:val="22"/>
              </w:rPr>
              <w:t> </w:t>
            </w:r>
            <w:r>
              <w:rPr>
                <w:sz w:val="22"/>
              </w:rPr>
              <w:t>2</w:t>
            </w:r>
            <w:r>
              <w:rPr>
                <w:spacing w:val="-3"/>
                <w:sz w:val="22"/>
              </w:rPr>
              <w:t> </w:t>
            </w:r>
            <w:r>
              <w:rPr>
                <w:sz w:val="22"/>
              </w:rPr>
              <w:t>can</w:t>
            </w:r>
            <w:r>
              <w:rPr>
                <w:spacing w:val="-3"/>
                <w:sz w:val="22"/>
              </w:rPr>
              <w:t> </w:t>
            </w:r>
            <w:r>
              <w:rPr>
                <w:sz w:val="22"/>
              </w:rPr>
              <w:t>locate</w:t>
            </w:r>
            <w:r>
              <w:rPr>
                <w:spacing w:val="-2"/>
                <w:sz w:val="22"/>
              </w:rPr>
              <w:t> </w:t>
            </w:r>
            <w:r>
              <w:rPr>
                <w:sz w:val="22"/>
              </w:rPr>
              <w:t>one</w:t>
            </w:r>
            <w:r>
              <w:rPr>
                <w:spacing w:val="-5"/>
                <w:sz w:val="22"/>
              </w:rPr>
              <w:t> </w:t>
            </w:r>
            <w:r>
              <w:rPr>
                <w:sz w:val="22"/>
              </w:rPr>
              <w:t>or</w:t>
            </w:r>
            <w:r>
              <w:rPr>
                <w:spacing w:val="-4"/>
                <w:sz w:val="22"/>
              </w:rPr>
              <w:t> </w:t>
            </w:r>
            <w:r>
              <w:rPr>
                <w:sz w:val="22"/>
              </w:rPr>
              <w:t>more</w:t>
            </w:r>
            <w:r>
              <w:rPr>
                <w:spacing w:val="-5"/>
                <w:sz w:val="22"/>
              </w:rPr>
              <w:t> </w:t>
            </w:r>
            <w:r>
              <w:rPr>
                <w:sz w:val="22"/>
              </w:rPr>
              <w:t>pieces</w:t>
            </w:r>
            <w:r>
              <w:rPr>
                <w:spacing w:val="-5"/>
                <w:sz w:val="22"/>
              </w:rPr>
              <w:t> </w:t>
            </w:r>
            <w:r>
              <w:rPr>
                <w:sz w:val="22"/>
              </w:rPr>
              <w:t>of information,</w:t>
            </w:r>
            <w:r>
              <w:rPr>
                <w:spacing w:val="-4"/>
                <w:sz w:val="22"/>
              </w:rPr>
              <w:t> </w:t>
            </w:r>
            <w:r>
              <w:rPr>
                <w:sz w:val="22"/>
              </w:rPr>
              <w:t>which</w:t>
            </w:r>
            <w:r>
              <w:rPr>
                <w:spacing w:val="-3"/>
                <w:sz w:val="22"/>
              </w:rPr>
              <w:t> </w:t>
            </w:r>
            <w:r>
              <w:rPr>
                <w:sz w:val="22"/>
              </w:rPr>
              <w:t>may need to be inferred and may need to meet several conditions. They can recognize the main idea in a text, understand relationships, or construe</w:t>
            </w:r>
          </w:p>
          <w:p>
            <w:pPr>
              <w:pStyle w:val="TableParagraph"/>
              <w:spacing w:line="252" w:lineRule="exact"/>
              <w:ind w:left="107"/>
              <w:rPr>
                <w:sz w:val="22"/>
              </w:rPr>
            </w:pPr>
            <w:r>
              <w:rPr>
                <w:sz w:val="22"/>
              </w:rPr>
              <w:t>meaning</w:t>
            </w:r>
            <w:r>
              <w:rPr>
                <w:spacing w:val="-7"/>
                <w:sz w:val="22"/>
              </w:rPr>
              <w:t> </w:t>
            </w:r>
            <w:r>
              <w:rPr>
                <w:sz w:val="22"/>
              </w:rPr>
              <w:t>within</w:t>
            </w:r>
            <w:r>
              <w:rPr>
                <w:spacing w:val="-4"/>
                <w:sz w:val="22"/>
              </w:rPr>
              <w:t> </w:t>
            </w:r>
            <w:r>
              <w:rPr>
                <w:sz w:val="22"/>
              </w:rPr>
              <w:t>a</w:t>
            </w:r>
            <w:r>
              <w:rPr>
                <w:spacing w:val="-3"/>
                <w:sz w:val="22"/>
              </w:rPr>
              <w:t> </w:t>
            </w:r>
            <w:r>
              <w:rPr>
                <w:sz w:val="22"/>
              </w:rPr>
              <w:t>limited</w:t>
            </w:r>
            <w:r>
              <w:rPr>
                <w:spacing w:val="-6"/>
                <w:sz w:val="22"/>
              </w:rPr>
              <w:t> </w:t>
            </w:r>
            <w:r>
              <w:rPr>
                <w:sz w:val="22"/>
              </w:rPr>
              <w:t>part</w:t>
            </w:r>
            <w:r>
              <w:rPr>
                <w:spacing w:val="-5"/>
                <w:sz w:val="22"/>
              </w:rPr>
              <w:t> </w:t>
            </w:r>
            <w:r>
              <w:rPr>
                <w:sz w:val="22"/>
              </w:rPr>
              <w:t>of</w:t>
            </w:r>
            <w:r>
              <w:rPr>
                <w:spacing w:val="-2"/>
                <w:sz w:val="22"/>
              </w:rPr>
              <w:t> </w:t>
            </w:r>
            <w:r>
              <w:rPr>
                <w:sz w:val="22"/>
              </w:rPr>
              <w:t>the</w:t>
            </w:r>
            <w:r>
              <w:rPr>
                <w:spacing w:val="-7"/>
                <w:sz w:val="22"/>
              </w:rPr>
              <w:t> </w:t>
            </w:r>
            <w:r>
              <w:rPr>
                <w:sz w:val="22"/>
              </w:rPr>
              <w:t>text</w:t>
            </w:r>
            <w:r>
              <w:rPr>
                <w:spacing w:val="-2"/>
                <w:sz w:val="22"/>
              </w:rPr>
              <w:t> </w:t>
            </w:r>
            <w:r>
              <w:rPr>
                <w:sz w:val="22"/>
              </w:rPr>
              <w:t>when</w:t>
            </w:r>
            <w:r>
              <w:rPr>
                <w:spacing w:val="-4"/>
                <w:sz w:val="22"/>
              </w:rPr>
              <w:t> </w:t>
            </w:r>
            <w:r>
              <w:rPr>
                <w:sz w:val="22"/>
              </w:rPr>
              <w:t>the</w:t>
            </w:r>
            <w:r>
              <w:rPr>
                <w:spacing w:val="-9"/>
                <w:sz w:val="22"/>
              </w:rPr>
              <w:t> </w:t>
            </w:r>
            <w:r>
              <w:rPr>
                <w:sz w:val="22"/>
              </w:rPr>
              <w:t>information</w:t>
            </w:r>
            <w:r>
              <w:rPr>
                <w:spacing w:val="-4"/>
                <w:sz w:val="22"/>
              </w:rPr>
              <w:t> </w:t>
            </w:r>
            <w:r>
              <w:rPr>
                <w:sz w:val="22"/>
              </w:rPr>
              <w:t>is</w:t>
            </w:r>
            <w:r>
              <w:rPr>
                <w:spacing w:val="-3"/>
                <w:sz w:val="22"/>
              </w:rPr>
              <w:t> </w:t>
            </w:r>
            <w:r>
              <w:rPr>
                <w:sz w:val="22"/>
              </w:rPr>
              <w:t>not</w:t>
            </w:r>
            <w:r>
              <w:rPr>
                <w:spacing w:val="-2"/>
                <w:sz w:val="22"/>
              </w:rPr>
              <w:t> prominent</w:t>
            </w:r>
          </w:p>
        </w:tc>
      </w:tr>
    </w:tbl>
    <w:p>
      <w:pPr>
        <w:spacing w:after="0" w:line="252" w:lineRule="exact"/>
        <w:rPr>
          <w:sz w:val="22"/>
        </w:rPr>
        <w:sectPr>
          <w:pgSz w:w="11910" w:h="16840"/>
          <w:pgMar w:header="0" w:footer="1194" w:top="860" w:bottom="1380" w:left="920" w:right="1020"/>
        </w:sectPr>
      </w:pPr>
    </w:p>
    <w:tbl>
      <w:tblPr>
        <w:tblW w:w="0" w:type="auto"/>
        <w:jc w:val="left"/>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8018"/>
      </w:tblGrid>
      <w:tr>
        <w:trPr>
          <w:trHeight w:val="1485" w:hRule="atLeast"/>
        </w:trPr>
        <w:tc>
          <w:tcPr>
            <w:tcW w:w="931" w:type="dxa"/>
          </w:tcPr>
          <w:p>
            <w:pPr>
              <w:pStyle w:val="TableParagraph"/>
              <w:spacing w:line="250" w:lineRule="exact"/>
              <w:ind w:left="107"/>
              <w:rPr>
                <w:sz w:val="22"/>
              </w:rPr>
            </w:pPr>
            <w:r>
              <w:rPr>
                <w:spacing w:val="-2"/>
                <w:sz w:val="22"/>
              </w:rPr>
              <w:t>82.0%</w:t>
            </w:r>
          </w:p>
        </w:tc>
        <w:tc>
          <w:tcPr>
            <w:tcW w:w="8018" w:type="dxa"/>
          </w:tcPr>
          <w:p>
            <w:pPr>
              <w:pStyle w:val="TableParagraph"/>
              <w:spacing w:line="259" w:lineRule="auto"/>
              <w:ind w:left="107" w:right="136"/>
              <w:rPr>
                <w:sz w:val="22"/>
              </w:rPr>
            </w:pPr>
            <w:r>
              <w:rPr>
                <w:sz w:val="22"/>
              </w:rPr>
              <w:t>and the reader must make low-level inferences. Tasks at this level may involve comparisons</w:t>
            </w:r>
            <w:r>
              <w:rPr>
                <w:spacing w:val="-4"/>
                <w:sz w:val="22"/>
              </w:rPr>
              <w:t> </w:t>
            </w:r>
            <w:r>
              <w:rPr>
                <w:sz w:val="22"/>
              </w:rPr>
              <w:t>or</w:t>
            </w:r>
            <w:r>
              <w:rPr>
                <w:spacing w:val="-3"/>
                <w:sz w:val="22"/>
              </w:rPr>
              <w:t> </w:t>
            </w:r>
            <w:r>
              <w:rPr>
                <w:sz w:val="22"/>
              </w:rPr>
              <w:t>contrasts</w:t>
            </w:r>
            <w:r>
              <w:rPr>
                <w:spacing w:val="-2"/>
                <w:sz w:val="22"/>
              </w:rPr>
              <w:t> </w:t>
            </w:r>
            <w:r>
              <w:rPr>
                <w:sz w:val="22"/>
              </w:rPr>
              <w:t>based</w:t>
            </w:r>
            <w:r>
              <w:rPr>
                <w:spacing w:val="-2"/>
                <w:sz w:val="22"/>
              </w:rPr>
              <w:t> </w:t>
            </w:r>
            <w:r>
              <w:rPr>
                <w:sz w:val="22"/>
              </w:rPr>
              <w:t>on</w:t>
            </w:r>
            <w:r>
              <w:rPr>
                <w:spacing w:val="-4"/>
                <w:sz w:val="22"/>
              </w:rPr>
              <w:t> </w:t>
            </w:r>
            <w:r>
              <w:rPr>
                <w:sz w:val="22"/>
              </w:rPr>
              <w:t>a</w:t>
            </w:r>
            <w:r>
              <w:rPr>
                <w:spacing w:val="-4"/>
                <w:sz w:val="22"/>
              </w:rPr>
              <w:t> </w:t>
            </w:r>
            <w:r>
              <w:rPr>
                <w:sz w:val="22"/>
              </w:rPr>
              <w:t>single</w:t>
            </w:r>
            <w:r>
              <w:rPr>
                <w:spacing w:val="-6"/>
                <w:sz w:val="22"/>
              </w:rPr>
              <w:t> </w:t>
            </w:r>
            <w:r>
              <w:rPr>
                <w:sz w:val="22"/>
              </w:rPr>
              <w:t>feature</w:t>
            </w:r>
            <w:r>
              <w:rPr>
                <w:spacing w:val="-2"/>
                <w:sz w:val="22"/>
              </w:rPr>
              <w:t> </w:t>
            </w:r>
            <w:r>
              <w:rPr>
                <w:sz w:val="22"/>
              </w:rPr>
              <w:t>in</w:t>
            </w:r>
            <w:r>
              <w:rPr>
                <w:spacing w:val="-4"/>
                <w:sz w:val="22"/>
              </w:rPr>
              <w:t> </w:t>
            </w:r>
            <w:r>
              <w:rPr>
                <w:sz w:val="22"/>
              </w:rPr>
              <w:t>the</w:t>
            </w:r>
            <w:r>
              <w:rPr>
                <w:spacing w:val="-4"/>
                <w:sz w:val="22"/>
              </w:rPr>
              <w:t> </w:t>
            </w:r>
            <w:r>
              <w:rPr>
                <w:sz w:val="22"/>
              </w:rPr>
              <w:t>text.</w:t>
            </w:r>
            <w:r>
              <w:rPr>
                <w:spacing w:val="-5"/>
                <w:sz w:val="22"/>
              </w:rPr>
              <w:t> </w:t>
            </w:r>
            <w:r>
              <w:rPr>
                <w:sz w:val="22"/>
              </w:rPr>
              <w:t>Typical</w:t>
            </w:r>
            <w:r>
              <w:rPr>
                <w:spacing w:val="-3"/>
                <w:sz w:val="22"/>
              </w:rPr>
              <w:t> </w:t>
            </w:r>
            <w:r>
              <w:rPr>
                <w:sz w:val="22"/>
              </w:rPr>
              <w:t>reflective tasks</w:t>
            </w:r>
            <w:r>
              <w:rPr>
                <w:spacing w:val="-1"/>
                <w:sz w:val="22"/>
              </w:rPr>
              <w:t> </w:t>
            </w:r>
            <w:r>
              <w:rPr>
                <w:sz w:val="22"/>
              </w:rPr>
              <w:t>at this</w:t>
            </w:r>
            <w:r>
              <w:rPr>
                <w:spacing w:val="-1"/>
                <w:sz w:val="22"/>
              </w:rPr>
              <w:t> </w:t>
            </w:r>
            <w:r>
              <w:rPr>
                <w:sz w:val="22"/>
              </w:rPr>
              <w:t>level require</w:t>
            </w:r>
            <w:r>
              <w:rPr>
                <w:spacing w:val="-1"/>
                <w:sz w:val="22"/>
              </w:rPr>
              <w:t> </w:t>
            </w:r>
            <w:r>
              <w:rPr>
                <w:sz w:val="22"/>
              </w:rPr>
              <w:t>readers</w:t>
            </w:r>
            <w:r>
              <w:rPr>
                <w:spacing w:val="-1"/>
                <w:sz w:val="22"/>
              </w:rPr>
              <w:t> </w:t>
            </w:r>
            <w:r>
              <w:rPr>
                <w:sz w:val="22"/>
              </w:rPr>
              <w:t>to</w:t>
            </w:r>
            <w:r>
              <w:rPr>
                <w:spacing w:val="-1"/>
                <w:sz w:val="22"/>
              </w:rPr>
              <w:t> </w:t>
            </w:r>
            <w:r>
              <w:rPr>
                <w:sz w:val="22"/>
              </w:rPr>
              <w:t>make</w:t>
            </w:r>
            <w:r>
              <w:rPr>
                <w:spacing w:val="-1"/>
                <w:sz w:val="22"/>
              </w:rPr>
              <w:t> </w:t>
            </w:r>
            <w:r>
              <w:rPr>
                <w:sz w:val="22"/>
              </w:rPr>
              <w:t>a comparison or several connections between the text and outside knowledge, by drawing on personal experience and attitudes.</w:t>
            </w:r>
          </w:p>
        </w:tc>
      </w:tr>
      <w:tr>
        <w:trPr>
          <w:trHeight w:val="2150" w:hRule="atLeast"/>
        </w:trPr>
        <w:tc>
          <w:tcPr>
            <w:tcW w:w="931" w:type="dxa"/>
          </w:tcPr>
          <w:p>
            <w:pPr>
              <w:pStyle w:val="TableParagraph"/>
              <w:spacing w:before="114"/>
              <w:ind w:left="107"/>
              <w:rPr>
                <w:sz w:val="40"/>
              </w:rPr>
            </w:pPr>
            <w:r>
              <w:rPr>
                <w:spacing w:val="-5"/>
                <w:sz w:val="40"/>
              </w:rPr>
              <w:t>1a</w:t>
            </w:r>
          </w:p>
          <w:p>
            <w:pPr>
              <w:pStyle w:val="TableParagraph"/>
              <w:spacing w:before="160"/>
              <w:ind w:left="107"/>
              <w:rPr>
                <w:sz w:val="22"/>
              </w:rPr>
            </w:pPr>
            <w:r>
              <w:rPr>
                <w:spacing w:val="-5"/>
                <w:sz w:val="22"/>
              </w:rPr>
              <w:t>335</w:t>
            </w:r>
          </w:p>
          <w:p>
            <w:pPr>
              <w:pStyle w:val="TableParagraph"/>
              <w:spacing w:before="141"/>
              <w:ind w:left="107"/>
              <w:rPr>
                <w:sz w:val="22"/>
              </w:rPr>
            </w:pPr>
            <w:r>
              <w:rPr>
                <w:spacing w:val="-2"/>
                <w:sz w:val="22"/>
              </w:rPr>
              <w:t>94.3%</w:t>
            </w:r>
          </w:p>
        </w:tc>
        <w:tc>
          <w:tcPr>
            <w:tcW w:w="8018" w:type="dxa"/>
          </w:tcPr>
          <w:p>
            <w:pPr>
              <w:pStyle w:val="TableParagraph"/>
              <w:spacing w:line="259" w:lineRule="auto" w:before="117"/>
              <w:ind w:left="107" w:right="94"/>
              <w:rPr>
                <w:sz w:val="22"/>
              </w:rPr>
            </w:pPr>
            <w:r>
              <w:rPr>
                <w:sz w:val="22"/>
              </w:rPr>
              <w:t>Readers at level 1a can locate one or more independent pieces of explicitly stated information; they can recognise the main theme or author’s purpose in a text about a familiar topic, or to make a simple connection between information in</w:t>
            </w:r>
            <w:r>
              <w:rPr>
                <w:spacing w:val="-3"/>
                <w:sz w:val="22"/>
              </w:rPr>
              <w:t> </w:t>
            </w:r>
            <w:r>
              <w:rPr>
                <w:sz w:val="22"/>
              </w:rPr>
              <w:t>the</w:t>
            </w:r>
            <w:r>
              <w:rPr>
                <w:spacing w:val="-5"/>
                <w:sz w:val="22"/>
              </w:rPr>
              <w:t> </w:t>
            </w:r>
            <w:r>
              <w:rPr>
                <w:sz w:val="22"/>
              </w:rPr>
              <w:t>text</w:t>
            </w:r>
            <w:r>
              <w:rPr>
                <w:spacing w:val="-2"/>
                <w:sz w:val="22"/>
              </w:rPr>
              <w:t> </w:t>
            </w:r>
            <w:r>
              <w:rPr>
                <w:sz w:val="22"/>
              </w:rPr>
              <w:t>and</w:t>
            </w:r>
            <w:r>
              <w:rPr>
                <w:spacing w:val="-5"/>
                <w:sz w:val="22"/>
              </w:rPr>
              <w:t> </w:t>
            </w:r>
            <w:r>
              <w:rPr>
                <w:sz w:val="22"/>
              </w:rPr>
              <w:t>common,</w:t>
            </w:r>
            <w:r>
              <w:rPr>
                <w:spacing w:val="-4"/>
                <w:sz w:val="22"/>
              </w:rPr>
              <w:t> </w:t>
            </w:r>
            <w:r>
              <w:rPr>
                <w:sz w:val="22"/>
              </w:rPr>
              <w:t>everyday</w:t>
            </w:r>
            <w:r>
              <w:rPr>
                <w:spacing w:val="-5"/>
                <w:sz w:val="22"/>
              </w:rPr>
              <w:t> </w:t>
            </w:r>
            <w:r>
              <w:rPr>
                <w:sz w:val="22"/>
              </w:rPr>
              <w:t>knowledge.</w:t>
            </w:r>
            <w:r>
              <w:rPr>
                <w:spacing w:val="-4"/>
                <w:sz w:val="22"/>
              </w:rPr>
              <w:t> </w:t>
            </w:r>
            <w:r>
              <w:rPr>
                <w:sz w:val="22"/>
              </w:rPr>
              <w:t>Typically</w:t>
            </w:r>
            <w:r>
              <w:rPr>
                <w:spacing w:val="-5"/>
                <w:sz w:val="22"/>
              </w:rPr>
              <w:t> </w:t>
            </w:r>
            <w:r>
              <w:rPr>
                <w:sz w:val="22"/>
              </w:rPr>
              <w:t>the</w:t>
            </w:r>
            <w:r>
              <w:rPr>
                <w:spacing w:val="-3"/>
                <w:sz w:val="22"/>
              </w:rPr>
              <w:t> </w:t>
            </w:r>
            <w:r>
              <w:rPr>
                <w:sz w:val="22"/>
              </w:rPr>
              <w:t>required</w:t>
            </w:r>
            <w:r>
              <w:rPr>
                <w:spacing w:val="-3"/>
                <w:sz w:val="22"/>
              </w:rPr>
              <w:t> </w:t>
            </w:r>
            <w:r>
              <w:rPr>
                <w:sz w:val="22"/>
              </w:rPr>
              <w:t>information in the text is prominent and there is little, if any, competing information. The student is explicitly directed to consider relevant factors in the task and in the </w:t>
            </w:r>
            <w:r>
              <w:rPr>
                <w:spacing w:val="-2"/>
                <w:sz w:val="22"/>
              </w:rPr>
              <w:t>text.</w:t>
            </w:r>
          </w:p>
        </w:tc>
      </w:tr>
      <w:tr>
        <w:trPr>
          <w:trHeight w:val="2152" w:hRule="atLeast"/>
        </w:trPr>
        <w:tc>
          <w:tcPr>
            <w:tcW w:w="931" w:type="dxa"/>
          </w:tcPr>
          <w:p>
            <w:pPr>
              <w:pStyle w:val="TableParagraph"/>
              <w:spacing w:before="114"/>
              <w:ind w:left="107"/>
              <w:rPr>
                <w:sz w:val="40"/>
              </w:rPr>
            </w:pPr>
            <w:r>
              <w:rPr>
                <w:spacing w:val="-5"/>
                <w:sz w:val="40"/>
              </w:rPr>
              <w:t>1b</w:t>
            </w:r>
          </w:p>
          <w:p>
            <w:pPr>
              <w:pStyle w:val="TableParagraph"/>
              <w:spacing w:before="160"/>
              <w:ind w:left="107"/>
              <w:rPr>
                <w:sz w:val="22"/>
              </w:rPr>
            </w:pPr>
            <w:r>
              <w:rPr>
                <w:spacing w:val="-5"/>
                <w:sz w:val="22"/>
              </w:rPr>
              <w:t>262</w:t>
            </w:r>
          </w:p>
          <w:p>
            <w:pPr>
              <w:pStyle w:val="TableParagraph"/>
              <w:spacing w:before="141"/>
              <w:ind w:left="107"/>
              <w:rPr>
                <w:sz w:val="22"/>
              </w:rPr>
            </w:pPr>
            <w:r>
              <w:rPr>
                <w:spacing w:val="-2"/>
                <w:sz w:val="22"/>
              </w:rPr>
              <w:t>98.7%</w:t>
            </w:r>
          </w:p>
        </w:tc>
        <w:tc>
          <w:tcPr>
            <w:tcW w:w="8018" w:type="dxa"/>
          </w:tcPr>
          <w:p>
            <w:pPr>
              <w:pStyle w:val="TableParagraph"/>
              <w:spacing w:line="259" w:lineRule="auto" w:before="117"/>
              <w:ind w:left="107"/>
              <w:rPr>
                <w:sz w:val="22"/>
              </w:rPr>
            </w:pPr>
            <w:r>
              <w:rPr>
                <w:sz w:val="22"/>
              </w:rPr>
              <w:t>Readers at level 1b can locate a</w:t>
            </w:r>
            <w:r>
              <w:rPr>
                <w:spacing w:val="-1"/>
                <w:sz w:val="22"/>
              </w:rPr>
              <w:t> </w:t>
            </w:r>
            <w:r>
              <w:rPr>
                <w:sz w:val="22"/>
              </w:rPr>
              <w:t>single piece of explicitly</w:t>
            </w:r>
            <w:r>
              <w:rPr>
                <w:spacing w:val="-1"/>
                <w:sz w:val="22"/>
              </w:rPr>
              <w:t> </w:t>
            </w:r>
            <w:r>
              <w:rPr>
                <w:sz w:val="22"/>
              </w:rPr>
              <w:t>stated information in a prominent</w:t>
            </w:r>
            <w:r>
              <w:rPr>
                <w:spacing w:val="-5"/>
                <w:sz w:val="22"/>
              </w:rPr>
              <w:t> </w:t>
            </w:r>
            <w:r>
              <w:rPr>
                <w:sz w:val="22"/>
              </w:rPr>
              <w:t>position</w:t>
            </w:r>
            <w:r>
              <w:rPr>
                <w:spacing w:val="-4"/>
                <w:sz w:val="22"/>
              </w:rPr>
              <w:t> </w:t>
            </w:r>
            <w:r>
              <w:rPr>
                <w:sz w:val="22"/>
              </w:rPr>
              <w:t>in</w:t>
            </w:r>
            <w:r>
              <w:rPr>
                <w:spacing w:val="-6"/>
                <w:sz w:val="22"/>
              </w:rPr>
              <w:t> </w:t>
            </w:r>
            <w:r>
              <w:rPr>
                <w:sz w:val="22"/>
              </w:rPr>
              <w:t>a</w:t>
            </w:r>
            <w:r>
              <w:rPr>
                <w:spacing w:val="-4"/>
                <w:sz w:val="22"/>
              </w:rPr>
              <w:t> </w:t>
            </w:r>
            <w:r>
              <w:rPr>
                <w:sz w:val="22"/>
              </w:rPr>
              <w:t>short,</w:t>
            </w:r>
            <w:r>
              <w:rPr>
                <w:spacing w:val="-2"/>
                <w:sz w:val="22"/>
              </w:rPr>
              <w:t> </w:t>
            </w:r>
            <w:r>
              <w:rPr>
                <w:sz w:val="22"/>
              </w:rPr>
              <w:t>syntactically</w:t>
            </w:r>
            <w:r>
              <w:rPr>
                <w:spacing w:val="-6"/>
                <w:sz w:val="22"/>
              </w:rPr>
              <w:t> </w:t>
            </w:r>
            <w:r>
              <w:rPr>
                <w:sz w:val="22"/>
              </w:rPr>
              <w:t>simple</w:t>
            </w:r>
            <w:r>
              <w:rPr>
                <w:spacing w:val="-4"/>
                <w:sz w:val="22"/>
              </w:rPr>
              <w:t> </w:t>
            </w:r>
            <w:r>
              <w:rPr>
                <w:sz w:val="22"/>
              </w:rPr>
              <w:t>text</w:t>
            </w:r>
            <w:r>
              <w:rPr>
                <w:spacing w:val="-2"/>
                <w:sz w:val="22"/>
              </w:rPr>
              <w:t> </w:t>
            </w:r>
            <w:r>
              <w:rPr>
                <w:sz w:val="22"/>
              </w:rPr>
              <w:t>with</w:t>
            </w:r>
            <w:r>
              <w:rPr>
                <w:spacing w:val="-4"/>
                <w:sz w:val="22"/>
              </w:rPr>
              <w:t> </w:t>
            </w:r>
            <w:r>
              <w:rPr>
                <w:sz w:val="22"/>
              </w:rPr>
              <w:t>a</w:t>
            </w:r>
            <w:r>
              <w:rPr>
                <w:spacing w:val="-5"/>
                <w:sz w:val="22"/>
              </w:rPr>
              <w:t> </w:t>
            </w:r>
            <w:r>
              <w:rPr>
                <w:sz w:val="22"/>
              </w:rPr>
              <w:t>familiar</w:t>
            </w:r>
            <w:r>
              <w:rPr>
                <w:spacing w:val="-3"/>
                <w:sz w:val="22"/>
              </w:rPr>
              <w:t> </w:t>
            </w:r>
            <w:r>
              <w:rPr>
                <w:sz w:val="22"/>
              </w:rPr>
              <w:t>context</w:t>
            </w:r>
            <w:r>
              <w:rPr>
                <w:spacing w:val="-2"/>
                <w:sz w:val="22"/>
              </w:rPr>
              <w:t> </w:t>
            </w:r>
            <w:r>
              <w:rPr>
                <w:sz w:val="22"/>
              </w:rPr>
              <w:t>and text type, such as a narrative or a simple list. Texts in level 1b tasks typically provide support to the reader, such as repetition of information, pictures or familiar symbols. There is minimal competing information. Level 1b readers can interpret texts by making simple connections between adjacent pieces of </w:t>
            </w:r>
            <w:r>
              <w:rPr>
                <w:spacing w:val="-2"/>
                <w:sz w:val="22"/>
              </w:rPr>
              <w:t>information.</w:t>
            </w:r>
          </w:p>
        </w:tc>
      </w:tr>
    </w:tbl>
    <w:p>
      <w:pPr>
        <w:pStyle w:val="BodyText"/>
        <w:spacing w:before="7"/>
        <w:rPr>
          <w:b/>
          <w:sz w:val="29"/>
        </w:rPr>
      </w:pPr>
    </w:p>
    <w:p>
      <w:pPr>
        <w:pStyle w:val="BodyText"/>
        <w:spacing w:line="259" w:lineRule="auto" w:before="94"/>
        <w:ind w:left="213" w:right="129"/>
      </w:pPr>
      <w:r>
        <w:rPr/>
        <w:t>130. Given that the top of the reading literacy scale currently has no bounds, there is arguably some uncertainty about the upper limits of proficiency of extremely high performing students. However such students are likely to be capable of performing tasks characterised by the highest level</w:t>
      </w:r>
      <w:r>
        <w:rPr>
          <w:spacing w:val="-2"/>
        </w:rPr>
        <w:t> </w:t>
      </w:r>
      <w:r>
        <w:rPr/>
        <w:t>of proficiency. For</w:t>
      </w:r>
      <w:r>
        <w:rPr>
          <w:spacing w:val="-3"/>
        </w:rPr>
        <w:t> </w:t>
      </w:r>
      <w:r>
        <w:rPr/>
        <w:t>students</w:t>
      </w:r>
      <w:r>
        <w:rPr>
          <w:spacing w:val="-4"/>
        </w:rPr>
        <w:t> </w:t>
      </w:r>
      <w:r>
        <w:rPr/>
        <w:t>who</w:t>
      </w:r>
      <w:r>
        <w:rPr>
          <w:spacing w:val="-2"/>
        </w:rPr>
        <w:t> </w:t>
      </w:r>
      <w:r>
        <w:rPr/>
        <w:t>are</w:t>
      </w:r>
      <w:r>
        <w:rPr>
          <w:spacing w:val="-1"/>
        </w:rPr>
        <w:t> </w:t>
      </w:r>
      <w:r>
        <w:rPr/>
        <w:t>at</w:t>
      </w:r>
      <w:r>
        <w:rPr>
          <w:spacing w:val="-3"/>
        </w:rPr>
        <w:t> </w:t>
      </w:r>
      <w:r>
        <w:rPr/>
        <w:t>the</w:t>
      </w:r>
      <w:r>
        <w:rPr>
          <w:spacing w:val="-2"/>
        </w:rPr>
        <w:t> </w:t>
      </w:r>
      <w:r>
        <w:rPr/>
        <w:t>bottom</w:t>
      </w:r>
      <w:r>
        <w:rPr>
          <w:spacing w:val="-1"/>
        </w:rPr>
        <w:t> </w:t>
      </w:r>
      <w:r>
        <w:rPr/>
        <w:t>end</w:t>
      </w:r>
      <w:r>
        <w:rPr>
          <w:spacing w:val="-4"/>
        </w:rPr>
        <w:t> </w:t>
      </w:r>
      <w:r>
        <w:rPr/>
        <w:t>of the</w:t>
      </w:r>
      <w:r>
        <w:rPr>
          <w:spacing w:val="-4"/>
        </w:rPr>
        <w:t> </w:t>
      </w:r>
      <w:r>
        <w:rPr/>
        <w:t>reading</w:t>
      </w:r>
      <w:r>
        <w:rPr>
          <w:spacing w:val="-4"/>
        </w:rPr>
        <w:t> </w:t>
      </w:r>
      <w:r>
        <w:rPr/>
        <w:t>literacy</w:t>
      </w:r>
      <w:r>
        <w:rPr>
          <w:spacing w:val="-4"/>
        </w:rPr>
        <w:t> </w:t>
      </w:r>
      <w:r>
        <w:rPr/>
        <w:t>scale,</w:t>
      </w:r>
      <w:r>
        <w:rPr>
          <w:spacing w:val="-3"/>
        </w:rPr>
        <w:t> </w:t>
      </w:r>
      <w:r>
        <w:rPr/>
        <w:t>there</w:t>
      </w:r>
      <w:r>
        <w:rPr>
          <w:spacing w:val="-4"/>
        </w:rPr>
        <w:t> </w:t>
      </w:r>
      <w:r>
        <w:rPr/>
        <w:t>is</w:t>
      </w:r>
      <w:r>
        <w:rPr>
          <w:spacing w:val="-1"/>
        </w:rPr>
        <w:t> </w:t>
      </w:r>
      <w:r>
        <w:rPr/>
        <w:t>a greater issue. Although it is possible to measure the reading proficiency of students performing below Level 1, at this stage their proficiency cannot be described. The independent measure of reading ease and efficiency, however, may provide additional information about those students performing below Level 1. In developing new material for PISA 2018, an effort should be made to design items</w:t>
      </w:r>
      <w:r>
        <w:rPr>
          <w:spacing w:val="-2"/>
        </w:rPr>
        <w:t> </w:t>
      </w:r>
      <w:r>
        <w:rPr/>
        <w:t>that</w:t>
      </w:r>
      <w:r>
        <w:rPr>
          <w:spacing w:val="-1"/>
        </w:rPr>
        <w:t> </w:t>
      </w:r>
      <w:r>
        <w:rPr/>
        <w:t>measure reading skills and understandings</w:t>
      </w:r>
      <w:r>
        <w:rPr>
          <w:spacing w:val="-2"/>
        </w:rPr>
        <w:t> </w:t>
      </w:r>
      <w:r>
        <w:rPr/>
        <w:t>located</w:t>
      </w:r>
      <w:r>
        <w:rPr>
          <w:spacing w:val="-2"/>
        </w:rPr>
        <w:t> </w:t>
      </w:r>
      <w:r>
        <w:rPr/>
        <w:t>at</w:t>
      </w:r>
      <w:r>
        <w:rPr>
          <w:spacing w:val="-1"/>
        </w:rPr>
        <w:t> </w:t>
      </w:r>
      <w:r>
        <w:rPr/>
        <w:t>or</w:t>
      </w:r>
      <w:r>
        <w:rPr>
          <w:spacing w:val="-1"/>
        </w:rPr>
        <w:t> </w:t>
      </w:r>
      <w:r>
        <w:rPr/>
        <w:t>below</w:t>
      </w:r>
      <w:r>
        <w:rPr>
          <w:spacing w:val="-3"/>
        </w:rPr>
        <w:t> </w:t>
      </w:r>
      <w:r>
        <w:rPr/>
        <w:t>the current</w:t>
      </w:r>
      <w:r>
        <w:rPr>
          <w:spacing w:val="-1"/>
        </w:rPr>
        <w:t> </w:t>
      </w:r>
      <w:r>
        <w:rPr/>
        <w:t>Level </w:t>
      </w:r>
      <w:r>
        <w:rPr>
          <w:spacing w:val="-6"/>
        </w:rPr>
        <w:t>1.</w:t>
      </w:r>
    </w:p>
    <w:p>
      <w:pPr>
        <w:spacing w:after="0" w:line="259" w:lineRule="auto"/>
        <w:sectPr>
          <w:type w:val="continuous"/>
          <w:pgSz w:w="11910" w:h="16840"/>
          <w:pgMar w:header="0" w:footer="1194" w:top="940" w:bottom="1380" w:left="920" w:right="1020"/>
        </w:sectPr>
      </w:pPr>
    </w:p>
    <w:p>
      <w:pPr>
        <w:pStyle w:val="Heading3"/>
        <w:spacing w:before="79"/>
        <w:ind w:left="1120"/>
      </w:pPr>
      <w:r>
        <w:rPr/>
        <w:t>APPENDIX</w:t>
      </w:r>
      <w:r>
        <w:rPr>
          <w:spacing w:val="-5"/>
        </w:rPr>
        <w:t> </w:t>
      </w:r>
      <w:r>
        <w:rPr/>
        <w:t>A.</w:t>
      </w:r>
      <w:r>
        <w:rPr>
          <w:spacing w:val="-4"/>
        </w:rPr>
        <w:t> </w:t>
      </w:r>
      <w:r>
        <w:rPr/>
        <w:t>MAIN</w:t>
      </w:r>
      <w:r>
        <w:rPr>
          <w:spacing w:val="-6"/>
        </w:rPr>
        <w:t> </w:t>
      </w:r>
      <w:r>
        <w:rPr/>
        <w:t>CHANGES</w:t>
      </w:r>
      <w:r>
        <w:rPr>
          <w:spacing w:val="-6"/>
        </w:rPr>
        <w:t> </w:t>
      </w:r>
      <w:r>
        <w:rPr/>
        <w:t>IN</w:t>
      </w:r>
      <w:r>
        <w:rPr>
          <w:spacing w:val="-7"/>
        </w:rPr>
        <w:t> </w:t>
      </w:r>
      <w:r>
        <w:rPr/>
        <w:t>THE</w:t>
      </w:r>
      <w:r>
        <w:rPr>
          <w:spacing w:val="-6"/>
        </w:rPr>
        <w:t> </w:t>
      </w:r>
      <w:r>
        <w:rPr/>
        <w:t>READING</w:t>
      </w:r>
      <w:r>
        <w:rPr>
          <w:spacing w:val="-4"/>
        </w:rPr>
        <w:t> </w:t>
      </w:r>
      <w:r>
        <w:rPr/>
        <w:t>FRAMEWORK,</w:t>
      </w:r>
      <w:r>
        <w:rPr>
          <w:spacing w:val="-4"/>
        </w:rPr>
        <w:t> </w:t>
      </w:r>
      <w:r>
        <w:rPr/>
        <w:t>2000-</w:t>
      </w:r>
      <w:r>
        <w:rPr>
          <w:spacing w:val="-2"/>
        </w:rPr>
        <w:t>2015.</w:t>
      </w:r>
    </w:p>
    <w:p>
      <w:pPr>
        <w:pStyle w:val="BodyText"/>
        <w:rPr>
          <w:b/>
          <w:sz w:val="16"/>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2516"/>
        <w:gridCol w:w="2516"/>
        <w:gridCol w:w="2516"/>
      </w:tblGrid>
      <w:tr>
        <w:trPr>
          <w:trHeight w:val="494" w:hRule="atLeast"/>
        </w:trPr>
        <w:tc>
          <w:tcPr>
            <w:tcW w:w="2093" w:type="dxa"/>
            <w:shd w:val="clear" w:color="auto" w:fill="808080"/>
          </w:tcPr>
          <w:p>
            <w:pPr>
              <w:pStyle w:val="TableParagraph"/>
              <w:rPr>
                <w:rFonts w:ascii="Times New Roman"/>
                <w:sz w:val="22"/>
              </w:rPr>
            </w:pPr>
          </w:p>
        </w:tc>
        <w:tc>
          <w:tcPr>
            <w:tcW w:w="2516" w:type="dxa"/>
            <w:shd w:val="clear" w:color="auto" w:fill="808080"/>
          </w:tcPr>
          <w:p>
            <w:pPr>
              <w:pStyle w:val="TableParagraph"/>
              <w:spacing w:before="115"/>
              <w:ind w:left="109"/>
              <w:rPr>
                <w:b/>
                <w:sz w:val="22"/>
              </w:rPr>
            </w:pPr>
            <w:r>
              <w:rPr>
                <w:b/>
                <w:spacing w:val="-4"/>
                <w:sz w:val="22"/>
              </w:rPr>
              <w:t>2000</w:t>
            </w:r>
          </w:p>
        </w:tc>
        <w:tc>
          <w:tcPr>
            <w:tcW w:w="2516" w:type="dxa"/>
            <w:shd w:val="clear" w:color="auto" w:fill="808080"/>
          </w:tcPr>
          <w:p>
            <w:pPr>
              <w:pStyle w:val="TableParagraph"/>
              <w:spacing w:before="115"/>
              <w:ind w:left="107"/>
              <w:rPr>
                <w:b/>
                <w:sz w:val="22"/>
              </w:rPr>
            </w:pPr>
            <w:r>
              <w:rPr>
                <w:b/>
                <w:spacing w:val="-4"/>
                <w:sz w:val="22"/>
              </w:rPr>
              <w:t>2009</w:t>
            </w:r>
          </w:p>
        </w:tc>
        <w:tc>
          <w:tcPr>
            <w:tcW w:w="2516" w:type="dxa"/>
            <w:shd w:val="clear" w:color="auto" w:fill="808080"/>
          </w:tcPr>
          <w:p>
            <w:pPr>
              <w:pStyle w:val="TableParagraph"/>
              <w:spacing w:before="115"/>
              <w:ind w:left="107"/>
              <w:rPr>
                <w:b/>
                <w:sz w:val="22"/>
              </w:rPr>
            </w:pPr>
            <w:r>
              <w:rPr>
                <w:b/>
                <w:spacing w:val="-4"/>
                <w:sz w:val="22"/>
              </w:rPr>
              <w:t>2015</w:t>
            </w:r>
          </w:p>
        </w:tc>
      </w:tr>
      <w:tr>
        <w:trPr>
          <w:trHeight w:val="491" w:hRule="atLeast"/>
        </w:trPr>
        <w:tc>
          <w:tcPr>
            <w:tcW w:w="2093" w:type="dxa"/>
            <w:shd w:val="clear" w:color="auto" w:fill="D9D9D9"/>
          </w:tcPr>
          <w:p>
            <w:pPr>
              <w:pStyle w:val="TableParagraph"/>
              <w:spacing w:before="117"/>
              <w:ind w:left="107"/>
              <w:rPr>
                <w:sz w:val="22"/>
              </w:rPr>
            </w:pPr>
            <w:r>
              <w:rPr>
                <w:spacing w:val="-4"/>
                <w:sz w:val="22"/>
              </w:rPr>
              <w:t>TEXT</w:t>
            </w:r>
          </w:p>
        </w:tc>
        <w:tc>
          <w:tcPr>
            <w:tcW w:w="2516" w:type="dxa"/>
          </w:tcPr>
          <w:p>
            <w:pPr>
              <w:pStyle w:val="TableParagraph"/>
              <w:rPr>
                <w:rFonts w:ascii="Times New Roman"/>
                <w:sz w:val="22"/>
              </w:rPr>
            </w:pPr>
          </w:p>
        </w:tc>
        <w:tc>
          <w:tcPr>
            <w:tcW w:w="2516" w:type="dxa"/>
          </w:tcPr>
          <w:p>
            <w:pPr>
              <w:pStyle w:val="TableParagraph"/>
              <w:rPr>
                <w:rFonts w:ascii="Times New Roman"/>
                <w:sz w:val="22"/>
              </w:rPr>
            </w:pPr>
          </w:p>
        </w:tc>
        <w:tc>
          <w:tcPr>
            <w:tcW w:w="2516" w:type="dxa"/>
          </w:tcPr>
          <w:p>
            <w:pPr>
              <w:pStyle w:val="TableParagraph"/>
              <w:rPr>
                <w:rFonts w:ascii="Times New Roman"/>
                <w:sz w:val="22"/>
              </w:rPr>
            </w:pPr>
          </w:p>
        </w:tc>
      </w:tr>
      <w:tr>
        <w:trPr>
          <w:trHeight w:val="745" w:hRule="atLeast"/>
        </w:trPr>
        <w:tc>
          <w:tcPr>
            <w:tcW w:w="2093" w:type="dxa"/>
            <w:shd w:val="clear" w:color="auto" w:fill="D9D9D9"/>
          </w:tcPr>
          <w:p>
            <w:pPr>
              <w:pStyle w:val="TableParagraph"/>
              <w:spacing w:before="120"/>
              <w:ind w:left="698"/>
              <w:rPr>
                <w:sz w:val="22"/>
              </w:rPr>
            </w:pPr>
            <w:r>
              <w:rPr>
                <w:spacing w:val="-2"/>
                <w:sz w:val="22"/>
              </w:rPr>
              <w:t>Format</w:t>
            </w:r>
          </w:p>
        </w:tc>
        <w:tc>
          <w:tcPr>
            <w:tcW w:w="2516" w:type="dxa"/>
          </w:tcPr>
          <w:p>
            <w:pPr>
              <w:pStyle w:val="TableParagraph"/>
              <w:spacing w:before="120"/>
              <w:ind w:left="109" w:right="619"/>
              <w:rPr>
                <w:sz w:val="22"/>
              </w:rPr>
            </w:pPr>
            <w:r>
              <w:rPr>
                <w:sz w:val="22"/>
              </w:rPr>
              <w:t>Continuous, Non- continuous,</w:t>
            </w:r>
            <w:r>
              <w:rPr>
                <w:spacing w:val="-16"/>
                <w:sz w:val="22"/>
              </w:rPr>
              <w:t> </w:t>
            </w:r>
            <w:r>
              <w:rPr>
                <w:sz w:val="22"/>
              </w:rPr>
              <w:t>Mixed</w:t>
            </w:r>
          </w:p>
        </w:tc>
        <w:tc>
          <w:tcPr>
            <w:tcW w:w="2516" w:type="dxa"/>
          </w:tcPr>
          <w:p>
            <w:pPr>
              <w:pStyle w:val="TableParagraph"/>
              <w:spacing w:before="120"/>
              <w:ind w:left="107"/>
              <w:rPr>
                <w:sz w:val="22"/>
              </w:rPr>
            </w:pPr>
            <w:r>
              <w:rPr>
                <w:sz w:val="22"/>
              </w:rPr>
              <w:t>Same</w:t>
            </w:r>
            <w:r>
              <w:rPr>
                <w:spacing w:val="-11"/>
                <w:sz w:val="22"/>
              </w:rPr>
              <w:t> </w:t>
            </w:r>
            <w:r>
              <w:rPr>
                <w:sz w:val="22"/>
              </w:rPr>
              <w:t>as</w:t>
            </w:r>
            <w:r>
              <w:rPr>
                <w:spacing w:val="-13"/>
                <w:sz w:val="22"/>
              </w:rPr>
              <w:t> </w:t>
            </w:r>
            <w:r>
              <w:rPr>
                <w:sz w:val="22"/>
              </w:rPr>
              <w:t>2000,</w:t>
            </w:r>
            <w:r>
              <w:rPr>
                <w:spacing w:val="-13"/>
                <w:sz w:val="22"/>
              </w:rPr>
              <w:t> </w:t>
            </w:r>
            <w:r>
              <w:rPr>
                <w:sz w:val="22"/>
              </w:rPr>
              <w:t>plus </w:t>
            </w:r>
            <w:r>
              <w:rPr>
                <w:spacing w:val="-2"/>
                <w:sz w:val="22"/>
              </w:rPr>
              <w:t>Multiple</w:t>
            </w:r>
          </w:p>
        </w:tc>
        <w:tc>
          <w:tcPr>
            <w:tcW w:w="2516" w:type="dxa"/>
          </w:tcPr>
          <w:p>
            <w:pPr>
              <w:pStyle w:val="TableParagraph"/>
              <w:spacing w:before="120"/>
              <w:ind w:left="107"/>
              <w:rPr>
                <w:sz w:val="22"/>
              </w:rPr>
            </w:pPr>
            <w:r>
              <w:rPr>
                <w:sz w:val="22"/>
              </w:rPr>
              <w:t>Same</w:t>
            </w:r>
            <w:r>
              <w:rPr>
                <w:spacing w:val="-2"/>
                <w:sz w:val="22"/>
              </w:rPr>
              <w:t> </w:t>
            </w:r>
            <w:r>
              <w:rPr>
                <w:sz w:val="22"/>
              </w:rPr>
              <w:t>as</w:t>
            </w:r>
            <w:r>
              <w:rPr>
                <w:spacing w:val="-3"/>
                <w:sz w:val="22"/>
              </w:rPr>
              <w:t> </w:t>
            </w:r>
            <w:r>
              <w:rPr>
                <w:spacing w:val="-4"/>
                <w:sz w:val="22"/>
              </w:rPr>
              <w:t>2009</w:t>
            </w:r>
          </w:p>
        </w:tc>
      </w:tr>
      <w:tr>
        <w:trPr>
          <w:trHeight w:val="1000" w:hRule="atLeast"/>
        </w:trPr>
        <w:tc>
          <w:tcPr>
            <w:tcW w:w="2093" w:type="dxa"/>
            <w:shd w:val="clear" w:color="auto" w:fill="D9D9D9"/>
          </w:tcPr>
          <w:p>
            <w:pPr>
              <w:pStyle w:val="TableParagraph"/>
              <w:spacing w:before="120"/>
              <w:ind w:left="724" w:right="715"/>
              <w:jc w:val="center"/>
              <w:rPr>
                <w:sz w:val="22"/>
              </w:rPr>
            </w:pPr>
            <w:r>
              <w:rPr>
                <w:spacing w:val="-4"/>
                <w:sz w:val="22"/>
              </w:rPr>
              <w:t>Type</w:t>
            </w:r>
          </w:p>
        </w:tc>
        <w:tc>
          <w:tcPr>
            <w:tcW w:w="2516" w:type="dxa"/>
          </w:tcPr>
          <w:p>
            <w:pPr>
              <w:pStyle w:val="TableParagraph"/>
              <w:spacing w:before="120"/>
              <w:ind w:left="109" w:right="94"/>
              <w:rPr>
                <w:sz w:val="22"/>
              </w:rPr>
            </w:pPr>
            <w:r>
              <w:rPr>
                <w:spacing w:val="-2"/>
                <w:sz w:val="22"/>
              </w:rPr>
              <w:t>Argumentation, </w:t>
            </w:r>
            <w:r>
              <w:rPr>
                <w:sz w:val="22"/>
              </w:rPr>
              <w:t>Description,</w:t>
            </w:r>
            <w:r>
              <w:rPr>
                <w:spacing w:val="-16"/>
                <w:sz w:val="22"/>
              </w:rPr>
              <w:t> </w:t>
            </w:r>
            <w:r>
              <w:rPr>
                <w:sz w:val="22"/>
              </w:rPr>
              <w:t>Exposition, Narration, Instruction</w:t>
            </w:r>
          </w:p>
        </w:tc>
        <w:tc>
          <w:tcPr>
            <w:tcW w:w="2516" w:type="dxa"/>
          </w:tcPr>
          <w:p>
            <w:pPr>
              <w:pStyle w:val="TableParagraph"/>
              <w:spacing w:before="120"/>
              <w:ind w:left="107"/>
              <w:rPr>
                <w:sz w:val="22"/>
              </w:rPr>
            </w:pPr>
            <w:r>
              <w:rPr>
                <w:sz w:val="22"/>
              </w:rPr>
              <w:t>Same</w:t>
            </w:r>
            <w:r>
              <w:rPr>
                <w:spacing w:val="-11"/>
                <w:sz w:val="22"/>
              </w:rPr>
              <w:t> </w:t>
            </w:r>
            <w:r>
              <w:rPr>
                <w:sz w:val="22"/>
              </w:rPr>
              <w:t>as</w:t>
            </w:r>
            <w:r>
              <w:rPr>
                <w:spacing w:val="-13"/>
                <w:sz w:val="22"/>
              </w:rPr>
              <w:t> </w:t>
            </w:r>
            <w:r>
              <w:rPr>
                <w:sz w:val="22"/>
              </w:rPr>
              <w:t>2000,</w:t>
            </w:r>
            <w:r>
              <w:rPr>
                <w:spacing w:val="-12"/>
                <w:sz w:val="22"/>
              </w:rPr>
              <w:t> </w:t>
            </w:r>
            <w:r>
              <w:rPr>
                <w:sz w:val="22"/>
              </w:rPr>
              <w:t>plus </w:t>
            </w:r>
            <w:r>
              <w:rPr>
                <w:spacing w:val="-2"/>
                <w:sz w:val="22"/>
              </w:rPr>
              <w:t>“Transactional”</w:t>
            </w:r>
          </w:p>
        </w:tc>
        <w:tc>
          <w:tcPr>
            <w:tcW w:w="2516" w:type="dxa"/>
          </w:tcPr>
          <w:p>
            <w:pPr>
              <w:pStyle w:val="TableParagraph"/>
              <w:spacing w:before="120"/>
              <w:ind w:left="107"/>
              <w:rPr>
                <w:sz w:val="22"/>
              </w:rPr>
            </w:pPr>
            <w:r>
              <w:rPr>
                <w:sz w:val="22"/>
              </w:rPr>
              <w:t>Same</w:t>
            </w:r>
            <w:r>
              <w:rPr>
                <w:spacing w:val="-2"/>
                <w:sz w:val="22"/>
              </w:rPr>
              <w:t> </w:t>
            </w:r>
            <w:r>
              <w:rPr>
                <w:sz w:val="22"/>
              </w:rPr>
              <w:t>as</w:t>
            </w:r>
            <w:r>
              <w:rPr>
                <w:spacing w:val="-3"/>
                <w:sz w:val="22"/>
              </w:rPr>
              <w:t> </w:t>
            </w:r>
            <w:r>
              <w:rPr>
                <w:spacing w:val="-4"/>
                <w:sz w:val="22"/>
              </w:rPr>
              <w:t>2009</w:t>
            </w:r>
          </w:p>
        </w:tc>
      </w:tr>
      <w:tr>
        <w:trPr>
          <w:trHeight w:val="745" w:hRule="atLeast"/>
        </w:trPr>
        <w:tc>
          <w:tcPr>
            <w:tcW w:w="2093" w:type="dxa"/>
            <w:shd w:val="clear" w:color="auto" w:fill="D9D9D9"/>
          </w:tcPr>
          <w:p>
            <w:pPr>
              <w:pStyle w:val="TableParagraph"/>
              <w:spacing w:before="117"/>
              <w:ind w:left="426"/>
              <w:rPr>
                <w:sz w:val="22"/>
              </w:rPr>
            </w:pPr>
            <w:r>
              <w:rPr>
                <w:spacing w:val="-2"/>
                <w:sz w:val="22"/>
              </w:rPr>
              <w:t>Environment</w:t>
            </w:r>
          </w:p>
        </w:tc>
        <w:tc>
          <w:tcPr>
            <w:tcW w:w="2516" w:type="dxa"/>
          </w:tcPr>
          <w:p>
            <w:pPr>
              <w:pStyle w:val="TableParagraph"/>
              <w:spacing w:before="117"/>
              <w:ind w:left="109"/>
              <w:rPr>
                <w:sz w:val="22"/>
              </w:rPr>
            </w:pPr>
            <w:r>
              <w:rPr>
                <w:spacing w:val="-5"/>
                <w:sz w:val="22"/>
              </w:rPr>
              <w:t>N/A</w:t>
            </w:r>
          </w:p>
        </w:tc>
        <w:tc>
          <w:tcPr>
            <w:tcW w:w="2516" w:type="dxa"/>
          </w:tcPr>
          <w:p>
            <w:pPr>
              <w:pStyle w:val="TableParagraph"/>
              <w:spacing w:before="117"/>
              <w:ind w:left="107"/>
              <w:rPr>
                <w:sz w:val="22"/>
              </w:rPr>
            </w:pPr>
            <w:r>
              <w:rPr>
                <w:sz w:val="22"/>
              </w:rPr>
              <w:t>Authored,</w:t>
            </w:r>
            <w:r>
              <w:rPr>
                <w:spacing w:val="-16"/>
                <w:sz w:val="22"/>
              </w:rPr>
              <w:t> </w:t>
            </w:r>
            <w:r>
              <w:rPr>
                <w:sz w:val="22"/>
              </w:rPr>
              <w:t>Message- </w:t>
            </w:r>
            <w:r>
              <w:rPr>
                <w:spacing w:val="-4"/>
                <w:sz w:val="22"/>
              </w:rPr>
              <w:t>based</w:t>
            </w:r>
          </w:p>
        </w:tc>
        <w:tc>
          <w:tcPr>
            <w:tcW w:w="2516" w:type="dxa"/>
          </w:tcPr>
          <w:p>
            <w:pPr>
              <w:pStyle w:val="TableParagraph"/>
              <w:spacing w:before="117"/>
              <w:ind w:left="107"/>
              <w:rPr>
                <w:sz w:val="22"/>
              </w:rPr>
            </w:pPr>
            <w:r>
              <w:rPr>
                <w:spacing w:val="-5"/>
                <w:sz w:val="22"/>
              </w:rPr>
              <w:t>N/A</w:t>
            </w:r>
          </w:p>
        </w:tc>
      </w:tr>
      <w:tr>
        <w:trPr>
          <w:trHeight w:val="491" w:hRule="atLeast"/>
        </w:trPr>
        <w:tc>
          <w:tcPr>
            <w:tcW w:w="2093" w:type="dxa"/>
            <w:shd w:val="clear" w:color="auto" w:fill="D9D9D9"/>
          </w:tcPr>
          <w:p>
            <w:pPr>
              <w:pStyle w:val="TableParagraph"/>
              <w:spacing w:before="117"/>
              <w:ind w:left="655"/>
              <w:rPr>
                <w:sz w:val="22"/>
              </w:rPr>
            </w:pPr>
            <w:r>
              <w:rPr>
                <w:spacing w:val="-2"/>
                <w:sz w:val="22"/>
              </w:rPr>
              <w:t>Medium</w:t>
            </w:r>
          </w:p>
        </w:tc>
        <w:tc>
          <w:tcPr>
            <w:tcW w:w="2516" w:type="dxa"/>
          </w:tcPr>
          <w:p>
            <w:pPr>
              <w:pStyle w:val="TableParagraph"/>
              <w:spacing w:before="117"/>
              <w:ind w:left="109"/>
              <w:rPr>
                <w:sz w:val="22"/>
              </w:rPr>
            </w:pPr>
            <w:r>
              <w:rPr>
                <w:spacing w:val="-5"/>
                <w:sz w:val="22"/>
              </w:rPr>
              <w:t>N/A</w:t>
            </w:r>
          </w:p>
        </w:tc>
        <w:tc>
          <w:tcPr>
            <w:tcW w:w="2516" w:type="dxa"/>
          </w:tcPr>
          <w:p>
            <w:pPr>
              <w:pStyle w:val="TableParagraph"/>
              <w:spacing w:before="117"/>
              <w:ind w:left="107"/>
              <w:rPr>
                <w:sz w:val="22"/>
              </w:rPr>
            </w:pPr>
            <w:r>
              <w:rPr>
                <w:sz w:val="22"/>
              </w:rPr>
              <w:t>Print,</w:t>
            </w:r>
            <w:r>
              <w:rPr>
                <w:spacing w:val="-5"/>
                <w:sz w:val="22"/>
              </w:rPr>
              <w:t> </w:t>
            </w:r>
            <w:r>
              <w:rPr>
                <w:spacing w:val="-2"/>
                <w:sz w:val="22"/>
              </w:rPr>
              <w:t>Electronic</w:t>
            </w:r>
          </w:p>
        </w:tc>
        <w:tc>
          <w:tcPr>
            <w:tcW w:w="2516" w:type="dxa"/>
          </w:tcPr>
          <w:p>
            <w:pPr>
              <w:pStyle w:val="TableParagraph"/>
              <w:spacing w:before="117"/>
              <w:ind w:left="107"/>
              <w:rPr>
                <w:sz w:val="22"/>
              </w:rPr>
            </w:pPr>
            <w:r>
              <w:rPr>
                <w:spacing w:val="-5"/>
                <w:sz w:val="22"/>
              </w:rPr>
              <w:t>N/A</w:t>
            </w:r>
          </w:p>
        </w:tc>
      </w:tr>
      <w:tr>
        <w:trPr>
          <w:trHeight w:val="494" w:hRule="atLeast"/>
        </w:trPr>
        <w:tc>
          <w:tcPr>
            <w:tcW w:w="2093" w:type="dxa"/>
            <w:shd w:val="clear" w:color="auto" w:fill="D9D9D9"/>
          </w:tcPr>
          <w:p>
            <w:pPr>
              <w:pStyle w:val="TableParagraph"/>
              <w:spacing w:before="118"/>
              <w:ind w:left="724" w:right="715"/>
              <w:jc w:val="center"/>
              <w:rPr>
                <w:sz w:val="22"/>
              </w:rPr>
            </w:pPr>
            <w:r>
              <w:rPr>
                <w:spacing w:val="-4"/>
                <w:sz w:val="22"/>
              </w:rPr>
              <w:t>Space</w:t>
            </w:r>
          </w:p>
        </w:tc>
        <w:tc>
          <w:tcPr>
            <w:tcW w:w="2516" w:type="dxa"/>
          </w:tcPr>
          <w:p>
            <w:pPr>
              <w:pStyle w:val="TableParagraph"/>
              <w:spacing w:before="118"/>
              <w:ind w:left="109"/>
              <w:rPr>
                <w:sz w:val="22"/>
              </w:rPr>
            </w:pPr>
            <w:r>
              <w:rPr>
                <w:spacing w:val="-5"/>
                <w:sz w:val="22"/>
              </w:rPr>
              <w:t>N/A</w:t>
            </w:r>
          </w:p>
        </w:tc>
        <w:tc>
          <w:tcPr>
            <w:tcW w:w="2516" w:type="dxa"/>
          </w:tcPr>
          <w:p>
            <w:pPr>
              <w:pStyle w:val="TableParagraph"/>
              <w:spacing w:before="118"/>
              <w:ind w:left="107"/>
              <w:rPr>
                <w:sz w:val="22"/>
              </w:rPr>
            </w:pPr>
            <w:r>
              <w:rPr>
                <w:spacing w:val="-5"/>
                <w:sz w:val="22"/>
              </w:rPr>
              <w:t>N/A</w:t>
            </w:r>
          </w:p>
        </w:tc>
        <w:tc>
          <w:tcPr>
            <w:tcW w:w="2516" w:type="dxa"/>
          </w:tcPr>
          <w:p>
            <w:pPr>
              <w:pStyle w:val="TableParagraph"/>
              <w:spacing w:before="118"/>
              <w:ind w:left="107"/>
              <w:rPr>
                <w:sz w:val="22"/>
              </w:rPr>
            </w:pPr>
            <w:r>
              <w:rPr>
                <w:sz w:val="22"/>
              </w:rPr>
              <w:t>Fixed,</w:t>
            </w:r>
            <w:r>
              <w:rPr>
                <w:spacing w:val="-5"/>
                <w:sz w:val="22"/>
              </w:rPr>
              <w:t> </w:t>
            </w:r>
            <w:r>
              <w:rPr>
                <w:spacing w:val="-2"/>
                <w:sz w:val="22"/>
              </w:rPr>
              <w:t>Dynamic</w:t>
            </w:r>
          </w:p>
        </w:tc>
      </w:tr>
      <w:tr>
        <w:trPr>
          <w:trHeight w:val="354" w:hRule="atLeast"/>
        </w:trPr>
        <w:tc>
          <w:tcPr>
            <w:tcW w:w="2093" w:type="dxa"/>
            <w:shd w:val="clear" w:color="auto" w:fill="D9D9D9"/>
          </w:tcPr>
          <w:p>
            <w:pPr>
              <w:pStyle w:val="TableParagraph"/>
              <w:rPr>
                <w:rFonts w:ascii="Times New Roman"/>
                <w:sz w:val="22"/>
              </w:rPr>
            </w:pPr>
          </w:p>
        </w:tc>
        <w:tc>
          <w:tcPr>
            <w:tcW w:w="2516" w:type="dxa"/>
          </w:tcPr>
          <w:p>
            <w:pPr>
              <w:pStyle w:val="TableParagraph"/>
              <w:rPr>
                <w:rFonts w:ascii="Times New Roman"/>
                <w:sz w:val="22"/>
              </w:rPr>
            </w:pPr>
          </w:p>
        </w:tc>
        <w:tc>
          <w:tcPr>
            <w:tcW w:w="2516" w:type="dxa"/>
          </w:tcPr>
          <w:p>
            <w:pPr>
              <w:pStyle w:val="TableParagraph"/>
              <w:rPr>
                <w:rFonts w:ascii="Times New Roman"/>
                <w:sz w:val="22"/>
              </w:rPr>
            </w:pPr>
          </w:p>
        </w:tc>
        <w:tc>
          <w:tcPr>
            <w:tcW w:w="2516" w:type="dxa"/>
          </w:tcPr>
          <w:p>
            <w:pPr>
              <w:pStyle w:val="TableParagraph"/>
              <w:rPr>
                <w:rFonts w:ascii="Times New Roman"/>
                <w:sz w:val="22"/>
              </w:rPr>
            </w:pPr>
          </w:p>
        </w:tc>
      </w:tr>
      <w:tr>
        <w:trPr>
          <w:trHeight w:val="746" w:hRule="atLeast"/>
        </w:trPr>
        <w:tc>
          <w:tcPr>
            <w:tcW w:w="2093" w:type="dxa"/>
            <w:shd w:val="clear" w:color="auto" w:fill="D9D9D9"/>
          </w:tcPr>
          <w:p>
            <w:pPr>
              <w:pStyle w:val="TableParagraph"/>
              <w:spacing w:before="117"/>
              <w:ind w:left="107"/>
              <w:rPr>
                <w:sz w:val="22"/>
              </w:rPr>
            </w:pPr>
            <w:r>
              <w:rPr>
                <w:spacing w:val="-2"/>
                <w:sz w:val="22"/>
              </w:rPr>
              <w:t>SITUATIONS</w:t>
            </w:r>
          </w:p>
        </w:tc>
        <w:tc>
          <w:tcPr>
            <w:tcW w:w="2516" w:type="dxa"/>
          </w:tcPr>
          <w:p>
            <w:pPr>
              <w:pStyle w:val="TableParagraph"/>
              <w:spacing w:before="117"/>
              <w:ind w:left="109" w:right="191"/>
              <w:rPr>
                <w:sz w:val="22"/>
              </w:rPr>
            </w:pPr>
            <w:r>
              <w:rPr>
                <w:sz w:val="22"/>
              </w:rPr>
              <w:t>Educational,</w:t>
            </w:r>
            <w:r>
              <w:rPr>
                <w:spacing w:val="-16"/>
                <w:sz w:val="22"/>
              </w:rPr>
              <w:t> </w:t>
            </w:r>
            <w:r>
              <w:rPr>
                <w:sz w:val="22"/>
              </w:rPr>
              <w:t>Personal, Professional, Public</w:t>
            </w:r>
          </w:p>
        </w:tc>
        <w:tc>
          <w:tcPr>
            <w:tcW w:w="2516" w:type="dxa"/>
          </w:tcPr>
          <w:p>
            <w:pPr>
              <w:pStyle w:val="TableParagraph"/>
              <w:spacing w:before="117"/>
              <w:ind w:left="107"/>
              <w:rPr>
                <w:sz w:val="22"/>
              </w:rPr>
            </w:pPr>
            <w:r>
              <w:rPr>
                <w:sz w:val="22"/>
              </w:rPr>
              <w:t>Same</w:t>
            </w:r>
            <w:r>
              <w:rPr>
                <w:spacing w:val="-2"/>
                <w:sz w:val="22"/>
              </w:rPr>
              <w:t> </w:t>
            </w:r>
            <w:r>
              <w:rPr>
                <w:sz w:val="22"/>
              </w:rPr>
              <w:t>as</w:t>
            </w:r>
            <w:r>
              <w:rPr>
                <w:spacing w:val="-3"/>
                <w:sz w:val="22"/>
              </w:rPr>
              <w:t> </w:t>
            </w:r>
            <w:r>
              <w:rPr>
                <w:spacing w:val="-4"/>
                <w:sz w:val="22"/>
              </w:rPr>
              <w:t>2000</w:t>
            </w:r>
          </w:p>
        </w:tc>
        <w:tc>
          <w:tcPr>
            <w:tcW w:w="2516" w:type="dxa"/>
          </w:tcPr>
          <w:p>
            <w:pPr>
              <w:pStyle w:val="TableParagraph"/>
              <w:spacing w:before="117"/>
              <w:ind w:left="107"/>
              <w:rPr>
                <w:sz w:val="22"/>
              </w:rPr>
            </w:pPr>
            <w:r>
              <w:rPr>
                <w:sz w:val="22"/>
              </w:rPr>
              <w:t>Same</w:t>
            </w:r>
            <w:r>
              <w:rPr>
                <w:spacing w:val="-2"/>
                <w:sz w:val="22"/>
              </w:rPr>
              <w:t> </w:t>
            </w:r>
            <w:r>
              <w:rPr>
                <w:sz w:val="22"/>
              </w:rPr>
              <w:t>as</w:t>
            </w:r>
            <w:r>
              <w:rPr>
                <w:spacing w:val="-3"/>
                <w:sz w:val="22"/>
              </w:rPr>
              <w:t> </w:t>
            </w:r>
            <w:r>
              <w:rPr>
                <w:spacing w:val="-4"/>
                <w:sz w:val="22"/>
              </w:rPr>
              <w:t>2000</w:t>
            </w:r>
          </w:p>
        </w:tc>
      </w:tr>
      <w:tr>
        <w:trPr>
          <w:trHeight w:val="400" w:hRule="atLeast"/>
        </w:trPr>
        <w:tc>
          <w:tcPr>
            <w:tcW w:w="2093" w:type="dxa"/>
            <w:shd w:val="clear" w:color="auto" w:fill="D9D9D9"/>
          </w:tcPr>
          <w:p>
            <w:pPr>
              <w:pStyle w:val="TableParagraph"/>
              <w:rPr>
                <w:rFonts w:ascii="Times New Roman"/>
                <w:sz w:val="22"/>
              </w:rPr>
            </w:pPr>
          </w:p>
        </w:tc>
        <w:tc>
          <w:tcPr>
            <w:tcW w:w="2516" w:type="dxa"/>
          </w:tcPr>
          <w:p>
            <w:pPr>
              <w:pStyle w:val="TableParagraph"/>
              <w:rPr>
                <w:rFonts w:ascii="Times New Roman"/>
                <w:sz w:val="22"/>
              </w:rPr>
            </w:pPr>
          </w:p>
        </w:tc>
        <w:tc>
          <w:tcPr>
            <w:tcW w:w="2516" w:type="dxa"/>
          </w:tcPr>
          <w:p>
            <w:pPr>
              <w:pStyle w:val="TableParagraph"/>
              <w:rPr>
                <w:rFonts w:ascii="Times New Roman"/>
                <w:sz w:val="22"/>
              </w:rPr>
            </w:pPr>
          </w:p>
        </w:tc>
        <w:tc>
          <w:tcPr>
            <w:tcW w:w="2516" w:type="dxa"/>
          </w:tcPr>
          <w:p>
            <w:pPr>
              <w:pStyle w:val="TableParagraph"/>
              <w:rPr>
                <w:rFonts w:ascii="Times New Roman"/>
                <w:sz w:val="22"/>
              </w:rPr>
            </w:pPr>
          </w:p>
        </w:tc>
      </w:tr>
      <w:tr>
        <w:trPr>
          <w:trHeight w:val="1240" w:hRule="atLeast"/>
        </w:trPr>
        <w:tc>
          <w:tcPr>
            <w:tcW w:w="2093" w:type="dxa"/>
            <w:shd w:val="clear" w:color="auto" w:fill="D9D9D9"/>
          </w:tcPr>
          <w:p>
            <w:pPr>
              <w:pStyle w:val="TableParagraph"/>
              <w:spacing w:before="117"/>
              <w:ind w:left="107"/>
              <w:rPr>
                <w:sz w:val="22"/>
              </w:rPr>
            </w:pPr>
            <w:r>
              <w:rPr>
                <w:spacing w:val="-2"/>
                <w:sz w:val="22"/>
              </w:rPr>
              <w:t>ASPECT</w:t>
            </w:r>
          </w:p>
        </w:tc>
        <w:tc>
          <w:tcPr>
            <w:tcW w:w="2516" w:type="dxa"/>
          </w:tcPr>
          <w:p>
            <w:pPr>
              <w:pStyle w:val="TableParagraph"/>
              <w:spacing w:before="117"/>
              <w:ind w:left="109"/>
              <w:rPr>
                <w:sz w:val="22"/>
              </w:rPr>
            </w:pPr>
            <w:r>
              <w:rPr>
                <w:sz w:val="22"/>
              </w:rPr>
              <w:t>Access</w:t>
            </w:r>
            <w:r>
              <w:rPr>
                <w:spacing w:val="-2"/>
                <w:sz w:val="22"/>
              </w:rPr>
              <w:t> </w:t>
            </w:r>
            <w:r>
              <w:rPr>
                <w:sz w:val="22"/>
              </w:rPr>
              <w:t>and</w:t>
            </w:r>
            <w:r>
              <w:rPr>
                <w:spacing w:val="-3"/>
                <w:sz w:val="22"/>
              </w:rPr>
              <w:t> </w:t>
            </w:r>
            <w:r>
              <w:rPr>
                <w:spacing w:val="-2"/>
                <w:sz w:val="22"/>
              </w:rPr>
              <w:t>retrieve</w:t>
            </w:r>
          </w:p>
          <w:p>
            <w:pPr>
              <w:pStyle w:val="TableParagraph"/>
              <w:spacing w:line="370" w:lineRule="atLeast" w:before="5"/>
              <w:ind w:left="109"/>
              <w:rPr>
                <w:sz w:val="22"/>
              </w:rPr>
            </w:pPr>
            <w:r>
              <w:rPr>
                <w:sz w:val="22"/>
              </w:rPr>
              <w:t>Integrate</w:t>
            </w:r>
            <w:r>
              <w:rPr>
                <w:spacing w:val="-16"/>
                <w:sz w:val="22"/>
              </w:rPr>
              <w:t> </w:t>
            </w:r>
            <w:r>
              <w:rPr>
                <w:sz w:val="22"/>
              </w:rPr>
              <w:t>and</w:t>
            </w:r>
            <w:r>
              <w:rPr>
                <w:spacing w:val="-15"/>
                <w:sz w:val="22"/>
              </w:rPr>
              <w:t> </w:t>
            </w:r>
            <w:r>
              <w:rPr>
                <w:sz w:val="22"/>
              </w:rPr>
              <w:t>interpret Reflect and evaluate</w:t>
            </w:r>
          </w:p>
        </w:tc>
        <w:tc>
          <w:tcPr>
            <w:tcW w:w="2516" w:type="dxa"/>
          </w:tcPr>
          <w:p>
            <w:pPr>
              <w:pStyle w:val="TableParagraph"/>
              <w:spacing w:before="117"/>
              <w:ind w:left="107"/>
              <w:rPr>
                <w:sz w:val="22"/>
              </w:rPr>
            </w:pPr>
            <w:r>
              <w:rPr>
                <w:sz w:val="22"/>
              </w:rPr>
              <w:t>Same</w:t>
            </w:r>
            <w:r>
              <w:rPr>
                <w:spacing w:val="-11"/>
                <w:sz w:val="22"/>
              </w:rPr>
              <w:t> </w:t>
            </w:r>
            <w:r>
              <w:rPr>
                <w:sz w:val="22"/>
              </w:rPr>
              <w:t>as</w:t>
            </w:r>
            <w:r>
              <w:rPr>
                <w:spacing w:val="-13"/>
                <w:sz w:val="22"/>
              </w:rPr>
              <w:t> </w:t>
            </w:r>
            <w:r>
              <w:rPr>
                <w:sz w:val="22"/>
              </w:rPr>
              <w:t>2000,</w:t>
            </w:r>
            <w:r>
              <w:rPr>
                <w:spacing w:val="-12"/>
                <w:sz w:val="22"/>
              </w:rPr>
              <w:t> </w:t>
            </w:r>
            <w:r>
              <w:rPr>
                <w:sz w:val="22"/>
              </w:rPr>
              <w:t>plus </w:t>
            </w:r>
            <w:r>
              <w:rPr>
                <w:spacing w:val="-2"/>
                <w:sz w:val="22"/>
              </w:rPr>
              <w:t>“complex”</w:t>
            </w:r>
          </w:p>
        </w:tc>
        <w:tc>
          <w:tcPr>
            <w:tcW w:w="2516" w:type="dxa"/>
          </w:tcPr>
          <w:p>
            <w:pPr>
              <w:pStyle w:val="TableParagraph"/>
              <w:spacing w:before="117"/>
              <w:ind w:left="107"/>
              <w:rPr>
                <w:sz w:val="22"/>
              </w:rPr>
            </w:pPr>
            <w:r>
              <w:rPr>
                <w:sz w:val="22"/>
              </w:rPr>
              <w:t>Same</w:t>
            </w:r>
            <w:r>
              <w:rPr>
                <w:spacing w:val="-2"/>
                <w:sz w:val="22"/>
              </w:rPr>
              <w:t> </w:t>
            </w:r>
            <w:r>
              <w:rPr>
                <w:sz w:val="22"/>
              </w:rPr>
              <w:t>as</w:t>
            </w:r>
            <w:r>
              <w:rPr>
                <w:spacing w:val="-3"/>
                <w:sz w:val="22"/>
              </w:rPr>
              <w:t> </w:t>
            </w:r>
            <w:r>
              <w:rPr>
                <w:spacing w:val="-4"/>
                <w:sz w:val="22"/>
              </w:rPr>
              <w:t>2000</w:t>
            </w:r>
          </w:p>
        </w:tc>
      </w:tr>
    </w:tbl>
    <w:p>
      <w:pPr>
        <w:spacing w:after="0"/>
        <w:rPr>
          <w:sz w:val="22"/>
        </w:rPr>
        <w:sectPr>
          <w:pgSz w:w="11910" w:h="16840"/>
          <w:pgMar w:header="0" w:footer="1194" w:top="860" w:bottom="1380" w:left="920" w:right="1020"/>
        </w:sectPr>
      </w:pPr>
    </w:p>
    <w:p>
      <w:pPr>
        <w:spacing w:before="79"/>
        <w:ind w:left="990" w:right="895" w:firstLine="0"/>
        <w:jc w:val="center"/>
        <w:rPr>
          <w:b/>
          <w:sz w:val="22"/>
        </w:rPr>
      </w:pPr>
      <w:r>
        <w:rPr>
          <w:b/>
          <w:sz w:val="22"/>
        </w:rPr>
        <w:t>APPENDIX</w:t>
      </w:r>
      <w:r>
        <w:rPr>
          <w:b/>
          <w:spacing w:val="-7"/>
          <w:sz w:val="22"/>
        </w:rPr>
        <w:t> </w:t>
      </w:r>
      <w:r>
        <w:rPr>
          <w:b/>
          <w:sz w:val="22"/>
        </w:rPr>
        <w:t>B.</w:t>
      </w:r>
      <w:r>
        <w:rPr>
          <w:b/>
          <w:spacing w:val="-5"/>
          <w:sz w:val="22"/>
        </w:rPr>
        <w:t> </w:t>
      </w:r>
      <w:r>
        <w:rPr>
          <w:b/>
          <w:sz w:val="22"/>
        </w:rPr>
        <w:t>SAMPLE</w:t>
      </w:r>
      <w:r>
        <w:rPr>
          <w:b/>
          <w:spacing w:val="-4"/>
          <w:sz w:val="22"/>
        </w:rPr>
        <w:t> TASKS</w:t>
      </w:r>
    </w:p>
    <w:p>
      <w:pPr>
        <w:pStyle w:val="BodyText"/>
        <w:rPr>
          <w:b/>
          <w:sz w:val="24"/>
        </w:rPr>
      </w:pPr>
    </w:p>
    <w:p>
      <w:pPr>
        <w:pStyle w:val="BodyText"/>
        <w:spacing w:before="7"/>
        <w:rPr>
          <w:b/>
          <w:sz w:val="29"/>
        </w:rPr>
      </w:pPr>
    </w:p>
    <w:p>
      <w:pPr>
        <w:pStyle w:val="BodyText"/>
        <w:ind w:left="213"/>
      </w:pPr>
      <w:r>
        <w:rPr>
          <w:u w:val="single"/>
        </w:rPr>
        <w:t>Task</w:t>
      </w:r>
      <w:r>
        <w:rPr>
          <w:spacing w:val="-3"/>
          <w:u w:val="single"/>
        </w:rPr>
        <w:t> </w:t>
      </w:r>
      <w:r>
        <w:rPr>
          <w:u w:val="single"/>
        </w:rPr>
        <w:t>1.</w:t>
      </w:r>
      <w:r>
        <w:rPr>
          <w:spacing w:val="-4"/>
          <w:u w:val="single"/>
        </w:rPr>
        <w:t> </w:t>
      </w:r>
      <w:r>
        <w:rPr>
          <w:u w:val="single"/>
        </w:rPr>
        <w:t>Sample</w:t>
      </w:r>
      <w:r>
        <w:rPr>
          <w:spacing w:val="-5"/>
          <w:u w:val="single"/>
        </w:rPr>
        <w:t> </w:t>
      </w:r>
      <w:r>
        <w:rPr>
          <w:u w:val="single"/>
        </w:rPr>
        <w:t>of</w:t>
      </w:r>
      <w:r>
        <w:rPr>
          <w:spacing w:val="-2"/>
          <w:u w:val="single"/>
        </w:rPr>
        <w:t> </w:t>
      </w:r>
      <w:r>
        <w:rPr>
          <w:u w:val="single"/>
        </w:rPr>
        <w:t>a</w:t>
      </w:r>
      <w:r>
        <w:rPr>
          <w:spacing w:val="-5"/>
          <w:u w:val="single"/>
        </w:rPr>
        <w:t> </w:t>
      </w:r>
      <w:r>
        <w:rPr>
          <w:u w:val="single"/>
        </w:rPr>
        <w:t>reading</w:t>
      </w:r>
      <w:r>
        <w:rPr>
          <w:spacing w:val="-2"/>
          <w:u w:val="single"/>
        </w:rPr>
        <w:t> </w:t>
      </w:r>
      <w:r>
        <w:rPr>
          <w:u w:val="single"/>
        </w:rPr>
        <w:t>ease</w:t>
      </w:r>
      <w:r>
        <w:rPr>
          <w:spacing w:val="-5"/>
          <w:u w:val="single"/>
        </w:rPr>
        <w:t> </w:t>
      </w:r>
      <w:r>
        <w:rPr>
          <w:u w:val="single"/>
        </w:rPr>
        <w:t>and</w:t>
      </w:r>
      <w:r>
        <w:rPr>
          <w:spacing w:val="-3"/>
          <w:u w:val="single"/>
        </w:rPr>
        <w:t> </w:t>
      </w:r>
      <w:r>
        <w:rPr>
          <w:u w:val="single"/>
        </w:rPr>
        <w:t>efficiency</w:t>
      </w:r>
      <w:r>
        <w:rPr>
          <w:spacing w:val="-7"/>
          <w:u w:val="single"/>
        </w:rPr>
        <w:t> </w:t>
      </w:r>
      <w:r>
        <w:rPr>
          <w:spacing w:val="-2"/>
          <w:u w:val="single"/>
        </w:rPr>
        <w:t>task.</w:t>
      </w:r>
    </w:p>
    <w:p>
      <w:pPr>
        <w:pStyle w:val="BodyText"/>
        <w:spacing w:line="259" w:lineRule="auto" w:before="179"/>
        <w:ind w:left="213" w:right="536"/>
      </w:pPr>
      <w:r>
        <w:rPr/>
        <w:t>This</w:t>
      </w:r>
      <w:r>
        <w:rPr>
          <w:spacing w:val="-5"/>
        </w:rPr>
        <w:t> </w:t>
      </w:r>
      <w:r>
        <w:rPr/>
        <w:t>task</w:t>
      </w:r>
      <w:r>
        <w:rPr>
          <w:spacing w:val="-2"/>
        </w:rPr>
        <w:t> </w:t>
      </w:r>
      <w:r>
        <w:rPr/>
        <w:t>is</w:t>
      </w:r>
      <w:r>
        <w:rPr>
          <w:spacing w:val="-2"/>
        </w:rPr>
        <w:t> </w:t>
      </w:r>
      <w:r>
        <w:rPr/>
        <w:t>adapted</w:t>
      </w:r>
      <w:r>
        <w:rPr>
          <w:spacing w:val="-5"/>
        </w:rPr>
        <w:t> </w:t>
      </w:r>
      <w:r>
        <w:rPr/>
        <w:t>from</w:t>
      </w:r>
      <w:r>
        <w:rPr>
          <w:spacing w:val="-2"/>
        </w:rPr>
        <w:t> </w:t>
      </w:r>
      <w:r>
        <w:rPr/>
        <w:t>PISA</w:t>
      </w:r>
      <w:r>
        <w:rPr>
          <w:spacing w:val="-3"/>
        </w:rPr>
        <w:t> </w:t>
      </w:r>
      <w:r>
        <w:rPr/>
        <w:t>2012</w:t>
      </w:r>
      <w:r>
        <w:rPr>
          <w:spacing w:val="-3"/>
        </w:rPr>
        <w:t> </w:t>
      </w:r>
      <w:r>
        <w:rPr/>
        <w:t>and</w:t>
      </w:r>
      <w:r>
        <w:rPr>
          <w:spacing w:val="-5"/>
        </w:rPr>
        <w:t> </w:t>
      </w:r>
      <w:r>
        <w:rPr/>
        <w:t>PIAAC’s</w:t>
      </w:r>
      <w:r>
        <w:rPr>
          <w:spacing w:val="-2"/>
        </w:rPr>
        <w:t> </w:t>
      </w:r>
      <w:r>
        <w:rPr/>
        <w:t>Reading</w:t>
      </w:r>
      <w:r>
        <w:rPr>
          <w:spacing w:val="-1"/>
        </w:rPr>
        <w:t> </w:t>
      </w:r>
      <w:r>
        <w:rPr/>
        <w:t>Components</w:t>
      </w:r>
      <w:r>
        <w:rPr>
          <w:spacing w:val="-5"/>
        </w:rPr>
        <w:t> </w:t>
      </w:r>
      <w:r>
        <w:rPr/>
        <w:t>and</w:t>
      </w:r>
      <w:r>
        <w:rPr>
          <w:spacing w:val="-3"/>
        </w:rPr>
        <w:t> </w:t>
      </w:r>
      <w:r>
        <w:rPr/>
        <w:t>would</w:t>
      </w:r>
      <w:r>
        <w:rPr>
          <w:spacing w:val="-3"/>
        </w:rPr>
        <w:t> </w:t>
      </w:r>
      <w:r>
        <w:rPr/>
        <w:t>be</w:t>
      </w:r>
      <w:r>
        <w:rPr>
          <w:spacing w:val="-3"/>
        </w:rPr>
        <w:t> </w:t>
      </w:r>
      <w:r>
        <w:rPr/>
        <w:t>a</w:t>
      </w:r>
      <w:r>
        <w:rPr>
          <w:spacing w:val="-3"/>
        </w:rPr>
        <w:t> </w:t>
      </w:r>
      <w:r>
        <w:rPr/>
        <w:t>timed task requiring the student to also read and select words to ensure comprehension.</w:t>
      </w:r>
    </w:p>
    <w:p>
      <w:pPr>
        <w:pStyle w:val="BodyText"/>
        <w:spacing w:before="7"/>
      </w:pPr>
      <w:r>
        <w:rPr/>
        <w:drawing>
          <wp:anchor distT="0" distB="0" distL="0" distR="0" allowOverlap="1" layoutInCell="1" locked="0" behindDoc="0" simplePos="0" relativeHeight="119">
            <wp:simplePos x="0" y="0"/>
            <wp:positionH relativeFrom="page">
              <wp:posOffset>1192852</wp:posOffset>
            </wp:positionH>
            <wp:positionV relativeFrom="paragraph">
              <wp:posOffset>180708</wp:posOffset>
            </wp:positionV>
            <wp:extent cx="5102698" cy="3379279"/>
            <wp:effectExtent l="0" t="0" r="0" b="0"/>
            <wp:wrapTopAndBottom/>
            <wp:docPr id="83" name="image39.jpeg"/>
            <wp:cNvGraphicFramePr>
              <a:graphicFrameLocks noChangeAspect="1"/>
            </wp:cNvGraphicFramePr>
            <a:graphic>
              <a:graphicData uri="http://schemas.openxmlformats.org/drawingml/2006/picture">
                <pic:pic>
                  <pic:nvPicPr>
                    <pic:cNvPr id="84" name="image39.jpeg"/>
                    <pic:cNvPicPr/>
                  </pic:nvPicPr>
                  <pic:blipFill>
                    <a:blip r:embed="rId58" cstate="print"/>
                    <a:stretch>
                      <a:fillRect/>
                    </a:stretch>
                  </pic:blipFill>
                  <pic:spPr>
                    <a:xfrm>
                      <a:off x="0" y="0"/>
                      <a:ext cx="5102698" cy="3379279"/>
                    </a:xfrm>
                    <a:prstGeom prst="rect">
                      <a:avLst/>
                    </a:prstGeom>
                  </pic:spPr>
                </pic:pic>
              </a:graphicData>
            </a:graphic>
          </wp:anchor>
        </w:drawing>
      </w:r>
    </w:p>
    <w:p>
      <w:pPr>
        <w:spacing w:after="0"/>
        <w:sectPr>
          <w:pgSz w:w="11910" w:h="16840"/>
          <w:pgMar w:header="0" w:footer="1194" w:top="860" w:bottom="1380" w:left="920" w:right="1020"/>
        </w:sectPr>
      </w:pPr>
    </w:p>
    <w:p>
      <w:pPr>
        <w:pStyle w:val="BodyText"/>
        <w:spacing w:before="81"/>
        <w:ind w:left="213"/>
        <w:jc w:val="both"/>
      </w:pPr>
      <w:r>
        <w:rPr>
          <w:u w:val="single"/>
        </w:rPr>
        <w:t>Tasks</w:t>
      </w:r>
      <w:r>
        <w:rPr>
          <w:spacing w:val="-5"/>
          <w:u w:val="single"/>
        </w:rPr>
        <w:t> </w:t>
      </w:r>
      <w:r>
        <w:rPr>
          <w:u w:val="single"/>
        </w:rPr>
        <w:t>2-4.</w:t>
      </w:r>
      <w:r>
        <w:rPr>
          <w:spacing w:val="-6"/>
          <w:u w:val="single"/>
        </w:rPr>
        <w:t> </w:t>
      </w:r>
      <w:r>
        <w:rPr>
          <w:u w:val="single"/>
        </w:rPr>
        <w:t>Sample</w:t>
      </w:r>
      <w:r>
        <w:rPr>
          <w:spacing w:val="-5"/>
          <w:u w:val="single"/>
        </w:rPr>
        <w:t> </w:t>
      </w:r>
      <w:r>
        <w:rPr>
          <w:u w:val="single"/>
        </w:rPr>
        <w:t>scenario</w:t>
      </w:r>
      <w:r>
        <w:rPr>
          <w:spacing w:val="-6"/>
          <w:u w:val="single"/>
        </w:rPr>
        <w:t> </w:t>
      </w:r>
      <w:r>
        <w:rPr>
          <w:u w:val="single"/>
        </w:rPr>
        <w:t>with</w:t>
      </w:r>
      <w:r>
        <w:rPr>
          <w:spacing w:val="-5"/>
          <w:u w:val="single"/>
        </w:rPr>
        <w:t> </w:t>
      </w:r>
      <w:r>
        <w:rPr>
          <w:u w:val="single"/>
        </w:rPr>
        <w:t>three</w:t>
      </w:r>
      <w:r>
        <w:rPr>
          <w:spacing w:val="-7"/>
          <w:u w:val="single"/>
        </w:rPr>
        <w:t> </w:t>
      </w:r>
      <w:r>
        <w:rPr>
          <w:u w:val="single"/>
        </w:rPr>
        <w:t>embedded</w:t>
      </w:r>
      <w:r>
        <w:rPr>
          <w:spacing w:val="-5"/>
          <w:u w:val="single"/>
        </w:rPr>
        <w:t> </w:t>
      </w:r>
      <w:r>
        <w:rPr>
          <w:spacing w:val="-2"/>
          <w:u w:val="single"/>
        </w:rPr>
        <w:t>tasks.</w:t>
      </w:r>
    </w:p>
    <w:p>
      <w:pPr>
        <w:pStyle w:val="BodyText"/>
        <w:spacing w:line="259" w:lineRule="auto" w:before="179"/>
        <w:ind w:left="213" w:right="261"/>
        <w:jc w:val="both"/>
      </w:pPr>
      <w:r>
        <w:rPr/>
        <w:t>In</w:t>
      </w:r>
      <w:r>
        <w:rPr>
          <w:spacing w:val="-3"/>
        </w:rPr>
        <w:t> </w:t>
      </w:r>
      <w:r>
        <w:rPr/>
        <w:t>this</w:t>
      </w:r>
      <w:r>
        <w:rPr>
          <w:spacing w:val="-1"/>
        </w:rPr>
        <w:t> </w:t>
      </w:r>
      <w:r>
        <w:rPr/>
        <w:t>scenario,</w:t>
      </w:r>
      <w:r>
        <w:rPr>
          <w:spacing w:val="-2"/>
        </w:rPr>
        <w:t> </w:t>
      </w:r>
      <w:r>
        <w:rPr/>
        <w:t>students</w:t>
      </w:r>
      <w:r>
        <w:rPr>
          <w:spacing w:val="-3"/>
        </w:rPr>
        <w:t> </w:t>
      </w:r>
      <w:r>
        <w:rPr/>
        <w:t>are</w:t>
      </w:r>
      <w:r>
        <w:rPr>
          <w:spacing w:val="-3"/>
        </w:rPr>
        <w:t> </w:t>
      </w:r>
      <w:r>
        <w:rPr/>
        <w:t>asked</w:t>
      </w:r>
      <w:r>
        <w:rPr>
          <w:spacing w:val="-3"/>
        </w:rPr>
        <w:t> </w:t>
      </w:r>
      <w:r>
        <w:rPr/>
        <w:t>to</w:t>
      </w:r>
      <w:r>
        <w:rPr>
          <w:spacing w:val="-3"/>
        </w:rPr>
        <w:t> </w:t>
      </w:r>
      <w:r>
        <w:rPr/>
        <w:t>read</w:t>
      </w:r>
      <w:r>
        <w:rPr>
          <w:spacing w:val="-3"/>
        </w:rPr>
        <w:t> </w:t>
      </w:r>
      <w:r>
        <w:rPr/>
        <w:t>three</w:t>
      </w:r>
      <w:r>
        <w:rPr>
          <w:spacing w:val="-3"/>
        </w:rPr>
        <w:t> </w:t>
      </w:r>
      <w:r>
        <w:rPr/>
        <w:t>sources: a</w:t>
      </w:r>
      <w:r>
        <w:rPr>
          <w:spacing w:val="-3"/>
        </w:rPr>
        <w:t> </w:t>
      </w:r>
      <w:r>
        <w:rPr/>
        <w:t>blog</w:t>
      </w:r>
      <w:r>
        <w:rPr>
          <w:spacing w:val="-1"/>
        </w:rPr>
        <w:t> </w:t>
      </w:r>
      <w:r>
        <w:rPr/>
        <w:t>post,</w:t>
      </w:r>
      <w:r>
        <w:rPr>
          <w:spacing w:val="-2"/>
        </w:rPr>
        <w:t> </w:t>
      </w:r>
      <w:r>
        <w:rPr/>
        <w:t>the</w:t>
      </w:r>
      <w:r>
        <w:rPr>
          <w:spacing w:val="-3"/>
        </w:rPr>
        <w:t> </w:t>
      </w:r>
      <w:r>
        <w:rPr/>
        <w:t>comments</w:t>
      </w:r>
      <w:r>
        <w:rPr>
          <w:spacing w:val="-1"/>
        </w:rPr>
        <w:t> </w:t>
      </w:r>
      <w:r>
        <w:rPr/>
        <w:t>section</w:t>
      </w:r>
      <w:r>
        <w:rPr>
          <w:spacing w:val="-3"/>
        </w:rPr>
        <w:t> </w:t>
      </w:r>
      <w:r>
        <w:rPr/>
        <w:t>that follows and an article</w:t>
      </w:r>
      <w:r>
        <w:rPr>
          <w:spacing w:val="-2"/>
        </w:rPr>
        <w:t> </w:t>
      </w:r>
      <w:r>
        <w:rPr/>
        <w:t>that is</w:t>
      </w:r>
      <w:r>
        <w:rPr>
          <w:spacing w:val="-2"/>
        </w:rPr>
        <w:t> </w:t>
      </w:r>
      <w:r>
        <w:rPr/>
        <w:t>referenced</w:t>
      </w:r>
      <w:r>
        <w:rPr>
          <w:spacing w:val="-2"/>
        </w:rPr>
        <w:t> </w:t>
      </w:r>
      <w:r>
        <w:rPr/>
        <w:t>by</w:t>
      </w:r>
      <w:r>
        <w:rPr>
          <w:spacing w:val="-2"/>
        </w:rPr>
        <w:t> </w:t>
      </w:r>
      <w:r>
        <w:rPr/>
        <w:t>one of</w:t>
      </w:r>
      <w:r>
        <w:rPr>
          <w:spacing w:val="-1"/>
        </w:rPr>
        <w:t> </w:t>
      </w:r>
      <w:r>
        <w:rPr/>
        <w:t>the commenters.</w:t>
      </w:r>
      <w:r>
        <w:rPr>
          <w:spacing w:val="-3"/>
        </w:rPr>
        <w:t> </w:t>
      </w:r>
      <w:r>
        <w:rPr/>
        <w:t>The articles and comments</w:t>
      </w:r>
      <w:r>
        <w:rPr>
          <w:spacing w:val="-2"/>
        </w:rPr>
        <w:t> </w:t>
      </w:r>
      <w:r>
        <w:rPr/>
        <w:t>all discuss space exploration now</w:t>
      </w:r>
      <w:r>
        <w:rPr>
          <w:spacing w:val="-1"/>
        </w:rPr>
        <w:t> </w:t>
      </w:r>
      <w:r>
        <w:rPr/>
        <w:t>and in the</w:t>
      </w:r>
      <w:r>
        <w:rPr>
          <w:spacing w:val="-4"/>
        </w:rPr>
        <w:t> </w:t>
      </w:r>
      <w:r>
        <w:rPr/>
        <w:t>future. Students are asked to answer several questions that assess different reading processes.</w:t>
      </w:r>
    </w:p>
    <w:p>
      <w:pPr>
        <w:pStyle w:val="BodyText"/>
        <w:spacing w:before="161"/>
        <w:ind w:left="213"/>
        <w:jc w:val="both"/>
      </w:pPr>
      <w:r>
        <w:rPr>
          <w:u w:val="single"/>
        </w:rPr>
        <w:t>Task</w:t>
      </w:r>
      <w:r>
        <w:rPr>
          <w:spacing w:val="-2"/>
          <w:u w:val="single"/>
        </w:rPr>
        <w:t> </w:t>
      </w:r>
      <w:r>
        <w:rPr>
          <w:u w:val="single"/>
        </w:rPr>
        <w:t>2.</w:t>
      </w:r>
      <w:r>
        <w:rPr>
          <w:spacing w:val="-3"/>
          <w:u w:val="single"/>
        </w:rPr>
        <w:t> </w:t>
      </w:r>
      <w:r>
        <w:rPr>
          <w:u w:val="single"/>
        </w:rPr>
        <w:t>Scan</w:t>
      </w:r>
      <w:r>
        <w:rPr>
          <w:spacing w:val="-4"/>
          <w:u w:val="single"/>
        </w:rPr>
        <w:t> </w:t>
      </w:r>
      <w:r>
        <w:rPr>
          <w:u w:val="single"/>
        </w:rPr>
        <w:t>and</w:t>
      </w:r>
      <w:r>
        <w:rPr>
          <w:spacing w:val="-2"/>
          <w:u w:val="single"/>
        </w:rPr>
        <w:t> </w:t>
      </w:r>
      <w:r>
        <w:rPr>
          <w:u w:val="single"/>
        </w:rPr>
        <w:t>locate</w:t>
      </w:r>
      <w:r>
        <w:rPr>
          <w:spacing w:val="-6"/>
          <w:u w:val="single"/>
        </w:rPr>
        <w:t> </w:t>
      </w:r>
      <w:r>
        <w:rPr>
          <w:u w:val="single"/>
        </w:rPr>
        <w:t>(single</w:t>
      </w:r>
      <w:r>
        <w:rPr>
          <w:spacing w:val="-3"/>
          <w:u w:val="single"/>
        </w:rPr>
        <w:t> </w:t>
      </w:r>
      <w:r>
        <w:rPr>
          <w:spacing w:val="-2"/>
          <w:u w:val="single"/>
        </w:rPr>
        <w:t>text).</w:t>
      </w:r>
    </w:p>
    <w:p>
      <w:pPr>
        <w:pStyle w:val="BodyText"/>
        <w:spacing w:before="8"/>
        <w:rPr>
          <w:sz w:val="13"/>
        </w:rPr>
      </w:pPr>
      <w:r>
        <w:rPr/>
        <w:drawing>
          <wp:anchor distT="0" distB="0" distL="0" distR="0" allowOverlap="1" layoutInCell="1" locked="0" behindDoc="0" simplePos="0" relativeHeight="120">
            <wp:simplePos x="0" y="0"/>
            <wp:positionH relativeFrom="page">
              <wp:posOffset>719632</wp:posOffset>
            </wp:positionH>
            <wp:positionV relativeFrom="paragraph">
              <wp:posOffset>115244</wp:posOffset>
            </wp:positionV>
            <wp:extent cx="6119329" cy="4633912"/>
            <wp:effectExtent l="0" t="0" r="0" b="0"/>
            <wp:wrapTopAndBottom/>
            <wp:docPr id="85" name="image40.png"/>
            <wp:cNvGraphicFramePr>
              <a:graphicFrameLocks noChangeAspect="1"/>
            </wp:cNvGraphicFramePr>
            <a:graphic>
              <a:graphicData uri="http://schemas.openxmlformats.org/drawingml/2006/picture">
                <pic:pic>
                  <pic:nvPicPr>
                    <pic:cNvPr id="86" name="image40.png"/>
                    <pic:cNvPicPr/>
                  </pic:nvPicPr>
                  <pic:blipFill>
                    <a:blip r:embed="rId59" cstate="print"/>
                    <a:stretch>
                      <a:fillRect/>
                    </a:stretch>
                  </pic:blipFill>
                  <pic:spPr>
                    <a:xfrm>
                      <a:off x="0" y="0"/>
                      <a:ext cx="6119329" cy="4633912"/>
                    </a:xfrm>
                    <a:prstGeom prst="rect">
                      <a:avLst/>
                    </a:prstGeom>
                  </pic:spPr>
                </pic:pic>
              </a:graphicData>
            </a:graphic>
          </wp:anchor>
        </w:drawing>
      </w:r>
    </w:p>
    <w:p>
      <w:pPr>
        <w:spacing w:after="0"/>
        <w:rPr>
          <w:sz w:val="13"/>
        </w:rPr>
        <w:sectPr>
          <w:pgSz w:w="11910" w:h="16840"/>
          <w:pgMar w:header="0" w:footer="1194" w:top="860" w:bottom="1380" w:left="920" w:right="1020"/>
        </w:sectPr>
      </w:pPr>
    </w:p>
    <w:p>
      <w:pPr>
        <w:pStyle w:val="BodyText"/>
        <w:spacing w:before="81"/>
        <w:ind w:left="213"/>
      </w:pPr>
      <w:r>
        <w:rPr>
          <w:u w:val="single"/>
        </w:rPr>
        <w:t>Task</w:t>
      </w:r>
      <w:r>
        <w:rPr>
          <w:spacing w:val="-4"/>
          <w:u w:val="single"/>
        </w:rPr>
        <w:t> </w:t>
      </w:r>
      <w:r>
        <w:rPr>
          <w:u w:val="single"/>
        </w:rPr>
        <w:t>3:</w:t>
      </w:r>
      <w:r>
        <w:rPr>
          <w:spacing w:val="-5"/>
          <w:u w:val="single"/>
        </w:rPr>
        <w:t> </w:t>
      </w:r>
      <w:r>
        <w:rPr>
          <w:u w:val="single"/>
        </w:rPr>
        <w:t>Multiple</w:t>
      </w:r>
      <w:r>
        <w:rPr>
          <w:spacing w:val="-5"/>
          <w:u w:val="single"/>
        </w:rPr>
        <w:t> </w:t>
      </w:r>
      <w:r>
        <w:rPr>
          <w:u w:val="single"/>
        </w:rPr>
        <w:t>text</w:t>
      </w:r>
      <w:r>
        <w:rPr>
          <w:spacing w:val="-2"/>
          <w:u w:val="single"/>
        </w:rPr>
        <w:t> inference</w:t>
      </w:r>
    </w:p>
    <w:p>
      <w:pPr>
        <w:pStyle w:val="BodyText"/>
        <w:spacing w:before="9"/>
        <w:rPr>
          <w:sz w:val="13"/>
        </w:rPr>
      </w:pPr>
      <w:r>
        <w:rPr/>
        <w:drawing>
          <wp:anchor distT="0" distB="0" distL="0" distR="0" allowOverlap="1" layoutInCell="1" locked="0" behindDoc="0" simplePos="0" relativeHeight="121">
            <wp:simplePos x="0" y="0"/>
            <wp:positionH relativeFrom="page">
              <wp:posOffset>719632</wp:posOffset>
            </wp:positionH>
            <wp:positionV relativeFrom="paragraph">
              <wp:posOffset>115964</wp:posOffset>
            </wp:positionV>
            <wp:extent cx="5999581" cy="4513230"/>
            <wp:effectExtent l="0" t="0" r="0" b="0"/>
            <wp:wrapTopAndBottom/>
            <wp:docPr id="87" name="image41.png"/>
            <wp:cNvGraphicFramePr>
              <a:graphicFrameLocks noChangeAspect="1"/>
            </wp:cNvGraphicFramePr>
            <a:graphic>
              <a:graphicData uri="http://schemas.openxmlformats.org/drawingml/2006/picture">
                <pic:pic>
                  <pic:nvPicPr>
                    <pic:cNvPr id="88" name="image41.png"/>
                    <pic:cNvPicPr/>
                  </pic:nvPicPr>
                  <pic:blipFill>
                    <a:blip r:embed="rId60" cstate="print"/>
                    <a:stretch>
                      <a:fillRect/>
                    </a:stretch>
                  </pic:blipFill>
                  <pic:spPr>
                    <a:xfrm>
                      <a:off x="0" y="0"/>
                      <a:ext cx="5999581" cy="4513230"/>
                    </a:xfrm>
                    <a:prstGeom prst="rect">
                      <a:avLst/>
                    </a:prstGeom>
                  </pic:spPr>
                </pic:pic>
              </a:graphicData>
            </a:graphic>
          </wp:anchor>
        </w:drawing>
      </w:r>
    </w:p>
    <w:p>
      <w:pPr>
        <w:spacing w:after="0"/>
        <w:rPr>
          <w:sz w:val="13"/>
        </w:rPr>
        <w:sectPr>
          <w:pgSz w:w="11910" w:h="16840"/>
          <w:pgMar w:header="0" w:footer="1194" w:top="860" w:bottom="1380" w:left="920" w:right="1020"/>
        </w:sectPr>
      </w:pPr>
    </w:p>
    <w:p>
      <w:pPr>
        <w:pStyle w:val="BodyText"/>
        <w:spacing w:before="81"/>
        <w:ind w:left="213"/>
      </w:pPr>
      <w:r>
        <w:rPr>
          <w:u w:val="single"/>
        </w:rPr>
        <w:t>Task</w:t>
      </w:r>
      <w:r>
        <w:rPr>
          <w:spacing w:val="-3"/>
          <w:u w:val="single"/>
        </w:rPr>
        <w:t> </w:t>
      </w:r>
      <w:r>
        <w:rPr>
          <w:u w:val="single"/>
        </w:rPr>
        <w:t>4.</w:t>
      </w:r>
      <w:r>
        <w:rPr>
          <w:spacing w:val="-5"/>
          <w:u w:val="single"/>
        </w:rPr>
        <w:t> </w:t>
      </w:r>
      <w:r>
        <w:rPr>
          <w:u w:val="single"/>
        </w:rPr>
        <w:t>Evaluate</w:t>
      </w:r>
      <w:r>
        <w:rPr>
          <w:spacing w:val="-3"/>
          <w:u w:val="single"/>
        </w:rPr>
        <w:t> </w:t>
      </w:r>
      <w:r>
        <w:rPr>
          <w:u w:val="single"/>
        </w:rPr>
        <w:t>and</w:t>
      </w:r>
      <w:r>
        <w:rPr>
          <w:spacing w:val="-5"/>
          <w:u w:val="single"/>
        </w:rPr>
        <w:t> </w:t>
      </w:r>
      <w:r>
        <w:rPr>
          <w:spacing w:val="-2"/>
          <w:u w:val="single"/>
        </w:rPr>
        <w:t>reflect.</w:t>
      </w:r>
    </w:p>
    <w:p>
      <w:pPr>
        <w:pStyle w:val="BodyText"/>
        <w:spacing w:before="9"/>
        <w:rPr>
          <w:sz w:val="13"/>
        </w:rPr>
      </w:pPr>
      <w:r>
        <w:rPr/>
        <w:drawing>
          <wp:anchor distT="0" distB="0" distL="0" distR="0" allowOverlap="1" layoutInCell="1" locked="0" behindDoc="0" simplePos="0" relativeHeight="122">
            <wp:simplePos x="0" y="0"/>
            <wp:positionH relativeFrom="page">
              <wp:posOffset>719632</wp:posOffset>
            </wp:positionH>
            <wp:positionV relativeFrom="paragraph">
              <wp:posOffset>115964</wp:posOffset>
            </wp:positionV>
            <wp:extent cx="6119488" cy="4595812"/>
            <wp:effectExtent l="0" t="0" r="0" b="0"/>
            <wp:wrapTopAndBottom/>
            <wp:docPr id="89" name="image42.png"/>
            <wp:cNvGraphicFramePr>
              <a:graphicFrameLocks noChangeAspect="1"/>
            </wp:cNvGraphicFramePr>
            <a:graphic>
              <a:graphicData uri="http://schemas.openxmlformats.org/drawingml/2006/picture">
                <pic:pic>
                  <pic:nvPicPr>
                    <pic:cNvPr id="90" name="image42.png"/>
                    <pic:cNvPicPr/>
                  </pic:nvPicPr>
                  <pic:blipFill>
                    <a:blip r:embed="rId61" cstate="print"/>
                    <a:stretch>
                      <a:fillRect/>
                    </a:stretch>
                  </pic:blipFill>
                  <pic:spPr>
                    <a:xfrm>
                      <a:off x="0" y="0"/>
                      <a:ext cx="6119488" cy="4595812"/>
                    </a:xfrm>
                    <a:prstGeom prst="rect">
                      <a:avLst/>
                    </a:prstGeom>
                  </pic:spPr>
                </pic:pic>
              </a:graphicData>
            </a:graphic>
          </wp:anchor>
        </w:drawing>
      </w:r>
    </w:p>
    <w:p>
      <w:pPr>
        <w:spacing w:after="0"/>
        <w:rPr>
          <w:sz w:val="13"/>
        </w:rPr>
        <w:sectPr>
          <w:pgSz w:w="11910" w:h="16840"/>
          <w:pgMar w:header="0" w:footer="1194" w:top="860" w:bottom="1380" w:left="920" w:right="1020"/>
        </w:sectPr>
      </w:pPr>
    </w:p>
    <w:p>
      <w:pPr>
        <w:pStyle w:val="Heading3"/>
        <w:spacing w:before="79"/>
        <w:ind w:left="990" w:right="895"/>
        <w:jc w:val="center"/>
      </w:pPr>
      <w:r>
        <w:rPr>
          <w:spacing w:val="-2"/>
        </w:rPr>
        <w:t>REFERENCES</w:t>
      </w:r>
    </w:p>
    <w:p>
      <w:pPr>
        <w:pStyle w:val="BodyText"/>
        <w:rPr>
          <w:b/>
          <w:sz w:val="24"/>
        </w:rPr>
      </w:pPr>
    </w:p>
    <w:p>
      <w:pPr>
        <w:pStyle w:val="BodyText"/>
        <w:spacing w:before="7"/>
        <w:rPr>
          <w:b/>
          <w:sz w:val="29"/>
        </w:rPr>
      </w:pPr>
    </w:p>
    <w:p>
      <w:pPr>
        <w:pStyle w:val="BodyText"/>
        <w:spacing w:line="259" w:lineRule="auto"/>
        <w:ind w:left="213" w:right="464"/>
      </w:pPr>
      <w:r>
        <w:rPr/>
        <w:t>American Press Institute. (2014). </w:t>
      </w:r>
      <w:r>
        <w:rPr>
          <w:i/>
        </w:rPr>
        <w:t>How Americans get their news</w:t>
      </w:r>
      <w:r>
        <w:rPr/>
        <w:t>. Retrieved from </w:t>
      </w:r>
      <w:hyperlink r:id="rId62">
        <w:r>
          <w:rPr>
            <w:spacing w:val="-2"/>
          </w:rPr>
          <w:t>http://www.americanpressinstitute.org/publications/reports/survey-research/how-americans-get-</w:t>
        </w:r>
      </w:hyperlink>
      <w:r>
        <w:rPr>
          <w:spacing w:val="-2"/>
        </w:rPr>
        <w:t> </w:t>
      </w:r>
      <w:r>
        <w:rPr>
          <w:spacing w:val="-4"/>
        </w:rPr>
        <w:t>news/</w:t>
      </w:r>
    </w:p>
    <w:p>
      <w:pPr>
        <w:spacing w:line="259" w:lineRule="auto" w:before="159"/>
        <w:ind w:left="213" w:right="193" w:firstLine="0"/>
        <w:jc w:val="left"/>
        <w:rPr>
          <w:sz w:val="22"/>
        </w:rPr>
      </w:pPr>
      <w:r>
        <w:rPr>
          <w:sz w:val="22"/>
        </w:rPr>
        <w:t>Ananiadou, K., &amp; Claro, M. (2009). </w:t>
      </w:r>
      <w:r>
        <w:rPr>
          <w:i/>
          <w:sz w:val="22"/>
        </w:rPr>
        <w:t>21st century skills and competences for new millennium</w:t>
      </w:r>
      <w:r>
        <w:rPr>
          <w:i/>
          <w:sz w:val="22"/>
        </w:rPr>
        <w:t> learners</w:t>
      </w:r>
      <w:r>
        <w:rPr>
          <w:i/>
          <w:spacing w:val="-2"/>
          <w:sz w:val="22"/>
        </w:rPr>
        <w:t> </w:t>
      </w:r>
      <w:r>
        <w:rPr>
          <w:i/>
          <w:sz w:val="22"/>
        </w:rPr>
        <w:t>in</w:t>
      </w:r>
      <w:r>
        <w:rPr>
          <w:i/>
          <w:spacing w:val="-5"/>
          <w:sz w:val="22"/>
        </w:rPr>
        <w:t> </w:t>
      </w:r>
      <w:r>
        <w:rPr>
          <w:i/>
          <w:sz w:val="22"/>
        </w:rPr>
        <w:t>OECD</w:t>
      </w:r>
      <w:r>
        <w:rPr>
          <w:i/>
          <w:spacing w:val="-3"/>
          <w:sz w:val="22"/>
        </w:rPr>
        <w:t> </w:t>
      </w:r>
      <w:r>
        <w:rPr>
          <w:i/>
          <w:sz w:val="22"/>
        </w:rPr>
        <w:t>countries </w:t>
      </w:r>
      <w:r>
        <w:rPr>
          <w:sz w:val="22"/>
        </w:rPr>
        <w:t>[OECD</w:t>
      </w:r>
      <w:r>
        <w:rPr>
          <w:spacing w:val="-3"/>
          <w:sz w:val="22"/>
        </w:rPr>
        <w:t> </w:t>
      </w:r>
      <w:r>
        <w:rPr>
          <w:sz w:val="22"/>
        </w:rPr>
        <w:t>Education</w:t>
      </w:r>
      <w:r>
        <w:rPr>
          <w:spacing w:val="-8"/>
          <w:sz w:val="22"/>
        </w:rPr>
        <w:t> </w:t>
      </w:r>
      <w:r>
        <w:rPr>
          <w:sz w:val="22"/>
        </w:rPr>
        <w:t>Working</w:t>
      </w:r>
      <w:r>
        <w:rPr>
          <w:spacing w:val="-3"/>
          <w:sz w:val="22"/>
        </w:rPr>
        <w:t> </w:t>
      </w:r>
      <w:r>
        <w:rPr>
          <w:sz w:val="22"/>
        </w:rPr>
        <w:t>Papers,</w:t>
      </w:r>
      <w:r>
        <w:rPr>
          <w:spacing w:val="-1"/>
          <w:sz w:val="22"/>
        </w:rPr>
        <w:t> </w:t>
      </w:r>
      <w:r>
        <w:rPr>
          <w:sz w:val="22"/>
        </w:rPr>
        <w:t>No.</w:t>
      </w:r>
      <w:r>
        <w:rPr>
          <w:spacing w:val="-1"/>
          <w:sz w:val="22"/>
        </w:rPr>
        <w:t> </w:t>
      </w:r>
      <w:r>
        <w:rPr>
          <w:sz w:val="22"/>
        </w:rPr>
        <w:t>41].</w:t>
      </w:r>
      <w:r>
        <w:rPr>
          <w:spacing w:val="-2"/>
          <w:sz w:val="22"/>
        </w:rPr>
        <w:t> </w:t>
      </w:r>
      <w:r>
        <w:rPr>
          <w:sz w:val="22"/>
        </w:rPr>
        <w:t>Paris:</w:t>
      </w:r>
      <w:r>
        <w:rPr>
          <w:spacing w:val="-4"/>
          <w:sz w:val="22"/>
        </w:rPr>
        <w:t> </w:t>
      </w:r>
      <w:r>
        <w:rPr>
          <w:sz w:val="22"/>
        </w:rPr>
        <w:t>OECD</w:t>
      </w:r>
      <w:r>
        <w:rPr>
          <w:spacing w:val="-3"/>
          <w:sz w:val="22"/>
        </w:rPr>
        <w:t> </w:t>
      </w:r>
      <w:r>
        <w:rPr>
          <w:sz w:val="22"/>
        </w:rPr>
        <w:t>Publishing. </w:t>
      </w:r>
      <w:hyperlink r:id="rId63">
        <w:r>
          <w:rPr>
            <w:spacing w:val="-2"/>
            <w:sz w:val="22"/>
          </w:rPr>
          <w:t>http://dx.doi.org/10.1787/218525261154</w:t>
        </w:r>
      </w:hyperlink>
    </w:p>
    <w:p>
      <w:pPr>
        <w:spacing w:line="256" w:lineRule="auto" w:before="160"/>
        <w:ind w:left="213" w:right="318" w:firstLine="0"/>
        <w:jc w:val="left"/>
        <w:rPr>
          <w:sz w:val="22"/>
        </w:rPr>
      </w:pPr>
      <w:r>
        <w:rPr>
          <w:sz w:val="22"/>
        </w:rPr>
        <w:t>Artelt,</w:t>
      </w:r>
      <w:r>
        <w:rPr>
          <w:spacing w:val="-1"/>
          <w:sz w:val="22"/>
        </w:rPr>
        <w:t> </w:t>
      </w:r>
      <w:r>
        <w:rPr>
          <w:sz w:val="22"/>
        </w:rPr>
        <w:t>C.,</w:t>
      </w:r>
      <w:r>
        <w:rPr>
          <w:spacing w:val="-1"/>
          <w:sz w:val="22"/>
        </w:rPr>
        <w:t> </w:t>
      </w:r>
      <w:r>
        <w:rPr>
          <w:sz w:val="22"/>
        </w:rPr>
        <w:t>Schiefele,</w:t>
      </w:r>
      <w:r>
        <w:rPr>
          <w:spacing w:val="-2"/>
          <w:sz w:val="22"/>
        </w:rPr>
        <w:t> </w:t>
      </w:r>
      <w:r>
        <w:rPr>
          <w:sz w:val="22"/>
        </w:rPr>
        <w:t>U.,</w:t>
      </w:r>
      <w:r>
        <w:rPr>
          <w:spacing w:val="-6"/>
          <w:sz w:val="22"/>
        </w:rPr>
        <w:t> </w:t>
      </w:r>
      <w:r>
        <w:rPr>
          <w:sz w:val="22"/>
        </w:rPr>
        <w:t>&amp;</w:t>
      </w:r>
      <w:r>
        <w:rPr>
          <w:spacing w:val="-3"/>
          <w:sz w:val="22"/>
        </w:rPr>
        <w:t> </w:t>
      </w:r>
      <w:r>
        <w:rPr>
          <w:sz w:val="22"/>
        </w:rPr>
        <w:t>Schneider</w:t>
      </w:r>
      <w:r>
        <w:rPr>
          <w:spacing w:val="-4"/>
          <w:sz w:val="22"/>
        </w:rPr>
        <w:t> </w:t>
      </w:r>
      <w:r>
        <w:rPr>
          <w:sz w:val="22"/>
        </w:rPr>
        <w:t>,W.</w:t>
      </w:r>
      <w:r>
        <w:rPr>
          <w:spacing w:val="-6"/>
          <w:sz w:val="22"/>
        </w:rPr>
        <w:t> </w:t>
      </w:r>
      <w:r>
        <w:rPr>
          <w:sz w:val="22"/>
        </w:rPr>
        <w:t>(2001).</w:t>
      </w:r>
      <w:r>
        <w:rPr>
          <w:spacing w:val="-1"/>
          <w:sz w:val="22"/>
        </w:rPr>
        <w:t> </w:t>
      </w:r>
      <w:r>
        <w:rPr>
          <w:sz w:val="22"/>
        </w:rPr>
        <w:t>Predictors</w:t>
      </w:r>
      <w:r>
        <w:rPr>
          <w:spacing w:val="-4"/>
          <w:sz w:val="22"/>
        </w:rPr>
        <w:t> </w:t>
      </w:r>
      <w:r>
        <w:rPr>
          <w:sz w:val="22"/>
        </w:rPr>
        <w:t>of</w:t>
      </w:r>
      <w:r>
        <w:rPr>
          <w:spacing w:val="-1"/>
          <w:sz w:val="22"/>
        </w:rPr>
        <w:t> </w:t>
      </w:r>
      <w:r>
        <w:rPr>
          <w:sz w:val="22"/>
        </w:rPr>
        <w:t>reading</w:t>
      </w:r>
      <w:r>
        <w:rPr>
          <w:spacing w:val="-3"/>
          <w:sz w:val="22"/>
        </w:rPr>
        <w:t> </w:t>
      </w:r>
      <w:r>
        <w:rPr>
          <w:sz w:val="22"/>
        </w:rPr>
        <w:t>literacy. </w:t>
      </w:r>
      <w:r>
        <w:rPr>
          <w:i/>
          <w:sz w:val="22"/>
        </w:rPr>
        <w:t>European</w:t>
      </w:r>
      <w:r>
        <w:rPr>
          <w:i/>
          <w:spacing w:val="-5"/>
          <w:sz w:val="22"/>
        </w:rPr>
        <w:t> </w:t>
      </w:r>
      <w:r>
        <w:rPr>
          <w:i/>
          <w:sz w:val="22"/>
        </w:rPr>
        <w:t>Journal</w:t>
      </w:r>
      <w:r>
        <w:rPr>
          <w:i/>
          <w:sz w:val="22"/>
        </w:rPr>
        <w:t> of Psychology of Education</w:t>
      </w:r>
      <w:r>
        <w:rPr>
          <w:sz w:val="22"/>
        </w:rPr>
        <w:t>.</w:t>
      </w:r>
    </w:p>
    <w:p>
      <w:pPr>
        <w:pStyle w:val="BodyText"/>
        <w:spacing w:line="259" w:lineRule="auto" w:before="164"/>
        <w:ind w:left="213" w:right="180"/>
      </w:pPr>
      <w:r>
        <w:rPr/>
        <w:t>Barth, A. E., Catts, H. W., &amp; Anthony, J. A. (2009). The component skills underlying reading fluency</w:t>
      </w:r>
      <w:r>
        <w:rPr>
          <w:spacing w:val="-5"/>
        </w:rPr>
        <w:t> </w:t>
      </w:r>
      <w:r>
        <w:rPr/>
        <w:t>among</w:t>
      </w:r>
      <w:r>
        <w:rPr>
          <w:spacing w:val="-1"/>
        </w:rPr>
        <w:t> </w:t>
      </w:r>
      <w:r>
        <w:rPr/>
        <w:t>adolescent</w:t>
      </w:r>
      <w:r>
        <w:rPr>
          <w:spacing w:val="-4"/>
        </w:rPr>
        <w:t> </w:t>
      </w:r>
      <w:r>
        <w:rPr/>
        <w:t>readers:</w:t>
      </w:r>
      <w:r>
        <w:rPr>
          <w:spacing w:val="-1"/>
        </w:rPr>
        <w:t> </w:t>
      </w:r>
      <w:r>
        <w:rPr/>
        <w:t>A</w:t>
      </w:r>
      <w:r>
        <w:rPr>
          <w:spacing w:val="-6"/>
        </w:rPr>
        <w:t> </w:t>
      </w:r>
      <w:r>
        <w:rPr/>
        <w:t>latent</w:t>
      </w:r>
      <w:r>
        <w:rPr>
          <w:spacing w:val="-4"/>
        </w:rPr>
        <w:t> </w:t>
      </w:r>
      <w:r>
        <w:rPr/>
        <w:t>variable</w:t>
      </w:r>
      <w:r>
        <w:rPr>
          <w:spacing w:val="-3"/>
        </w:rPr>
        <w:t> </w:t>
      </w:r>
      <w:r>
        <w:rPr/>
        <w:t>approach.</w:t>
      </w:r>
      <w:r>
        <w:rPr>
          <w:spacing w:val="-1"/>
        </w:rPr>
        <w:t> </w:t>
      </w:r>
      <w:r>
        <w:rPr>
          <w:i/>
        </w:rPr>
        <w:t>Reading</w:t>
      </w:r>
      <w:r>
        <w:rPr>
          <w:i/>
          <w:spacing w:val="-3"/>
        </w:rPr>
        <w:t> </w:t>
      </w:r>
      <w:r>
        <w:rPr>
          <w:i/>
        </w:rPr>
        <w:t>and</w:t>
      </w:r>
      <w:r>
        <w:rPr>
          <w:i/>
          <w:spacing w:val="-5"/>
        </w:rPr>
        <w:t> </w:t>
      </w:r>
      <w:r>
        <w:rPr>
          <w:i/>
        </w:rPr>
        <w:t>Writing,</w:t>
      </w:r>
      <w:r>
        <w:rPr>
          <w:i/>
          <w:spacing w:val="-1"/>
        </w:rPr>
        <w:t> </w:t>
      </w:r>
      <w:r>
        <w:rPr>
          <w:i/>
        </w:rPr>
        <w:t>22, </w:t>
      </w:r>
      <w:r>
        <w:rPr/>
        <w:t>567–590. </w:t>
      </w:r>
      <w:r>
        <w:rPr>
          <w:spacing w:val="-2"/>
        </w:rPr>
        <w:t>doi:10.1007/s11145-008-9125-y</w:t>
      </w:r>
    </w:p>
    <w:p>
      <w:pPr>
        <w:pStyle w:val="BodyText"/>
        <w:spacing w:line="259" w:lineRule="auto" w:before="160"/>
        <w:ind w:left="213" w:right="129"/>
      </w:pPr>
      <w:r>
        <w:rPr/>
        <w:t>Becker,</w:t>
      </w:r>
      <w:r>
        <w:rPr>
          <w:spacing w:val="-4"/>
        </w:rPr>
        <w:t> </w:t>
      </w:r>
      <w:r>
        <w:rPr/>
        <w:t>M.,</w:t>
      </w:r>
      <w:r>
        <w:rPr>
          <w:spacing w:val="-1"/>
        </w:rPr>
        <w:t> </w:t>
      </w:r>
      <w:r>
        <w:rPr/>
        <w:t>McElvany,</w:t>
      </w:r>
      <w:r>
        <w:rPr>
          <w:spacing w:val="-1"/>
        </w:rPr>
        <w:t> </w:t>
      </w:r>
      <w:r>
        <w:rPr/>
        <w:t>N.,</w:t>
      </w:r>
      <w:r>
        <w:rPr>
          <w:spacing w:val="-4"/>
        </w:rPr>
        <w:t> </w:t>
      </w:r>
      <w:r>
        <w:rPr/>
        <w:t>&amp;</w:t>
      </w:r>
      <w:r>
        <w:rPr>
          <w:spacing w:val="-3"/>
        </w:rPr>
        <w:t> </w:t>
      </w:r>
      <w:r>
        <w:rPr/>
        <w:t>Kortenbruck,</w:t>
      </w:r>
      <w:r>
        <w:rPr>
          <w:spacing w:val="-4"/>
        </w:rPr>
        <w:t> </w:t>
      </w:r>
      <w:r>
        <w:rPr/>
        <w:t>M.</w:t>
      </w:r>
      <w:r>
        <w:rPr>
          <w:spacing w:val="-1"/>
        </w:rPr>
        <w:t> </w:t>
      </w:r>
      <w:r>
        <w:rPr/>
        <w:t>(2010).</w:t>
      </w:r>
      <w:r>
        <w:rPr>
          <w:spacing w:val="-3"/>
        </w:rPr>
        <w:t> </w:t>
      </w:r>
      <w:r>
        <w:rPr/>
        <w:t>Intrinsic</w:t>
      </w:r>
      <w:r>
        <w:rPr>
          <w:spacing w:val="-2"/>
        </w:rPr>
        <w:t> </w:t>
      </w:r>
      <w:r>
        <w:rPr/>
        <w:t>and</w:t>
      </w:r>
      <w:r>
        <w:rPr>
          <w:spacing w:val="-5"/>
        </w:rPr>
        <w:t> </w:t>
      </w:r>
      <w:r>
        <w:rPr/>
        <w:t>extrinsic reading</w:t>
      </w:r>
      <w:r>
        <w:rPr>
          <w:spacing w:val="-3"/>
        </w:rPr>
        <w:t> </w:t>
      </w:r>
      <w:r>
        <w:rPr/>
        <w:t>motivation</w:t>
      </w:r>
      <w:r>
        <w:rPr>
          <w:spacing w:val="-3"/>
        </w:rPr>
        <w:t> </w:t>
      </w:r>
      <w:r>
        <w:rPr/>
        <w:t>as predictors of reading literacy: A longitudinal study. </w:t>
      </w:r>
      <w:r>
        <w:rPr>
          <w:i/>
        </w:rPr>
        <w:t>Journal of Educational psychology, 102, </w:t>
      </w:r>
      <w:r>
        <w:rPr/>
        <w:t>773- 785. </w:t>
      </w:r>
      <w:hyperlink r:id="rId64">
        <w:r>
          <w:rPr/>
          <w:t>http://dx.doi.org/10.1037/a0020084</w:t>
        </w:r>
      </w:hyperlink>
    </w:p>
    <w:p>
      <w:pPr>
        <w:spacing w:line="259" w:lineRule="auto" w:before="160"/>
        <w:ind w:left="213" w:right="129" w:firstLine="0"/>
        <w:jc w:val="left"/>
        <w:rPr>
          <w:sz w:val="22"/>
        </w:rPr>
      </w:pPr>
      <w:r>
        <w:rPr>
          <w:sz w:val="22"/>
        </w:rPr>
        <w:t>Binkley,</w:t>
      </w:r>
      <w:r>
        <w:rPr>
          <w:spacing w:val="-1"/>
          <w:sz w:val="22"/>
        </w:rPr>
        <w:t> </w:t>
      </w:r>
      <w:r>
        <w:rPr>
          <w:sz w:val="22"/>
        </w:rPr>
        <w:t>M.,</w:t>
      </w:r>
      <w:r>
        <w:rPr>
          <w:spacing w:val="-1"/>
          <w:sz w:val="22"/>
        </w:rPr>
        <w:t> </w:t>
      </w:r>
      <w:r>
        <w:rPr>
          <w:sz w:val="22"/>
        </w:rPr>
        <w:t>Erstad,</w:t>
      </w:r>
      <w:r>
        <w:rPr>
          <w:spacing w:val="-6"/>
          <w:sz w:val="22"/>
        </w:rPr>
        <w:t> </w:t>
      </w:r>
      <w:r>
        <w:rPr>
          <w:sz w:val="22"/>
        </w:rPr>
        <w:t>O.,</w:t>
      </w:r>
      <w:r>
        <w:rPr>
          <w:spacing w:val="-4"/>
          <w:sz w:val="22"/>
        </w:rPr>
        <w:t> </w:t>
      </w:r>
      <w:r>
        <w:rPr>
          <w:sz w:val="22"/>
        </w:rPr>
        <w:t>Herman,</w:t>
      </w:r>
      <w:r>
        <w:rPr>
          <w:spacing w:val="-4"/>
          <w:sz w:val="22"/>
        </w:rPr>
        <w:t> </w:t>
      </w:r>
      <w:r>
        <w:rPr>
          <w:sz w:val="22"/>
        </w:rPr>
        <w:t>J.,</w:t>
      </w:r>
      <w:r>
        <w:rPr>
          <w:spacing w:val="-4"/>
          <w:sz w:val="22"/>
        </w:rPr>
        <w:t> </w:t>
      </w:r>
      <w:r>
        <w:rPr>
          <w:sz w:val="22"/>
        </w:rPr>
        <w:t>Raizen,</w:t>
      </w:r>
      <w:r>
        <w:rPr>
          <w:spacing w:val="-1"/>
          <w:sz w:val="22"/>
        </w:rPr>
        <w:t> </w:t>
      </w:r>
      <w:r>
        <w:rPr>
          <w:sz w:val="22"/>
        </w:rPr>
        <w:t>S.,</w:t>
      </w:r>
      <w:r>
        <w:rPr>
          <w:spacing w:val="-6"/>
          <w:sz w:val="22"/>
        </w:rPr>
        <w:t> </w:t>
      </w:r>
      <w:r>
        <w:rPr>
          <w:sz w:val="22"/>
        </w:rPr>
        <w:t>Ripley.</w:t>
      </w:r>
      <w:r>
        <w:rPr>
          <w:spacing w:val="-1"/>
          <w:sz w:val="22"/>
        </w:rPr>
        <w:t> </w:t>
      </w:r>
      <w:r>
        <w:rPr>
          <w:sz w:val="22"/>
        </w:rPr>
        <w:t>M.,</w:t>
      </w:r>
      <w:r>
        <w:rPr>
          <w:spacing w:val="-1"/>
          <w:sz w:val="22"/>
        </w:rPr>
        <w:t> </w:t>
      </w:r>
      <w:r>
        <w:rPr>
          <w:sz w:val="22"/>
        </w:rPr>
        <w:t>&amp;</w:t>
      </w:r>
      <w:r>
        <w:rPr>
          <w:spacing w:val="-3"/>
          <w:sz w:val="22"/>
        </w:rPr>
        <w:t> </w:t>
      </w:r>
      <w:r>
        <w:rPr>
          <w:sz w:val="22"/>
        </w:rPr>
        <w:t>Rumble,</w:t>
      </w:r>
      <w:r>
        <w:rPr>
          <w:spacing w:val="-1"/>
          <w:sz w:val="22"/>
        </w:rPr>
        <w:t> </w:t>
      </w:r>
      <w:r>
        <w:rPr>
          <w:sz w:val="22"/>
        </w:rPr>
        <w:t>M.</w:t>
      </w:r>
      <w:r>
        <w:rPr>
          <w:spacing w:val="-1"/>
          <w:sz w:val="22"/>
        </w:rPr>
        <w:t> </w:t>
      </w:r>
      <w:r>
        <w:rPr>
          <w:sz w:val="22"/>
        </w:rPr>
        <w:t>(2010). </w:t>
      </w:r>
      <w:r>
        <w:rPr>
          <w:i/>
          <w:sz w:val="22"/>
        </w:rPr>
        <w:t>Draft</w:t>
      </w:r>
      <w:r>
        <w:rPr>
          <w:i/>
          <w:spacing w:val="-4"/>
          <w:sz w:val="22"/>
        </w:rPr>
        <w:t> </w:t>
      </w:r>
      <w:r>
        <w:rPr>
          <w:i/>
          <w:sz w:val="22"/>
        </w:rPr>
        <w:t>white</w:t>
      </w:r>
      <w:r>
        <w:rPr>
          <w:i/>
          <w:spacing w:val="-5"/>
          <w:sz w:val="22"/>
        </w:rPr>
        <w:t> </w:t>
      </w:r>
      <w:r>
        <w:rPr>
          <w:i/>
          <w:sz w:val="22"/>
        </w:rPr>
        <w:t>paper</w:t>
      </w:r>
      <w:r>
        <w:rPr>
          <w:i/>
          <w:sz w:val="22"/>
        </w:rPr>
        <w:t> 1: Defining 21st century skills</w:t>
      </w:r>
      <w:r>
        <w:rPr>
          <w:sz w:val="22"/>
        </w:rPr>
        <w:t>. The University of Melbourne: Assessment and Teaching of 21st Century Skills.</w:t>
      </w:r>
    </w:p>
    <w:p>
      <w:pPr>
        <w:spacing w:before="157"/>
        <w:ind w:left="213" w:right="0" w:firstLine="0"/>
        <w:jc w:val="left"/>
        <w:rPr>
          <w:i/>
          <w:sz w:val="22"/>
        </w:rPr>
      </w:pPr>
      <w:r>
        <w:rPr>
          <w:sz w:val="22"/>
        </w:rPr>
        <w:t>Binkley,</w:t>
      </w:r>
      <w:r>
        <w:rPr>
          <w:spacing w:val="-5"/>
          <w:sz w:val="22"/>
        </w:rPr>
        <w:t> </w:t>
      </w:r>
      <w:r>
        <w:rPr>
          <w:sz w:val="22"/>
        </w:rPr>
        <w:t>M.,</w:t>
      </w:r>
      <w:r>
        <w:rPr>
          <w:spacing w:val="-3"/>
          <w:sz w:val="22"/>
        </w:rPr>
        <w:t> </w:t>
      </w:r>
      <w:r>
        <w:rPr>
          <w:sz w:val="22"/>
        </w:rPr>
        <w:t>Rust,</w:t>
      </w:r>
      <w:r>
        <w:rPr>
          <w:spacing w:val="-2"/>
          <w:sz w:val="22"/>
        </w:rPr>
        <w:t> </w:t>
      </w:r>
      <w:r>
        <w:rPr>
          <w:sz w:val="22"/>
        </w:rPr>
        <w:t>K.,</w:t>
      </w:r>
      <w:r>
        <w:rPr>
          <w:spacing w:val="-6"/>
          <w:sz w:val="22"/>
        </w:rPr>
        <w:t> </w:t>
      </w:r>
      <w:r>
        <w:rPr>
          <w:sz w:val="22"/>
        </w:rPr>
        <w:t>&amp;</w:t>
      </w:r>
      <w:r>
        <w:rPr>
          <w:spacing w:val="-6"/>
          <w:sz w:val="22"/>
        </w:rPr>
        <w:t> </w:t>
      </w:r>
      <w:r>
        <w:rPr>
          <w:sz w:val="22"/>
        </w:rPr>
        <w:t>Williams,</w:t>
      </w:r>
      <w:r>
        <w:rPr>
          <w:spacing w:val="-6"/>
          <w:sz w:val="22"/>
        </w:rPr>
        <w:t> </w:t>
      </w:r>
      <w:r>
        <w:rPr>
          <w:sz w:val="22"/>
        </w:rPr>
        <w:t>T.</w:t>
      </w:r>
      <w:r>
        <w:rPr>
          <w:spacing w:val="-6"/>
          <w:sz w:val="22"/>
        </w:rPr>
        <w:t> </w:t>
      </w:r>
      <w:r>
        <w:rPr>
          <w:sz w:val="22"/>
        </w:rPr>
        <w:t>(Eds.).</w:t>
      </w:r>
      <w:r>
        <w:rPr>
          <w:spacing w:val="-5"/>
          <w:sz w:val="22"/>
        </w:rPr>
        <w:t> </w:t>
      </w:r>
      <w:r>
        <w:rPr>
          <w:sz w:val="22"/>
        </w:rPr>
        <w:t>(1997).</w:t>
      </w:r>
      <w:r>
        <w:rPr>
          <w:spacing w:val="-1"/>
          <w:sz w:val="22"/>
        </w:rPr>
        <w:t> </w:t>
      </w:r>
      <w:r>
        <w:rPr>
          <w:i/>
          <w:sz w:val="22"/>
        </w:rPr>
        <w:t>Reading</w:t>
      </w:r>
      <w:r>
        <w:rPr>
          <w:i/>
          <w:spacing w:val="-4"/>
          <w:sz w:val="22"/>
        </w:rPr>
        <w:t> </w:t>
      </w:r>
      <w:r>
        <w:rPr>
          <w:i/>
          <w:sz w:val="22"/>
        </w:rPr>
        <w:t>literacy</w:t>
      </w:r>
      <w:r>
        <w:rPr>
          <w:i/>
          <w:spacing w:val="-6"/>
          <w:sz w:val="22"/>
        </w:rPr>
        <w:t> </w:t>
      </w:r>
      <w:r>
        <w:rPr>
          <w:i/>
          <w:sz w:val="22"/>
        </w:rPr>
        <w:t>in</w:t>
      </w:r>
      <w:r>
        <w:rPr>
          <w:i/>
          <w:spacing w:val="-5"/>
          <w:sz w:val="22"/>
        </w:rPr>
        <w:t> </w:t>
      </w:r>
      <w:r>
        <w:rPr>
          <w:i/>
          <w:sz w:val="22"/>
        </w:rPr>
        <w:t>an</w:t>
      </w:r>
      <w:r>
        <w:rPr>
          <w:i/>
          <w:spacing w:val="-6"/>
          <w:sz w:val="22"/>
        </w:rPr>
        <w:t> </w:t>
      </w:r>
      <w:r>
        <w:rPr>
          <w:i/>
          <w:sz w:val="22"/>
        </w:rPr>
        <w:t>international</w:t>
      </w:r>
      <w:r>
        <w:rPr>
          <w:i/>
          <w:spacing w:val="-5"/>
          <w:sz w:val="22"/>
        </w:rPr>
        <w:t> </w:t>
      </w:r>
      <w:r>
        <w:rPr>
          <w:i/>
          <w:spacing w:val="-2"/>
          <w:sz w:val="22"/>
        </w:rPr>
        <w:t>perspective.</w:t>
      </w:r>
    </w:p>
    <w:p>
      <w:pPr>
        <w:pStyle w:val="BodyText"/>
        <w:spacing w:before="21"/>
        <w:ind w:left="213"/>
      </w:pPr>
      <w:r>
        <w:rPr/>
        <w:t>Washington,</w:t>
      </w:r>
      <w:r>
        <w:rPr>
          <w:spacing w:val="-8"/>
        </w:rPr>
        <w:t> </w:t>
      </w:r>
      <w:r>
        <w:rPr/>
        <w:t>D.C.:</w:t>
      </w:r>
      <w:r>
        <w:rPr>
          <w:spacing w:val="-7"/>
        </w:rPr>
        <w:t> </w:t>
      </w:r>
      <w:r>
        <w:rPr/>
        <w:t>US</w:t>
      </w:r>
      <w:r>
        <w:rPr>
          <w:spacing w:val="-6"/>
        </w:rPr>
        <w:t> </w:t>
      </w:r>
      <w:r>
        <w:rPr/>
        <w:t>Department</w:t>
      </w:r>
      <w:r>
        <w:rPr>
          <w:spacing w:val="-7"/>
        </w:rPr>
        <w:t> </w:t>
      </w:r>
      <w:r>
        <w:rPr/>
        <w:t>of</w:t>
      </w:r>
      <w:r>
        <w:rPr>
          <w:spacing w:val="-4"/>
        </w:rPr>
        <w:t> </w:t>
      </w:r>
      <w:r>
        <w:rPr>
          <w:spacing w:val="-2"/>
        </w:rPr>
        <w:t>Education.</w:t>
      </w:r>
    </w:p>
    <w:p>
      <w:pPr>
        <w:pStyle w:val="BodyText"/>
        <w:spacing w:line="256" w:lineRule="auto" w:before="181"/>
        <w:ind w:left="213" w:right="242"/>
      </w:pPr>
      <w:r>
        <w:rPr/>
        <w:t>Brand-Gruwel, S.,</w:t>
      </w:r>
      <w:r>
        <w:rPr>
          <w:spacing w:val="-7"/>
        </w:rPr>
        <w:t> </w:t>
      </w:r>
      <w:r>
        <w:rPr/>
        <w:t>Wopereis,</w:t>
      </w:r>
      <w:r>
        <w:rPr>
          <w:spacing w:val="-3"/>
        </w:rPr>
        <w:t> </w:t>
      </w:r>
      <w:r>
        <w:rPr/>
        <w:t>I., &amp;</w:t>
      </w:r>
      <w:r>
        <w:rPr>
          <w:spacing w:val="-5"/>
        </w:rPr>
        <w:t> </w:t>
      </w:r>
      <w:r>
        <w:rPr/>
        <w:t>Vermetten,</w:t>
      </w:r>
      <w:r>
        <w:rPr>
          <w:spacing w:val="-3"/>
        </w:rPr>
        <w:t> </w:t>
      </w:r>
      <w:r>
        <w:rPr/>
        <w:t>Y.</w:t>
      </w:r>
      <w:r>
        <w:rPr>
          <w:spacing w:val="-3"/>
        </w:rPr>
        <w:t> </w:t>
      </w:r>
      <w:r>
        <w:rPr/>
        <w:t>(2005). Information</w:t>
      </w:r>
      <w:r>
        <w:rPr>
          <w:spacing w:val="-4"/>
        </w:rPr>
        <w:t> </w:t>
      </w:r>
      <w:r>
        <w:rPr/>
        <w:t>problem</w:t>
      </w:r>
      <w:r>
        <w:rPr>
          <w:spacing w:val="-1"/>
        </w:rPr>
        <w:t> </w:t>
      </w:r>
      <w:r>
        <w:rPr/>
        <w:t>solving by</w:t>
      </w:r>
      <w:r>
        <w:rPr>
          <w:spacing w:val="-4"/>
        </w:rPr>
        <w:t> </w:t>
      </w:r>
      <w:r>
        <w:rPr/>
        <w:t>experts and</w:t>
      </w:r>
      <w:r>
        <w:rPr>
          <w:spacing w:val="-5"/>
        </w:rPr>
        <w:t> </w:t>
      </w:r>
      <w:r>
        <w:rPr/>
        <w:t>novices:</w:t>
      </w:r>
      <w:r>
        <w:rPr>
          <w:spacing w:val="-4"/>
        </w:rPr>
        <w:t> </w:t>
      </w:r>
      <w:r>
        <w:rPr/>
        <w:t>Analysis</w:t>
      </w:r>
      <w:r>
        <w:rPr>
          <w:spacing w:val="-4"/>
        </w:rPr>
        <w:t> </w:t>
      </w:r>
      <w:r>
        <w:rPr/>
        <w:t>of</w:t>
      </w:r>
      <w:r>
        <w:rPr>
          <w:spacing w:val="-3"/>
        </w:rPr>
        <w:t> </w:t>
      </w:r>
      <w:r>
        <w:rPr/>
        <w:t>a</w:t>
      </w:r>
      <w:r>
        <w:rPr>
          <w:spacing w:val="-5"/>
        </w:rPr>
        <w:t> </w:t>
      </w:r>
      <w:r>
        <w:rPr/>
        <w:t>complex</w:t>
      </w:r>
      <w:r>
        <w:rPr>
          <w:spacing w:val="-6"/>
        </w:rPr>
        <w:t> </w:t>
      </w:r>
      <w:r>
        <w:rPr/>
        <w:t>cognitive</w:t>
      </w:r>
      <w:r>
        <w:rPr>
          <w:spacing w:val="-5"/>
        </w:rPr>
        <w:t> </w:t>
      </w:r>
      <w:r>
        <w:rPr/>
        <w:t>skill. </w:t>
      </w:r>
      <w:r>
        <w:rPr>
          <w:i/>
        </w:rPr>
        <w:t>Computers</w:t>
      </w:r>
      <w:r>
        <w:rPr>
          <w:i/>
          <w:spacing w:val="-6"/>
        </w:rPr>
        <w:t> </w:t>
      </w:r>
      <w:r>
        <w:rPr>
          <w:i/>
        </w:rPr>
        <w:t>in</w:t>
      </w:r>
      <w:r>
        <w:rPr>
          <w:i/>
          <w:spacing w:val="-5"/>
        </w:rPr>
        <w:t> </w:t>
      </w:r>
      <w:r>
        <w:rPr>
          <w:i/>
        </w:rPr>
        <w:t>Human</w:t>
      </w:r>
      <w:r>
        <w:rPr>
          <w:i/>
          <w:spacing w:val="-7"/>
        </w:rPr>
        <w:t> </w:t>
      </w:r>
      <w:r>
        <w:rPr>
          <w:i/>
        </w:rPr>
        <w:t>Behavior,</w:t>
      </w:r>
      <w:r>
        <w:rPr>
          <w:i/>
          <w:spacing w:val="-3"/>
        </w:rPr>
        <w:t> </w:t>
      </w:r>
      <w:r>
        <w:rPr>
          <w:i/>
        </w:rPr>
        <w:t>21</w:t>
      </w:r>
      <w:r>
        <w:rPr/>
        <w:t>,</w:t>
      </w:r>
      <w:r>
        <w:rPr>
          <w:spacing w:val="-2"/>
        </w:rPr>
        <w:t> </w:t>
      </w:r>
      <w:r>
        <w:rPr/>
        <w:t>487-</w:t>
      </w:r>
      <w:r>
        <w:rPr>
          <w:spacing w:val="-4"/>
        </w:rPr>
        <w:t>508.</w:t>
      </w:r>
    </w:p>
    <w:p>
      <w:pPr>
        <w:pStyle w:val="BodyText"/>
        <w:spacing w:line="259" w:lineRule="auto" w:before="164"/>
        <w:ind w:left="213" w:right="574"/>
      </w:pPr>
      <w:r>
        <w:rPr/>
        <w:t>Bråten,</w:t>
      </w:r>
      <w:r>
        <w:rPr>
          <w:spacing w:val="-3"/>
        </w:rPr>
        <w:t> </w:t>
      </w:r>
      <w:r>
        <w:rPr/>
        <w:t>I., Britt, M. A., Strømsø,</w:t>
      </w:r>
      <w:r>
        <w:rPr>
          <w:spacing w:val="-3"/>
        </w:rPr>
        <w:t> </w:t>
      </w:r>
      <w:r>
        <w:rPr/>
        <w:t>H.</w:t>
      </w:r>
      <w:r>
        <w:rPr>
          <w:spacing w:val="-3"/>
        </w:rPr>
        <w:t> </w:t>
      </w:r>
      <w:r>
        <w:rPr/>
        <w:t>I.,</w:t>
      </w:r>
      <w:r>
        <w:rPr>
          <w:spacing w:val="-3"/>
        </w:rPr>
        <w:t> </w:t>
      </w:r>
      <w:r>
        <w:rPr/>
        <w:t>&amp;</w:t>
      </w:r>
      <w:r>
        <w:rPr>
          <w:spacing w:val="-2"/>
        </w:rPr>
        <w:t> </w:t>
      </w:r>
      <w:r>
        <w:rPr/>
        <w:t>Rouet,</w:t>
      </w:r>
      <w:r>
        <w:rPr>
          <w:spacing w:val="-3"/>
        </w:rPr>
        <w:t> </w:t>
      </w:r>
      <w:r>
        <w:rPr/>
        <w:t>J.-F.</w:t>
      </w:r>
      <w:r>
        <w:rPr>
          <w:spacing w:val="-3"/>
        </w:rPr>
        <w:t> </w:t>
      </w:r>
      <w:r>
        <w:rPr/>
        <w:t>(2011).The</w:t>
      </w:r>
      <w:r>
        <w:rPr>
          <w:spacing w:val="-4"/>
        </w:rPr>
        <w:t> </w:t>
      </w:r>
      <w:r>
        <w:rPr/>
        <w:t>role</w:t>
      </w:r>
      <w:r>
        <w:rPr>
          <w:spacing w:val="-2"/>
        </w:rPr>
        <w:t> </w:t>
      </w:r>
      <w:r>
        <w:rPr/>
        <w:t>of epistemic</w:t>
      </w:r>
      <w:r>
        <w:rPr>
          <w:spacing w:val="-4"/>
        </w:rPr>
        <w:t> </w:t>
      </w:r>
      <w:r>
        <w:rPr/>
        <w:t>beliefs</w:t>
      </w:r>
      <w:r>
        <w:rPr>
          <w:spacing w:val="-1"/>
        </w:rPr>
        <w:t> </w:t>
      </w:r>
      <w:r>
        <w:rPr/>
        <w:t>in</w:t>
      </w:r>
      <w:r>
        <w:rPr>
          <w:spacing w:val="-4"/>
        </w:rPr>
        <w:t> </w:t>
      </w:r>
      <w:r>
        <w:rPr/>
        <w:t>the comprehension of multiple expository texts: Toward an integrated model. </w:t>
      </w:r>
      <w:r>
        <w:rPr>
          <w:i/>
        </w:rPr>
        <w:t>Educational</w:t>
      </w:r>
      <w:r>
        <w:rPr>
          <w:i/>
        </w:rPr>
        <w:t> Psychologist, 46</w:t>
      </w:r>
      <w:r>
        <w:rPr/>
        <w:t>(1), 48-70.</w:t>
      </w:r>
    </w:p>
    <w:p>
      <w:pPr>
        <w:pStyle w:val="BodyText"/>
        <w:spacing w:line="259" w:lineRule="auto" w:before="160"/>
        <w:ind w:left="213" w:right="123"/>
      </w:pPr>
      <w:r>
        <w:rPr/>
        <w:t>Bråten, I., Strømsø, H.I., &amp; Britt, M.A. (2009). Trust matters: Examining the role of source evaluation</w:t>
      </w:r>
      <w:r>
        <w:rPr>
          <w:spacing w:val="-3"/>
        </w:rPr>
        <w:t> </w:t>
      </w:r>
      <w:r>
        <w:rPr/>
        <w:t>in</w:t>
      </w:r>
      <w:r>
        <w:rPr>
          <w:spacing w:val="-3"/>
        </w:rPr>
        <w:t> </w:t>
      </w:r>
      <w:r>
        <w:rPr/>
        <w:t>students’</w:t>
      </w:r>
      <w:r>
        <w:rPr>
          <w:spacing w:val="-6"/>
        </w:rPr>
        <w:t> </w:t>
      </w:r>
      <w:r>
        <w:rPr/>
        <w:t>construction</w:t>
      </w:r>
      <w:r>
        <w:rPr>
          <w:spacing w:val="-3"/>
        </w:rPr>
        <w:t> </w:t>
      </w:r>
      <w:r>
        <w:rPr/>
        <w:t>of</w:t>
      </w:r>
      <w:r>
        <w:rPr>
          <w:spacing w:val="-4"/>
        </w:rPr>
        <w:t> </w:t>
      </w:r>
      <w:r>
        <w:rPr/>
        <w:t>meaning</w:t>
      </w:r>
      <w:r>
        <w:rPr>
          <w:spacing w:val="-1"/>
        </w:rPr>
        <w:t> </w:t>
      </w:r>
      <w:r>
        <w:rPr/>
        <w:t>within</w:t>
      </w:r>
      <w:r>
        <w:rPr>
          <w:spacing w:val="-3"/>
        </w:rPr>
        <w:t> </w:t>
      </w:r>
      <w:r>
        <w:rPr/>
        <w:t>and</w:t>
      </w:r>
      <w:r>
        <w:rPr>
          <w:spacing w:val="-3"/>
        </w:rPr>
        <w:t> </w:t>
      </w:r>
      <w:r>
        <w:rPr/>
        <w:t>across</w:t>
      </w:r>
      <w:r>
        <w:rPr>
          <w:spacing w:val="-5"/>
        </w:rPr>
        <w:t> </w:t>
      </w:r>
      <w:r>
        <w:rPr/>
        <w:t>multiple</w:t>
      </w:r>
      <w:r>
        <w:rPr>
          <w:spacing w:val="-5"/>
        </w:rPr>
        <w:t> </w:t>
      </w:r>
      <w:r>
        <w:rPr/>
        <w:t>texts. </w:t>
      </w:r>
      <w:r>
        <w:rPr>
          <w:i/>
        </w:rPr>
        <w:t>Reading</w:t>
      </w:r>
      <w:r>
        <w:rPr>
          <w:i/>
          <w:spacing w:val="-3"/>
        </w:rPr>
        <w:t> </w:t>
      </w:r>
      <w:r>
        <w:rPr>
          <w:i/>
        </w:rPr>
        <w:t>Research</w:t>
      </w:r>
      <w:r>
        <w:rPr>
          <w:i/>
        </w:rPr>
        <w:t> Quarterly, 44</w:t>
      </w:r>
      <w:r>
        <w:rPr/>
        <w:t>, 6–28.</w:t>
      </w:r>
    </w:p>
    <w:p>
      <w:pPr>
        <w:spacing w:line="256" w:lineRule="auto" w:before="160"/>
        <w:ind w:left="213" w:right="0" w:firstLine="0"/>
        <w:jc w:val="left"/>
        <w:rPr>
          <w:sz w:val="22"/>
        </w:rPr>
      </w:pPr>
      <w:r>
        <w:rPr>
          <w:sz w:val="22"/>
        </w:rPr>
        <w:t>Britt, M. A.,</w:t>
      </w:r>
      <w:r>
        <w:rPr>
          <w:spacing w:val="-3"/>
          <w:sz w:val="22"/>
        </w:rPr>
        <w:t> </w:t>
      </w:r>
      <w:r>
        <w:rPr>
          <w:sz w:val="22"/>
        </w:rPr>
        <w:t>Goldman, S.</w:t>
      </w:r>
      <w:r>
        <w:rPr>
          <w:spacing w:val="-3"/>
          <w:sz w:val="22"/>
        </w:rPr>
        <w:t> </w:t>
      </w:r>
      <w:r>
        <w:rPr>
          <w:sz w:val="22"/>
        </w:rPr>
        <w:t>R., &amp;</w:t>
      </w:r>
      <w:r>
        <w:rPr>
          <w:spacing w:val="-5"/>
          <w:sz w:val="22"/>
        </w:rPr>
        <w:t> </w:t>
      </w:r>
      <w:r>
        <w:rPr>
          <w:sz w:val="22"/>
        </w:rPr>
        <w:t>Rouet, J.-F.</w:t>
      </w:r>
      <w:r>
        <w:rPr>
          <w:spacing w:val="-3"/>
          <w:sz w:val="22"/>
        </w:rPr>
        <w:t> </w:t>
      </w:r>
      <w:r>
        <w:rPr>
          <w:sz w:val="22"/>
        </w:rPr>
        <w:t>(Eds.).</w:t>
      </w:r>
      <w:r>
        <w:rPr>
          <w:spacing w:val="-3"/>
          <w:sz w:val="22"/>
        </w:rPr>
        <w:t> </w:t>
      </w:r>
      <w:r>
        <w:rPr>
          <w:sz w:val="22"/>
        </w:rPr>
        <w:t>(2012).</w:t>
      </w:r>
      <w:r>
        <w:rPr>
          <w:spacing w:val="-1"/>
          <w:sz w:val="22"/>
        </w:rPr>
        <w:t> </w:t>
      </w:r>
      <w:r>
        <w:rPr>
          <w:i/>
          <w:sz w:val="22"/>
        </w:rPr>
        <w:t>Reading: From</w:t>
      </w:r>
      <w:r>
        <w:rPr>
          <w:i/>
          <w:spacing w:val="-6"/>
          <w:sz w:val="22"/>
        </w:rPr>
        <w:t> </w:t>
      </w:r>
      <w:r>
        <w:rPr>
          <w:i/>
          <w:sz w:val="22"/>
        </w:rPr>
        <w:t>words</w:t>
      </w:r>
      <w:r>
        <w:rPr>
          <w:i/>
          <w:spacing w:val="-6"/>
          <w:sz w:val="22"/>
        </w:rPr>
        <w:t> </w:t>
      </w:r>
      <w:r>
        <w:rPr>
          <w:i/>
          <w:sz w:val="22"/>
        </w:rPr>
        <w:t>to</w:t>
      </w:r>
      <w:r>
        <w:rPr>
          <w:i/>
          <w:spacing w:val="-4"/>
          <w:sz w:val="22"/>
        </w:rPr>
        <w:t> </w:t>
      </w:r>
      <w:r>
        <w:rPr>
          <w:i/>
          <w:sz w:val="22"/>
        </w:rPr>
        <w:t>multiple</w:t>
      </w:r>
      <w:r>
        <w:rPr>
          <w:i/>
          <w:spacing w:val="-2"/>
          <w:sz w:val="22"/>
        </w:rPr>
        <w:t> </w:t>
      </w:r>
      <w:r>
        <w:rPr>
          <w:i/>
          <w:sz w:val="22"/>
        </w:rPr>
        <w:t>texts</w:t>
      </w:r>
      <w:r>
        <w:rPr>
          <w:sz w:val="22"/>
        </w:rPr>
        <w:t>. New York: Routledge</w:t>
      </w:r>
    </w:p>
    <w:p>
      <w:pPr>
        <w:spacing w:line="259" w:lineRule="auto" w:before="164"/>
        <w:ind w:left="213" w:right="193" w:firstLine="0"/>
        <w:jc w:val="left"/>
        <w:rPr>
          <w:sz w:val="22"/>
        </w:rPr>
      </w:pPr>
      <w:r>
        <w:rPr>
          <w:sz w:val="22"/>
        </w:rPr>
        <w:t>Britt, M. A., &amp; Rouet, J.-F. (2012). Learning with multiple documents: Component skills and their acquisition.</w:t>
      </w:r>
      <w:r>
        <w:rPr>
          <w:spacing w:val="-4"/>
          <w:sz w:val="22"/>
        </w:rPr>
        <w:t> </w:t>
      </w:r>
      <w:r>
        <w:rPr>
          <w:sz w:val="22"/>
        </w:rPr>
        <w:t>In</w:t>
      </w:r>
      <w:r>
        <w:rPr>
          <w:spacing w:val="-5"/>
          <w:sz w:val="22"/>
        </w:rPr>
        <w:t> </w:t>
      </w:r>
      <w:r>
        <w:rPr>
          <w:sz w:val="22"/>
        </w:rPr>
        <w:t>M.</w:t>
      </w:r>
      <w:r>
        <w:rPr>
          <w:spacing w:val="-2"/>
          <w:sz w:val="22"/>
        </w:rPr>
        <w:t> </w:t>
      </w:r>
      <w:r>
        <w:rPr>
          <w:sz w:val="22"/>
        </w:rPr>
        <w:t>J.</w:t>
      </w:r>
      <w:r>
        <w:rPr>
          <w:spacing w:val="-4"/>
          <w:sz w:val="22"/>
        </w:rPr>
        <w:t> </w:t>
      </w:r>
      <w:r>
        <w:rPr>
          <w:sz w:val="22"/>
        </w:rPr>
        <w:t>Lawson</w:t>
      </w:r>
      <w:r>
        <w:rPr>
          <w:spacing w:val="-3"/>
          <w:sz w:val="22"/>
        </w:rPr>
        <w:t> </w:t>
      </w:r>
      <w:r>
        <w:rPr>
          <w:sz w:val="22"/>
        </w:rPr>
        <w:t>&amp;</w:t>
      </w:r>
      <w:r>
        <w:rPr>
          <w:spacing w:val="-3"/>
          <w:sz w:val="22"/>
        </w:rPr>
        <w:t> </w:t>
      </w:r>
      <w:r>
        <w:rPr>
          <w:sz w:val="22"/>
        </w:rPr>
        <w:t>J.</w:t>
      </w:r>
      <w:r>
        <w:rPr>
          <w:spacing w:val="-2"/>
          <w:sz w:val="22"/>
        </w:rPr>
        <w:t> </w:t>
      </w:r>
      <w:r>
        <w:rPr>
          <w:sz w:val="22"/>
        </w:rPr>
        <w:t>R.</w:t>
      </w:r>
      <w:r>
        <w:rPr>
          <w:spacing w:val="-2"/>
          <w:sz w:val="22"/>
        </w:rPr>
        <w:t> </w:t>
      </w:r>
      <w:r>
        <w:rPr>
          <w:sz w:val="22"/>
        </w:rPr>
        <w:t>Kirby</w:t>
      </w:r>
      <w:r>
        <w:rPr>
          <w:spacing w:val="-5"/>
          <w:sz w:val="22"/>
        </w:rPr>
        <w:t> </w:t>
      </w:r>
      <w:r>
        <w:rPr>
          <w:sz w:val="22"/>
        </w:rPr>
        <w:t>(Eds.),</w:t>
      </w:r>
      <w:r>
        <w:rPr>
          <w:spacing w:val="-1"/>
          <w:sz w:val="22"/>
        </w:rPr>
        <w:t> </w:t>
      </w:r>
      <w:r>
        <w:rPr>
          <w:i/>
          <w:sz w:val="22"/>
        </w:rPr>
        <w:t>The</w:t>
      </w:r>
      <w:r>
        <w:rPr>
          <w:i/>
          <w:spacing w:val="-3"/>
          <w:sz w:val="22"/>
        </w:rPr>
        <w:t> </w:t>
      </w:r>
      <w:r>
        <w:rPr>
          <w:i/>
          <w:sz w:val="22"/>
        </w:rPr>
        <w:t>quality</w:t>
      </w:r>
      <w:r>
        <w:rPr>
          <w:i/>
          <w:spacing w:val="-2"/>
          <w:sz w:val="22"/>
        </w:rPr>
        <w:t> </w:t>
      </w:r>
      <w:r>
        <w:rPr>
          <w:i/>
          <w:sz w:val="22"/>
        </w:rPr>
        <w:t>of</w:t>
      </w:r>
      <w:r>
        <w:rPr>
          <w:i/>
          <w:spacing w:val="-2"/>
          <w:sz w:val="22"/>
        </w:rPr>
        <w:t> </w:t>
      </w:r>
      <w:r>
        <w:rPr>
          <w:i/>
          <w:sz w:val="22"/>
        </w:rPr>
        <w:t>learning:</w:t>
      </w:r>
      <w:r>
        <w:rPr>
          <w:i/>
          <w:spacing w:val="-2"/>
          <w:sz w:val="22"/>
        </w:rPr>
        <w:t> </w:t>
      </w:r>
      <w:r>
        <w:rPr>
          <w:i/>
          <w:sz w:val="22"/>
        </w:rPr>
        <w:t>Dispositions,</w:t>
      </w:r>
      <w:r>
        <w:rPr>
          <w:i/>
          <w:spacing w:val="-2"/>
          <w:sz w:val="22"/>
        </w:rPr>
        <w:t> </w:t>
      </w:r>
      <w:r>
        <w:rPr>
          <w:i/>
          <w:sz w:val="22"/>
        </w:rPr>
        <w:t>instruction,</w:t>
      </w:r>
      <w:r>
        <w:rPr>
          <w:i/>
          <w:sz w:val="22"/>
        </w:rPr>
        <w:t> and mental structures</w:t>
      </w:r>
      <w:r>
        <w:rPr>
          <w:sz w:val="22"/>
        </w:rPr>
        <w:t>. New York: Cambridge University Press.</w:t>
      </w:r>
    </w:p>
    <w:p>
      <w:pPr>
        <w:pStyle w:val="BodyText"/>
        <w:spacing w:line="259" w:lineRule="auto" w:before="159"/>
        <w:ind w:left="213" w:right="193"/>
      </w:pPr>
      <w:r>
        <w:rPr/>
        <w:t>Brown, A. L., Palincsar, A. S &amp; Armbruster, B. (1984). Inducing comprehension-fostering activities in</w:t>
      </w:r>
      <w:r>
        <w:rPr>
          <w:spacing w:val="-3"/>
        </w:rPr>
        <w:t> </w:t>
      </w:r>
      <w:r>
        <w:rPr/>
        <w:t>interactive</w:t>
      </w:r>
      <w:r>
        <w:rPr>
          <w:spacing w:val="-3"/>
        </w:rPr>
        <w:t> </w:t>
      </w:r>
      <w:r>
        <w:rPr/>
        <w:t>learning</w:t>
      </w:r>
      <w:r>
        <w:rPr>
          <w:spacing w:val="-1"/>
        </w:rPr>
        <w:t> </w:t>
      </w:r>
      <w:r>
        <w:rPr/>
        <w:t>situations.</w:t>
      </w:r>
      <w:r>
        <w:rPr>
          <w:spacing w:val="-4"/>
        </w:rPr>
        <w:t> </w:t>
      </w:r>
      <w:r>
        <w:rPr/>
        <w:t>In</w:t>
      </w:r>
      <w:r>
        <w:rPr>
          <w:spacing w:val="-5"/>
        </w:rPr>
        <w:t> </w:t>
      </w:r>
      <w:r>
        <w:rPr/>
        <w:t>H.</w:t>
      </w:r>
      <w:r>
        <w:rPr>
          <w:spacing w:val="-1"/>
        </w:rPr>
        <w:t> </w:t>
      </w:r>
      <w:r>
        <w:rPr/>
        <w:t>Mandel,</w:t>
      </w:r>
      <w:r>
        <w:rPr>
          <w:spacing w:val="-1"/>
        </w:rPr>
        <w:t> </w:t>
      </w:r>
      <w:r>
        <w:rPr/>
        <w:t>N.</w:t>
      </w:r>
      <w:r>
        <w:rPr>
          <w:spacing w:val="-4"/>
        </w:rPr>
        <w:t> </w:t>
      </w:r>
      <w:r>
        <w:rPr/>
        <w:t>Stein,</w:t>
      </w:r>
      <w:r>
        <w:rPr>
          <w:spacing w:val="-4"/>
        </w:rPr>
        <w:t> </w:t>
      </w:r>
      <w:r>
        <w:rPr/>
        <w:t>&amp;</w:t>
      </w:r>
      <w:r>
        <w:rPr>
          <w:spacing w:val="-5"/>
        </w:rPr>
        <w:t> </w:t>
      </w:r>
      <w:r>
        <w:rPr/>
        <w:t>T.</w:t>
      </w:r>
      <w:r>
        <w:rPr>
          <w:spacing w:val="-4"/>
        </w:rPr>
        <w:t> </w:t>
      </w:r>
      <w:r>
        <w:rPr/>
        <w:t>Trabasso</w:t>
      </w:r>
      <w:r>
        <w:rPr>
          <w:spacing w:val="-5"/>
        </w:rPr>
        <w:t> </w:t>
      </w:r>
      <w:r>
        <w:rPr/>
        <w:t>(Eds.), </w:t>
      </w:r>
      <w:r>
        <w:rPr>
          <w:i/>
        </w:rPr>
        <w:t>Learning</w:t>
      </w:r>
      <w:r>
        <w:rPr>
          <w:i/>
          <w:spacing w:val="-3"/>
        </w:rPr>
        <w:t> </w:t>
      </w:r>
      <w:r>
        <w:rPr>
          <w:i/>
        </w:rPr>
        <w:t>from</w:t>
      </w:r>
      <w:r>
        <w:rPr>
          <w:i/>
          <w:spacing w:val="-4"/>
        </w:rPr>
        <w:t> </w:t>
      </w:r>
      <w:r>
        <w:rPr>
          <w:i/>
        </w:rPr>
        <w:t>texts.</w:t>
      </w:r>
      <w:r>
        <w:rPr>
          <w:i/>
        </w:rPr>
        <w:t> </w:t>
      </w:r>
      <w:r>
        <w:rPr/>
        <w:t>Hillsdale, N.J.: Lawrence Erlbaum.</w:t>
      </w:r>
    </w:p>
    <w:p>
      <w:pPr>
        <w:spacing w:line="256" w:lineRule="auto" w:before="161"/>
        <w:ind w:left="213" w:right="0" w:firstLine="0"/>
        <w:jc w:val="left"/>
        <w:rPr>
          <w:sz w:val="22"/>
        </w:rPr>
      </w:pPr>
      <w:r>
        <w:rPr>
          <w:sz w:val="22"/>
        </w:rPr>
        <w:t>Brozo,</w:t>
      </w:r>
      <w:r>
        <w:rPr>
          <w:spacing w:val="-6"/>
          <w:sz w:val="22"/>
        </w:rPr>
        <w:t> </w:t>
      </w:r>
      <w:r>
        <w:rPr>
          <w:sz w:val="22"/>
        </w:rPr>
        <w:t>W.</w:t>
      </w:r>
      <w:r>
        <w:rPr>
          <w:spacing w:val="-6"/>
          <w:sz w:val="22"/>
        </w:rPr>
        <w:t> </w:t>
      </w:r>
      <w:r>
        <w:rPr>
          <w:sz w:val="22"/>
        </w:rPr>
        <w:t>G.,</w:t>
      </w:r>
      <w:r>
        <w:rPr>
          <w:spacing w:val="-1"/>
          <w:sz w:val="22"/>
        </w:rPr>
        <w:t> </w:t>
      </w:r>
      <w:r>
        <w:rPr>
          <w:sz w:val="22"/>
        </w:rPr>
        <w:t>&amp;</w:t>
      </w:r>
      <w:r>
        <w:rPr>
          <w:spacing w:val="-6"/>
          <w:sz w:val="22"/>
        </w:rPr>
        <w:t> </w:t>
      </w:r>
      <w:r>
        <w:rPr>
          <w:sz w:val="22"/>
        </w:rPr>
        <w:t>Simpson,</w:t>
      </w:r>
      <w:r>
        <w:rPr>
          <w:spacing w:val="-1"/>
          <w:sz w:val="22"/>
        </w:rPr>
        <w:t> </w:t>
      </w:r>
      <w:r>
        <w:rPr>
          <w:sz w:val="22"/>
        </w:rPr>
        <w:t>M.</w:t>
      </w:r>
      <w:r>
        <w:rPr>
          <w:spacing w:val="-1"/>
          <w:sz w:val="22"/>
        </w:rPr>
        <w:t> </w:t>
      </w:r>
      <w:r>
        <w:rPr>
          <w:sz w:val="22"/>
        </w:rPr>
        <w:t>L.</w:t>
      </w:r>
      <w:r>
        <w:rPr>
          <w:spacing w:val="-4"/>
          <w:sz w:val="22"/>
        </w:rPr>
        <w:t> </w:t>
      </w:r>
      <w:r>
        <w:rPr>
          <w:sz w:val="22"/>
        </w:rPr>
        <w:t>(2007).</w:t>
      </w:r>
      <w:r>
        <w:rPr>
          <w:spacing w:val="-1"/>
          <w:sz w:val="22"/>
        </w:rPr>
        <w:t> </w:t>
      </w:r>
      <w:r>
        <w:rPr>
          <w:i/>
          <w:sz w:val="22"/>
        </w:rPr>
        <w:t>Content</w:t>
      </w:r>
      <w:r>
        <w:rPr>
          <w:i/>
          <w:spacing w:val="-1"/>
          <w:sz w:val="22"/>
        </w:rPr>
        <w:t> </w:t>
      </w:r>
      <w:r>
        <w:rPr>
          <w:i/>
          <w:sz w:val="22"/>
        </w:rPr>
        <w:t>literacy</w:t>
      </w:r>
      <w:r>
        <w:rPr>
          <w:i/>
          <w:spacing w:val="-5"/>
          <w:sz w:val="22"/>
        </w:rPr>
        <w:t> </w:t>
      </w:r>
      <w:r>
        <w:rPr>
          <w:i/>
          <w:sz w:val="22"/>
        </w:rPr>
        <w:t>for</w:t>
      </w:r>
      <w:r>
        <w:rPr>
          <w:i/>
          <w:spacing w:val="-4"/>
          <w:sz w:val="22"/>
        </w:rPr>
        <w:t> </w:t>
      </w:r>
      <w:r>
        <w:rPr>
          <w:i/>
          <w:sz w:val="22"/>
        </w:rPr>
        <w:t>today’s</w:t>
      </w:r>
      <w:r>
        <w:rPr>
          <w:i/>
          <w:spacing w:val="-2"/>
          <w:sz w:val="22"/>
        </w:rPr>
        <w:t> </w:t>
      </w:r>
      <w:r>
        <w:rPr>
          <w:i/>
          <w:sz w:val="22"/>
        </w:rPr>
        <w:t>adolescents:</w:t>
      </w:r>
      <w:r>
        <w:rPr>
          <w:i/>
          <w:spacing w:val="-3"/>
          <w:sz w:val="22"/>
        </w:rPr>
        <w:t> </w:t>
      </w:r>
      <w:r>
        <w:rPr>
          <w:i/>
          <w:sz w:val="22"/>
        </w:rPr>
        <w:t>Honoring</w:t>
      </w:r>
      <w:r>
        <w:rPr>
          <w:i/>
          <w:spacing w:val="-3"/>
          <w:sz w:val="22"/>
        </w:rPr>
        <w:t> </w:t>
      </w:r>
      <w:r>
        <w:rPr>
          <w:i/>
          <w:sz w:val="22"/>
        </w:rPr>
        <w:t>diversity</w:t>
      </w:r>
      <w:r>
        <w:rPr>
          <w:i/>
          <w:sz w:val="22"/>
        </w:rPr>
        <w:t> and building competence </w:t>
      </w:r>
      <w:r>
        <w:rPr>
          <w:sz w:val="22"/>
        </w:rPr>
        <w:t>(5th ed.). Upper Saddle River, NJ: Merrill/Prentice Hall.</w:t>
      </w:r>
    </w:p>
    <w:p>
      <w:pPr>
        <w:spacing w:line="259" w:lineRule="auto" w:before="164"/>
        <w:ind w:left="213" w:right="0" w:firstLine="0"/>
        <w:jc w:val="left"/>
        <w:rPr>
          <w:sz w:val="22"/>
        </w:rPr>
      </w:pPr>
      <w:r>
        <w:rPr>
          <w:sz w:val="22"/>
        </w:rPr>
        <w:t>Cain,</w:t>
      </w:r>
      <w:r>
        <w:rPr>
          <w:spacing w:val="-1"/>
          <w:sz w:val="22"/>
        </w:rPr>
        <w:t> </w:t>
      </w:r>
      <w:r>
        <w:rPr>
          <w:sz w:val="22"/>
        </w:rPr>
        <w:t>K.,</w:t>
      </w:r>
      <w:r>
        <w:rPr>
          <w:spacing w:val="-3"/>
          <w:sz w:val="22"/>
        </w:rPr>
        <w:t> </w:t>
      </w:r>
      <w:r>
        <w:rPr>
          <w:sz w:val="22"/>
        </w:rPr>
        <w:t>&amp;</w:t>
      </w:r>
      <w:r>
        <w:rPr>
          <w:spacing w:val="-4"/>
          <w:sz w:val="22"/>
        </w:rPr>
        <w:t> </w:t>
      </w:r>
      <w:r>
        <w:rPr>
          <w:sz w:val="22"/>
        </w:rPr>
        <w:t>Oakhill, J.</w:t>
      </w:r>
      <w:r>
        <w:rPr>
          <w:spacing w:val="-3"/>
          <w:sz w:val="22"/>
        </w:rPr>
        <w:t> </w:t>
      </w:r>
      <w:r>
        <w:rPr>
          <w:sz w:val="22"/>
        </w:rPr>
        <w:t>(2006).</w:t>
      </w:r>
      <w:r>
        <w:rPr>
          <w:spacing w:val="-2"/>
          <w:sz w:val="22"/>
        </w:rPr>
        <w:t> </w:t>
      </w:r>
      <w:r>
        <w:rPr>
          <w:sz w:val="22"/>
        </w:rPr>
        <w:t>Assessment</w:t>
      </w:r>
      <w:r>
        <w:rPr>
          <w:spacing w:val="-3"/>
          <w:sz w:val="22"/>
        </w:rPr>
        <w:t> </w:t>
      </w:r>
      <w:r>
        <w:rPr>
          <w:sz w:val="22"/>
        </w:rPr>
        <w:t>matters:</w:t>
      </w:r>
      <w:r>
        <w:rPr>
          <w:spacing w:val="-3"/>
          <w:sz w:val="22"/>
        </w:rPr>
        <w:t> </w:t>
      </w:r>
      <w:r>
        <w:rPr>
          <w:sz w:val="22"/>
        </w:rPr>
        <w:t>Issues</w:t>
      </w:r>
      <w:r>
        <w:rPr>
          <w:spacing w:val="-4"/>
          <w:sz w:val="22"/>
        </w:rPr>
        <w:t> </w:t>
      </w:r>
      <w:r>
        <w:rPr>
          <w:sz w:val="22"/>
        </w:rPr>
        <w:t>in</w:t>
      </w:r>
      <w:r>
        <w:rPr>
          <w:spacing w:val="-4"/>
          <w:sz w:val="22"/>
        </w:rPr>
        <w:t> </w:t>
      </w:r>
      <w:r>
        <w:rPr>
          <w:sz w:val="22"/>
        </w:rPr>
        <w:t>the</w:t>
      </w:r>
      <w:r>
        <w:rPr>
          <w:spacing w:val="-4"/>
          <w:sz w:val="22"/>
        </w:rPr>
        <w:t> </w:t>
      </w:r>
      <w:r>
        <w:rPr>
          <w:sz w:val="22"/>
        </w:rPr>
        <w:t>measurement</w:t>
      </w:r>
      <w:r>
        <w:rPr>
          <w:spacing w:val="-3"/>
          <w:sz w:val="22"/>
        </w:rPr>
        <w:t> </w:t>
      </w:r>
      <w:r>
        <w:rPr>
          <w:sz w:val="22"/>
        </w:rPr>
        <w:t>of reading comprehension. </w:t>
      </w:r>
      <w:r>
        <w:rPr>
          <w:i/>
          <w:sz w:val="22"/>
        </w:rPr>
        <w:t>British Journal of Educational Psychology, 76</w:t>
      </w:r>
      <w:r>
        <w:rPr>
          <w:sz w:val="22"/>
        </w:rPr>
        <w:t>, 697-708.</w:t>
      </w:r>
    </w:p>
    <w:p>
      <w:pPr>
        <w:spacing w:after="0" w:line="259" w:lineRule="auto"/>
        <w:jc w:val="left"/>
        <w:rPr>
          <w:sz w:val="22"/>
        </w:rPr>
        <w:sectPr>
          <w:pgSz w:w="11910" w:h="16840"/>
          <w:pgMar w:header="0" w:footer="1194" w:top="860" w:bottom="1380" w:left="920" w:right="1020"/>
        </w:sectPr>
      </w:pPr>
    </w:p>
    <w:p>
      <w:pPr>
        <w:spacing w:line="259" w:lineRule="auto" w:before="81"/>
        <w:ind w:left="213" w:right="291" w:firstLine="0"/>
        <w:jc w:val="left"/>
        <w:rPr>
          <w:sz w:val="22"/>
        </w:rPr>
      </w:pPr>
      <w:r>
        <w:rPr>
          <w:sz w:val="22"/>
        </w:rPr>
        <w:t>Cain,</w:t>
      </w:r>
      <w:r>
        <w:rPr>
          <w:spacing w:val="-2"/>
          <w:sz w:val="22"/>
        </w:rPr>
        <w:t> </w:t>
      </w:r>
      <w:r>
        <w:rPr>
          <w:sz w:val="22"/>
        </w:rPr>
        <w:t>K.,</w:t>
      </w:r>
      <w:r>
        <w:rPr>
          <w:spacing w:val="-4"/>
          <w:sz w:val="22"/>
        </w:rPr>
        <w:t> </w:t>
      </w:r>
      <w:r>
        <w:rPr>
          <w:sz w:val="22"/>
        </w:rPr>
        <w:t>&amp;</w:t>
      </w:r>
      <w:r>
        <w:rPr>
          <w:spacing w:val="-5"/>
          <w:sz w:val="22"/>
        </w:rPr>
        <w:t> </w:t>
      </w:r>
      <w:r>
        <w:rPr>
          <w:sz w:val="22"/>
        </w:rPr>
        <w:t>Oakhill,</w:t>
      </w:r>
      <w:r>
        <w:rPr>
          <w:spacing w:val="-1"/>
          <w:sz w:val="22"/>
        </w:rPr>
        <w:t> </w:t>
      </w:r>
      <w:r>
        <w:rPr>
          <w:sz w:val="22"/>
        </w:rPr>
        <w:t>J.</w:t>
      </w:r>
      <w:r>
        <w:rPr>
          <w:spacing w:val="-4"/>
          <w:sz w:val="22"/>
        </w:rPr>
        <w:t> </w:t>
      </w:r>
      <w:r>
        <w:rPr>
          <w:sz w:val="22"/>
        </w:rPr>
        <w:t>(2007).</w:t>
      </w:r>
      <w:r>
        <w:rPr>
          <w:spacing w:val="-1"/>
          <w:sz w:val="22"/>
        </w:rPr>
        <w:t> </w:t>
      </w:r>
      <w:r>
        <w:rPr>
          <w:i/>
          <w:sz w:val="22"/>
        </w:rPr>
        <w:t>Children's</w:t>
      </w:r>
      <w:r>
        <w:rPr>
          <w:i/>
          <w:spacing w:val="-2"/>
          <w:sz w:val="22"/>
        </w:rPr>
        <w:t> </w:t>
      </w:r>
      <w:r>
        <w:rPr>
          <w:i/>
          <w:sz w:val="22"/>
        </w:rPr>
        <w:t>Comprehension</w:t>
      </w:r>
      <w:r>
        <w:rPr>
          <w:i/>
          <w:spacing w:val="-3"/>
          <w:sz w:val="22"/>
        </w:rPr>
        <w:t> </w:t>
      </w:r>
      <w:r>
        <w:rPr>
          <w:i/>
          <w:sz w:val="22"/>
        </w:rPr>
        <w:t>Problems</w:t>
      </w:r>
      <w:r>
        <w:rPr>
          <w:i/>
          <w:spacing w:val="-4"/>
          <w:sz w:val="22"/>
        </w:rPr>
        <w:t> </w:t>
      </w:r>
      <w:r>
        <w:rPr>
          <w:i/>
          <w:sz w:val="22"/>
        </w:rPr>
        <w:t>in</w:t>
      </w:r>
      <w:r>
        <w:rPr>
          <w:i/>
          <w:spacing w:val="-5"/>
          <w:sz w:val="22"/>
        </w:rPr>
        <w:t> </w:t>
      </w:r>
      <w:r>
        <w:rPr>
          <w:i/>
          <w:sz w:val="22"/>
        </w:rPr>
        <w:t>Oral</w:t>
      </w:r>
      <w:r>
        <w:rPr>
          <w:i/>
          <w:spacing w:val="-3"/>
          <w:sz w:val="22"/>
        </w:rPr>
        <w:t> </w:t>
      </w:r>
      <w:r>
        <w:rPr>
          <w:i/>
          <w:sz w:val="22"/>
        </w:rPr>
        <w:t>and</w:t>
      </w:r>
      <w:r>
        <w:rPr>
          <w:i/>
          <w:spacing w:val="-5"/>
          <w:sz w:val="22"/>
        </w:rPr>
        <w:t> </w:t>
      </w:r>
      <w:r>
        <w:rPr>
          <w:i/>
          <w:sz w:val="22"/>
        </w:rPr>
        <w:t>Written</w:t>
      </w:r>
      <w:r>
        <w:rPr>
          <w:i/>
          <w:spacing w:val="-5"/>
          <w:sz w:val="22"/>
        </w:rPr>
        <w:t> </w:t>
      </w:r>
      <w:r>
        <w:rPr>
          <w:i/>
          <w:sz w:val="22"/>
        </w:rPr>
        <w:t>Language:</w:t>
      </w:r>
      <w:r>
        <w:rPr>
          <w:i/>
          <w:sz w:val="22"/>
        </w:rPr>
        <w:t> A Cognitive Perspective</w:t>
      </w:r>
      <w:r>
        <w:rPr>
          <w:sz w:val="22"/>
        </w:rPr>
        <w:t>. New York: Guilford Press.</w:t>
      </w:r>
    </w:p>
    <w:p>
      <w:pPr>
        <w:pStyle w:val="BodyText"/>
        <w:spacing w:line="259" w:lineRule="auto" w:before="160"/>
        <w:ind w:left="213" w:right="523"/>
      </w:pPr>
      <w:r>
        <w:rPr/>
        <w:t>Cantrell,</w:t>
      </w:r>
      <w:r>
        <w:rPr>
          <w:spacing w:val="-1"/>
        </w:rPr>
        <w:t> </w:t>
      </w:r>
      <w:r>
        <w:rPr/>
        <w:t>S.</w:t>
      </w:r>
      <w:r>
        <w:rPr>
          <w:spacing w:val="-1"/>
        </w:rPr>
        <w:t> </w:t>
      </w:r>
      <w:r>
        <w:rPr/>
        <w:t>C.,</w:t>
      </w:r>
      <w:r>
        <w:rPr>
          <w:spacing w:val="-1"/>
        </w:rPr>
        <w:t> </w:t>
      </w:r>
      <w:r>
        <w:rPr/>
        <w:t>Almasi,</w:t>
      </w:r>
      <w:r>
        <w:rPr>
          <w:spacing w:val="-4"/>
        </w:rPr>
        <w:t> </w:t>
      </w:r>
      <w:r>
        <w:rPr/>
        <w:t>J.</w:t>
      </w:r>
      <w:r>
        <w:rPr>
          <w:spacing w:val="-4"/>
        </w:rPr>
        <w:t> </w:t>
      </w:r>
      <w:r>
        <w:rPr/>
        <w:t>F.,</w:t>
      </w:r>
      <w:r>
        <w:rPr>
          <w:spacing w:val="-1"/>
        </w:rPr>
        <w:t> </w:t>
      </w:r>
      <w:r>
        <w:rPr/>
        <w:t>Carter,</w:t>
      </w:r>
      <w:r>
        <w:rPr>
          <w:spacing w:val="-4"/>
        </w:rPr>
        <w:t> </w:t>
      </w:r>
      <w:r>
        <w:rPr/>
        <w:t>J.</w:t>
      </w:r>
      <w:r>
        <w:rPr>
          <w:spacing w:val="-4"/>
        </w:rPr>
        <w:t> </w:t>
      </w:r>
      <w:r>
        <w:rPr/>
        <w:t>C.,</w:t>
      </w:r>
      <w:r>
        <w:rPr>
          <w:spacing w:val="-1"/>
        </w:rPr>
        <w:t> </w:t>
      </w:r>
      <w:r>
        <w:rPr/>
        <w:t>Rintamaa,</w:t>
      </w:r>
      <w:r>
        <w:rPr>
          <w:spacing w:val="-1"/>
        </w:rPr>
        <w:t> </w:t>
      </w:r>
      <w:r>
        <w:rPr/>
        <w:t>M.,</w:t>
      </w:r>
      <w:r>
        <w:rPr>
          <w:spacing w:val="-1"/>
        </w:rPr>
        <w:t> </w:t>
      </w:r>
      <w:r>
        <w:rPr/>
        <w:t>&amp;</w:t>
      </w:r>
      <w:r>
        <w:rPr>
          <w:spacing w:val="-6"/>
        </w:rPr>
        <w:t> </w:t>
      </w:r>
      <w:r>
        <w:rPr/>
        <w:t>Madden,</w:t>
      </w:r>
      <w:r>
        <w:rPr>
          <w:spacing w:val="-2"/>
        </w:rPr>
        <w:t> </w:t>
      </w:r>
      <w:r>
        <w:rPr/>
        <w:t>A.</w:t>
      </w:r>
      <w:r>
        <w:rPr>
          <w:spacing w:val="-4"/>
        </w:rPr>
        <w:t> </w:t>
      </w:r>
      <w:r>
        <w:rPr/>
        <w:t>(2010).</w:t>
      </w:r>
      <w:r>
        <w:rPr>
          <w:spacing w:val="-6"/>
        </w:rPr>
        <w:t> </w:t>
      </w:r>
      <w:r>
        <w:rPr/>
        <w:t>The</w:t>
      </w:r>
      <w:r>
        <w:rPr>
          <w:spacing w:val="-3"/>
        </w:rPr>
        <w:t> </w:t>
      </w:r>
      <w:r>
        <w:rPr/>
        <w:t>impact</w:t>
      </w:r>
      <w:r>
        <w:rPr>
          <w:spacing w:val="-4"/>
        </w:rPr>
        <w:t> </w:t>
      </w:r>
      <w:r>
        <w:rPr/>
        <w:t>of</w:t>
      </w:r>
      <w:r>
        <w:rPr>
          <w:spacing w:val="-1"/>
        </w:rPr>
        <w:t> </w:t>
      </w:r>
      <w:r>
        <w:rPr/>
        <w:t>a strategy-based intervention on the comprehension and strategy use of struggling adolescent readers. </w:t>
      </w:r>
      <w:r>
        <w:rPr>
          <w:i/>
        </w:rPr>
        <w:t>Journal of Educational Psychology</w:t>
      </w:r>
      <w:r>
        <w:rPr/>
        <w:t>, </w:t>
      </w:r>
      <w:r>
        <w:rPr>
          <w:i/>
        </w:rPr>
        <w:t>102</w:t>
      </w:r>
      <w:r>
        <w:rPr/>
        <w:t>(2), 257-280.</w:t>
      </w:r>
    </w:p>
    <w:p>
      <w:pPr>
        <w:spacing w:line="259" w:lineRule="auto" w:before="159"/>
        <w:ind w:left="213" w:right="0" w:firstLine="0"/>
        <w:jc w:val="left"/>
        <w:rPr>
          <w:sz w:val="22"/>
        </w:rPr>
      </w:pPr>
      <w:r>
        <w:rPr>
          <w:sz w:val="22"/>
        </w:rPr>
        <w:t>Carver,</w:t>
      </w:r>
      <w:r>
        <w:rPr>
          <w:spacing w:val="-1"/>
          <w:sz w:val="22"/>
        </w:rPr>
        <w:t> </w:t>
      </w:r>
      <w:r>
        <w:rPr>
          <w:sz w:val="22"/>
        </w:rPr>
        <w:t>R.</w:t>
      </w:r>
      <w:r>
        <w:rPr>
          <w:spacing w:val="-4"/>
          <w:sz w:val="22"/>
        </w:rPr>
        <w:t> </w:t>
      </w:r>
      <w:r>
        <w:rPr>
          <w:sz w:val="22"/>
        </w:rPr>
        <w:t>P.</w:t>
      </w:r>
      <w:r>
        <w:rPr>
          <w:spacing w:val="-4"/>
          <w:sz w:val="22"/>
        </w:rPr>
        <w:t> </w:t>
      </w:r>
      <w:r>
        <w:rPr>
          <w:sz w:val="22"/>
        </w:rPr>
        <w:t>(1997).</w:t>
      </w:r>
      <w:r>
        <w:rPr>
          <w:spacing w:val="-4"/>
          <w:sz w:val="22"/>
        </w:rPr>
        <w:t> </w:t>
      </w:r>
      <w:r>
        <w:rPr>
          <w:sz w:val="22"/>
        </w:rPr>
        <w:t>Reading</w:t>
      </w:r>
      <w:r>
        <w:rPr>
          <w:spacing w:val="-3"/>
          <w:sz w:val="22"/>
        </w:rPr>
        <w:t> </w:t>
      </w:r>
      <w:r>
        <w:rPr>
          <w:sz w:val="22"/>
        </w:rPr>
        <w:t>for</w:t>
      </w:r>
      <w:r>
        <w:rPr>
          <w:spacing w:val="-4"/>
          <w:sz w:val="22"/>
        </w:rPr>
        <w:t> </w:t>
      </w:r>
      <w:r>
        <w:rPr>
          <w:sz w:val="22"/>
        </w:rPr>
        <w:t>one</w:t>
      </w:r>
      <w:r>
        <w:rPr>
          <w:spacing w:val="-5"/>
          <w:sz w:val="22"/>
        </w:rPr>
        <w:t> </w:t>
      </w:r>
      <w:r>
        <w:rPr>
          <w:sz w:val="22"/>
        </w:rPr>
        <w:t>second,</w:t>
      </w:r>
      <w:r>
        <w:rPr>
          <w:spacing w:val="-4"/>
          <w:sz w:val="22"/>
        </w:rPr>
        <w:t> </w:t>
      </w:r>
      <w:r>
        <w:rPr>
          <w:sz w:val="22"/>
        </w:rPr>
        <w:t>one</w:t>
      </w:r>
      <w:r>
        <w:rPr>
          <w:spacing w:val="-3"/>
          <w:sz w:val="22"/>
        </w:rPr>
        <w:t> </w:t>
      </w:r>
      <w:r>
        <w:rPr>
          <w:sz w:val="22"/>
        </w:rPr>
        <w:t>minute,</w:t>
      </w:r>
      <w:r>
        <w:rPr>
          <w:spacing w:val="-1"/>
          <w:sz w:val="22"/>
        </w:rPr>
        <w:t> </w:t>
      </w:r>
      <w:r>
        <w:rPr>
          <w:sz w:val="22"/>
        </w:rPr>
        <w:t>or</w:t>
      </w:r>
      <w:r>
        <w:rPr>
          <w:spacing w:val="-2"/>
          <w:sz w:val="22"/>
        </w:rPr>
        <w:t> </w:t>
      </w:r>
      <w:r>
        <w:rPr>
          <w:sz w:val="22"/>
        </w:rPr>
        <w:t>one</w:t>
      </w:r>
      <w:r>
        <w:rPr>
          <w:spacing w:val="-3"/>
          <w:sz w:val="22"/>
        </w:rPr>
        <w:t> </w:t>
      </w:r>
      <w:r>
        <w:rPr>
          <w:sz w:val="22"/>
        </w:rPr>
        <w:t>year</w:t>
      </w:r>
      <w:r>
        <w:rPr>
          <w:spacing w:val="-4"/>
          <w:sz w:val="22"/>
        </w:rPr>
        <w:t> </w:t>
      </w:r>
      <w:r>
        <w:rPr>
          <w:sz w:val="22"/>
        </w:rPr>
        <w:t>from</w:t>
      </w:r>
      <w:r>
        <w:rPr>
          <w:spacing w:val="-4"/>
          <w:sz w:val="22"/>
        </w:rPr>
        <w:t> </w:t>
      </w:r>
      <w:r>
        <w:rPr>
          <w:sz w:val="22"/>
        </w:rPr>
        <w:t>the</w:t>
      </w:r>
      <w:r>
        <w:rPr>
          <w:spacing w:val="-3"/>
          <w:sz w:val="22"/>
        </w:rPr>
        <w:t> </w:t>
      </w:r>
      <w:r>
        <w:rPr>
          <w:sz w:val="22"/>
        </w:rPr>
        <w:t>perspective</w:t>
      </w:r>
      <w:r>
        <w:rPr>
          <w:spacing w:val="-3"/>
          <w:sz w:val="22"/>
        </w:rPr>
        <w:t> </w:t>
      </w:r>
      <w:r>
        <w:rPr>
          <w:sz w:val="22"/>
        </w:rPr>
        <w:t>of rauding theory. </w:t>
      </w:r>
      <w:r>
        <w:rPr>
          <w:i/>
          <w:sz w:val="22"/>
        </w:rPr>
        <w:t>Scientific Studies of Reading, 1</w:t>
      </w:r>
      <w:r>
        <w:rPr>
          <w:sz w:val="22"/>
        </w:rPr>
        <w:t>(1), 3-43.</w:t>
      </w:r>
    </w:p>
    <w:p>
      <w:pPr>
        <w:pStyle w:val="BodyText"/>
        <w:spacing w:line="259" w:lineRule="auto" w:before="160"/>
        <w:ind w:left="213"/>
      </w:pPr>
      <w:r>
        <w:rPr/>
        <w:t>Chard, D. J., Pikulski, J.</w:t>
      </w:r>
      <w:r>
        <w:rPr>
          <w:spacing w:val="-1"/>
        </w:rPr>
        <w:t> </w:t>
      </w:r>
      <w:r>
        <w:rPr/>
        <w:t>J., &amp; McDonagh, S. H. (2006). Fluency: The link between decoding and comprehension</w:t>
      </w:r>
      <w:r>
        <w:rPr>
          <w:spacing w:val="-5"/>
        </w:rPr>
        <w:t> </w:t>
      </w:r>
      <w:r>
        <w:rPr/>
        <w:t>for</w:t>
      </w:r>
      <w:r>
        <w:rPr>
          <w:spacing w:val="-2"/>
        </w:rPr>
        <w:t> </w:t>
      </w:r>
      <w:r>
        <w:rPr/>
        <w:t>struggling</w:t>
      </w:r>
      <w:r>
        <w:rPr>
          <w:spacing w:val="-3"/>
        </w:rPr>
        <w:t> </w:t>
      </w:r>
      <w:r>
        <w:rPr/>
        <w:t>readers.</w:t>
      </w:r>
      <w:r>
        <w:rPr>
          <w:spacing w:val="-4"/>
        </w:rPr>
        <w:t> </w:t>
      </w:r>
      <w:r>
        <w:rPr/>
        <w:t>In</w:t>
      </w:r>
      <w:r>
        <w:rPr>
          <w:spacing w:val="-5"/>
        </w:rPr>
        <w:t> </w:t>
      </w:r>
      <w:r>
        <w:rPr/>
        <w:t>T.</w:t>
      </w:r>
      <w:r>
        <w:rPr>
          <w:spacing w:val="-2"/>
        </w:rPr>
        <w:t> </w:t>
      </w:r>
      <w:r>
        <w:rPr/>
        <w:t>Rasinski,</w:t>
      </w:r>
      <w:r>
        <w:rPr>
          <w:spacing w:val="-1"/>
        </w:rPr>
        <w:t> </w:t>
      </w:r>
      <w:r>
        <w:rPr/>
        <w:t>C.</w:t>
      </w:r>
      <w:r>
        <w:rPr>
          <w:spacing w:val="-4"/>
        </w:rPr>
        <w:t> </w:t>
      </w:r>
      <w:r>
        <w:rPr/>
        <w:t>Blanchowicz,</w:t>
      </w:r>
      <w:r>
        <w:rPr>
          <w:spacing w:val="-1"/>
        </w:rPr>
        <w:t> </w:t>
      </w:r>
      <w:r>
        <w:rPr/>
        <w:t>&amp;</w:t>
      </w:r>
      <w:r>
        <w:rPr>
          <w:spacing w:val="-5"/>
        </w:rPr>
        <w:t> </w:t>
      </w:r>
      <w:r>
        <w:rPr/>
        <w:t>K.</w:t>
      </w:r>
      <w:r>
        <w:rPr>
          <w:spacing w:val="-1"/>
        </w:rPr>
        <w:t> </w:t>
      </w:r>
      <w:r>
        <w:rPr/>
        <w:t>Lems</w:t>
      </w:r>
      <w:r>
        <w:rPr>
          <w:spacing w:val="-5"/>
        </w:rPr>
        <w:t> </w:t>
      </w:r>
      <w:r>
        <w:rPr/>
        <w:t>(Eds.), </w:t>
      </w:r>
      <w:r>
        <w:rPr>
          <w:i/>
        </w:rPr>
        <w:t>Fluency</w:t>
      </w:r>
      <w:r>
        <w:rPr>
          <w:i/>
        </w:rPr>
        <w:t> instruction: Research-based best practices </w:t>
      </w:r>
      <w:r>
        <w:rPr/>
        <w:t>(pp. 39–61). New York: Guilford Press.</w:t>
      </w:r>
    </w:p>
    <w:p>
      <w:pPr>
        <w:spacing w:line="259" w:lineRule="auto" w:before="159"/>
        <w:ind w:left="213" w:right="0" w:firstLine="0"/>
        <w:jc w:val="left"/>
        <w:rPr>
          <w:sz w:val="22"/>
        </w:rPr>
      </w:pPr>
      <w:r>
        <w:rPr>
          <w:sz w:val="22"/>
        </w:rPr>
        <w:t>Clark,</w:t>
      </w:r>
      <w:r>
        <w:rPr>
          <w:spacing w:val="-1"/>
          <w:sz w:val="22"/>
        </w:rPr>
        <w:t> </w:t>
      </w:r>
      <w:r>
        <w:rPr>
          <w:sz w:val="22"/>
        </w:rPr>
        <w:t>C.</w:t>
      </w:r>
      <w:r>
        <w:rPr>
          <w:spacing w:val="-4"/>
          <w:sz w:val="22"/>
        </w:rPr>
        <w:t> </w:t>
      </w:r>
      <w:r>
        <w:rPr>
          <w:sz w:val="22"/>
        </w:rPr>
        <w:t>(2014). </w:t>
      </w:r>
      <w:r>
        <w:rPr>
          <w:i/>
          <w:sz w:val="22"/>
        </w:rPr>
        <w:t>Children’s</w:t>
      </w:r>
      <w:r>
        <w:rPr>
          <w:i/>
          <w:spacing w:val="-2"/>
          <w:sz w:val="22"/>
        </w:rPr>
        <w:t> </w:t>
      </w:r>
      <w:r>
        <w:rPr>
          <w:i/>
          <w:sz w:val="22"/>
        </w:rPr>
        <w:t>and</w:t>
      </w:r>
      <w:r>
        <w:rPr>
          <w:i/>
          <w:spacing w:val="-3"/>
          <w:sz w:val="22"/>
        </w:rPr>
        <w:t> </w:t>
      </w:r>
      <w:r>
        <w:rPr>
          <w:i/>
          <w:sz w:val="22"/>
        </w:rPr>
        <w:t>young</w:t>
      </w:r>
      <w:r>
        <w:rPr>
          <w:i/>
          <w:spacing w:val="-3"/>
          <w:sz w:val="22"/>
        </w:rPr>
        <w:t> </w:t>
      </w:r>
      <w:r>
        <w:rPr>
          <w:i/>
          <w:sz w:val="22"/>
        </w:rPr>
        <w:t>people’s</w:t>
      </w:r>
      <w:r>
        <w:rPr>
          <w:i/>
          <w:spacing w:val="-2"/>
          <w:sz w:val="22"/>
        </w:rPr>
        <w:t> </w:t>
      </w:r>
      <w:r>
        <w:rPr>
          <w:i/>
          <w:sz w:val="22"/>
        </w:rPr>
        <w:t>reading</w:t>
      </w:r>
      <w:r>
        <w:rPr>
          <w:i/>
          <w:spacing w:val="-3"/>
          <w:sz w:val="22"/>
        </w:rPr>
        <w:t> </w:t>
      </w:r>
      <w:r>
        <w:rPr>
          <w:i/>
          <w:sz w:val="22"/>
        </w:rPr>
        <w:t>in</w:t>
      </w:r>
      <w:r>
        <w:rPr>
          <w:i/>
          <w:spacing w:val="-3"/>
          <w:sz w:val="22"/>
        </w:rPr>
        <w:t> </w:t>
      </w:r>
      <w:r>
        <w:rPr>
          <w:i/>
          <w:sz w:val="22"/>
        </w:rPr>
        <w:t>2013.</w:t>
      </w:r>
      <w:r>
        <w:rPr>
          <w:i/>
          <w:spacing w:val="-4"/>
          <w:sz w:val="22"/>
        </w:rPr>
        <w:t> </w:t>
      </w:r>
      <w:r>
        <w:rPr>
          <w:i/>
          <w:sz w:val="22"/>
        </w:rPr>
        <w:t>Findings</w:t>
      </w:r>
      <w:r>
        <w:rPr>
          <w:i/>
          <w:spacing w:val="-2"/>
          <w:sz w:val="22"/>
        </w:rPr>
        <w:t> </w:t>
      </w:r>
      <w:r>
        <w:rPr>
          <w:i/>
          <w:sz w:val="22"/>
        </w:rPr>
        <w:t>from</w:t>
      </w:r>
      <w:r>
        <w:rPr>
          <w:i/>
          <w:spacing w:val="-4"/>
          <w:sz w:val="22"/>
        </w:rPr>
        <w:t> </w:t>
      </w:r>
      <w:r>
        <w:rPr>
          <w:i/>
          <w:sz w:val="22"/>
        </w:rPr>
        <w:t>the</w:t>
      </w:r>
      <w:r>
        <w:rPr>
          <w:i/>
          <w:spacing w:val="-2"/>
          <w:sz w:val="22"/>
        </w:rPr>
        <w:t> </w:t>
      </w:r>
      <w:r>
        <w:rPr>
          <w:i/>
          <w:sz w:val="22"/>
        </w:rPr>
        <w:t>2013</w:t>
      </w:r>
      <w:r>
        <w:rPr>
          <w:i/>
          <w:spacing w:val="-3"/>
          <w:sz w:val="22"/>
        </w:rPr>
        <w:t> </w:t>
      </w:r>
      <w:r>
        <w:rPr>
          <w:i/>
          <w:sz w:val="22"/>
        </w:rPr>
        <w:t>National</w:t>
      </w:r>
      <w:r>
        <w:rPr>
          <w:i/>
          <w:sz w:val="22"/>
        </w:rPr>
        <w:t> Literacy Trust’s annual survey. </w:t>
      </w:r>
      <w:r>
        <w:rPr>
          <w:sz w:val="22"/>
        </w:rPr>
        <w:t>London: National Literacy Trust.</w:t>
      </w:r>
    </w:p>
    <w:p>
      <w:pPr>
        <w:pStyle w:val="BodyText"/>
        <w:spacing w:line="259" w:lineRule="auto" w:before="159"/>
        <w:ind w:left="213" w:right="193"/>
      </w:pPr>
      <w:r>
        <w:rPr/>
        <w:t>Coiro,</w:t>
      </w:r>
      <w:r>
        <w:rPr>
          <w:spacing w:val="-1"/>
        </w:rPr>
        <w:t> </w:t>
      </w:r>
      <w:r>
        <w:rPr/>
        <w:t>J.,</w:t>
      </w:r>
      <w:r>
        <w:rPr>
          <w:spacing w:val="-3"/>
        </w:rPr>
        <w:t> </w:t>
      </w:r>
      <w:r>
        <w:rPr/>
        <w:t>Knobel, M.,</w:t>
      </w:r>
      <w:r>
        <w:rPr>
          <w:spacing w:val="-3"/>
        </w:rPr>
        <w:t> </w:t>
      </w:r>
      <w:r>
        <w:rPr/>
        <w:t>Lankshear,</w:t>
      </w:r>
      <w:r>
        <w:rPr>
          <w:spacing w:val="-3"/>
        </w:rPr>
        <w:t> </w:t>
      </w:r>
      <w:r>
        <w:rPr/>
        <w:t>C., &amp;</w:t>
      </w:r>
      <w:r>
        <w:rPr>
          <w:spacing w:val="-5"/>
        </w:rPr>
        <w:t> </w:t>
      </w:r>
      <w:r>
        <w:rPr/>
        <w:t>Leu,</w:t>
      </w:r>
      <w:r>
        <w:rPr>
          <w:spacing w:val="-3"/>
        </w:rPr>
        <w:t> </w:t>
      </w:r>
      <w:r>
        <w:rPr/>
        <w:t>D.</w:t>
      </w:r>
      <w:r>
        <w:rPr>
          <w:spacing w:val="-3"/>
        </w:rPr>
        <w:t> </w:t>
      </w:r>
      <w:r>
        <w:rPr/>
        <w:t>(2008).</w:t>
      </w:r>
      <w:r>
        <w:rPr>
          <w:spacing w:val="-2"/>
        </w:rPr>
        <w:t> </w:t>
      </w:r>
      <w:r>
        <w:rPr/>
        <w:t>Central</w:t>
      </w:r>
      <w:r>
        <w:rPr>
          <w:spacing w:val="-5"/>
        </w:rPr>
        <w:t> </w:t>
      </w:r>
      <w:r>
        <w:rPr/>
        <w:t>issues</w:t>
      </w:r>
      <w:r>
        <w:rPr>
          <w:spacing w:val="-1"/>
        </w:rPr>
        <w:t> </w:t>
      </w:r>
      <w:r>
        <w:rPr/>
        <w:t>in</w:t>
      </w:r>
      <w:r>
        <w:rPr>
          <w:spacing w:val="-2"/>
        </w:rPr>
        <w:t> </w:t>
      </w:r>
      <w:r>
        <w:rPr/>
        <w:t>new</w:t>
      </w:r>
      <w:r>
        <w:rPr>
          <w:spacing w:val="-5"/>
        </w:rPr>
        <w:t> </w:t>
      </w:r>
      <w:r>
        <w:rPr/>
        <w:t>literacies</w:t>
      </w:r>
      <w:r>
        <w:rPr>
          <w:spacing w:val="-2"/>
        </w:rPr>
        <w:t> </w:t>
      </w:r>
      <w:r>
        <w:rPr/>
        <w:t>and</w:t>
      </w:r>
      <w:r>
        <w:rPr>
          <w:spacing w:val="-2"/>
        </w:rPr>
        <w:t> </w:t>
      </w:r>
      <w:r>
        <w:rPr/>
        <w:t>new literacies research. In J. Coiro, M. Knobel, C. Lankshear, &amp; D. Leu (Eds.), </w:t>
      </w:r>
      <w:r>
        <w:rPr>
          <w:i/>
        </w:rPr>
        <w:t>The handbook of</w:t>
      </w:r>
      <w:r>
        <w:rPr>
          <w:i/>
        </w:rPr>
        <w:t> research on new literacies</w:t>
      </w:r>
      <w:r>
        <w:rPr/>
        <w:t>. Mahwah, NJ.: Erlbaum.</w:t>
      </w:r>
    </w:p>
    <w:p>
      <w:pPr>
        <w:pStyle w:val="BodyText"/>
        <w:spacing w:before="160"/>
        <w:ind w:left="213"/>
      </w:pPr>
      <w:r>
        <w:rPr/>
        <w:t>Conklin,</w:t>
      </w:r>
      <w:r>
        <w:rPr>
          <w:spacing w:val="-7"/>
        </w:rPr>
        <w:t> </w:t>
      </w:r>
      <w:r>
        <w:rPr/>
        <w:t>J.</w:t>
      </w:r>
      <w:r>
        <w:rPr>
          <w:spacing w:val="-7"/>
        </w:rPr>
        <w:t> </w:t>
      </w:r>
      <w:r>
        <w:rPr/>
        <w:t>(1987).</w:t>
      </w:r>
      <w:r>
        <w:rPr>
          <w:spacing w:val="-6"/>
        </w:rPr>
        <w:t> </w:t>
      </w:r>
      <w:r>
        <w:rPr/>
        <w:t>Hypertext:</w:t>
      </w:r>
      <w:r>
        <w:rPr>
          <w:spacing w:val="-4"/>
        </w:rPr>
        <w:t> </w:t>
      </w:r>
      <w:r>
        <w:rPr/>
        <w:t>An</w:t>
      </w:r>
      <w:r>
        <w:rPr>
          <w:spacing w:val="-7"/>
        </w:rPr>
        <w:t> </w:t>
      </w:r>
      <w:r>
        <w:rPr/>
        <w:t>introduction</w:t>
      </w:r>
      <w:r>
        <w:rPr>
          <w:spacing w:val="-5"/>
        </w:rPr>
        <w:t> </w:t>
      </w:r>
      <w:r>
        <w:rPr/>
        <w:t>and</w:t>
      </w:r>
      <w:r>
        <w:rPr>
          <w:spacing w:val="-10"/>
        </w:rPr>
        <w:t> </w:t>
      </w:r>
      <w:r>
        <w:rPr/>
        <w:t>survey. </w:t>
      </w:r>
      <w:r>
        <w:rPr>
          <w:i/>
        </w:rPr>
        <w:t>Computer,</w:t>
      </w:r>
      <w:r>
        <w:rPr>
          <w:i/>
          <w:spacing w:val="-6"/>
        </w:rPr>
        <w:t> </w:t>
      </w:r>
      <w:r>
        <w:rPr>
          <w:i/>
        </w:rPr>
        <w:t>20</w:t>
      </w:r>
      <w:r>
        <w:rPr/>
        <w:t>,</w:t>
      </w:r>
      <w:r>
        <w:rPr>
          <w:spacing w:val="-6"/>
        </w:rPr>
        <w:t> </w:t>
      </w:r>
      <w:r>
        <w:rPr/>
        <w:t>17-</w:t>
      </w:r>
      <w:r>
        <w:rPr>
          <w:spacing w:val="-5"/>
        </w:rPr>
        <w:t>41.</w:t>
      </w:r>
    </w:p>
    <w:p>
      <w:pPr>
        <w:spacing w:line="256" w:lineRule="auto" w:before="182"/>
        <w:ind w:left="213" w:right="574" w:firstLine="0"/>
        <w:jc w:val="left"/>
        <w:rPr>
          <w:sz w:val="22"/>
        </w:rPr>
      </w:pPr>
      <w:r>
        <w:rPr>
          <w:sz w:val="22"/>
        </w:rPr>
        <w:t>Council</w:t>
      </w:r>
      <w:r>
        <w:rPr>
          <w:spacing w:val="-3"/>
          <w:sz w:val="22"/>
        </w:rPr>
        <w:t> </w:t>
      </w:r>
      <w:r>
        <w:rPr>
          <w:sz w:val="22"/>
        </w:rPr>
        <w:t>of</w:t>
      </w:r>
      <w:r>
        <w:rPr>
          <w:spacing w:val="-3"/>
          <w:sz w:val="22"/>
        </w:rPr>
        <w:t> </w:t>
      </w:r>
      <w:r>
        <w:rPr>
          <w:sz w:val="22"/>
        </w:rPr>
        <w:t>Europe.</w:t>
      </w:r>
      <w:r>
        <w:rPr>
          <w:spacing w:val="-4"/>
          <w:sz w:val="22"/>
        </w:rPr>
        <w:t> </w:t>
      </w:r>
      <w:r>
        <w:rPr>
          <w:sz w:val="22"/>
        </w:rPr>
        <w:t>(1996).</w:t>
      </w:r>
      <w:r>
        <w:rPr>
          <w:spacing w:val="-3"/>
          <w:sz w:val="22"/>
        </w:rPr>
        <w:t> </w:t>
      </w:r>
      <w:r>
        <w:rPr>
          <w:i/>
          <w:sz w:val="22"/>
        </w:rPr>
        <w:t>Modern</w:t>
      </w:r>
      <w:r>
        <w:rPr>
          <w:i/>
          <w:spacing w:val="-3"/>
          <w:sz w:val="22"/>
        </w:rPr>
        <w:t> </w:t>
      </w:r>
      <w:r>
        <w:rPr>
          <w:i/>
          <w:sz w:val="22"/>
        </w:rPr>
        <w:t>languages:</w:t>
      </w:r>
      <w:r>
        <w:rPr>
          <w:i/>
          <w:spacing w:val="-2"/>
          <w:sz w:val="22"/>
        </w:rPr>
        <w:t> </w:t>
      </w:r>
      <w:r>
        <w:rPr>
          <w:i/>
          <w:sz w:val="22"/>
        </w:rPr>
        <w:t>Learning,</w:t>
      </w:r>
      <w:r>
        <w:rPr>
          <w:i/>
          <w:spacing w:val="-4"/>
          <w:sz w:val="22"/>
        </w:rPr>
        <w:t> </w:t>
      </w:r>
      <w:r>
        <w:rPr>
          <w:i/>
          <w:sz w:val="22"/>
        </w:rPr>
        <w:t>teaching,</w:t>
      </w:r>
      <w:r>
        <w:rPr>
          <w:i/>
          <w:spacing w:val="-4"/>
          <w:sz w:val="22"/>
        </w:rPr>
        <w:t> </w:t>
      </w:r>
      <w:r>
        <w:rPr>
          <w:i/>
          <w:sz w:val="22"/>
        </w:rPr>
        <w:t>assessment.</w:t>
      </w:r>
      <w:r>
        <w:rPr>
          <w:i/>
          <w:spacing w:val="-2"/>
          <w:sz w:val="22"/>
        </w:rPr>
        <w:t> </w:t>
      </w:r>
      <w:r>
        <w:rPr>
          <w:i/>
          <w:sz w:val="22"/>
        </w:rPr>
        <w:t>A</w:t>
      </w:r>
      <w:r>
        <w:rPr>
          <w:i/>
          <w:spacing w:val="-6"/>
          <w:sz w:val="22"/>
        </w:rPr>
        <w:t> </w:t>
      </w:r>
      <w:r>
        <w:rPr>
          <w:i/>
          <w:sz w:val="22"/>
        </w:rPr>
        <w:t>common</w:t>
      </w:r>
      <w:r>
        <w:rPr>
          <w:i/>
          <w:sz w:val="22"/>
        </w:rPr>
        <w:t> European framework of reference</w:t>
      </w:r>
      <w:r>
        <w:rPr>
          <w:sz w:val="22"/>
        </w:rPr>
        <w:t>. Strasbourg: CC LANG (95) 5 Rev. IV.</w:t>
      </w:r>
    </w:p>
    <w:p>
      <w:pPr>
        <w:spacing w:line="256" w:lineRule="auto" w:before="164"/>
        <w:ind w:left="213" w:right="574" w:firstLine="0"/>
        <w:jc w:val="left"/>
        <w:rPr>
          <w:sz w:val="22"/>
        </w:rPr>
      </w:pPr>
      <w:r>
        <w:rPr>
          <w:sz w:val="22"/>
        </w:rPr>
        <w:t>Council</w:t>
      </w:r>
      <w:r>
        <w:rPr>
          <w:spacing w:val="-3"/>
          <w:sz w:val="22"/>
        </w:rPr>
        <w:t> </w:t>
      </w:r>
      <w:r>
        <w:rPr>
          <w:sz w:val="22"/>
        </w:rPr>
        <w:t>of</w:t>
      </w:r>
      <w:r>
        <w:rPr>
          <w:spacing w:val="-3"/>
          <w:sz w:val="22"/>
        </w:rPr>
        <w:t> </w:t>
      </w:r>
      <w:r>
        <w:rPr>
          <w:sz w:val="22"/>
        </w:rPr>
        <w:t>Europe.</w:t>
      </w:r>
      <w:r>
        <w:rPr>
          <w:spacing w:val="-4"/>
          <w:sz w:val="22"/>
        </w:rPr>
        <w:t> </w:t>
      </w:r>
      <w:r>
        <w:rPr>
          <w:sz w:val="22"/>
        </w:rPr>
        <w:t>(2001).</w:t>
      </w:r>
      <w:r>
        <w:rPr>
          <w:spacing w:val="-3"/>
          <w:sz w:val="22"/>
        </w:rPr>
        <w:t> </w:t>
      </w:r>
      <w:r>
        <w:rPr>
          <w:i/>
          <w:sz w:val="22"/>
        </w:rPr>
        <w:t>The</w:t>
      </w:r>
      <w:r>
        <w:rPr>
          <w:i/>
          <w:spacing w:val="-3"/>
          <w:sz w:val="22"/>
        </w:rPr>
        <w:t> </w:t>
      </w:r>
      <w:r>
        <w:rPr>
          <w:i/>
          <w:sz w:val="22"/>
        </w:rPr>
        <w:t>Common</w:t>
      </w:r>
      <w:r>
        <w:rPr>
          <w:i/>
          <w:spacing w:val="-5"/>
          <w:sz w:val="22"/>
        </w:rPr>
        <w:t> </w:t>
      </w:r>
      <w:r>
        <w:rPr>
          <w:i/>
          <w:sz w:val="22"/>
        </w:rPr>
        <w:t>European</w:t>
      </w:r>
      <w:r>
        <w:rPr>
          <w:i/>
          <w:spacing w:val="-3"/>
          <w:sz w:val="22"/>
        </w:rPr>
        <w:t> </w:t>
      </w:r>
      <w:r>
        <w:rPr>
          <w:i/>
          <w:sz w:val="22"/>
        </w:rPr>
        <w:t>framework</w:t>
      </w:r>
      <w:r>
        <w:rPr>
          <w:i/>
          <w:spacing w:val="-3"/>
          <w:sz w:val="22"/>
        </w:rPr>
        <w:t> </w:t>
      </w:r>
      <w:r>
        <w:rPr>
          <w:i/>
          <w:sz w:val="22"/>
        </w:rPr>
        <w:t>of</w:t>
      </w:r>
      <w:r>
        <w:rPr>
          <w:i/>
          <w:spacing w:val="-4"/>
          <w:sz w:val="22"/>
        </w:rPr>
        <w:t> </w:t>
      </w:r>
      <w:r>
        <w:rPr>
          <w:i/>
          <w:sz w:val="22"/>
        </w:rPr>
        <w:t>reference</w:t>
      </w:r>
      <w:r>
        <w:rPr>
          <w:i/>
          <w:spacing w:val="-5"/>
          <w:sz w:val="22"/>
        </w:rPr>
        <w:t> </w:t>
      </w:r>
      <w:r>
        <w:rPr>
          <w:i/>
          <w:sz w:val="22"/>
        </w:rPr>
        <w:t>for</w:t>
      </w:r>
      <w:r>
        <w:rPr>
          <w:i/>
          <w:spacing w:val="-3"/>
          <w:sz w:val="22"/>
        </w:rPr>
        <w:t> </w:t>
      </w:r>
      <w:r>
        <w:rPr>
          <w:i/>
          <w:sz w:val="22"/>
        </w:rPr>
        <w:t>languages:</w:t>
      </w:r>
      <w:r>
        <w:rPr>
          <w:i/>
          <w:sz w:val="22"/>
        </w:rPr>
        <w:t> Learning, teaching, assessment</w:t>
      </w:r>
      <w:r>
        <w:rPr>
          <w:sz w:val="22"/>
        </w:rPr>
        <w:t>. Cambridge: Cambridge University Press.</w:t>
      </w:r>
    </w:p>
    <w:p>
      <w:pPr>
        <w:pStyle w:val="BodyText"/>
        <w:spacing w:line="259" w:lineRule="auto" w:before="164"/>
        <w:ind w:left="213"/>
      </w:pPr>
      <w:r>
        <w:rPr/>
        <w:t>Cunningham,</w:t>
      </w:r>
      <w:r>
        <w:rPr>
          <w:spacing w:val="-1"/>
        </w:rPr>
        <w:t> </w:t>
      </w:r>
      <w:r>
        <w:rPr/>
        <w:t>A.</w:t>
      </w:r>
      <w:r>
        <w:rPr>
          <w:spacing w:val="-1"/>
        </w:rPr>
        <w:t> </w:t>
      </w:r>
      <w:r>
        <w:rPr/>
        <w:t>E.,</w:t>
      </w:r>
      <w:r>
        <w:rPr>
          <w:spacing w:val="-4"/>
        </w:rPr>
        <w:t> </w:t>
      </w:r>
      <w:r>
        <w:rPr/>
        <w:t>&amp;</w:t>
      </w:r>
      <w:r>
        <w:rPr>
          <w:spacing w:val="-3"/>
        </w:rPr>
        <w:t> </w:t>
      </w:r>
      <w:r>
        <w:rPr/>
        <w:t>Stanovich,</w:t>
      </w:r>
      <w:r>
        <w:rPr>
          <w:spacing w:val="-2"/>
        </w:rPr>
        <w:t> </w:t>
      </w:r>
      <w:r>
        <w:rPr/>
        <w:t>K.</w:t>
      </w:r>
      <w:r>
        <w:rPr>
          <w:spacing w:val="-1"/>
        </w:rPr>
        <w:t> </w:t>
      </w:r>
      <w:r>
        <w:rPr/>
        <w:t>E.</w:t>
      </w:r>
      <w:r>
        <w:rPr>
          <w:spacing w:val="-4"/>
        </w:rPr>
        <w:t> </w:t>
      </w:r>
      <w:r>
        <w:rPr/>
        <w:t>(1998).</w:t>
      </w:r>
      <w:r>
        <w:rPr>
          <w:spacing w:val="-4"/>
        </w:rPr>
        <w:t> </w:t>
      </w:r>
      <w:r>
        <w:rPr/>
        <w:t>Early</w:t>
      </w:r>
      <w:r>
        <w:rPr>
          <w:spacing w:val="-4"/>
        </w:rPr>
        <w:t> </w:t>
      </w:r>
      <w:r>
        <w:rPr/>
        <w:t>reading</w:t>
      </w:r>
      <w:r>
        <w:rPr>
          <w:spacing w:val="-3"/>
        </w:rPr>
        <w:t> </w:t>
      </w:r>
      <w:r>
        <w:rPr/>
        <w:t>acquisition</w:t>
      </w:r>
      <w:r>
        <w:rPr>
          <w:spacing w:val="-3"/>
        </w:rPr>
        <w:t> </w:t>
      </w:r>
      <w:r>
        <w:rPr/>
        <w:t>and</w:t>
      </w:r>
      <w:r>
        <w:rPr>
          <w:spacing w:val="-3"/>
        </w:rPr>
        <w:t> </w:t>
      </w:r>
      <w:r>
        <w:rPr/>
        <w:t>its</w:t>
      </w:r>
      <w:r>
        <w:rPr>
          <w:spacing w:val="-4"/>
        </w:rPr>
        <w:t> </w:t>
      </w:r>
      <w:r>
        <w:rPr/>
        <w:t>relation</w:t>
      </w:r>
      <w:r>
        <w:rPr>
          <w:spacing w:val="-4"/>
        </w:rPr>
        <w:t> </w:t>
      </w:r>
      <w:r>
        <w:rPr/>
        <w:t>to</w:t>
      </w:r>
      <w:r>
        <w:rPr>
          <w:spacing w:val="-4"/>
        </w:rPr>
        <w:t> </w:t>
      </w:r>
      <w:r>
        <w:rPr/>
        <w:t>reading experience and ability 10 years later. </w:t>
      </w:r>
      <w:r>
        <w:rPr>
          <w:i/>
        </w:rPr>
        <w:t>Developmental Psychology, 33</w:t>
      </w:r>
      <w:r>
        <w:rPr/>
        <w:t>, 934-945.</w:t>
      </w:r>
    </w:p>
    <w:p>
      <w:pPr>
        <w:spacing w:line="259" w:lineRule="auto" w:before="160"/>
        <w:ind w:left="213" w:right="0" w:firstLine="0"/>
        <w:jc w:val="left"/>
        <w:rPr>
          <w:sz w:val="22"/>
        </w:rPr>
      </w:pPr>
      <w:r>
        <w:rPr>
          <w:sz w:val="22"/>
        </w:rPr>
        <w:t>Darling-Hammond, L.</w:t>
      </w:r>
      <w:r>
        <w:rPr>
          <w:spacing w:val="-3"/>
          <w:sz w:val="22"/>
        </w:rPr>
        <w:t> </w:t>
      </w:r>
      <w:r>
        <w:rPr>
          <w:sz w:val="22"/>
        </w:rPr>
        <w:t>(2001). </w:t>
      </w:r>
      <w:r>
        <w:rPr>
          <w:i/>
          <w:sz w:val="22"/>
        </w:rPr>
        <w:t>The</w:t>
      </w:r>
      <w:r>
        <w:rPr>
          <w:i/>
          <w:spacing w:val="-4"/>
          <w:sz w:val="22"/>
        </w:rPr>
        <w:t> </w:t>
      </w:r>
      <w:r>
        <w:rPr>
          <w:i/>
          <w:sz w:val="22"/>
        </w:rPr>
        <w:t>right</w:t>
      </w:r>
      <w:r>
        <w:rPr>
          <w:i/>
          <w:spacing w:val="-3"/>
          <w:sz w:val="22"/>
        </w:rPr>
        <w:t> </w:t>
      </w:r>
      <w:r>
        <w:rPr>
          <w:i/>
          <w:sz w:val="22"/>
        </w:rPr>
        <w:t>to</w:t>
      </w:r>
      <w:r>
        <w:rPr>
          <w:i/>
          <w:spacing w:val="-2"/>
          <w:sz w:val="22"/>
        </w:rPr>
        <w:t> </w:t>
      </w:r>
      <w:r>
        <w:rPr>
          <w:i/>
          <w:sz w:val="22"/>
        </w:rPr>
        <w:t>learn:</w:t>
      </w:r>
      <w:r>
        <w:rPr>
          <w:i/>
          <w:spacing w:val="-5"/>
          <w:sz w:val="22"/>
        </w:rPr>
        <w:t> </w:t>
      </w:r>
      <w:r>
        <w:rPr>
          <w:i/>
          <w:sz w:val="22"/>
        </w:rPr>
        <w:t>A</w:t>
      </w:r>
      <w:r>
        <w:rPr>
          <w:i/>
          <w:spacing w:val="-2"/>
          <w:sz w:val="22"/>
        </w:rPr>
        <w:t> </w:t>
      </w:r>
      <w:r>
        <w:rPr>
          <w:i/>
          <w:sz w:val="22"/>
        </w:rPr>
        <w:t>blueprint</w:t>
      </w:r>
      <w:r>
        <w:rPr>
          <w:i/>
          <w:spacing w:val="-3"/>
          <w:sz w:val="22"/>
        </w:rPr>
        <w:t> </w:t>
      </w:r>
      <w:r>
        <w:rPr>
          <w:i/>
          <w:sz w:val="22"/>
        </w:rPr>
        <w:t>for</w:t>
      </w:r>
      <w:r>
        <w:rPr>
          <w:i/>
          <w:spacing w:val="-3"/>
          <w:sz w:val="22"/>
        </w:rPr>
        <w:t> </w:t>
      </w:r>
      <w:r>
        <w:rPr>
          <w:i/>
          <w:sz w:val="22"/>
        </w:rPr>
        <w:t>creating</w:t>
      </w:r>
      <w:r>
        <w:rPr>
          <w:i/>
          <w:spacing w:val="-2"/>
          <w:sz w:val="22"/>
        </w:rPr>
        <w:t> </w:t>
      </w:r>
      <w:r>
        <w:rPr>
          <w:i/>
          <w:sz w:val="22"/>
        </w:rPr>
        <w:t>schools</w:t>
      </w:r>
      <w:r>
        <w:rPr>
          <w:i/>
          <w:spacing w:val="-1"/>
          <w:sz w:val="22"/>
        </w:rPr>
        <w:t> </w:t>
      </w:r>
      <w:r>
        <w:rPr>
          <w:i/>
          <w:sz w:val="22"/>
        </w:rPr>
        <w:t>that</w:t>
      </w:r>
      <w:r>
        <w:rPr>
          <w:i/>
          <w:spacing w:val="-3"/>
          <w:sz w:val="22"/>
        </w:rPr>
        <w:t> </w:t>
      </w:r>
      <w:r>
        <w:rPr>
          <w:i/>
          <w:sz w:val="22"/>
        </w:rPr>
        <w:t>work </w:t>
      </w:r>
      <w:r>
        <w:rPr>
          <w:sz w:val="22"/>
        </w:rPr>
        <w:t>(1st</w:t>
      </w:r>
      <w:r>
        <w:rPr>
          <w:spacing w:val="-3"/>
          <w:sz w:val="22"/>
        </w:rPr>
        <w:t> </w:t>
      </w:r>
      <w:r>
        <w:rPr>
          <w:sz w:val="22"/>
        </w:rPr>
        <w:t>ed.). San Francisco, CA: Jossey-Bass/ Wiley.</w:t>
      </w:r>
    </w:p>
    <w:p>
      <w:pPr>
        <w:spacing w:line="259" w:lineRule="auto" w:before="159"/>
        <w:ind w:left="213" w:right="574" w:firstLine="0"/>
        <w:jc w:val="left"/>
        <w:rPr>
          <w:sz w:val="22"/>
        </w:rPr>
      </w:pPr>
      <w:r>
        <w:rPr>
          <w:sz w:val="22"/>
        </w:rPr>
        <w:t>Dillon,</w:t>
      </w:r>
      <w:r>
        <w:rPr>
          <w:spacing w:val="-2"/>
          <w:sz w:val="22"/>
        </w:rPr>
        <w:t> </w:t>
      </w:r>
      <w:r>
        <w:rPr>
          <w:sz w:val="22"/>
        </w:rPr>
        <w:t>A.</w:t>
      </w:r>
      <w:r>
        <w:rPr>
          <w:spacing w:val="-2"/>
          <w:sz w:val="22"/>
        </w:rPr>
        <w:t> </w:t>
      </w:r>
      <w:r>
        <w:rPr>
          <w:sz w:val="22"/>
        </w:rPr>
        <w:t>(1994).</w:t>
      </w:r>
      <w:r>
        <w:rPr>
          <w:spacing w:val="-4"/>
          <w:sz w:val="22"/>
        </w:rPr>
        <w:t> </w:t>
      </w:r>
      <w:r>
        <w:rPr>
          <w:i/>
          <w:sz w:val="22"/>
        </w:rPr>
        <w:t>Designing</w:t>
      </w:r>
      <w:r>
        <w:rPr>
          <w:i/>
          <w:spacing w:val="-4"/>
          <w:sz w:val="22"/>
        </w:rPr>
        <w:t> </w:t>
      </w:r>
      <w:r>
        <w:rPr>
          <w:i/>
          <w:sz w:val="22"/>
        </w:rPr>
        <w:t>usable</w:t>
      </w:r>
      <w:r>
        <w:rPr>
          <w:i/>
          <w:spacing w:val="-4"/>
          <w:sz w:val="22"/>
        </w:rPr>
        <w:t> </w:t>
      </w:r>
      <w:r>
        <w:rPr>
          <w:i/>
          <w:sz w:val="22"/>
        </w:rPr>
        <w:t>electronic</w:t>
      </w:r>
      <w:r>
        <w:rPr>
          <w:i/>
          <w:spacing w:val="-6"/>
          <w:sz w:val="22"/>
        </w:rPr>
        <w:t> </w:t>
      </w:r>
      <w:r>
        <w:rPr>
          <w:i/>
          <w:sz w:val="22"/>
        </w:rPr>
        <w:t>text:</w:t>
      </w:r>
      <w:r>
        <w:rPr>
          <w:i/>
          <w:spacing w:val="-5"/>
          <w:sz w:val="22"/>
        </w:rPr>
        <w:t> </w:t>
      </w:r>
      <w:r>
        <w:rPr>
          <w:i/>
          <w:sz w:val="22"/>
        </w:rPr>
        <w:t>Ergonomic</w:t>
      </w:r>
      <w:r>
        <w:rPr>
          <w:i/>
          <w:spacing w:val="-3"/>
          <w:sz w:val="22"/>
        </w:rPr>
        <w:t> </w:t>
      </w:r>
      <w:r>
        <w:rPr>
          <w:i/>
          <w:sz w:val="22"/>
        </w:rPr>
        <w:t>aspects</w:t>
      </w:r>
      <w:r>
        <w:rPr>
          <w:i/>
          <w:spacing w:val="-3"/>
          <w:sz w:val="22"/>
        </w:rPr>
        <w:t> </w:t>
      </w:r>
      <w:r>
        <w:rPr>
          <w:i/>
          <w:sz w:val="22"/>
        </w:rPr>
        <w:t>of</w:t>
      </w:r>
      <w:r>
        <w:rPr>
          <w:i/>
          <w:spacing w:val="-5"/>
          <w:sz w:val="22"/>
        </w:rPr>
        <w:t> </w:t>
      </w:r>
      <w:r>
        <w:rPr>
          <w:i/>
          <w:sz w:val="22"/>
        </w:rPr>
        <w:t>human</w:t>
      </w:r>
      <w:r>
        <w:rPr>
          <w:i/>
          <w:spacing w:val="-4"/>
          <w:sz w:val="22"/>
        </w:rPr>
        <w:t> </w:t>
      </w:r>
      <w:r>
        <w:rPr>
          <w:i/>
          <w:sz w:val="22"/>
        </w:rPr>
        <w:t>information</w:t>
      </w:r>
      <w:r>
        <w:rPr>
          <w:i/>
          <w:sz w:val="22"/>
        </w:rPr>
        <w:t> usage</w:t>
      </w:r>
      <w:r>
        <w:rPr>
          <w:sz w:val="22"/>
        </w:rPr>
        <w:t>. London: Taylor &amp; Francis.</w:t>
      </w:r>
    </w:p>
    <w:p>
      <w:pPr>
        <w:pStyle w:val="BodyText"/>
        <w:spacing w:before="159"/>
        <w:ind w:left="213"/>
      </w:pPr>
      <w:r>
        <w:rPr/>
        <w:t>Dreher,</w:t>
      </w:r>
      <w:r>
        <w:rPr>
          <w:spacing w:val="-7"/>
        </w:rPr>
        <w:t> </w:t>
      </w:r>
      <w:r>
        <w:rPr/>
        <w:t>M.</w:t>
      </w:r>
      <w:r>
        <w:rPr>
          <w:spacing w:val="-3"/>
        </w:rPr>
        <w:t> </w:t>
      </w:r>
      <w:r>
        <w:rPr/>
        <w:t>J.,</w:t>
      </w:r>
      <w:r>
        <w:rPr>
          <w:spacing w:val="-2"/>
        </w:rPr>
        <w:t> </w:t>
      </w:r>
      <w:r>
        <w:rPr/>
        <w:t>&amp;</w:t>
      </w:r>
      <w:r>
        <w:rPr>
          <w:spacing w:val="-7"/>
        </w:rPr>
        <w:t> </w:t>
      </w:r>
      <w:r>
        <w:rPr/>
        <w:t>Guthrie,</w:t>
      </w:r>
      <w:r>
        <w:rPr>
          <w:spacing w:val="-6"/>
        </w:rPr>
        <w:t> </w:t>
      </w:r>
      <w:r>
        <w:rPr/>
        <w:t>J.</w:t>
      </w:r>
      <w:r>
        <w:rPr>
          <w:spacing w:val="-5"/>
        </w:rPr>
        <w:t> </w:t>
      </w:r>
      <w:r>
        <w:rPr/>
        <w:t>T.</w:t>
      </w:r>
      <w:r>
        <w:rPr>
          <w:spacing w:val="-5"/>
        </w:rPr>
        <w:t> </w:t>
      </w:r>
      <w:r>
        <w:rPr/>
        <w:t>(1990).</w:t>
      </w:r>
      <w:r>
        <w:rPr>
          <w:spacing w:val="-1"/>
        </w:rPr>
        <w:t> </w:t>
      </w:r>
      <w:r>
        <w:rPr/>
        <w:t>Cognitive</w:t>
      </w:r>
      <w:r>
        <w:rPr>
          <w:spacing w:val="-5"/>
        </w:rPr>
        <w:t> </w:t>
      </w:r>
      <w:r>
        <w:rPr/>
        <w:t>processes</w:t>
      </w:r>
      <w:r>
        <w:rPr>
          <w:spacing w:val="-4"/>
        </w:rPr>
        <w:t> </w:t>
      </w:r>
      <w:r>
        <w:rPr/>
        <w:t>in</w:t>
      </w:r>
      <w:r>
        <w:rPr>
          <w:spacing w:val="-6"/>
        </w:rPr>
        <w:t> </w:t>
      </w:r>
      <w:r>
        <w:rPr/>
        <w:t>textbook</w:t>
      </w:r>
      <w:r>
        <w:rPr>
          <w:spacing w:val="-4"/>
        </w:rPr>
        <w:t> </w:t>
      </w:r>
      <w:r>
        <w:rPr/>
        <w:t>chapter</w:t>
      </w:r>
      <w:r>
        <w:rPr>
          <w:spacing w:val="-5"/>
        </w:rPr>
        <w:t> </w:t>
      </w:r>
      <w:r>
        <w:rPr/>
        <w:t>search</w:t>
      </w:r>
      <w:r>
        <w:rPr>
          <w:spacing w:val="-6"/>
        </w:rPr>
        <w:t> </w:t>
      </w:r>
      <w:r>
        <w:rPr>
          <w:spacing w:val="-2"/>
        </w:rPr>
        <w:t>tasks.</w:t>
      </w:r>
    </w:p>
    <w:p>
      <w:pPr>
        <w:spacing w:before="21"/>
        <w:ind w:left="213" w:right="0" w:firstLine="0"/>
        <w:jc w:val="left"/>
        <w:rPr>
          <w:sz w:val="22"/>
        </w:rPr>
      </w:pPr>
      <w:r>
        <w:rPr>
          <w:i/>
          <w:sz w:val="22"/>
        </w:rPr>
        <w:t>Reading</w:t>
      </w:r>
      <w:r>
        <w:rPr>
          <w:i/>
          <w:spacing w:val="-5"/>
          <w:sz w:val="22"/>
        </w:rPr>
        <w:t> </w:t>
      </w:r>
      <w:r>
        <w:rPr>
          <w:i/>
          <w:sz w:val="22"/>
        </w:rPr>
        <w:t>Research</w:t>
      </w:r>
      <w:r>
        <w:rPr>
          <w:i/>
          <w:spacing w:val="-7"/>
          <w:sz w:val="22"/>
        </w:rPr>
        <w:t> </w:t>
      </w:r>
      <w:r>
        <w:rPr>
          <w:i/>
          <w:sz w:val="22"/>
        </w:rPr>
        <w:t>Quarterly,</w:t>
      </w:r>
      <w:r>
        <w:rPr>
          <w:i/>
          <w:spacing w:val="-3"/>
          <w:sz w:val="22"/>
        </w:rPr>
        <w:t> </w:t>
      </w:r>
      <w:r>
        <w:rPr>
          <w:i/>
          <w:sz w:val="22"/>
        </w:rPr>
        <w:t>25</w:t>
      </w:r>
      <w:r>
        <w:rPr>
          <w:sz w:val="22"/>
        </w:rPr>
        <w:t>,</w:t>
      </w:r>
      <w:r>
        <w:rPr>
          <w:spacing w:val="-3"/>
          <w:sz w:val="22"/>
        </w:rPr>
        <w:t> </w:t>
      </w:r>
      <w:r>
        <w:rPr>
          <w:sz w:val="22"/>
        </w:rPr>
        <w:t>323-</w:t>
      </w:r>
      <w:r>
        <w:rPr>
          <w:spacing w:val="-4"/>
          <w:sz w:val="22"/>
        </w:rPr>
        <w:t>339.</w:t>
      </w:r>
    </w:p>
    <w:p>
      <w:pPr>
        <w:spacing w:line="256" w:lineRule="auto" w:before="181"/>
        <w:ind w:left="213" w:right="0" w:firstLine="0"/>
        <w:jc w:val="left"/>
        <w:rPr>
          <w:sz w:val="22"/>
        </w:rPr>
      </w:pPr>
      <w:r>
        <w:rPr>
          <w:sz w:val="22"/>
        </w:rPr>
        <w:t>Duggan,</w:t>
      </w:r>
      <w:r>
        <w:rPr>
          <w:spacing w:val="-1"/>
          <w:sz w:val="22"/>
        </w:rPr>
        <w:t> </w:t>
      </w:r>
      <w:r>
        <w:rPr>
          <w:sz w:val="22"/>
        </w:rPr>
        <w:t>G. B., &amp;</w:t>
      </w:r>
      <w:r>
        <w:rPr>
          <w:spacing w:val="-1"/>
          <w:sz w:val="22"/>
        </w:rPr>
        <w:t> </w:t>
      </w:r>
      <w:r>
        <w:rPr>
          <w:sz w:val="22"/>
        </w:rPr>
        <w:t>Payne, S. J. (2009) Text skimming: the process and effectiveness of foraging through</w:t>
      </w:r>
      <w:r>
        <w:rPr>
          <w:spacing w:val="-6"/>
          <w:sz w:val="22"/>
        </w:rPr>
        <w:t> </w:t>
      </w:r>
      <w:r>
        <w:rPr>
          <w:sz w:val="22"/>
        </w:rPr>
        <w:t>text</w:t>
      </w:r>
      <w:r>
        <w:rPr>
          <w:spacing w:val="-2"/>
          <w:sz w:val="22"/>
        </w:rPr>
        <w:t> </w:t>
      </w:r>
      <w:r>
        <w:rPr>
          <w:sz w:val="22"/>
        </w:rPr>
        <w:t>under</w:t>
      </w:r>
      <w:r>
        <w:rPr>
          <w:spacing w:val="-5"/>
          <w:sz w:val="22"/>
        </w:rPr>
        <w:t> </w:t>
      </w:r>
      <w:r>
        <w:rPr>
          <w:sz w:val="22"/>
        </w:rPr>
        <w:t>time</w:t>
      </w:r>
      <w:r>
        <w:rPr>
          <w:spacing w:val="-6"/>
          <w:sz w:val="22"/>
        </w:rPr>
        <w:t> </w:t>
      </w:r>
      <w:r>
        <w:rPr>
          <w:sz w:val="22"/>
        </w:rPr>
        <w:t>pressure.</w:t>
      </w:r>
      <w:r>
        <w:rPr>
          <w:spacing w:val="-1"/>
          <w:sz w:val="22"/>
        </w:rPr>
        <w:t> </w:t>
      </w:r>
      <w:r>
        <w:rPr>
          <w:i/>
          <w:sz w:val="22"/>
        </w:rPr>
        <w:t>Journal</w:t>
      </w:r>
      <w:r>
        <w:rPr>
          <w:i/>
          <w:spacing w:val="-4"/>
          <w:sz w:val="22"/>
        </w:rPr>
        <w:t> </w:t>
      </w:r>
      <w:r>
        <w:rPr>
          <w:i/>
          <w:sz w:val="22"/>
        </w:rPr>
        <w:t>of</w:t>
      </w:r>
      <w:r>
        <w:rPr>
          <w:i/>
          <w:spacing w:val="-2"/>
          <w:sz w:val="22"/>
        </w:rPr>
        <w:t> </w:t>
      </w:r>
      <w:r>
        <w:rPr>
          <w:i/>
          <w:sz w:val="22"/>
        </w:rPr>
        <w:t>Experimental</w:t>
      </w:r>
      <w:r>
        <w:rPr>
          <w:i/>
          <w:spacing w:val="-5"/>
          <w:sz w:val="22"/>
        </w:rPr>
        <w:t> </w:t>
      </w:r>
      <w:r>
        <w:rPr>
          <w:i/>
          <w:sz w:val="22"/>
        </w:rPr>
        <w:t>Psychology:</w:t>
      </w:r>
      <w:r>
        <w:rPr>
          <w:i/>
          <w:spacing w:val="-5"/>
          <w:sz w:val="22"/>
        </w:rPr>
        <w:t> </w:t>
      </w:r>
      <w:r>
        <w:rPr>
          <w:i/>
          <w:sz w:val="22"/>
        </w:rPr>
        <w:t>Applied,</w:t>
      </w:r>
      <w:r>
        <w:rPr>
          <w:i/>
          <w:spacing w:val="-2"/>
          <w:sz w:val="22"/>
        </w:rPr>
        <w:t> </w:t>
      </w:r>
      <w:r>
        <w:rPr>
          <w:i/>
          <w:sz w:val="22"/>
        </w:rPr>
        <w:t>15</w:t>
      </w:r>
      <w:r>
        <w:rPr>
          <w:sz w:val="22"/>
        </w:rPr>
        <w:t>(3).</w:t>
      </w:r>
      <w:r>
        <w:rPr>
          <w:spacing w:val="-2"/>
          <w:sz w:val="22"/>
        </w:rPr>
        <w:t> </w:t>
      </w:r>
      <w:r>
        <w:rPr>
          <w:sz w:val="22"/>
        </w:rPr>
        <w:t>228-242.</w:t>
      </w:r>
    </w:p>
    <w:p>
      <w:pPr>
        <w:pStyle w:val="BodyText"/>
        <w:spacing w:line="259" w:lineRule="auto" w:before="165"/>
        <w:ind w:left="213" w:right="193"/>
      </w:pPr>
      <w:r>
        <w:rPr/>
        <w:t>Eason, S., Sabatini, J., Goldberg, L. F., Bruce, K., &amp; Cutting, L. E. (2012). Examining the relationship</w:t>
      </w:r>
      <w:r>
        <w:rPr>
          <w:spacing w:val="-3"/>
        </w:rPr>
        <w:t> </w:t>
      </w:r>
      <w:r>
        <w:rPr/>
        <w:t>between</w:t>
      </w:r>
      <w:r>
        <w:rPr>
          <w:spacing w:val="-3"/>
        </w:rPr>
        <w:t> </w:t>
      </w:r>
      <w:r>
        <w:rPr/>
        <w:t>word</w:t>
      </w:r>
      <w:r>
        <w:rPr>
          <w:spacing w:val="-2"/>
        </w:rPr>
        <w:t> </w:t>
      </w:r>
      <w:r>
        <w:rPr/>
        <w:t>reading</w:t>
      </w:r>
      <w:r>
        <w:rPr>
          <w:spacing w:val="-1"/>
        </w:rPr>
        <w:t> </w:t>
      </w:r>
      <w:r>
        <w:rPr/>
        <w:t>efficiency</w:t>
      </w:r>
      <w:r>
        <w:rPr>
          <w:spacing w:val="-5"/>
        </w:rPr>
        <w:t> </w:t>
      </w:r>
      <w:r>
        <w:rPr/>
        <w:t>and</w:t>
      </w:r>
      <w:r>
        <w:rPr>
          <w:spacing w:val="-5"/>
        </w:rPr>
        <w:t> </w:t>
      </w:r>
      <w:r>
        <w:rPr/>
        <w:t>oral</w:t>
      </w:r>
      <w:r>
        <w:rPr>
          <w:spacing w:val="-3"/>
        </w:rPr>
        <w:t> </w:t>
      </w:r>
      <w:r>
        <w:rPr/>
        <w:t>reading</w:t>
      </w:r>
      <w:r>
        <w:rPr>
          <w:spacing w:val="-3"/>
        </w:rPr>
        <w:t> </w:t>
      </w:r>
      <w:r>
        <w:rPr/>
        <w:t>rate</w:t>
      </w:r>
      <w:r>
        <w:rPr>
          <w:spacing w:val="-5"/>
        </w:rPr>
        <w:t> </w:t>
      </w:r>
      <w:r>
        <w:rPr/>
        <w:t>in</w:t>
      </w:r>
      <w:r>
        <w:rPr>
          <w:spacing w:val="-3"/>
        </w:rPr>
        <w:t> </w:t>
      </w:r>
      <w:r>
        <w:rPr/>
        <w:t>predicting</w:t>
      </w:r>
      <w:r>
        <w:rPr>
          <w:spacing w:val="-3"/>
        </w:rPr>
        <w:t> </w:t>
      </w:r>
      <w:r>
        <w:rPr/>
        <w:t>comprehension among different types of readers. </w:t>
      </w:r>
      <w:r>
        <w:rPr>
          <w:i/>
        </w:rPr>
        <w:t>Scientific Studies of Reading, 17</w:t>
      </w:r>
      <w:r>
        <w:rPr/>
        <w:t>, 199-223.</w:t>
      </w:r>
    </w:p>
    <w:p>
      <w:pPr>
        <w:pStyle w:val="BodyText"/>
        <w:spacing w:line="259" w:lineRule="auto" w:before="159"/>
        <w:ind w:left="213"/>
      </w:pPr>
      <w:r>
        <w:rPr/>
        <w:t>Foltz, P. W. (1996). Comprehension, coherence, and strategies in hypertext and linear text. In J. Levonen,</w:t>
      </w:r>
      <w:r>
        <w:rPr>
          <w:spacing w:val="-1"/>
        </w:rPr>
        <w:t> </w:t>
      </w:r>
      <w:r>
        <w:rPr/>
        <w:t>J.-F.</w:t>
      </w:r>
      <w:r>
        <w:rPr>
          <w:spacing w:val="-4"/>
        </w:rPr>
        <w:t> </w:t>
      </w:r>
      <w:r>
        <w:rPr/>
        <w:t>Rouet,</w:t>
      </w:r>
      <w:r>
        <w:rPr>
          <w:spacing w:val="-3"/>
        </w:rPr>
        <w:t> </w:t>
      </w:r>
      <w:r>
        <w:rPr/>
        <w:t>A.</w:t>
      </w:r>
      <w:r>
        <w:rPr>
          <w:spacing w:val="-6"/>
        </w:rPr>
        <w:t> </w:t>
      </w:r>
      <w:r>
        <w:rPr/>
        <w:t>Dillon,</w:t>
      </w:r>
      <w:r>
        <w:rPr>
          <w:spacing w:val="-1"/>
        </w:rPr>
        <w:t> </w:t>
      </w:r>
      <w:r>
        <w:rPr/>
        <w:t>&amp;</w:t>
      </w:r>
      <w:r>
        <w:rPr>
          <w:spacing w:val="-3"/>
        </w:rPr>
        <w:t> </w:t>
      </w:r>
      <w:r>
        <w:rPr/>
        <w:t>R.</w:t>
      </w:r>
      <w:r>
        <w:rPr>
          <w:spacing w:val="-1"/>
        </w:rPr>
        <w:t> </w:t>
      </w:r>
      <w:r>
        <w:rPr/>
        <w:t>Spiro</w:t>
      </w:r>
      <w:r>
        <w:rPr>
          <w:spacing w:val="-5"/>
        </w:rPr>
        <w:t> </w:t>
      </w:r>
      <w:r>
        <w:rPr/>
        <w:t>(Eds.),</w:t>
      </w:r>
      <w:r>
        <w:rPr>
          <w:spacing w:val="-1"/>
        </w:rPr>
        <w:t> </w:t>
      </w:r>
      <w:r>
        <w:rPr>
          <w:i/>
        </w:rPr>
        <w:t>Hypertext</w:t>
      </w:r>
      <w:r>
        <w:rPr>
          <w:i/>
          <w:spacing w:val="-1"/>
        </w:rPr>
        <w:t> </w:t>
      </w:r>
      <w:r>
        <w:rPr>
          <w:i/>
        </w:rPr>
        <w:t>and</w:t>
      </w:r>
      <w:r>
        <w:rPr>
          <w:i/>
          <w:spacing w:val="-5"/>
        </w:rPr>
        <w:t> </w:t>
      </w:r>
      <w:r>
        <w:rPr>
          <w:i/>
        </w:rPr>
        <w:t>cognition</w:t>
      </w:r>
      <w:r>
        <w:rPr>
          <w:i/>
          <w:spacing w:val="-4"/>
        </w:rPr>
        <w:t> </w:t>
      </w:r>
      <w:r>
        <w:rPr/>
        <w:t>(pp.</w:t>
      </w:r>
      <w:r>
        <w:rPr>
          <w:spacing w:val="-1"/>
        </w:rPr>
        <w:t> </w:t>
      </w:r>
      <w:r>
        <w:rPr/>
        <w:t>109-136).</w:t>
      </w:r>
      <w:r>
        <w:rPr>
          <w:spacing w:val="-1"/>
        </w:rPr>
        <w:t> </w:t>
      </w:r>
      <w:r>
        <w:rPr/>
        <w:t>Hillsdale, NJ: Lawrence Erlbaum Associates.</w:t>
      </w:r>
    </w:p>
    <w:p>
      <w:pPr>
        <w:pStyle w:val="BodyText"/>
        <w:spacing w:line="259" w:lineRule="auto" w:before="160"/>
        <w:ind w:left="213" w:right="129"/>
      </w:pPr>
      <w:r>
        <w:rPr/>
        <w:t>Gerjets,</w:t>
      </w:r>
      <w:r>
        <w:rPr>
          <w:spacing w:val="-4"/>
        </w:rPr>
        <w:t> </w:t>
      </w:r>
      <w:r>
        <w:rPr/>
        <w:t>P.,</w:t>
      </w:r>
      <w:r>
        <w:rPr>
          <w:spacing w:val="-4"/>
        </w:rPr>
        <w:t> </w:t>
      </w:r>
      <w:r>
        <w:rPr/>
        <w:t>Kammerer,</w:t>
      </w:r>
      <w:r>
        <w:rPr>
          <w:spacing w:val="-4"/>
        </w:rPr>
        <w:t> </w:t>
      </w:r>
      <w:r>
        <w:rPr/>
        <w:t>Y.,</w:t>
      </w:r>
      <w:r>
        <w:rPr>
          <w:spacing w:val="-1"/>
        </w:rPr>
        <w:t> </w:t>
      </w:r>
      <w:r>
        <w:rPr/>
        <w:t>&amp;</w:t>
      </w:r>
      <w:r>
        <w:rPr>
          <w:spacing w:val="-9"/>
        </w:rPr>
        <w:t> </w:t>
      </w:r>
      <w:r>
        <w:rPr/>
        <w:t>Werner,</w:t>
      </w:r>
      <w:r>
        <w:rPr>
          <w:spacing w:val="-1"/>
        </w:rPr>
        <w:t> </w:t>
      </w:r>
      <w:r>
        <w:rPr/>
        <w:t>B.</w:t>
      </w:r>
      <w:r>
        <w:rPr>
          <w:spacing w:val="-4"/>
        </w:rPr>
        <w:t> </w:t>
      </w:r>
      <w:r>
        <w:rPr/>
        <w:t>(2011). Measuring</w:t>
      </w:r>
      <w:r>
        <w:rPr>
          <w:spacing w:val="-1"/>
        </w:rPr>
        <w:t> </w:t>
      </w:r>
      <w:r>
        <w:rPr/>
        <w:t>spontaneous</w:t>
      </w:r>
      <w:r>
        <w:rPr>
          <w:spacing w:val="-6"/>
        </w:rPr>
        <w:t> </w:t>
      </w:r>
      <w:r>
        <w:rPr/>
        <w:t>and</w:t>
      </w:r>
      <w:r>
        <w:rPr>
          <w:spacing w:val="-3"/>
        </w:rPr>
        <w:t> </w:t>
      </w:r>
      <w:r>
        <w:rPr/>
        <w:t>instructed</w:t>
      </w:r>
      <w:r>
        <w:rPr>
          <w:spacing w:val="-5"/>
        </w:rPr>
        <w:t> </w:t>
      </w:r>
      <w:r>
        <w:rPr/>
        <w:t>evaluation processes during web search: Integrating concurrent thinking-aloud protocols and eye-tracking data. </w:t>
      </w:r>
      <w:r>
        <w:rPr>
          <w:i/>
        </w:rPr>
        <w:t>Learning and Instruction, 21</w:t>
      </w:r>
      <w:r>
        <w:rPr/>
        <w:t>, 220-231. doi: 10.1016/j.learninstruc.2010.02.005</w:t>
      </w:r>
    </w:p>
    <w:p>
      <w:pPr>
        <w:spacing w:line="259" w:lineRule="auto" w:before="160"/>
        <w:ind w:left="213" w:right="193" w:firstLine="0"/>
        <w:jc w:val="left"/>
        <w:rPr>
          <w:sz w:val="22"/>
        </w:rPr>
      </w:pPr>
      <w:r>
        <w:rPr>
          <w:sz w:val="22"/>
        </w:rPr>
        <w:t>Goldman, S. R. (2004). Cognitive aspects of constructing meaning through and across multiple texts.</w:t>
      </w:r>
      <w:r>
        <w:rPr>
          <w:spacing w:val="-3"/>
          <w:sz w:val="22"/>
        </w:rPr>
        <w:t> </w:t>
      </w:r>
      <w:r>
        <w:rPr>
          <w:sz w:val="22"/>
        </w:rPr>
        <w:t>In</w:t>
      </w:r>
      <w:r>
        <w:rPr>
          <w:spacing w:val="-4"/>
          <w:sz w:val="22"/>
        </w:rPr>
        <w:t> </w:t>
      </w:r>
      <w:r>
        <w:rPr>
          <w:sz w:val="22"/>
        </w:rPr>
        <w:t>N.</w:t>
      </w:r>
      <w:r>
        <w:rPr>
          <w:spacing w:val="-1"/>
          <w:sz w:val="22"/>
        </w:rPr>
        <w:t> </w:t>
      </w:r>
      <w:r>
        <w:rPr>
          <w:sz w:val="22"/>
        </w:rPr>
        <w:t>Shuart-Faris</w:t>
      </w:r>
      <w:r>
        <w:rPr>
          <w:spacing w:val="-6"/>
          <w:sz w:val="22"/>
        </w:rPr>
        <w:t> </w:t>
      </w:r>
      <w:r>
        <w:rPr>
          <w:sz w:val="22"/>
        </w:rPr>
        <w:t>&amp;</w:t>
      </w:r>
      <w:r>
        <w:rPr>
          <w:spacing w:val="-3"/>
          <w:sz w:val="22"/>
        </w:rPr>
        <w:t> </w:t>
      </w:r>
      <w:r>
        <w:rPr>
          <w:sz w:val="22"/>
        </w:rPr>
        <w:t>D.</w:t>
      </w:r>
      <w:r>
        <w:rPr>
          <w:spacing w:val="-1"/>
          <w:sz w:val="22"/>
        </w:rPr>
        <w:t> </w:t>
      </w:r>
      <w:r>
        <w:rPr>
          <w:sz w:val="22"/>
        </w:rPr>
        <w:t>Bloome,</w:t>
      </w:r>
      <w:r>
        <w:rPr>
          <w:spacing w:val="-3"/>
          <w:sz w:val="22"/>
        </w:rPr>
        <w:t> </w:t>
      </w:r>
      <w:r>
        <w:rPr>
          <w:sz w:val="22"/>
        </w:rPr>
        <w:t>(Eds.), </w:t>
      </w:r>
      <w:r>
        <w:rPr>
          <w:i/>
          <w:sz w:val="22"/>
        </w:rPr>
        <w:t>Uses</w:t>
      </w:r>
      <w:r>
        <w:rPr>
          <w:i/>
          <w:spacing w:val="-3"/>
          <w:sz w:val="22"/>
        </w:rPr>
        <w:t> </w:t>
      </w:r>
      <w:r>
        <w:rPr>
          <w:i/>
          <w:sz w:val="22"/>
        </w:rPr>
        <w:t>of</w:t>
      </w:r>
      <w:r>
        <w:rPr>
          <w:i/>
          <w:spacing w:val="-3"/>
          <w:sz w:val="22"/>
        </w:rPr>
        <w:t> </w:t>
      </w:r>
      <w:r>
        <w:rPr>
          <w:i/>
          <w:sz w:val="22"/>
        </w:rPr>
        <w:t>intertextuality</w:t>
      </w:r>
      <w:r>
        <w:rPr>
          <w:i/>
          <w:spacing w:val="-2"/>
          <w:sz w:val="22"/>
        </w:rPr>
        <w:t> </w:t>
      </w:r>
      <w:r>
        <w:rPr>
          <w:i/>
          <w:sz w:val="22"/>
        </w:rPr>
        <w:t>in</w:t>
      </w:r>
      <w:r>
        <w:rPr>
          <w:i/>
          <w:spacing w:val="-4"/>
          <w:sz w:val="22"/>
        </w:rPr>
        <w:t> </w:t>
      </w:r>
      <w:r>
        <w:rPr>
          <w:i/>
          <w:sz w:val="22"/>
        </w:rPr>
        <w:t>classroom</w:t>
      </w:r>
      <w:r>
        <w:rPr>
          <w:i/>
          <w:spacing w:val="-3"/>
          <w:sz w:val="22"/>
        </w:rPr>
        <w:t> </w:t>
      </w:r>
      <w:r>
        <w:rPr>
          <w:i/>
          <w:sz w:val="22"/>
        </w:rPr>
        <w:t>and</w:t>
      </w:r>
      <w:r>
        <w:rPr>
          <w:i/>
          <w:spacing w:val="-4"/>
          <w:sz w:val="22"/>
        </w:rPr>
        <w:t> </w:t>
      </w:r>
      <w:r>
        <w:rPr>
          <w:i/>
          <w:sz w:val="22"/>
        </w:rPr>
        <w:t>educational</w:t>
      </w:r>
      <w:r>
        <w:rPr>
          <w:i/>
          <w:sz w:val="22"/>
        </w:rPr>
        <w:t> research, </w:t>
      </w:r>
      <w:r>
        <w:rPr>
          <w:sz w:val="22"/>
        </w:rPr>
        <w:t>(pp. 317–351). Greenwich, CT: Information Age.</w:t>
      </w:r>
    </w:p>
    <w:p>
      <w:pPr>
        <w:spacing w:after="0" w:line="259" w:lineRule="auto"/>
        <w:jc w:val="left"/>
        <w:rPr>
          <w:sz w:val="22"/>
        </w:rPr>
        <w:sectPr>
          <w:pgSz w:w="11910" w:h="16840"/>
          <w:pgMar w:header="0" w:footer="1194" w:top="860" w:bottom="1380" w:left="920" w:right="1020"/>
        </w:sectPr>
      </w:pPr>
    </w:p>
    <w:p>
      <w:pPr>
        <w:spacing w:line="259" w:lineRule="auto" w:before="81"/>
        <w:ind w:left="213" w:right="0" w:firstLine="0"/>
        <w:jc w:val="left"/>
        <w:rPr>
          <w:sz w:val="22"/>
        </w:rPr>
      </w:pPr>
      <w:r>
        <w:rPr>
          <w:sz w:val="22"/>
        </w:rPr>
        <w:t>Gartner</w:t>
      </w:r>
      <w:r>
        <w:rPr>
          <w:spacing w:val="-4"/>
          <w:sz w:val="22"/>
        </w:rPr>
        <w:t> </w:t>
      </w:r>
      <w:r>
        <w:rPr>
          <w:sz w:val="22"/>
        </w:rPr>
        <w:t>(2015).</w:t>
      </w:r>
      <w:r>
        <w:rPr>
          <w:spacing w:val="-3"/>
          <w:sz w:val="22"/>
        </w:rPr>
        <w:t> </w:t>
      </w:r>
      <w:r>
        <w:rPr>
          <w:i/>
          <w:sz w:val="22"/>
        </w:rPr>
        <w:t>Forecast:</w:t>
      </w:r>
      <w:r>
        <w:rPr>
          <w:i/>
          <w:spacing w:val="-1"/>
          <w:sz w:val="22"/>
        </w:rPr>
        <w:t> </w:t>
      </w:r>
      <w:r>
        <w:rPr>
          <w:i/>
          <w:sz w:val="22"/>
        </w:rPr>
        <w:t>PCs,</w:t>
      </w:r>
      <w:r>
        <w:rPr>
          <w:i/>
          <w:spacing w:val="-4"/>
          <w:sz w:val="22"/>
        </w:rPr>
        <w:t> </w:t>
      </w:r>
      <w:r>
        <w:rPr>
          <w:i/>
          <w:sz w:val="22"/>
        </w:rPr>
        <w:t>ultramobiles</w:t>
      </w:r>
      <w:r>
        <w:rPr>
          <w:i/>
          <w:spacing w:val="-3"/>
          <w:sz w:val="22"/>
        </w:rPr>
        <w:t> </w:t>
      </w:r>
      <w:r>
        <w:rPr>
          <w:i/>
          <w:sz w:val="22"/>
        </w:rPr>
        <w:t>and</w:t>
      </w:r>
      <w:r>
        <w:rPr>
          <w:i/>
          <w:spacing w:val="-7"/>
          <w:sz w:val="22"/>
        </w:rPr>
        <w:t> </w:t>
      </w:r>
      <w:r>
        <w:rPr>
          <w:i/>
          <w:sz w:val="22"/>
        </w:rPr>
        <w:t>mobile</w:t>
      </w:r>
      <w:r>
        <w:rPr>
          <w:i/>
          <w:spacing w:val="-3"/>
          <w:sz w:val="22"/>
        </w:rPr>
        <w:t> </w:t>
      </w:r>
      <w:r>
        <w:rPr>
          <w:i/>
          <w:sz w:val="22"/>
        </w:rPr>
        <w:t>phones,</w:t>
      </w:r>
      <w:r>
        <w:rPr>
          <w:i/>
          <w:spacing w:val="-6"/>
          <w:sz w:val="22"/>
        </w:rPr>
        <w:t> </w:t>
      </w:r>
      <w:r>
        <w:rPr>
          <w:i/>
          <w:sz w:val="22"/>
        </w:rPr>
        <w:t>worldwide,</w:t>
      </w:r>
      <w:r>
        <w:rPr>
          <w:i/>
          <w:spacing w:val="-1"/>
          <w:sz w:val="22"/>
        </w:rPr>
        <w:t> </w:t>
      </w:r>
      <w:r>
        <w:rPr>
          <w:i/>
          <w:sz w:val="22"/>
        </w:rPr>
        <w:t>2011-2018,</w:t>
      </w:r>
      <w:r>
        <w:rPr>
          <w:i/>
          <w:spacing w:val="-4"/>
          <w:sz w:val="22"/>
        </w:rPr>
        <w:t> </w:t>
      </w:r>
      <w:r>
        <w:rPr>
          <w:i/>
          <w:sz w:val="22"/>
        </w:rPr>
        <w:t>4Q14</w:t>
      </w:r>
      <w:r>
        <w:rPr>
          <w:i/>
          <w:sz w:val="22"/>
        </w:rPr>
        <w:t> update</w:t>
      </w:r>
      <w:r>
        <w:rPr>
          <w:sz w:val="22"/>
        </w:rPr>
        <w:t>" retrieved from: </w:t>
      </w:r>
      <w:hyperlink r:id="rId65">
        <w:r>
          <w:rPr>
            <w:sz w:val="22"/>
          </w:rPr>
          <w:t>http://www.gartner.com/document/2945917.</w:t>
        </w:r>
      </w:hyperlink>
    </w:p>
    <w:p>
      <w:pPr>
        <w:spacing w:before="160"/>
        <w:ind w:left="213" w:right="0" w:firstLine="0"/>
        <w:jc w:val="left"/>
        <w:rPr>
          <w:sz w:val="22"/>
        </w:rPr>
      </w:pPr>
      <w:r>
        <w:rPr>
          <w:sz w:val="22"/>
        </w:rPr>
        <w:t>Gray,</w:t>
      </w:r>
      <w:r>
        <w:rPr>
          <w:spacing w:val="-12"/>
          <w:sz w:val="22"/>
        </w:rPr>
        <w:t> </w:t>
      </w:r>
      <w:r>
        <w:rPr>
          <w:sz w:val="22"/>
        </w:rPr>
        <w:t>W.</w:t>
      </w:r>
      <w:r>
        <w:rPr>
          <w:spacing w:val="-7"/>
          <w:sz w:val="22"/>
        </w:rPr>
        <w:t> </w:t>
      </w:r>
      <w:r>
        <w:rPr>
          <w:sz w:val="22"/>
        </w:rPr>
        <w:t>S.,</w:t>
      </w:r>
      <w:r>
        <w:rPr>
          <w:spacing w:val="-3"/>
          <w:sz w:val="22"/>
        </w:rPr>
        <w:t> </w:t>
      </w:r>
      <w:r>
        <w:rPr>
          <w:sz w:val="22"/>
        </w:rPr>
        <w:t>&amp;</w:t>
      </w:r>
      <w:r>
        <w:rPr>
          <w:spacing w:val="-7"/>
          <w:sz w:val="22"/>
        </w:rPr>
        <w:t> </w:t>
      </w:r>
      <w:r>
        <w:rPr>
          <w:sz w:val="22"/>
        </w:rPr>
        <w:t>Rogers,</w:t>
      </w:r>
      <w:r>
        <w:rPr>
          <w:spacing w:val="-2"/>
          <w:sz w:val="22"/>
        </w:rPr>
        <w:t> </w:t>
      </w:r>
      <w:r>
        <w:rPr>
          <w:sz w:val="22"/>
        </w:rPr>
        <w:t>B.</w:t>
      </w:r>
      <w:r>
        <w:rPr>
          <w:spacing w:val="-5"/>
          <w:sz w:val="22"/>
        </w:rPr>
        <w:t> </w:t>
      </w:r>
      <w:r>
        <w:rPr>
          <w:sz w:val="22"/>
        </w:rPr>
        <w:t>(1956). </w:t>
      </w:r>
      <w:r>
        <w:rPr>
          <w:i/>
          <w:sz w:val="22"/>
        </w:rPr>
        <w:t>Maturity</w:t>
      </w:r>
      <w:r>
        <w:rPr>
          <w:i/>
          <w:spacing w:val="-6"/>
          <w:sz w:val="22"/>
        </w:rPr>
        <w:t> </w:t>
      </w:r>
      <w:r>
        <w:rPr>
          <w:i/>
          <w:sz w:val="22"/>
        </w:rPr>
        <w:t>in</w:t>
      </w:r>
      <w:r>
        <w:rPr>
          <w:i/>
          <w:spacing w:val="-4"/>
          <w:sz w:val="22"/>
        </w:rPr>
        <w:t> </w:t>
      </w:r>
      <w:r>
        <w:rPr>
          <w:i/>
          <w:sz w:val="22"/>
        </w:rPr>
        <w:t>reading</w:t>
      </w:r>
      <w:r>
        <w:rPr>
          <w:sz w:val="22"/>
        </w:rPr>
        <w:t>.</w:t>
      </w:r>
      <w:r>
        <w:rPr>
          <w:spacing w:val="-2"/>
          <w:sz w:val="22"/>
        </w:rPr>
        <w:t> </w:t>
      </w:r>
      <w:r>
        <w:rPr>
          <w:sz w:val="22"/>
        </w:rPr>
        <w:t>University</w:t>
      </w:r>
      <w:r>
        <w:rPr>
          <w:spacing w:val="-6"/>
          <w:sz w:val="22"/>
        </w:rPr>
        <w:t> </w:t>
      </w:r>
      <w:r>
        <w:rPr>
          <w:sz w:val="22"/>
        </w:rPr>
        <w:t>of Chicago</w:t>
      </w:r>
      <w:r>
        <w:rPr>
          <w:spacing w:val="-6"/>
          <w:sz w:val="22"/>
        </w:rPr>
        <w:t> </w:t>
      </w:r>
      <w:r>
        <w:rPr>
          <w:sz w:val="22"/>
        </w:rPr>
        <w:t>Press,</w:t>
      </w:r>
      <w:r>
        <w:rPr>
          <w:spacing w:val="-2"/>
          <w:sz w:val="22"/>
        </w:rPr>
        <w:t> Chicago.</w:t>
      </w:r>
    </w:p>
    <w:p>
      <w:pPr>
        <w:spacing w:line="259" w:lineRule="auto" w:before="179"/>
        <w:ind w:left="213" w:right="574" w:firstLine="0"/>
        <w:jc w:val="left"/>
        <w:rPr>
          <w:sz w:val="22"/>
        </w:rPr>
      </w:pPr>
      <w:r>
        <w:rPr>
          <w:sz w:val="22"/>
        </w:rPr>
        <w:t>Grisay,</w:t>
      </w:r>
      <w:r>
        <w:rPr>
          <w:spacing w:val="-1"/>
          <w:sz w:val="22"/>
        </w:rPr>
        <w:t> </w:t>
      </w:r>
      <w:r>
        <w:rPr>
          <w:sz w:val="22"/>
        </w:rPr>
        <w:t>A.,</w:t>
      </w:r>
      <w:r>
        <w:rPr>
          <w:spacing w:val="-4"/>
          <w:sz w:val="22"/>
        </w:rPr>
        <w:t> </w:t>
      </w:r>
      <w:r>
        <w:rPr>
          <w:sz w:val="22"/>
        </w:rPr>
        <w:t>&amp;</w:t>
      </w:r>
      <w:r>
        <w:rPr>
          <w:spacing w:val="-3"/>
          <w:sz w:val="22"/>
        </w:rPr>
        <w:t> </w:t>
      </w:r>
      <w:r>
        <w:rPr>
          <w:sz w:val="22"/>
        </w:rPr>
        <w:t>Monseur,</w:t>
      </w:r>
      <w:r>
        <w:rPr>
          <w:spacing w:val="-1"/>
          <w:sz w:val="22"/>
        </w:rPr>
        <w:t> </w:t>
      </w:r>
      <w:r>
        <w:rPr>
          <w:sz w:val="22"/>
        </w:rPr>
        <w:t>C.</w:t>
      </w:r>
      <w:r>
        <w:rPr>
          <w:spacing w:val="-4"/>
          <w:sz w:val="22"/>
        </w:rPr>
        <w:t> </w:t>
      </w:r>
      <w:r>
        <w:rPr>
          <w:sz w:val="22"/>
        </w:rPr>
        <w:t>(2007).</w:t>
      </w:r>
      <w:r>
        <w:rPr>
          <w:spacing w:val="-1"/>
          <w:sz w:val="22"/>
        </w:rPr>
        <w:t> </w:t>
      </w:r>
      <w:r>
        <w:rPr>
          <w:sz w:val="22"/>
        </w:rPr>
        <w:t>Measuring</w:t>
      </w:r>
      <w:r>
        <w:rPr>
          <w:spacing w:val="-3"/>
          <w:sz w:val="22"/>
        </w:rPr>
        <w:t> </w:t>
      </w:r>
      <w:r>
        <w:rPr>
          <w:sz w:val="22"/>
        </w:rPr>
        <w:t>the</w:t>
      </w:r>
      <w:r>
        <w:rPr>
          <w:spacing w:val="-8"/>
          <w:sz w:val="22"/>
        </w:rPr>
        <w:t> </w:t>
      </w:r>
      <w:r>
        <w:rPr>
          <w:sz w:val="22"/>
        </w:rPr>
        <w:t>equivalence</w:t>
      </w:r>
      <w:r>
        <w:rPr>
          <w:spacing w:val="-3"/>
          <w:sz w:val="22"/>
        </w:rPr>
        <w:t> </w:t>
      </w:r>
      <w:r>
        <w:rPr>
          <w:sz w:val="22"/>
        </w:rPr>
        <w:t>of item</w:t>
      </w:r>
      <w:r>
        <w:rPr>
          <w:spacing w:val="-4"/>
          <w:sz w:val="22"/>
        </w:rPr>
        <w:t> </w:t>
      </w:r>
      <w:r>
        <w:rPr>
          <w:sz w:val="22"/>
        </w:rPr>
        <w:t>difficulty</w:t>
      </w:r>
      <w:r>
        <w:rPr>
          <w:spacing w:val="-5"/>
          <w:sz w:val="22"/>
        </w:rPr>
        <w:t> </w:t>
      </w:r>
      <w:r>
        <w:rPr>
          <w:sz w:val="22"/>
        </w:rPr>
        <w:t>in</w:t>
      </w:r>
      <w:r>
        <w:rPr>
          <w:spacing w:val="-3"/>
          <w:sz w:val="22"/>
        </w:rPr>
        <w:t> </w:t>
      </w:r>
      <w:r>
        <w:rPr>
          <w:sz w:val="22"/>
        </w:rPr>
        <w:t>the</w:t>
      </w:r>
      <w:r>
        <w:rPr>
          <w:spacing w:val="-3"/>
          <w:sz w:val="22"/>
        </w:rPr>
        <w:t> </w:t>
      </w:r>
      <w:r>
        <w:rPr>
          <w:sz w:val="22"/>
        </w:rPr>
        <w:t>various versions of an international test. </w:t>
      </w:r>
      <w:r>
        <w:rPr>
          <w:i/>
          <w:sz w:val="22"/>
        </w:rPr>
        <w:t>Studies in Educational Evaluation, 33</w:t>
      </w:r>
      <w:r>
        <w:rPr>
          <w:sz w:val="22"/>
        </w:rPr>
        <w:t>, 69-86.</w:t>
      </w:r>
    </w:p>
    <w:p>
      <w:pPr>
        <w:pStyle w:val="BodyText"/>
        <w:spacing w:before="161"/>
        <w:ind w:left="213"/>
      </w:pPr>
      <w:r>
        <w:rPr/>
        <w:t>Guthrie,</w:t>
      </w:r>
      <w:r>
        <w:rPr>
          <w:spacing w:val="-9"/>
        </w:rPr>
        <w:t> </w:t>
      </w:r>
      <w:r>
        <w:rPr/>
        <w:t>J.</w:t>
      </w:r>
      <w:r>
        <w:rPr>
          <w:spacing w:val="-8"/>
        </w:rPr>
        <w:t> </w:t>
      </w:r>
      <w:r>
        <w:rPr/>
        <w:t>T.</w:t>
      </w:r>
      <w:r>
        <w:rPr>
          <w:spacing w:val="-7"/>
        </w:rPr>
        <w:t> </w:t>
      </w:r>
      <w:r>
        <w:rPr/>
        <w:t>(1988).</w:t>
      </w:r>
      <w:r>
        <w:rPr>
          <w:spacing w:val="-6"/>
        </w:rPr>
        <w:t> </w:t>
      </w:r>
      <w:r>
        <w:rPr/>
        <w:t>Locating</w:t>
      </w:r>
      <w:r>
        <w:rPr>
          <w:spacing w:val="-6"/>
        </w:rPr>
        <w:t> </w:t>
      </w:r>
      <w:r>
        <w:rPr/>
        <w:t>information</w:t>
      </w:r>
      <w:r>
        <w:rPr>
          <w:spacing w:val="-6"/>
        </w:rPr>
        <w:t> </w:t>
      </w:r>
      <w:r>
        <w:rPr/>
        <w:t>in</w:t>
      </w:r>
      <w:r>
        <w:rPr>
          <w:spacing w:val="-5"/>
        </w:rPr>
        <w:t> </w:t>
      </w:r>
      <w:r>
        <w:rPr/>
        <w:t>documents:</w:t>
      </w:r>
      <w:r>
        <w:rPr>
          <w:spacing w:val="-4"/>
        </w:rPr>
        <w:t> </w:t>
      </w:r>
      <w:r>
        <w:rPr/>
        <w:t>Examination</w:t>
      </w:r>
      <w:r>
        <w:rPr>
          <w:spacing w:val="-6"/>
        </w:rPr>
        <w:t> </w:t>
      </w:r>
      <w:r>
        <w:rPr/>
        <w:t>of</w:t>
      </w:r>
      <w:r>
        <w:rPr>
          <w:spacing w:val="-6"/>
        </w:rPr>
        <w:t> </w:t>
      </w:r>
      <w:r>
        <w:rPr/>
        <w:t>a</w:t>
      </w:r>
      <w:r>
        <w:rPr>
          <w:spacing w:val="-8"/>
        </w:rPr>
        <w:t> </w:t>
      </w:r>
      <w:r>
        <w:rPr/>
        <w:t>cognitive</w:t>
      </w:r>
      <w:r>
        <w:rPr>
          <w:spacing w:val="-5"/>
        </w:rPr>
        <w:t> </w:t>
      </w:r>
      <w:r>
        <w:rPr>
          <w:spacing w:val="-2"/>
        </w:rPr>
        <w:t>model.</w:t>
      </w:r>
    </w:p>
    <w:p>
      <w:pPr>
        <w:spacing w:before="19"/>
        <w:ind w:left="213" w:right="0" w:firstLine="0"/>
        <w:jc w:val="left"/>
        <w:rPr>
          <w:sz w:val="22"/>
        </w:rPr>
      </w:pPr>
      <w:r>
        <w:rPr>
          <w:i/>
          <w:sz w:val="22"/>
        </w:rPr>
        <w:t>Reading</w:t>
      </w:r>
      <w:r>
        <w:rPr>
          <w:i/>
          <w:spacing w:val="-6"/>
          <w:sz w:val="22"/>
        </w:rPr>
        <w:t> </w:t>
      </w:r>
      <w:r>
        <w:rPr>
          <w:i/>
          <w:sz w:val="22"/>
        </w:rPr>
        <w:t>Research</w:t>
      </w:r>
      <w:r>
        <w:rPr>
          <w:i/>
          <w:spacing w:val="-7"/>
          <w:sz w:val="22"/>
        </w:rPr>
        <w:t> </w:t>
      </w:r>
      <w:r>
        <w:rPr>
          <w:i/>
          <w:sz w:val="22"/>
        </w:rPr>
        <w:t>Quarterly,</w:t>
      </w:r>
      <w:r>
        <w:rPr>
          <w:i/>
          <w:spacing w:val="-3"/>
          <w:sz w:val="22"/>
        </w:rPr>
        <w:t> </w:t>
      </w:r>
      <w:r>
        <w:rPr>
          <w:i/>
          <w:sz w:val="22"/>
        </w:rPr>
        <w:t>23</w:t>
      </w:r>
      <w:r>
        <w:rPr>
          <w:sz w:val="22"/>
        </w:rPr>
        <w:t>,</w:t>
      </w:r>
      <w:r>
        <w:rPr>
          <w:spacing w:val="-3"/>
          <w:sz w:val="22"/>
        </w:rPr>
        <w:t> </w:t>
      </w:r>
      <w:r>
        <w:rPr>
          <w:sz w:val="22"/>
        </w:rPr>
        <w:t>178-</w:t>
      </w:r>
      <w:r>
        <w:rPr>
          <w:spacing w:val="-4"/>
          <w:sz w:val="22"/>
        </w:rPr>
        <w:t>199.</w:t>
      </w:r>
    </w:p>
    <w:p>
      <w:pPr>
        <w:pStyle w:val="BodyText"/>
        <w:spacing w:line="259" w:lineRule="auto" w:before="181"/>
        <w:ind w:left="213" w:right="973"/>
        <w:jc w:val="both"/>
      </w:pPr>
      <w:r>
        <w:rPr/>
        <w:t>Guthrie,</w:t>
      </w:r>
      <w:r>
        <w:rPr>
          <w:spacing w:val="-4"/>
        </w:rPr>
        <w:t> </w:t>
      </w:r>
      <w:r>
        <w:rPr/>
        <w:t>J.</w:t>
      </w:r>
      <w:r>
        <w:rPr>
          <w:spacing w:val="-6"/>
        </w:rPr>
        <w:t> </w:t>
      </w:r>
      <w:r>
        <w:rPr/>
        <w:t>T.,</w:t>
      </w:r>
      <w:r>
        <w:rPr>
          <w:spacing w:val="-1"/>
        </w:rPr>
        <w:t> </w:t>
      </w:r>
      <w:r>
        <w:rPr/>
        <w:t>Ho,</w:t>
      </w:r>
      <w:r>
        <w:rPr>
          <w:spacing w:val="-1"/>
        </w:rPr>
        <w:t> </w:t>
      </w:r>
      <w:r>
        <w:rPr/>
        <w:t>A.</w:t>
      </w:r>
      <w:r>
        <w:rPr>
          <w:spacing w:val="-1"/>
        </w:rPr>
        <w:t> </w:t>
      </w:r>
      <w:r>
        <w:rPr/>
        <w:t>N.,</w:t>
      </w:r>
      <w:r>
        <w:rPr>
          <w:spacing w:val="-4"/>
        </w:rPr>
        <w:t> </w:t>
      </w:r>
      <w:r>
        <w:rPr/>
        <w:t>&amp;</w:t>
      </w:r>
      <w:r>
        <w:rPr>
          <w:spacing w:val="-3"/>
        </w:rPr>
        <w:t> </w:t>
      </w:r>
      <w:r>
        <w:rPr/>
        <w:t>Klauda,</w:t>
      </w:r>
      <w:r>
        <w:rPr>
          <w:spacing w:val="-1"/>
        </w:rPr>
        <w:t> </w:t>
      </w:r>
      <w:r>
        <w:rPr/>
        <w:t>S.</w:t>
      </w:r>
      <w:r>
        <w:rPr>
          <w:spacing w:val="-4"/>
        </w:rPr>
        <w:t> </w:t>
      </w:r>
      <w:r>
        <w:rPr/>
        <w:t>L.</w:t>
      </w:r>
      <w:r>
        <w:rPr>
          <w:spacing w:val="-4"/>
        </w:rPr>
        <w:t> </w:t>
      </w:r>
      <w:r>
        <w:rPr/>
        <w:t>(2013).</w:t>
      </w:r>
      <w:r>
        <w:rPr>
          <w:spacing w:val="-4"/>
        </w:rPr>
        <w:t> </w:t>
      </w:r>
      <w:r>
        <w:rPr/>
        <w:t>Modeling</w:t>
      </w:r>
      <w:r>
        <w:rPr>
          <w:spacing w:val="-1"/>
        </w:rPr>
        <w:t> </w:t>
      </w:r>
      <w:r>
        <w:rPr/>
        <w:t>the</w:t>
      </w:r>
      <w:r>
        <w:rPr>
          <w:spacing w:val="-5"/>
        </w:rPr>
        <w:t> </w:t>
      </w:r>
      <w:r>
        <w:rPr/>
        <w:t>relationships</w:t>
      </w:r>
      <w:r>
        <w:rPr>
          <w:spacing w:val="-2"/>
        </w:rPr>
        <w:t> </w:t>
      </w:r>
      <w:r>
        <w:rPr/>
        <w:t>among</w:t>
      </w:r>
      <w:r>
        <w:rPr>
          <w:spacing w:val="-3"/>
        </w:rPr>
        <w:t> </w:t>
      </w:r>
      <w:r>
        <w:rPr/>
        <w:t>reading instruction,</w:t>
      </w:r>
      <w:r>
        <w:rPr>
          <w:spacing w:val="-5"/>
        </w:rPr>
        <w:t> </w:t>
      </w:r>
      <w:r>
        <w:rPr/>
        <w:t>motivation,</w:t>
      </w:r>
      <w:r>
        <w:rPr>
          <w:spacing w:val="-5"/>
        </w:rPr>
        <w:t> </w:t>
      </w:r>
      <w:r>
        <w:rPr/>
        <w:t>engagement,</w:t>
      </w:r>
      <w:r>
        <w:rPr>
          <w:spacing w:val="-2"/>
        </w:rPr>
        <w:t> </w:t>
      </w:r>
      <w:r>
        <w:rPr/>
        <w:t>and</w:t>
      </w:r>
      <w:r>
        <w:rPr>
          <w:spacing w:val="-6"/>
        </w:rPr>
        <w:t> </w:t>
      </w:r>
      <w:r>
        <w:rPr/>
        <w:t>achievement</w:t>
      </w:r>
      <w:r>
        <w:rPr>
          <w:spacing w:val="-7"/>
        </w:rPr>
        <w:t> </w:t>
      </w:r>
      <w:r>
        <w:rPr/>
        <w:t>for</w:t>
      </w:r>
      <w:r>
        <w:rPr>
          <w:spacing w:val="-3"/>
        </w:rPr>
        <w:t> </w:t>
      </w:r>
      <w:r>
        <w:rPr/>
        <w:t>adolescents. </w:t>
      </w:r>
      <w:r>
        <w:rPr>
          <w:i/>
        </w:rPr>
        <w:t>Reading</w:t>
      </w:r>
      <w:r>
        <w:rPr>
          <w:i/>
          <w:spacing w:val="-4"/>
        </w:rPr>
        <w:t> </w:t>
      </w:r>
      <w:r>
        <w:rPr>
          <w:i/>
        </w:rPr>
        <w:t>Research</w:t>
      </w:r>
      <w:r>
        <w:rPr>
          <w:i/>
        </w:rPr>
        <w:t> Quarterly, 48, </w:t>
      </w:r>
      <w:r>
        <w:rPr/>
        <w:t>9-26.</w:t>
      </w:r>
    </w:p>
    <w:p>
      <w:pPr>
        <w:pStyle w:val="BodyText"/>
        <w:spacing w:line="259" w:lineRule="auto" w:before="160"/>
        <w:ind w:left="213"/>
      </w:pPr>
      <w:r>
        <w:rPr/>
        <w:t>Guthrie,</w:t>
      </w:r>
      <w:r>
        <w:rPr>
          <w:spacing w:val="-4"/>
        </w:rPr>
        <w:t> </w:t>
      </w:r>
      <w:r>
        <w:rPr/>
        <w:t>J.</w:t>
      </w:r>
      <w:r>
        <w:rPr>
          <w:spacing w:val="-5"/>
        </w:rPr>
        <w:t> </w:t>
      </w:r>
      <w:r>
        <w:rPr/>
        <w:t>T.,</w:t>
      </w:r>
      <w:r>
        <w:rPr>
          <w:spacing w:val="-1"/>
        </w:rPr>
        <w:t> </w:t>
      </w:r>
      <w:r>
        <w:rPr/>
        <w:t>&amp;</w:t>
      </w:r>
      <w:r>
        <w:rPr>
          <w:spacing w:val="-5"/>
        </w:rPr>
        <w:t> </w:t>
      </w:r>
      <w:r>
        <w:rPr/>
        <w:t>Klauda,</w:t>
      </w:r>
      <w:r>
        <w:rPr>
          <w:spacing w:val="-4"/>
        </w:rPr>
        <w:t> </w:t>
      </w:r>
      <w:r>
        <w:rPr/>
        <w:t>S.</w:t>
      </w:r>
      <w:r>
        <w:rPr>
          <w:spacing w:val="-1"/>
        </w:rPr>
        <w:t> </w:t>
      </w:r>
      <w:r>
        <w:rPr/>
        <w:t>L.</w:t>
      </w:r>
      <w:r>
        <w:rPr>
          <w:spacing w:val="-4"/>
        </w:rPr>
        <w:t> </w:t>
      </w:r>
      <w:r>
        <w:rPr/>
        <w:t>(2014). Effects</w:t>
      </w:r>
      <w:r>
        <w:rPr>
          <w:spacing w:val="-2"/>
        </w:rPr>
        <w:t> </w:t>
      </w:r>
      <w:r>
        <w:rPr/>
        <w:t>of</w:t>
      </w:r>
      <w:r>
        <w:rPr>
          <w:spacing w:val="-4"/>
        </w:rPr>
        <w:t> </w:t>
      </w:r>
      <w:r>
        <w:rPr/>
        <w:t>classroom</w:t>
      </w:r>
      <w:r>
        <w:rPr>
          <w:spacing w:val="-4"/>
        </w:rPr>
        <w:t> </w:t>
      </w:r>
      <w:r>
        <w:rPr/>
        <w:t>practices</w:t>
      </w:r>
      <w:r>
        <w:rPr>
          <w:spacing w:val="-5"/>
        </w:rPr>
        <w:t> </w:t>
      </w:r>
      <w:r>
        <w:rPr/>
        <w:t>on</w:t>
      </w:r>
      <w:r>
        <w:rPr>
          <w:spacing w:val="-5"/>
        </w:rPr>
        <w:t> </w:t>
      </w:r>
      <w:r>
        <w:rPr/>
        <w:t>reading</w:t>
      </w:r>
      <w:r>
        <w:rPr>
          <w:spacing w:val="-1"/>
        </w:rPr>
        <w:t> </w:t>
      </w:r>
      <w:r>
        <w:rPr/>
        <w:t>comprehension, engagement, and motivations for adolescents. </w:t>
      </w:r>
      <w:r>
        <w:rPr>
          <w:i/>
        </w:rPr>
        <w:t>Reading Research Quarterly, 49</w:t>
      </w:r>
      <w:r>
        <w:rPr/>
        <w:t>(4), 387-416. </w:t>
      </w:r>
      <w:r>
        <w:rPr>
          <w:spacing w:val="-2"/>
        </w:rPr>
        <w:t>doi:10.1002/rrq.81</w:t>
      </w:r>
    </w:p>
    <w:p>
      <w:pPr>
        <w:pStyle w:val="BodyText"/>
        <w:spacing w:line="256" w:lineRule="auto" w:before="160"/>
        <w:ind w:left="213"/>
      </w:pPr>
      <w:r>
        <w:rPr/>
        <w:t>Guthrie,</w:t>
      </w:r>
      <w:r>
        <w:rPr>
          <w:spacing w:val="-2"/>
        </w:rPr>
        <w:t> </w:t>
      </w:r>
      <w:r>
        <w:rPr/>
        <w:t>J.</w:t>
      </w:r>
      <w:r>
        <w:rPr>
          <w:spacing w:val="-4"/>
        </w:rPr>
        <w:t> </w:t>
      </w:r>
      <w:r>
        <w:rPr/>
        <w:t>T., &amp;</w:t>
      </w:r>
      <w:r>
        <w:rPr>
          <w:spacing w:val="-8"/>
        </w:rPr>
        <w:t> </w:t>
      </w:r>
      <w:r>
        <w:rPr/>
        <w:t>Wigfield,</w:t>
      </w:r>
      <w:r>
        <w:rPr>
          <w:spacing w:val="-2"/>
        </w:rPr>
        <w:t> </w:t>
      </w:r>
      <w:r>
        <w:rPr/>
        <w:t>A.</w:t>
      </w:r>
      <w:r>
        <w:rPr>
          <w:spacing w:val="-2"/>
        </w:rPr>
        <w:t> </w:t>
      </w:r>
      <w:r>
        <w:rPr/>
        <w:t>(2000).</w:t>
      </w:r>
      <w:r>
        <w:rPr>
          <w:spacing w:val="-2"/>
        </w:rPr>
        <w:t> </w:t>
      </w:r>
      <w:r>
        <w:rPr/>
        <w:t>Engagement</w:t>
      </w:r>
      <w:r>
        <w:rPr>
          <w:spacing w:val="-2"/>
        </w:rPr>
        <w:t> </w:t>
      </w:r>
      <w:r>
        <w:rPr/>
        <w:t>and</w:t>
      </w:r>
      <w:r>
        <w:rPr>
          <w:spacing w:val="-1"/>
        </w:rPr>
        <w:t> </w:t>
      </w:r>
      <w:r>
        <w:rPr/>
        <w:t>motivation</w:t>
      </w:r>
      <w:r>
        <w:rPr>
          <w:spacing w:val="-1"/>
        </w:rPr>
        <w:t> </w:t>
      </w:r>
      <w:r>
        <w:rPr/>
        <w:t>in</w:t>
      </w:r>
      <w:r>
        <w:rPr>
          <w:spacing w:val="-1"/>
        </w:rPr>
        <w:t> </w:t>
      </w:r>
      <w:r>
        <w:rPr/>
        <w:t>reading.</w:t>
      </w:r>
      <w:r>
        <w:rPr>
          <w:spacing w:val="-2"/>
        </w:rPr>
        <w:t> </w:t>
      </w:r>
      <w:r>
        <w:rPr/>
        <w:t>In</w:t>
      </w:r>
      <w:r>
        <w:rPr>
          <w:spacing w:val="-1"/>
        </w:rPr>
        <w:t> </w:t>
      </w:r>
      <w:r>
        <w:rPr/>
        <w:t>M. L.</w:t>
      </w:r>
      <w:r>
        <w:rPr>
          <w:spacing w:val="-2"/>
        </w:rPr>
        <w:t> </w:t>
      </w:r>
      <w:r>
        <w:rPr/>
        <w:t>Kamil</w:t>
      </w:r>
      <w:r>
        <w:rPr>
          <w:spacing w:val="-1"/>
        </w:rPr>
        <w:t> </w:t>
      </w:r>
      <w:r>
        <w:rPr/>
        <w:t>&amp;</w:t>
      </w:r>
      <w:r>
        <w:rPr>
          <w:spacing w:val="-4"/>
        </w:rPr>
        <w:t> </w:t>
      </w:r>
      <w:r>
        <w:rPr/>
        <w:t>P.</w:t>
      </w:r>
      <w:r>
        <w:rPr>
          <w:spacing w:val="-2"/>
        </w:rPr>
        <w:t> </w:t>
      </w:r>
      <w:r>
        <w:rPr/>
        <w:t>B. Mosenthal (Eds.), </w:t>
      </w:r>
      <w:r>
        <w:rPr>
          <w:i/>
        </w:rPr>
        <w:t>Handbook of reading research </w:t>
      </w:r>
      <w:r>
        <w:rPr/>
        <w:t>(Vol. 3, pp. 403-422). Mahwah, NJ: Erlbaum.</w:t>
      </w:r>
    </w:p>
    <w:p>
      <w:pPr>
        <w:pStyle w:val="BodyText"/>
        <w:spacing w:line="259" w:lineRule="auto" w:before="164"/>
        <w:ind w:left="213" w:right="123"/>
      </w:pPr>
      <w:r>
        <w:rPr/>
        <w:t>Guthrie,</w:t>
      </w:r>
      <w:r>
        <w:rPr>
          <w:spacing w:val="-3"/>
        </w:rPr>
        <w:t> </w:t>
      </w:r>
      <w:r>
        <w:rPr/>
        <w:t>J.</w:t>
      </w:r>
      <w:r>
        <w:rPr>
          <w:spacing w:val="-5"/>
        </w:rPr>
        <w:t> </w:t>
      </w:r>
      <w:r>
        <w:rPr/>
        <w:t>T.,</w:t>
      </w:r>
      <w:r>
        <w:rPr>
          <w:spacing w:val="-8"/>
        </w:rPr>
        <w:t> </w:t>
      </w:r>
      <w:r>
        <w:rPr/>
        <w:t>Wigfield,</w:t>
      </w:r>
      <w:r>
        <w:rPr>
          <w:spacing w:val="-1"/>
        </w:rPr>
        <w:t> </w:t>
      </w:r>
      <w:r>
        <w:rPr/>
        <w:t>A.,</w:t>
      </w:r>
      <w:r>
        <w:rPr>
          <w:spacing w:val="-3"/>
        </w:rPr>
        <w:t> </w:t>
      </w:r>
      <w:r>
        <w:rPr/>
        <w:t>Metsala,</w:t>
      </w:r>
      <w:r>
        <w:rPr>
          <w:spacing w:val="-1"/>
        </w:rPr>
        <w:t> </w:t>
      </w:r>
      <w:r>
        <w:rPr/>
        <w:t>J.</w:t>
      </w:r>
      <w:r>
        <w:rPr>
          <w:spacing w:val="-3"/>
        </w:rPr>
        <w:t> </w:t>
      </w:r>
      <w:r>
        <w:rPr/>
        <w:t>L., &amp;</w:t>
      </w:r>
      <w:r>
        <w:rPr>
          <w:spacing w:val="-5"/>
        </w:rPr>
        <w:t> </w:t>
      </w:r>
      <w:r>
        <w:rPr/>
        <w:t>Cox,</w:t>
      </w:r>
      <w:r>
        <w:rPr>
          <w:spacing w:val="-3"/>
        </w:rPr>
        <w:t> </w:t>
      </w:r>
      <w:r>
        <w:rPr/>
        <w:t>K. E.</w:t>
      </w:r>
      <w:r>
        <w:rPr>
          <w:spacing w:val="-3"/>
        </w:rPr>
        <w:t> </w:t>
      </w:r>
      <w:r>
        <w:rPr/>
        <w:t>(1999).</w:t>
      </w:r>
      <w:r>
        <w:rPr>
          <w:spacing w:val="-3"/>
        </w:rPr>
        <w:t> </w:t>
      </w:r>
      <w:r>
        <w:rPr/>
        <w:t>Motivational</w:t>
      </w:r>
      <w:r>
        <w:rPr>
          <w:spacing w:val="-2"/>
        </w:rPr>
        <w:t> </w:t>
      </w:r>
      <w:r>
        <w:rPr/>
        <w:t>and</w:t>
      </w:r>
      <w:r>
        <w:rPr>
          <w:spacing w:val="-2"/>
        </w:rPr>
        <w:t> </w:t>
      </w:r>
      <w:r>
        <w:rPr/>
        <w:t>cognitive</w:t>
      </w:r>
      <w:r>
        <w:rPr>
          <w:spacing w:val="-2"/>
        </w:rPr>
        <w:t> </w:t>
      </w:r>
      <w:r>
        <w:rPr/>
        <w:t>predictors of text comprehension and reading amount. </w:t>
      </w:r>
      <w:r>
        <w:rPr>
          <w:i/>
        </w:rPr>
        <w:t>Scientific Studies of Reading, 3</w:t>
      </w:r>
      <w:r>
        <w:rPr/>
        <w:t>(3), 231-256. </w:t>
      </w:r>
      <w:r>
        <w:rPr>
          <w:spacing w:val="-2"/>
        </w:rPr>
        <w:t>doi:10.1207/s1532799xssr0303_3</w:t>
      </w:r>
    </w:p>
    <w:p>
      <w:pPr>
        <w:spacing w:line="259" w:lineRule="auto" w:before="160"/>
        <w:ind w:left="213" w:right="307" w:firstLine="0"/>
        <w:jc w:val="left"/>
        <w:rPr>
          <w:sz w:val="22"/>
        </w:rPr>
      </w:pPr>
      <w:r>
        <w:rPr>
          <w:sz w:val="22"/>
        </w:rPr>
        <w:t>Guthrie,</w:t>
      </w:r>
      <w:r>
        <w:rPr>
          <w:spacing w:val="-3"/>
          <w:sz w:val="22"/>
        </w:rPr>
        <w:t> </w:t>
      </w:r>
      <w:r>
        <w:rPr>
          <w:sz w:val="22"/>
        </w:rPr>
        <w:t>J.</w:t>
      </w:r>
      <w:r>
        <w:rPr>
          <w:spacing w:val="-5"/>
          <w:sz w:val="22"/>
        </w:rPr>
        <w:t> </w:t>
      </w:r>
      <w:r>
        <w:rPr>
          <w:sz w:val="22"/>
        </w:rPr>
        <w:t>T.,</w:t>
      </w:r>
      <w:r>
        <w:rPr>
          <w:spacing w:val="-8"/>
          <w:sz w:val="22"/>
        </w:rPr>
        <w:t> </w:t>
      </w:r>
      <w:r>
        <w:rPr>
          <w:sz w:val="22"/>
        </w:rPr>
        <w:t>Wigfield,</w:t>
      </w:r>
      <w:r>
        <w:rPr>
          <w:spacing w:val="-1"/>
          <w:sz w:val="22"/>
        </w:rPr>
        <w:t> </w:t>
      </w:r>
      <w:r>
        <w:rPr>
          <w:sz w:val="22"/>
        </w:rPr>
        <w:t>A.,</w:t>
      </w:r>
      <w:r>
        <w:rPr>
          <w:spacing w:val="-3"/>
          <w:sz w:val="22"/>
        </w:rPr>
        <w:t> </w:t>
      </w:r>
      <w:r>
        <w:rPr>
          <w:sz w:val="22"/>
        </w:rPr>
        <w:t>&amp;</w:t>
      </w:r>
      <w:r>
        <w:rPr>
          <w:spacing w:val="-2"/>
          <w:sz w:val="22"/>
        </w:rPr>
        <w:t> </w:t>
      </w:r>
      <w:r>
        <w:rPr>
          <w:sz w:val="22"/>
        </w:rPr>
        <w:t>Klauda,</w:t>
      </w:r>
      <w:r>
        <w:rPr>
          <w:spacing w:val="-3"/>
          <w:sz w:val="22"/>
        </w:rPr>
        <w:t> </w:t>
      </w:r>
      <w:r>
        <w:rPr>
          <w:sz w:val="22"/>
        </w:rPr>
        <w:t>S.</w:t>
      </w:r>
      <w:r>
        <w:rPr>
          <w:spacing w:val="-3"/>
          <w:sz w:val="22"/>
        </w:rPr>
        <w:t> </w:t>
      </w:r>
      <w:r>
        <w:rPr>
          <w:sz w:val="22"/>
        </w:rPr>
        <w:t>L.</w:t>
      </w:r>
      <w:r>
        <w:rPr>
          <w:spacing w:val="-3"/>
          <w:sz w:val="22"/>
        </w:rPr>
        <w:t> </w:t>
      </w:r>
      <w:r>
        <w:rPr>
          <w:sz w:val="22"/>
        </w:rPr>
        <w:t>(2012). </w:t>
      </w:r>
      <w:r>
        <w:rPr>
          <w:i/>
          <w:sz w:val="22"/>
        </w:rPr>
        <w:t>Adolescents’</w:t>
      </w:r>
      <w:r>
        <w:rPr>
          <w:i/>
          <w:spacing w:val="-6"/>
          <w:sz w:val="22"/>
        </w:rPr>
        <w:t> </w:t>
      </w:r>
      <w:r>
        <w:rPr>
          <w:i/>
          <w:sz w:val="22"/>
        </w:rPr>
        <w:t>engagement in</w:t>
      </w:r>
      <w:r>
        <w:rPr>
          <w:i/>
          <w:spacing w:val="-2"/>
          <w:sz w:val="22"/>
        </w:rPr>
        <w:t> </w:t>
      </w:r>
      <w:r>
        <w:rPr>
          <w:i/>
          <w:sz w:val="22"/>
        </w:rPr>
        <w:t>academic</w:t>
      </w:r>
      <w:r>
        <w:rPr>
          <w:i/>
          <w:spacing w:val="-1"/>
          <w:sz w:val="22"/>
        </w:rPr>
        <w:t> </w:t>
      </w:r>
      <w:r>
        <w:rPr>
          <w:i/>
          <w:sz w:val="22"/>
        </w:rPr>
        <w:t>literacy</w:t>
      </w:r>
      <w:r>
        <w:rPr>
          <w:i/>
          <w:sz w:val="22"/>
        </w:rPr>
        <w:t> </w:t>
      </w:r>
      <w:r>
        <w:rPr>
          <w:sz w:val="22"/>
        </w:rPr>
        <w:t>(Report N°7). University of Maryland, College Park. Retrieved from </w:t>
      </w:r>
      <w:hyperlink r:id="rId66">
        <w:r>
          <w:rPr>
            <w:spacing w:val="-2"/>
            <w:sz w:val="22"/>
          </w:rPr>
          <w:t>http://www.corilearning.com/research-publications.</w:t>
        </w:r>
      </w:hyperlink>
    </w:p>
    <w:p>
      <w:pPr>
        <w:pStyle w:val="BodyText"/>
        <w:spacing w:line="259" w:lineRule="auto" w:before="159"/>
        <w:ind w:left="213" w:right="291"/>
      </w:pPr>
      <w:r>
        <w:rPr/>
        <w:t>Guthrie, J. T., Wigfield, A., &amp; You, W. (2012). Instructional contexts for engagement and achievement in reading. In S. L. Christensen, A. L. Reschly, &amp; C. Wylie (Eds.), </w:t>
      </w:r>
      <w:r>
        <w:rPr>
          <w:i/>
        </w:rPr>
        <w:t>Handbook of</w:t>
      </w:r>
      <w:r>
        <w:rPr>
          <w:i/>
        </w:rPr>
        <w:t> research</w:t>
      </w:r>
      <w:r>
        <w:rPr>
          <w:i/>
          <w:spacing w:val="-5"/>
        </w:rPr>
        <w:t> </w:t>
      </w:r>
      <w:r>
        <w:rPr>
          <w:i/>
        </w:rPr>
        <w:t>on</w:t>
      </w:r>
      <w:r>
        <w:rPr>
          <w:i/>
          <w:spacing w:val="-5"/>
        </w:rPr>
        <w:t> </w:t>
      </w:r>
      <w:r>
        <w:rPr>
          <w:i/>
        </w:rPr>
        <w:t>student</w:t>
      </w:r>
      <w:r>
        <w:rPr>
          <w:i/>
          <w:spacing w:val="-1"/>
        </w:rPr>
        <w:t> </w:t>
      </w:r>
      <w:r>
        <w:rPr>
          <w:i/>
        </w:rPr>
        <w:t>engagement</w:t>
      </w:r>
      <w:r>
        <w:rPr>
          <w:i/>
          <w:spacing w:val="-3"/>
        </w:rPr>
        <w:t> </w:t>
      </w:r>
      <w:r>
        <w:rPr/>
        <w:t>(pp.</w:t>
      </w:r>
      <w:r>
        <w:rPr>
          <w:spacing w:val="-1"/>
        </w:rPr>
        <w:t> </w:t>
      </w:r>
      <w:r>
        <w:rPr/>
        <w:t>601-634).</w:t>
      </w:r>
      <w:r>
        <w:rPr>
          <w:spacing w:val="-3"/>
        </w:rPr>
        <w:t> </w:t>
      </w:r>
      <w:r>
        <w:rPr/>
        <w:t>New</w:t>
      </w:r>
      <w:r>
        <w:rPr>
          <w:spacing w:val="-6"/>
        </w:rPr>
        <w:t> </w:t>
      </w:r>
      <w:r>
        <w:rPr/>
        <w:t>York:</w:t>
      </w:r>
      <w:r>
        <w:rPr>
          <w:spacing w:val="-4"/>
        </w:rPr>
        <w:t> </w:t>
      </w:r>
      <w:r>
        <w:rPr/>
        <w:t>Springer</w:t>
      </w:r>
      <w:r>
        <w:rPr>
          <w:spacing w:val="-4"/>
        </w:rPr>
        <w:t> </w:t>
      </w:r>
      <w:r>
        <w:rPr/>
        <w:t>Science.</w:t>
      </w:r>
      <w:r>
        <w:rPr>
          <w:spacing w:val="-2"/>
        </w:rPr>
        <w:t> </w:t>
      </w:r>
      <w:r>
        <w:rPr/>
        <w:t>doi:10.1007/978-1- </w:t>
      </w:r>
      <w:r>
        <w:rPr>
          <w:spacing w:val="-2"/>
        </w:rPr>
        <w:t>4614-2018-7_29</w:t>
      </w:r>
    </w:p>
    <w:p>
      <w:pPr>
        <w:spacing w:line="259" w:lineRule="auto" w:before="158"/>
        <w:ind w:left="213" w:right="0" w:firstLine="0"/>
        <w:jc w:val="left"/>
        <w:rPr>
          <w:sz w:val="22"/>
        </w:rPr>
      </w:pPr>
      <w:r>
        <w:rPr>
          <w:sz w:val="22"/>
        </w:rPr>
        <w:t>Hacker, D.J. (1998). Self-regulated comprehension during normal reading. In D. Hacker, J. Dunlowsky,</w:t>
      </w:r>
      <w:r>
        <w:rPr>
          <w:spacing w:val="-1"/>
          <w:sz w:val="22"/>
        </w:rPr>
        <w:t> </w:t>
      </w:r>
      <w:r>
        <w:rPr>
          <w:sz w:val="22"/>
        </w:rPr>
        <w:t>&amp;</w:t>
      </w:r>
      <w:r>
        <w:rPr>
          <w:spacing w:val="-3"/>
          <w:sz w:val="22"/>
        </w:rPr>
        <w:t> </w:t>
      </w:r>
      <w:r>
        <w:rPr>
          <w:sz w:val="22"/>
        </w:rPr>
        <w:t>A.</w:t>
      </w:r>
      <w:r>
        <w:rPr>
          <w:spacing w:val="-4"/>
          <w:sz w:val="22"/>
        </w:rPr>
        <w:t> </w:t>
      </w:r>
      <w:r>
        <w:rPr>
          <w:sz w:val="22"/>
        </w:rPr>
        <w:t>Graesser</w:t>
      </w:r>
      <w:r>
        <w:rPr>
          <w:spacing w:val="-2"/>
          <w:sz w:val="22"/>
        </w:rPr>
        <w:t> </w:t>
      </w:r>
      <w:r>
        <w:rPr>
          <w:sz w:val="22"/>
        </w:rPr>
        <w:t>(Eds.) </w:t>
      </w:r>
      <w:r>
        <w:rPr>
          <w:i/>
          <w:sz w:val="22"/>
        </w:rPr>
        <w:t>Metacognition</w:t>
      </w:r>
      <w:r>
        <w:rPr>
          <w:i/>
          <w:spacing w:val="-3"/>
          <w:sz w:val="22"/>
        </w:rPr>
        <w:t> </w:t>
      </w:r>
      <w:r>
        <w:rPr>
          <w:i/>
          <w:sz w:val="22"/>
        </w:rPr>
        <w:t>in</w:t>
      </w:r>
      <w:r>
        <w:rPr>
          <w:i/>
          <w:spacing w:val="-3"/>
          <w:sz w:val="22"/>
        </w:rPr>
        <w:t> </w:t>
      </w:r>
      <w:r>
        <w:rPr>
          <w:i/>
          <w:sz w:val="22"/>
        </w:rPr>
        <w:t>educational</w:t>
      </w:r>
      <w:r>
        <w:rPr>
          <w:i/>
          <w:spacing w:val="-6"/>
          <w:sz w:val="22"/>
        </w:rPr>
        <w:t> </w:t>
      </w:r>
      <w:r>
        <w:rPr>
          <w:i/>
          <w:sz w:val="22"/>
        </w:rPr>
        <w:t>theory</w:t>
      </w:r>
      <w:r>
        <w:rPr>
          <w:i/>
          <w:spacing w:val="-4"/>
          <w:sz w:val="22"/>
        </w:rPr>
        <w:t> </w:t>
      </w:r>
      <w:r>
        <w:rPr>
          <w:i/>
          <w:sz w:val="22"/>
        </w:rPr>
        <w:t>and</w:t>
      </w:r>
      <w:r>
        <w:rPr>
          <w:i/>
          <w:spacing w:val="-5"/>
          <w:sz w:val="22"/>
        </w:rPr>
        <w:t> </w:t>
      </w:r>
      <w:r>
        <w:rPr>
          <w:i/>
          <w:sz w:val="22"/>
        </w:rPr>
        <w:t>practice</w:t>
      </w:r>
      <w:r>
        <w:rPr>
          <w:i/>
          <w:spacing w:val="-3"/>
          <w:sz w:val="22"/>
        </w:rPr>
        <w:t> </w:t>
      </w:r>
      <w:r>
        <w:rPr>
          <w:sz w:val="22"/>
        </w:rPr>
        <w:t>(pp.</w:t>
      </w:r>
      <w:r>
        <w:rPr>
          <w:spacing w:val="-4"/>
          <w:sz w:val="22"/>
        </w:rPr>
        <w:t> </w:t>
      </w:r>
      <w:r>
        <w:rPr>
          <w:sz w:val="22"/>
        </w:rPr>
        <w:t>165-191). Mahwah, NJ: Erlbaum.</w:t>
      </w:r>
    </w:p>
    <w:p>
      <w:pPr>
        <w:spacing w:line="259" w:lineRule="auto" w:before="160"/>
        <w:ind w:left="213" w:right="0" w:firstLine="0"/>
        <w:jc w:val="left"/>
        <w:rPr>
          <w:sz w:val="22"/>
        </w:rPr>
      </w:pPr>
      <w:r>
        <w:rPr>
          <w:sz w:val="22"/>
        </w:rPr>
        <w:t>Heckman,</w:t>
      </w:r>
      <w:r>
        <w:rPr>
          <w:spacing w:val="-3"/>
          <w:sz w:val="22"/>
        </w:rPr>
        <w:t> </w:t>
      </w:r>
      <w:r>
        <w:rPr>
          <w:sz w:val="22"/>
        </w:rPr>
        <w:t>J. J.,</w:t>
      </w:r>
      <w:r>
        <w:rPr>
          <w:spacing w:val="-3"/>
          <w:sz w:val="22"/>
        </w:rPr>
        <w:t> </w:t>
      </w:r>
      <w:r>
        <w:rPr>
          <w:sz w:val="22"/>
        </w:rPr>
        <w:t>&amp;</w:t>
      </w:r>
      <w:r>
        <w:rPr>
          <w:spacing w:val="-2"/>
          <w:sz w:val="22"/>
        </w:rPr>
        <w:t> </w:t>
      </w:r>
      <w:r>
        <w:rPr>
          <w:sz w:val="22"/>
        </w:rPr>
        <w:t>Kautz,</w:t>
      </w:r>
      <w:r>
        <w:rPr>
          <w:spacing w:val="-3"/>
          <w:sz w:val="22"/>
        </w:rPr>
        <w:t> </w:t>
      </w:r>
      <w:r>
        <w:rPr>
          <w:sz w:val="22"/>
        </w:rPr>
        <w:t>T.</w:t>
      </w:r>
      <w:r>
        <w:rPr>
          <w:spacing w:val="-3"/>
          <w:sz w:val="22"/>
        </w:rPr>
        <w:t> </w:t>
      </w:r>
      <w:r>
        <w:rPr>
          <w:sz w:val="22"/>
        </w:rPr>
        <w:t>(2012). </w:t>
      </w:r>
      <w:r>
        <w:rPr>
          <w:i/>
          <w:sz w:val="22"/>
        </w:rPr>
        <w:t>Hard</w:t>
      </w:r>
      <w:r>
        <w:rPr>
          <w:i/>
          <w:spacing w:val="-4"/>
          <w:sz w:val="22"/>
        </w:rPr>
        <w:t> </w:t>
      </w:r>
      <w:r>
        <w:rPr>
          <w:i/>
          <w:sz w:val="22"/>
        </w:rPr>
        <w:t>evidence</w:t>
      </w:r>
      <w:r>
        <w:rPr>
          <w:i/>
          <w:spacing w:val="-2"/>
          <w:sz w:val="22"/>
        </w:rPr>
        <w:t> </w:t>
      </w:r>
      <w:r>
        <w:rPr>
          <w:i/>
          <w:sz w:val="22"/>
        </w:rPr>
        <w:t>on</w:t>
      </w:r>
      <w:r>
        <w:rPr>
          <w:i/>
          <w:spacing w:val="-2"/>
          <w:sz w:val="22"/>
        </w:rPr>
        <w:t> </w:t>
      </w:r>
      <w:r>
        <w:rPr>
          <w:i/>
          <w:sz w:val="22"/>
        </w:rPr>
        <w:t>soft</w:t>
      </w:r>
      <w:r>
        <w:rPr>
          <w:i/>
          <w:spacing w:val="-3"/>
          <w:sz w:val="22"/>
        </w:rPr>
        <w:t> </w:t>
      </w:r>
      <w:r>
        <w:rPr>
          <w:i/>
          <w:sz w:val="22"/>
        </w:rPr>
        <w:t>skills</w:t>
      </w:r>
      <w:r>
        <w:rPr>
          <w:sz w:val="22"/>
        </w:rPr>
        <w:t>. Bonn,</w:t>
      </w:r>
      <w:r>
        <w:rPr>
          <w:spacing w:val="-3"/>
          <w:sz w:val="22"/>
        </w:rPr>
        <w:t> </w:t>
      </w:r>
      <w:r>
        <w:rPr>
          <w:sz w:val="22"/>
        </w:rPr>
        <w:t>Germany:</w:t>
      </w:r>
      <w:r>
        <w:rPr>
          <w:spacing w:val="-3"/>
          <w:sz w:val="22"/>
        </w:rPr>
        <w:t> </w:t>
      </w:r>
      <w:r>
        <w:rPr>
          <w:sz w:val="22"/>
        </w:rPr>
        <w:t>Institute</w:t>
      </w:r>
      <w:r>
        <w:rPr>
          <w:spacing w:val="-6"/>
          <w:sz w:val="22"/>
        </w:rPr>
        <w:t> </w:t>
      </w:r>
      <w:r>
        <w:rPr>
          <w:sz w:val="22"/>
        </w:rPr>
        <w:t>for</w:t>
      </w:r>
      <w:r>
        <w:rPr>
          <w:spacing w:val="-3"/>
          <w:sz w:val="22"/>
        </w:rPr>
        <w:t> </w:t>
      </w:r>
      <w:r>
        <w:rPr>
          <w:sz w:val="22"/>
        </w:rPr>
        <w:t>the Study of Labor.</w:t>
      </w:r>
    </w:p>
    <w:p>
      <w:pPr>
        <w:pStyle w:val="BodyText"/>
        <w:spacing w:before="159"/>
        <w:ind w:left="213"/>
      </w:pPr>
      <w:r>
        <w:rPr/>
        <w:t>Hofstetter,</w:t>
      </w:r>
      <w:r>
        <w:rPr>
          <w:spacing w:val="-8"/>
        </w:rPr>
        <w:t> </w:t>
      </w:r>
      <w:r>
        <w:rPr/>
        <w:t>C.</w:t>
      </w:r>
      <w:r>
        <w:rPr>
          <w:spacing w:val="-6"/>
        </w:rPr>
        <w:t> </w:t>
      </w:r>
      <w:r>
        <w:rPr/>
        <w:t>R.,</w:t>
      </w:r>
      <w:r>
        <w:rPr>
          <w:spacing w:val="-6"/>
        </w:rPr>
        <w:t> </w:t>
      </w:r>
      <w:r>
        <w:rPr/>
        <w:t>Sticht,</w:t>
      </w:r>
      <w:r>
        <w:rPr>
          <w:spacing w:val="-8"/>
        </w:rPr>
        <w:t> </w:t>
      </w:r>
      <w:r>
        <w:rPr/>
        <w:t>T.</w:t>
      </w:r>
      <w:r>
        <w:rPr>
          <w:spacing w:val="-6"/>
        </w:rPr>
        <w:t> </w:t>
      </w:r>
      <w:r>
        <w:rPr/>
        <w:t>G.,</w:t>
      </w:r>
      <w:r>
        <w:rPr>
          <w:spacing w:val="-3"/>
        </w:rPr>
        <w:t> </w:t>
      </w:r>
      <w:r>
        <w:rPr/>
        <w:t>&amp;</w:t>
      </w:r>
      <w:r>
        <w:rPr>
          <w:spacing w:val="-8"/>
        </w:rPr>
        <w:t> </w:t>
      </w:r>
      <w:r>
        <w:rPr/>
        <w:t>Hofstetter,</w:t>
      </w:r>
      <w:r>
        <w:rPr>
          <w:spacing w:val="-3"/>
        </w:rPr>
        <w:t> </w:t>
      </w:r>
      <w:r>
        <w:rPr/>
        <w:t>C.</w:t>
      </w:r>
      <w:r>
        <w:rPr>
          <w:spacing w:val="-3"/>
        </w:rPr>
        <w:t> </w:t>
      </w:r>
      <w:r>
        <w:rPr/>
        <w:t>H.</w:t>
      </w:r>
      <w:r>
        <w:rPr>
          <w:spacing w:val="-6"/>
        </w:rPr>
        <w:t> </w:t>
      </w:r>
      <w:r>
        <w:rPr/>
        <w:t>(1999).</w:t>
      </w:r>
      <w:r>
        <w:rPr>
          <w:spacing w:val="-1"/>
        </w:rPr>
        <w:t> </w:t>
      </w:r>
      <w:r>
        <w:rPr/>
        <w:t>Knowledge,</w:t>
      </w:r>
      <w:r>
        <w:rPr>
          <w:spacing w:val="-4"/>
        </w:rPr>
        <w:t> </w:t>
      </w:r>
      <w:r>
        <w:rPr/>
        <w:t>literacy</w:t>
      </w:r>
      <w:r>
        <w:rPr>
          <w:spacing w:val="-6"/>
        </w:rPr>
        <w:t> </w:t>
      </w:r>
      <w:r>
        <w:rPr/>
        <w:t>and</w:t>
      </w:r>
      <w:r>
        <w:rPr>
          <w:spacing w:val="-5"/>
        </w:rPr>
        <w:t> </w:t>
      </w:r>
      <w:r>
        <w:rPr>
          <w:spacing w:val="-2"/>
        </w:rPr>
        <w:t>power,</w:t>
      </w:r>
    </w:p>
    <w:p>
      <w:pPr>
        <w:spacing w:before="20"/>
        <w:ind w:left="213" w:right="0" w:firstLine="0"/>
        <w:jc w:val="left"/>
        <w:rPr>
          <w:sz w:val="22"/>
        </w:rPr>
      </w:pPr>
      <w:r>
        <w:rPr>
          <w:i/>
          <w:sz w:val="22"/>
        </w:rPr>
        <w:t>Communication</w:t>
      </w:r>
      <w:r>
        <w:rPr>
          <w:i/>
          <w:spacing w:val="-7"/>
          <w:sz w:val="22"/>
        </w:rPr>
        <w:t> </w:t>
      </w:r>
      <w:r>
        <w:rPr>
          <w:i/>
          <w:sz w:val="22"/>
        </w:rPr>
        <w:t>Research</w:t>
      </w:r>
      <w:r>
        <w:rPr>
          <w:sz w:val="22"/>
        </w:rPr>
        <w:t>,</w:t>
      </w:r>
      <w:r>
        <w:rPr>
          <w:spacing w:val="-3"/>
          <w:sz w:val="22"/>
        </w:rPr>
        <w:t> </w:t>
      </w:r>
      <w:r>
        <w:rPr>
          <w:i/>
          <w:sz w:val="22"/>
        </w:rPr>
        <w:t>26</w:t>
      </w:r>
      <w:r>
        <w:rPr>
          <w:sz w:val="22"/>
        </w:rPr>
        <w:t>,</w:t>
      </w:r>
      <w:r>
        <w:rPr>
          <w:spacing w:val="-2"/>
          <w:sz w:val="22"/>
        </w:rPr>
        <w:t> 58–80.</w:t>
      </w:r>
    </w:p>
    <w:p>
      <w:pPr>
        <w:pStyle w:val="BodyText"/>
        <w:spacing w:before="182"/>
        <w:ind w:left="213"/>
      </w:pPr>
      <w:r>
        <w:rPr/>
        <w:t>Hubbard,</w:t>
      </w:r>
      <w:r>
        <w:rPr>
          <w:spacing w:val="-7"/>
        </w:rPr>
        <w:t> </w:t>
      </w:r>
      <w:r>
        <w:rPr/>
        <w:t>R.</w:t>
      </w:r>
      <w:r>
        <w:rPr>
          <w:spacing w:val="-7"/>
        </w:rPr>
        <w:t> </w:t>
      </w:r>
      <w:r>
        <w:rPr/>
        <w:t>(1989),</w:t>
      </w:r>
      <w:r>
        <w:rPr>
          <w:spacing w:val="-4"/>
        </w:rPr>
        <w:t> </w:t>
      </w:r>
      <w:r>
        <w:rPr/>
        <w:t>Notes</w:t>
      </w:r>
      <w:r>
        <w:rPr>
          <w:spacing w:val="-8"/>
        </w:rPr>
        <w:t> </w:t>
      </w:r>
      <w:r>
        <w:rPr/>
        <w:t>from</w:t>
      </w:r>
      <w:r>
        <w:rPr>
          <w:spacing w:val="-6"/>
        </w:rPr>
        <w:t> </w:t>
      </w:r>
      <w:r>
        <w:rPr/>
        <w:t>the</w:t>
      </w:r>
      <w:r>
        <w:rPr>
          <w:spacing w:val="-8"/>
        </w:rPr>
        <w:t> </w:t>
      </w:r>
      <w:r>
        <w:rPr/>
        <w:t>underground:</w:t>
      </w:r>
      <w:r>
        <w:rPr>
          <w:spacing w:val="-4"/>
        </w:rPr>
        <w:t> </w:t>
      </w:r>
      <w:r>
        <w:rPr/>
        <w:t>Unofficial</w:t>
      </w:r>
      <w:r>
        <w:rPr>
          <w:spacing w:val="-7"/>
        </w:rPr>
        <w:t> </w:t>
      </w:r>
      <w:r>
        <w:rPr/>
        <w:t>literacy</w:t>
      </w:r>
      <w:r>
        <w:rPr>
          <w:spacing w:val="-7"/>
        </w:rPr>
        <w:t> </w:t>
      </w:r>
      <w:r>
        <w:rPr/>
        <w:t>in</w:t>
      </w:r>
      <w:r>
        <w:rPr>
          <w:spacing w:val="-6"/>
        </w:rPr>
        <w:t> </w:t>
      </w:r>
      <w:r>
        <w:rPr/>
        <w:t>one</w:t>
      </w:r>
      <w:r>
        <w:rPr>
          <w:spacing w:val="-8"/>
        </w:rPr>
        <w:t> </w:t>
      </w:r>
      <w:r>
        <w:rPr/>
        <w:t>sixth</w:t>
      </w:r>
      <w:r>
        <w:rPr>
          <w:spacing w:val="-7"/>
        </w:rPr>
        <w:t> </w:t>
      </w:r>
      <w:r>
        <w:rPr>
          <w:spacing w:val="-2"/>
        </w:rPr>
        <w:t>grade.</w:t>
      </w:r>
    </w:p>
    <w:p>
      <w:pPr>
        <w:spacing w:before="18"/>
        <w:ind w:left="213" w:right="0" w:firstLine="0"/>
        <w:jc w:val="left"/>
        <w:rPr>
          <w:sz w:val="22"/>
        </w:rPr>
      </w:pPr>
      <w:r>
        <w:rPr>
          <w:i/>
          <w:sz w:val="22"/>
        </w:rPr>
        <w:t>Anthropology</w:t>
      </w:r>
      <w:r>
        <w:rPr>
          <w:i/>
          <w:spacing w:val="-4"/>
          <w:sz w:val="22"/>
        </w:rPr>
        <w:t> </w:t>
      </w:r>
      <w:r>
        <w:rPr>
          <w:i/>
          <w:sz w:val="22"/>
        </w:rPr>
        <w:t>and</w:t>
      </w:r>
      <w:r>
        <w:rPr>
          <w:i/>
          <w:spacing w:val="-6"/>
          <w:sz w:val="22"/>
        </w:rPr>
        <w:t> </w:t>
      </w:r>
      <w:r>
        <w:rPr>
          <w:i/>
          <w:sz w:val="22"/>
        </w:rPr>
        <w:t>Education</w:t>
      </w:r>
      <w:r>
        <w:rPr>
          <w:i/>
          <w:spacing w:val="-5"/>
          <w:sz w:val="22"/>
        </w:rPr>
        <w:t> </w:t>
      </w:r>
      <w:r>
        <w:rPr>
          <w:i/>
          <w:sz w:val="22"/>
        </w:rPr>
        <w:t>Quarterly,</w:t>
      </w:r>
      <w:r>
        <w:rPr>
          <w:i/>
          <w:spacing w:val="-5"/>
          <w:sz w:val="22"/>
        </w:rPr>
        <w:t> </w:t>
      </w:r>
      <w:r>
        <w:rPr>
          <w:i/>
          <w:sz w:val="22"/>
        </w:rPr>
        <w:t>20</w:t>
      </w:r>
      <w:r>
        <w:rPr>
          <w:sz w:val="22"/>
        </w:rPr>
        <w:t>,</w:t>
      </w:r>
      <w:r>
        <w:rPr>
          <w:spacing w:val="-5"/>
          <w:sz w:val="22"/>
        </w:rPr>
        <w:t> </w:t>
      </w:r>
      <w:r>
        <w:rPr>
          <w:sz w:val="22"/>
        </w:rPr>
        <w:t>291-</w:t>
      </w:r>
      <w:r>
        <w:rPr>
          <w:spacing w:val="-4"/>
          <w:sz w:val="22"/>
        </w:rPr>
        <w:t>307.</w:t>
      </w:r>
    </w:p>
    <w:p>
      <w:pPr>
        <w:spacing w:line="259" w:lineRule="auto" w:before="181"/>
        <w:ind w:left="213" w:right="0" w:firstLine="0"/>
        <w:jc w:val="left"/>
        <w:rPr>
          <w:sz w:val="22"/>
        </w:rPr>
      </w:pPr>
      <w:r>
        <w:rPr>
          <w:sz w:val="22"/>
        </w:rPr>
        <w:t>International</w:t>
      </w:r>
      <w:r>
        <w:rPr>
          <w:spacing w:val="-6"/>
          <w:sz w:val="22"/>
        </w:rPr>
        <w:t> </w:t>
      </w:r>
      <w:r>
        <w:rPr>
          <w:sz w:val="22"/>
        </w:rPr>
        <w:t>Telecommunications</w:t>
      </w:r>
      <w:r>
        <w:rPr>
          <w:spacing w:val="-3"/>
          <w:sz w:val="22"/>
        </w:rPr>
        <w:t> </w:t>
      </w:r>
      <w:r>
        <w:rPr>
          <w:sz w:val="22"/>
        </w:rPr>
        <w:t>Union.</w:t>
      </w:r>
      <w:r>
        <w:rPr>
          <w:spacing w:val="-4"/>
          <w:sz w:val="22"/>
        </w:rPr>
        <w:t> </w:t>
      </w:r>
      <w:r>
        <w:rPr>
          <w:sz w:val="22"/>
        </w:rPr>
        <w:t>(2014a).</w:t>
      </w:r>
      <w:r>
        <w:rPr>
          <w:spacing w:val="-2"/>
          <w:sz w:val="22"/>
        </w:rPr>
        <w:t> </w:t>
      </w:r>
      <w:r>
        <w:rPr>
          <w:i/>
          <w:sz w:val="22"/>
        </w:rPr>
        <w:t>Measuring</w:t>
      </w:r>
      <w:r>
        <w:rPr>
          <w:i/>
          <w:spacing w:val="-5"/>
          <w:sz w:val="22"/>
        </w:rPr>
        <w:t> </w:t>
      </w:r>
      <w:r>
        <w:rPr>
          <w:i/>
          <w:sz w:val="22"/>
        </w:rPr>
        <w:t>the</w:t>
      </w:r>
      <w:r>
        <w:rPr>
          <w:i/>
          <w:spacing w:val="-5"/>
          <w:sz w:val="22"/>
        </w:rPr>
        <w:t> </w:t>
      </w:r>
      <w:r>
        <w:rPr>
          <w:i/>
          <w:sz w:val="22"/>
        </w:rPr>
        <w:t>Information</w:t>
      </w:r>
      <w:r>
        <w:rPr>
          <w:i/>
          <w:spacing w:val="-3"/>
          <w:sz w:val="22"/>
        </w:rPr>
        <w:t> </w:t>
      </w:r>
      <w:r>
        <w:rPr>
          <w:i/>
          <w:sz w:val="22"/>
        </w:rPr>
        <w:t>Society</w:t>
      </w:r>
      <w:r>
        <w:rPr>
          <w:i/>
          <w:spacing w:val="-2"/>
          <w:sz w:val="22"/>
        </w:rPr>
        <w:t> </w:t>
      </w:r>
      <w:r>
        <w:rPr>
          <w:i/>
          <w:sz w:val="22"/>
        </w:rPr>
        <w:t>Report</w:t>
      </w:r>
      <w:r>
        <w:rPr>
          <w:i/>
          <w:spacing w:val="-4"/>
          <w:sz w:val="22"/>
        </w:rPr>
        <w:t> </w:t>
      </w:r>
      <w:r>
        <w:rPr>
          <w:i/>
          <w:sz w:val="22"/>
        </w:rPr>
        <w:t>2014</w:t>
      </w:r>
      <w:r>
        <w:rPr>
          <w:sz w:val="22"/>
        </w:rPr>
        <w:t>. Geneva (Switzerland): ITU. Retrieved from </w:t>
      </w:r>
      <w:hyperlink r:id="rId67">
        <w:r>
          <w:rPr>
            <w:sz w:val="22"/>
          </w:rPr>
          <w:t>http://www.itu.int/en/ITU-</w:t>
        </w:r>
      </w:hyperlink>
      <w:r>
        <w:rPr>
          <w:sz w:val="22"/>
        </w:rPr>
        <w:t> </w:t>
      </w:r>
      <w:r>
        <w:rPr>
          <w:spacing w:val="-2"/>
          <w:sz w:val="22"/>
        </w:rPr>
        <w:t>D/Statistics/Pages/publications/mis2014.aspx</w:t>
      </w:r>
    </w:p>
    <w:p>
      <w:pPr>
        <w:spacing w:line="259" w:lineRule="auto" w:before="161"/>
        <w:ind w:left="213" w:right="0" w:firstLine="0"/>
        <w:jc w:val="left"/>
        <w:rPr>
          <w:sz w:val="22"/>
        </w:rPr>
      </w:pPr>
      <w:r>
        <w:rPr>
          <w:sz w:val="22"/>
        </w:rPr>
        <w:t>International Telecommunications Union. (2014b). </w:t>
      </w:r>
      <w:r>
        <w:rPr>
          <w:i/>
          <w:sz w:val="22"/>
        </w:rPr>
        <w:t>Key 2005-2014 ICT data for the world, by</w:t>
      </w:r>
      <w:r>
        <w:rPr>
          <w:i/>
          <w:sz w:val="22"/>
        </w:rPr>
        <w:t> geographic</w:t>
      </w:r>
      <w:r>
        <w:rPr>
          <w:i/>
          <w:spacing w:val="-2"/>
          <w:sz w:val="22"/>
        </w:rPr>
        <w:t> </w:t>
      </w:r>
      <w:r>
        <w:rPr>
          <w:i/>
          <w:sz w:val="22"/>
        </w:rPr>
        <w:t>regions</w:t>
      </w:r>
      <w:r>
        <w:rPr>
          <w:i/>
          <w:spacing w:val="-5"/>
          <w:sz w:val="22"/>
        </w:rPr>
        <w:t> </w:t>
      </w:r>
      <w:r>
        <w:rPr>
          <w:i/>
          <w:sz w:val="22"/>
        </w:rPr>
        <w:t>and</w:t>
      </w:r>
      <w:r>
        <w:rPr>
          <w:i/>
          <w:spacing w:val="-5"/>
          <w:sz w:val="22"/>
        </w:rPr>
        <w:t> </w:t>
      </w:r>
      <w:r>
        <w:rPr>
          <w:i/>
          <w:sz w:val="22"/>
        </w:rPr>
        <w:t>by</w:t>
      </w:r>
      <w:r>
        <w:rPr>
          <w:i/>
          <w:spacing w:val="-3"/>
          <w:sz w:val="22"/>
        </w:rPr>
        <w:t> </w:t>
      </w:r>
      <w:r>
        <w:rPr>
          <w:i/>
          <w:sz w:val="22"/>
        </w:rPr>
        <w:t>level</w:t>
      </w:r>
      <w:r>
        <w:rPr>
          <w:i/>
          <w:spacing w:val="-4"/>
          <w:sz w:val="22"/>
        </w:rPr>
        <w:t> </w:t>
      </w:r>
      <w:r>
        <w:rPr>
          <w:i/>
          <w:sz w:val="22"/>
        </w:rPr>
        <w:t>of</w:t>
      </w:r>
      <w:r>
        <w:rPr>
          <w:i/>
          <w:spacing w:val="-4"/>
          <w:sz w:val="22"/>
        </w:rPr>
        <w:t> </w:t>
      </w:r>
      <w:r>
        <w:rPr>
          <w:i/>
          <w:sz w:val="22"/>
        </w:rPr>
        <w:t>development</w:t>
      </w:r>
      <w:r>
        <w:rPr>
          <w:i/>
          <w:spacing w:val="-2"/>
          <w:sz w:val="22"/>
        </w:rPr>
        <w:t> </w:t>
      </w:r>
      <w:r>
        <w:rPr>
          <w:sz w:val="22"/>
        </w:rPr>
        <w:t>[Excel</w:t>
      </w:r>
      <w:r>
        <w:rPr>
          <w:spacing w:val="-4"/>
          <w:sz w:val="22"/>
        </w:rPr>
        <w:t> </w:t>
      </w:r>
      <w:r>
        <w:rPr>
          <w:sz w:val="22"/>
        </w:rPr>
        <w:t>file].</w:t>
      </w:r>
      <w:r>
        <w:rPr>
          <w:spacing w:val="-2"/>
          <w:sz w:val="22"/>
        </w:rPr>
        <w:t> </w:t>
      </w:r>
      <w:r>
        <w:rPr>
          <w:sz w:val="22"/>
        </w:rPr>
        <w:t>Geneva</w:t>
      </w:r>
      <w:r>
        <w:rPr>
          <w:spacing w:val="-5"/>
          <w:sz w:val="22"/>
        </w:rPr>
        <w:t> </w:t>
      </w:r>
      <w:r>
        <w:rPr>
          <w:sz w:val="22"/>
        </w:rPr>
        <w:t>(Switzerland):</w:t>
      </w:r>
      <w:r>
        <w:rPr>
          <w:spacing w:val="-1"/>
          <w:sz w:val="22"/>
        </w:rPr>
        <w:t> </w:t>
      </w:r>
      <w:r>
        <w:rPr>
          <w:sz w:val="22"/>
        </w:rPr>
        <w:t>ITU.</w:t>
      </w:r>
      <w:r>
        <w:rPr>
          <w:spacing w:val="-1"/>
          <w:sz w:val="22"/>
        </w:rPr>
        <w:t> </w:t>
      </w:r>
      <w:r>
        <w:rPr>
          <w:sz w:val="22"/>
        </w:rPr>
        <w:t>Retrieved from </w:t>
      </w:r>
      <w:hyperlink r:id="rId68">
        <w:r>
          <w:rPr>
            <w:sz w:val="22"/>
          </w:rPr>
          <w:t>http://www.itu.int/en/ITU-D/Statistics/Pages/publications/mis2014.aspx</w:t>
        </w:r>
      </w:hyperlink>
    </w:p>
    <w:p>
      <w:pPr>
        <w:spacing w:after="0" w:line="259" w:lineRule="auto"/>
        <w:jc w:val="left"/>
        <w:rPr>
          <w:sz w:val="22"/>
        </w:rPr>
        <w:sectPr>
          <w:pgSz w:w="11910" w:h="16840"/>
          <w:pgMar w:header="0" w:footer="1194" w:top="860" w:bottom="1380" w:left="920" w:right="1020"/>
        </w:sectPr>
      </w:pPr>
    </w:p>
    <w:p>
      <w:pPr>
        <w:pStyle w:val="BodyText"/>
        <w:spacing w:line="259" w:lineRule="auto" w:before="81"/>
        <w:ind w:left="213" w:right="574"/>
      </w:pPr>
      <w:r>
        <w:rPr/>
        <w:t>Jenkins, J. R., Fuchs, L. S., van den Broek, P., Espin, C., &amp; Deno, S. L. (2003). Sources of individual</w:t>
      </w:r>
      <w:r>
        <w:rPr>
          <w:spacing w:val="-5"/>
        </w:rPr>
        <w:t> </w:t>
      </w:r>
      <w:r>
        <w:rPr/>
        <w:t>differences</w:t>
      </w:r>
      <w:r>
        <w:rPr>
          <w:spacing w:val="-4"/>
        </w:rPr>
        <w:t> </w:t>
      </w:r>
      <w:r>
        <w:rPr/>
        <w:t>in</w:t>
      </w:r>
      <w:r>
        <w:rPr>
          <w:spacing w:val="-6"/>
        </w:rPr>
        <w:t> </w:t>
      </w:r>
      <w:r>
        <w:rPr/>
        <w:t>reading</w:t>
      </w:r>
      <w:r>
        <w:rPr>
          <w:spacing w:val="-2"/>
        </w:rPr>
        <w:t> </w:t>
      </w:r>
      <w:r>
        <w:rPr/>
        <w:t>comprehension</w:t>
      </w:r>
      <w:r>
        <w:rPr>
          <w:spacing w:val="-1"/>
        </w:rPr>
        <w:t> </w:t>
      </w:r>
      <w:r>
        <w:rPr/>
        <w:t>and</w:t>
      </w:r>
      <w:r>
        <w:rPr>
          <w:spacing w:val="-4"/>
        </w:rPr>
        <w:t> </w:t>
      </w:r>
      <w:r>
        <w:rPr/>
        <w:t>reading</w:t>
      </w:r>
      <w:r>
        <w:rPr>
          <w:spacing w:val="-4"/>
        </w:rPr>
        <w:t> </w:t>
      </w:r>
      <w:r>
        <w:rPr/>
        <w:t>fluency.</w:t>
      </w:r>
      <w:r>
        <w:rPr>
          <w:spacing w:val="-1"/>
        </w:rPr>
        <w:t> </w:t>
      </w:r>
      <w:r>
        <w:rPr>
          <w:i/>
        </w:rPr>
        <w:t>Journal</w:t>
      </w:r>
      <w:r>
        <w:rPr>
          <w:i/>
          <w:spacing w:val="-4"/>
        </w:rPr>
        <w:t> </w:t>
      </w:r>
      <w:r>
        <w:rPr>
          <w:i/>
        </w:rPr>
        <w:t>of</w:t>
      </w:r>
      <w:r>
        <w:rPr>
          <w:i/>
          <w:spacing w:val="-3"/>
        </w:rPr>
        <w:t> </w:t>
      </w:r>
      <w:r>
        <w:rPr>
          <w:i/>
        </w:rPr>
        <w:t>Educational</w:t>
      </w:r>
      <w:r>
        <w:rPr>
          <w:i/>
        </w:rPr>
        <w:t> Psychology, 95</w:t>
      </w:r>
      <w:r>
        <w:rPr/>
        <w:t>(4), 719-729.</w:t>
      </w:r>
    </w:p>
    <w:p>
      <w:pPr>
        <w:spacing w:line="259" w:lineRule="auto" w:before="160"/>
        <w:ind w:left="213" w:right="0" w:firstLine="0"/>
        <w:jc w:val="left"/>
        <w:rPr>
          <w:sz w:val="22"/>
        </w:rPr>
      </w:pPr>
      <w:r>
        <w:rPr>
          <w:sz w:val="22"/>
        </w:rPr>
        <w:t>Kame'enui,</w:t>
      </w:r>
      <w:r>
        <w:rPr>
          <w:spacing w:val="-3"/>
          <w:sz w:val="22"/>
        </w:rPr>
        <w:t> </w:t>
      </w:r>
      <w:r>
        <w:rPr>
          <w:sz w:val="22"/>
        </w:rPr>
        <w:t>E.</w:t>
      </w:r>
      <w:r>
        <w:rPr>
          <w:spacing w:val="-3"/>
          <w:sz w:val="22"/>
        </w:rPr>
        <w:t> </w:t>
      </w:r>
      <w:r>
        <w:rPr>
          <w:sz w:val="22"/>
        </w:rPr>
        <w:t>J., &amp;</w:t>
      </w:r>
      <w:r>
        <w:rPr>
          <w:spacing w:val="-5"/>
          <w:sz w:val="22"/>
        </w:rPr>
        <w:t> </w:t>
      </w:r>
      <w:r>
        <w:rPr>
          <w:sz w:val="22"/>
        </w:rPr>
        <w:t>Simmons,</w:t>
      </w:r>
      <w:r>
        <w:rPr>
          <w:spacing w:val="-3"/>
          <w:sz w:val="22"/>
        </w:rPr>
        <w:t> </w:t>
      </w:r>
      <w:r>
        <w:rPr>
          <w:sz w:val="22"/>
        </w:rPr>
        <w:t>D.</w:t>
      </w:r>
      <w:r>
        <w:rPr>
          <w:spacing w:val="-3"/>
          <w:sz w:val="22"/>
        </w:rPr>
        <w:t> </w:t>
      </w:r>
      <w:r>
        <w:rPr>
          <w:sz w:val="22"/>
        </w:rPr>
        <w:t>C.</w:t>
      </w:r>
      <w:r>
        <w:rPr>
          <w:spacing w:val="-3"/>
          <w:sz w:val="22"/>
        </w:rPr>
        <w:t> </w:t>
      </w:r>
      <w:r>
        <w:rPr>
          <w:sz w:val="22"/>
        </w:rPr>
        <w:t>(2001). Introduction</w:t>
      </w:r>
      <w:r>
        <w:rPr>
          <w:spacing w:val="-2"/>
          <w:sz w:val="22"/>
        </w:rPr>
        <w:t> </w:t>
      </w:r>
      <w:r>
        <w:rPr>
          <w:sz w:val="22"/>
        </w:rPr>
        <w:t>to</w:t>
      </w:r>
      <w:r>
        <w:rPr>
          <w:spacing w:val="-6"/>
          <w:sz w:val="22"/>
        </w:rPr>
        <w:t> </w:t>
      </w:r>
      <w:r>
        <w:rPr>
          <w:sz w:val="22"/>
        </w:rPr>
        <w:t>this</w:t>
      </w:r>
      <w:r>
        <w:rPr>
          <w:spacing w:val="-1"/>
          <w:sz w:val="22"/>
        </w:rPr>
        <w:t> </w:t>
      </w:r>
      <w:r>
        <w:rPr>
          <w:sz w:val="22"/>
        </w:rPr>
        <w:t>special</w:t>
      </w:r>
      <w:r>
        <w:rPr>
          <w:spacing w:val="-3"/>
          <w:sz w:val="22"/>
        </w:rPr>
        <w:t> </w:t>
      </w:r>
      <w:r>
        <w:rPr>
          <w:sz w:val="22"/>
        </w:rPr>
        <w:t>issue:</w:t>
      </w:r>
      <w:r>
        <w:rPr>
          <w:spacing w:val="-3"/>
          <w:sz w:val="22"/>
        </w:rPr>
        <w:t> </w:t>
      </w:r>
      <w:r>
        <w:rPr>
          <w:sz w:val="22"/>
        </w:rPr>
        <w:t>The</w:t>
      </w:r>
      <w:r>
        <w:rPr>
          <w:spacing w:val="-4"/>
          <w:sz w:val="22"/>
        </w:rPr>
        <w:t> </w:t>
      </w:r>
      <w:r>
        <w:rPr>
          <w:sz w:val="22"/>
        </w:rPr>
        <w:t>DNA</w:t>
      </w:r>
      <w:r>
        <w:rPr>
          <w:spacing w:val="-2"/>
          <w:sz w:val="22"/>
        </w:rPr>
        <w:t> </w:t>
      </w:r>
      <w:r>
        <w:rPr>
          <w:sz w:val="22"/>
        </w:rPr>
        <w:t>of reading fluency. </w:t>
      </w:r>
      <w:r>
        <w:rPr>
          <w:i/>
          <w:sz w:val="22"/>
        </w:rPr>
        <w:t>Scientific Studies of Reading, 5</w:t>
      </w:r>
      <w:r>
        <w:rPr>
          <w:sz w:val="22"/>
        </w:rPr>
        <w:t>(3), 203-210.</w:t>
      </w:r>
    </w:p>
    <w:p>
      <w:pPr>
        <w:pStyle w:val="BodyText"/>
        <w:spacing w:line="259" w:lineRule="auto" w:before="159"/>
        <w:ind w:left="213"/>
      </w:pPr>
      <w:r>
        <w:rPr/>
        <w:t>Kamil,</w:t>
      </w:r>
      <w:r>
        <w:rPr>
          <w:spacing w:val="-1"/>
        </w:rPr>
        <w:t> </w:t>
      </w:r>
      <w:r>
        <w:rPr/>
        <w:t>M.</w:t>
      </w:r>
      <w:r>
        <w:rPr>
          <w:spacing w:val="-1"/>
        </w:rPr>
        <w:t> </w:t>
      </w:r>
      <w:r>
        <w:rPr/>
        <w:t>J.,</w:t>
      </w:r>
      <w:r>
        <w:rPr>
          <w:spacing w:val="-1"/>
        </w:rPr>
        <w:t> </w:t>
      </w:r>
      <w:r>
        <w:rPr/>
        <w:t>Mosenthal,</w:t>
      </w:r>
      <w:r>
        <w:rPr>
          <w:spacing w:val="-4"/>
        </w:rPr>
        <w:t> </w:t>
      </w:r>
      <w:r>
        <w:rPr/>
        <w:t>P.</w:t>
      </w:r>
      <w:r>
        <w:rPr>
          <w:spacing w:val="-1"/>
        </w:rPr>
        <w:t> </w:t>
      </w:r>
      <w:r>
        <w:rPr/>
        <w:t>B.,</w:t>
      </w:r>
      <w:r>
        <w:rPr>
          <w:spacing w:val="-1"/>
        </w:rPr>
        <w:t> </w:t>
      </w:r>
      <w:r>
        <w:rPr/>
        <w:t>Pearson,</w:t>
      </w:r>
      <w:r>
        <w:rPr>
          <w:spacing w:val="-4"/>
        </w:rPr>
        <w:t> </w:t>
      </w:r>
      <w:r>
        <w:rPr/>
        <w:t>P.</w:t>
      </w:r>
      <w:r>
        <w:rPr>
          <w:spacing w:val="-4"/>
        </w:rPr>
        <w:t> </w:t>
      </w:r>
      <w:r>
        <w:rPr/>
        <w:t>D.,</w:t>
      </w:r>
      <w:r>
        <w:rPr>
          <w:spacing w:val="-1"/>
        </w:rPr>
        <w:t> </w:t>
      </w:r>
      <w:r>
        <w:rPr/>
        <w:t>&amp;</w:t>
      </w:r>
      <w:r>
        <w:rPr>
          <w:spacing w:val="-7"/>
        </w:rPr>
        <w:t> </w:t>
      </w:r>
      <w:r>
        <w:rPr/>
        <w:t>Barr,</w:t>
      </w:r>
      <w:r>
        <w:rPr>
          <w:spacing w:val="-4"/>
        </w:rPr>
        <w:t> </w:t>
      </w:r>
      <w:r>
        <w:rPr/>
        <w:t>R.</w:t>
      </w:r>
      <w:r>
        <w:rPr>
          <w:spacing w:val="-4"/>
        </w:rPr>
        <w:t> </w:t>
      </w:r>
      <w:r>
        <w:rPr/>
        <w:t>(Eds.).</w:t>
      </w:r>
      <w:r>
        <w:rPr>
          <w:spacing w:val="-4"/>
        </w:rPr>
        <w:t> </w:t>
      </w:r>
      <w:r>
        <w:rPr/>
        <w:t>(2000). </w:t>
      </w:r>
      <w:r>
        <w:rPr>
          <w:i/>
        </w:rPr>
        <w:t>Handbook</w:t>
      </w:r>
      <w:r>
        <w:rPr>
          <w:i/>
          <w:spacing w:val="-2"/>
        </w:rPr>
        <w:t> </w:t>
      </w:r>
      <w:r>
        <w:rPr>
          <w:i/>
        </w:rPr>
        <w:t>of</w:t>
      </w:r>
      <w:r>
        <w:rPr>
          <w:i/>
          <w:spacing w:val="-4"/>
        </w:rPr>
        <w:t> </w:t>
      </w:r>
      <w:r>
        <w:rPr>
          <w:i/>
        </w:rPr>
        <w:t>reading</w:t>
      </w:r>
      <w:r>
        <w:rPr>
          <w:i/>
        </w:rPr>
        <w:t> research </w:t>
      </w:r>
      <w:r>
        <w:rPr/>
        <w:t>(Vol. 3). Mahwah, NJ: Lawrence Erlbaum Associates.</w:t>
      </w:r>
    </w:p>
    <w:p>
      <w:pPr>
        <w:pStyle w:val="BodyText"/>
        <w:spacing w:line="259" w:lineRule="auto" w:before="160"/>
        <w:ind w:left="213"/>
      </w:pPr>
      <w:r>
        <w:rPr/>
        <w:t>Kim, Y.,</w:t>
      </w:r>
      <w:r>
        <w:rPr>
          <w:spacing w:val="-3"/>
        </w:rPr>
        <w:t> </w:t>
      </w:r>
      <w:r>
        <w:rPr/>
        <w:t>Park, C.,</w:t>
      </w:r>
      <w:r>
        <w:rPr>
          <w:spacing w:val="-3"/>
        </w:rPr>
        <w:t> </w:t>
      </w:r>
      <w:r>
        <w:rPr/>
        <w:t>&amp;</w:t>
      </w:r>
      <w:r>
        <w:rPr>
          <w:spacing w:val="-7"/>
        </w:rPr>
        <w:t> </w:t>
      </w:r>
      <w:r>
        <w:rPr/>
        <w:t>Wagner,</w:t>
      </w:r>
      <w:r>
        <w:rPr>
          <w:spacing w:val="-3"/>
        </w:rPr>
        <w:t> </w:t>
      </w:r>
      <w:r>
        <w:rPr/>
        <w:t>R.</w:t>
      </w:r>
      <w:r>
        <w:rPr>
          <w:spacing w:val="-3"/>
        </w:rPr>
        <w:t> </w:t>
      </w:r>
      <w:r>
        <w:rPr/>
        <w:t>(2014). Is</w:t>
      </w:r>
      <w:r>
        <w:rPr>
          <w:spacing w:val="-4"/>
        </w:rPr>
        <w:t> </w:t>
      </w:r>
      <w:r>
        <w:rPr/>
        <w:t>oral/text</w:t>
      </w:r>
      <w:r>
        <w:rPr>
          <w:spacing w:val="-3"/>
        </w:rPr>
        <w:t> </w:t>
      </w:r>
      <w:r>
        <w:rPr/>
        <w:t>reading</w:t>
      </w:r>
      <w:r>
        <w:rPr>
          <w:spacing w:val="-4"/>
        </w:rPr>
        <w:t> </w:t>
      </w:r>
      <w:r>
        <w:rPr/>
        <w:t>fluency</w:t>
      </w:r>
      <w:r>
        <w:rPr>
          <w:spacing w:val="-4"/>
        </w:rPr>
        <w:t> </w:t>
      </w:r>
      <w:r>
        <w:rPr/>
        <w:t>a</w:t>
      </w:r>
      <w:r>
        <w:rPr>
          <w:spacing w:val="-4"/>
        </w:rPr>
        <w:t> </w:t>
      </w:r>
      <w:r>
        <w:rPr/>
        <w:t>“bridge”</w:t>
      </w:r>
      <w:r>
        <w:rPr>
          <w:spacing w:val="-3"/>
        </w:rPr>
        <w:t> </w:t>
      </w:r>
      <w:r>
        <w:rPr/>
        <w:t>to</w:t>
      </w:r>
      <w:r>
        <w:rPr>
          <w:spacing w:val="-4"/>
        </w:rPr>
        <w:t> </w:t>
      </w:r>
      <w:r>
        <w:rPr/>
        <w:t>reading comprehension? </w:t>
      </w:r>
      <w:r>
        <w:rPr>
          <w:i/>
        </w:rPr>
        <w:t>Reading and Writing, 27</w:t>
      </w:r>
      <w:r>
        <w:rPr/>
        <w:t>(1), 79-99.</w:t>
      </w:r>
    </w:p>
    <w:p>
      <w:pPr>
        <w:spacing w:line="259" w:lineRule="auto" w:before="159"/>
        <w:ind w:left="213" w:right="574" w:firstLine="0"/>
        <w:jc w:val="left"/>
        <w:rPr>
          <w:sz w:val="22"/>
        </w:rPr>
      </w:pPr>
      <w:r>
        <w:rPr>
          <w:sz w:val="22"/>
        </w:rPr>
        <w:t>Kintsch,</w:t>
      </w:r>
      <w:r>
        <w:rPr>
          <w:spacing w:val="-8"/>
          <w:sz w:val="22"/>
        </w:rPr>
        <w:t> </w:t>
      </w:r>
      <w:r>
        <w:rPr>
          <w:sz w:val="22"/>
        </w:rPr>
        <w:t>W.</w:t>
      </w:r>
      <w:r>
        <w:rPr>
          <w:spacing w:val="-6"/>
          <w:sz w:val="22"/>
        </w:rPr>
        <w:t> </w:t>
      </w:r>
      <w:r>
        <w:rPr>
          <w:sz w:val="22"/>
        </w:rPr>
        <w:t>(1998). </w:t>
      </w:r>
      <w:r>
        <w:rPr>
          <w:i/>
          <w:sz w:val="22"/>
        </w:rPr>
        <w:t>Comprehension:</w:t>
      </w:r>
      <w:r>
        <w:rPr>
          <w:i/>
          <w:spacing w:val="-1"/>
          <w:sz w:val="22"/>
        </w:rPr>
        <w:t> </w:t>
      </w:r>
      <w:r>
        <w:rPr>
          <w:i/>
          <w:sz w:val="22"/>
        </w:rPr>
        <w:t>A</w:t>
      </w:r>
      <w:r>
        <w:rPr>
          <w:i/>
          <w:spacing w:val="-6"/>
          <w:sz w:val="22"/>
        </w:rPr>
        <w:t> </w:t>
      </w:r>
      <w:r>
        <w:rPr>
          <w:i/>
          <w:sz w:val="22"/>
        </w:rPr>
        <w:t>paradigm</w:t>
      </w:r>
      <w:r>
        <w:rPr>
          <w:i/>
          <w:spacing w:val="-4"/>
          <w:sz w:val="22"/>
        </w:rPr>
        <w:t> </w:t>
      </w:r>
      <w:r>
        <w:rPr>
          <w:i/>
          <w:sz w:val="22"/>
        </w:rPr>
        <w:t>for</w:t>
      </w:r>
      <w:r>
        <w:rPr>
          <w:i/>
          <w:spacing w:val="-4"/>
          <w:sz w:val="22"/>
        </w:rPr>
        <w:t> </w:t>
      </w:r>
      <w:r>
        <w:rPr>
          <w:i/>
          <w:sz w:val="22"/>
        </w:rPr>
        <w:t>cognition</w:t>
      </w:r>
      <w:r>
        <w:rPr>
          <w:sz w:val="22"/>
        </w:rPr>
        <w:t>.</w:t>
      </w:r>
      <w:r>
        <w:rPr>
          <w:spacing w:val="-4"/>
          <w:sz w:val="22"/>
        </w:rPr>
        <w:t> </w:t>
      </w:r>
      <w:r>
        <w:rPr>
          <w:sz w:val="22"/>
        </w:rPr>
        <w:t>Cambridge,</w:t>
      </w:r>
      <w:r>
        <w:rPr>
          <w:spacing w:val="-1"/>
          <w:sz w:val="22"/>
        </w:rPr>
        <w:t> </w:t>
      </w:r>
      <w:r>
        <w:rPr>
          <w:sz w:val="22"/>
        </w:rPr>
        <w:t>MA:</w:t>
      </w:r>
      <w:r>
        <w:rPr>
          <w:spacing w:val="-1"/>
          <w:sz w:val="22"/>
        </w:rPr>
        <w:t> </w:t>
      </w:r>
      <w:r>
        <w:rPr>
          <w:sz w:val="22"/>
        </w:rPr>
        <w:t>Cambridge University Press.</w:t>
      </w:r>
    </w:p>
    <w:p>
      <w:pPr>
        <w:spacing w:before="159"/>
        <w:ind w:left="213" w:right="0" w:firstLine="0"/>
        <w:jc w:val="left"/>
        <w:rPr>
          <w:i/>
          <w:sz w:val="22"/>
        </w:rPr>
      </w:pPr>
      <w:r>
        <w:rPr>
          <w:sz w:val="22"/>
        </w:rPr>
        <w:t>Kirsch,</w:t>
      </w:r>
      <w:r>
        <w:rPr>
          <w:spacing w:val="-7"/>
          <w:sz w:val="22"/>
        </w:rPr>
        <w:t> </w:t>
      </w:r>
      <w:r>
        <w:rPr>
          <w:sz w:val="22"/>
        </w:rPr>
        <w:t>I.</w:t>
      </w:r>
      <w:r>
        <w:rPr>
          <w:spacing w:val="-4"/>
          <w:sz w:val="22"/>
        </w:rPr>
        <w:t> </w:t>
      </w:r>
      <w:r>
        <w:rPr>
          <w:sz w:val="22"/>
        </w:rPr>
        <w:t>(2001).</w:t>
      </w:r>
      <w:r>
        <w:rPr>
          <w:spacing w:val="-3"/>
          <w:sz w:val="22"/>
        </w:rPr>
        <w:t> </w:t>
      </w:r>
      <w:r>
        <w:rPr>
          <w:i/>
          <w:sz w:val="22"/>
        </w:rPr>
        <w:t>The</w:t>
      </w:r>
      <w:r>
        <w:rPr>
          <w:i/>
          <w:spacing w:val="-5"/>
          <w:sz w:val="22"/>
        </w:rPr>
        <w:t> </w:t>
      </w:r>
      <w:r>
        <w:rPr>
          <w:i/>
          <w:sz w:val="22"/>
        </w:rPr>
        <w:t>international</w:t>
      </w:r>
      <w:r>
        <w:rPr>
          <w:i/>
          <w:spacing w:val="-4"/>
          <w:sz w:val="22"/>
        </w:rPr>
        <w:t> </w:t>
      </w:r>
      <w:r>
        <w:rPr>
          <w:i/>
          <w:sz w:val="22"/>
        </w:rPr>
        <w:t>adult</w:t>
      </w:r>
      <w:r>
        <w:rPr>
          <w:i/>
          <w:spacing w:val="-5"/>
          <w:sz w:val="22"/>
        </w:rPr>
        <w:t> </w:t>
      </w:r>
      <w:r>
        <w:rPr>
          <w:i/>
          <w:sz w:val="22"/>
        </w:rPr>
        <w:t>literacy</w:t>
      </w:r>
      <w:r>
        <w:rPr>
          <w:i/>
          <w:spacing w:val="-5"/>
          <w:sz w:val="22"/>
        </w:rPr>
        <w:t> </w:t>
      </w:r>
      <w:r>
        <w:rPr>
          <w:i/>
          <w:sz w:val="22"/>
        </w:rPr>
        <w:t>survey:</w:t>
      </w:r>
      <w:r>
        <w:rPr>
          <w:i/>
          <w:spacing w:val="-4"/>
          <w:sz w:val="22"/>
        </w:rPr>
        <w:t> </w:t>
      </w:r>
      <w:r>
        <w:rPr>
          <w:i/>
          <w:sz w:val="22"/>
        </w:rPr>
        <w:t>Understanding</w:t>
      </w:r>
      <w:r>
        <w:rPr>
          <w:i/>
          <w:spacing w:val="-5"/>
          <w:sz w:val="22"/>
        </w:rPr>
        <w:t> </w:t>
      </w:r>
      <w:r>
        <w:rPr>
          <w:i/>
          <w:sz w:val="22"/>
        </w:rPr>
        <w:t>what</w:t>
      </w:r>
      <w:r>
        <w:rPr>
          <w:i/>
          <w:spacing w:val="-4"/>
          <w:sz w:val="22"/>
        </w:rPr>
        <w:t> </w:t>
      </w:r>
      <w:r>
        <w:rPr>
          <w:i/>
          <w:sz w:val="22"/>
        </w:rPr>
        <w:t>was</w:t>
      </w:r>
      <w:r>
        <w:rPr>
          <w:i/>
          <w:spacing w:val="-5"/>
          <w:sz w:val="22"/>
        </w:rPr>
        <w:t> </w:t>
      </w:r>
      <w:r>
        <w:rPr>
          <w:i/>
          <w:spacing w:val="-2"/>
          <w:sz w:val="22"/>
        </w:rPr>
        <w:t>measured,</w:t>
      </w:r>
    </w:p>
    <w:p>
      <w:pPr>
        <w:pStyle w:val="BodyText"/>
        <w:spacing w:before="21"/>
        <w:ind w:left="213"/>
      </w:pPr>
      <w:r>
        <w:rPr/>
        <w:t>Educational</w:t>
      </w:r>
      <w:r>
        <w:rPr>
          <w:spacing w:val="-9"/>
        </w:rPr>
        <w:t> </w:t>
      </w:r>
      <w:r>
        <w:rPr/>
        <w:t>Testing</w:t>
      </w:r>
      <w:r>
        <w:rPr>
          <w:spacing w:val="-6"/>
        </w:rPr>
        <w:t> </w:t>
      </w:r>
      <w:r>
        <w:rPr/>
        <w:t>Service,</w:t>
      </w:r>
      <w:r>
        <w:rPr>
          <w:spacing w:val="-7"/>
        </w:rPr>
        <w:t> </w:t>
      </w:r>
      <w:r>
        <w:rPr/>
        <w:t>Princeton,</w:t>
      </w:r>
      <w:r>
        <w:rPr>
          <w:spacing w:val="-9"/>
        </w:rPr>
        <w:t> </w:t>
      </w:r>
      <w:r>
        <w:rPr>
          <w:spacing w:val="-5"/>
        </w:rPr>
        <w:t>NJ.</w:t>
      </w:r>
    </w:p>
    <w:p>
      <w:pPr>
        <w:pStyle w:val="BodyText"/>
        <w:spacing w:line="256" w:lineRule="auto" w:before="182"/>
        <w:ind w:left="213"/>
      </w:pPr>
      <w:r>
        <w:rPr/>
        <w:t>Kirsch,</w:t>
      </w:r>
      <w:r>
        <w:rPr>
          <w:spacing w:val="-4"/>
        </w:rPr>
        <w:t> </w:t>
      </w:r>
      <w:r>
        <w:rPr/>
        <w:t>I.,</w:t>
      </w:r>
      <w:r>
        <w:rPr>
          <w:spacing w:val="-1"/>
        </w:rPr>
        <w:t> </w:t>
      </w:r>
      <w:r>
        <w:rPr/>
        <w:t>&amp;</w:t>
      </w:r>
      <w:r>
        <w:rPr>
          <w:spacing w:val="-6"/>
        </w:rPr>
        <w:t> </w:t>
      </w:r>
      <w:r>
        <w:rPr/>
        <w:t>Mosenthal,</w:t>
      </w:r>
      <w:r>
        <w:rPr>
          <w:spacing w:val="-4"/>
        </w:rPr>
        <w:t> </w:t>
      </w:r>
      <w:r>
        <w:rPr/>
        <w:t>P.</w:t>
      </w:r>
      <w:r>
        <w:rPr>
          <w:spacing w:val="-1"/>
        </w:rPr>
        <w:t> </w:t>
      </w:r>
      <w:r>
        <w:rPr/>
        <w:t>B.</w:t>
      </w:r>
      <w:r>
        <w:rPr>
          <w:spacing w:val="-4"/>
        </w:rPr>
        <w:t> </w:t>
      </w:r>
      <w:r>
        <w:rPr/>
        <w:t>(1990).</w:t>
      </w:r>
      <w:r>
        <w:rPr>
          <w:spacing w:val="-2"/>
        </w:rPr>
        <w:t> </w:t>
      </w:r>
      <w:r>
        <w:rPr/>
        <w:t>Exploring</w:t>
      </w:r>
      <w:r>
        <w:rPr>
          <w:spacing w:val="-1"/>
        </w:rPr>
        <w:t> </w:t>
      </w:r>
      <w:r>
        <w:rPr/>
        <w:t>document</w:t>
      </w:r>
      <w:r>
        <w:rPr>
          <w:spacing w:val="-4"/>
        </w:rPr>
        <w:t> </w:t>
      </w:r>
      <w:r>
        <w:rPr/>
        <w:t>literacy:</w:t>
      </w:r>
      <w:r>
        <w:rPr>
          <w:spacing w:val="-4"/>
        </w:rPr>
        <w:t> </w:t>
      </w:r>
      <w:r>
        <w:rPr/>
        <w:t>Variables</w:t>
      </w:r>
      <w:r>
        <w:rPr>
          <w:spacing w:val="-3"/>
        </w:rPr>
        <w:t> </w:t>
      </w:r>
      <w:r>
        <w:rPr/>
        <w:t>underlying</w:t>
      </w:r>
      <w:r>
        <w:rPr>
          <w:spacing w:val="-3"/>
        </w:rPr>
        <w:t> </w:t>
      </w:r>
      <w:r>
        <w:rPr/>
        <w:t>the performance of young adults. </w:t>
      </w:r>
      <w:r>
        <w:rPr>
          <w:i/>
        </w:rPr>
        <w:t>Reading Research Quarterly, 25</w:t>
      </w:r>
      <w:r>
        <w:rPr/>
        <w:t>(1), pp. 5-30.</w:t>
      </w:r>
    </w:p>
    <w:p>
      <w:pPr>
        <w:spacing w:line="259" w:lineRule="auto" w:before="164"/>
        <w:ind w:left="213" w:right="129" w:firstLine="0"/>
        <w:jc w:val="left"/>
        <w:rPr>
          <w:sz w:val="22"/>
        </w:rPr>
      </w:pPr>
      <w:r>
        <w:rPr>
          <w:sz w:val="22"/>
        </w:rPr>
        <w:t>Kirsch, I., De Jong, J., Lafontaine, D., McQueen, J., Mendelovits, J., &amp; Monseur, C. (2002). </w:t>
      </w:r>
      <w:r>
        <w:rPr>
          <w:i/>
          <w:sz w:val="22"/>
        </w:rPr>
        <w:t>Reading</w:t>
      </w:r>
      <w:r>
        <w:rPr>
          <w:i/>
          <w:spacing w:val="-3"/>
          <w:sz w:val="22"/>
        </w:rPr>
        <w:t> </w:t>
      </w:r>
      <w:r>
        <w:rPr>
          <w:i/>
          <w:sz w:val="22"/>
        </w:rPr>
        <w:t>for</w:t>
      </w:r>
      <w:r>
        <w:rPr>
          <w:i/>
          <w:spacing w:val="-4"/>
          <w:sz w:val="22"/>
        </w:rPr>
        <w:t> </w:t>
      </w:r>
      <w:r>
        <w:rPr>
          <w:i/>
          <w:sz w:val="22"/>
        </w:rPr>
        <w:t>change:</w:t>
      </w:r>
      <w:r>
        <w:rPr>
          <w:i/>
          <w:spacing w:val="-4"/>
          <w:sz w:val="22"/>
        </w:rPr>
        <w:t> </w:t>
      </w:r>
      <w:r>
        <w:rPr>
          <w:i/>
          <w:sz w:val="22"/>
        </w:rPr>
        <w:t>Performance</w:t>
      </w:r>
      <w:r>
        <w:rPr>
          <w:i/>
          <w:spacing w:val="-5"/>
          <w:sz w:val="22"/>
        </w:rPr>
        <w:t> </w:t>
      </w:r>
      <w:r>
        <w:rPr>
          <w:i/>
          <w:sz w:val="22"/>
        </w:rPr>
        <w:t>and</w:t>
      </w:r>
      <w:r>
        <w:rPr>
          <w:i/>
          <w:spacing w:val="-3"/>
          <w:sz w:val="22"/>
        </w:rPr>
        <w:t> </w:t>
      </w:r>
      <w:r>
        <w:rPr>
          <w:i/>
          <w:sz w:val="22"/>
        </w:rPr>
        <w:t>engagement</w:t>
      </w:r>
      <w:r>
        <w:rPr>
          <w:i/>
          <w:spacing w:val="-2"/>
          <w:sz w:val="22"/>
        </w:rPr>
        <w:t> </w:t>
      </w:r>
      <w:r>
        <w:rPr>
          <w:i/>
          <w:sz w:val="22"/>
        </w:rPr>
        <w:t>across</w:t>
      </w:r>
      <w:r>
        <w:rPr>
          <w:i/>
          <w:spacing w:val="-5"/>
          <w:sz w:val="22"/>
        </w:rPr>
        <w:t> </w:t>
      </w:r>
      <w:r>
        <w:rPr>
          <w:i/>
          <w:sz w:val="22"/>
        </w:rPr>
        <w:t>countries:</w:t>
      </w:r>
      <w:r>
        <w:rPr>
          <w:i/>
          <w:spacing w:val="-4"/>
          <w:sz w:val="22"/>
        </w:rPr>
        <w:t> </w:t>
      </w:r>
      <w:r>
        <w:rPr>
          <w:i/>
          <w:sz w:val="22"/>
        </w:rPr>
        <w:t>Results</w:t>
      </w:r>
      <w:r>
        <w:rPr>
          <w:i/>
          <w:spacing w:val="-2"/>
          <w:sz w:val="22"/>
        </w:rPr>
        <w:t> </w:t>
      </w:r>
      <w:r>
        <w:rPr>
          <w:i/>
          <w:sz w:val="22"/>
        </w:rPr>
        <w:t>from</w:t>
      </w:r>
      <w:r>
        <w:rPr>
          <w:i/>
          <w:spacing w:val="-2"/>
          <w:sz w:val="22"/>
        </w:rPr>
        <w:t> </w:t>
      </w:r>
      <w:r>
        <w:rPr>
          <w:i/>
          <w:sz w:val="22"/>
        </w:rPr>
        <w:t>PISA</w:t>
      </w:r>
      <w:r>
        <w:rPr>
          <w:i/>
          <w:spacing w:val="-6"/>
          <w:sz w:val="22"/>
        </w:rPr>
        <w:t> </w:t>
      </w:r>
      <w:r>
        <w:rPr>
          <w:i/>
          <w:sz w:val="22"/>
        </w:rPr>
        <w:t>2000.</w:t>
      </w:r>
      <w:r>
        <w:rPr>
          <w:i/>
          <w:sz w:val="22"/>
        </w:rPr>
        <w:t> </w:t>
      </w:r>
      <w:r>
        <w:rPr>
          <w:sz w:val="22"/>
        </w:rPr>
        <w:t>Paris: Organisation for Economic Co-operation and Development.</w:t>
      </w:r>
    </w:p>
    <w:p>
      <w:pPr>
        <w:pStyle w:val="BodyText"/>
        <w:spacing w:line="259" w:lineRule="auto" w:before="159"/>
        <w:ind w:left="213" w:right="954"/>
      </w:pPr>
      <w:r>
        <w:rPr/>
        <w:t>Klauda,</w:t>
      </w:r>
      <w:r>
        <w:rPr>
          <w:spacing w:val="-1"/>
        </w:rPr>
        <w:t> </w:t>
      </w:r>
      <w:r>
        <w:rPr/>
        <w:t>S.</w:t>
      </w:r>
      <w:r>
        <w:rPr>
          <w:spacing w:val="-4"/>
        </w:rPr>
        <w:t> </w:t>
      </w:r>
      <w:r>
        <w:rPr/>
        <w:t>L.,</w:t>
      </w:r>
      <w:r>
        <w:rPr>
          <w:spacing w:val="-1"/>
        </w:rPr>
        <w:t> </w:t>
      </w:r>
      <w:r>
        <w:rPr/>
        <w:t>&amp;</w:t>
      </w:r>
      <w:r>
        <w:rPr>
          <w:spacing w:val="-6"/>
        </w:rPr>
        <w:t> </w:t>
      </w:r>
      <w:r>
        <w:rPr/>
        <w:t>Guthrie,</w:t>
      </w:r>
      <w:r>
        <w:rPr>
          <w:spacing w:val="-6"/>
        </w:rPr>
        <w:t> </w:t>
      </w:r>
      <w:r>
        <w:rPr/>
        <w:t>J.</w:t>
      </w:r>
      <w:r>
        <w:rPr>
          <w:spacing w:val="-4"/>
        </w:rPr>
        <w:t> </w:t>
      </w:r>
      <w:r>
        <w:rPr/>
        <w:t>T.</w:t>
      </w:r>
      <w:r>
        <w:rPr>
          <w:spacing w:val="-4"/>
        </w:rPr>
        <w:t> </w:t>
      </w:r>
      <w:r>
        <w:rPr/>
        <w:t>(2015). Comparing</w:t>
      </w:r>
      <w:r>
        <w:rPr>
          <w:spacing w:val="-3"/>
        </w:rPr>
        <w:t> </w:t>
      </w:r>
      <w:r>
        <w:rPr/>
        <w:t>relations</w:t>
      </w:r>
      <w:r>
        <w:rPr>
          <w:spacing w:val="-3"/>
        </w:rPr>
        <w:t> </w:t>
      </w:r>
      <w:r>
        <w:rPr/>
        <w:t>of</w:t>
      </w:r>
      <w:r>
        <w:rPr>
          <w:spacing w:val="-4"/>
        </w:rPr>
        <w:t> </w:t>
      </w:r>
      <w:r>
        <w:rPr/>
        <w:t>motivation,</w:t>
      </w:r>
      <w:r>
        <w:rPr>
          <w:spacing w:val="-2"/>
        </w:rPr>
        <w:t> </w:t>
      </w:r>
      <w:r>
        <w:rPr/>
        <w:t>engagement,</w:t>
      </w:r>
      <w:r>
        <w:rPr>
          <w:spacing w:val="-1"/>
        </w:rPr>
        <w:t> </w:t>
      </w:r>
      <w:r>
        <w:rPr/>
        <w:t>and achievement among struggling and advanced adolescent readers. </w:t>
      </w:r>
      <w:r>
        <w:rPr>
          <w:i/>
        </w:rPr>
        <w:t>Reading and Writing.</w:t>
      </w:r>
      <w:r>
        <w:rPr>
          <w:i/>
        </w:rPr>
        <w:t> </w:t>
      </w:r>
      <w:r>
        <w:rPr>
          <w:spacing w:val="-2"/>
        </w:rPr>
        <w:t>doi:10.1007/s11145-014-9523-2</w:t>
      </w:r>
    </w:p>
    <w:p>
      <w:pPr>
        <w:pStyle w:val="BodyText"/>
        <w:spacing w:line="259" w:lineRule="auto" w:before="160"/>
        <w:ind w:left="213"/>
      </w:pPr>
      <w:r>
        <w:rPr/>
        <w:t>Kuhn, M. R., Schwanenflugel, P. J., &amp; Meisinger, E. B. (2010). Aligning theory and assessment of reading</w:t>
      </w:r>
      <w:r>
        <w:rPr>
          <w:spacing w:val="-6"/>
        </w:rPr>
        <w:t> </w:t>
      </w:r>
      <w:r>
        <w:rPr/>
        <w:t>fluency:</w:t>
      </w:r>
      <w:r>
        <w:rPr>
          <w:spacing w:val="-2"/>
        </w:rPr>
        <w:t> </w:t>
      </w:r>
      <w:r>
        <w:rPr/>
        <w:t>Automaticity,</w:t>
      </w:r>
      <w:r>
        <w:rPr>
          <w:spacing w:val="-2"/>
        </w:rPr>
        <w:t> </w:t>
      </w:r>
      <w:r>
        <w:rPr/>
        <w:t>prosody,</w:t>
      </w:r>
      <w:r>
        <w:rPr>
          <w:spacing w:val="-2"/>
        </w:rPr>
        <w:t> </w:t>
      </w:r>
      <w:r>
        <w:rPr/>
        <w:t>and</w:t>
      </w:r>
      <w:r>
        <w:rPr>
          <w:spacing w:val="-6"/>
        </w:rPr>
        <w:t> </w:t>
      </w:r>
      <w:r>
        <w:rPr/>
        <w:t>definitions</w:t>
      </w:r>
      <w:r>
        <w:rPr>
          <w:spacing w:val="-3"/>
        </w:rPr>
        <w:t> </w:t>
      </w:r>
      <w:r>
        <w:rPr/>
        <w:t>of</w:t>
      </w:r>
      <w:r>
        <w:rPr>
          <w:spacing w:val="-2"/>
        </w:rPr>
        <w:t> </w:t>
      </w:r>
      <w:r>
        <w:rPr/>
        <w:t>fluency.</w:t>
      </w:r>
      <w:r>
        <w:rPr>
          <w:spacing w:val="-1"/>
        </w:rPr>
        <w:t> </w:t>
      </w:r>
      <w:r>
        <w:rPr>
          <w:i/>
        </w:rPr>
        <w:t>Reading</w:t>
      </w:r>
      <w:r>
        <w:rPr>
          <w:i/>
          <w:spacing w:val="-6"/>
        </w:rPr>
        <w:t> </w:t>
      </w:r>
      <w:r>
        <w:rPr>
          <w:i/>
        </w:rPr>
        <w:t>Research</w:t>
      </w:r>
      <w:r>
        <w:rPr>
          <w:i/>
          <w:spacing w:val="-6"/>
        </w:rPr>
        <w:t> </w:t>
      </w:r>
      <w:r>
        <w:rPr>
          <w:i/>
        </w:rPr>
        <w:t>Quarterly</w:t>
      </w:r>
      <w:r>
        <w:rPr/>
        <w:t>,</w:t>
      </w:r>
      <w:r>
        <w:rPr>
          <w:spacing w:val="-2"/>
        </w:rPr>
        <w:t> </w:t>
      </w:r>
      <w:r>
        <w:rPr>
          <w:i/>
        </w:rPr>
        <w:t>45</w:t>
      </w:r>
      <w:r>
        <w:rPr/>
        <w:t>, 230–251. doi:10.1598/RRQ.45.2.4</w:t>
      </w:r>
    </w:p>
    <w:p>
      <w:pPr>
        <w:spacing w:line="256" w:lineRule="auto" w:before="159"/>
        <w:ind w:left="213" w:right="0" w:firstLine="0"/>
        <w:jc w:val="left"/>
        <w:rPr>
          <w:sz w:val="22"/>
        </w:rPr>
      </w:pPr>
      <w:r>
        <w:rPr>
          <w:sz w:val="22"/>
        </w:rPr>
        <w:t>Kuhn,</w:t>
      </w:r>
      <w:r>
        <w:rPr>
          <w:spacing w:val="-2"/>
          <w:sz w:val="22"/>
        </w:rPr>
        <w:t> </w:t>
      </w:r>
      <w:r>
        <w:rPr>
          <w:sz w:val="22"/>
        </w:rPr>
        <w:t>M.</w:t>
      </w:r>
      <w:r>
        <w:rPr>
          <w:spacing w:val="-1"/>
          <w:sz w:val="22"/>
        </w:rPr>
        <w:t> </w:t>
      </w:r>
      <w:r>
        <w:rPr>
          <w:sz w:val="22"/>
        </w:rPr>
        <w:t>R.,</w:t>
      </w:r>
      <w:r>
        <w:rPr>
          <w:spacing w:val="-1"/>
          <w:sz w:val="22"/>
        </w:rPr>
        <w:t> </w:t>
      </w:r>
      <w:r>
        <w:rPr>
          <w:sz w:val="22"/>
        </w:rPr>
        <w:t>&amp;</w:t>
      </w:r>
      <w:r>
        <w:rPr>
          <w:spacing w:val="-3"/>
          <w:sz w:val="22"/>
        </w:rPr>
        <w:t> </w:t>
      </w:r>
      <w:r>
        <w:rPr>
          <w:sz w:val="22"/>
        </w:rPr>
        <w:t>Stahl,</w:t>
      </w:r>
      <w:r>
        <w:rPr>
          <w:spacing w:val="-4"/>
          <w:sz w:val="22"/>
        </w:rPr>
        <w:t> </w:t>
      </w:r>
      <w:r>
        <w:rPr>
          <w:sz w:val="22"/>
        </w:rPr>
        <w:t>S.</w:t>
      </w:r>
      <w:r>
        <w:rPr>
          <w:spacing w:val="-4"/>
          <w:sz w:val="22"/>
        </w:rPr>
        <w:t> </w:t>
      </w:r>
      <w:r>
        <w:rPr>
          <w:sz w:val="22"/>
        </w:rPr>
        <w:t>(2003). Fluency:</w:t>
      </w:r>
      <w:r>
        <w:rPr>
          <w:spacing w:val="-1"/>
          <w:sz w:val="22"/>
        </w:rPr>
        <w:t> </w:t>
      </w:r>
      <w:r>
        <w:rPr>
          <w:sz w:val="22"/>
        </w:rPr>
        <w:t>A</w:t>
      </w:r>
      <w:r>
        <w:rPr>
          <w:spacing w:val="-6"/>
          <w:sz w:val="22"/>
        </w:rPr>
        <w:t> </w:t>
      </w:r>
      <w:r>
        <w:rPr>
          <w:sz w:val="22"/>
        </w:rPr>
        <w:t>review</w:t>
      </w:r>
      <w:r>
        <w:rPr>
          <w:spacing w:val="-6"/>
          <w:sz w:val="22"/>
        </w:rPr>
        <w:t> </w:t>
      </w:r>
      <w:r>
        <w:rPr>
          <w:sz w:val="22"/>
        </w:rPr>
        <w:t>of developmental</w:t>
      </w:r>
      <w:r>
        <w:rPr>
          <w:spacing w:val="-6"/>
          <w:sz w:val="22"/>
        </w:rPr>
        <w:t> </w:t>
      </w:r>
      <w:r>
        <w:rPr>
          <w:sz w:val="22"/>
        </w:rPr>
        <w:t>and</w:t>
      </w:r>
      <w:r>
        <w:rPr>
          <w:spacing w:val="-5"/>
          <w:sz w:val="22"/>
        </w:rPr>
        <w:t> </w:t>
      </w:r>
      <w:r>
        <w:rPr>
          <w:sz w:val="22"/>
        </w:rPr>
        <w:t>remedial</w:t>
      </w:r>
      <w:r>
        <w:rPr>
          <w:spacing w:val="-4"/>
          <w:sz w:val="22"/>
        </w:rPr>
        <w:t> </w:t>
      </w:r>
      <w:r>
        <w:rPr>
          <w:sz w:val="22"/>
        </w:rPr>
        <w:t>practices. </w:t>
      </w:r>
      <w:r>
        <w:rPr>
          <w:i/>
          <w:sz w:val="22"/>
        </w:rPr>
        <w:t>The</w:t>
      </w:r>
      <w:r>
        <w:rPr>
          <w:i/>
          <w:sz w:val="22"/>
        </w:rPr>
        <w:t> Journal of Educational Psychology, 95</w:t>
      </w:r>
      <w:r>
        <w:rPr>
          <w:sz w:val="22"/>
        </w:rPr>
        <w:t>, 3-21.</w:t>
      </w:r>
    </w:p>
    <w:p>
      <w:pPr>
        <w:spacing w:line="256" w:lineRule="auto" w:before="165"/>
        <w:ind w:left="213" w:right="0" w:firstLine="0"/>
        <w:jc w:val="left"/>
        <w:rPr>
          <w:sz w:val="22"/>
        </w:rPr>
      </w:pPr>
      <w:r>
        <w:rPr>
          <w:sz w:val="22"/>
        </w:rPr>
        <w:t>Lafontaine,</w:t>
      </w:r>
      <w:r>
        <w:rPr>
          <w:spacing w:val="-3"/>
          <w:sz w:val="22"/>
        </w:rPr>
        <w:t> </w:t>
      </w:r>
      <w:r>
        <w:rPr>
          <w:sz w:val="22"/>
        </w:rPr>
        <w:t>D., &amp;</w:t>
      </w:r>
      <w:r>
        <w:rPr>
          <w:spacing w:val="-5"/>
          <w:sz w:val="22"/>
        </w:rPr>
        <w:t> </w:t>
      </w:r>
      <w:r>
        <w:rPr>
          <w:sz w:val="22"/>
        </w:rPr>
        <w:t>Monseur,</w:t>
      </w:r>
      <w:r>
        <w:rPr>
          <w:spacing w:val="-2"/>
          <w:sz w:val="22"/>
        </w:rPr>
        <w:t> </w:t>
      </w:r>
      <w:r>
        <w:rPr>
          <w:sz w:val="22"/>
        </w:rPr>
        <w:t>C.</w:t>
      </w:r>
      <w:r>
        <w:rPr>
          <w:spacing w:val="-3"/>
          <w:sz w:val="22"/>
        </w:rPr>
        <w:t> </w:t>
      </w:r>
      <w:r>
        <w:rPr>
          <w:sz w:val="22"/>
        </w:rPr>
        <w:t>(2006a).</w:t>
      </w:r>
      <w:r>
        <w:rPr>
          <w:spacing w:val="-3"/>
          <w:sz w:val="22"/>
        </w:rPr>
        <w:t> </w:t>
      </w:r>
      <w:r>
        <w:rPr>
          <w:i/>
          <w:sz w:val="22"/>
        </w:rPr>
        <w:t>Impact</w:t>
      </w:r>
      <w:r>
        <w:rPr>
          <w:i/>
          <w:spacing w:val="-3"/>
          <w:sz w:val="22"/>
        </w:rPr>
        <w:t> </w:t>
      </w:r>
      <w:r>
        <w:rPr>
          <w:i/>
          <w:sz w:val="22"/>
        </w:rPr>
        <w:t>of</w:t>
      </w:r>
      <w:r>
        <w:rPr>
          <w:i/>
          <w:spacing w:val="-5"/>
          <w:sz w:val="22"/>
        </w:rPr>
        <w:t> </w:t>
      </w:r>
      <w:r>
        <w:rPr>
          <w:i/>
          <w:sz w:val="22"/>
        </w:rPr>
        <w:t>item</w:t>
      </w:r>
      <w:r>
        <w:rPr>
          <w:i/>
          <w:spacing w:val="-3"/>
          <w:sz w:val="22"/>
        </w:rPr>
        <w:t> </w:t>
      </w:r>
      <w:r>
        <w:rPr>
          <w:i/>
          <w:sz w:val="22"/>
        </w:rPr>
        <w:t>choice</w:t>
      </w:r>
      <w:r>
        <w:rPr>
          <w:i/>
          <w:spacing w:val="-2"/>
          <w:sz w:val="22"/>
        </w:rPr>
        <w:t> </w:t>
      </w:r>
      <w:r>
        <w:rPr>
          <w:i/>
          <w:sz w:val="22"/>
        </w:rPr>
        <w:t>on</w:t>
      </w:r>
      <w:r>
        <w:rPr>
          <w:i/>
          <w:spacing w:val="-4"/>
          <w:sz w:val="22"/>
        </w:rPr>
        <w:t> </w:t>
      </w:r>
      <w:r>
        <w:rPr>
          <w:i/>
          <w:sz w:val="22"/>
        </w:rPr>
        <w:t>the</w:t>
      </w:r>
      <w:r>
        <w:rPr>
          <w:i/>
          <w:spacing w:val="-4"/>
          <w:sz w:val="22"/>
        </w:rPr>
        <w:t> </w:t>
      </w:r>
      <w:r>
        <w:rPr>
          <w:i/>
          <w:sz w:val="22"/>
        </w:rPr>
        <w:t>measurement of</w:t>
      </w:r>
      <w:r>
        <w:rPr>
          <w:i/>
          <w:spacing w:val="-3"/>
          <w:sz w:val="22"/>
        </w:rPr>
        <w:t> </w:t>
      </w:r>
      <w:r>
        <w:rPr>
          <w:i/>
          <w:sz w:val="22"/>
        </w:rPr>
        <w:t>trends</w:t>
      </w:r>
      <w:r>
        <w:rPr>
          <w:i/>
          <w:spacing w:val="-1"/>
          <w:sz w:val="22"/>
        </w:rPr>
        <w:t> </w:t>
      </w:r>
      <w:r>
        <w:rPr>
          <w:i/>
          <w:sz w:val="22"/>
        </w:rPr>
        <w:t>in</w:t>
      </w:r>
      <w:r>
        <w:rPr>
          <w:i/>
          <w:sz w:val="22"/>
        </w:rPr>
        <w:t> educational achievement. </w:t>
      </w:r>
      <w:r>
        <w:rPr>
          <w:sz w:val="22"/>
        </w:rPr>
        <w:t>Paper presented at the AERA meeting, San Francisco.</w:t>
      </w:r>
    </w:p>
    <w:p>
      <w:pPr>
        <w:spacing w:line="259" w:lineRule="auto" w:before="164"/>
        <w:ind w:left="213" w:right="0" w:firstLine="0"/>
        <w:jc w:val="left"/>
        <w:rPr>
          <w:sz w:val="22"/>
        </w:rPr>
      </w:pPr>
      <w:r>
        <w:rPr>
          <w:sz w:val="22"/>
        </w:rPr>
        <w:t>Lafontaine,</w:t>
      </w:r>
      <w:r>
        <w:rPr>
          <w:spacing w:val="-3"/>
          <w:sz w:val="22"/>
        </w:rPr>
        <w:t> </w:t>
      </w:r>
      <w:r>
        <w:rPr>
          <w:sz w:val="22"/>
        </w:rPr>
        <w:t>D., &amp;</w:t>
      </w:r>
      <w:r>
        <w:rPr>
          <w:spacing w:val="-5"/>
          <w:sz w:val="22"/>
        </w:rPr>
        <w:t> </w:t>
      </w:r>
      <w:r>
        <w:rPr>
          <w:sz w:val="22"/>
        </w:rPr>
        <w:t>Monseur,</w:t>
      </w:r>
      <w:r>
        <w:rPr>
          <w:spacing w:val="-2"/>
          <w:sz w:val="22"/>
        </w:rPr>
        <w:t> </w:t>
      </w:r>
      <w:r>
        <w:rPr>
          <w:sz w:val="22"/>
        </w:rPr>
        <w:t>C.</w:t>
      </w:r>
      <w:r>
        <w:rPr>
          <w:spacing w:val="-3"/>
          <w:sz w:val="22"/>
        </w:rPr>
        <w:t> </w:t>
      </w:r>
      <w:r>
        <w:rPr>
          <w:sz w:val="22"/>
        </w:rPr>
        <w:t>(2006b).</w:t>
      </w:r>
      <w:r>
        <w:rPr>
          <w:spacing w:val="-1"/>
          <w:sz w:val="22"/>
        </w:rPr>
        <w:t> </w:t>
      </w:r>
      <w:r>
        <w:rPr>
          <w:i/>
          <w:sz w:val="22"/>
        </w:rPr>
        <w:t>Impact</w:t>
      </w:r>
      <w:r>
        <w:rPr>
          <w:i/>
          <w:spacing w:val="-3"/>
          <w:sz w:val="22"/>
        </w:rPr>
        <w:t> </w:t>
      </w:r>
      <w:r>
        <w:rPr>
          <w:i/>
          <w:sz w:val="22"/>
        </w:rPr>
        <w:t>of</w:t>
      </w:r>
      <w:r>
        <w:rPr>
          <w:i/>
          <w:spacing w:val="-5"/>
          <w:sz w:val="22"/>
        </w:rPr>
        <w:t> </w:t>
      </w:r>
      <w:r>
        <w:rPr>
          <w:i/>
          <w:sz w:val="22"/>
        </w:rPr>
        <w:t>test</w:t>
      </w:r>
      <w:r>
        <w:rPr>
          <w:i/>
          <w:spacing w:val="-3"/>
          <w:sz w:val="22"/>
        </w:rPr>
        <w:t> </w:t>
      </w:r>
      <w:r>
        <w:rPr>
          <w:i/>
          <w:sz w:val="22"/>
        </w:rPr>
        <w:t>characteristics</w:t>
      </w:r>
      <w:r>
        <w:rPr>
          <w:i/>
          <w:spacing w:val="-1"/>
          <w:sz w:val="22"/>
        </w:rPr>
        <w:t> </w:t>
      </w:r>
      <w:r>
        <w:rPr>
          <w:i/>
          <w:sz w:val="22"/>
        </w:rPr>
        <w:t>on</w:t>
      </w:r>
      <w:r>
        <w:rPr>
          <w:i/>
          <w:spacing w:val="-4"/>
          <w:sz w:val="22"/>
        </w:rPr>
        <w:t> </w:t>
      </w:r>
      <w:r>
        <w:rPr>
          <w:i/>
          <w:sz w:val="22"/>
        </w:rPr>
        <w:t>gender</w:t>
      </w:r>
      <w:r>
        <w:rPr>
          <w:i/>
          <w:spacing w:val="-1"/>
          <w:sz w:val="22"/>
        </w:rPr>
        <w:t> </w:t>
      </w:r>
      <w:r>
        <w:rPr>
          <w:i/>
          <w:sz w:val="22"/>
        </w:rPr>
        <w:t>equity</w:t>
      </w:r>
      <w:r>
        <w:rPr>
          <w:i/>
          <w:spacing w:val="-4"/>
          <w:sz w:val="22"/>
        </w:rPr>
        <w:t> </w:t>
      </w:r>
      <w:r>
        <w:rPr>
          <w:i/>
          <w:sz w:val="22"/>
        </w:rPr>
        <w:t>indicators</w:t>
      </w:r>
      <w:r>
        <w:rPr>
          <w:i/>
          <w:spacing w:val="-1"/>
          <w:sz w:val="22"/>
        </w:rPr>
        <w:t> </w:t>
      </w:r>
      <w:r>
        <w:rPr>
          <w:i/>
          <w:sz w:val="22"/>
        </w:rPr>
        <w:t>in</w:t>
      </w:r>
      <w:r>
        <w:rPr>
          <w:i/>
          <w:sz w:val="22"/>
        </w:rPr>
        <w:t> the Assessment of Reading Comprehension</w:t>
      </w:r>
      <w:r>
        <w:rPr>
          <w:sz w:val="22"/>
        </w:rPr>
        <w:t>. University of Liège, Liège.</w:t>
      </w:r>
    </w:p>
    <w:p>
      <w:pPr>
        <w:spacing w:line="259" w:lineRule="auto" w:before="159"/>
        <w:ind w:left="213" w:right="0" w:firstLine="0"/>
        <w:jc w:val="left"/>
        <w:rPr>
          <w:sz w:val="22"/>
        </w:rPr>
      </w:pPr>
      <w:r>
        <w:rPr>
          <w:sz w:val="22"/>
        </w:rPr>
        <w:t>Lai, A. S., Benjamin. R. G., Schwanenflugel. J. P., &amp; Kuhn, R. M. (2014). The longitudinal relationship</w:t>
      </w:r>
      <w:r>
        <w:rPr>
          <w:spacing w:val="-3"/>
          <w:sz w:val="22"/>
        </w:rPr>
        <w:t> </w:t>
      </w:r>
      <w:r>
        <w:rPr>
          <w:sz w:val="22"/>
        </w:rPr>
        <w:t>between</w:t>
      </w:r>
      <w:r>
        <w:rPr>
          <w:spacing w:val="-3"/>
          <w:sz w:val="22"/>
        </w:rPr>
        <w:t> </w:t>
      </w:r>
      <w:r>
        <w:rPr>
          <w:sz w:val="22"/>
        </w:rPr>
        <w:t>reading</w:t>
      </w:r>
      <w:r>
        <w:rPr>
          <w:spacing w:val="-3"/>
          <w:sz w:val="22"/>
        </w:rPr>
        <w:t> </w:t>
      </w:r>
      <w:r>
        <w:rPr>
          <w:sz w:val="22"/>
        </w:rPr>
        <w:t>fluency</w:t>
      </w:r>
      <w:r>
        <w:rPr>
          <w:spacing w:val="-5"/>
          <w:sz w:val="22"/>
        </w:rPr>
        <w:t> </w:t>
      </w:r>
      <w:r>
        <w:rPr>
          <w:sz w:val="22"/>
        </w:rPr>
        <w:t>and</w:t>
      </w:r>
      <w:r>
        <w:rPr>
          <w:spacing w:val="-3"/>
          <w:sz w:val="22"/>
        </w:rPr>
        <w:t> </w:t>
      </w:r>
      <w:r>
        <w:rPr>
          <w:sz w:val="22"/>
        </w:rPr>
        <w:t>reading</w:t>
      </w:r>
      <w:r>
        <w:rPr>
          <w:spacing w:val="-3"/>
          <w:sz w:val="22"/>
        </w:rPr>
        <w:t> </w:t>
      </w:r>
      <w:r>
        <w:rPr>
          <w:sz w:val="22"/>
        </w:rPr>
        <w:t>comprehension</w:t>
      </w:r>
      <w:r>
        <w:rPr>
          <w:spacing w:val="-3"/>
          <w:sz w:val="22"/>
        </w:rPr>
        <w:t> </w:t>
      </w:r>
      <w:r>
        <w:rPr>
          <w:sz w:val="22"/>
        </w:rPr>
        <w:t>skills</w:t>
      </w:r>
      <w:r>
        <w:rPr>
          <w:spacing w:val="-2"/>
          <w:sz w:val="22"/>
        </w:rPr>
        <w:t> </w:t>
      </w:r>
      <w:r>
        <w:rPr>
          <w:sz w:val="22"/>
        </w:rPr>
        <w:t>in</w:t>
      </w:r>
      <w:r>
        <w:rPr>
          <w:spacing w:val="-5"/>
          <w:sz w:val="22"/>
        </w:rPr>
        <w:t> </w:t>
      </w:r>
      <w:r>
        <w:rPr>
          <w:sz w:val="22"/>
        </w:rPr>
        <w:t>second-grade</w:t>
      </w:r>
      <w:r>
        <w:rPr>
          <w:spacing w:val="-5"/>
          <w:sz w:val="22"/>
        </w:rPr>
        <w:t> </w:t>
      </w:r>
      <w:r>
        <w:rPr>
          <w:sz w:val="22"/>
        </w:rPr>
        <w:t>children. </w:t>
      </w:r>
      <w:r>
        <w:rPr>
          <w:i/>
          <w:sz w:val="22"/>
        </w:rPr>
        <w:t>Reading &amp; Writing Quarterly: Overcoming Learning Difficulties, 30, </w:t>
      </w:r>
      <w:r>
        <w:rPr>
          <w:sz w:val="22"/>
        </w:rPr>
        <w:t>116-138.</w:t>
      </w:r>
    </w:p>
    <w:p>
      <w:pPr>
        <w:pStyle w:val="BodyText"/>
        <w:spacing w:line="252" w:lineRule="exact"/>
        <w:ind w:left="213"/>
      </w:pPr>
      <w:r>
        <w:rPr>
          <w:spacing w:val="-2"/>
        </w:rPr>
        <w:t>DOI:10.1080/10573569.2013.789785.</w:t>
      </w:r>
    </w:p>
    <w:p>
      <w:pPr>
        <w:spacing w:line="259" w:lineRule="auto" w:before="182"/>
        <w:ind w:left="213" w:right="193" w:firstLine="0"/>
        <w:jc w:val="left"/>
        <w:rPr>
          <w:sz w:val="22"/>
        </w:rPr>
      </w:pPr>
      <w:r>
        <w:rPr>
          <w:sz w:val="22"/>
        </w:rPr>
        <w:t>Landerl, K., &amp; Reiter, C. (2002). Lesegeschwindigkeit als Indikator für basale Lesefertigkeiten. [Reading fluency as an indicator for basic reading skills]. In C. Wallner-Paschon &amp; G. Haider (Eds.),</w:t>
      </w:r>
      <w:r>
        <w:rPr>
          <w:spacing w:val="-3"/>
          <w:sz w:val="22"/>
        </w:rPr>
        <w:t> </w:t>
      </w:r>
      <w:r>
        <w:rPr>
          <w:i/>
          <w:sz w:val="22"/>
        </w:rPr>
        <w:t>PISA</w:t>
      </w:r>
      <w:r>
        <w:rPr>
          <w:i/>
          <w:spacing w:val="-3"/>
          <w:sz w:val="22"/>
        </w:rPr>
        <w:t> </w:t>
      </w:r>
      <w:r>
        <w:rPr>
          <w:i/>
          <w:sz w:val="22"/>
        </w:rPr>
        <w:t>Plus</w:t>
      </w:r>
      <w:r>
        <w:rPr>
          <w:i/>
          <w:spacing w:val="-3"/>
          <w:sz w:val="22"/>
        </w:rPr>
        <w:t> </w:t>
      </w:r>
      <w:r>
        <w:rPr>
          <w:i/>
          <w:sz w:val="22"/>
        </w:rPr>
        <w:t>2000.</w:t>
      </w:r>
      <w:r>
        <w:rPr>
          <w:i/>
          <w:spacing w:val="-5"/>
          <w:sz w:val="22"/>
        </w:rPr>
        <w:t> </w:t>
      </w:r>
      <w:r>
        <w:rPr>
          <w:i/>
          <w:sz w:val="22"/>
        </w:rPr>
        <w:t>Thematische</w:t>
      </w:r>
      <w:r>
        <w:rPr>
          <w:i/>
          <w:spacing w:val="-5"/>
          <w:sz w:val="22"/>
        </w:rPr>
        <w:t> </w:t>
      </w:r>
      <w:r>
        <w:rPr>
          <w:i/>
          <w:sz w:val="22"/>
        </w:rPr>
        <w:t>Analysen</w:t>
      </w:r>
      <w:r>
        <w:rPr>
          <w:i/>
          <w:spacing w:val="-3"/>
          <w:sz w:val="22"/>
        </w:rPr>
        <w:t> </w:t>
      </w:r>
      <w:r>
        <w:rPr>
          <w:i/>
          <w:sz w:val="22"/>
        </w:rPr>
        <w:t>nationaler</w:t>
      </w:r>
      <w:r>
        <w:rPr>
          <w:i/>
          <w:spacing w:val="-2"/>
          <w:sz w:val="22"/>
        </w:rPr>
        <w:t> </w:t>
      </w:r>
      <w:r>
        <w:rPr>
          <w:i/>
          <w:sz w:val="22"/>
        </w:rPr>
        <w:t>Projekte</w:t>
      </w:r>
      <w:r>
        <w:rPr>
          <w:i/>
          <w:spacing w:val="-3"/>
          <w:sz w:val="22"/>
        </w:rPr>
        <w:t> </w:t>
      </w:r>
      <w:r>
        <w:rPr>
          <w:sz w:val="22"/>
        </w:rPr>
        <w:t>[</w:t>
      </w:r>
      <w:r>
        <w:rPr>
          <w:i/>
          <w:sz w:val="22"/>
        </w:rPr>
        <w:t>PISA</w:t>
      </w:r>
      <w:r>
        <w:rPr>
          <w:i/>
          <w:spacing w:val="-5"/>
          <w:sz w:val="22"/>
        </w:rPr>
        <w:t> </w:t>
      </w:r>
      <w:r>
        <w:rPr>
          <w:i/>
          <w:sz w:val="22"/>
        </w:rPr>
        <w:t>Plus</w:t>
      </w:r>
      <w:r>
        <w:rPr>
          <w:i/>
          <w:spacing w:val="-3"/>
          <w:sz w:val="22"/>
        </w:rPr>
        <w:t> </w:t>
      </w:r>
      <w:r>
        <w:rPr>
          <w:i/>
          <w:sz w:val="22"/>
        </w:rPr>
        <w:t>2000.</w:t>
      </w:r>
      <w:r>
        <w:rPr>
          <w:i/>
          <w:spacing w:val="-1"/>
          <w:sz w:val="22"/>
        </w:rPr>
        <w:t> </w:t>
      </w:r>
      <w:r>
        <w:rPr>
          <w:i/>
          <w:sz w:val="22"/>
        </w:rPr>
        <w:t>Thematic</w:t>
      </w:r>
      <w:r>
        <w:rPr>
          <w:i/>
          <w:sz w:val="22"/>
        </w:rPr>
        <w:t> analyses of national projects</w:t>
      </w:r>
      <w:r>
        <w:rPr>
          <w:sz w:val="22"/>
        </w:rPr>
        <w:t>]. Innsburck: Studien Verlag.</w:t>
      </w:r>
    </w:p>
    <w:p>
      <w:pPr>
        <w:spacing w:line="259" w:lineRule="auto" w:before="158"/>
        <w:ind w:left="213" w:right="0" w:firstLine="0"/>
        <w:jc w:val="left"/>
        <w:rPr>
          <w:sz w:val="22"/>
        </w:rPr>
      </w:pPr>
      <w:r>
        <w:rPr>
          <w:sz w:val="22"/>
        </w:rPr>
        <w:t>Language</w:t>
      </w:r>
      <w:r>
        <w:rPr>
          <w:spacing w:val="-4"/>
          <w:sz w:val="22"/>
        </w:rPr>
        <w:t> </w:t>
      </w:r>
      <w:r>
        <w:rPr>
          <w:sz w:val="22"/>
        </w:rPr>
        <w:t>and</w:t>
      </w:r>
      <w:r>
        <w:rPr>
          <w:spacing w:val="-2"/>
          <w:sz w:val="22"/>
        </w:rPr>
        <w:t> </w:t>
      </w:r>
      <w:r>
        <w:rPr>
          <w:sz w:val="22"/>
        </w:rPr>
        <w:t>Reading</w:t>
      </w:r>
      <w:r>
        <w:rPr>
          <w:spacing w:val="-2"/>
          <w:sz w:val="22"/>
        </w:rPr>
        <w:t> </w:t>
      </w:r>
      <w:r>
        <w:rPr>
          <w:sz w:val="22"/>
        </w:rPr>
        <w:t>Research</w:t>
      </w:r>
      <w:r>
        <w:rPr>
          <w:spacing w:val="-1"/>
          <w:sz w:val="22"/>
        </w:rPr>
        <w:t> </w:t>
      </w:r>
      <w:r>
        <w:rPr>
          <w:sz w:val="22"/>
        </w:rPr>
        <w:t>Consortium.</w:t>
      </w:r>
      <w:r>
        <w:rPr>
          <w:spacing w:val="-3"/>
          <w:sz w:val="22"/>
        </w:rPr>
        <w:t> </w:t>
      </w:r>
      <w:r>
        <w:rPr>
          <w:sz w:val="22"/>
        </w:rPr>
        <w:t>(2015).</w:t>
      </w:r>
      <w:r>
        <w:rPr>
          <w:spacing w:val="-2"/>
          <w:sz w:val="22"/>
        </w:rPr>
        <w:t> </w:t>
      </w:r>
      <w:r>
        <w:rPr>
          <w:sz w:val="22"/>
        </w:rPr>
        <w:t>Learning</w:t>
      </w:r>
      <w:r>
        <w:rPr>
          <w:spacing w:val="-2"/>
          <w:sz w:val="22"/>
        </w:rPr>
        <w:t> </w:t>
      </w:r>
      <w:r>
        <w:rPr>
          <w:sz w:val="22"/>
        </w:rPr>
        <w:t>to</w:t>
      </w:r>
      <w:r>
        <w:rPr>
          <w:spacing w:val="-4"/>
          <w:sz w:val="22"/>
        </w:rPr>
        <w:t> </w:t>
      </w:r>
      <w:r>
        <w:rPr>
          <w:sz w:val="22"/>
        </w:rPr>
        <w:t>read:</w:t>
      </w:r>
      <w:r>
        <w:rPr>
          <w:spacing w:val="-3"/>
          <w:sz w:val="22"/>
        </w:rPr>
        <w:t> </w:t>
      </w:r>
      <w:r>
        <w:rPr>
          <w:sz w:val="22"/>
        </w:rPr>
        <w:t>Should</w:t>
      </w:r>
      <w:r>
        <w:rPr>
          <w:spacing w:val="-2"/>
          <w:sz w:val="22"/>
        </w:rPr>
        <w:t> </w:t>
      </w:r>
      <w:r>
        <w:rPr>
          <w:sz w:val="22"/>
        </w:rPr>
        <w:t>we</w:t>
      </w:r>
      <w:r>
        <w:rPr>
          <w:spacing w:val="-2"/>
          <w:sz w:val="22"/>
        </w:rPr>
        <w:t> </w:t>
      </w:r>
      <w:r>
        <w:rPr>
          <w:sz w:val="22"/>
        </w:rPr>
        <w:t>keep</w:t>
      </w:r>
      <w:r>
        <w:rPr>
          <w:spacing w:val="-4"/>
          <w:sz w:val="22"/>
        </w:rPr>
        <w:t> </w:t>
      </w:r>
      <w:r>
        <w:rPr>
          <w:sz w:val="22"/>
        </w:rPr>
        <w:t>things simple? </w:t>
      </w:r>
      <w:r>
        <w:rPr>
          <w:i/>
          <w:sz w:val="22"/>
        </w:rPr>
        <w:t>Reading Research Quarterly, 50, </w:t>
      </w:r>
      <w:r>
        <w:rPr>
          <w:sz w:val="22"/>
        </w:rPr>
        <w:t>151-169.</w:t>
      </w:r>
    </w:p>
    <w:p>
      <w:pPr>
        <w:spacing w:line="256" w:lineRule="auto" w:before="162"/>
        <w:ind w:left="213" w:right="0" w:firstLine="0"/>
        <w:jc w:val="left"/>
        <w:rPr>
          <w:sz w:val="22"/>
        </w:rPr>
      </w:pPr>
      <w:r>
        <w:rPr>
          <w:sz w:val="22"/>
        </w:rPr>
        <w:t>Lathrop,</w:t>
      </w:r>
      <w:r>
        <w:rPr>
          <w:spacing w:val="-2"/>
          <w:sz w:val="22"/>
        </w:rPr>
        <w:t> </w:t>
      </w:r>
      <w:r>
        <w:rPr>
          <w:sz w:val="22"/>
        </w:rPr>
        <w:t>R.</w:t>
      </w:r>
      <w:r>
        <w:rPr>
          <w:spacing w:val="-4"/>
          <w:sz w:val="22"/>
        </w:rPr>
        <w:t> </w:t>
      </w:r>
      <w:r>
        <w:rPr>
          <w:sz w:val="22"/>
        </w:rPr>
        <w:t>(2005).</w:t>
      </w:r>
      <w:r>
        <w:rPr>
          <w:spacing w:val="-2"/>
          <w:sz w:val="22"/>
        </w:rPr>
        <w:t> </w:t>
      </w:r>
      <w:r>
        <w:rPr>
          <w:i/>
          <w:sz w:val="22"/>
        </w:rPr>
        <w:t>Democratic</w:t>
      </w:r>
      <w:r>
        <w:rPr>
          <w:i/>
          <w:spacing w:val="-5"/>
          <w:sz w:val="22"/>
        </w:rPr>
        <w:t> </w:t>
      </w:r>
      <w:r>
        <w:rPr>
          <w:i/>
          <w:sz w:val="22"/>
        </w:rPr>
        <w:t>schools:</w:t>
      </w:r>
      <w:r>
        <w:rPr>
          <w:i/>
          <w:spacing w:val="-4"/>
          <w:sz w:val="22"/>
        </w:rPr>
        <w:t> </w:t>
      </w:r>
      <w:r>
        <w:rPr>
          <w:i/>
          <w:sz w:val="22"/>
        </w:rPr>
        <w:t>Empowering</w:t>
      </w:r>
      <w:r>
        <w:rPr>
          <w:i/>
          <w:spacing w:val="-4"/>
          <w:sz w:val="22"/>
        </w:rPr>
        <w:t> </w:t>
      </w:r>
      <w:r>
        <w:rPr>
          <w:i/>
          <w:sz w:val="22"/>
        </w:rPr>
        <w:t>students</w:t>
      </w:r>
      <w:r>
        <w:rPr>
          <w:i/>
          <w:spacing w:val="-5"/>
          <w:sz w:val="22"/>
        </w:rPr>
        <w:t> </w:t>
      </w:r>
      <w:r>
        <w:rPr>
          <w:i/>
          <w:sz w:val="22"/>
        </w:rPr>
        <w:t>through</w:t>
      </w:r>
      <w:r>
        <w:rPr>
          <w:i/>
          <w:spacing w:val="-4"/>
          <w:sz w:val="22"/>
        </w:rPr>
        <w:t> </w:t>
      </w:r>
      <w:r>
        <w:rPr>
          <w:i/>
          <w:sz w:val="22"/>
        </w:rPr>
        <w:t>active</w:t>
      </w:r>
      <w:r>
        <w:rPr>
          <w:i/>
          <w:spacing w:val="-4"/>
          <w:sz w:val="22"/>
        </w:rPr>
        <w:t> </w:t>
      </w:r>
      <w:r>
        <w:rPr>
          <w:i/>
          <w:sz w:val="22"/>
        </w:rPr>
        <w:t>learning</w:t>
      </w:r>
      <w:r>
        <w:rPr>
          <w:i/>
          <w:spacing w:val="-4"/>
          <w:sz w:val="22"/>
        </w:rPr>
        <w:t> </w:t>
      </w:r>
      <w:r>
        <w:rPr>
          <w:i/>
          <w:sz w:val="22"/>
        </w:rPr>
        <w:t>and</w:t>
      </w:r>
      <w:r>
        <w:rPr>
          <w:i/>
          <w:spacing w:val="-4"/>
          <w:sz w:val="22"/>
        </w:rPr>
        <w:t> </w:t>
      </w:r>
      <w:r>
        <w:rPr>
          <w:i/>
          <w:sz w:val="22"/>
        </w:rPr>
        <w:t>applied</w:t>
      </w:r>
      <w:r>
        <w:rPr>
          <w:i/>
          <w:sz w:val="22"/>
        </w:rPr>
        <w:t> civic education. </w:t>
      </w:r>
      <w:r>
        <w:rPr>
          <w:sz w:val="22"/>
        </w:rPr>
        <w:t>ProQuest Information and Learning Company. (UMI No. 1428169).</w:t>
      </w:r>
    </w:p>
    <w:p>
      <w:pPr>
        <w:spacing w:after="0" w:line="256" w:lineRule="auto"/>
        <w:jc w:val="left"/>
        <w:rPr>
          <w:sz w:val="22"/>
        </w:rPr>
        <w:sectPr>
          <w:pgSz w:w="11910" w:h="16840"/>
          <w:pgMar w:header="0" w:footer="1194" w:top="860" w:bottom="1380" w:left="920" w:right="1020"/>
        </w:sectPr>
      </w:pPr>
    </w:p>
    <w:p>
      <w:pPr>
        <w:pStyle w:val="BodyText"/>
        <w:spacing w:line="259" w:lineRule="auto" w:before="81"/>
        <w:ind w:left="213" w:right="242"/>
      </w:pPr>
      <w:r>
        <w:rPr/>
        <w:t>Legault, L.,</w:t>
      </w:r>
      <w:r>
        <w:rPr>
          <w:spacing w:val="-5"/>
        </w:rPr>
        <w:t> </w:t>
      </w:r>
      <w:r>
        <w:rPr/>
        <w:t>Green-Demers,</w:t>
      </w:r>
      <w:r>
        <w:rPr>
          <w:spacing w:val="-3"/>
        </w:rPr>
        <w:t> </w:t>
      </w:r>
      <w:r>
        <w:rPr/>
        <w:t>I.,</w:t>
      </w:r>
      <w:r>
        <w:rPr>
          <w:spacing w:val="-3"/>
        </w:rPr>
        <w:t> </w:t>
      </w:r>
      <w:r>
        <w:rPr/>
        <w:t>&amp;</w:t>
      </w:r>
      <w:r>
        <w:rPr>
          <w:spacing w:val="-2"/>
        </w:rPr>
        <w:t> </w:t>
      </w:r>
      <w:r>
        <w:rPr/>
        <w:t>Pelletier, L.</w:t>
      </w:r>
      <w:r>
        <w:rPr>
          <w:spacing w:val="-3"/>
        </w:rPr>
        <w:t> </w:t>
      </w:r>
      <w:r>
        <w:rPr/>
        <w:t>(2006).</w:t>
      </w:r>
      <w:r>
        <w:rPr>
          <w:spacing w:val="-7"/>
        </w:rPr>
        <w:t> </w:t>
      </w:r>
      <w:r>
        <w:rPr/>
        <w:t>Why</w:t>
      </w:r>
      <w:r>
        <w:rPr>
          <w:spacing w:val="-6"/>
        </w:rPr>
        <w:t> </w:t>
      </w:r>
      <w:r>
        <w:rPr/>
        <w:t>do</w:t>
      </w:r>
      <w:r>
        <w:rPr>
          <w:spacing w:val="-2"/>
        </w:rPr>
        <w:t> </w:t>
      </w:r>
      <w:r>
        <w:rPr/>
        <w:t>high</w:t>
      </w:r>
      <w:r>
        <w:rPr>
          <w:spacing w:val="-4"/>
        </w:rPr>
        <w:t> </w:t>
      </w:r>
      <w:r>
        <w:rPr/>
        <w:t>school</w:t>
      </w:r>
      <w:r>
        <w:rPr>
          <w:spacing w:val="-3"/>
        </w:rPr>
        <w:t> </w:t>
      </w:r>
      <w:r>
        <w:rPr/>
        <w:t>students</w:t>
      </w:r>
      <w:r>
        <w:rPr>
          <w:spacing w:val="-4"/>
        </w:rPr>
        <w:t> </w:t>
      </w:r>
      <w:r>
        <w:rPr/>
        <w:t>lack</w:t>
      </w:r>
      <w:r>
        <w:rPr>
          <w:spacing w:val="-1"/>
        </w:rPr>
        <w:t> </w:t>
      </w:r>
      <w:r>
        <w:rPr/>
        <w:t>motivation in the classroom? Toward and understanding of academic motivation and the role of social support. </w:t>
      </w:r>
      <w:r>
        <w:rPr>
          <w:i/>
        </w:rPr>
        <w:t>Journal of Educational Psychology, 98, </w:t>
      </w:r>
      <w:r>
        <w:rPr/>
        <w:t>567-582. doi:10.1037/0022-0663.98.3.567.</w:t>
      </w:r>
    </w:p>
    <w:p>
      <w:pPr>
        <w:pStyle w:val="BodyText"/>
        <w:spacing w:line="259" w:lineRule="auto" w:before="160"/>
        <w:ind w:left="213"/>
      </w:pPr>
      <w:r>
        <w:rPr/>
        <w:t>Leu, D. J., Kinzer, C. K., Coiro, J., Castek, J., &amp; Henry, L. A. (2013). New literacies: A dual-level theory of the changing nature of literacy instruction and assessment. In D. E. Alvermann, N. J. Unrau,</w:t>
      </w:r>
      <w:r>
        <w:rPr>
          <w:spacing w:val="-1"/>
        </w:rPr>
        <w:t> </w:t>
      </w:r>
      <w:r>
        <w:rPr/>
        <w:t>&amp;</w:t>
      </w:r>
      <w:r>
        <w:rPr>
          <w:spacing w:val="-5"/>
        </w:rPr>
        <w:t> </w:t>
      </w:r>
      <w:r>
        <w:rPr/>
        <w:t>R.</w:t>
      </w:r>
      <w:r>
        <w:rPr>
          <w:spacing w:val="-3"/>
        </w:rPr>
        <w:t> </w:t>
      </w:r>
      <w:r>
        <w:rPr/>
        <w:t>B.</w:t>
      </w:r>
      <w:r>
        <w:rPr>
          <w:spacing w:val="-3"/>
        </w:rPr>
        <w:t> </w:t>
      </w:r>
      <w:r>
        <w:rPr/>
        <w:t>Rudell</w:t>
      </w:r>
      <w:r>
        <w:rPr>
          <w:spacing w:val="-2"/>
        </w:rPr>
        <w:t> </w:t>
      </w:r>
      <w:r>
        <w:rPr/>
        <w:t>(Eds.), </w:t>
      </w:r>
      <w:r>
        <w:rPr>
          <w:i/>
        </w:rPr>
        <w:t>Theoretical</w:t>
      </w:r>
      <w:r>
        <w:rPr>
          <w:i/>
          <w:spacing w:val="-5"/>
        </w:rPr>
        <w:t> </w:t>
      </w:r>
      <w:r>
        <w:rPr>
          <w:i/>
        </w:rPr>
        <w:t>models</w:t>
      </w:r>
      <w:r>
        <w:rPr>
          <w:i/>
          <w:spacing w:val="-4"/>
        </w:rPr>
        <w:t> </w:t>
      </w:r>
      <w:r>
        <w:rPr>
          <w:i/>
        </w:rPr>
        <w:t>and</w:t>
      </w:r>
      <w:r>
        <w:rPr>
          <w:i/>
          <w:spacing w:val="-1"/>
        </w:rPr>
        <w:t> </w:t>
      </w:r>
      <w:r>
        <w:rPr>
          <w:i/>
        </w:rPr>
        <w:t>processes</w:t>
      </w:r>
      <w:r>
        <w:rPr>
          <w:i/>
          <w:spacing w:val="-2"/>
        </w:rPr>
        <w:t> </w:t>
      </w:r>
      <w:r>
        <w:rPr>
          <w:i/>
        </w:rPr>
        <w:t>of</w:t>
      </w:r>
      <w:r>
        <w:rPr>
          <w:i/>
          <w:spacing w:val="-3"/>
        </w:rPr>
        <w:t> </w:t>
      </w:r>
      <w:r>
        <w:rPr>
          <w:i/>
        </w:rPr>
        <w:t>reading</w:t>
      </w:r>
      <w:r>
        <w:rPr>
          <w:i/>
          <w:spacing w:val="-1"/>
        </w:rPr>
        <w:t> </w:t>
      </w:r>
      <w:r>
        <w:rPr/>
        <w:t>(6th</w:t>
      </w:r>
      <w:r>
        <w:rPr>
          <w:spacing w:val="-2"/>
        </w:rPr>
        <w:t> </w:t>
      </w:r>
      <w:r>
        <w:rPr/>
        <w:t>edition,</w:t>
      </w:r>
      <w:r>
        <w:rPr>
          <w:spacing w:val="-3"/>
        </w:rPr>
        <w:t> </w:t>
      </w:r>
      <w:r>
        <w:rPr/>
        <w:t>pp. 1150- 1181). Newark: International Reading Association.</w:t>
      </w:r>
    </w:p>
    <w:p>
      <w:pPr>
        <w:pStyle w:val="BodyText"/>
        <w:spacing w:line="259" w:lineRule="auto" w:before="158"/>
        <w:ind w:left="213"/>
      </w:pPr>
      <w:r>
        <w:rPr/>
        <w:t>Leu, D. J., Forzani, E., Rhoads, C., Maykel, C., Kennedy, C., &amp; Timbrell, N. (2015). The new literacies</w:t>
      </w:r>
      <w:r>
        <w:rPr>
          <w:spacing w:val="-4"/>
        </w:rPr>
        <w:t> </w:t>
      </w:r>
      <w:r>
        <w:rPr/>
        <w:t>of</w:t>
      </w:r>
      <w:r>
        <w:rPr>
          <w:spacing w:val="-2"/>
        </w:rPr>
        <w:t> </w:t>
      </w:r>
      <w:r>
        <w:rPr/>
        <w:t>online</w:t>
      </w:r>
      <w:r>
        <w:rPr>
          <w:spacing w:val="-4"/>
        </w:rPr>
        <w:t> </w:t>
      </w:r>
      <w:r>
        <w:rPr/>
        <w:t>reading</w:t>
      </w:r>
      <w:r>
        <w:rPr>
          <w:spacing w:val="-4"/>
        </w:rPr>
        <w:t> </w:t>
      </w:r>
      <w:r>
        <w:rPr/>
        <w:t>and</w:t>
      </w:r>
      <w:r>
        <w:rPr>
          <w:spacing w:val="-4"/>
        </w:rPr>
        <w:t> </w:t>
      </w:r>
      <w:r>
        <w:rPr/>
        <w:t>comprehension:</w:t>
      </w:r>
      <w:r>
        <w:rPr>
          <w:spacing w:val="-2"/>
        </w:rPr>
        <w:t> </w:t>
      </w:r>
      <w:r>
        <w:rPr/>
        <w:t>Rethinking</w:t>
      </w:r>
      <w:r>
        <w:rPr>
          <w:spacing w:val="-4"/>
        </w:rPr>
        <w:t> </w:t>
      </w:r>
      <w:r>
        <w:rPr/>
        <w:t>the</w:t>
      </w:r>
      <w:r>
        <w:rPr>
          <w:spacing w:val="-6"/>
        </w:rPr>
        <w:t> </w:t>
      </w:r>
      <w:r>
        <w:rPr/>
        <w:t>reading</w:t>
      </w:r>
      <w:r>
        <w:rPr>
          <w:spacing w:val="-2"/>
        </w:rPr>
        <w:t> </w:t>
      </w:r>
      <w:r>
        <w:rPr/>
        <w:t>achievement</w:t>
      </w:r>
      <w:r>
        <w:rPr>
          <w:spacing w:val="-5"/>
        </w:rPr>
        <w:t> </w:t>
      </w:r>
      <w:r>
        <w:rPr/>
        <w:t>gap.</w:t>
      </w:r>
      <w:r>
        <w:rPr>
          <w:spacing w:val="-3"/>
        </w:rPr>
        <w:t> </w:t>
      </w:r>
      <w:r>
        <w:rPr>
          <w:i/>
        </w:rPr>
        <w:t>Reading</w:t>
      </w:r>
      <w:r>
        <w:rPr>
          <w:i/>
        </w:rPr>
        <w:t> Research Quarterly</w:t>
      </w:r>
      <w:r>
        <w:rPr/>
        <w:t>, </w:t>
      </w:r>
      <w:r>
        <w:rPr>
          <w:i/>
        </w:rPr>
        <w:t>50</w:t>
      </w:r>
      <w:r>
        <w:rPr/>
        <w:t>(1), 37-59.</w:t>
      </w:r>
    </w:p>
    <w:p>
      <w:pPr>
        <w:spacing w:line="259" w:lineRule="auto" w:before="159"/>
        <w:ind w:left="213" w:right="0" w:firstLine="0"/>
        <w:jc w:val="left"/>
        <w:rPr>
          <w:sz w:val="22"/>
        </w:rPr>
      </w:pPr>
      <w:r>
        <w:rPr>
          <w:sz w:val="22"/>
        </w:rPr>
        <w:t>Lundberg, I. (1991). Reading as an individual and social skill. In I. Lundberg &amp; T. Høien (Eds.), </w:t>
      </w:r>
      <w:r>
        <w:rPr>
          <w:i/>
          <w:sz w:val="22"/>
        </w:rPr>
        <w:t>Literacy</w:t>
      </w:r>
      <w:r>
        <w:rPr>
          <w:i/>
          <w:spacing w:val="-4"/>
          <w:sz w:val="22"/>
        </w:rPr>
        <w:t> </w:t>
      </w:r>
      <w:r>
        <w:rPr>
          <w:i/>
          <w:sz w:val="22"/>
        </w:rPr>
        <w:t>in</w:t>
      </w:r>
      <w:r>
        <w:rPr>
          <w:i/>
          <w:spacing w:val="-2"/>
          <w:sz w:val="22"/>
        </w:rPr>
        <w:t> </w:t>
      </w:r>
      <w:r>
        <w:rPr>
          <w:i/>
          <w:sz w:val="22"/>
        </w:rPr>
        <w:t>a</w:t>
      </w:r>
      <w:r>
        <w:rPr>
          <w:i/>
          <w:spacing w:val="-3"/>
          <w:sz w:val="22"/>
        </w:rPr>
        <w:t> </w:t>
      </w:r>
      <w:r>
        <w:rPr>
          <w:i/>
          <w:sz w:val="22"/>
        </w:rPr>
        <w:t>world</w:t>
      </w:r>
      <w:r>
        <w:rPr>
          <w:i/>
          <w:spacing w:val="-2"/>
          <w:sz w:val="22"/>
        </w:rPr>
        <w:t> </w:t>
      </w:r>
      <w:r>
        <w:rPr>
          <w:i/>
          <w:sz w:val="22"/>
        </w:rPr>
        <w:t>of</w:t>
      </w:r>
      <w:r>
        <w:rPr>
          <w:i/>
          <w:spacing w:val="-2"/>
          <w:sz w:val="22"/>
        </w:rPr>
        <w:t> </w:t>
      </w:r>
      <w:r>
        <w:rPr>
          <w:i/>
          <w:sz w:val="22"/>
        </w:rPr>
        <w:t>change:</w:t>
      </w:r>
      <w:r>
        <w:rPr>
          <w:i/>
          <w:spacing w:val="-1"/>
          <w:sz w:val="22"/>
        </w:rPr>
        <w:t> </w:t>
      </w:r>
      <w:r>
        <w:rPr>
          <w:i/>
          <w:sz w:val="22"/>
        </w:rPr>
        <w:t>Perspectives</w:t>
      </w:r>
      <w:r>
        <w:rPr>
          <w:i/>
          <w:spacing w:val="-4"/>
          <w:sz w:val="22"/>
        </w:rPr>
        <w:t> </w:t>
      </w:r>
      <w:r>
        <w:rPr>
          <w:i/>
          <w:sz w:val="22"/>
        </w:rPr>
        <w:t>on</w:t>
      </w:r>
      <w:r>
        <w:rPr>
          <w:i/>
          <w:spacing w:val="-4"/>
          <w:sz w:val="22"/>
        </w:rPr>
        <w:t> </w:t>
      </w:r>
      <w:r>
        <w:rPr>
          <w:i/>
          <w:sz w:val="22"/>
        </w:rPr>
        <w:t>reading</w:t>
      </w:r>
      <w:r>
        <w:rPr>
          <w:i/>
          <w:spacing w:val="-2"/>
          <w:sz w:val="22"/>
        </w:rPr>
        <w:t> </w:t>
      </w:r>
      <w:r>
        <w:rPr>
          <w:i/>
          <w:sz w:val="22"/>
        </w:rPr>
        <w:t>and</w:t>
      </w:r>
      <w:r>
        <w:rPr>
          <w:i/>
          <w:spacing w:val="-2"/>
          <w:sz w:val="22"/>
        </w:rPr>
        <w:t> </w:t>
      </w:r>
      <w:r>
        <w:rPr>
          <w:i/>
          <w:sz w:val="22"/>
        </w:rPr>
        <w:t>reading</w:t>
      </w:r>
      <w:r>
        <w:rPr>
          <w:i/>
          <w:spacing w:val="-4"/>
          <w:sz w:val="22"/>
        </w:rPr>
        <w:t> </w:t>
      </w:r>
      <w:r>
        <w:rPr>
          <w:i/>
          <w:sz w:val="22"/>
        </w:rPr>
        <w:t>disability</w:t>
      </w:r>
      <w:r>
        <w:rPr>
          <w:sz w:val="22"/>
        </w:rPr>
        <w:t>. Stavanger: Center</w:t>
      </w:r>
      <w:r>
        <w:rPr>
          <w:spacing w:val="-6"/>
          <w:sz w:val="22"/>
        </w:rPr>
        <w:t> </w:t>
      </w:r>
      <w:r>
        <w:rPr>
          <w:sz w:val="22"/>
        </w:rPr>
        <w:t>for Reading Research/UNESCO.</w:t>
      </w:r>
    </w:p>
    <w:p>
      <w:pPr>
        <w:pStyle w:val="BodyText"/>
        <w:spacing w:line="259" w:lineRule="auto" w:before="160"/>
        <w:ind w:left="213"/>
      </w:pPr>
      <w:r>
        <w:rPr/>
        <w:t>Mason,</w:t>
      </w:r>
      <w:r>
        <w:rPr>
          <w:spacing w:val="-1"/>
        </w:rPr>
        <w:t> </w:t>
      </w:r>
      <w:r>
        <w:rPr/>
        <w:t>L.,</w:t>
      </w:r>
      <w:r>
        <w:rPr>
          <w:spacing w:val="-2"/>
        </w:rPr>
        <w:t> </w:t>
      </w:r>
      <w:r>
        <w:rPr/>
        <w:t>Boldrin, A.,</w:t>
      </w:r>
      <w:r>
        <w:rPr>
          <w:spacing w:val="-3"/>
        </w:rPr>
        <w:t> </w:t>
      </w:r>
      <w:r>
        <w:rPr/>
        <w:t>&amp;</w:t>
      </w:r>
      <w:r>
        <w:rPr>
          <w:spacing w:val="-4"/>
        </w:rPr>
        <w:t> </w:t>
      </w:r>
      <w:r>
        <w:rPr/>
        <w:t>Ariasi, N.</w:t>
      </w:r>
      <w:r>
        <w:rPr>
          <w:spacing w:val="-3"/>
        </w:rPr>
        <w:t> </w:t>
      </w:r>
      <w:r>
        <w:rPr/>
        <w:t>(2010).</w:t>
      </w:r>
      <w:r>
        <w:rPr>
          <w:spacing w:val="-3"/>
        </w:rPr>
        <w:t> </w:t>
      </w:r>
      <w:r>
        <w:rPr/>
        <w:t>Searching</w:t>
      </w:r>
      <w:r>
        <w:rPr>
          <w:spacing w:val="-2"/>
        </w:rPr>
        <w:t> </w:t>
      </w:r>
      <w:r>
        <w:rPr/>
        <w:t>the</w:t>
      </w:r>
      <w:r>
        <w:rPr>
          <w:spacing w:val="-9"/>
        </w:rPr>
        <w:t> </w:t>
      </w:r>
      <w:r>
        <w:rPr/>
        <w:t>Web</w:t>
      </w:r>
      <w:r>
        <w:rPr>
          <w:spacing w:val="-4"/>
        </w:rPr>
        <w:t> </w:t>
      </w:r>
      <w:r>
        <w:rPr/>
        <w:t>to</w:t>
      </w:r>
      <w:r>
        <w:rPr>
          <w:spacing w:val="-2"/>
        </w:rPr>
        <w:t> </w:t>
      </w:r>
      <w:r>
        <w:rPr/>
        <w:t>learn</w:t>
      </w:r>
      <w:r>
        <w:rPr>
          <w:spacing w:val="-2"/>
        </w:rPr>
        <w:t> </w:t>
      </w:r>
      <w:r>
        <w:rPr/>
        <w:t>about</w:t>
      </w:r>
      <w:r>
        <w:rPr>
          <w:spacing w:val="-1"/>
        </w:rPr>
        <w:t> </w:t>
      </w:r>
      <w:r>
        <w:rPr/>
        <w:t>a</w:t>
      </w:r>
      <w:r>
        <w:rPr>
          <w:spacing w:val="-4"/>
        </w:rPr>
        <w:t> </w:t>
      </w:r>
      <w:r>
        <w:rPr/>
        <w:t>controversial</w:t>
      </w:r>
      <w:r>
        <w:rPr>
          <w:spacing w:val="-2"/>
        </w:rPr>
        <w:t> </w:t>
      </w:r>
      <w:r>
        <w:rPr/>
        <w:t>topic: are students epistemically active? </w:t>
      </w:r>
      <w:r>
        <w:rPr>
          <w:i/>
        </w:rPr>
        <w:t>Instructional Science</w:t>
      </w:r>
      <w:r>
        <w:rPr/>
        <w:t>, 38, 607-633.</w:t>
      </w:r>
    </w:p>
    <w:p>
      <w:pPr>
        <w:spacing w:line="259" w:lineRule="auto" w:before="160"/>
        <w:ind w:left="213" w:right="193" w:firstLine="0"/>
        <w:jc w:val="left"/>
        <w:rPr>
          <w:sz w:val="22"/>
        </w:rPr>
      </w:pPr>
      <w:r>
        <w:rPr>
          <w:sz w:val="22"/>
        </w:rPr>
        <w:t>McCrudden,</w:t>
      </w:r>
      <w:r>
        <w:rPr>
          <w:spacing w:val="-2"/>
          <w:sz w:val="22"/>
        </w:rPr>
        <w:t> </w:t>
      </w:r>
      <w:r>
        <w:rPr>
          <w:sz w:val="22"/>
        </w:rPr>
        <w:t>M.</w:t>
      </w:r>
      <w:r>
        <w:rPr>
          <w:spacing w:val="-1"/>
          <w:sz w:val="22"/>
        </w:rPr>
        <w:t> </w:t>
      </w:r>
      <w:r>
        <w:rPr>
          <w:sz w:val="22"/>
        </w:rPr>
        <w:t>T.,</w:t>
      </w:r>
      <w:r>
        <w:rPr>
          <w:spacing w:val="-1"/>
          <w:sz w:val="22"/>
        </w:rPr>
        <w:t> </w:t>
      </w:r>
      <w:r>
        <w:rPr>
          <w:sz w:val="22"/>
        </w:rPr>
        <w:t>Magliano,</w:t>
      </w:r>
      <w:r>
        <w:rPr>
          <w:spacing w:val="-2"/>
          <w:sz w:val="22"/>
        </w:rPr>
        <w:t> </w:t>
      </w:r>
      <w:r>
        <w:rPr>
          <w:sz w:val="22"/>
        </w:rPr>
        <w:t>J.,</w:t>
      </w:r>
      <w:r>
        <w:rPr>
          <w:spacing w:val="-4"/>
          <w:sz w:val="22"/>
        </w:rPr>
        <w:t> </w:t>
      </w:r>
      <w:r>
        <w:rPr>
          <w:sz w:val="22"/>
        </w:rPr>
        <w:t>&amp;</w:t>
      </w:r>
      <w:r>
        <w:rPr>
          <w:spacing w:val="-3"/>
          <w:sz w:val="22"/>
        </w:rPr>
        <w:t> </w:t>
      </w:r>
      <w:r>
        <w:rPr>
          <w:sz w:val="22"/>
        </w:rPr>
        <w:t>Schraw,</w:t>
      </w:r>
      <w:r>
        <w:rPr>
          <w:spacing w:val="-1"/>
          <w:sz w:val="22"/>
        </w:rPr>
        <w:t> </w:t>
      </w:r>
      <w:r>
        <w:rPr>
          <w:sz w:val="22"/>
        </w:rPr>
        <w:t>G.</w:t>
      </w:r>
      <w:r>
        <w:rPr>
          <w:spacing w:val="-4"/>
          <w:sz w:val="22"/>
        </w:rPr>
        <w:t> </w:t>
      </w:r>
      <w:r>
        <w:rPr>
          <w:sz w:val="22"/>
        </w:rPr>
        <w:t>(Eds.).</w:t>
      </w:r>
      <w:r>
        <w:rPr>
          <w:spacing w:val="-4"/>
          <w:sz w:val="22"/>
        </w:rPr>
        <w:t> </w:t>
      </w:r>
      <w:r>
        <w:rPr>
          <w:sz w:val="22"/>
        </w:rPr>
        <w:t>(2011).</w:t>
      </w:r>
      <w:r>
        <w:rPr>
          <w:spacing w:val="-1"/>
          <w:sz w:val="22"/>
        </w:rPr>
        <w:t> </w:t>
      </w:r>
      <w:r>
        <w:rPr>
          <w:i/>
          <w:sz w:val="22"/>
        </w:rPr>
        <w:t>Text</w:t>
      </w:r>
      <w:r>
        <w:rPr>
          <w:i/>
          <w:spacing w:val="-4"/>
          <w:sz w:val="22"/>
        </w:rPr>
        <w:t> </w:t>
      </w:r>
      <w:r>
        <w:rPr>
          <w:i/>
          <w:sz w:val="22"/>
        </w:rPr>
        <w:t>relevance</w:t>
      </w:r>
      <w:r>
        <w:rPr>
          <w:i/>
          <w:spacing w:val="-3"/>
          <w:sz w:val="22"/>
        </w:rPr>
        <w:t> </w:t>
      </w:r>
      <w:r>
        <w:rPr>
          <w:i/>
          <w:sz w:val="22"/>
        </w:rPr>
        <w:t>and</w:t>
      </w:r>
      <w:r>
        <w:rPr>
          <w:i/>
          <w:spacing w:val="-3"/>
          <w:sz w:val="22"/>
        </w:rPr>
        <w:t> </w:t>
      </w:r>
      <w:r>
        <w:rPr>
          <w:i/>
          <w:sz w:val="22"/>
        </w:rPr>
        <w:t>learning</w:t>
      </w:r>
      <w:r>
        <w:rPr>
          <w:i/>
          <w:spacing w:val="-5"/>
          <w:sz w:val="22"/>
        </w:rPr>
        <w:t> </w:t>
      </w:r>
      <w:r>
        <w:rPr>
          <w:i/>
          <w:sz w:val="22"/>
        </w:rPr>
        <w:t>from</w:t>
      </w:r>
      <w:r>
        <w:rPr>
          <w:i/>
          <w:sz w:val="22"/>
        </w:rPr>
        <w:t> text</w:t>
      </w:r>
      <w:r>
        <w:rPr>
          <w:sz w:val="22"/>
        </w:rPr>
        <w:t>. Greenwich, CT: Information Age Publishing.</w:t>
      </w:r>
    </w:p>
    <w:p>
      <w:pPr>
        <w:pStyle w:val="BodyText"/>
        <w:spacing w:before="161"/>
        <w:ind w:left="213"/>
      </w:pPr>
      <w:r>
        <w:rPr/>
        <w:t>McCrudden,</w:t>
      </w:r>
      <w:r>
        <w:rPr>
          <w:spacing w:val="-5"/>
        </w:rPr>
        <w:t> </w:t>
      </w:r>
      <w:r>
        <w:rPr/>
        <w:t>M.</w:t>
      </w:r>
      <w:r>
        <w:rPr>
          <w:spacing w:val="-3"/>
        </w:rPr>
        <w:t> </w:t>
      </w:r>
      <w:r>
        <w:rPr/>
        <w:t>T.,</w:t>
      </w:r>
      <w:r>
        <w:rPr>
          <w:spacing w:val="-4"/>
        </w:rPr>
        <w:t> </w:t>
      </w:r>
      <w:r>
        <w:rPr/>
        <w:t>&amp;</w:t>
      </w:r>
      <w:r>
        <w:rPr>
          <w:spacing w:val="-8"/>
        </w:rPr>
        <w:t> </w:t>
      </w:r>
      <w:r>
        <w:rPr/>
        <w:t>Schraw,</w:t>
      </w:r>
      <w:r>
        <w:rPr>
          <w:spacing w:val="-3"/>
        </w:rPr>
        <w:t> </w:t>
      </w:r>
      <w:r>
        <w:rPr/>
        <w:t>G.</w:t>
      </w:r>
      <w:r>
        <w:rPr>
          <w:spacing w:val="-6"/>
        </w:rPr>
        <w:t> </w:t>
      </w:r>
      <w:r>
        <w:rPr/>
        <w:t>(2007).</w:t>
      </w:r>
      <w:r>
        <w:rPr>
          <w:spacing w:val="-2"/>
        </w:rPr>
        <w:t> </w:t>
      </w:r>
      <w:r>
        <w:rPr/>
        <w:t>Relevance</w:t>
      </w:r>
      <w:r>
        <w:rPr>
          <w:spacing w:val="-5"/>
        </w:rPr>
        <w:t> </w:t>
      </w:r>
      <w:r>
        <w:rPr/>
        <w:t>and</w:t>
      </w:r>
      <w:r>
        <w:rPr>
          <w:spacing w:val="-7"/>
        </w:rPr>
        <w:t> </w:t>
      </w:r>
      <w:r>
        <w:rPr/>
        <w:t>goal-focusing</w:t>
      </w:r>
      <w:r>
        <w:rPr>
          <w:spacing w:val="-5"/>
        </w:rPr>
        <w:t> </w:t>
      </w:r>
      <w:r>
        <w:rPr/>
        <w:t>in</w:t>
      </w:r>
      <w:r>
        <w:rPr>
          <w:spacing w:val="-7"/>
        </w:rPr>
        <w:t> </w:t>
      </w:r>
      <w:r>
        <w:rPr/>
        <w:t>text</w:t>
      </w:r>
      <w:r>
        <w:rPr>
          <w:spacing w:val="-3"/>
        </w:rPr>
        <w:t> </w:t>
      </w:r>
      <w:r>
        <w:rPr>
          <w:spacing w:val="-2"/>
        </w:rPr>
        <w:t>processing.</w:t>
      </w:r>
    </w:p>
    <w:p>
      <w:pPr>
        <w:spacing w:before="18"/>
        <w:ind w:left="213" w:right="0" w:firstLine="0"/>
        <w:jc w:val="left"/>
        <w:rPr>
          <w:sz w:val="22"/>
        </w:rPr>
      </w:pPr>
      <w:r>
        <w:rPr>
          <w:i/>
          <w:sz w:val="22"/>
        </w:rPr>
        <w:t>Educational</w:t>
      </w:r>
      <w:r>
        <w:rPr>
          <w:i/>
          <w:spacing w:val="-6"/>
          <w:sz w:val="22"/>
        </w:rPr>
        <w:t> </w:t>
      </w:r>
      <w:r>
        <w:rPr>
          <w:i/>
          <w:sz w:val="22"/>
        </w:rPr>
        <w:t>Psychology</w:t>
      </w:r>
      <w:r>
        <w:rPr>
          <w:i/>
          <w:spacing w:val="-6"/>
          <w:sz w:val="22"/>
        </w:rPr>
        <w:t> </w:t>
      </w:r>
      <w:r>
        <w:rPr>
          <w:i/>
          <w:sz w:val="22"/>
        </w:rPr>
        <w:t>Review,</w:t>
      </w:r>
      <w:r>
        <w:rPr>
          <w:i/>
          <w:spacing w:val="-4"/>
          <w:sz w:val="22"/>
        </w:rPr>
        <w:t> </w:t>
      </w:r>
      <w:r>
        <w:rPr>
          <w:i/>
          <w:sz w:val="22"/>
        </w:rPr>
        <w:t>19</w:t>
      </w:r>
      <w:r>
        <w:rPr>
          <w:sz w:val="22"/>
        </w:rPr>
        <w:t>(2),</w:t>
      </w:r>
      <w:r>
        <w:rPr>
          <w:spacing w:val="-5"/>
          <w:sz w:val="22"/>
        </w:rPr>
        <w:t> </w:t>
      </w:r>
      <w:r>
        <w:rPr>
          <w:sz w:val="22"/>
        </w:rPr>
        <w:t>113-</w:t>
      </w:r>
      <w:r>
        <w:rPr>
          <w:spacing w:val="-4"/>
          <w:sz w:val="22"/>
        </w:rPr>
        <w:t>139.</w:t>
      </w:r>
    </w:p>
    <w:p>
      <w:pPr>
        <w:pStyle w:val="BodyText"/>
        <w:spacing w:before="182"/>
        <w:ind w:left="213"/>
      </w:pPr>
      <w:r>
        <w:rPr/>
        <w:t>McNamara,</w:t>
      </w:r>
      <w:r>
        <w:rPr>
          <w:spacing w:val="-6"/>
        </w:rPr>
        <w:t> </w:t>
      </w:r>
      <w:r>
        <w:rPr/>
        <w:t>D.</w:t>
      </w:r>
      <w:r>
        <w:rPr>
          <w:spacing w:val="-6"/>
        </w:rPr>
        <w:t> </w:t>
      </w:r>
      <w:r>
        <w:rPr/>
        <w:t>S.,</w:t>
      </w:r>
      <w:r>
        <w:rPr>
          <w:spacing w:val="-3"/>
        </w:rPr>
        <w:t> </w:t>
      </w:r>
      <w:r>
        <w:rPr/>
        <w:t>&amp;</w:t>
      </w:r>
      <w:r>
        <w:rPr>
          <w:spacing w:val="-4"/>
        </w:rPr>
        <w:t> </w:t>
      </w:r>
      <w:r>
        <w:rPr/>
        <w:t>Magliano,</w:t>
      </w:r>
      <w:r>
        <w:rPr>
          <w:spacing w:val="-2"/>
        </w:rPr>
        <w:t> </w:t>
      </w:r>
      <w:r>
        <w:rPr/>
        <w:t>J.</w:t>
      </w:r>
      <w:r>
        <w:rPr>
          <w:spacing w:val="-6"/>
        </w:rPr>
        <w:t> </w:t>
      </w:r>
      <w:r>
        <w:rPr/>
        <w:t>(2009).</w:t>
      </w:r>
      <w:r>
        <w:rPr>
          <w:spacing w:val="-7"/>
        </w:rPr>
        <w:t> </w:t>
      </w:r>
      <w:r>
        <w:rPr/>
        <w:t>Toward</w:t>
      </w:r>
      <w:r>
        <w:rPr>
          <w:spacing w:val="-7"/>
        </w:rPr>
        <w:t> </w:t>
      </w:r>
      <w:r>
        <w:rPr/>
        <w:t>a</w:t>
      </w:r>
      <w:r>
        <w:rPr>
          <w:spacing w:val="-4"/>
        </w:rPr>
        <w:t> </w:t>
      </w:r>
      <w:r>
        <w:rPr/>
        <w:t>comprehensive</w:t>
      </w:r>
      <w:r>
        <w:rPr>
          <w:spacing w:val="-5"/>
        </w:rPr>
        <w:t> </w:t>
      </w:r>
      <w:r>
        <w:rPr/>
        <w:t>model</w:t>
      </w:r>
      <w:r>
        <w:rPr>
          <w:spacing w:val="-8"/>
        </w:rPr>
        <w:t> </w:t>
      </w:r>
      <w:r>
        <w:rPr/>
        <w:t>of </w:t>
      </w:r>
      <w:r>
        <w:rPr>
          <w:spacing w:val="-2"/>
        </w:rPr>
        <w:t>comprehension.</w:t>
      </w:r>
    </w:p>
    <w:p>
      <w:pPr>
        <w:spacing w:before="21"/>
        <w:ind w:left="213" w:right="0" w:firstLine="0"/>
        <w:jc w:val="left"/>
        <w:rPr>
          <w:sz w:val="22"/>
        </w:rPr>
      </w:pPr>
      <w:r>
        <w:rPr>
          <w:i/>
          <w:sz w:val="22"/>
        </w:rPr>
        <w:t>Psychology</w:t>
      </w:r>
      <w:r>
        <w:rPr>
          <w:i/>
          <w:spacing w:val="-4"/>
          <w:sz w:val="22"/>
        </w:rPr>
        <w:t> </w:t>
      </w:r>
      <w:r>
        <w:rPr>
          <w:i/>
          <w:sz w:val="22"/>
        </w:rPr>
        <w:t>of</w:t>
      </w:r>
      <w:r>
        <w:rPr>
          <w:i/>
          <w:spacing w:val="-4"/>
          <w:sz w:val="22"/>
        </w:rPr>
        <w:t> </w:t>
      </w:r>
      <w:r>
        <w:rPr>
          <w:i/>
          <w:sz w:val="22"/>
        </w:rPr>
        <w:t>Learning</w:t>
      </w:r>
      <w:r>
        <w:rPr>
          <w:i/>
          <w:spacing w:val="-8"/>
          <w:sz w:val="22"/>
        </w:rPr>
        <w:t> </w:t>
      </w:r>
      <w:r>
        <w:rPr>
          <w:i/>
          <w:sz w:val="22"/>
        </w:rPr>
        <w:t>and</w:t>
      </w:r>
      <w:r>
        <w:rPr>
          <w:i/>
          <w:spacing w:val="-3"/>
          <w:sz w:val="22"/>
        </w:rPr>
        <w:t> </w:t>
      </w:r>
      <w:r>
        <w:rPr>
          <w:i/>
          <w:sz w:val="22"/>
        </w:rPr>
        <w:t>Motivation</w:t>
      </w:r>
      <w:r>
        <w:rPr>
          <w:sz w:val="22"/>
        </w:rPr>
        <w:t>,</w:t>
      </w:r>
      <w:r>
        <w:rPr>
          <w:spacing w:val="-4"/>
          <w:sz w:val="22"/>
        </w:rPr>
        <w:t> </w:t>
      </w:r>
      <w:r>
        <w:rPr>
          <w:i/>
          <w:sz w:val="22"/>
        </w:rPr>
        <w:t>51</w:t>
      </w:r>
      <w:r>
        <w:rPr>
          <w:sz w:val="22"/>
        </w:rPr>
        <w:t>,</w:t>
      </w:r>
      <w:r>
        <w:rPr>
          <w:spacing w:val="-3"/>
          <w:sz w:val="22"/>
        </w:rPr>
        <w:t> </w:t>
      </w:r>
      <w:r>
        <w:rPr>
          <w:sz w:val="22"/>
        </w:rPr>
        <w:t>297-</w:t>
      </w:r>
      <w:r>
        <w:rPr>
          <w:spacing w:val="-4"/>
          <w:sz w:val="22"/>
        </w:rPr>
        <w:t>384.</w:t>
      </w:r>
    </w:p>
    <w:p>
      <w:pPr>
        <w:pStyle w:val="BodyText"/>
        <w:spacing w:line="259" w:lineRule="auto" w:before="179"/>
        <w:ind w:left="213" w:right="123"/>
      </w:pPr>
      <w:r>
        <w:rPr/>
        <w:t>Mol, S.,</w:t>
      </w:r>
      <w:r>
        <w:rPr>
          <w:spacing w:val="-3"/>
        </w:rPr>
        <w:t> </w:t>
      </w:r>
      <w:r>
        <w:rPr/>
        <w:t>&amp;</w:t>
      </w:r>
      <w:r>
        <w:rPr>
          <w:spacing w:val="-2"/>
        </w:rPr>
        <w:t> </w:t>
      </w:r>
      <w:r>
        <w:rPr/>
        <w:t>Bus, A.</w:t>
      </w:r>
      <w:r>
        <w:rPr>
          <w:spacing w:val="-3"/>
        </w:rPr>
        <w:t> </w:t>
      </w:r>
      <w:r>
        <w:rPr/>
        <w:t>G.</w:t>
      </w:r>
      <w:r>
        <w:rPr>
          <w:spacing w:val="-3"/>
        </w:rPr>
        <w:t> </w:t>
      </w:r>
      <w:r>
        <w:rPr/>
        <w:t>(2011).</w:t>
      </w:r>
      <w:r>
        <w:rPr>
          <w:spacing w:val="-5"/>
        </w:rPr>
        <w:t> </w:t>
      </w:r>
      <w:r>
        <w:rPr/>
        <w:t>To</w:t>
      </w:r>
      <w:r>
        <w:rPr>
          <w:spacing w:val="-4"/>
        </w:rPr>
        <w:t> </w:t>
      </w:r>
      <w:r>
        <w:rPr/>
        <w:t>read</w:t>
      </w:r>
      <w:r>
        <w:rPr>
          <w:spacing w:val="-2"/>
        </w:rPr>
        <w:t> </w:t>
      </w:r>
      <w:r>
        <w:rPr/>
        <w:t>or</w:t>
      </w:r>
      <w:r>
        <w:rPr>
          <w:spacing w:val="-1"/>
        </w:rPr>
        <w:t> </w:t>
      </w:r>
      <w:r>
        <w:rPr/>
        <w:t>not</w:t>
      </w:r>
      <w:r>
        <w:rPr>
          <w:spacing w:val="-3"/>
        </w:rPr>
        <w:t> </w:t>
      </w:r>
      <w:r>
        <w:rPr/>
        <w:t>to</w:t>
      </w:r>
      <w:r>
        <w:rPr>
          <w:spacing w:val="-4"/>
        </w:rPr>
        <w:t> </w:t>
      </w:r>
      <w:r>
        <w:rPr/>
        <w:t>read:</w:t>
      </w:r>
      <w:r>
        <w:rPr>
          <w:spacing w:val="-1"/>
        </w:rPr>
        <w:t> </w:t>
      </w:r>
      <w:r>
        <w:rPr/>
        <w:t>A</w:t>
      </w:r>
      <w:r>
        <w:rPr>
          <w:spacing w:val="-4"/>
        </w:rPr>
        <w:t> </w:t>
      </w:r>
      <w:r>
        <w:rPr/>
        <w:t>meta-analysis</w:t>
      </w:r>
      <w:r>
        <w:rPr>
          <w:spacing w:val="-1"/>
        </w:rPr>
        <w:t> </w:t>
      </w:r>
      <w:r>
        <w:rPr/>
        <w:t>of print</w:t>
      </w:r>
      <w:r>
        <w:rPr>
          <w:spacing w:val="-1"/>
        </w:rPr>
        <w:t> </w:t>
      </w:r>
      <w:r>
        <w:rPr/>
        <w:t>exposure</w:t>
      </w:r>
      <w:r>
        <w:rPr>
          <w:spacing w:val="-4"/>
        </w:rPr>
        <w:t> </w:t>
      </w:r>
      <w:r>
        <w:rPr/>
        <w:t>from</w:t>
      </w:r>
      <w:r>
        <w:rPr>
          <w:spacing w:val="-3"/>
        </w:rPr>
        <w:t> </w:t>
      </w:r>
      <w:r>
        <w:rPr/>
        <w:t>infancy to early adulthood. </w:t>
      </w:r>
      <w:r>
        <w:rPr>
          <w:i/>
        </w:rPr>
        <w:t>Psychological Bulletin, 137, </w:t>
      </w:r>
      <w:r>
        <w:rPr/>
        <w:t>267-296. doi:10.1037/a0021890.</w:t>
      </w:r>
    </w:p>
    <w:p>
      <w:pPr>
        <w:spacing w:line="259" w:lineRule="auto" w:before="159"/>
        <w:ind w:left="213" w:right="0" w:firstLine="0"/>
        <w:jc w:val="left"/>
        <w:rPr>
          <w:sz w:val="22"/>
        </w:rPr>
      </w:pPr>
      <w:r>
        <w:rPr>
          <w:sz w:val="22"/>
        </w:rPr>
        <w:t>Moore,</w:t>
      </w:r>
      <w:r>
        <w:rPr>
          <w:spacing w:val="-2"/>
          <w:sz w:val="22"/>
        </w:rPr>
        <w:t> </w:t>
      </w:r>
      <w:r>
        <w:rPr>
          <w:sz w:val="22"/>
        </w:rPr>
        <w:t>P.</w:t>
      </w:r>
      <w:r>
        <w:rPr>
          <w:spacing w:val="-4"/>
          <w:sz w:val="22"/>
        </w:rPr>
        <w:t> </w:t>
      </w:r>
      <w:r>
        <w:rPr>
          <w:sz w:val="22"/>
        </w:rPr>
        <w:t>(1995).</w:t>
      </w:r>
      <w:r>
        <w:rPr>
          <w:spacing w:val="-4"/>
          <w:sz w:val="22"/>
        </w:rPr>
        <w:t> </w:t>
      </w:r>
      <w:r>
        <w:rPr>
          <w:sz w:val="22"/>
        </w:rPr>
        <w:t>Information</w:t>
      </w:r>
      <w:r>
        <w:rPr>
          <w:spacing w:val="-3"/>
          <w:sz w:val="22"/>
        </w:rPr>
        <w:t> </w:t>
      </w:r>
      <w:r>
        <w:rPr>
          <w:sz w:val="22"/>
        </w:rPr>
        <w:t>problem-solving:</w:t>
      </w:r>
      <w:r>
        <w:rPr>
          <w:spacing w:val="-4"/>
          <w:sz w:val="22"/>
        </w:rPr>
        <w:t> </w:t>
      </w:r>
      <w:r>
        <w:rPr>
          <w:sz w:val="22"/>
        </w:rPr>
        <w:t>A</w:t>
      </w:r>
      <w:r>
        <w:rPr>
          <w:spacing w:val="-5"/>
          <w:sz w:val="22"/>
        </w:rPr>
        <w:t> </w:t>
      </w:r>
      <w:r>
        <w:rPr>
          <w:sz w:val="22"/>
        </w:rPr>
        <w:t>wider</w:t>
      </w:r>
      <w:r>
        <w:rPr>
          <w:spacing w:val="-2"/>
          <w:sz w:val="22"/>
        </w:rPr>
        <w:t> </w:t>
      </w:r>
      <w:r>
        <w:rPr>
          <w:sz w:val="22"/>
        </w:rPr>
        <w:t>view</w:t>
      </w:r>
      <w:r>
        <w:rPr>
          <w:spacing w:val="-6"/>
          <w:sz w:val="22"/>
        </w:rPr>
        <w:t> </w:t>
      </w:r>
      <w:r>
        <w:rPr>
          <w:sz w:val="22"/>
        </w:rPr>
        <w:t>of</w:t>
      </w:r>
      <w:r>
        <w:rPr>
          <w:spacing w:val="-2"/>
          <w:sz w:val="22"/>
        </w:rPr>
        <w:t> </w:t>
      </w:r>
      <w:r>
        <w:rPr>
          <w:sz w:val="22"/>
        </w:rPr>
        <w:t>library</w:t>
      </w:r>
      <w:r>
        <w:rPr>
          <w:spacing w:val="-5"/>
          <w:sz w:val="22"/>
        </w:rPr>
        <w:t> </w:t>
      </w:r>
      <w:r>
        <w:rPr>
          <w:sz w:val="22"/>
        </w:rPr>
        <w:t>skills. </w:t>
      </w:r>
      <w:r>
        <w:rPr>
          <w:i/>
          <w:sz w:val="22"/>
        </w:rPr>
        <w:t>Contemporary</w:t>
      </w:r>
      <w:r>
        <w:rPr>
          <w:i/>
          <w:sz w:val="22"/>
        </w:rPr>
        <w:t> Educational Psychology</w:t>
      </w:r>
      <w:r>
        <w:rPr>
          <w:sz w:val="22"/>
        </w:rPr>
        <w:t>, </w:t>
      </w:r>
      <w:r>
        <w:rPr>
          <w:i/>
          <w:sz w:val="22"/>
        </w:rPr>
        <w:t>20</w:t>
      </w:r>
      <w:r>
        <w:rPr>
          <w:sz w:val="22"/>
        </w:rPr>
        <w:t>, 1-31.</w:t>
      </w:r>
    </w:p>
    <w:p>
      <w:pPr>
        <w:pStyle w:val="BodyText"/>
        <w:spacing w:line="259" w:lineRule="auto" w:before="159"/>
        <w:ind w:left="213" w:right="574"/>
      </w:pPr>
      <w:r>
        <w:rPr/>
        <w:t>Morgan,</w:t>
      </w:r>
      <w:r>
        <w:rPr>
          <w:spacing w:val="-1"/>
        </w:rPr>
        <w:t> </w:t>
      </w:r>
      <w:r>
        <w:rPr/>
        <w:t>P.,</w:t>
      </w:r>
      <w:r>
        <w:rPr>
          <w:spacing w:val="-4"/>
        </w:rPr>
        <w:t> </w:t>
      </w:r>
      <w:r>
        <w:rPr/>
        <w:t>&amp;</w:t>
      </w:r>
      <w:r>
        <w:rPr>
          <w:spacing w:val="-3"/>
        </w:rPr>
        <w:t> </w:t>
      </w:r>
      <w:r>
        <w:rPr/>
        <w:t>Fuchs,</w:t>
      </w:r>
      <w:r>
        <w:rPr>
          <w:spacing w:val="-1"/>
        </w:rPr>
        <w:t> </w:t>
      </w:r>
      <w:r>
        <w:rPr/>
        <w:t>D.</w:t>
      </w:r>
      <w:r>
        <w:rPr>
          <w:spacing w:val="-4"/>
        </w:rPr>
        <w:t> </w:t>
      </w:r>
      <w:r>
        <w:rPr/>
        <w:t>(2007).</w:t>
      </w:r>
      <w:r>
        <w:rPr>
          <w:spacing w:val="-4"/>
        </w:rPr>
        <w:t> </w:t>
      </w:r>
      <w:r>
        <w:rPr/>
        <w:t>Is</w:t>
      </w:r>
      <w:r>
        <w:rPr>
          <w:spacing w:val="-5"/>
        </w:rPr>
        <w:t> </w:t>
      </w:r>
      <w:r>
        <w:rPr/>
        <w:t>there</w:t>
      </w:r>
      <w:r>
        <w:rPr>
          <w:spacing w:val="-5"/>
        </w:rPr>
        <w:t> </w:t>
      </w:r>
      <w:r>
        <w:rPr/>
        <w:t>a</w:t>
      </w:r>
      <w:r>
        <w:rPr>
          <w:spacing w:val="-3"/>
        </w:rPr>
        <w:t> </w:t>
      </w:r>
      <w:r>
        <w:rPr/>
        <w:t>bidirectional</w:t>
      </w:r>
      <w:r>
        <w:rPr>
          <w:spacing w:val="-4"/>
        </w:rPr>
        <w:t> </w:t>
      </w:r>
      <w:r>
        <w:rPr/>
        <w:t>relationship</w:t>
      </w:r>
      <w:r>
        <w:rPr>
          <w:spacing w:val="-3"/>
        </w:rPr>
        <w:t> </w:t>
      </w:r>
      <w:r>
        <w:rPr/>
        <w:t>between</w:t>
      </w:r>
      <w:r>
        <w:rPr>
          <w:spacing w:val="-3"/>
        </w:rPr>
        <w:t> </w:t>
      </w:r>
      <w:r>
        <w:rPr/>
        <w:t>children’s</w:t>
      </w:r>
      <w:r>
        <w:rPr>
          <w:spacing w:val="-2"/>
        </w:rPr>
        <w:t> </w:t>
      </w:r>
      <w:r>
        <w:rPr/>
        <w:t>reading skills and reading motivation? </w:t>
      </w:r>
      <w:r>
        <w:rPr>
          <w:i/>
        </w:rPr>
        <w:t>Exceptional Children, 73, </w:t>
      </w:r>
      <w:r>
        <w:rPr/>
        <w:t>165-183.</w:t>
      </w:r>
    </w:p>
    <w:p>
      <w:pPr>
        <w:spacing w:line="259" w:lineRule="auto" w:before="159"/>
        <w:ind w:left="213" w:right="0" w:firstLine="0"/>
        <w:jc w:val="left"/>
        <w:rPr>
          <w:sz w:val="22"/>
        </w:rPr>
      </w:pPr>
      <w:r>
        <w:rPr>
          <w:sz w:val="22"/>
        </w:rPr>
        <w:t>Morrisroe, J.</w:t>
      </w:r>
      <w:r>
        <w:rPr>
          <w:spacing w:val="-3"/>
          <w:sz w:val="22"/>
        </w:rPr>
        <w:t> </w:t>
      </w:r>
      <w:r>
        <w:rPr>
          <w:sz w:val="22"/>
        </w:rPr>
        <w:t>(2014). </w:t>
      </w:r>
      <w:r>
        <w:rPr>
          <w:i/>
          <w:sz w:val="22"/>
        </w:rPr>
        <w:t>Literacy</w:t>
      </w:r>
      <w:r>
        <w:rPr>
          <w:i/>
          <w:spacing w:val="-4"/>
          <w:sz w:val="22"/>
        </w:rPr>
        <w:t> </w:t>
      </w:r>
      <w:r>
        <w:rPr>
          <w:i/>
          <w:sz w:val="22"/>
        </w:rPr>
        <w:t>changes</w:t>
      </w:r>
      <w:r>
        <w:rPr>
          <w:i/>
          <w:spacing w:val="-2"/>
          <w:sz w:val="22"/>
        </w:rPr>
        <w:t> </w:t>
      </w:r>
      <w:r>
        <w:rPr>
          <w:i/>
          <w:sz w:val="22"/>
        </w:rPr>
        <w:t>lives:</w:t>
      </w:r>
      <w:r>
        <w:rPr>
          <w:i/>
          <w:spacing w:val="-3"/>
          <w:sz w:val="22"/>
        </w:rPr>
        <w:t> </w:t>
      </w:r>
      <w:r>
        <w:rPr>
          <w:i/>
          <w:sz w:val="22"/>
        </w:rPr>
        <w:t>A</w:t>
      </w:r>
      <w:r>
        <w:rPr>
          <w:i/>
          <w:spacing w:val="-2"/>
          <w:sz w:val="22"/>
        </w:rPr>
        <w:t> </w:t>
      </w:r>
      <w:r>
        <w:rPr>
          <w:i/>
          <w:sz w:val="22"/>
        </w:rPr>
        <w:t>new perspective</w:t>
      </w:r>
      <w:r>
        <w:rPr>
          <w:i/>
          <w:spacing w:val="-2"/>
          <w:sz w:val="22"/>
        </w:rPr>
        <w:t> </w:t>
      </w:r>
      <w:r>
        <w:rPr>
          <w:i/>
          <w:sz w:val="22"/>
        </w:rPr>
        <w:t>on</w:t>
      </w:r>
      <w:r>
        <w:rPr>
          <w:i/>
          <w:spacing w:val="-4"/>
          <w:sz w:val="22"/>
        </w:rPr>
        <w:t> </w:t>
      </w:r>
      <w:r>
        <w:rPr>
          <w:i/>
          <w:sz w:val="22"/>
        </w:rPr>
        <w:t>health,</w:t>
      </w:r>
      <w:r>
        <w:rPr>
          <w:i/>
          <w:spacing w:val="-5"/>
          <w:sz w:val="22"/>
        </w:rPr>
        <w:t> </w:t>
      </w:r>
      <w:r>
        <w:rPr>
          <w:i/>
          <w:sz w:val="22"/>
        </w:rPr>
        <w:t>employment and</w:t>
      </w:r>
      <w:r>
        <w:rPr>
          <w:i/>
          <w:spacing w:val="-4"/>
          <w:sz w:val="22"/>
        </w:rPr>
        <w:t> </w:t>
      </w:r>
      <w:r>
        <w:rPr>
          <w:i/>
          <w:sz w:val="22"/>
        </w:rPr>
        <w:t>crime</w:t>
      </w:r>
      <w:r>
        <w:rPr>
          <w:sz w:val="22"/>
        </w:rPr>
        <w:t>. London: National Literacy Trust.</w:t>
      </w:r>
    </w:p>
    <w:p>
      <w:pPr>
        <w:spacing w:line="259" w:lineRule="auto" w:before="162"/>
        <w:ind w:left="213" w:right="0" w:firstLine="0"/>
        <w:jc w:val="left"/>
        <w:rPr>
          <w:sz w:val="22"/>
        </w:rPr>
      </w:pPr>
      <w:r>
        <w:rPr>
          <w:sz w:val="22"/>
        </w:rPr>
        <w:t>National Reading Panel (2000). </w:t>
      </w:r>
      <w:r>
        <w:rPr>
          <w:i/>
          <w:sz w:val="22"/>
        </w:rPr>
        <w:t>Teaching children to read: An evidence-based assessment of the</w:t>
      </w:r>
      <w:r>
        <w:rPr>
          <w:i/>
          <w:sz w:val="22"/>
        </w:rPr>
        <w:t> scientific</w:t>
      </w:r>
      <w:r>
        <w:rPr>
          <w:i/>
          <w:spacing w:val="-1"/>
          <w:sz w:val="22"/>
        </w:rPr>
        <w:t> </w:t>
      </w:r>
      <w:r>
        <w:rPr>
          <w:i/>
          <w:sz w:val="22"/>
        </w:rPr>
        <w:t>research</w:t>
      </w:r>
      <w:r>
        <w:rPr>
          <w:i/>
          <w:spacing w:val="-4"/>
          <w:sz w:val="22"/>
        </w:rPr>
        <w:t> </w:t>
      </w:r>
      <w:r>
        <w:rPr>
          <w:i/>
          <w:sz w:val="22"/>
        </w:rPr>
        <w:t>literature</w:t>
      </w:r>
      <w:r>
        <w:rPr>
          <w:i/>
          <w:spacing w:val="-1"/>
          <w:sz w:val="22"/>
        </w:rPr>
        <w:t> </w:t>
      </w:r>
      <w:r>
        <w:rPr>
          <w:i/>
          <w:sz w:val="22"/>
        </w:rPr>
        <w:t>on</w:t>
      </w:r>
      <w:r>
        <w:rPr>
          <w:i/>
          <w:spacing w:val="-4"/>
          <w:sz w:val="22"/>
        </w:rPr>
        <w:t> </w:t>
      </w:r>
      <w:r>
        <w:rPr>
          <w:i/>
          <w:sz w:val="22"/>
        </w:rPr>
        <w:t>reading</w:t>
      </w:r>
      <w:r>
        <w:rPr>
          <w:i/>
          <w:spacing w:val="-2"/>
          <w:sz w:val="22"/>
        </w:rPr>
        <w:t> </w:t>
      </w:r>
      <w:r>
        <w:rPr>
          <w:i/>
          <w:sz w:val="22"/>
        </w:rPr>
        <w:t>and</w:t>
      </w:r>
      <w:r>
        <w:rPr>
          <w:i/>
          <w:spacing w:val="-4"/>
          <w:sz w:val="22"/>
        </w:rPr>
        <w:t> </w:t>
      </w:r>
      <w:r>
        <w:rPr>
          <w:i/>
          <w:sz w:val="22"/>
        </w:rPr>
        <w:t>its</w:t>
      </w:r>
      <w:r>
        <w:rPr>
          <w:i/>
          <w:spacing w:val="-4"/>
          <w:sz w:val="22"/>
        </w:rPr>
        <w:t> </w:t>
      </w:r>
      <w:r>
        <w:rPr>
          <w:i/>
          <w:sz w:val="22"/>
        </w:rPr>
        <w:t>implications</w:t>
      </w:r>
      <w:r>
        <w:rPr>
          <w:i/>
          <w:spacing w:val="-2"/>
          <w:sz w:val="22"/>
        </w:rPr>
        <w:t> </w:t>
      </w:r>
      <w:r>
        <w:rPr>
          <w:i/>
          <w:sz w:val="22"/>
        </w:rPr>
        <w:t>for</w:t>
      </w:r>
      <w:r>
        <w:rPr>
          <w:i/>
          <w:spacing w:val="-3"/>
          <w:sz w:val="22"/>
        </w:rPr>
        <w:t> </w:t>
      </w:r>
      <w:r>
        <w:rPr>
          <w:i/>
          <w:sz w:val="22"/>
        </w:rPr>
        <w:t>reading</w:t>
      </w:r>
      <w:r>
        <w:rPr>
          <w:i/>
          <w:spacing w:val="-4"/>
          <w:sz w:val="22"/>
        </w:rPr>
        <w:t> </w:t>
      </w:r>
      <w:r>
        <w:rPr>
          <w:i/>
          <w:sz w:val="22"/>
        </w:rPr>
        <w:t>instruction. </w:t>
      </w:r>
      <w:r>
        <w:rPr>
          <w:sz w:val="22"/>
        </w:rPr>
        <w:t>National</w:t>
      </w:r>
      <w:r>
        <w:rPr>
          <w:spacing w:val="-5"/>
          <w:sz w:val="22"/>
        </w:rPr>
        <w:t> </w:t>
      </w:r>
      <w:r>
        <w:rPr>
          <w:sz w:val="22"/>
        </w:rPr>
        <w:t>Institute of Child Health and Human Development.</w:t>
      </w:r>
    </w:p>
    <w:p>
      <w:pPr>
        <w:pStyle w:val="BodyText"/>
        <w:spacing w:line="256" w:lineRule="auto" w:before="160"/>
        <w:ind w:left="213"/>
      </w:pPr>
      <w:r>
        <w:rPr/>
        <w:t>Naumann,</w:t>
      </w:r>
      <w:r>
        <w:rPr>
          <w:spacing w:val="-4"/>
        </w:rPr>
        <w:t> </w:t>
      </w:r>
      <w:r>
        <w:rPr/>
        <w:t>J.</w:t>
      </w:r>
      <w:r>
        <w:rPr>
          <w:spacing w:val="-4"/>
        </w:rPr>
        <w:t> </w:t>
      </w:r>
      <w:r>
        <w:rPr/>
        <w:t>(2015).</w:t>
      </w:r>
      <w:r>
        <w:rPr>
          <w:spacing w:val="-4"/>
        </w:rPr>
        <w:t> </w:t>
      </w:r>
      <w:r>
        <w:rPr/>
        <w:t>A</w:t>
      </w:r>
      <w:r>
        <w:rPr>
          <w:spacing w:val="-5"/>
        </w:rPr>
        <w:t> </w:t>
      </w:r>
      <w:r>
        <w:rPr/>
        <w:t>model</w:t>
      </w:r>
      <w:r>
        <w:rPr>
          <w:spacing w:val="-4"/>
        </w:rPr>
        <w:t> </w:t>
      </w:r>
      <w:r>
        <w:rPr/>
        <w:t>of</w:t>
      </w:r>
      <w:r>
        <w:rPr>
          <w:spacing w:val="-2"/>
        </w:rPr>
        <w:t> </w:t>
      </w:r>
      <w:r>
        <w:rPr/>
        <w:t>online</w:t>
      </w:r>
      <w:r>
        <w:rPr>
          <w:spacing w:val="-4"/>
        </w:rPr>
        <w:t> </w:t>
      </w:r>
      <w:r>
        <w:rPr/>
        <w:t>reading</w:t>
      </w:r>
      <w:r>
        <w:rPr>
          <w:spacing w:val="-4"/>
        </w:rPr>
        <w:t> </w:t>
      </w:r>
      <w:r>
        <w:rPr/>
        <w:t>engagement:</w:t>
      </w:r>
      <w:r>
        <w:rPr>
          <w:spacing w:val="-2"/>
        </w:rPr>
        <w:t> </w:t>
      </w:r>
      <w:r>
        <w:rPr/>
        <w:t>Linking</w:t>
      </w:r>
      <w:r>
        <w:rPr>
          <w:spacing w:val="-2"/>
        </w:rPr>
        <w:t> </w:t>
      </w:r>
      <w:r>
        <w:rPr/>
        <w:t>engagement,</w:t>
      </w:r>
      <w:r>
        <w:rPr>
          <w:spacing w:val="-2"/>
        </w:rPr>
        <w:t> </w:t>
      </w:r>
      <w:r>
        <w:rPr/>
        <w:t>navigation,</w:t>
      </w:r>
      <w:r>
        <w:rPr>
          <w:spacing w:val="-2"/>
        </w:rPr>
        <w:t> </w:t>
      </w:r>
      <w:r>
        <w:rPr/>
        <w:t>and performance in digital reading. </w:t>
      </w:r>
      <w:r>
        <w:rPr>
          <w:i/>
        </w:rPr>
        <w:t>Computers in Human Behavior</w:t>
      </w:r>
      <w:r>
        <w:rPr/>
        <w:t>, </w:t>
      </w:r>
      <w:r>
        <w:rPr>
          <w:i/>
        </w:rPr>
        <w:t>53</w:t>
      </w:r>
      <w:r>
        <w:rPr/>
        <w:t>, 263–277.</w:t>
      </w:r>
    </w:p>
    <w:p>
      <w:pPr>
        <w:spacing w:line="259" w:lineRule="auto" w:before="164"/>
        <w:ind w:left="213" w:right="0" w:firstLine="0"/>
        <w:jc w:val="left"/>
        <w:rPr>
          <w:sz w:val="22"/>
        </w:rPr>
      </w:pPr>
      <w:r>
        <w:rPr>
          <w:sz w:val="22"/>
        </w:rPr>
        <w:t>Nielsen,</w:t>
      </w:r>
      <w:r>
        <w:rPr>
          <w:spacing w:val="-1"/>
          <w:sz w:val="22"/>
        </w:rPr>
        <w:t> </w:t>
      </w:r>
      <w:r>
        <w:rPr>
          <w:sz w:val="22"/>
        </w:rPr>
        <w:t>J.</w:t>
      </w:r>
      <w:r>
        <w:rPr>
          <w:spacing w:val="-4"/>
          <w:sz w:val="22"/>
        </w:rPr>
        <w:t> </w:t>
      </w:r>
      <w:r>
        <w:rPr>
          <w:sz w:val="22"/>
        </w:rPr>
        <w:t>(1999).</w:t>
      </w:r>
      <w:r>
        <w:rPr>
          <w:spacing w:val="-3"/>
          <w:sz w:val="22"/>
        </w:rPr>
        <w:t> </w:t>
      </w:r>
      <w:r>
        <w:rPr>
          <w:i/>
          <w:sz w:val="22"/>
        </w:rPr>
        <w:t>Designing</w:t>
      </w:r>
      <w:r>
        <w:rPr>
          <w:i/>
          <w:spacing w:val="-3"/>
          <w:sz w:val="22"/>
        </w:rPr>
        <w:t> </w:t>
      </w:r>
      <w:r>
        <w:rPr>
          <w:i/>
          <w:sz w:val="22"/>
        </w:rPr>
        <w:t>web</w:t>
      </w:r>
      <w:r>
        <w:rPr>
          <w:i/>
          <w:spacing w:val="-5"/>
          <w:sz w:val="22"/>
        </w:rPr>
        <w:t> </w:t>
      </w:r>
      <w:r>
        <w:rPr>
          <w:i/>
          <w:sz w:val="22"/>
        </w:rPr>
        <w:t>usability:</w:t>
      </w:r>
      <w:r>
        <w:rPr>
          <w:i/>
          <w:spacing w:val="-1"/>
          <w:sz w:val="22"/>
        </w:rPr>
        <w:t> </w:t>
      </w:r>
      <w:r>
        <w:rPr>
          <w:i/>
          <w:sz w:val="22"/>
        </w:rPr>
        <w:t>The</w:t>
      </w:r>
      <w:r>
        <w:rPr>
          <w:i/>
          <w:spacing w:val="-5"/>
          <w:sz w:val="22"/>
        </w:rPr>
        <w:t> </w:t>
      </w:r>
      <w:r>
        <w:rPr>
          <w:i/>
          <w:sz w:val="22"/>
        </w:rPr>
        <w:t>practice</w:t>
      </w:r>
      <w:r>
        <w:rPr>
          <w:i/>
          <w:spacing w:val="-5"/>
          <w:sz w:val="22"/>
        </w:rPr>
        <w:t> </w:t>
      </w:r>
      <w:r>
        <w:rPr>
          <w:i/>
          <w:sz w:val="22"/>
        </w:rPr>
        <w:t>of</w:t>
      </w:r>
      <w:r>
        <w:rPr>
          <w:i/>
          <w:spacing w:val="-4"/>
          <w:sz w:val="22"/>
        </w:rPr>
        <w:t> </w:t>
      </w:r>
      <w:r>
        <w:rPr>
          <w:i/>
          <w:sz w:val="22"/>
        </w:rPr>
        <w:t>simplicity. </w:t>
      </w:r>
      <w:r>
        <w:rPr>
          <w:sz w:val="22"/>
        </w:rPr>
        <w:t>New</w:t>
      </w:r>
      <w:r>
        <w:rPr>
          <w:spacing w:val="-4"/>
          <w:sz w:val="22"/>
        </w:rPr>
        <w:t> </w:t>
      </w:r>
      <w:r>
        <w:rPr>
          <w:sz w:val="22"/>
        </w:rPr>
        <w:t>Riders</w:t>
      </w:r>
      <w:r>
        <w:rPr>
          <w:spacing w:val="-2"/>
          <w:sz w:val="22"/>
        </w:rPr>
        <w:t> </w:t>
      </w:r>
      <w:r>
        <w:rPr>
          <w:sz w:val="22"/>
        </w:rPr>
        <w:t>Publishing, </w:t>
      </w:r>
      <w:r>
        <w:rPr>
          <w:spacing w:val="-2"/>
          <w:sz w:val="22"/>
        </w:rPr>
        <w:t>Indianapolis.</w:t>
      </w:r>
    </w:p>
    <w:p>
      <w:pPr>
        <w:pStyle w:val="BodyText"/>
        <w:spacing w:line="259" w:lineRule="auto" w:before="160"/>
        <w:ind w:left="213"/>
      </w:pPr>
      <w:r>
        <w:rPr/>
        <w:t>Naumann,</w:t>
      </w:r>
      <w:r>
        <w:rPr>
          <w:spacing w:val="-5"/>
        </w:rPr>
        <w:t> </w:t>
      </w:r>
      <w:r>
        <w:rPr/>
        <w:t>J.</w:t>
      </w:r>
      <w:r>
        <w:rPr>
          <w:spacing w:val="-5"/>
        </w:rPr>
        <w:t> </w:t>
      </w:r>
      <w:r>
        <w:rPr/>
        <w:t>(2015).</w:t>
      </w:r>
      <w:r>
        <w:rPr>
          <w:spacing w:val="-4"/>
        </w:rPr>
        <w:t> </w:t>
      </w:r>
      <w:r>
        <w:rPr/>
        <w:t>A</w:t>
      </w:r>
      <w:r>
        <w:rPr>
          <w:spacing w:val="-6"/>
        </w:rPr>
        <w:t> </w:t>
      </w:r>
      <w:r>
        <w:rPr/>
        <w:t>model</w:t>
      </w:r>
      <w:r>
        <w:rPr>
          <w:spacing w:val="-5"/>
        </w:rPr>
        <w:t> </w:t>
      </w:r>
      <w:r>
        <w:rPr/>
        <w:t>of</w:t>
      </w:r>
      <w:r>
        <w:rPr>
          <w:spacing w:val="-2"/>
        </w:rPr>
        <w:t> </w:t>
      </w:r>
      <w:r>
        <w:rPr/>
        <w:t>online</w:t>
      </w:r>
      <w:r>
        <w:rPr>
          <w:spacing w:val="-4"/>
        </w:rPr>
        <w:t> </w:t>
      </w:r>
      <w:r>
        <w:rPr/>
        <w:t>reading</w:t>
      </w:r>
      <w:r>
        <w:rPr>
          <w:spacing w:val="-4"/>
        </w:rPr>
        <w:t> </w:t>
      </w:r>
      <w:r>
        <w:rPr/>
        <w:t>engagement:</w:t>
      </w:r>
      <w:r>
        <w:rPr>
          <w:spacing w:val="-2"/>
        </w:rPr>
        <w:t> </w:t>
      </w:r>
      <w:r>
        <w:rPr/>
        <w:t>Linking</w:t>
      </w:r>
      <w:r>
        <w:rPr>
          <w:spacing w:val="-2"/>
        </w:rPr>
        <w:t> </w:t>
      </w:r>
      <w:r>
        <w:rPr/>
        <w:t>engagement,</w:t>
      </w:r>
      <w:r>
        <w:rPr>
          <w:spacing w:val="-2"/>
        </w:rPr>
        <w:t> </w:t>
      </w:r>
      <w:r>
        <w:rPr/>
        <w:t>navigation,</w:t>
      </w:r>
      <w:r>
        <w:rPr>
          <w:spacing w:val="-2"/>
        </w:rPr>
        <w:t> </w:t>
      </w:r>
      <w:r>
        <w:rPr/>
        <w:t>and performance in digital reading. </w:t>
      </w:r>
      <w:r>
        <w:rPr>
          <w:i/>
        </w:rPr>
        <w:t>Computers in Human Behavior, 53</w:t>
      </w:r>
      <w:r>
        <w:rPr/>
        <w:t>, 263–277. </w:t>
      </w:r>
      <w:r>
        <w:rPr>
          <w:spacing w:val="-2"/>
        </w:rPr>
        <w:t>doi:10.1016/j.chb.2015.06.051</w:t>
      </w:r>
    </w:p>
    <w:p>
      <w:pPr>
        <w:pStyle w:val="BodyText"/>
        <w:spacing w:line="259" w:lineRule="auto" w:before="159"/>
        <w:ind w:left="213" w:right="193"/>
      </w:pPr>
      <w:r>
        <w:rPr/>
        <w:t>Oakhill, J. V., Cain, K., &amp; Bryant, P. E. (2003). The dissociation of word reading and text comprehension:</w:t>
      </w:r>
      <w:r>
        <w:rPr>
          <w:spacing w:val="-2"/>
        </w:rPr>
        <w:t> </w:t>
      </w:r>
      <w:r>
        <w:rPr/>
        <w:t>Evidence</w:t>
      </w:r>
      <w:r>
        <w:rPr>
          <w:spacing w:val="-5"/>
        </w:rPr>
        <w:t> </w:t>
      </w:r>
      <w:r>
        <w:rPr/>
        <w:t>from</w:t>
      </w:r>
      <w:r>
        <w:rPr>
          <w:spacing w:val="-4"/>
        </w:rPr>
        <w:t> </w:t>
      </w:r>
      <w:r>
        <w:rPr/>
        <w:t>component</w:t>
      </w:r>
      <w:r>
        <w:rPr>
          <w:spacing w:val="-4"/>
        </w:rPr>
        <w:t> </w:t>
      </w:r>
      <w:r>
        <w:rPr/>
        <w:t>skills.</w:t>
      </w:r>
      <w:r>
        <w:rPr>
          <w:spacing w:val="-2"/>
        </w:rPr>
        <w:t> </w:t>
      </w:r>
      <w:r>
        <w:rPr>
          <w:i/>
        </w:rPr>
        <w:t>Language</w:t>
      </w:r>
      <w:r>
        <w:rPr>
          <w:i/>
          <w:spacing w:val="-3"/>
        </w:rPr>
        <w:t> </w:t>
      </w:r>
      <w:r>
        <w:rPr>
          <w:i/>
        </w:rPr>
        <w:t>and</w:t>
      </w:r>
      <w:r>
        <w:rPr>
          <w:i/>
          <w:spacing w:val="-3"/>
        </w:rPr>
        <w:t> </w:t>
      </w:r>
      <w:r>
        <w:rPr>
          <w:i/>
        </w:rPr>
        <w:t>Cognitive</w:t>
      </w:r>
      <w:r>
        <w:rPr>
          <w:i/>
          <w:spacing w:val="-8"/>
        </w:rPr>
        <w:t> </w:t>
      </w:r>
      <w:r>
        <w:rPr>
          <w:i/>
        </w:rPr>
        <w:t>Processes</w:t>
      </w:r>
      <w:r>
        <w:rPr/>
        <w:t>,</w:t>
      </w:r>
      <w:r>
        <w:rPr>
          <w:spacing w:val="-2"/>
        </w:rPr>
        <w:t> </w:t>
      </w:r>
      <w:r>
        <w:rPr>
          <w:i/>
        </w:rPr>
        <w:t>18</w:t>
      </w:r>
      <w:r>
        <w:rPr/>
        <w:t>,</w:t>
      </w:r>
      <w:r>
        <w:rPr>
          <w:spacing w:val="-2"/>
        </w:rPr>
        <w:t> </w:t>
      </w:r>
      <w:r>
        <w:rPr/>
        <w:t>443- </w:t>
      </w:r>
      <w:r>
        <w:rPr>
          <w:spacing w:val="-4"/>
        </w:rPr>
        <w:t>468.</w:t>
      </w:r>
    </w:p>
    <w:p>
      <w:pPr>
        <w:spacing w:after="0" w:line="259" w:lineRule="auto"/>
        <w:sectPr>
          <w:pgSz w:w="11910" w:h="16840"/>
          <w:pgMar w:header="0" w:footer="1194" w:top="860" w:bottom="1380" w:left="920" w:right="1020"/>
        </w:sectPr>
      </w:pPr>
    </w:p>
    <w:p>
      <w:pPr>
        <w:spacing w:line="259" w:lineRule="auto" w:before="81"/>
        <w:ind w:left="213" w:right="0" w:firstLine="0"/>
        <w:jc w:val="left"/>
        <w:rPr>
          <w:sz w:val="22"/>
        </w:rPr>
      </w:pPr>
      <w:r>
        <w:rPr>
          <w:sz w:val="22"/>
        </w:rPr>
        <w:t>OECD. (2000). </w:t>
      </w:r>
      <w:r>
        <w:rPr>
          <w:i/>
          <w:sz w:val="22"/>
        </w:rPr>
        <w:t>Measuring student knowledge and skills. The PISA 2000 Assessment of Reading,</w:t>
      </w:r>
      <w:r>
        <w:rPr>
          <w:i/>
          <w:sz w:val="22"/>
        </w:rPr>
        <w:t> Mathematical and Scientific Literacy. Paris: OECD</w:t>
      </w:r>
      <w:r>
        <w:rPr>
          <w:sz w:val="22"/>
        </w:rPr>
        <w:t>. Retrieved from </w:t>
      </w:r>
      <w:hyperlink r:id="rId69">
        <w:r>
          <w:rPr>
            <w:spacing w:val="-2"/>
            <w:sz w:val="22"/>
          </w:rPr>
          <w:t>http://www.oecd.org/education/school/programmeforinternationalstudentassessmentpisa/33692793</w:t>
        </w:r>
      </w:hyperlink>
    </w:p>
    <w:p>
      <w:pPr>
        <w:pStyle w:val="BodyText"/>
        <w:spacing w:line="252" w:lineRule="exact"/>
        <w:ind w:left="213"/>
      </w:pPr>
      <w:r>
        <w:rPr>
          <w:spacing w:val="-4"/>
        </w:rPr>
        <w:t>.pdf</w:t>
      </w:r>
    </w:p>
    <w:p>
      <w:pPr>
        <w:spacing w:line="256" w:lineRule="auto" w:before="182"/>
        <w:ind w:left="213" w:right="574" w:firstLine="0"/>
        <w:jc w:val="left"/>
        <w:rPr>
          <w:sz w:val="22"/>
        </w:rPr>
      </w:pPr>
      <w:r>
        <w:rPr>
          <w:sz w:val="22"/>
        </w:rPr>
        <w:t>OECD.</w:t>
      </w:r>
      <w:r>
        <w:rPr>
          <w:spacing w:val="-4"/>
          <w:sz w:val="22"/>
        </w:rPr>
        <w:t> </w:t>
      </w:r>
      <w:r>
        <w:rPr>
          <w:sz w:val="22"/>
        </w:rPr>
        <w:t>(2002).</w:t>
      </w:r>
      <w:r>
        <w:rPr>
          <w:spacing w:val="-1"/>
          <w:sz w:val="22"/>
        </w:rPr>
        <w:t> </w:t>
      </w:r>
      <w:r>
        <w:rPr>
          <w:i/>
          <w:sz w:val="22"/>
        </w:rPr>
        <w:t>Reading</w:t>
      </w:r>
      <w:r>
        <w:rPr>
          <w:i/>
          <w:spacing w:val="-5"/>
          <w:sz w:val="22"/>
        </w:rPr>
        <w:t> </w:t>
      </w:r>
      <w:r>
        <w:rPr>
          <w:i/>
          <w:sz w:val="22"/>
        </w:rPr>
        <w:t>for</w:t>
      </w:r>
      <w:r>
        <w:rPr>
          <w:i/>
          <w:spacing w:val="-4"/>
          <w:sz w:val="22"/>
        </w:rPr>
        <w:t> </w:t>
      </w:r>
      <w:r>
        <w:rPr>
          <w:i/>
          <w:sz w:val="22"/>
        </w:rPr>
        <w:t>change</w:t>
      </w:r>
      <w:r>
        <w:rPr>
          <w:i/>
          <w:spacing w:val="-4"/>
          <w:sz w:val="22"/>
        </w:rPr>
        <w:t> </w:t>
      </w:r>
      <w:r>
        <w:rPr>
          <w:i/>
          <w:sz w:val="22"/>
        </w:rPr>
        <w:t>-</w:t>
      </w:r>
      <w:r>
        <w:rPr>
          <w:i/>
          <w:spacing w:val="-1"/>
          <w:sz w:val="22"/>
        </w:rPr>
        <w:t> </w:t>
      </w:r>
      <w:r>
        <w:rPr>
          <w:i/>
          <w:sz w:val="22"/>
        </w:rPr>
        <w:t>Performance</w:t>
      </w:r>
      <w:r>
        <w:rPr>
          <w:i/>
          <w:spacing w:val="-3"/>
          <w:sz w:val="22"/>
        </w:rPr>
        <w:t> </w:t>
      </w:r>
      <w:r>
        <w:rPr>
          <w:i/>
          <w:sz w:val="22"/>
        </w:rPr>
        <w:t>and</w:t>
      </w:r>
      <w:r>
        <w:rPr>
          <w:i/>
          <w:spacing w:val="-3"/>
          <w:sz w:val="22"/>
        </w:rPr>
        <w:t> </w:t>
      </w:r>
      <w:r>
        <w:rPr>
          <w:i/>
          <w:sz w:val="22"/>
        </w:rPr>
        <w:t>engagement</w:t>
      </w:r>
      <w:r>
        <w:rPr>
          <w:i/>
          <w:spacing w:val="-4"/>
          <w:sz w:val="22"/>
        </w:rPr>
        <w:t> </w:t>
      </w:r>
      <w:r>
        <w:rPr>
          <w:i/>
          <w:sz w:val="22"/>
        </w:rPr>
        <w:t>across</w:t>
      </w:r>
      <w:r>
        <w:rPr>
          <w:i/>
          <w:spacing w:val="-2"/>
          <w:sz w:val="22"/>
        </w:rPr>
        <w:t> </w:t>
      </w:r>
      <w:r>
        <w:rPr>
          <w:i/>
          <w:sz w:val="22"/>
        </w:rPr>
        <w:t>countries,</w:t>
      </w:r>
      <w:r>
        <w:rPr>
          <w:i/>
          <w:spacing w:val="-1"/>
          <w:sz w:val="22"/>
        </w:rPr>
        <w:t> </w:t>
      </w:r>
      <w:r>
        <w:rPr>
          <w:sz w:val="22"/>
        </w:rPr>
        <w:t>OECD, </w:t>
      </w:r>
      <w:r>
        <w:rPr>
          <w:spacing w:val="-2"/>
          <w:sz w:val="22"/>
        </w:rPr>
        <w:t>Paris.</w:t>
      </w:r>
    </w:p>
    <w:p>
      <w:pPr>
        <w:spacing w:before="164"/>
        <w:ind w:left="213" w:right="0" w:firstLine="0"/>
        <w:jc w:val="left"/>
        <w:rPr>
          <w:sz w:val="22"/>
        </w:rPr>
      </w:pPr>
      <w:r>
        <w:rPr>
          <w:sz w:val="22"/>
        </w:rPr>
        <w:t>OECD.</w:t>
      </w:r>
      <w:r>
        <w:rPr>
          <w:spacing w:val="-8"/>
          <w:sz w:val="22"/>
        </w:rPr>
        <w:t> </w:t>
      </w:r>
      <w:r>
        <w:rPr>
          <w:sz w:val="22"/>
        </w:rPr>
        <w:t>(2004).</w:t>
      </w:r>
      <w:r>
        <w:rPr>
          <w:spacing w:val="-3"/>
          <w:sz w:val="22"/>
        </w:rPr>
        <w:t> </w:t>
      </w:r>
      <w:r>
        <w:rPr>
          <w:i/>
          <w:sz w:val="22"/>
        </w:rPr>
        <w:t>Learning</w:t>
      </w:r>
      <w:r>
        <w:rPr>
          <w:i/>
          <w:spacing w:val="-6"/>
          <w:sz w:val="22"/>
        </w:rPr>
        <w:t> </w:t>
      </w:r>
      <w:r>
        <w:rPr>
          <w:i/>
          <w:sz w:val="22"/>
        </w:rPr>
        <w:t>for</w:t>
      </w:r>
      <w:r>
        <w:rPr>
          <w:i/>
          <w:spacing w:val="-6"/>
          <w:sz w:val="22"/>
        </w:rPr>
        <w:t> </w:t>
      </w:r>
      <w:r>
        <w:rPr>
          <w:i/>
          <w:sz w:val="22"/>
        </w:rPr>
        <w:t>tomorrow’s</w:t>
      </w:r>
      <w:r>
        <w:rPr>
          <w:i/>
          <w:spacing w:val="-4"/>
          <w:sz w:val="22"/>
        </w:rPr>
        <w:t> </w:t>
      </w:r>
      <w:r>
        <w:rPr>
          <w:i/>
          <w:sz w:val="22"/>
        </w:rPr>
        <w:t>world:</w:t>
      </w:r>
      <w:r>
        <w:rPr>
          <w:i/>
          <w:spacing w:val="-5"/>
          <w:sz w:val="22"/>
        </w:rPr>
        <w:t> </w:t>
      </w:r>
      <w:r>
        <w:rPr>
          <w:i/>
          <w:sz w:val="22"/>
        </w:rPr>
        <w:t>First</w:t>
      </w:r>
      <w:r>
        <w:rPr>
          <w:i/>
          <w:spacing w:val="-6"/>
          <w:sz w:val="22"/>
        </w:rPr>
        <w:t> </w:t>
      </w:r>
      <w:r>
        <w:rPr>
          <w:i/>
          <w:sz w:val="22"/>
        </w:rPr>
        <w:t>results</w:t>
      </w:r>
      <w:r>
        <w:rPr>
          <w:i/>
          <w:spacing w:val="-6"/>
          <w:sz w:val="22"/>
        </w:rPr>
        <w:t> </w:t>
      </w:r>
      <w:r>
        <w:rPr>
          <w:i/>
          <w:sz w:val="22"/>
        </w:rPr>
        <w:t>from</w:t>
      </w:r>
      <w:r>
        <w:rPr>
          <w:i/>
          <w:spacing w:val="-6"/>
          <w:sz w:val="22"/>
        </w:rPr>
        <w:t> </w:t>
      </w:r>
      <w:r>
        <w:rPr>
          <w:i/>
          <w:sz w:val="22"/>
        </w:rPr>
        <w:t>PISA</w:t>
      </w:r>
      <w:r>
        <w:rPr>
          <w:i/>
          <w:spacing w:val="-7"/>
          <w:sz w:val="22"/>
        </w:rPr>
        <w:t> </w:t>
      </w:r>
      <w:r>
        <w:rPr>
          <w:i/>
          <w:sz w:val="22"/>
        </w:rPr>
        <w:t>2003.</w:t>
      </w:r>
      <w:r>
        <w:rPr>
          <w:i/>
          <w:spacing w:val="-2"/>
          <w:sz w:val="22"/>
        </w:rPr>
        <w:t> </w:t>
      </w:r>
      <w:r>
        <w:rPr>
          <w:sz w:val="22"/>
        </w:rPr>
        <w:t>Paris:</w:t>
      </w:r>
      <w:r>
        <w:rPr>
          <w:spacing w:val="-5"/>
          <w:sz w:val="22"/>
        </w:rPr>
        <w:t> </w:t>
      </w:r>
      <w:r>
        <w:rPr>
          <w:spacing w:val="-2"/>
          <w:sz w:val="22"/>
        </w:rPr>
        <w:t>OECD.</w:t>
      </w:r>
    </w:p>
    <w:p>
      <w:pPr>
        <w:spacing w:line="259" w:lineRule="auto" w:before="179"/>
        <w:ind w:left="213" w:right="0" w:firstLine="0"/>
        <w:jc w:val="left"/>
        <w:rPr>
          <w:sz w:val="22"/>
        </w:rPr>
      </w:pPr>
      <w:r>
        <w:rPr>
          <w:sz w:val="22"/>
        </w:rPr>
        <w:t>OECD.</w:t>
      </w:r>
      <w:r>
        <w:rPr>
          <w:spacing w:val="-4"/>
          <w:sz w:val="22"/>
        </w:rPr>
        <w:t> </w:t>
      </w:r>
      <w:r>
        <w:rPr>
          <w:sz w:val="22"/>
        </w:rPr>
        <w:t>(2007).</w:t>
      </w:r>
      <w:r>
        <w:rPr>
          <w:spacing w:val="-1"/>
          <w:sz w:val="22"/>
        </w:rPr>
        <w:t> </w:t>
      </w:r>
      <w:r>
        <w:rPr>
          <w:i/>
          <w:sz w:val="22"/>
        </w:rPr>
        <w:t>PISA</w:t>
      </w:r>
      <w:r>
        <w:rPr>
          <w:i/>
          <w:spacing w:val="-3"/>
          <w:sz w:val="22"/>
        </w:rPr>
        <w:t> </w:t>
      </w:r>
      <w:r>
        <w:rPr>
          <w:i/>
          <w:sz w:val="22"/>
        </w:rPr>
        <w:t>2006</w:t>
      </w:r>
      <w:r>
        <w:rPr>
          <w:i/>
          <w:spacing w:val="-3"/>
          <w:sz w:val="22"/>
        </w:rPr>
        <w:t> </w:t>
      </w:r>
      <w:r>
        <w:rPr>
          <w:i/>
          <w:sz w:val="22"/>
        </w:rPr>
        <w:t>science</w:t>
      </w:r>
      <w:r>
        <w:rPr>
          <w:i/>
          <w:spacing w:val="-3"/>
          <w:sz w:val="22"/>
        </w:rPr>
        <w:t> </w:t>
      </w:r>
      <w:r>
        <w:rPr>
          <w:i/>
          <w:sz w:val="22"/>
        </w:rPr>
        <w:t>competencies</w:t>
      </w:r>
      <w:r>
        <w:rPr>
          <w:i/>
          <w:spacing w:val="-5"/>
          <w:sz w:val="22"/>
        </w:rPr>
        <w:t> </w:t>
      </w:r>
      <w:r>
        <w:rPr>
          <w:i/>
          <w:sz w:val="22"/>
        </w:rPr>
        <w:t>for</w:t>
      </w:r>
      <w:r>
        <w:rPr>
          <w:i/>
          <w:spacing w:val="-4"/>
          <w:sz w:val="22"/>
        </w:rPr>
        <w:t> </w:t>
      </w:r>
      <w:r>
        <w:rPr>
          <w:i/>
          <w:sz w:val="22"/>
        </w:rPr>
        <w:t>tomorrow’s</w:t>
      </w:r>
      <w:r>
        <w:rPr>
          <w:i/>
          <w:spacing w:val="-2"/>
          <w:sz w:val="22"/>
        </w:rPr>
        <w:t> </w:t>
      </w:r>
      <w:r>
        <w:rPr>
          <w:i/>
          <w:sz w:val="22"/>
        </w:rPr>
        <w:t>world,</w:t>
      </w:r>
      <w:r>
        <w:rPr>
          <w:i/>
          <w:spacing w:val="-4"/>
          <w:sz w:val="22"/>
        </w:rPr>
        <w:t> </w:t>
      </w:r>
      <w:r>
        <w:rPr>
          <w:i/>
          <w:sz w:val="22"/>
        </w:rPr>
        <w:t>volume</w:t>
      </w:r>
      <w:r>
        <w:rPr>
          <w:i/>
          <w:spacing w:val="-2"/>
          <w:sz w:val="22"/>
        </w:rPr>
        <w:t> </w:t>
      </w:r>
      <w:r>
        <w:rPr>
          <w:i/>
          <w:sz w:val="22"/>
        </w:rPr>
        <w:t>1:</w:t>
      </w:r>
      <w:r>
        <w:rPr>
          <w:i/>
          <w:spacing w:val="-1"/>
          <w:sz w:val="22"/>
        </w:rPr>
        <w:t> </w:t>
      </w:r>
      <w:r>
        <w:rPr>
          <w:i/>
          <w:sz w:val="22"/>
        </w:rPr>
        <w:t>Analysis</w:t>
      </w:r>
      <w:r>
        <w:rPr>
          <w:sz w:val="22"/>
        </w:rPr>
        <w:t>.</w:t>
      </w:r>
      <w:r>
        <w:rPr>
          <w:spacing w:val="-4"/>
          <w:sz w:val="22"/>
        </w:rPr>
        <w:t> </w:t>
      </w:r>
      <w:r>
        <w:rPr>
          <w:sz w:val="22"/>
        </w:rPr>
        <w:t>Paris: </w:t>
      </w:r>
      <w:r>
        <w:rPr>
          <w:spacing w:val="-2"/>
          <w:sz w:val="22"/>
        </w:rPr>
        <w:t>OECD.</w:t>
      </w:r>
    </w:p>
    <w:p>
      <w:pPr>
        <w:spacing w:line="259" w:lineRule="auto" w:before="159"/>
        <w:ind w:left="213" w:right="343" w:firstLine="0"/>
        <w:jc w:val="left"/>
        <w:rPr>
          <w:sz w:val="22"/>
        </w:rPr>
      </w:pPr>
      <w:r>
        <w:rPr>
          <w:sz w:val="22"/>
        </w:rPr>
        <w:t>OECD.</w:t>
      </w:r>
      <w:r>
        <w:rPr>
          <w:spacing w:val="-4"/>
          <w:sz w:val="22"/>
        </w:rPr>
        <w:t> </w:t>
      </w:r>
      <w:r>
        <w:rPr>
          <w:sz w:val="22"/>
        </w:rPr>
        <w:t>(2010a).</w:t>
      </w:r>
      <w:r>
        <w:rPr>
          <w:spacing w:val="-1"/>
          <w:sz w:val="22"/>
        </w:rPr>
        <w:t> </w:t>
      </w:r>
      <w:r>
        <w:rPr>
          <w:i/>
          <w:sz w:val="22"/>
        </w:rPr>
        <w:t>PISA</w:t>
      </w:r>
      <w:r>
        <w:rPr>
          <w:i/>
          <w:spacing w:val="-3"/>
          <w:sz w:val="22"/>
        </w:rPr>
        <w:t> </w:t>
      </w:r>
      <w:r>
        <w:rPr>
          <w:i/>
          <w:sz w:val="22"/>
        </w:rPr>
        <w:t>2009</w:t>
      </w:r>
      <w:r>
        <w:rPr>
          <w:i/>
          <w:spacing w:val="-3"/>
          <w:sz w:val="22"/>
        </w:rPr>
        <w:t> </w:t>
      </w:r>
      <w:r>
        <w:rPr>
          <w:i/>
          <w:sz w:val="22"/>
        </w:rPr>
        <w:t>assessment</w:t>
      </w:r>
      <w:r>
        <w:rPr>
          <w:i/>
          <w:spacing w:val="-4"/>
          <w:sz w:val="22"/>
        </w:rPr>
        <w:t> </w:t>
      </w:r>
      <w:r>
        <w:rPr>
          <w:i/>
          <w:sz w:val="22"/>
        </w:rPr>
        <w:t>framework</w:t>
      </w:r>
      <w:r>
        <w:rPr>
          <w:i/>
          <w:spacing w:val="-2"/>
          <w:sz w:val="22"/>
        </w:rPr>
        <w:t> </w:t>
      </w:r>
      <w:r>
        <w:rPr>
          <w:i/>
          <w:sz w:val="22"/>
        </w:rPr>
        <w:t>-</w:t>
      </w:r>
      <w:r>
        <w:rPr>
          <w:i/>
          <w:spacing w:val="-1"/>
          <w:sz w:val="22"/>
        </w:rPr>
        <w:t> </w:t>
      </w:r>
      <w:r>
        <w:rPr>
          <w:i/>
          <w:sz w:val="22"/>
        </w:rPr>
        <w:t>Key</w:t>
      </w:r>
      <w:r>
        <w:rPr>
          <w:i/>
          <w:spacing w:val="-5"/>
          <w:sz w:val="22"/>
        </w:rPr>
        <w:t> </w:t>
      </w:r>
      <w:r>
        <w:rPr>
          <w:i/>
          <w:sz w:val="22"/>
        </w:rPr>
        <w:t>competencies</w:t>
      </w:r>
      <w:r>
        <w:rPr>
          <w:i/>
          <w:spacing w:val="-5"/>
          <w:sz w:val="22"/>
        </w:rPr>
        <w:t> </w:t>
      </w:r>
      <w:r>
        <w:rPr>
          <w:i/>
          <w:sz w:val="22"/>
        </w:rPr>
        <w:t>in</w:t>
      </w:r>
      <w:r>
        <w:rPr>
          <w:i/>
          <w:spacing w:val="-3"/>
          <w:sz w:val="22"/>
        </w:rPr>
        <w:t> </w:t>
      </w:r>
      <w:r>
        <w:rPr>
          <w:i/>
          <w:sz w:val="22"/>
        </w:rPr>
        <w:t>reading,</w:t>
      </w:r>
      <w:r>
        <w:rPr>
          <w:i/>
          <w:spacing w:val="-4"/>
          <w:sz w:val="22"/>
        </w:rPr>
        <w:t> </w:t>
      </w:r>
      <w:r>
        <w:rPr>
          <w:i/>
          <w:sz w:val="22"/>
        </w:rPr>
        <w:t>mathematics</w:t>
      </w:r>
      <w:r>
        <w:rPr>
          <w:i/>
          <w:sz w:val="22"/>
        </w:rPr>
        <w:t> and science</w:t>
      </w:r>
      <w:r>
        <w:rPr>
          <w:sz w:val="22"/>
        </w:rPr>
        <w:t>. Paris: Author. Retrieved from </w:t>
      </w:r>
      <w:hyperlink r:id="rId70">
        <w:r>
          <w:rPr>
            <w:spacing w:val="-2"/>
            <w:sz w:val="22"/>
          </w:rPr>
          <w:t>http://www.oecd.org/pisa/pisaproducts/pisa2009assessmentframework-</w:t>
        </w:r>
      </w:hyperlink>
      <w:r>
        <w:rPr>
          <w:spacing w:val="-2"/>
          <w:sz w:val="22"/>
        </w:rPr>
        <w:t> keycompetenciesinreadingmathematicsandscience.htm</w:t>
      </w:r>
    </w:p>
    <w:p>
      <w:pPr>
        <w:spacing w:line="259" w:lineRule="auto" w:before="160"/>
        <w:ind w:left="213" w:right="784" w:firstLine="0"/>
        <w:jc w:val="left"/>
        <w:rPr>
          <w:sz w:val="22"/>
        </w:rPr>
      </w:pPr>
      <w:r>
        <w:rPr>
          <w:sz w:val="22"/>
        </w:rPr>
        <w:t>OECD.</w:t>
      </w:r>
      <w:r>
        <w:rPr>
          <w:spacing w:val="-4"/>
          <w:sz w:val="22"/>
        </w:rPr>
        <w:t> </w:t>
      </w:r>
      <w:r>
        <w:rPr>
          <w:sz w:val="22"/>
        </w:rPr>
        <w:t>(2010b).</w:t>
      </w:r>
      <w:r>
        <w:rPr>
          <w:spacing w:val="-1"/>
          <w:sz w:val="22"/>
        </w:rPr>
        <w:t> </w:t>
      </w:r>
      <w:r>
        <w:rPr>
          <w:i/>
          <w:sz w:val="22"/>
        </w:rPr>
        <w:t>PISA</w:t>
      </w:r>
      <w:r>
        <w:rPr>
          <w:i/>
          <w:spacing w:val="-3"/>
          <w:sz w:val="22"/>
        </w:rPr>
        <w:t> </w:t>
      </w:r>
      <w:r>
        <w:rPr>
          <w:i/>
          <w:sz w:val="22"/>
        </w:rPr>
        <w:t>2009</w:t>
      </w:r>
      <w:r>
        <w:rPr>
          <w:i/>
          <w:spacing w:val="-3"/>
          <w:sz w:val="22"/>
        </w:rPr>
        <w:t> </w:t>
      </w:r>
      <w:r>
        <w:rPr>
          <w:i/>
          <w:sz w:val="22"/>
        </w:rPr>
        <w:t>results:</w:t>
      </w:r>
      <w:r>
        <w:rPr>
          <w:i/>
          <w:spacing w:val="-4"/>
          <w:sz w:val="22"/>
        </w:rPr>
        <w:t> </w:t>
      </w:r>
      <w:r>
        <w:rPr>
          <w:i/>
          <w:sz w:val="22"/>
        </w:rPr>
        <w:t>Learning</w:t>
      </w:r>
      <w:r>
        <w:rPr>
          <w:i/>
          <w:spacing w:val="-5"/>
          <w:sz w:val="22"/>
        </w:rPr>
        <w:t> </w:t>
      </w:r>
      <w:r>
        <w:rPr>
          <w:i/>
          <w:sz w:val="22"/>
        </w:rPr>
        <w:t>to</w:t>
      </w:r>
      <w:r>
        <w:rPr>
          <w:i/>
          <w:spacing w:val="-3"/>
          <w:sz w:val="22"/>
        </w:rPr>
        <w:t> </w:t>
      </w:r>
      <w:r>
        <w:rPr>
          <w:i/>
          <w:sz w:val="22"/>
        </w:rPr>
        <w:t>learn –</w:t>
      </w:r>
      <w:r>
        <w:rPr>
          <w:i/>
          <w:spacing w:val="-5"/>
          <w:sz w:val="22"/>
        </w:rPr>
        <w:t> </w:t>
      </w:r>
      <w:r>
        <w:rPr>
          <w:i/>
          <w:sz w:val="22"/>
        </w:rPr>
        <w:t>Student</w:t>
      </w:r>
      <w:r>
        <w:rPr>
          <w:i/>
          <w:spacing w:val="-1"/>
          <w:sz w:val="22"/>
        </w:rPr>
        <w:t> </w:t>
      </w:r>
      <w:r>
        <w:rPr>
          <w:i/>
          <w:sz w:val="22"/>
        </w:rPr>
        <w:t>engagement,</w:t>
      </w:r>
      <w:r>
        <w:rPr>
          <w:i/>
          <w:spacing w:val="-3"/>
          <w:sz w:val="22"/>
        </w:rPr>
        <w:t> </w:t>
      </w:r>
      <w:r>
        <w:rPr>
          <w:i/>
          <w:sz w:val="22"/>
        </w:rPr>
        <w:t>strategies</w:t>
      </w:r>
      <w:r>
        <w:rPr>
          <w:i/>
          <w:spacing w:val="-5"/>
          <w:sz w:val="22"/>
        </w:rPr>
        <w:t> </w:t>
      </w:r>
      <w:r>
        <w:rPr>
          <w:i/>
          <w:sz w:val="22"/>
        </w:rPr>
        <w:t>and</w:t>
      </w:r>
      <w:r>
        <w:rPr>
          <w:i/>
          <w:sz w:val="22"/>
        </w:rPr>
        <w:t> practices (volume III). </w:t>
      </w:r>
      <w:r>
        <w:rPr>
          <w:sz w:val="22"/>
        </w:rPr>
        <w:t>PISA/ OECD Publishing. Retrieved from </w:t>
      </w:r>
      <w:hyperlink r:id="rId71">
        <w:r>
          <w:rPr>
            <w:color w:val="0462C1"/>
            <w:sz w:val="22"/>
            <w:u w:val="single" w:color="0462C1"/>
          </w:rPr>
          <w:t>http://www.oecd-</w:t>
        </w:r>
      </w:hyperlink>
      <w:r>
        <w:rPr>
          <w:color w:val="0462C1"/>
          <w:sz w:val="22"/>
        </w:rPr>
        <w:t> </w:t>
      </w:r>
      <w:hyperlink r:id="rId71">
        <w:r>
          <w:rPr>
            <w:color w:val="0462C1"/>
            <w:spacing w:val="-2"/>
            <w:sz w:val="22"/>
            <w:u w:val="single" w:color="0462C1"/>
          </w:rPr>
          <w:t>ilibrary.org/education/pisa-2009-results-learning-to-learn_9789264083943-en</w:t>
        </w:r>
      </w:hyperlink>
    </w:p>
    <w:p>
      <w:pPr>
        <w:spacing w:line="259" w:lineRule="auto" w:before="160"/>
        <w:ind w:left="213" w:right="574" w:firstLine="0"/>
        <w:jc w:val="left"/>
        <w:rPr>
          <w:sz w:val="22"/>
        </w:rPr>
      </w:pPr>
      <w:r>
        <w:rPr>
          <w:sz w:val="22"/>
        </w:rPr>
        <w:t>OECD.</w:t>
      </w:r>
      <w:r>
        <w:rPr>
          <w:spacing w:val="-2"/>
          <w:sz w:val="22"/>
        </w:rPr>
        <w:t> </w:t>
      </w:r>
      <w:r>
        <w:rPr>
          <w:sz w:val="22"/>
        </w:rPr>
        <w:t>(2011). PISA: Do</w:t>
      </w:r>
      <w:r>
        <w:rPr>
          <w:spacing w:val="-4"/>
          <w:sz w:val="22"/>
        </w:rPr>
        <w:t> </w:t>
      </w:r>
      <w:r>
        <w:rPr>
          <w:sz w:val="22"/>
        </w:rPr>
        <w:t>students</w:t>
      </w:r>
      <w:r>
        <w:rPr>
          <w:spacing w:val="-4"/>
          <w:sz w:val="22"/>
        </w:rPr>
        <w:t> </w:t>
      </w:r>
      <w:r>
        <w:rPr>
          <w:sz w:val="22"/>
        </w:rPr>
        <w:t>today</w:t>
      </w:r>
      <w:r>
        <w:rPr>
          <w:spacing w:val="-4"/>
          <w:sz w:val="22"/>
        </w:rPr>
        <w:t> </w:t>
      </w:r>
      <w:r>
        <w:rPr>
          <w:sz w:val="22"/>
        </w:rPr>
        <w:t>read</w:t>
      </w:r>
      <w:r>
        <w:rPr>
          <w:spacing w:val="-6"/>
          <w:sz w:val="22"/>
        </w:rPr>
        <w:t> </w:t>
      </w:r>
      <w:r>
        <w:rPr>
          <w:sz w:val="22"/>
        </w:rPr>
        <w:t>for</w:t>
      </w:r>
      <w:r>
        <w:rPr>
          <w:spacing w:val="-3"/>
          <w:sz w:val="22"/>
        </w:rPr>
        <w:t> </w:t>
      </w:r>
      <w:r>
        <w:rPr>
          <w:sz w:val="22"/>
        </w:rPr>
        <w:t>pleasure? </w:t>
      </w:r>
      <w:r>
        <w:rPr>
          <w:i/>
          <w:sz w:val="22"/>
        </w:rPr>
        <w:t>PISA</w:t>
      </w:r>
      <w:r>
        <w:rPr>
          <w:i/>
          <w:spacing w:val="-5"/>
          <w:sz w:val="22"/>
        </w:rPr>
        <w:t> </w:t>
      </w:r>
      <w:r>
        <w:rPr>
          <w:i/>
          <w:sz w:val="22"/>
        </w:rPr>
        <w:t>in</w:t>
      </w:r>
      <w:r>
        <w:rPr>
          <w:i/>
          <w:spacing w:val="-2"/>
          <w:sz w:val="22"/>
        </w:rPr>
        <w:t> </w:t>
      </w:r>
      <w:r>
        <w:rPr>
          <w:i/>
          <w:sz w:val="22"/>
        </w:rPr>
        <w:t>Focus, vol.8</w:t>
      </w:r>
      <w:r>
        <w:rPr>
          <w:sz w:val="22"/>
        </w:rPr>
        <w:t>, p.</w:t>
      </w:r>
      <w:r>
        <w:rPr>
          <w:spacing w:val="-3"/>
          <w:sz w:val="22"/>
        </w:rPr>
        <w:t> </w:t>
      </w:r>
      <w:r>
        <w:rPr>
          <w:sz w:val="22"/>
        </w:rPr>
        <w:t>20.</w:t>
      </w:r>
      <w:r>
        <w:rPr>
          <w:spacing w:val="-3"/>
          <w:sz w:val="22"/>
        </w:rPr>
        <w:t> </w:t>
      </w:r>
      <w:r>
        <w:rPr>
          <w:sz w:val="22"/>
        </w:rPr>
        <w:t>Paris: </w:t>
      </w:r>
      <w:r>
        <w:rPr>
          <w:spacing w:val="-2"/>
          <w:sz w:val="22"/>
        </w:rPr>
        <w:t>OECD.</w:t>
      </w:r>
    </w:p>
    <w:p>
      <w:pPr>
        <w:pStyle w:val="BodyText"/>
        <w:spacing w:line="259" w:lineRule="auto" w:before="159"/>
        <w:ind w:left="213" w:right="884"/>
      </w:pPr>
      <w:r>
        <w:rPr/>
        <w:t>OECD.</w:t>
      </w:r>
      <w:r>
        <w:rPr>
          <w:spacing w:val="-4"/>
        </w:rPr>
        <w:t> </w:t>
      </w:r>
      <w:r>
        <w:rPr/>
        <w:t>(2011).</w:t>
      </w:r>
      <w:r>
        <w:rPr>
          <w:spacing w:val="-1"/>
        </w:rPr>
        <w:t> </w:t>
      </w:r>
      <w:r>
        <w:rPr/>
        <w:t>PISA</w:t>
      </w:r>
      <w:r>
        <w:rPr>
          <w:spacing w:val="-3"/>
        </w:rPr>
        <w:t> </w:t>
      </w:r>
      <w:r>
        <w:rPr/>
        <w:t>2009</w:t>
      </w:r>
      <w:r>
        <w:rPr>
          <w:spacing w:val="-3"/>
        </w:rPr>
        <w:t> </w:t>
      </w:r>
      <w:r>
        <w:rPr/>
        <w:t>results:</w:t>
      </w:r>
      <w:r>
        <w:rPr>
          <w:spacing w:val="-4"/>
        </w:rPr>
        <w:t> </w:t>
      </w:r>
      <w:r>
        <w:rPr/>
        <w:t>Students</w:t>
      </w:r>
      <w:r>
        <w:rPr>
          <w:spacing w:val="-2"/>
        </w:rPr>
        <w:t> </w:t>
      </w:r>
      <w:r>
        <w:rPr/>
        <w:t>on</w:t>
      </w:r>
      <w:r>
        <w:rPr>
          <w:spacing w:val="-5"/>
        </w:rPr>
        <w:t> </w:t>
      </w:r>
      <w:r>
        <w:rPr/>
        <w:t>Line.</w:t>
      </w:r>
      <w:r>
        <w:rPr>
          <w:spacing w:val="-1"/>
        </w:rPr>
        <w:t> </w:t>
      </w:r>
      <w:r>
        <w:rPr/>
        <w:t>Digital</w:t>
      </w:r>
      <w:r>
        <w:rPr>
          <w:spacing w:val="-4"/>
        </w:rPr>
        <w:t> </w:t>
      </w:r>
      <w:r>
        <w:rPr/>
        <w:t>technologies</w:t>
      </w:r>
      <w:r>
        <w:rPr>
          <w:spacing w:val="-7"/>
        </w:rPr>
        <w:t> </w:t>
      </w:r>
      <w:r>
        <w:rPr/>
        <w:t>and</w:t>
      </w:r>
      <w:r>
        <w:rPr>
          <w:spacing w:val="-3"/>
        </w:rPr>
        <w:t> </w:t>
      </w:r>
      <w:r>
        <w:rPr/>
        <w:t>performance. </w:t>
      </w:r>
      <w:hyperlink r:id="rId72">
        <w:r>
          <w:rPr>
            <w:spacing w:val="-2"/>
          </w:rPr>
          <w:t>http://dx.doi.org/10.1787/9789264112995-en</w:t>
        </w:r>
      </w:hyperlink>
    </w:p>
    <w:p>
      <w:pPr>
        <w:pStyle w:val="BodyText"/>
        <w:spacing w:line="259" w:lineRule="auto" w:before="160"/>
        <w:ind w:left="213" w:right="646"/>
      </w:pPr>
      <w:r>
        <w:rPr/>
        <w:t>OECD. (2012). The OECD Internet economy outlook. Retrieved from http://www.oecd- </w:t>
      </w:r>
      <w:r>
        <w:rPr>
          <w:spacing w:val="-2"/>
        </w:rPr>
        <w:t>ilibrary.org/science-and-technology/oecd-internet-economy-outlook-2012_9789264086463-en</w:t>
      </w:r>
    </w:p>
    <w:p>
      <w:pPr>
        <w:spacing w:line="259" w:lineRule="auto" w:before="159"/>
        <w:ind w:left="213" w:right="0" w:firstLine="0"/>
        <w:jc w:val="left"/>
        <w:rPr>
          <w:sz w:val="22"/>
        </w:rPr>
      </w:pPr>
      <w:r>
        <w:rPr>
          <w:sz w:val="22"/>
        </w:rPr>
        <w:t>OECD.</w:t>
      </w:r>
      <w:r>
        <w:rPr>
          <w:spacing w:val="-3"/>
          <w:sz w:val="22"/>
        </w:rPr>
        <w:t> </w:t>
      </w:r>
      <w:r>
        <w:rPr>
          <w:sz w:val="22"/>
        </w:rPr>
        <w:t>(2013a).</w:t>
      </w:r>
      <w:r>
        <w:rPr>
          <w:spacing w:val="-2"/>
          <w:sz w:val="22"/>
        </w:rPr>
        <w:t> </w:t>
      </w:r>
      <w:r>
        <w:rPr>
          <w:i/>
          <w:sz w:val="22"/>
        </w:rPr>
        <w:t>OECD</w:t>
      </w:r>
      <w:r>
        <w:rPr>
          <w:i/>
          <w:spacing w:val="-2"/>
          <w:sz w:val="22"/>
        </w:rPr>
        <w:t> </w:t>
      </w:r>
      <w:r>
        <w:rPr>
          <w:i/>
          <w:sz w:val="22"/>
        </w:rPr>
        <w:t>skills</w:t>
      </w:r>
      <w:r>
        <w:rPr>
          <w:i/>
          <w:spacing w:val="-1"/>
          <w:sz w:val="22"/>
        </w:rPr>
        <w:t> </w:t>
      </w:r>
      <w:r>
        <w:rPr>
          <w:i/>
          <w:sz w:val="22"/>
        </w:rPr>
        <w:t>outlook</w:t>
      </w:r>
      <w:r>
        <w:rPr>
          <w:i/>
          <w:spacing w:val="-1"/>
          <w:sz w:val="22"/>
        </w:rPr>
        <w:t> </w:t>
      </w:r>
      <w:r>
        <w:rPr>
          <w:i/>
          <w:sz w:val="22"/>
        </w:rPr>
        <w:t>2013:</w:t>
      </w:r>
      <w:r>
        <w:rPr>
          <w:i/>
          <w:spacing w:val="-3"/>
          <w:sz w:val="22"/>
        </w:rPr>
        <w:t> </w:t>
      </w:r>
      <w:r>
        <w:rPr>
          <w:i/>
          <w:sz w:val="22"/>
        </w:rPr>
        <w:t>First</w:t>
      </w:r>
      <w:r>
        <w:rPr>
          <w:i/>
          <w:spacing w:val="-3"/>
          <w:sz w:val="22"/>
        </w:rPr>
        <w:t> </w:t>
      </w:r>
      <w:r>
        <w:rPr>
          <w:i/>
          <w:sz w:val="22"/>
        </w:rPr>
        <w:t>results</w:t>
      </w:r>
      <w:r>
        <w:rPr>
          <w:i/>
          <w:spacing w:val="-4"/>
          <w:sz w:val="22"/>
        </w:rPr>
        <w:t> </w:t>
      </w:r>
      <w:r>
        <w:rPr>
          <w:i/>
          <w:sz w:val="22"/>
        </w:rPr>
        <w:t>from</w:t>
      </w:r>
      <w:r>
        <w:rPr>
          <w:i/>
          <w:spacing w:val="-3"/>
          <w:sz w:val="22"/>
        </w:rPr>
        <w:t> </w:t>
      </w:r>
      <w:r>
        <w:rPr>
          <w:i/>
          <w:sz w:val="22"/>
        </w:rPr>
        <w:t>the</w:t>
      </w:r>
      <w:r>
        <w:rPr>
          <w:i/>
          <w:spacing w:val="-2"/>
          <w:sz w:val="22"/>
        </w:rPr>
        <w:t> </w:t>
      </w:r>
      <w:r>
        <w:rPr>
          <w:i/>
          <w:sz w:val="22"/>
        </w:rPr>
        <w:t>Survey</w:t>
      </w:r>
      <w:r>
        <w:rPr>
          <w:i/>
          <w:spacing w:val="-4"/>
          <w:sz w:val="22"/>
        </w:rPr>
        <w:t> </w:t>
      </w:r>
      <w:r>
        <w:rPr>
          <w:i/>
          <w:sz w:val="22"/>
        </w:rPr>
        <w:t>of</w:t>
      </w:r>
      <w:r>
        <w:rPr>
          <w:i/>
          <w:spacing w:val="-3"/>
          <w:sz w:val="22"/>
        </w:rPr>
        <w:t> </w:t>
      </w:r>
      <w:r>
        <w:rPr>
          <w:i/>
          <w:sz w:val="22"/>
        </w:rPr>
        <w:t>Adult Skills</w:t>
      </w:r>
      <w:r>
        <w:rPr>
          <w:sz w:val="22"/>
        </w:rPr>
        <w:t>.</w:t>
      </w:r>
      <w:r>
        <w:rPr>
          <w:spacing w:val="-3"/>
          <w:sz w:val="22"/>
        </w:rPr>
        <w:t> </w:t>
      </w:r>
      <w:r>
        <w:rPr>
          <w:sz w:val="22"/>
        </w:rPr>
        <w:t>OECD Publishing. </w:t>
      </w:r>
      <w:hyperlink r:id="rId73">
        <w:r>
          <w:rPr>
            <w:sz w:val="22"/>
          </w:rPr>
          <w:t>http://dx.doi.org/10.1787/9789264204256-en</w:t>
        </w:r>
      </w:hyperlink>
    </w:p>
    <w:p>
      <w:pPr>
        <w:spacing w:line="256" w:lineRule="auto" w:before="161"/>
        <w:ind w:left="213" w:right="0" w:firstLine="0"/>
        <w:jc w:val="left"/>
        <w:rPr>
          <w:sz w:val="22"/>
        </w:rPr>
      </w:pPr>
      <w:r>
        <w:rPr>
          <w:sz w:val="22"/>
        </w:rPr>
        <w:t>OECD. (2013b). </w:t>
      </w:r>
      <w:r>
        <w:rPr>
          <w:i/>
          <w:sz w:val="22"/>
        </w:rPr>
        <w:t>PISA 2015 draft frameworks. </w:t>
      </w:r>
      <w:r>
        <w:rPr>
          <w:sz w:val="22"/>
        </w:rPr>
        <w:t>Retrieved from </w:t>
      </w:r>
      <w:hyperlink r:id="rId74">
        <w:r>
          <w:rPr>
            <w:spacing w:val="-2"/>
            <w:sz w:val="22"/>
          </w:rPr>
          <w:t>http://www.oecd.org/pisa/pisaproducts/pisa2015draftframeworks.htm</w:t>
        </w:r>
      </w:hyperlink>
    </w:p>
    <w:p>
      <w:pPr>
        <w:spacing w:line="259" w:lineRule="auto" w:before="165"/>
        <w:ind w:left="213" w:right="129" w:firstLine="0"/>
        <w:jc w:val="left"/>
        <w:rPr>
          <w:sz w:val="22"/>
        </w:rPr>
      </w:pPr>
      <w:r>
        <w:rPr>
          <w:sz w:val="22"/>
        </w:rPr>
        <w:t>OECD.</w:t>
      </w:r>
      <w:r>
        <w:rPr>
          <w:spacing w:val="-4"/>
          <w:sz w:val="22"/>
        </w:rPr>
        <w:t> </w:t>
      </w:r>
      <w:r>
        <w:rPr>
          <w:sz w:val="22"/>
        </w:rPr>
        <w:t>(2014).</w:t>
      </w:r>
      <w:r>
        <w:rPr>
          <w:spacing w:val="-1"/>
          <w:sz w:val="22"/>
        </w:rPr>
        <w:t> </w:t>
      </w:r>
      <w:r>
        <w:rPr>
          <w:i/>
          <w:sz w:val="22"/>
        </w:rPr>
        <w:t>PISA</w:t>
      </w:r>
      <w:r>
        <w:rPr>
          <w:i/>
          <w:spacing w:val="-3"/>
          <w:sz w:val="22"/>
        </w:rPr>
        <w:t> </w:t>
      </w:r>
      <w:r>
        <w:rPr>
          <w:i/>
          <w:sz w:val="22"/>
        </w:rPr>
        <w:t>2012</w:t>
      </w:r>
      <w:r>
        <w:rPr>
          <w:i/>
          <w:spacing w:val="-3"/>
          <w:sz w:val="22"/>
        </w:rPr>
        <w:t> </w:t>
      </w:r>
      <w:r>
        <w:rPr>
          <w:i/>
          <w:sz w:val="22"/>
        </w:rPr>
        <w:t>results:</w:t>
      </w:r>
      <w:r>
        <w:rPr>
          <w:i/>
          <w:spacing w:val="-6"/>
          <w:sz w:val="22"/>
        </w:rPr>
        <w:t> </w:t>
      </w:r>
      <w:r>
        <w:rPr>
          <w:i/>
          <w:sz w:val="22"/>
        </w:rPr>
        <w:t>What</w:t>
      </w:r>
      <w:r>
        <w:rPr>
          <w:i/>
          <w:spacing w:val="-1"/>
          <w:sz w:val="22"/>
        </w:rPr>
        <w:t> </w:t>
      </w:r>
      <w:r>
        <w:rPr>
          <w:i/>
          <w:sz w:val="22"/>
        </w:rPr>
        <w:t>students</w:t>
      </w:r>
      <w:r>
        <w:rPr>
          <w:i/>
          <w:spacing w:val="-5"/>
          <w:sz w:val="22"/>
        </w:rPr>
        <w:t> </w:t>
      </w:r>
      <w:r>
        <w:rPr>
          <w:i/>
          <w:sz w:val="22"/>
        </w:rPr>
        <w:t>know</w:t>
      </w:r>
      <w:r>
        <w:rPr>
          <w:i/>
          <w:spacing w:val="-3"/>
          <w:sz w:val="22"/>
        </w:rPr>
        <w:t> </w:t>
      </w:r>
      <w:r>
        <w:rPr>
          <w:i/>
          <w:sz w:val="22"/>
        </w:rPr>
        <w:t>and</w:t>
      </w:r>
      <w:r>
        <w:rPr>
          <w:i/>
          <w:spacing w:val="-3"/>
          <w:sz w:val="22"/>
        </w:rPr>
        <w:t> </w:t>
      </w:r>
      <w:r>
        <w:rPr>
          <w:i/>
          <w:sz w:val="22"/>
        </w:rPr>
        <w:t>can</w:t>
      </w:r>
      <w:r>
        <w:rPr>
          <w:i/>
          <w:spacing w:val="-5"/>
          <w:sz w:val="22"/>
        </w:rPr>
        <w:t> </w:t>
      </w:r>
      <w:r>
        <w:rPr>
          <w:i/>
          <w:sz w:val="22"/>
        </w:rPr>
        <w:t>do</w:t>
      </w:r>
      <w:r>
        <w:rPr>
          <w:i/>
          <w:spacing w:val="-3"/>
          <w:sz w:val="22"/>
        </w:rPr>
        <w:t> </w:t>
      </w:r>
      <w:r>
        <w:rPr>
          <w:sz w:val="22"/>
        </w:rPr>
        <w:t>(Volume</w:t>
      </w:r>
      <w:r>
        <w:rPr>
          <w:spacing w:val="-3"/>
          <w:sz w:val="22"/>
        </w:rPr>
        <w:t> </w:t>
      </w:r>
      <w:r>
        <w:rPr>
          <w:sz w:val="22"/>
        </w:rPr>
        <w:t>I,</w:t>
      </w:r>
      <w:r>
        <w:rPr>
          <w:spacing w:val="-1"/>
          <w:sz w:val="22"/>
        </w:rPr>
        <w:t> </w:t>
      </w:r>
      <w:r>
        <w:rPr>
          <w:sz w:val="22"/>
        </w:rPr>
        <w:t>Revised</w:t>
      </w:r>
      <w:r>
        <w:rPr>
          <w:spacing w:val="-3"/>
          <w:sz w:val="22"/>
        </w:rPr>
        <w:t> </w:t>
      </w:r>
      <w:r>
        <w:rPr>
          <w:sz w:val="22"/>
        </w:rPr>
        <w:t>edition, February 2014): Student Performance in Mathematics, Reading and Science, PISA, OECD Publishing, Paris. DOI: </w:t>
      </w:r>
      <w:hyperlink r:id="rId75">
        <w:r>
          <w:rPr>
            <w:sz w:val="22"/>
          </w:rPr>
          <w:t>http://dx.doi.org/10.1787/9789264208780-en</w:t>
        </w:r>
      </w:hyperlink>
    </w:p>
    <w:p>
      <w:pPr>
        <w:spacing w:line="256" w:lineRule="auto" w:before="160"/>
        <w:ind w:left="213" w:right="574" w:firstLine="0"/>
        <w:jc w:val="left"/>
        <w:rPr>
          <w:sz w:val="22"/>
        </w:rPr>
      </w:pPr>
      <w:r>
        <w:rPr>
          <w:sz w:val="22"/>
        </w:rPr>
        <w:t>OECD.</w:t>
      </w:r>
      <w:r>
        <w:rPr>
          <w:spacing w:val="-4"/>
          <w:sz w:val="22"/>
        </w:rPr>
        <w:t> </w:t>
      </w:r>
      <w:r>
        <w:rPr>
          <w:sz w:val="22"/>
        </w:rPr>
        <w:t>(2015),</w:t>
      </w:r>
      <w:r>
        <w:rPr>
          <w:spacing w:val="-1"/>
          <w:sz w:val="22"/>
        </w:rPr>
        <w:t> </w:t>
      </w:r>
      <w:r>
        <w:rPr>
          <w:i/>
          <w:sz w:val="22"/>
        </w:rPr>
        <w:t>Students,</w:t>
      </w:r>
      <w:r>
        <w:rPr>
          <w:i/>
          <w:spacing w:val="-4"/>
          <w:sz w:val="22"/>
        </w:rPr>
        <w:t> </w:t>
      </w:r>
      <w:r>
        <w:rPr>
          <w:i/>
          <w:sz w:val="22"/>
        </w:rPr>
        <w:t>computers</w:t>
      </w:r>
      <w:r>
        <w:rPr>
          <w:i/>
          <w:spacing w:val="-2"/>
          <w:sz w:val="22"/>
        </w:rPr>
        <w:t> </w:t>
      </w:r>
      <w:r>
        <w:rPr>
          <w:i/>
          <w:sz w:val="22"/>
        </w:rPr>
        <w:t>and</w:t>
      </w:r>
      <w:r>
        <w:rPr>
          <w:i/>
          <w:spacing w:val="-5"/>
          <w:sz w:val="22"/>
        </w:rPr>
        <w:t> </w:t>
      </w:r>
      <w:r>
        <w:rPr>
          <w:i/>
          <w:sz w:val="22"/>
        </w:rPr>
        <w:t>learning:</w:t>
      </w:r>
      <w:r>
        <w:rPr>
          <w:i/>
          <w:spacing w:val="-4"/>
          <w:sz w:val="22"/>
        </w:rPr>
        <w:t> </w:t>
      </w:r>
      <w:r>
        <w:rPr>
          <w:i/>
          <w:sz w:val="22"/>
        </w:rPr>
        <w:t>Making</w:t>
      </w:r>
      <w:r>
        <w:rPr>
          <w:i/>
          <w:spacing w:val="-3"/>
          <w:sz w:val="22"/>
        </w:rPr>
        <w:t> </w:t>
      </w:r>
      <w:r>
        <w:rPr>
          <w:i/>
          <w:sz w:val="22"/>
        </w:rPr>
        <w:t>the</w:t>
      </w:r>
      <w:r>
        <w:rPr>
          <w:i/>
          <w:spacing w:val="-5"/>
          <w:sz w:val="22"/>
        </w:rPr>
        <w:t> </w:t>
      </w:r>
      <w:r>
        <w:rPr>
          <w:i/>
          <w:sz w:val="22"/>
        </w:rPr>
        <w:t>connection</w:t>
      </w:r>
      <w:r>
        <w:rPr>
          <w:sz w:val="22"/>
        </w:rPr>
        <w:t>.</w:t>
      </w:r>
      <w:r>
        <w:rPr>
          <w:spacing w:val="-4"/>
          <w:sz w:val="22"/>
        </w:rPr>
        <w:t> </w:t>
      </w:r>
      <w:r>
        <w:rPr>
          <w:sz w:val="22"/>
        </w:rPr>
        <w:t>PISA,</w:t>
      </w:r>
      <w:r>
        <w:rPr>
          <w:spacing w:val="-4"/>
          <w:sz w:val="22"/>
        </w:rPr>
        <w:t> </w:t>
      </w:r>
      <w:r>
        <w:rPr>
          <w:sz w:val="22"/>
        </w:rPr>
        <w:t>OECD Publishing, Paris. DOI: </w:t>
      </w:r>
      <w:hyperlink r:id="rId76">
        <w:r>
          <w:rPr>
            <w:sz w:val="22"/>
          </w:rPr>
          <w:t>http://dx.doi.org/10.1787/9789264239555-en</w:t>
        </w:r>
      </w:hyperlink>
    </w:p>
    <w:p>
      <w:pPr>
        <w:spacing w:line="259" w:lineRule="auto" w:before="164"/>
        <w:ind w:left="213" w:right="390" w:firstLine="0"/>
        <w:jc w:val="left"/>
        <w:rPr>
          <w:sz w:val="22"/>
        </w:rPr>
      </w:pPr>
      <w:r>
        <w:rPr>
          <w:sz w:val="22"/>
        </w:rPr>
        <w:t>O'Reilly,</w:t>
      </w:r>
      <w:r>
        <w:rPr>
          <w:spacing w:val="-2"/>
          <w:sz w:val="22"/>
        </w:rPr>
        <w:t> </w:t>
      </w:r>
      <w:r>
        <w:rPr>
          <w:sz w:val="22"/>
        </w:rPr>
        <w:t>T.,</w:t>
      </w:r>
      <w:r>
        <w:rPr>
          <w:spacing w:val="-3"/>
          <w:sz w:val="22"/>
        </w:rPr>
        <w:t> </w:t>
      </w:r>
      <w:r>
        <w:rPr>
          <w:sz w:val="22"/>
        </w:rPr>
        <w:t>&amp;</w:t>
      </w:r>
      <w:r>
        <w:rPr>
          <w:spacing w:val="-3"/>
          <w:sz w:val="22"/>
        </w:rPr>
        <w:t> </w:t>
      </w:r>
      <w:r>
        <w:rPr>
          <w:sz w:val="22"/>
        </w:rPr>
        <w:t>Sabatini,</w:t>
      </w:r>
      <w:r>
        <w:rPr>
          <w:spacing w:val="-2"/>
          <w:sz w:val="22"/>
        </w:rPr>
        <w:t> </w:t>
      </w:r>
      <w:r>
        <w:rPr>
          <w:sz w:val="22"/>
        </w:rPr>
        <w:t>J.</w:t>
      </w:r>
      <w:r>
        <w:rPr>
          <w:spacing w:val="-4"/>
          <w:sz w:val="22"/>
        </w:rPr>
        <w:t> </w:t>
      </w:r>
      <w:r>
        <w:rPr>
          <w:sz w:val="22"/>
        </w:rPr>
        <w:t>(2013). </w:t>
      </w:r>
      <w:r>
        <w:rPr>
          <w:i/>
          <w:sz w:val="22"/>
        </w:rPr>
        <w:t>Reading</w:t>
      </w:r>
      <w:r>
        <w:rPr>
          <w:i/>
          <w:spacing w:val="-5"/>
          <w:sz w:val="22"/>
        </w:rPr>
        <w:t> </w:t>
      </w:r>
      <w:r>
        <w:rPr>
          <w:i/>
          <w:sz w:val="22"/>
        </w:rPr>
        <w:t>for</w:t>
      </w:r>
      <w:r>
        <w:rPr>
          <w:i/>
          <w:spacing w:val="-4"/>
          <w:sz w:val="22"/>
        </w:rPr>
        <w:t> </w:t>
      </w:r>
      <w:r>
        <w:rPr>
          <w:i/>
          <w:sz w:val="22"/>
        </w:rPr>
        <w:t>understanding:</w:t>
      </w:r>
      <w:r>
        <w:rPr>
          <w:i/>
          <w:spacing w:val="-4"/>
          <w:sz w:val="22"/>
        </w:rPr>
        <w:t> </w:t>
      </w:r>
      <w:r>
        <w:rPr>
          <w:i/>
          <w:sz w:val="22"/>
        </w:rPr>
        <w:t>How</w:t>
      </w:r>
      <w:r>
        <w:rPr>
          <w:i/>
          <w:spacing w:val="-2"/>
          <w:sz w:val="22"/>
        </w:rPr>
        <w:t> </w:t>
      </w:r>
      <w:r>
        <w:rPr>
          <w:i/>
          <w:sz w:val="22"/>
        </w:rPr>
        <w:t>performance</w:t>
      </w:r>
      <w:r>
        <w:rPr>
          <w:i/>
          <w:spacing w:val="-3"/>
          <w:sz w:val="22"/>
        </w:rPr>
        <w:t> </w:t>
      </w:r>
      <w:r>
        <w:rPr>
          <w:i/>
          <w:sz w:val="22"/>
        </w:rPr>
        <w:t>moderators</w:t>
      </w:r>
      <w:r>
        <w:rPr>
          <w:i/>
          <w:spacing w:val="-5"/>
          <w:sz w:val="22"/>
        </w:rPr>
        <w:t> </w:t>
      </w:r>
      <w:r>
        <w:rPr>
          <w:i/>
          <w:sz w:val="22"/>
        </w:rPr>
        <w:t>and</w:t>
      </w:r>
      <w:r>
        <w:rPr>
          <w:i/>
          <w:sz w:val="22"/>
        </w:rPr>
        <w:t> scenarios impact assessment design </w:t>
      </w:r>
      <w:r>
        <w:rPr>
          <w:sz w:val="22"/>
        </w:rPr>
        <w:t>(ETS Research Report No. RR-13-31). Retrieved from </w:t>
      </w:r>
      <w:hyperlink r:id="rId77">
        <w:r>
          <w:rPr>
            <w:spacing w:val="-2"/>
            <w:sz w:val="22"/>
          </w:rPr>
          <w:t>http://www.ets.org/Media/Research/pdf/RR-13-31.pdf</w:t>
        </w:r>
      </w:hyperlink>
    </w:p>
    <w:p>
      <w:pPr>
        <w:pStyle w:val="BodyText"/>
        <w:spacing w:line="259" w:lineRule="auto" w:before="159"/>
        <w:ind w:left="213" w:right="526"/>
        <w:jc w:val="both"/>
      </w:pPr>
      <w:r>
        <w:rPr/>
        <w:t>Ozuru, Y.,</w:t>
      </w:r>
      <w:r>
        <w:rPr>
          <w:spacing w:val="-3"/>
        </w:rPr>
        <w:t> </w:t>
      </w:r>
      <w:r>
        <w:rPr/>
        <w:t>Best, R.,</w:t>
      </w:r>
      <w:r>
        <w:rPr>
          <w:spacing w:val="-3"/>
        </w:rPr>
        <w:t> </w:t>
      </w:r>
      <w:r>
        <w:rPr/>
        <w:t>Bell,</w:t>
      </w:r>
      <w:r>
        <w:rPr>
          <w:spacing w:val="-3"/>
        </w:rPr>
        <w:t> </w:t>
      </w:r>
      <w:r>
        <w:rPr/>
        <w:t>C.,</w:t>
      </w:r>
      <w:r>
        <w:rPr>
          <w:spacing w:val="-8"/>
        </w:rPr>
        <w:t> </w:t>
      </w:r>
      <w:r>
        <w:rPr/>
        <w:t>Witherspoon,</w:t>
      </w:r>
      <w:r>
        <w:rPr>
          <w:spacing w:val="-3"/>
        </w:rPr>
        <w:t> </w:t>
      </w:r>
      <w:r>
        <w:rPr/>
        <w:t>A., &amp;</w:t>
      </w:r>
      <w:r>
        <w:rPr>
          <w:spacing w:val="-5"/>
        </w:rPr>
        <w:t> </w:t>
      </w:r>
      <w:r>
        <w:rPr/>
        <w:t>McNamara, D.</w:t>
      </w:r>
      <w:r>
        <w:rPr>
          <w:spacing w:val="-3"/>
        </w:rPr>
        <w:t> </w:t>
      </w:r>
      <w:r>
        <w:rPr/>
        <w:t>S.</w:t>
      </w:r>
      <w:r>
        <w:rPr>
          <w:spacing w:val="-3"/>
        </w:rPr>
        <w:t> </w:t>
      </w:r>
      <w:r>
        <w:rPr/>
        <w:t>(2007).</w:t>
      </w:r>
      <w:r>
        <w:rPr>
          <w:spacing w:val="-5"/>
        </w:rPr>
        <w:t> </w:t>
      </w:r>
      <w:r>
        <w:rPr/>
        <w:t>Influence</w:t>
      </w:r>
      <w:r>
        <w:rPr>
          <w:spacing w:val="-2"/>
        </w:rPr>
        <w:t> </w:t>
      </w:r>
      <w:r>
        <w:rPr/>
        <w:t>of</w:t>
      </w:r>
      <w:r>
        <w:rPr>
          <w:spacing w:val="-3"/>
        </w:rPr>
        <w:t> </w:t>
      </w:r>
      <w:r>
        <w:rPr/>
        <w:t>question format</w:t>
      </w:r>
      <w:r>
        <w:rPr>
          <w:spacing w:val="-4"/>
        </w:rPr>
        <w:t> </w:t>
      </w:r>
      <w:r>
        <w:rPr/>
        <w:t>and</w:t>
      </w:r>
      <w:r>
        <w:rPr>
          <w:spacing w:val="-5"/>
        </w:rPr>
        <w:t> </w:t>
      </w:r>
      <w:r>
        <w:rPr/>
        <w:t>text</w:t>
      </w:r>
      <w:r>
        <w:rPr>
          <w:spacing w:val="-2"/>
        </w:rPr>
        <w:t> </w:t>
      </w:r>
      <w:r>
        <w:rPr/>
        <w:t>availability</w:t>
      </w:r>
      <w:r>
        <w:rPr>
          <w:spacing w:val="-5"/>
        </w:rPr>
        <w:t> </w:t>
      </w:r>
      <w:r>
        <w:rPr/>
        <w:t>on</w:t>
      </w:r>
      <w:r>
        <w:rPr>
          <w:spacing w:val="-4"/>
        </w:rPr>
        <w:t> </w:t>
      </w:r>
      <w:r>
        <w:rPr/>
        <w:t>the</w:t>
      </w:r>
      <w:r>
        <w:rPr>
          <w:spacing w:val="-4"/>
        </w:rPr>
        <w:t> </w:t>
      </w:r>
      <w:r>
        <w:rPr/>
        <w:t>assessment</w:t>
      </w:r>
      <w:r>
        <w:rPr>
          <w:spacing w:val="-4"/>
        </w:rPr>
        <w:t> </w:t>
      </w:r>
      <w:r>
        <w:rPr/>
        <w:t>of</w:t>
      </w:r>
      <w:r>
        <w:rPr>
          <w:spacing w:val="-2"/>
        </w:rPr>
        <w:t> </w:t>
      </w:r>
      <w:r>
        <w:rPr/>
        <w:t>expository</w:t>
      </w:r>
      <w:r>
        <w:rPr>
          <w:spacing w:val="-4"/>
        </w:rPr>
        <w:t> </w:t>
      </w:r>
      <w:r>
        <w:rPr/>
        <w:t>text</w:t>
      </w:r>
      <w:r>
        <w:rPr>
          <w:spacing w:val="-2"/>
        </w:rPr>
        <w:t> </w:t>
      </w:r>
      <w:r>
        <w:rPr/>
        <w:t>comprehension. </w:t>
      </w:r>
      <w:r>
        <w:rPr>
          <w:i/>
        </w:rPr>
        <w:t>Cognition</w:t>
      </w:r>
      <w:r>
        <w:rPr>
          <w:i/>
          <w:spacing w:val="-4"/>
        </w:rPr>
        <w:t> </w:t>
      </w:r>
      <w:r>
        <w:rPr>
          <w:i/>
        </w:rPr>
        <w:t>and</w:t>
      </w:r>
      <w:r>
        <w:rPr>
          <w:i/>
        </w:rPr>
        <w:t> Instruction, 25</w:t>
      </w:r>
      <w:r>
        <w:rPr/>
        <w:t>, 399-438. doi:10.1080/07370000701632371</w:t>
      </w:r>
    </w:p>
    <w:p>
      <w:pPr>
        <w:pStyle w:val="BodyText"/>
        <w:spacing w:before="160"/>
        <w:ind w:left="213"/>
        <w:jc w:val="both"/>
      </w:pPr>
      <w:r>
        <w:rPr/>
        <w:t>Perfetti,</w:t>
      </w:r>
      <w:r>
        <w:rPr>
          <w:spacing w:val="-7"/>
        </w:rPr>
        <w:t> </w:t>
      </w:r>
      <w:r>
        <w:rPr/>
        <w:t>C.</w:t>
      </w:r>
      <w:r>
        <w:rPr>
          <w:spacing w:val="-3"/>
        </w:rPr>
        <w:t> </w:t>
      </w:r>
      <w:r>
        <w:rPr/>
        <w:t>A.</w:t>
      </w:r>
      <w:r>
        <w:rPr>
          <w:spacing w:val="-6"/>
        </w:rPr>
        <w:t> </w:t>
      </w:r>
      <w:r>
        <w:rPr/>
        <w:t>(1985).</w:t>
      </w:r>
      <w:r>
        <w:rPr>
          <w:spacing w:val="-3"/>
        </w:rPr>
        <w:t> </w:t>
      </w:r>
      <w:r>
        <w:rPr>
          <w:i/>
        </w:rPr>
        <w:t>Reading</w:t>
      </w:r>
      <w:r>
        <w:rPr>
          <w:i/>
          <w:spacing w:val="-5"/>
        </w:rPr>
        <w:t> </w:t>
      </w:r>
      <w:r>
        <w:rPr>
          <w:i/>
        </w:rPr>
        <w:t>Ability</w:t>
      </w:r>
      <w:r>
        <w:rPr/>
        <w:t>.</w:t>
      </w:r>
      <w:r>
        <w:rPr>
          <w:spacing w:val="-3"/>
        </w:rPr>
        <w:t> </w:t>
      </w:r>
      <w:r>
        <w:rPr/>
        <w:t>New</w:t>
      </w:r>
      <w:r>
        <w:rPr>
          <w:spacing w:val="-8"/>
        </w:rPr>
        <w:t> </w:t>
      </w:r>
      <w:r>
        <w:rPr/>
        <w:t>York:</w:t>
      </w:r>
      <w:r>
        <w:rPr>
          <w:spacing w:val="-5"/>
        </w:rPr>
        <w:t> </w:t>
      </w:r>
      <w:r>
        <w:rPr/>
        <w:t>Oxford</w:t>
      </w:r>
      <w:r>
        <w:rPr>
          <w:spacing w:val="-5"/>
        </w:rPr>
        <w:t> </w:t>
      </w:r>
      <w:r>
        <w:rPr/>
        <w:t>University</w:t>
      </w:r>
      <w:r>
        <w:rPr>
          <w:spacing w:val="-6"/>
        </w:rPr>
        <w:t> </w:t>
      </w:r>
      <w:r>
        <w:rPr>
          <w:spacing w:val="-2"/>
        </w:rPr>
        <w:t>Press.</w:t>
      </w:r>
    </w:p>
    <w:p>
      <w:pPr>
        <w:spacing w:line="259" w:lineRule="auto" w:before="179"/>
        <w:ind w:left="213" w:right="574" w:firstLine="0"/>
        <w:jc w:val="left"/>
        <w:rPr>
          <w:sz w:val="22"/>
        </w:rPr>
      </w:pPr>
      <w:r>
        <w:rPr>
          <w:sz w:val="22"/>
        </w:rPr>
        <w:t>Perfetti,</w:t>
      </w:r>
      <w:r>
        <w:rPr>
          <w:spacing w:val="-5"/>
          <w:sz w:val="22"/>
        </w:rPr>
        <w:t> </w:t>
      </w:r>
      <w:r>
        <w:rPr>
          <w:sz w:val="22"/>
        </w:rPr>
        <w:t>C.</w:t>
      </w:r>
      <w:r>
        <w:rPr>
          <w:spacing w:val="-2"/>
          <w:sz w:val="22"/>
        </w:rPr>
        <w:t> </w:t>
      </w:r>
      <w:r>
        <w:rPr>
          <w:sz w:val="22"/>
        </w:rPr>
        <w:t>A.</w:t>
      </w:r>
      <w:r>
        <w:rPr>
          <w:spacing w:val="-5"/>
          <w:sz w:val="22"/>
        </w:rPr>
        <w:t> </w:t>
      </w:r>
      <w:r>
        <w:rPr>
          <w:sz w:val="22"/>
        </w:rPr>
        <w:t>(2007).</w:t>
      </w:r>
      <w:r>
        <w:rPr>
          <w:spacing w:val="-2"/>
          <w:sz w:val="22"/>
        </w:rPr>
        <w:t> </w:t>
      </w:r>
      <w:r>
        <w:rPr>
          <w:sz w:val="22"/>
        </w:rPr>
        <w:t>Reading</w:t>
      </w:r>
      <w:r>
        <w:rPr>
          <w:spacing w:val="-2"/>
          <w:sz w:val="22"/>
        </w:rPr>
        <w:t> </w:t>
      </w:r>
      <w:r>
        <w:rPr>
          <w:sz w:val="22"/>
        </w:rPr>
        <w:t>ability:</w:t>
      </w:r>
      <w:r>
        <w:rPr>
          <w:spacing w:val="-2"/>
          <w:sz w:val="22"/>
        </w:rPr>
        <w:t> </w:t>
      </w:r>
      <w:r>
        <w:rPr>
          <w:sz w:val="22"/>
        </w:rPr>
        <w:t>Lexical</w:t>
      </w:r>
      <w:r>
        <w:rPr>
          <w:spacing w:val="-5"/>
          <w:sz w:val="22"/>
        </w:rPr>
        <w:t> </w:t>
      </w:r>
      <w:r>
        <w:rPr>
          <w:sz w:val="22"/>
        </w:rPr>
        <w:t>quality</w:t>
      </w:r>
      <w:r>
        <w:rPr>
          <w:spacing w:val="-6"/>
          <w:sz w:val="22"/>
        </w:rPr>
        <w:t> </w:t>
      </w:r>
      <w:r>
        <w:rPr>
          <w:sz w:val="22"/>
        </w:rPr>
        <w:t>to</w:t>
      </w:r>
      <w:r>
        <w:rPr>
          <w:spacing w:val="-4"/>
          <w:sz w:val="22"/>
        </w:rPr>
        <w:t> </w:t>
      </w:r>
      <w:r>
        <w:rPr>
          <w:sz w:val="22"/>
        </w:rPr>
        <w:t>comprehension. </w:t>
      </w:r>
      <w:r>
        <w:rPr>
          <w:i/>
          <w:sz w:val="22"/>
        </w:rPr>
        <w:t>Scientific</w:t>
      </w:r>
      <w:r>
        <w:rPr>
          <w:i/>
          <w:spacing w:val="-3"/>
          <w:sz w:val="22"/>
        </w:rPr>
        <w:t> </w:t>
      </w:r>
      <w:r>
        <w:rPr>
          <w:i/>
          <w:sz w:val="22"/>
        </w:rPr>
        <w:t>Studies</w:t>
      </w:r>
      <w:r>
        <w:rPr>
          <w:i/>
          <w:spacing w:val="-4"/>
          <w:sz w:val="22"/>
        </w:rPr>
        <w:t> </w:t>
      </w:r>
      <w:r>
        <w:rPr>
          <w:i/>
          <w:sz w:val="22"/>
        </w:rPr>
        <w:t>of</w:t>
      </w:r>
      <w:r>
        <w:rPr>
          <w:i/>
          <w:sz w:val="22"/>
        </w:rPr>
        <w:t> Reading, 11</w:t>
      </w:r>
      <w:r>
        <w:rPr>
          <w:sz w:val="22"/>
        </w:rPr>
        <w:t>, 357-383.</w:t>
      </w:r>
    </w:p>
    <w:p>
      <w:pPr>
        <w:spacing w:after="0" w:line="259" w:lineRule="auto"/>
        <w:jc w:val="left"/>
        <w:rPr>
          <w:sz w:val="22"/>
        </w:rPr>
        <w:sectPr>
          <w:pgSz w:w="11910" w:h="16840"/>
          <w:pgMar w:header="0" w:footer="1194" w:top="860" w:bottom="1380" w:left="920" w:right="1020"/>
        </w:sectPr>
      </w:pPr>
    </w:p>
    <w:p>
      <w:pPr>
        <w:spacing w:line="259" w:lineRule="auto" w:before="81"/>
        <w:ind w:left="213" w:right="193" w:firstLine="0"/>
        <w:jc w:val="left"/>
        <w:rPr>
          <w:sz w:val="22"/>
        </w:rPr>
      </w:pPr>
      <w:r>
        <w:rPr>
          <w:sz w:val="22"/>
        </w:rPr>
        <w:t>Perfetti,</w:t>
      </w:r>
      <w:r>
        <w:rPr>
          <w:spacing w:val="-4"/>
          <w:sz w:val="22"/>
        </w:rPr>
        <w:t> </w:t>
      </w:r>
      <w:r>
        <w:rPr>
          <w:sz w:val="22"/>
        </w:rPr>
        <w:t>C.A.,</w:t>
      </w:r>
      <w:r>
        <w:rPr>
          <w:spacing w:val="-1"/>
          <w:sz w:val="22"/>
        </w:rPr>
        <w:t> </w:t>
      </w:r>
      <w:r>
        <w:rPr>
          <w:sz w:val="22"/>
        </w:rPr>
        <w:t>Marron,</w:t>
      </w:r>
      <w:r>
        <w:rPr>
          <w:spacing w:val="-1"/>
          <w:sz w:val="22"/>
        </w:rPr>
        <w:t> </w:t>
      </w:r>
      <w:r>
        <w:rPr>
          <w:sz w:val="22"/>
        </w:rPr>
        <w:t>M.A.,</w:t>
      </w:r>
      <w:r>
        <w:rPr>
          <w:spacing w:val="-1"/>
          <w:sz w:val="22"/>
        </w:rPr>
        <w:t> </w:t>
      </w:r>
      <w:r>
        <w:rPr>
          <w:sz w:val="22"/>
        </w:rPr>
        <w:t>&amp;</w:t>
      </w:r>
      <w:r>
        <w:rPr>
          <w:spacing w:val="-6"/>
          <w:sz w:val="22"/>
        </w:rPr>
        <w:t> </w:t>
      </w:r>
      <w:r>
        <w:rPr>
          <w:sz w:val="22"/>
        </w:rPr>
        <w:t>Foltz,</w:t>
      </w:r>
      <w:r>
        <w:rPr>
          <w:spacing w:val="-1"/>
          <w:sz w:val="22"/>
        </w:rPr>
        <w:t> </w:t>
      </w:r>
      <w:r>
        <w:rPr>
          <w:sz w:val="22"/>
        </w:rPr>
        <w:t>P.W.</w:t>
      </w:r>
      <w:r>
        <w:rPr>
          <w:spacing w:val="-6"/>
          <w:sz w:val="22"/>
        </w:rPr>
        <w:t> </w:t>
      </w:r>
      <w:r>
        <w:rPr>
          <w:sz w:val="22"/>
        </w:rPr>
        <w:t>(1996).</w:t>
      </w:r>
      <w:r>
        <w:rPr>
          <w:spacing w:val="-4"/>
          <w:sz w:val="22"/>
        </w:rPr>
        <w:t> </w:t>
      </w:r>
      <w:r>
        <w:rPr>
          <w:sz w:val="22"/>
        </w:rPr>
        <w:t>Sources</w:t>
      </w:r>
      <w:r>
        <w:rPr>
          <w:spacing w:val="-3"/>
          <w:sz w:val="22"/>
        </w:rPr>
        <w:t> </w:t>
      </w:r>
      <w:r>
        <w:rPr>
          <w:sz w:val="22"/>
        </w:rPr>
        <w:t>of</w:t>
      </w:r>
      <w:r>
        <w:rPr>
          <w:spacing w:val="-1"/>
          <w:sz w:val="22"/>
        </w:rPr>
        <w:t> </w:t>
      </w:r>
      <w:r>
        <w:rPr>
          <w:sz w:val="22"/>
        </w:rPr>
        <w:t>comprehension</w:t>
      </w:r>
      <w:r>
        <w:rPr>
          <w:spacing w:val="-5"/>
          <w:sz w:val="22"/>
        </w:rPr>
        <w:t> </w:t>
      </w:r>
      <w:r>
        <w:rPr>
          <w:sz w:val="22"/>
        </w:rPr>
        <w:t>failure:</w:t>
      </w:r>
      <w:r>
        <w:rPr>
          <w:spacing w:val="-6"/>
          <w:sz w:val="22"/>
        </w:rPr>
        <w:t> </w:t>
      </w:r>
      <w:r>
        <w:rPr>
          <w:sz w:val="22"/>
        </w:rPr>
        <w:t>Theoretical perspectives and case studies. In C. Cornoldi &amp; J. Oakhill (Eds.), </w:t>
      </w:r>
      <w:r>
        <w:rPr>
          <w:i/>
          <w:sz w:val="22"/>
        </w:rPr>
        <w:t>Reading comprehension</w:t>
      </w:r>
      <w:r>
        <w:rPr>
          <w:i/>
          <w:sz w:val="22"/>
        </w:rPr>
        <w:t> difficulties: Processes and intervention</w:t>
      </w:r>
      <w:r>
        <w:rPr>
          <w:sz w:val="22"/>
        </w:rPr>
        <w:t>. Lawrence Erlbaum; Mahwah, NJ: 1996.</w:t>
      </w:r>
    </w:p>
    <w:p>
      <w:pPr>
        <w:pStyle w:val="BodyText"/>
        <w:spacing w:before="160"/>
        <w:ind w:left="213"/>
      </w:pPr>
      <w:r>
        <w:rPr/>
        <w:t>Perfetti,</w:t>
      </w:r>
      <w:r>
        <w:rPr>
          <w:spacing w:val="-8"/>
        </w:rPr>
        <w:t> </w:t>
      </w:r>
      <w:r>
        <w:rPr/>
        <w:t>C.</w:t>
      </w:r>
      <w:r>
        <w:rPr>
          <w:spacing w:val="-3"/>
        </w:rPr>
        <w:t> </w:t>
      </w:r>
      <w:r>
        <w:rPr/>
        <w:t>A.,</w:t>
      </w:r>
      <w:r>
        <w:rPr>
          <w:spacing w:val="-6"/>
        </w:rPr>
        <w:t> </w:t>
      </w:r>
      <w:r>
        <w:rPr/>
        <w:t>Rouet,</w:t>
      </w:r>
      <w:r>
        <w:rPr>
          <w:spacing w:val="-5"/>
        </w:rPr>
        <w:t> </w:t>
      </w:r>
      <w:r>
        <w:rPr/>
        <w:t>J.-F.,</w:t>
      </w:r>
      <w:r>
        <w:rPr>
          <w:spacing w:val="-5"/>
        </w:rPr>
        <w:t> </w:t>
      </w:r>
      <w:r>
        <w:rPr/>
        <w:t>&amp;</w:t>
      </w:r>
      <w:r>
        <w:rPr>
          <w:spacing w:val="-5"/>
        </w:rPr>
        <w:t> </w:t>
      </w:r>
      <w:r>
        <w:rPr/>
        <w:t>Britt,</w:t>
      </w:r>
      <w:r>
        <w:rPr>
          <w:spacing w:val="-3"/>
        </w:rPr>
        <w:t> </w:t>
      </w:r>
      <w:r>
        <w:rPr/>
        <w:t>M.</w:t>
      </w:r>
      <w:r>
        <w:rPr>
          <w:spacing w:val="-2"/>
        </w:rPr>
        <w:t> </w:t>
      </w:r>
      <w:r>
        <w:rPr/>
        <w:t>A.</w:t>
      </w:r>
      <w:r>
        <w:rPr>
          <w:spacing w:val="-6"/>
        </w:rPr>
        <w:t> </w:t>
      </w:r>
      <w:r>
        <w:rPr/>
        <w:t>(1999).</w:t>
      </w:r>
      <w:r>
        <w:rPr>
          <w:spacing w:val="-7"/>
        </w:rPr>
        <w:t> </w:t>
      </w:r>
      <w:r>
        <w:rPr/>
        <w:t>Toward</w:t>
      </w:r>
      <w:r>
        <w:rPr>
          <w:spacing w:val="-4"/>
        </w:rPr>
        <w:t> </w:t>
      </w:r>
      <w:r>
        <w:rPr/>
        <w:t>a</w:t>
      </w:r>
      <w:r>
        <w:rPr>
          <w:spacing w:val="-7"/>
        </w:rPr>
        <w:t> </w:t>
      </w:r>
      <w:r>
        <w:rPr/>
        <w:t>theory</w:t>
      </w:r>
      <w:r>
        <w:rPr>
          <w:spacing w:val="-5"/>
        </w:rPr>
        <w:t> </w:t>
      </w:r>
      <w:r>
        <w:rPr/>
        <w:t>of</w:t>
      </w:r>
      <w:r>
        <w:rPr>
          <w:spacing w:val="-3"/>
        </w:rPr>
        <w:t> </w:t>
      </w:r>
      <w:r>
        <w:rPr/>
        <w:t>documents</w:t>
      </w:r>
      <w:r>
        <w:rPr>
          <w:spacing w:val="-7"/>
        </w:rPr>
        <w:t> </w:t>
      </w:r>
      <w:r>
        <w:rPr/>
        <w:t>representation.</w:t>
      </w:r>
      <w:r>
        <w:rPr>
          <w:spacing w:val="-5"/>
        </w:rPr>
        <w:t> In</w:t>
      </w:r>
    </w:p>
    <w:p>
      <w:pPr>
        <w:spacing w:line="256" w:lineRule="auto" w:before="21"/>
        <w:ind w:left="213" w:right="574" w:firstLine="0"/>
        <w:jc w:val="left"/>
        <w:rPr>
          <w:sz w:val="22"/>
        </w:rPr>
      </w:pPr>
      <w:r>
        <w:rPr>
          <w:sz w:val="22"/>
        </w:rPr>
        <w:t>H.</w:t>
      </w:r>
      <w:r>
        <w:rPr>
          <w:spacing w:val="-1"/>
          <w:sz w:val="22"/>
        </w:rPr>
        <w:t> </w:t>
      </w:r>
      <w:r>
        <w:rPr>
          <w:sz w:val="22"/>
        </w:rPr>
        <w:t>van</w:t>
      </w:r>
      <w:r>
        <w:rPr>
          <w:spacing w:val="-3"/>
          <w:sz w:val="22"/>
        </w:rPr>
        <w:t> </w:t>
      </w:r>
      <w:r>
        <w:rPr>
          <w:sz w:val="22"/>
        </w:rPr>
        <w:t>Oostendorp</w:t>
      </w:r>
      <w:r>
        <w:rPr>
          <w:spacing w:val="-3"/>
          <w:sz w:val="22"/>
        </w:rPr>
        <w:t> </w:t>
      </w:r>
      <w:r>
        <w:rPr>
          <w:sz w:val="22"/>
        </w:rPr>
        <w:t>&amp;</w:t>
      </w:r>
      <w:r>
        <w:rPr>
          <w:spacing w:val="-3"/>
          <w:sz w:val="22"/>
        </w:rPr>
        <w:t> </w:t>
      </w:r>
      <w:r>
        <w:rPr>
          <w:sz w:val="22"/>
        </w:rPr>
        <w:t>S.</w:t>
      </w:r>
      <w:r>
        <w:rPr>
          <w:spacing w:val="-4"/>
          <w:sz w:val="22"/>
        </w:rPr>
        <w:t> </w:t>
      </w:r>
      <w:r>
        <w:rPr>
          <w:sz w:val="22"/>
        </w:rPr>
        <w:t>Goldman</w:t>
      </w:r>
      <w:r>
        <w:rPr>
          <w:spacing w:val="-5"/>
          <w:sz w:val="22"/>
        </w:rPr>
        <w:t> </w:t>
      </w:r>
      <w:r>
        <w:rPr>
          <w:sz w:val="22"/>
        </w:rPr>
        <w:t>(Eds.), </w:t>
      </w:r>
      <w:r>
        <w:rPr>
          <w:i/>
          <w:sz w:val="22"/>
        </w:rPr>
        <w:t>The</w:t>
      </w:r>
      <w:r>
        <w:rPr>
          <w:i/>
          <w:spacing w:val="-5"/>
          <w:sz w:val="22"/>
        </w:rPr>
        <w:t> </w:t>
      </w:r>
      <w:r>
        <w:rPr>
          <w:i/>
          <w:sz w:val="22"/>
        </w:rPr>
        <w:t>construction</w:t>
      </w:r>
      <w:r>
        <w:rPr>
          <w:i/>
          <w:spacing w:val="-3"/>
          <w:sz w:val="22"/>
        </w:rPr>
        <w:t> </w:t>
      </w:r>
      <w:r>
        <w:rPr>
          <w:i/>
          <w:sz w:val="22"/>
        </w:rPr>
        <w:t>of</w:t>
      </w:r>
      <w:r>
        <w:rPr>
          <w:i/>
          <w:spacing w:val="-4"/>
          <w:sz w:val="22"/>
        </w:rPr>
        <w:t> </w:t>
      </w:r>
      <w:r>
        <w:rPr>
          <w:i/>
          <w:sz w:val="22"/>
        </w:rPr>
        <w:t>mental</w:t>
      </w:r>
      <w:r>
        <w:rPr>
          <w:i/>
          <w:spacing w:val="-6"/>
          <w:sz w:val="22"/>
        </w:rPr>
        <w:t> </w:t>
      </w:r>
      <w:r>
        <w:rPr>
          <w:i/>
          <w:sz w:val="22"/>
        </w:rPr>
        <w:t>representations</w:t>
      </w:r>
      <w:r>
        <w:rPr>
          <w:i/>
          <w:spacing w:val="-5"/>
          <w:sz w:val="22"/>
        </w:rPr>
        <w:t> </w:t>
      </w:r>
      <w:r>
        <w:rPr>
          <w:i/>
          <w:sz w:val="22"/>
        </w:rPr>
        <w:t>during</w:t>
      </w:r>
      <w:r>
        <w:rPr>
          <w:i/>
          <w:sz w:val="22"/>
        </w:rPr>
        <w:t> reading </w:t>
      </w:r>
      <w:r>
        <w:rPr>
          <w:sz w:val="22"/>
        </w:rPr>
        <w:t>(pp. 99-122). Mahwah, NJ: Erlbaum.</w:t>
      </w:r>
    </w:p>
    <w:p>
      <w:pPr>
        <w:pStyle w:val="BodyText"/>
        <w:spacing w:line="259" w:lineRule="auto" w:before="164"/>
        <w:ind w:left="213" w:right="330"/>
      </w:pPr>
      <w:r>
        <w:rPr/>
        <w:t>Pfost, M., Dörfler, T., &amp; Artelt, C. (2013). Students' extracurricular reading behavior and the development</w:t>
      </w:r>
      <w:r>
        <w:rPr>
          <w:spacing w:val="-2"/>
        </w:rPr>
        <w:t> </w:t>
      </w:r>
      <w:r>
        <w:rPr/>
        <w:t>of</w:t>
      </w:r>
      <w:r>
        <w:rPr>
          <w:spacing w:val="-2"/>
        </w:rPr>
        <w:t> </w:t>
      </w:r>
      <w:r>
        <w:rPr/>
        <w:t>vocabulary</w:t>
      </w:r>
      <w:r>
        <w:rPr>
          <w:spacing w:val="-5"/>
        </w:rPr>
        <w:t> </w:t>
      </w:r>
      <w:r>
        <w:rPr/>
        <w:t>and</w:t>
      </w:r>
      <w:r>
        <w:rPr>
          <w:spacing w:val="-4"/>
        </w:rPr>
        <w:t> </w:t>
      </w:r>
      <w:r>
        <w:rPr/>
        <w:t>reading</w:t>
      </w:r>
      <w:r>
        <w:rPr>
          <w:spacing w:val="-4"/>
        </w:rPr>
        <w:t> </w:t>
      </w:r>
      <w:r>
        <w:rPr/>
        <w:t>comprehension. </w:t>
      </w:r>
      <w:r>
        <w:rPr>
          <w:i/>
        </w:rPr>
        <w:t>Learning</w:t>
      </w:r>
      <w:r>
        <w:rPr>
          <w:i/>
          <w:spacing w:val="-6"/>
        </w:rPr>
        <w:t> </w:t>
      </w:r>
      <w:r>
        <w:rPr>
          <w:i/>
        </w:rPr>
        <w:t>and</w:t>
      </w:r>
      <w:r>
        <w:rPr>
          <w:i/>
          <w:spacing w:val="-6"/>
        </w:rPr>
        <w:t> </w:t>
      </w:r>
      <w:r>
        <w:rPr>
          <w:i/>
        </w:rPr>
        <w:t>Individual</w:t>
      </w:r>
      <w:r>
        <w:rPr>
          <w:i/>
          <w:spacing w:val="-5"/>
        </w:rPr>
        <w:t> </w:t>
      </w:r>
      <w:r>
        <w:rPr>
          <w:i/>
        </w:rPr>
        <w:t>Differences,</w:t>
      </w:r>
      <w:r>
        <w:rPr>
          <w:i/>
          <w:spacing w:val="-2"/>
        </w:rPr>
        <w:t> </w:t>
      </w:r>
      <w:r>
        <w:rPr>
          <w:i/>
        </w:rPr>
        <w:t>26</w:t>
      </w:r>
      <w:r>
        <w:rPr/>
        <w:t>, 89-102. doi:10.1016/j.lindif.2013.04.008</w:t>
      </w:r>
    </w:p>
    <w:p>
      <w:pPr>
        <w:pStyle w:val="BodyText"/>
        <w:spacing w:before="160"/>
        <w:ind w:left="213"/>
      </w:pPr>
      <w:r>
        <w:rPr/>
        <w:t>Pressley,</w:t>
      </w:r>
      <w:r>
        <w:rPr>
          <w:spacing w:val="-5"/>
        </w:rPr>
        <w:t> </w:t>
      </w:r>
      <w:r>
        <w:rPr/>
        <w:t>M.</w:t>
      </w:r>
      <w:r>
        <w:rPr>
          <w:spacing w:val="-2"/>
        </w:rPr>
        <w:t> </w:t>
      </w:r>
      <w:r>
        <w:rPr/>
        <w:t>(2000).</w:t>
      </w:r>
      <w:r>
        <w:rPr>
          <w:spacing w:val="-9"/>
        </w:rPr>
        <w:t> </w:t>
      </w:r>
      <w:r>
        <w:rPr/>
        <w:t>What</w:t>
      </w:r>
      <w:r>
        <w:rPr>
          <w:spacing w:val="-4"/>
        </w:rPr>
        <w:t> </w:t>
      </w:r>
      <w:r>
        <w:rPr/>
        <w:t>should</w:t>
      </w:r>
      <w:r>
        <w:rPr>
          <w:spacing w:val="-6"/>
        </w:rPr>
        <w:t> </w:t>
      </w:r>
      <w:r>
        <w:rPr/>
        <w:t>comprehension</w:t>
      </w:r>
      <w:r>
        <w:rPr>
          <w:spacing w:val="-4"/>
        </w:rPr>
        <w:t> </w:t>
      </w:r>
      <w:r>
        <w:rPr/>
        <w:t>instruction</w:t>
      </w:r>
      <w:r>
        <w:rPr>
          <w:spacing w:val="-4"/>
        </w:rPr>
        <w:t> </w:t>
      </w:r>
      <w:r>
        <w:rPr/>
        <w:t>be</w:t>
      </w:r>
      <w:r>
        <w:rPr>
          <w:spacing w:val="-6"/>
        </w:rPr>
        <w:t> </w:t>
      </w:r>
      <w:r>
        <w:rPr/>
        <w:t>the</w:t>
      </w:r>
      <w:r>
        <w:rPr>
          <w:spacing w:val="-5"/>
        </w:rPr>
        <w:t> </w:t>
      </w:r>
      <w:r>
        <w:rPr/>
        <w:t>instruction</w:t>
      </w:r>
      <w:r>
        <w:rPr>
          <w:spacing w:val="-4"/>
        </w:rPr>
        <w:t> </w:t>
      </w:r>
      <w:r>
        <w:rPr/>
        <w:t>of?</w:t>
      </w:r>
      <w:r>
        <w:rPr>
          <w:spacing w:val="-8"/>
        </w:rPr>
        <w:t> </w:t>
      </w:r>
      <w:r>
        <w:rPr/>
        <w:t>In</w:t>
      </w:r>
      <w:r>
        <w:rPr>
          <w:spacing w:val="-4"/>
        </w:rPr>
        <w:t> </w:t>
      </w:r>
      <w:r>
        <w:rPr/>
        <w:t>M.</w:t>
      </w:r>
      <w:r>
        <w:rPr>
          <w:spacing w:val="-3"/>
        </w:rPr>
        <w:t> </w:t>
      </w:r>
      <w:r>
        <w:rPr/>
        <w:t>L.</w:t>
      </w:r>
      <w:r>
        <w:rPr>
          <w:spacing w:val="-4"/>
        </w:rPr>
        <w:t> </w:t>
      </w:r>
      <w:r>
        <w:rPr>
          <w:spacing w:val="-2"/>
        </w:rPr>
        <w:t>Kamil,</w:t>
      </w:r>
    </w:p>
    <w:p>
      <w:pPr>
        <w:spacing w:line="259" w:lineRule="auto" w:before="18"/>
        <w:ind w:left="213" w:right="0" w:firstLine="0"/>
        <w:jc w:val="left"/>
        <w:rPr>
          <w:sz w:val="22"/>
        </w:rPr>
      </w:pPr>
      <w:r>
        <w:rPr>
          <w:sz w:val="22"/>
        </w:rPr>
        <w:t>P. B.</w:t>
      </w:r>
      <w:r>
        <w:rPr>
          <w:spacing w:val="-3"/>
          <w:sz w:val="22"/>
        </w:rPr>
        <w:t> </w:t>
      </w:r>
      <w:r>
        <w:rPr>
          <w:sz w:val="22"/>
        </w:rPr>
        <w:t>Mosenthal, P.</w:t>
      </w:r>
      <w:r>
        <w:rPr>
          <w:spacing w:val="-3"/>
          <w:sz w:val="22"/>
        </w:rPr>
        <w:t> </w:t>
      </w:r>
      <w:r>
        <w:rPr>
          <w:sz w:val="22"/>
        </w:rPr>
        <w:t>D.</w:t>
      </w:r>
      <w:r>
        <w:rPr>
          <w:spacing w:val="-3"/>
          <w:sz w:val="22"/>
        </w:rPr>
        <w:t> </w:t>
      </w:r>
      <w:r>
        <w:rPr>
          <w:sz w:val="22"/>
        </w:rPr>
        <w:t>Pearson,</w:t>
      </w:r>
      <w:r>
        <w:rPr>
          <w:spacing w:val="-3"/>
          <w:sz w:val="22"/>
        </w:rPr>
        <w:t> </w:t>
      </w:r>
      <w:r>
        <w:rPr>
          <w:sz w:val="22"/>
        </w:rPr>
        <w:t>&amp;</w:t>
      </w:r>
      <w:r>
        <w:rPr>
          <w:spacing w:val="-2"/>
          <w:sz w:val="22"/>
        </w:rPr>
        <w:t> </w:t>
      </w:r>
      <w:r>
        <w:rPr>
          <w:sz w:val="22"/>
        </w:rPr>
        <w:t>R.</w:t>
      </w:r>
      <w:r>
        <w:rPr>
          <w:spacing w:val="-3"/>
          <w:sz w:val="22"/>
        </w:rPr>
        <w:t> </w:t>
      </w:r>
      <w:r>
        <w:rPr>
          <w:sz w:val="22"/>
        </w:rPr>
        <w:t>Barr</w:t>
      </w:r>
      <w:r>
        <w:rPr>
          <w:spacing w:val="-3"/>
          <w:sz w:val="22"/>
        </w:rPr>
        <w:t> </w:t>
      </w:r>
      <w:r>
        <w:rPr>
          <w:sz w:val="22"/>
        </w:rPr>
        <w:t>(Eds.), </w:t>
      </w:r>
      <w:r>
        <w:rPr>
          <w:i/>
          <w:sz w:val="22"/>
        </w:rPr>
        <w:t>Handbook</w:t>
      </w:r>
      <w:r>
        <w:rPr>
          <w:i/>
          <w:spacing w:val="-1"/>
          <w:sz w:val="22"/>
        </w:rPr>
        <w:t> </w:t>
      </w:r>
      <w:r>
        <w:rPr>
          <w:i/>
          <w:sz w:val="22"/>
        </w:rPr>
        <w:t>of</w:t>
      </w:r>
      <w:r>
        <w:rPr>
          <w:i/>
          <w:spacing w:val="-3"/>
          <w:sz w:val="22"/>
        </w:rPr>
        <w:t> </w:t>
      </w:r>
      <w:r>
        <w:rPr>
          <w:i/>
          <w:sz w:val="22"/>
        </w:rPr>
        <w:t>reading</w:t>
      </w:r>
      <w:r>
        <w:rPr>
          <w:i/>
          <w:spacing w:val="-2"/>
          <w:sz w:val="22"/>
        </w:rPr>
        <w:t> </w:t>
      </w:r>
      <w:r>
        <w:rPr>
          <w:i/>
          <w:sz w:val="22"/>
        </w:rPr>
        <w:t>research</w:t>
      </w:r>
      <w:r>
        <w:rPr>
          <w:sz w:val="22"/>
        </w:rPr>
        <w:t>,</w:t>
      </w:r>
      <w:r>
        <w:rPr>
          <w:spacing w:val="-3"/>
          <w:sz w:val="22"/>
        </w:rPr>
        <w:t> </w:t>
      </w:r>
      <w:r>
        <w:rPr>
          <w:sz w:val="22"/>
        </w:rPr>
        <w:t>(Vol.</w:t>
      </w:r>
      <w:r>
        <w:rPr>
          <w:spacing w:val="-2"/>
          <w:sz w:val="22"/>
        </w:rPr>
        <w:t> </w:t>
      </w:r>
      <w:r>
        <w:rPr>
          <w:sz w:val="22"/>
        </w:rPr>
        <w:t>III,</w:t>
      </w:r>
      <w:r>
        <w:rPr>
          <w:spacing w:val="-3"/>
          <w:sz w:val="22"/>
        </w:rPr>
        <w:t> </w:t>
      </w:r>
      <w:r>
        <w:rPr>
          <w:sz w:val="22"/>
        </w:rPr>
        <w:t>pp.</w:t>
      </w:r>
      <w:r>
        <w:rPr>
          <w:spacing w:val="-3"/>
          <w:sz w:val="22"/>
        </w:rPr>
        <w:t> </w:t>
      </w:r>
      <w:r>
        <w:rPr>
          <w:sz w:val="22"/>
        </w:rPr>
        <w:t>545- 563). NJ: L. Erlbaum.</w:t>
      </w:r>
    </w:p>
    <w:p>
      <w:pPr>
        <w:pStyle w:val="BodyText"/>
        <w:spacing w:line="259" w:lineRule="auto" w:before="161"/>
        <w:ind w:left="213" w:right="30"/>
      </w:pPr>
      <w:r>
        <w:rPr/>
        <w:t>Rasinski, T.V., Padak, N.D., McKeon, C.A.,.Wilfong, L.G., Friedauer, J.A., &amp; Heim, P. (2005). Is reading</w:t>
      </w:r>
      <w:r>
        <w:rPr>
          <w:spacing w:val="-4"/>
        </w:rPr>
        <w:t> </w:t>
      </w:r>
      <w:r>
        <w:rPr/>
        <w:t>fluency</w:t>
      </w:r>
      <w:r>
        <w:rPr>
          <w:spacing w:val="-4"/>
        </w:rPr>
        <w:t> </w:t>
      </w:r>
      <w:r>
        <w:rPr/>
        <w:t>a</w:t>
      </w:r>
      <w:r>
        <w:rPr>
          <w:spacing w:val="-4"/>
        </w:rPr>
        <w:t> </w:t>
      </w:r>
      <w:r>
        <w:rPr/>
        <w:t>key</w:t>
      </w:r>
      <w:r>
        <w:rPr>
          <w:spacing w:val="-6"/>
        </w:rPr>
        <w:t> </w:t>
      </w:r>
      <w:r>
        <w:rPr/>
        <w:t>for</w:t>
      </w:r>
      <w:r>
        <w:rPr>
          <w:spacing w:val="-3"/>
        </w:rPr>
        <w:t> </w:t>
      </w:r>
      <w:r>
        <w:rPr/>
        <w:t>successful</w:t>
      </w:r>
      <w:r>
        <w:rPr>
          <w:spacing w:val="-3"/>
        </w:rPr>
        <w:t> </w:t>
      </w:r>
      <w:r>
        <w:rPr/>
        <w:t>high</w:t>
      </w:r>
      <w:r>
        <w:rPr>
          <w:spacing w:val="-2"/>
        </w:rPr>
        <w:t> </w:t>
      </w:r>
      <w:r>
        <w:rPr/>
        <w:t>school</w:t>
      </w:r>
      <w:r>
        <w:rPr>
          <w:spacing w:val="-3"/>
        </w:rPr>
        <w:t> </w:t>
      </w:r>
      <w:r>
        <w:rPr/>
        <w:t>reading? </w:t>
      </w:r>
      <w:r>
        <w:rPr>
          <w:i/>
        </w:rPr>
        <w:t>Journal</w:t>
      </w:r>
      <w:r>
        <w:rPr>
          <w:i/>
          <w:spacing w:val="-2"/>
        </w:rPr>
        <w:t> </w:t>
      </w:r>
      <w:r>
        <w:rPr>
          <w:i/>
        </w:rPr>
        <w:t>of Adolescent and</w:t>
      </w:r>
      <w:r>
        <w:rPr>
          <w:i/>
          <w:spacing w:val="-4"/>
        </w:rPr>
        <w:t> </w:t>
      </w:r>
      <w:r>
        <w:rPr>
          <w:i/>
        </w:rPr>
        <w:t>Adult</w:t>
      </w:r>
      <w:r>
        <w:rPr>
          <w:i/>
          <w:spacing w:val="-3"/>
        </w:rPr>
        <w:t> </w:t>
      </w:r>
      <w:r>
        <w:rPr>
          <w:i/>
        </w:rPr>
        <w:t>Literacy</w:t>
      </w:r>
      <w:r>
        <w:rPr/>
        <w:t>, 49, 22-27.</w:t>
      </w:r>
    </w:p>
    <w:p>
      <w:pPr>
        <w:spacing w:line="259" w:lineRule="auto" w:before="158"/>
        <w:ind w:left="213" w:right="0" w:firstLine="0"/>
        <w:jc w:val="left"/>
        <w:rPr>
          <w:sz w:val="22"/>
        </w:rPr>
      </w:pPr>
      <w:r>
        <w:rPr>
          <w:sz w:val="22"/>
        </w:rPr>
        <w:t>Rayner,</w:t>
      </w:r>
      <w:r>
        <w:rPr>
          <w:spacing w:val="-1"/>
          <w:sz w:val="22"/>
        </w:rPr>
        <w:t> </w:t>
      </w:r>
      <w:r>
        <w:rPr>
          <w:sz w:val="22"/>
        </w:rPr>
        <w:t>K.</w:t>
      </w:r>
      <w:r>
        <w:rPr>
          <w:spacing w:val="-4"/>
          <w:sz w:val="22"/>
        </w:rPr>
        <w:t> </w:t>
      </w:r>
      <w:r>
        <w:rPr>
          <w:sz w:val="22"/>
        </w:rPr>
        <w:t>(1997).</w:t>
      </w:r>
      <w:r>
        <w:rPr>
          <w:spacing w:val="-4"/>
          <w:sz w:val="22"/>
        </w:rPr>
        <w:t> </w:t>
      </w:r>
      <w:r>
        <w:rPr>
          <w:sz w:val="22"/>
        </w:rPr>
        <w:t>Understanding</w:t>
      </w:r>
      <w:r>
        <w:rPr>
          <w:spacing w:val="-1"/>
          <w:sz w:val="22"/>
        </w:rPr>
        <w:t> </w:t>
      </w:r>
      <w:r>
        <w:rPr>
          <w:sz w:val="22"/>
        </w:rPr>
        <w:t>eye</w:t>
      </w:r>
      <w:r>
        <w:rPr>
          <w:spacing w:val="-5"/>
          <w:sz w:val="22"/>
        </w:rPr>
        <w:t> </w:t>
      </w:r>
      <w:r>
        <w:rPr>
          <w:sz w:val="22"/>
        </w:rPr>
        <w:t>movements</w:t>
      </w:r>
      <w:r>
        <w:rPr>
          <w:spacing w:val="-2"/>
          <w:sz w:val="22"/>
        </w:rPr>
        <w:t> </w:t>
      </w:r>
      <w:r>
        <w:rPr>
          <w:sz w:val="22"/>
        </w:rPr>
        <w:t>in</w:t>
      </w:r>
      <w:r>
        <w:rPr>
          <w:spacing w:val="-3"/>
          <w:sz w:val="22"/>
        </w:rPr>
        <w:t> </w:t>
      </w:r>
      <w:r>
        <w:rPr>
          <w:sz w:val="22"/>
        </w:rPr>
        <w:t>reading. </w:t>
      </w:r>
      <w:r>
        <w:rPr>
          <w:i/>
          <w:sz w:val="22"/>
        </w:rPr>
        <w:t>Scientific</w:t>
      </w:r>
      <w:r>
        <w:rPr>
          <w:i/>
          <w:spacing w:val="-5"/>
          <w:sz w:val="22"/>
        </w:rPr>
        <w:t> </w:t>
      </w:r>
      <w:r>
        <w:rPr>
          <w:i/>
          <w:sz w:val="22"/>
        </w:rPr>
        <w:t>Studies</w:t>
      </w:r>
      <w:r>
        <w:rPr>
          <w:i/>
          <w:spacing w:val="-3"/>
          <w:sz w:val="22"/>
        </w:rPr>
        <w:t> </w:t>
      </w:r>
      <w:r>
        <w:rPr>
          <w:i/>
          <w:sz w:val="22"/>
        </w:rPr>
        <w:t>of</w:t>
      </w:r>
      <w:r>
        <w:rPr>
          <w:i/>
          <w:spacing w:val="-1"/>
          <w:sz w:val="22"/>
        </w:rPr>
        <w:t> </w:t>
      </w:r>
      <w:r>
        <w:rPr>
          <w:i/>
          <w:sz w:val="22"/>
        </w:rPr>
        <w:t>Reading,</w:t>
      </w:r>
      <w:r>
        <w:rPr>
          <w:i/>
          <w:spacing w:val="-4"/>
          <w:sz w:val="22"/>
        </w:rPr>
        <w:t> </w:t>
      </w:r>
      <w:r>
        <w:rPr>
          <w:i/>
          <w:sz w:val="22"/>
        </w:rPr>
        <w:t>1</w:t>
      </w:r>
      <w:r>
        <w:rPr>
          <w:sz w:val="22"/>
        </w:rPr>
        <w:t>(4), </w:t>
      </w:r>
      <w:r>
        <w:rPr>
          <w:spacing w:val="-4"/>
          <w:sz w:val="22"/>
        </w:rPr>
        <w:t>317.</w:t>
      </w:r>
    </w:p>
    <w:p>
      <w:pPr>
        <w:pStyle w:val="BodyText"/>
        <w:spacing w:line="256" w:lineRule="auto" w:before="162"/>
        <w:ind w:left="213"/>
      </w:pPr>
      <w:r>
        <w:rPr/>
        <w:t>Rayner,</w:t>
      </w:r>
      <w:r>
        <w:rPr>
          <w:spacing w:val="-1"/>
        </w:rPr>
        <w:t> </w:t>
      </w:r>
      <w:r>
        <w:rPr/>
        <w:t>K.,</w:t>
      </w:r>
      <w:r>
        <w:rPr>
          <w:spacing w:val="-4"/>
        </w:rPr>
        <w:t> </w:t>
      </w:r>
      <w:r>
        <w:rPr/>
        <w:t>Chace,</w:t>
      </w:r>
      <w:r>
        <w:rPr>
          <w:spacing w:val="-1"/>
        </w:rPr>
        <w:t> </w:t>
      </w:r>
      <w:r>
        <w:rPr/>
        <w:t>K.</w:t>
      </w:r>
      <w:r>
        <w:rPr>
          <w:spacing w:val="-4"/>
        </w:rPr>
        <w:t> </w:t>
      </w:r>
      <w:r>
        <w:rPr/>
        <w:t>H.,</w:t>
      </w:r>
      <w:r>
        <w:rPr>
          <w:spacing w:val="-1"/>
        </w:rPr>
        <w:t> </w:t>
      </w:r>
      <w:r>
        <w:rPr/>
        <w:t>Slattery,</w:t>
      </w:r>
      <w:r>
        <w:rPr>
          <w:spacing w:val="-4"/>
        </w:rPr>
        <w:t> </w:t>
      </w:r>
      <w:r>
        <w:rPr/>
        <w:t>T.</w:t>
      </w:r>
      <w:r>
        <w:rPr>
          <w:spacing w:val="-1"/>
        </w:rPr>
        <w:t> </w:t>
      </w:r>
      <w:r>
        <w:rPr/>
        <w:t>J.,</w:t>
      </w:r>
      <w:r>
        <w:rPr>
          <w:spacing w:val="-1"/>
        </w:rPr>
        <w:t> </w:t>
      </w:r>
      <w:r>
        <w:rPr/>
        <w:t>&amp;</w:t>
      </w:r>
      <w:r>
        <w:rPr>
          <w:spacing w:val="-6"/>
        </w:rPr>
        <w:t> </w:t>
      </w:r>
      <w:r>
        <w:rPr/>
        <w:t>Ashby,</w:t>
      </w:r>
      <w:r>
        <w:rPr>
          <w:spacing w:val="-1"/>
        </w:rPr>
        <w:t> </w:t>
      </w:r>
      <w:r>
        <w:rPr/>
        <w:t>J.</w:t>
      </w:r>
      <w:r>
        <w:rPr>
          <w:spacing w:val="-4"/>
        </w:rPr>
        <w:t> </w:t>
      </w:r>
      <w:r>
        <w:rPr/>
        <w:t>(2006).</w:t>
      </w:r>
      <w:r>
        <w:rPr>
          <w:spacing w:val="-4"/>
        </w:rPr>
        <w:t> </w:t>
      </w:r>
      <w:r>
        <w:rPr/>
        <w:t>Eye</w:t>
      </w:r>
      <w:r>
        <w:rPr>
          <w:spacing w:val="-3"/>
        </w:rPr>
        <w:t> </w:t>
      </w:r>
      <w:r>
        <w:rPr/>
        <w:t>movements</w:t>
      </w:r>
      <w:r>
        <w:rPr>
          <w:spacing w:val="-2"/>
        </w:rPr>
        <w:t> </w:t>
      </w:r>
      <w:r>
        <w:rPr/>
        <w:t>as</w:t>
      </w:r>
      <w:r>
        <w:rPr>
          <w:spacing w:val="-5"/>
        </w:rPr>
        <w:t> </w:t>
      </w:r>
      <w:r>
        <w:rPr/>
        <w:t>reflections</w:t>
      </w:r>
      <w:r>
        <w:rPr>
          <w:spacing w:val="-5"/>
        </w:rPr>
        <w:t> </w:t>
      </w:r>
      <w:r>
        <w:rPr/>
        <w:t>of comprehension processes in reading. </w:t>
      </w:r>
      <w:r>
        <w:rPr>
          <w:i/>
        </w:rPr>
        <w:t>Scientific Studies of Reading, 10</w:t>
      </w:r>
      <w:r>
        <w:rPr/>
        <w:t>(3), 241-255.</w:t>
      </w:r>
    </w:p>
    <w:p>
      <w:pPr>
        <w:spacing w:line="259" w:lineRule="auto" w:before="164"/>
        <w:ind w:left="213" w:right="0" w:firstLine="0"/>
        <w:jc w:val="left"/>
        <w:rPr>
          <w:sz w:val="22"/>
        </w:rPr>
      </w:pPr>
      <w:r>
        <w:rPr>
          <w:sz w:val="22"/>
        </w:rPr>
        <w:t>Rayner, K., Foorman, B. R., Perfetti, C. A., Pesetsky, D., &amp; Seidenberg, M. S. (2001). How psychological</w:t>
      </w:r>
      <w:r>
        <w:rPr>
          <w:spacing w:val="-4"/>
          <w:sz w:val="22"/>
        </w:rPr>
        <w:t> </w:t>
      </w:r>
      <w:r>
        <w:rPr>
          <w:sz w:val="22"/>
        </w:rPr>
        <w:t>science</w:t>
      </w:r>
      <w:r>
        <w:rPr>
          <w:spacing w:val="-3"/>
          <w:sz w:val="22"/>
        </w:rPr>
        <w:t> </w:t>
      </w:r>
      <w:r>
        <w:rPr>
          <w:sz w:val="22"/>
        </w:rPr>
        <w:t>informs</w:t>
      </w:r>
      <w:r>
        <w:rPr>
          <w:spacing w:val="-5"/>
          <w:sz w:val="22"/>
        </w:rPr>
        <w:t> </w:t>
      </w:r>
      <w:r>
        <w:rPr>
          <w:sz w:val="22"/>
        </w:rPr>
        <w:t>the</w:t>
      </w:r>
      <w:r>
        <w:rPr>
          <w:spacing w:val="-5"/>
          <w:sz w:val="22"/>
        </w:rPr>
        <w:t> </w:t>
      </w:r>
      <w:r>
        <w:rPr>
          <w:sz w:val="22"/>
        </w:rPr>
        <w:t>teaching</w:t>
      </w:r>
      <w:r>
        <w:rPr>
          <w:spacing w:val="-3"/>
          <w:sz w:val="22"/>
        </w:rPr>
        <w:t> </w:t>
      </w:r>
      <w:r>
        <w:rPr>
          <w:sz w:val="22"/>
        </w:rPr>
        <w:t>of</w:t>
      </w:r>
      <w:r>
        <w:rPr>
          <w:spacing w:val="-1"/>
          <w:sz w:val="22"/>
        </w:rPr>
        <w:t> </w:t>
      </w:r>
      <w:r>
        <w:rPr>
          <w:sz w:val="22"/>
        </w:rPr>
        <w:t>reading.</w:t>
      </w:r>
      <w:r>
        <w:rPr>
          <w:spacing w:val="-2"/>
          <w:sz w:val="22"/>
        </w:rPr>
        <w:t> </w:t>
      </w:r>
      <w:r>
        <w:rPr>
          <w:i/>
          <w:sz w:val="22"/>
        </w:rPr>
        <w:t>Psychological</w:t>
      </w:r>
      <w:r>
        <w:rPr>
          <w:i/>
          <w:spacing w:val="-4"/>
          <w:sz w:val="22"/>
        </w:rPr>
        <w:t> </w:t>
      </w:r>
      <w:r>
        <w:rPr>
          <w:i/>
          <w:sz w:val="22"/>
        </w:rPr>
        <w:t>Science</w:t>
      </w:r>
      <w:r>
        <w:rPr>
          <w:i/>
          <w:spacing w:val="-3"/>
          <w:sz w:val="22"/>
        </w:rPr>
        <w:t> </w:t>
      </w:r>
      <w:r>
        <w:rPr>
          <w:i/>
          <w:sz w:val="22"/>
        </w:rPr>
        <w:t>in</w:t>
      </w:r>
      <w:r>
        <w:rPr>
          <w:i/>
          <w:spacing w:val="-3"/>
          <w:sz w:val="22"/>
        </w:rPr>
        <w:t> </w:t>
      </w:r>
      <w:r>
        <w:rPr>
          <w:i/>
          <w:sz w:val="22"/>
        </w:rPr>
        <w:t>the</w:t>
      </w:r>
      <w:r>
        <w:rPr>
          <w:i/>
          <w:spacing w:val="-5"/>
          <w:sz w:val="22"/>
        </w:rPr>
        <w:t> </w:t>
      </w:r>
      <w:r>
        <w:rPr>
          <w:i/>
          <w:sz w:val="22"/>
        </w:rPr>
        <w:t>Public</w:t>
      </w:r>
      <w:r>
        <w:rPr>
          <w:i/>
          <w:spacing w:val="-2"/>
          <w:sz w:val="22"/>
        </w:rPr>
        <w:t> </w:t>
      </w:r>
      <w:r>
        <w:rPr>
          <w:i/>
          <w:sz w:val="22"/>
        </w:rPr>
        <w:t>Interest,</w:t>
      </w:r>
      <w:r>
        <w:rPr>
          <w:i/>
          <w:sz w:val="22"/>
        </w:rPr>
        <w:t> 2</w:t>
      </w:r>
      <w:r>
        <w:rPr>
          <w:sz w:val="22"/>
        </w:rPr>
        <w:t>(2), 31-74.</w:t>
      </w:r>
    </w:p>
    <w:p>
      <w:pPr>
        <w:pStyle w:val="BodyText"/>
        <w:spacing w:line="259" w:lineRule="auto" w:before="160"/>
        <w:ind w:left="213" w:right="318"/>
      </w:pPr>
      <w:r>
        <w:rPr/>
        <w:t>Reeve, J. (2012). A self-determination theory perspective on student engagement. In S.L. Christensen,</w:t>
      </w:r>
      <w:r>
        <w:rPr>
          <w:spacing w:val="-4"/>
        </w:rPr>
        <w:t> </w:t>
      </w:r>
      <w:r>
        <w:rPr/>
        <w:t>A.L.</w:t>
      </w:r>
      <w:r>
        <w:rPr>
          <w:spacing w:val="-1"/>
        </w:rPr>
        <w:t> </w:t>
      </w:r>
      <w:r>
        <w:rPr/>
        <w:t>Reschly,</w:t>
      </w:r>
      <w:r>
        <w:rPr>
          <w:spacing w:val="-1"/>
        </w:rPr>
        <w:t> </w:t>
      </w:r>
      <w:r>
        <w:rPr/>
        <w:t>&amp;</w:t>
      </w:r>
      <w:r>
        <w:rPr>
          <w:spacing w:val="-3"/>
        </w:rPr>
        <w:t> </w:t>
      </w:r>
      <w:r>
        <w:rPr/>
        <w:t>C.</w:t>
      </w:r>
      <w:r>
        <w:rPr>
          <w:spacing w:val="-9"/>
        </w:rPr>
        <w:t> </w:t>
      </w:r>
      <w:r>
        <w:rPr/>
        <w:t>Wylie</w:t>
      </w:r>
      <w:r>
        <w:rPr>
          <w:spacing w:val="-3"/>
        </w:rPr>
        <w:t> </w:t>
      </w:r>
      <w:r>
        <w:rPr/>
        <w:t>(Eds.), </w:t>
      </w:r>
      <w:r>
        <w:rPr>
          <w:i/>
        </w:rPr>
        <w:t>Handbook</w:t>
      </w:r>
      <w:r>
        <w:rPr>
          <w:i/>
          <w:spacing w:val="-2"/>
        </w:rPr>
        <w:t> </w:t>
      </w:r>
      <w:r>
        <w:rPr>
          <w:i/>
        </w:rPr>
        <w:t>of</w:t>
      </w:r>
      <w:r>
        <w:rPr>
          <w:i/>
          <w:spacing w:val="-4"/>
        </w:rPr>
        <w:t> </w:t>
      </w:r>
      <w:r>
        <w:rPr>
          <w:i/>
        </w:rPr>
        <w:t>research</w:t>
      </w:r>
      <w:r>
        <w:rPr>
          <w:i/>
          <w:spacing w:val="-5"/>
        </w:rPr>
        <w:t> </w:t>
      </w:r>
      <w:r>
        <w:rPr>
          <w:i/>
        </w:rPr>
        <w:t>on</w:t>
      </w:r>
      <w:r>
        <w:rPr>
          <w:i/>
          <w:spacing w:val="-3"/>
        </w:rPr>
        <w:t> </w:t>
      </w:r>
      <w:r>
        <w:rPr>
          <w:i/>
        </w:rPr>
        <w:t>student engagement</w:t>
      </w:r>
      <w:r>
        <w:rPr>
          <w:i/>
          <w:spacing w:val="-3"/>
        </w:rPr>
        <w:t> </w:t>
      </w:r>
      <w:r>
        <w:rPr/>
        <w:t>(pp. 149-173). New York: Springer Science. doi:10.1007/978-1-4614-2018-7_7</w:t>
      </w:r>
    </w:p>
    <w:p>
      <w:pPr>
        <w:pStyle w:val="BodyText"/>
        <w:spacing w:line="259" w:lineRule="auto" w:before="159"/>
        <w:ind w:left="213"/>
      </w:pPr>
      <w:r>
        <w:rPr/>
        <w:t>Reschly, A. M., Busch,</w:t>
      </w:r>
      <w:r>
        <w:rPr>
          <w:spacing w:val="-3"/>
        </w:rPr>
        <w:t> </w:t>
      </w:r>
      <w:r>
        <w:rPr/>
        <w:t>T.</w:t>
      </w:r>
      <w:r>
        <w:rPr>
          <w:spacing w:val="-8"/>
        </w:rPr>
        <w:t> </w:t>
      </w:r>
      <w:r>
        <w:rPr/>
        <w:t>W.,</w:t>
      </w:r>
      <w:r>
        <w:rPr>
          <w:spacing w:val="-3"/>
        </w:rPr>
        <w:t> </w:t>
      </w:r>
      <w:r>
        <w:rPr/>
        <w:t>Betts, J., Deno,</w:t>
      </w:r>
      <w:r>
        <w:rPr>
          <w:spacing w:val="-3"/>
        </w:rPr>
        <w:t> </w:t>
      </w:r>
      <w:r>
        <w:rPr/>
        <w:t>S.</w:t>
      </w:r>
      <w:r>
        <w:rPr>
          <w:spacing w:val="-5"/>
        </w:rPr>
        <w:t> </w:t>
      </w:r>
      <w:r>
        <w:rPr/>
        <w:t>L.,</w:t>
      </w:r>
      <w:r>
        <w:rPr>
          <w:spacing w:val="-2"/>
        </w:rPr>
        <w:t> </w:t>
      </w:r>
      <w:r>
        <w:rPr/>
        <w:t>&amp;</w:t>
      </w:r>
      <w:r>
        <w:rPr>
          <w:spacing w:val="-2"/>
        </w:rPr>
        <w:t> </w:t>
      </w:r>
      <w:r>
        <w:rPr/>
        <w:t>Long,</w:t>
      </w:r>
      <w:r>
        <w:rPr>
          <w:spacing w:val="-1"/>
        </w:rPr>
        <w:t> </w:t>
      </w:r>
      <w:r>
        <w:rPr/>
        <w:t>J. D.</w:t>
      </w:r>
      <w:r>
        <w:rPr>
          <w:spacing w:val="-3"/>
        </w:rPr>
        <w:t> </w:t>
      </w:r>
      <w:r>
        <w:rPr/>
        <w:t>(2009).</w:t>
      </w:r>
      <w:r>
        <w:rPr>
          <w:spacing w:val="-3"/>
        </w:rPr>
        <w:t> </w:t>
      </w:r>
      <w:r>
        <w:rPr/>
        <w:t>Curriculum-based measurement oral reading as an indicator of reading achievement: A meta-analysis of the correlational evidence. </w:t>
      </w:r>
      <w:r>
        <w:rPr>
          <w:i/>
        </w:rPr>
        <w:t>Journal of School Psychology, 47, </w:t>
      </w:r>
      <w:r>
        <w:rPr/>
        <w:t>427-469.</w:t>
      </w:r>
    </w:p>
    <w:p>
      <w:pPr>
        <w:pStyle w:val="BodyText"/>
        <w:spacing w:line="256" w:lineRule="auto" w:before="160"/>
        <w:ind w:left="213"/>
      </w:pPr>
      <w:r>
        <w:rPr/>
        <w:t>Richter,</w:t>
      </w:r>
      <w:r>
        <w:rPr>
          <w:spacing w:val="-6"/>
        </w:rPr>
        <w:t> </w:t>
      </w:r>
      <w:r>
        <w:rPr/>
        <w:t>T.,</w:t>
      </w:r>
      <w:r>
        <w:rPr>
          <w:spacing w:val="-1"/>
        </w:rPr>
        <w:t> </w:t>
      </w:r>
      <w:r>
        <w:rPr/>
        <w:t>&amp;</w:t>
      </w:r>
      <w:r>
        <w:rPr>
          <w:spacing w:val="-6"/>
        </w:rPr>
        <w:t> </w:t>
      </w:r>
      <w:r>
        <w:rPr/>
        <w:t>Rapp,</w:t>
      </w:r>
      <w:r>
        <w:rPr>
          <w:spacing w:val="-4"/>
        </w:rPr>
        <w:t> </w:t>
      </w:r>
      <w:r>
        <w:rPr/>
        <w:t>D.</w:t>
      </w:r>
      <w:r>
        <w:rPr>
          <w:spacing w:val="-1"/>
        </w:rPr>
        <w:t> </w:t>
      </w:r>
      <w:r>
        <w:rPr/>
        <w:t>N.</w:t>
      </w:r>
      <w:r>
        <w:rPr>
          <w:spacing w:val="-4"/>
        </w:rPr>
        <w:t> </w:t>
      </w:r>
      <w:r>
        <w:rPr/>
        <w:t>(2014). Comprehension</w:t>
      </w:r>
      <w:r>
        <w:rPr>
          <w:spacing w:val="-5"/>
        </w:rPr>
        <w:t> </w:t>
      </w:r>
      <w:r>
        <w:rPr/>
        <w:t>and</w:t>
      </w:r>
      <w:r>
        <w:rPr>
          <w:spacing w:val="-3"/>
        </w:rPr>
        <w:t> </w:t>
      </w:r>
      <w:r>
        <w:rPr/>
        <w:t>validation</w:t>
      </w:r>
      <w:r>
        <w:rPr>
          <w:spacing w:val="-3"/>
        </w:rPr>
        <w:t> </w:t>
      </w:r>
      <w:r>
        <w:rPr/>
        <w:t>of</w:t>
      </w:r>
      <w:r>
        <w:rPr>
          <w:spacing w:val="-1"/>
        </w:rPr>
        <w:t> </w:t>
      </w:r>
      <w:r>
        <w:rPr/>
        <w:t>text</w:t>
      </w:r>
      <w:r>
        <w:rPr>
          <w:spacing w:val="-1"/>
        </w:rPr>
        <w:t> </w:t>
      </w:r>
      <w:r>
        <w:rPr/>
        <w:t>information:</w:t>
      </w:r>
      <w:r>
        <w:rPr>
          <w:spacing w:val="-4"/>
        </w:rPr>
        <w:t> </w:t>
      </w:r>
      <w:r>
        <w:rPr/>
        <w:t>Introduction</w:t>
      </w:r>
      <w:r>
        <w:rPr>
          <w:spacing w:val="-3"/>
        </w:rPr>
        <w:t> </w:t>
      </w:r>
      <w:r>
        <w:rPr/>
        <w:t>to the special issue. </w:t>
      </w:r>
      <w:r>
        <w:rPr>
          <w:i/>
        </w:rPr>
        <w:t>Discourse Processes, 51</w:t>
      </w:r>
      <w:r>
        <w:rPr/>
        <w:t>, 1-6.</w:t>
      </w:r>
    </w:p>
    <w:p>
      <w:pPr>
        <w:pStyle w:val="BodyText"/>
        <w:spacing w:line="259" w:lineRule="auto" w:before="164"/>
        <w:ind w:left="213" w:right="574"/>
      </w:pPr>
      <w:r>
        <w:rPr/>
        <w:t>Rosenshine, B., &amp;</w:t>
      </w:r>
      <w:r>
        <w:rPr>
          <w:spacing w:val="-5"/>
        </w:rPr>
        <w:t> </w:t>
      </w:r>
      <w:r>
        <w:rPr/>
        <w:t>Meister,</w:t>
      </w:r>
      <w:r>
        <w:rPr>
          <w:spacing w:val="-3"/>
        </w:rPr>
        <w:t> </w:t>
      </w:r>
      <w:r>
        <w:rPr/>
        <w:t>C.</w:t>
      </w:r>
      <w:r>
        <w:rPr>
          <w:spacing w:val="-3"/>
        </w:rPr>
        <w:t> </w:t>
      </w:r>
      <w:r>
        <w:rPr/>
        <w:t>(1997). Cognitive</w:t>
      </w:r>
      <w:r>
        <w:rPr>
          <w:spacing w:val="-2"/>
        </w:rPr>
        <w:t> </w:t>
      </w:r>
      <w:r>
        <w:rPr/>
        <w:t>strategy</w:t>
      </w:r>
      <w:r>
        <w:rPr>
          <w:spacing w:val="-4"/>
        </w:rPr>
        <w:t> </w:t>
      </w:r>
      <w:r>
        <w:rPr/>
        <w:t>instruction</w:t>
      </w:r>
      <w:r>
        <w:rPr>
          <w:spacing w:val="-2"/>
        </w:rPr>
        <w:t> </w:t>
      </w:r>
      <w:r>
        <w:rPr/>
        <w:t>in</w:t>
      </w:r>
      <w:r>
        <w:rPr>
          <w:spacing w:val="-4"/>
        </w:rPr>
        <w:t> </w:t>
      </w:r>
      <w:r>
        <w:rPr/>
        <w:t>reading.</w:t>
      </w:r>
      <w:r>
        <w:rPr>
          <w:spacing w:val="-3"/>
        </w:rPr>
        <w:t> </w:t>
      </w:r>
      <w:r>
        <w:rPr/>
        <w:t>In</w:t>
      </w:r>
      <w:r>
        <w:rPr>
          <w:spacing w:val="-4"/>
        </w:rPr>
        <w:t> </w:t>
      </w:r>
      <w:r>
        <w:rPr/>
        <w:t>A.</w:t>
      </w:r>
      <w:r>
        <w:rPr>
          <w:spacing w:val="-3"/>
        </w:rPr>
        <w:t> </w:t>
      </w:r>
      <w:r>
        <w:rPr/>
        <w:t>Stahl</w:t>
      </w:r>
      <w:r>
        <w:rPr>
          <w:spacing w:val="-2"/>
        </w:rPr>
        <w:t> </w:t>
      </w:r>
      <w:r>
        <w:rPr/>
        <w:t>&amp;</w:t>
      </w:r>
      <w:r>
        <w:rPr>
          <w:spacing w:val="-5"/>
        </w:rPr>
        <w:t> </w:t>
      </w:r>
      <w:r>
        <w:rPr/>
        <w:t>A. Hayes (Eds.), </w:t>
      </w:r>
      <w:r>
        <w:rPr>
          <w:i/>
        </w:rPr>
        <w:t>Instructional models in reading</w:t>
      </w:r>
      <w:r>
        <w:rPr/>
        <w:t>, (pp. 85-107). Mahwah, NJ: L. Erlbaum.</w:t>
      </w:r>
    </w:p>
    <w:p>
      <w:pPr>
        <w:spacing w:line="259" w:lineRule="auto" w:before="159"/>
        <w:ind w:left="213" w:right="0" w:firstLine="0"/>
        <w:jc w:val="left"/>
        <w:rPr>
          <w:sz w:val="22"/>
        </w:rPr>
      </w:pPr>
      <w:r>
        <w:rPr>
          <w:sz w:val="22"/>
        </w:rPr>
        <w:t>Rouet,</w:t>
      </w:r>
      <w:r>
        <w:rPr>
          <w:spacing w:val="-2"/>
          <w:sz w:val="22"/>
        </w:rPr>
        <w:t> </w:t>
      </w:r>
      <w:r>
        <w:rPr>
          <w:sz w:val="22"/>
        </w:rPr>
        <w:t>J.-F.</w:t>
      </w:r>
      <w:r>
        <w:rPr>
          <w:spacing w:val="-3"/>
          <w:sz w:val="22"/>
        </w:rPr>
        <w:t> </w:t>
      </w:r>
      <w:r>
        <w:rPr>
          <w:sz w:val="22"/>
        </w:rPr>
        <w:t>(2006).</w:t>
      </w:r>
      <w:r>
        <w:rPr>
          <w:spacing w:val="-2"/>
          <w:sz w:val="22"/>
        </w:rPr>
        <w:t> </w:t>
      </w:r>
      <w:r>
        <w:rPr>
          <w:i/>
          <w:sz w:val="22"/>
        </w:rPr>
        <w:t>The</w:t>
      </w:r>
      <w:r>
        <w:rPr>
          <w:i/>
          <w:spacing w:val="-4"/>
          <w:sz w:val="22"/>
        </w:rPr>
        <w:t> </w:t>
      </w:r>
      <w:r>
        <w:rPr>
          <w:i/>
          <w:sz w:val="22"/>
        </w:rPr>
        <w:t>skills</w:t>
      </w:r>
      <w:r>
        <w:rPr>
          <w:i/>
          <w:spacing w:val="-1"/>
          <w:sz w:val="22"/>
        </w:rPr>
        <w:t> </w:t>
      </w:r>
      <w:r>
        <w:rPr>
          <w:i/>
          <w:sz w:val="22"/>
        </w:rPr>
        <w:t>of</w:t>
      </w:r>
      <w:r>
        <w:rPr>
          <w:i/>
          <w:spacing w:val="-1"/>
          <w:sz w:val="22"/>
        </w:rPr>
        <w:t> </w:t>
      </w:r>
      <w:r>
        <w:rPr>
          <w:i/>
          <w:sz w:val="22"/>
        </w:rPr>
        <w:t>document</w:t>
      </w:r>
      <w:r>
        <w:rPr>
          <w:i/>
          <w:spacing w:val="-3"/>
          <w:sz w:val="22"/>
        </w:rPr>
        <w:t> </w:t>
      </w:r>
      <w:r>
        <w:rPr>
          <w:i/>
          <w:sz w:val="22"/>
        </w:rPr>
        <w:t>use: From</w:t>
      </w:r>
      <w:r>
        <w:rPr>
          <w:i/>
          <w:spacing w:val="-3"/>
          <w:sz w:val="22"/>
        </w:rPr>
        <w:t> </w:t>
      </w:r>
      <w:r>
        <w:rPr>
          <w:i/>
          <w:sz w:val="22"/>
        </w:rPr>
        <w:t>text</w:t>
      </w:r>
      <w:r>
        <w:rPr>
          <w:i/>
          <w:spacing w:val="-3"/>
          <w:sz w:val="22"/>
        </w:rPr>
        <w:t> </w:t>
      </w:r>
      <w:r>
        <w:rPr>
          <w:i/>
          <w:sz w:val="22"/>
        </w:rPr>
        <w:t>comprehension</w:t>
      </w:r>
      <w:r>
        <w:rPr>
          <w:i/>
          <w:spacing w:val="-4"/>
          <w:sz w:val="22"/>
        </w:rPr>
        <w:t> </w:t>
      </w:r>
      <w:r>
        <w:rPr>
          <w:i/>
          <w:sz w:val="22"/>
        </w:rPr>
        <w:t>to</w:t>
      </w:r>
      <w:r>
        <w:rPr>
          <w:i/>
          <w:spacing w:val="-4"/>
          <w:sz w:val="22"/>
        </w:rPr>
        <w:t> </w:t>
      </w:r>
      <w:r>
        <w:rPr>
          <w:i/>
          <w:sz w:val="22"/>
        </w:rPr>
        <w:t>web-based</w:t>
      </w:r>
      <w:r>
        <w:rPr>
          <w:i/>
          <w:spacing w:val="-2"/>
          <w:sz w:val="22"/>
        </w:rPr>
        <w:t> </w:t>
      </w:r>
      <w:r>
        <w:rPr>
          <w:i/>
          <w:sz w:val="22"/>
        </w:rPr>
        <w:t>learning</w:t>
      </w:r>
      <w:r>
        <w:rPr>
          <w:sz w:val="22"/>
        </w:rPr>
        <w:t>. Mahwah, NJ: Lawrence Erlbaum Associates.</w:t>
      </w:r>
    </w:p>
    <w:p>
      <w:pPr>
        <w:pStyle w:val="BodyText"/>
        <w:spacing w:before="160"/>
        <w:ind w:left="213"/>
      </w:pPr>
      <w:r>
        <w:rPr/>
        <w:t>Rouet,</w:t>
      </w:r>
      <w:r>
        <w:rPr>
          <w:spacing w:val="-9"/>
        </w:rPr>
        <w:t> </w:t>
      </w:r>
      <w:r>
        <w:rPr/>
        <w:t>J.-F.,</w:t>
      </w:r>
      <w:r>
        <w:rPr>
          <w:spacing w:val="-4"/>
        </w:rPr>
        <w:t> </w:t>
      </w:r>
      <w:r>
        <w:rPr/>
        <w:t>&amp;</w:t>
      </w:r>
      <w:r>
        <w:rPr>
          <w:spacing w:val="-9"/>
        </w:rPr>
        <w:t> </w:t>
      </w:r>
      <w:r>
        <w:rPr/>
        <w:t>Britt,</w:t>
      </w:r>
      <w:r>
        <w:rPr>
          <w:spacing w:val="-7"/>
        </w:rPr>
        <w:t> </w:t>
      </w:r>
      <w:r>
        <w:rPr/>
        <w:t>M.</w:t>
      </w:r>
      <w:r>
        <w:rPr>
          <w:spacing w:val="-4"/>
        </w:rPr>
        <w:t> </w:t>
      </w:r>
      <w:r>
        <w:rPr/>
        <w:t>A.</w:t>
      </w:r>
      <w:r>
        <w:rPr>
          <w:spacing w:val="-7"/>
        </w:rPr>
        <w:t> </w:t>
      </w:r>
      <w:r>
        <w:rPr/>
        <w:t>(2011).</w:t>
      </w:r>
      <w:r>
        <w:rPr>
          <w:spacing w:val="-3"/>
        </w:rPr>
        <w:t> </w:t>
      </w:r>
      <w:r>
        <w:rPr/>
        <w:t>Relevance</w:t>
      </w:r>
      <w:r>
        <w:rPr>
          <w:spacing w:val="-6"/>
        </w:rPr>
        <w:t> </w:t>
      </w:r>
      <w:r>
        <w:rPr/>
        <w:t>processes</w:t>
      </w:r>
      <w:r>
        <w:rPr>
          <w:spacing w:val="-5"/>
        </w:rPr>
        <w:t> </w:t>
      </w:r>
      <w:r>
        <w:rPr/>
        <w:t>in</w:t>
      </w:r>
      <w:r>
        <w:rPr>
          <w:spacing w:val="-8"/>
        </w:rPr>
        <w:t> </w:t>
      </w:r>
      <w:r>
        <w:rPr/>
        <w:t>multiple</w:t>
      </w:r>
      <w:r>
        <w:rPr>
          <w:spacing w:val="-6"/>
        </w:rPr>
        <w:t> </w:t>
      </w:r>
      <w:r>
        <w:rPr/>
        <w:t>document</w:t>
      </w:r>
      <w:r>
        <w:rPr>
          <w:spacing w:val="-4"/>
        </w:rPr>
        <w:t> </w:t>
      </w:r>
      <w:r>
        <w:rPr/>
        <w:t>comprehension.</w:t>
      </w:r>
      <w:r>
        <w:rPr>
          <w:spacing w:val="-7"/>
        </w:rPr>
        <w:t> </w:t>
      </w:r>
      <w:r>
        <w:rPr>
          <w:spacing w:val="-5"/>
        </w:rPr>
        <w:t>In</w:t>
      </w:r>
    </w:p>
    <w:p>
      <w:pPr>
        <w:spacing w:line="259" w:lineRule="auto" w:before="20"/>
        <w:ind w:left="213" w:right="393" w:firstLine="0"/>
        <w:jc w:val="left"/>
        <w:rPr>
          <w:sz w:val="22"/>
        </w:rPr>
      </w:pPr>
      <w:r>
        <w:rPr>
          <w:sz w:val="22"/>
        </w:rPr>
        <w:t>M.T. McCrudden,</w:t>
      </w:r>
      <w:r>
        <w:rPr>
          <w:spacing w:val="-3"/>
          <w:sz w:val="22"/>
        </w:rPr>
        <w:t> </w:t>
      </w:r>
      <w:r>
        <w:rPr>
          <w:sz w:val="22"/>
        </w:rPr>
        <w:t>J.</w:t>
      </w:r>
      <w:r>
        <w:rPr>
          <w:spacing w:val="-3"/>
          <w:sz w:val="22"/>
        </w:rPr>
        <w:t> </w:t>
      </w:r>
      <w:r>
        <w:rPr>
          <w:sz w:val="22"/>
        </w:rPr>
        <w:t>P.</w:t>
      </w:r>
      <w:r>
        <w:rPr>
          <w:spacing w:val="-3"/>
          <w:sz w:val="22"/>
        </w:rPr>
        <w:t> </w:t>
      </w:r>
      <w:r>
        <w:rPr>
          <w:sz w:val="22"/>
        </w:rPr>
        <w:t>Magliano,</w:t>
      </w:r>
      <w:r>
        <w:rPr>
          <w:spacing w:val="-1"/>
          <w:sz w:val="22"/>
        </w:rPr>
        <w:t> </w:t>
      </w:r>
      <w:r>
        <w:rPr>
          <w:sz w:val="22"/>
        </w:rPr>
        <w:t>&amp;</w:t>
      </w:r>
      <w:r>
        <w:rPr>
          <w:spacing w:val="-5"/>
          <w:sz w:val="22"/>
        </w:rPr>
        <w:t> </w:t>
      </w:r>
      <w:r>
        <w:rPr>
          <w:sz w:val="22"/>
        </w:rPr>
        <w:t>G.</w:t>
      </w:r>
      <w:r>
        <w:rPr>
          <w:spacing w:val="-3"/>
          <w:sz w:val="22"/>
        </w:rPr>
        <w:t> </w:t>
      </w:r>
      <w:r>
        <w:rPr>
          <w:sz w:val="22"/>
        </w:rPr>
        <w:t>Schraw</w:t>
      </w:r>
      <w:r>
        <w:rPr>
          <w:spacing w:val="-5"/>
          <w:sz w:val="22"/>
        </w:rPr>
        <w:t> </w:t>
      </w:r>
      <w:r>
        <w:rPr>
          <w:sz w:val="22"/>
        </w:rPr>
        <w:t>(Eds.), </w:t>
      </w:r>
      <w:r>
        <w:rPr>
          <w:i/>
          <w:sz w:val="22"/>
        </w:rPr>
        <w:t>Text</w:t>
      </w:r>
      <w:r>
        <w:rPr>
          <w:i/>
          <w:spacing w:val="-3"/>
          <w:sz w:val="22"/>
        </w:rPr>
        <w:t> </w:t>
      </w:r>
      <w:r>
        <w:rPr>
          <w:i/>
          <w:sz w:val="22"/>
        </w:rPr>
        <w:t>relevance</w:t>
      </w:r>
      <w:r>
        <w:rPr>
          <w:i/>
          <w:spacing w:val="-4"/>
          <w:sz w:val="22"/>
        </w:rPr>
        <w:t> </w:t>
      </w:r>
      <w:r>
        <w:rPr>
          <w:i/>
          <w:sz w:val="22"/>
        </w:rPr>
        <w:t>and</w:t>
      </w:r>
      <w:r>
        <w:rPr>
          <w:i/>
          <w:spacing w:val="-4"/>
          <w:sz w:val="22"/>
        </w:rPr>
        <w:t> </w:t>
      </w:r>
      <w:r>
        <w:rPr>
          <w:i/>
          <w:sz w:val="22"/>
        </w:rPr>
        <w:t>learning</w:t>
      </w:r>
      <w:r>
        <w:rPr>
          <w:i/>
          <w:spacing w:val="-2"/>
          <w:sz w:val="22"/>
        </w:rPr>
        <w:t> </w:t>
      </w:r>
      <w:r>
        <w:rPr>
          <w:i/>
          <w:sz w:val="22"/>
        </w:rPr>
        <w:t>from</w:t>
      </w:r>
      <w:r>
        <w:rPr>
          <w:i/>
          <w:spacing w:val="-3"/>
          <w:sz w:val="22"/>
        </w:rPr>
        <w:t> </w:t>
      </w:r>
      <w:r>
        <w:rPr>
          <w:i/>
          <w:sz w:val="22"/>
        </w:rPr>
        <w:t>text</w:t>
      </w:r>
      <w:r>
        <w:rPr>
          <w:i/>
          <w:spacing w:val="-1"/>
          <w:sz w:val="22"/>
        </w:rPr>
        <w:t> </w:t>
      </w:r>
      <w:r>
        <w:rPr>
          <w:sz w:val="22"/>
        </w:rPr>
        <w:t>(pp. 19-52). Greenwich, CT: Information Age Publishing.</w:t>
      </w:r>
    </w:p>
    <w:p>
      <w:pPr>
        <w:spacing w:line="259" w:lineRule="auto" w:before="160"/>
        <w:ind w:left="213" w:right="0" w:firstLine="0"/>
        <w:jc w:val="left"/>
        <w:rPr>
          <w:sz w:val="22"/>
        </w:rPr>
      </w:pPr>
      <w:r>
        <w:rPr>
          <w:sz w:val="22"/>
        </w:rPr>
        <w:t>Rouet, J.-F., &amp; Britt, M. A. (2014). Learning from multiple documents. In Mayer, R.E. (Ed.) </w:t>
      </w:r>
      <w:r>
        <w:rPr>
          <w:i/>
          <w:sz w:val="22"/>
        </w:rPr>
        <w:t>Cambridge</w:t>
      </w:r>
      <w:r>
        <w:rPr>
          <w:i/>
          <w:spacing w:val="-3"/>
          <w:sz w:val="22"/>
        </w:rPr>
        <w:t> </w:t>
      </w:r>
      <w:r>
        <w:rPr>
          <w:i/>
          <w:sz w:val="22"/>
        </w:rPr>
        <w:t>handbook</w:t>
      </w:r>
      <w:r>
        <w:rPr>
          <w:i/>
          <w:spacing w:val="-5"/>
          <w:sz w:val="22"/>
        </w:rPr>
        <w:t> </w:t>
      </w:r>
      <w:r>
        <w:rPr>
          <w:i/>
          <w:sz w:val="22"/>
        </w:rPr>
        <w:t>of</w:t>
      </w:r>
      <w:r>
        <w:rPr>
          <w:i/>
          <w:spacing w:val="-6"/>
          <w:sz w:val="22"/>
        </w:rPr>
        <w:t> </w:t>
      </w:r>
      <w:r>
        <w:rPr>
          <w:i/>
          <w:sz w:val="22"/>
        </w:rPr>
        <w:t>multimedia</w:t>
      </w:r>
      <w:r>
        <w:rPr>
          <w:i/>
          <w:spacing w:val="-3"/>
          <w:sz w:val="22"/>
        </w:rPr>
        <w:t> </w:t>
      </w:r>
      <w:r>
        <w:rPr>
          <w:i/>
          <w:sz w:val="22"/>
        </w:rPr>
        <w:t>learning</w:t>
      </w:r>
      <w:r>
        <w:rPr>
          <w:sz w:val="22"/>
        </w:rPr>
        <w:t>,</w:t>
      </w:r>
      <w:r>
        <w:rPr>
          <w:spacing w:val="-4"/>
          <w:sz w:val="22"/>
        </w:rPr>
        <w:t> </w:t>
      </w:r>
      <w:r>
        <w:rPr>
          <w:sz w:val="22"/>
        </w:rPr>
        <w:t>(2nd</w:t>
      </w:r>
      <w:r>
        <w:rPr>
          <w:spacing w:val="-3"/>
          <w:sz w:val="22"/>
        </w:rPr>
        <w:t> </w:t>
      </w:r>
      <w:r>
        <w:rPr>
          <w:sz w:val="22"/>
        </w:rPr>
        <w:t>edition).</w:t>
      </w:r>
      <w:r>
        <w:rPr>
          <w:spacing w:val="-4"/>
          <w:sz w:val="22"/>
        </w:rPr>
        <w:t> </w:t>
      </w:r>
      <w:r>
        <w:rPr>
          <w:sz w:val="22"/>
        </w:rPr>
        <w:t>Cambridge,</w:t>
      </w:r>
      <w:r>
        <w:rPr>
          <w:spacing w:val="-4"/>
          <w:sz w:val="22"/>
        </w:rPr>
        <w:t> </w:t>
      </w:r>
      <w:r>
        <w:rPr>
          <w:sz w:val="22"/>
        </w:rPr>
        <w:t>MA,</w:t>
      </w:r>
      <w:r>
        <w:rPr>
          <w:spacing w:val="-1"/>
          <w:sz w:val="22"/>
        </w:rPr>
        <w:t> </w:t>
      </w:r>
      <w:r>
        <w:rPr>
          <w:sz w:val="22"/>
        </w:rPr>
        <w:t>Cambridge</w:t>
      </w:r>
      <w:r>
        <w:rPr>
          <w:spacing w:val="-3"/>
          <w:sz w:val="22"/>
        </w:rPr>
        <w:t> </w:t>
      </w:r>
      <w:r>
        <w:rPr>
          <w:sz w:val="22"/>
        </w:rPr>
        <w:t>University </w:t>
      </w:r>
      <w:r>
        <w:rPr>
          <w:spacing w:val="-2"/>
          <w:sz w:val="22"/>
        </w:rPr>
        <w:t>Press.</w:t>
      </w:r>
    </w:p>
    <w:p>
      <w:pPr>
        <w:pStyle w:val="BodyText"/>
        <w:spacing w:line="259" w:lineRule="auto" w:before="160"/>
        <w:ind w:left="213" w:right="129"/>
      </w:pPr>
      <w:r>
        <w:rPr/>
        <w:t>Rouet,</w:t>
      </w:r>
      <w:r>
        <w:rPr>
          <w:spacing w:val="-2"/>
        </w:rPr>
        <w:t> </w:t>
      </w:r>
      <w:r>
        <w:rPr/>
        <w:t>J.-F., &amp;</w:t>
      </w:r>
      <w:r>
        <w:rPr>
          <w:spacing w:val="-5"/>
        </w:rPr>
        <w:t> </w:t>
      </w:r>
      <w:r>
        <w:rPr/>
        <w:t>Coutelet,</w:t>
      </w:r>
      <w:r>
        <w:rPr>
          <w:spacing w:val="-3"/>
        </w:rPr>
        <w:t> </w:t>
      </w:r>
      <w:r>
        <w:rPr/>
        <w:t>B. (2008).</w:t>
      </w:r>
      <w:r>
        <w:rPr>
          <w:spacing w:val="-5"/>
        </w:rPr>
        <w:t> </w:t>
      </w:r>
      <w:r>
        <w:rPr/>
        <w:t>The</w:t>
      </w:r>
      <w:r>
        <w:rPr>
          <w:spacing w:val="-4"/>
        </w:rPr>
        <w:t> </w:t>
      </w:r>
      <w:r>
        <w:rPr/>
        <w:t>acquisition</w:t>
      </w:r>
      <w:r>
        <w:rPr>
          <w:spacing w:val="-2"/>
        </w:rPr>
        <w:t> </w:t>
      </w:r>
      <w:r>
        <w:rPr/>
        <w:t>of document</w:t>
      </w:r>
      <w:r>
        <w:rPr>
          <w:spacing w:val="-3"/>
        </w:rPr>
        <w:t> </w:t>
      </w:r>
      <w:r>
        <w:rPr/>
        <w:t>search</w:t>
      </w:r>
      <w:r>
        <w:rPr>
          <w:spacing w:val="-4"/>
        </w:rPr>
        <w:t> </w:t>
      </w:r>
      <w:r>
        <w:rPr/>
        <w:t>strategies</w:t>
      </w:r>
      <w:r>
        <w:rPr>
          <w:spacing w:val="-2"/>
        </w:rPr>
        <w:t> </w:t>
      </w:r>
      <w:r>
        <w:rPr/>
        <w:t>in</w:t>
      </w:r>
      <w:r>
        <w:rPr>
          <w:spacing w:val="-4"/>
        </w:rPr>
        <w:t> </w:t>
      </w:r>
      <w:r>
        <w:rPr/>
        <w:t>grade</w:t>
      </w:r>
      <w:r>
        <w:rPr>
          <w:spacing w:val="-2"/>
        </w:rPr>
        <w:t> </w:t>
      </w:r>
      <w:r>
        <w:rPr/>
        <w:t>school students. </w:t>
      </w:r>
      <w:r>
        <w:rPr>
          <w:i/>
        </w:rPr>
        <w:t>Applied Cognitive Psychology</w:t>
      </w:r>
      <w:r>
        <w:rPr/>
        <w:t>, </w:t>
      </w:r>
      <w:r>
        <w:rPr>
          <w:i/>
        </w:rPr>
        <w:t>22</w:t>
      </w:r>
      <w:r>
        <w:rPr/>
        <w:t>: 389-406. doi: 10.1002/acp.1415</w:t>
      </w:r>
    </w:p>
    <w:p>
      <w:pPr>
        <w:spacing w:after="0" w:line="259" w:lineRule="auto"/>
        <w:sectPr>
          <w:pgSz w:w="11910" w:h="16840"/>
          <w:pgMar w:header="0" w:footer="1194" w:top="860" w:bottom="1380" w:left="920" w:right="1020"/>
        </w:sectPr>
      </w:pPr>
    </w:p>
    <w:p>
      <w:pPr>
        <w:pStyle w:val="BodyText"/>
        <w:spacing w:line="259" w:lineRule="auto" w:before="81"/>
        <w:ind w:left="213"/>
      </w:pPr>
      <w:r>
        <w:rPr/>
        <w:t>Rouet,</w:t>
      </w:r>
      <w:r>
        <w:rPr>
          <w:spacing w:val="-3"/>
        </w:rPr>
        <w:t> </w:t>
      </w:r>
      <w:r>
        <w:rPr/>
        <w:t>J.-F.,</w:t>
      </w:r>
      <w:r>
        <w:rPr>
          <w:spacing w:val="-1"/>
        </w:rPr>
        <w:t> </w:t>
      </w:r>
      <w:r>
        <w:rPr/>
        <w:t>&amp;</w:t>
      </w:r>
      <w:r>
        <w:rPr>
          <w:spacing w:val="-6"/>
        </w:rPr>
        <w:t> </w:t>
      </w:r>
      <w:r>
        <w:rPr/>
        <w:t>Levonen,</w:t>
      </w:r>
      <w:r>
        <w:rPr>
          <w:spacing w:val="-4"/>
        </w:rPr>
        <w:t> </w:t>
      </w:r>
      <w:r>
        <w:rPr/>
        <w:t>J.</w:t>
      </w:r>
      <w:r>
        <w:rPr>
          <w:spacing w:val="-1"/>
        </w:rPr>
        <w:t> </w:t>
      </w:r>
      <w:r>
        <w:rPr/>
        <w:t>J.</w:t>
      </w:r>
      <w:r>
        <w:rPr>
          <w:spacing w:val="-4"/>
        </w:rPr>
        <w:t> </w:t>
      </w:r>
      <w:r>
        <w:rPr/>
        <w:t>(1996).</w:t>
      </w:r>
      <w:r>
        <w:rPr>
          <w:spacing w:val="-2"/>
        </w:rPr>
        <w:t> </w:t>
      </w:r>
      <w:r>
        <w:rPr/>
        <w:t>Studying</w:t>
      </w:r>
      <w:r>
        <w:rPr>
          <w:spacing w:val="-1"/>
        </w:rPr>
        <w:t> </w:t>
      </w:r>
      <w:r>
        <w:rPr/>
        <w:t>and</w:t>
      </w:r>
      <w:r>
        <w:rPr>
          <w:spacing w:val="-3"/>
        </w:rPr>
        <w:t> </w:t>
      </w:r>
      <w:r>
        <w:rPr/>
        <w:t>learning</w:t>
      </w:r>
      <w:r>
        <w:rPr>
          <w:spacing w:val="-3"/>
        </w:rPr>
        <w:t> </w:t>
      </w:r>
      <w:r>
        <w:rPr/>
        <w:t>with</w:t>
      </w:r>
      <w:r>
        <w:rPr>
          <w:spacing w:val="-3"/>
        </w:rPr>
        <w:t> </w:t>
      </w:r>
      <w:r>
        <w:rPr/>
        <w:t>nonlinear</w:t>
      </w:r>
      <w:r>
        <w:rPr>
          <w:spacing w:val="-4"/>
        </w:rPr>
        <w:t> </w:t>
      </w:r>
      <w:r>
        <w:rPr/>
        <w:t>documents:</w:t>
      </w:r>
      <w:r>
        <w:rPr>
          <w:spacing w:val="-4"/>
        </w:rPr>
        <w:t> </w:t>
      </w:r>
      <w:r>
        <w:rPr/>
        <w:t>Empirical studies and their implications. In J.-F. Rouet, J.J., Levonen, A.P. Dillon, &amp; R.J. Spiro (Eds.), </w:t>
      </w:r>
      <w:r>
        <w:rPr>
          <w:i/>
        </w:rPr>
        <w:t>Hypertext and cognition </w:t>
      </w:r>
      <w:r>
        <w:rPr/>
        <w:t>(pp. 9-24). Mahwah, NJ: Lawrence Erlbaum Associates.</w:t>
      </w:r>
    </w:p>
    <w:p>
      <w:pPr>
        <w:spacing w:line="259" w:lineRule="auto" w:before="160"/>
        <w:ind w:left="213" w:right="215" w:firstLine="0"/>
        <w:jc w:val="left"/>
        <w:rPr>
          <w:sz w:val="22"/>
        </w:rPr>
      </w:pPr>
      <w:r>
        <w:rPr>
          <w:sz w:val="22"/>
        </w:rPr>
        <w:t>Rouet,</w:t>
      </w:r>
      <w:r>
        <w:rPr>
          <w:spacing w:val="-2"/>
          <w:sz w:val="22"/>
        </w:rPr>
        <w:t> </w:t>
      </w:r>
      <w:r>
        <w:rPr>
          <w:sz w:val="22"/>
        </w:rPr>
        <w:t>J.-F., Vörös,</w:t>
      </w:r>
      <w:r>
        <w:rPr>
          <w:spacing w:val="-3"/>
          <w:sz w:val="22"/>
        </w:rPr>
        <w:t> </w:t>
      </w:r>
      <w:r>
        <w:rPr>
          <w:sz w:val="22"/>
        </w:rPr>
        <w:t>Z., &amp;</w:t>
      </w:r>
      <w:r>
        <w:rPr>
          <w:spacing w:val="-5"/>
          <w:sz w:val="22"/>
        </w:rPr>
        <w:t> </w:t>
      </w:r>
      <w:r>
        <w:rPr>
          <w:sz w:val="22"/>
        </w:rPr>
        <w:t>Pléh, C.</w:t>
      </w:r>
      <w:r>
        <w:rPr>
          <w:spacing w:val="-3"/>
          <w:sz w:val="22"/>
        </w:rPr>
        <w:t> </w:t>
      </w:r>
      <w:r>
        <w:rPr>
          <w:sz w:val="22"/>
        </w:rPr>
        <w:t>(2012).</w:t>
      </w:r>
      <w:r>
        <w:rPr>
          <w:spacing w:val="-5"/>
          <w:sz w:val="22"/>
        </w:rPr>
        <w:t> </w:t>
      </w:r>
      <w:r>
        <w:rPr>
          <w:sz w:val="22"/>
        </w:rPr>
        <w:t>Incidental</w:t>
      </w:r>
      <w:r>
        <w:rPr>
          <w:spacing w:val="-3"/>
          <w:sz w:val="22"/>
        </w:rPr>
        <w:t> </w:t>
      </w:r>
      <w:r>
        <w:rPr>
          <w:sz w:val="22"/>
        </w:rPr>
        <w:t>learning</w:t>
      </w:r>
      <w:r>
        <w:rPr>
          <w:spacing w:val="-2"/>
          <w:sz w:val="22"/>
        </w:rPr>
        <w:t> </w:t>
      </w:r>
      <w:r>
        <w:rPr>
          <w:sz w:val="22"/>
        </w:rPr>
        <w:t>of links</w:t>
      </w:r>
      <w:r>
        <w:rPr>
          <w:spacing w:val="-4"/>
          <w:sz w:val="22"/>
        </w:rPr>
        <w:t> </w:t>
      </w:r>
      <w:r>
        <w:rPr>
          <w:sz w:val="22"/>
        </w:rPr>
        <w:t>during</w:t>
      </w:r>
      <w:r>
        <w:rPr>
          <w:spacing w:val="-2"/>
          <w:sz w:val="22"/>
        </w:rPr>
        <w:t> </w:t>
      </w:r>
      <w:r>
        <w:rPr>
          <w:sz w:val="22"/>
        </w:rPr>
        <w:t>navigation:</w:t>
      </w:r>
      <w:r>
        <w:rPr>
          <w:spacing w:val="-5"/>
          <w:sz w:val="22"/>
        </w:rPr>
        <w:t> </w:t>
      </w:r>
      <w:r>
        <w:rPr>
          <w:sz w:val="22"/>
        </w:rPr>
        <w:t>The</w:t>
      </w:r>
      <w:r>
        <w:rPr>
          <w:spacing w:val="-4"/>
          <w:sz w:val="22"/>
        </w:rPr>
        <w:t> </w:t>
      </w:r>
      <w:r>
        <w:rPr>
          <w:sz w:val="22"/>
        </w:rPr>
        <w:t>role</w:t>
      </w:r>
      <w:r>
        <w:rPr>
          <w:spacing w:val="-2"/>
          <w:sz w:val="22"/>
        </w:rPr>
        <w:t> </w:t>
      </w:r>
      <w:r>
        <w:rPr>
          <w:sz w:val="22"/>
        </w:rPr>
        <w:t>of visuo-spatial capacity. </w:t>
      </w:r>
      <w:r>
        <w:rPr>
          <w:i/>
          <w:sz w:val="22"/>
        </w:rPr>
        <w:t>Behaviour and Information Technology, 31</w:t>
      </w:r>
      <w:r>
        <w:rPr>
          <w:sz w:val="22"/>
        </w:rPr>
        <w:t>, 71-81.</w:t>
      </w:r>
    </w:p>
    <w:p>
      <w:pPr>
        <w:spacing w:line="259" w:lineRule="auto" w:before="159"/>
        <w:ind w:left="213" w:right="0" w:firstLine="0"/>
        <w:jc w:val="left"/>
        <w:rPr>
          <w:sz w:val="22"/>
        </w:rPr>
      </w:pPr>
      <w:r>
        <w:rPr>
          <w:sz w:val="22"/>
        </w:rPr>
        <w:t>Routitsky, A., &amp; Turner, R. (2003). </w:t>
      </w:r>
      <w:r>
        <w:rPr>
          <w:i/>
          <w:sz w:val="22"/>
        </w:rPr>
        <w:t>Item format types and their influences on cross-national</w:t>
      </w:r>
      <w:r>
        <w:rPr>
          <w:i/>
          <w:sz w:val="22"/>
        </w:rPr>
        <w:t> comparisons</w:t>
      </w:r>
      <w:r>
        <w:rPr>
          <w:i/>
          <w:spacing w:val="-5"/>
          <w:sz w:val="22"/>
        </w:rPr>
        <w:t> </w:t>
      </w:r>
      <w:r>
        <w:rPr>
          <w:i/>
          <w:sz w:val="22"/>
        </w:rPr>
        <w:t>of</w:t>
      </w:r>
      <w:r>
        <w:rPr>
          <w:i/>
          <w:spacing w:val="-4"/>
          <w:sz w:val="22"/>
        </w:rPr>
        <w:t> </w:t>
      </w:r>
      <w:r>
        <w:rPr>
          <w:i/>
          <w:sz w:val="22"/>
        </w:rPr>
        <w:t>student</w:t>
      </w:r>
      <w:r>
        <w:rPr>
          <w:i/>
          <w:spacing w:val="-6"/>
          <w:sz w:val="22"/>
        </w:rPr>
        <w:t> </w:t>
      </w:r>
      <w:r>
        <w:rPr>
          <w:i/>
          <w:sz w:val="22"/>
        </w:rPr>
        <w:t>performance. </w:t>
      </w:r>
      <w:r>
        <w:rPr>
          <w:sz w:val="22"/>
        </w:rPr>
        <w:t>Paper</w:t>
      </w:r>
      <w:r>
        <w:rPr>
          <w:spacing w:val="-2"/>
          <w:sz w:val="22"/>
        </w:rPr>
        <w:t> </w:t>
      </w:r>
      <w:r>
        <w:rPr>
          <w:sz w:val="22"/>
        </w:rPr>
        <w:t>presented</w:t>
      </w:r>
      <w:r>
        <w:rPr>
          <w:spacing w:val="-3"/>
          <w:sz w:val="22"/>
        </w:rPr>
        <w:t> </w:t>
      </w:r>
      <w:r>
        <w:rPr>
          <w:sz w:val="22"/>
        </w:rPr>
        <w:t>at</w:t>
      </w:r>
      <w:r>
        <w:rPr>
          <w:spacing w:val="-4"/>
          <w:sz w:val="22"/>
        </w:rPr>
        <w:t> </w:t>
      </w:r>
      <w:r>
        <w:rPr>
          <w:sz w:val="22"/>
        </w:rPr>
        <w:t>the</w:t>
      </w:r>
      <w:r>
        <w:rPr>
          <w:spacing w:val="-3"/>
          <w:sz w:val="22"/>
        </w:rPr>
        <w:t> </w:t>
      </w:r>
      <w:r>
        <w:rPr>
          <w:sz w:val="22"/>
        </w:rPr>
        <w:t>annual</w:t>
      </w:r>
      <w:r>
        <w:rPr>
          <w:spacing w:val="-6"/>
          <w:sz w:val="22"/>
        </w:rPr>
        <w:t> </w:t>
      </w:r>
      <w:r>
        <w:rPr>
          <w:sz w:val="22"/>
        </w:rPr>
        <w:t>meeting</w:t>
      </w:r>
      <w:r>
        <w:rPr>
          <w:spacing w:val="-1"/>
          <w:sz w:val="22"/>
        </w:rPr>
        <w:t> </w:t>
      </w:r>
      <w:r>
        <w:rPr>
          <w:sz w:val="22"/>
        </w:rPr>
        <w:t>of</w:t>
      </w:r>
      <w:r>
        <w:rPr>
          <w:spacing w:val="-4"/>
          <w:sz w:val="22"/>
        </w:rPr>
        <w:t> </w:t>
      </w:r>
      <w:r>
        <w:rPr>
          <w:sz w:val="22"/>
        </w:rPr>
        <w:t>the</w:t>
      </w:r>
      <w:r>
        <w:rPr>
          <w:spacing w:val="-3"/>
          <w:sz w:val="22"/>
        </w:rPr>
        <w:t> </w:t>
      </w:r>
      <w:r>
        <w:rPr>
          <w:sz w:val="22"/>
        </w:rPr>
        <w:t>American Educational Research Association (AERA). Chicago: IL.</w:t>
      </w:r>
    </w:p>
    <w:p>
      <w:pPr>
        <w:pStyle w:val="BodyText"/>
        <w:spacing w:line="259" w:lineRule="auto" w:before="160"/>
        <w:ind w:left="213" w:right="9"/>
      </w:pPr>
      <w:r>
        <w:rPr/>
        <w:t>Rupp,</w:t>
      </w:r>
      <w:r>
        <w:rPr>
          <w:spacing w:val="-2"/>
        </w:rPr>
        <w:t> </w:t>
      </w:r>
      <w:r>
        <w:rPr/>
        <w:t>A.,</w:t>
      </w:r>
      <w:r>
        <w:rPr>
          <w:spacing w:val="-1"/>
        </w:rPr>
        <w:t> </w:t>
      </w:r>
      <w:r>
        <w:rPr/>
        <w:t>Ferne,</w:t>
      </w:r>
      <w:r>
        <w:rPr>
          <w:spacing w:val="-6"/>
        </w:rPr>
        <w:t> </w:t>
      </w:r>
      <w:r>
        <w:rPr/>
        <w:t>T.,</w:t>
      </w:r>
      <w:r>
        <w:rPr>
          <w:spacing w:val="-4"/>
        </w:rPr>
        <w:t> </w:t>
      </w:r>
      <w:r>
        <w:rPr/>
        <w:t>&amp;</w:t>
      </w:r>
      <w:r>
        <w:rPr>
          <w:spacing w:val="-3"/>
        </w:rPr>
        <w:t> </w:t>
      </w:r>
      <w:r>
        <w:rPr/>
        <w:t>Choi,</w:t>
      </w:r>
      <w:r>
        <w:rPr>
          <w:spacing w:val="-1"/>
        </w:rPr>
        <w:t> </w:t>
      </w:r>
      <w:r>
        <w:rPr/>
        <w:t>H.</w:t>
      </w:r>
      <w:r>
        <w:rPr>
          <w:spacing w:val="-4"/>
        </w:rPr>
        <w:t> </w:t>
      </w:r>
      <w:r>
        <w:rPr/>
        <w:t>(2006).</w:t>
      </w:r>
      <w:r>
        <w:rPr>
          <w:spacing w:val="-2"/>
        </w:rPr>
        <w:t> </w:t>
      </w:r>
      <w:r>
        <w:rPr/>
        <w:t>How</w:t>
      </w:r>
      <w:r>
        <w:rPr>
          <w:spacing w:val="-6"/>
        </w:rPr>
        <w:t> </w:t>
      </w:r>
      <w:r>
        <w:rPr/>
        <w:t>assessing</w:t>
      </w:r>
      <w:r>
        <w:rPr>
          <w:spacing w:val="-3"/>
        </w:rPr>
        <w:t> </w:t>
      </w:r>
      <w:r>
        <w:rPr/>
        <w:t>reading</w:t>
      </w:r>
      <w:r>
        <w:rPr>
          <w:spacing w:val="-1"/>
        </w:rPr>
        <w:t> </w:t>
      </w:r>
      <w:r>
        <w:rPr/>
        <w:t>comprehension</w:t>
      </w:r>
      <w:r>
        <w:rPr>
          <w:spacing w:val="-3"/>
        </w:rPr>
        <w:t> </w:t>
      </w:r>
      <w:r>
        <w:rPr/>
        <w:t>with</w:t>
      </w:r>
      <w:r>
        <w:rPr>
          <w:spacing w:val="-3"/>
        </w:rPr>
        <w:t> </w:t>
      </w:r>
      <w:r>
        <w:rPr/>
        <w:t>multiple-choice questions shapes the construct: A cognitive processing perspective. </w:t>
      </w:r>
      <w:r>
        <w:rPr>
          <w:i/>
        </w:rPr>
        <w:t>Language Testing, 23</w:t>
      </w:r>
      <w:r>
        <w:rPr/>
        <w:t>, 441- </w:t>
      </w:r>
      <w:r>
        <w:rPr>
          <w:spacing w:val="-4"/>
        </w:rPr>
        <w:t>474.</w:t>
      </w:r>
    </w:p>
    <w:p>
      <w:pPr>
        <w:pStyle w:val="BodyText"/>
        <w:spacing w:line="259" w:lineRule="auto" w:before="160"/>
        <w:ind w:left="213" w:right="129"/>
      </w:pPr>
      <w:r>
        <w:rPr/>
        <w:t>Sabatini, J. P., &amp; Bruce, K. M. (2009). </w:t>
      </w:r>
      <w:r>
        <w:rPr>
          <w:i/>
        </w:rPr>
        <w:t>PIAAC Reading Components: A conceptual framework</w:t>
      </w:r>
      <w:r>
        <w:rPr>
          <w:i/>
        </w:rPr>
        <w:t> </w:t>
      </w:r>
      <w:r>
        <w:rPr/>
        <w:t>(OECD Educational Working paper No. 33). Retrieved from </w:t>
      </w:r>
      <w:hyperlink r:id="rId78">
        <w:r>
          <w:rPr>
            <w:spacing w:val="-2"/>
          </w:rPr>
          <w:t>http://www.oecd.org/officialdocuments/publicdisplaydocumentpdf/?doclanguage=en&amp;cote=edu/wkp</w:t>
        </w:r>
      </w:hyperlink>
      <w:r>
        <w:rPr>
          <w:spacing w:val="-2"/>
        </w:rPr>
        <w:t> (2009)12</w:t>
      </w:r>
    </w:p>
    <w:p>
      <w:pPr>
        <w:spacing w:line="259" w:lineRule="auto" w:before="158"/>
        <w:ind w:left="213" w:right="0" w:firstLine="0"/>
        <w:jc w:val="left"/>
        <w:rPr>
          <w:sz w:val="22"/>
        </w:rPr>
      </w:pPr>
      <w:r>
        <w:rPr>
          <w:sz w:val="22"/>
        </w:rPr>
        <w:t>Sabatini, J., Petscher, Y., O’Reilly, T., &amp; Truckenmiller, A. (2015). Improving comprehension assessment</w:t>
      </w:r>
      <w:r>
        <w:rPr>
          <w:spacing w:val="-3"/>
          <w:sz w:val="22"/>
        </w:rPr>
        <w:t> </w:t>
      </w:r>
      <w:r>
        <w:rPr>
          <w:sz w:val="22"/>
        </w:rPr>
        <w:t>for</w:t>
      </w:r>
      <w:r>
        <w:rPr>
          <w:spacing w:val="-6"/>
          <w:sz w:val="22"/>
        </w:rPr>
        <w:t> </w:t>
      </w:r>
      <w:r>
        <w:rPr>
          <w:sz w:val="22"/>
        </w:rPr>
        <w:t>middle</w:t>
      </w:r>
      <w:r>
        <w:rPr>
          <w:spacing w:val="-2"/>
          <w:sz w:val="22"/>
        </w:rPr>
        <w:t> </w:t>
      </w:r>
      <w:r>
        <w:rPr>
          <w:sz w:val="22"/>
        </w:rPr>
        <w:t>and</w:t>
      </w:r>
      <w:r>
        <w:rPr>
          <w:spacing w:val="-2"/>
          <w:sz w:val="22"/>
        </w:rPr>
        <w:t> </w:t>
      </w:r>
      <w:r>
        <w:rPr>
          <w:sz w:val="22"/>
        </w:rPr>
        <w:t>high</w:t>
      </w:r>
      <w:r>
        <w:rPr>
          <w:spacing w:val="-4"/>
          <w:sz w:val="22"/>
        </w:rPr>
        <w:t> </w:t>
      </w:r>
      <w:r>
        <w:rPr>
          <w:sz w:val="22"/>
        </w:rPr>
        <w:t>school</w:t>
      </w:r>
      <w:r>
        <w:rPr>
          <w:spacing w:val="-3"/>
          <w:sz w:val="22"/>
        </w:rPr>
        <w:t> </w:t>
      </w:r>
      <w:r>
        <w:rPr>
          <w:sz w:val="22"/>
        </w:rPr>
        <w:t>students:</w:t>
      </w:r>
      <w:r>
        <w:rPr>
          <w:spacing w:val="-5"/>
          <w:sz w:val="22"/>
        </w:rPr>
        <w:t> </w:t>
      </w:r>
      <w:r>
        <w:rPr>
          <w:sz w:val="22"/>
        </w:rPr>
        <w:t>Challenges</w:t>
      </w:r>
      <w:r>
        <w:rPr>
          <w:spacing w:val="-2"/>
          <w:sz w:val="22"/>
        </w:rPr>
        <w:t> </w:t>
      </w:r>
      <w:r>
        <w:rPr>
          <w:sz w:val="22"/>
        </w:rPr>
        <w:t>and</w:t>
      </w:r>
      <w:r>
        <w:rPr>
          <w:spacing w:val="-2"/>
          <w:sz w:val="22"/>
        </w:rPr>
        <w:t> </w:t>
      </w:r>
      <w:r>
        <w:rPr>
          <w:sz w:val="22"/>
        </w:rPr>
        <w:t>opportunities.</w:t>
      </w:r>
      <w:r>
        <w:rPr>
          <w:spacing w:val="-3"/>
          <w:sz w:val="22"/>
        </w:rPr>
        <w:t> </w:t>
      </w:r>
      <w:r>
        <w:rPr>
          <w:sz w:val="22"/>
        </w:rPr>
        <w:t>In.</w:t>
      </w:r>
      <w:r>
        <w:rPr>
          <w:spacing w:val="-3"/>
          <w:sz w:val="22"/>
        </w:rPr>
        <w:t> </w:t>
      </w:r>
      <w:r>
        <w:rPr>
          <w:sz w:val="22"/>
        </w:rPr>
        <w:t>D.</w:t>
      </w:r>
      <w:r>
        <w:rPr>
          <w:spacing w:val="-3"/>
          <w:sz w:val="22"/>
        </w:rPr>
        <w:t> </w:t>
      </w:r>
      <w:r>
        <w:rPr>
          <w:sz w:val="22"/>
        </w:rPr>
        <w:t>Reed</w:t>
      </w:r>
      <w:r>
        <w:rPr>
          <w:spacing w:val="-2"/>
          <w:sz w:val="22"/>
        </w:rPr>
        <w:t> </w:t>
      </w:r>
      <w:r>
        <w:rPr>
          <w:sz w:val="22"/>
        </w:rPr>
        <w:t>and K. Santi (Eds). </w:t>
      </w:r>
      <w:r>
        <w:rPr>
          <w:i/>
          <w:sz w:val="22"/>
        </w:rPr>
        <w:t>Improving reading comprehension of middle and high school students, </w:t>
      </w:r>
      <w:r>
        <w:rPr>
          <w:sz w:val="22"/>
        </w:rPr>
        <w:t>(pp. 119-151) New York: Springer.</w:t>
      </w:r>
    </w:p>
    <w:p>
      <w:pPr>
        <w:pStyle w:val="BodyText"/>
        <w:spacing w:line="259" w:lineRule="auto" w:before="160"/>
        <w:ind w:left="213"/>
      </w:pPr>
      <w:r>
        <w:rPr/>
        <w:t>Sabatini,</w:t>
      </w:r>
      <w:r>
        <w:rPr>
          <w:spacing w:val="-1"/>
        </w:rPr>
        <w:t> </w:t>
      </w:r>
      <w:r>
        <w:rPr/>
        <w:t>J.,</w:t>
      </w:r>
      <w:r>
        <w:rPr>
          <w:spacing w:val="-4"/>
        </w:rPr>
        <w:t> </w:t>
      </w:r>
      <w:r>
        <w:rPr/>
        <w:t>O’Reilly,</w:t>
      </w:r>
      <w:r>
        <w:rPr>
          <w:spacing w:val="-1"/>
        </w:rPr>
        <w:t> </w:t>
      </w:r>
      <w:r>
        <w:rPr/>
        <w:t>T.,</w:t>
      </w:r>
      <w:r>
        <w:rPr>
          <w:spacing w:val="-4"/>
        </w:rPr>
        <w:t> </w:t>
      </w:r>
      <w:r>
        <w:rPr/>
        <w:t>Halderman,</w:t>
      </w:r>
      <w:r>
        <w:rPr>
          <w:spacing w:val="-4"/>
        </w:rPr>
        <w:t> </w:t>
      </w:r>
      <w:r>
        <w:rPr/>
        <w:t>L.,</w:t>
      </w:r>
      <w:r>
        <w:rPr>
          <w:spacing w:val="-1"/>
        </w:rPr>
        <w:t> </w:t>
      </w:r>
      <w:r>
        <w:rPr/>
        <w:t>&amp;</w:t>
      </w:r>
      <w:r>
        <w:rPr>
          <w:spacing w:val="-6"/>
        </w:rPr>
        <w:t> </w:t>
      </w:r>
      <w:r>
        <w:rPr/>
        <w:t>Bruce,</w:t>
      </w:r>
      <w:r>
        <w:rPr>
          <w:spacing w:val="-4"/>
        </w:rPr>
        <w:t> </w:t>
      </w:r>
      <w:r>
        <w:rPr/>
        <w:t>K.</w:t>
      </w:r>
      <w:r>
        <w:rPr>
          <w:spacing w:val="-1"/>
        </w:rPr>
        <w:t> </w:t>
      </w:r>
      <w:r>
        <w:rPr/>
        <w:t>(2014).</w:t>
      </w:r>
      <w:r>
        <w:rPr>
          <w:spacing w:val="-4"/>
        </w:rPr>
        <w:t> </w:t>
      </w:r>
      <w:r>
        <w:rPr/>
        <w:t>Broadening</w:t>
      </w:r>
      <w:r>
        <w:rPr>
          <w:spacing w:val="-3"/>
        </w:rPr>
        <w:t> </w:t>
      </w:r>
      <w:r>
        <w:rPr/>
        <w:t>the</w:t>
      </w:r>
      <w:r>
        <w:rPr>
          <w:spacing w:val="-3"/>
        </w:rPr>
        <w:t> </w:t>
      </w:r>
      <w:r>
        <w:rPr/>
        <w:t>scope</w:t>
      </w:r>
      <w:r>
        <w:rPr>
          <w:spacing w:val="-3"/>
        </w:rPr>
        <w:t> </w:t>
      </w:r>
      <w:r>
        <w:rPr/>
        <w:t>of</w:t>
      </w:r>
      <w:r>
        <w:rPr>
          <w:spacing w:val="-4"/>
        </w:rPr>
        <w:t> </w:t>
      </w:r>
      <w:r>
        <w:rPr/>
        <w:t>reading comprehension using scenario-based assessments: Preliminary findings and challenges.</w:t>
      </w:r>
    </w:p>
    <w:p>
      <w:pPr>
        <w:spacing w:before="0"/>
        <w:ind w:left="213" w:right="0" w:firstLine="0"/>
        <w:jc w:val="left"/>
        <w:rPr>
          <w:sz w:val="22"/>
        </w:rPr>
      </w:pPr>
      <w:r>
        <w:rPr>
          <w:i/>
          <w:sz w:val="22"/>
        </w:rPr>
        <w:t>International</w:t>
      </w:r>
      <w:r>
        <w:rPr>
          <w:i/>
          <w:spacing w:val="-7"/>
          <w:sz w:val="22"/>
        </w:rPr>
        <w:t> </w:t>
      </w:r>
      <w:r>
        <w:rPr>
          <w:i/>
          <w:sz w:val="22"/>
        </w:rPr>
        <w:t>Journal</w:t>
      </w:r>
      <w:r>
        <w:rPr>
          <w:i/>
          <w:spacing w:val="-5"/>
          <w:sz w:val="22"/>
        </w:rPr>
        <w:t> </w:t>
      </w:r>
      <w:r>
        <w:rPr>
          <w:i/>
          <w:sz w:val="22"/>
        </w:rPr>
        <w:t>Topics</w:t>
      </w:r>
      <w:r>
        <w:rPr>
          <w:i/>
          <w:spacing w:val="-5"/>
          <w:sz w:val="22"/>
        </w:rPr>
        <w:t> </w:t>
      </w:r>
      <w:r>
        <w:rPr>
          <w:i/>
          <w:sz w:val="22"/>
        </w:rPr>
        <w:t>in</w:t>
      </w:r>
      <w:r>
        <w:rPr>
          <w:i/>
          <w:spacing w:val="-6"/>
          <w:sz w:val="22"/>
        </w:rPr>
        <w:t> </w:t>
      </w:r>
      <w:r>
        <w:rPr>
          <w:i/>
          <w:sz w:val="22"/>
        </w:rPr>
        <w:t>Cognitive</w:t>
      </w:r>
      <w:r>
        <w:rPr>
          <w:i/>
          <w:spacing w:val="-5"/>
          <w:sz w:val="22"/>
        </w:rPr>
        <w:t> </w:t>
      </w:r>
      <w:r>
        <w:rPr>
          <w:i/>
          <w:sz w:val="22"/>
        </w:rPr>
        <w:t>Psychology</w:t>
      </w:r>
      <w:r>
        <w:rPr>
          <w:sz w:val="22"/>
        </w:rPr>
        <w:t>,</w:t>
      </w:r>
      <w:r>
        <w:rPr>
          <w:spacing w:val="-4"/>
          <w:sz w:val="22"/>
        </w:rPr>
        <w:t> </w:t>
      </w:r>
      <w:r>
        <w:rPr>
          <w:i/>
          <w:sz w:val="22"/>
        </w:rPr>
        <w:t>114</w:t>
      </w:r>
      <w:r>
        <w:rPr>
          <w:sz w:val="22"/>
        </w:rPr>
        <w:t>,</w:t>
      </w:r>
      <w:r>
        <w:rPr>
          <w:spacing w:val="-3"/>
          <w:sz w:val="22"/>
        </w:rPr>
        <w:t> </w:t>
      </w:r>
      <w:r>
        <w:rPr>
          <w:sz w:val="22"/>
        </w:rPr>
        <w:t>693-</w:t>
      </w:r>
      <w:r>
        <w:rPr>
          <w:spacing w:val="-4"/>
          <w:sz w:val="22"/>
        </w:rPr>
        <w:t>723.</w:t>
      </w:r>
    </w:p>
    <w:p>
      <w:pPr>
        <w:spacing w:line="259" w:lineRule="auto" w:before="179"/>
        <w:ind w:left="213" w:right="0" w:firstLine="0"/>
        <w:jc w:val="left"/>
        <w:rPr>
          <w:sz w:val="22"/>
        </w:rPr>
      </w:pPr>
      <w:r>
        <w:rPr>
          <w:sz w:val="22"/>
        </w:rPr>
        <w:t>Santini,</w:t>
      </w:r>
      <w:r>
        <w:rPr>
          <w:spacing w:val="-1"/>
          <w:sz w:val="22"/>
        </w:rPr>
        <w:t> </w:t>
      </w:r>
      <w:r>
        <w:rPr>
          <w:sz w:val="22"/>
        </w:rPr>
        <w:t>M.</w:t>
      </w:r>
      <w:r>
        <w:rPr>
          <w:spacing w:val="-1"/>
          <w:sz w:val="22"/>
        </w:rPr>
        <w:t> </w:t>
      </w:r>
      <w:r>
        <w:rPr>
          <w:sz w:val="22"/>
        </w:rPr>
        <w:t>(2006),</w:t>
      </w:r>
      <w:r>
        <w:rPr>
          <w:spacing w:val="-7"/>
          <w:sz w:val="22"/>
        </w:rPr>
        <w:t> </w:t>
      </w:r>
      <w:r>
        <w:rPr>
          <w:sz w:val="22"/>
        </w:rPr>
        <w:t>Web</w:t>
      </w:r>
      <w:r>
        <w:rPr>
          <w:spacing w:val="-6"/>
          <w:sz w:val="22"/>
        </w:rPr>
        <w:t> </w:t>
      </w:r>
      <w:r>
        <w:rPr>
          <w:sz w:val="22"/>
        </w:rPr>
        <w:t>pages,</w:t>
      </w:r>
      <w:r>
        <w:rPr>
          <w:spacing w:val="-4"/>
          <w:sz w:val="22"/>
        </w:rPr>
        <w:t> </w:t>
      </w:r>
      <w:r>
        <w:rPr>
          <w:sz w:val="22"/>
        </w:rPr>
        <w:t>text</w:t>
      </w:r>
      <w:r>
        <w:rPr>
          <w:spacing w:val="-4"/>
          <w:sz w:val="22"/>
        </w:rPr>
        <w:t> </w:t>
      </w:r>
      <w:r>
        <w:rPr>
          <w:sz w:val="22"/>
        </w:rPr>
        <w:t>types,</w:t>
      </w:r>
      <w:r>
        <w:rPr>
          <w:spacing w:val="-1"/>
          <w:sz w:val="22"/>
        </w:rPr>
        <w:t> </w:t>
      </w:r>
      <w:r>
        <w:rPr>
          <w:sz w:val="22"/>
        </w:rPr>
        <w:t>and</w:t>
      </w:r>
      <w:r>
        <w:rPr>
          <w:spacing w:val="-5"/>
          <w:sz w:val="22"/>
        </w:rPr>
        <w:t> </w:t>
      </w:r>
      <w:r>
        <w:rPr>
          <w:sz w:val="22"/>
        </w:rPr>
        <w:t>linguistic</w:t>
      </w:r>
      <w:r>
        <w:rPr>
          <w:spacing w:val="-6"/>
          <w:sz w:val="22"/>
        </w:rPr>
        <w:t> </w:t>
      </w:r>
      <w:r>
        <w:rPr>
          <w:sz w:val="22"/>
        </w:rPr>
        <w:t>features:</w:t>
      </w:r>
      <w:r>
        <w:rPr>
          <w:spacing w:val="-1"/>
          <w:sz w:val="22"/>
        </w:rPr>
        <w:t> </w:t>
      </w:r>
      <w:r>
        <w:rPr>
          <w:sz w:val="22"/>
        </w:rPr>
        <w:t>Some</w:t>
      </w:r>
      <w:r>
        <w:rPr>
          <w:spacing w:val="-5"/>
          <w:sz w:val="22"/>
        </w:rPr>
        <w:t> </w:t>
      </w:r>
      <w:r>
        <w:rPr>
          <w:sz w:val="22"/>
        </w:rPr>
        <w:t>issues. </w:t>
      </w:r>
      <w:r>
        <w:rPr>
          <w:i/>
          <w:sz w:val="22"/>
        </w:rPr>
        <w:t>International</w:t>
      </w:r>
      <w:r>
        <w:rPr>
          <w:i/>
          <w:sz w:val="22"/>
        </w:rPr>
        <w:t> Computer Archive of Modern and Medieval English (CAME), 30</w:t>
      </w:r>
      <w:r>
        <w:rPr>
          <w:sz w:val="22"/>
        </w:rPr>
        <w:t>, 67-86.</w:t>
      </w:r>
    </w:p>
    <w:p>
      <w:pPr>
        <w:pStyle w:val="BodyText"/>
        <w:spacing w:before="160"/>
        <w:ind w:left="213"/>
      </w:pPr>
      <w:r>
        <w:rPr/>
        <w:t>Scammacca,</w:t>
      </w:r>
      <w:r>
        <w:rPr>
          <w:spacing w:val="-9"/>
        </w:rPr>
        <w:t> </w:t>
      </w:r>
      <w:r>
        <w:rPr/>
        <w:t>N.,</w:t>
      </w:r>
      <w:r>
        <w:rPr>
          <w:spacing w:val="-4"/>
        </w:rPr>
        <w:t> </w:t>
      </w:r>
      <w:r>
        <w:rPr/>
        <w:t>Roberts,</w:t>
      </w:r>
      <w:r>
        <w:rPr>
          <w:spacing w:val="-6"/>
        </w:rPr>
        <w:t> </w:t>
      </w:r>
      <w:r>
        <w:rPr/>
        <w:t>G.,</w:t>
      </w:r>
      <w:r>
        <w:rPr>
          <w:spacing w:val="-4"/>
        </w:rPr>
        <w:t> </w:t>
      </w:r>
      <w:r>
        <w:rPr/>
        <w:t>Vaughn,</w:t>
      </w:r>
      <w:r>
        <w:rPr>
          <w:spacing w:val="-3"/>
        </w:rPr>
        <w:t> </w:t>
      </w:r>
      <w:r>
        <w:rPr/>
        <w:t>S.,</w:t>
      </w:r>
      <w:r>
        <w:rPr>
          <w:spacing w:val="-7"/>
        </w:rPr>
        <w:t> </w:t>
      </w:r>
      <w:r>
        <w:rPr/>
        <w:t>Edmonds,</w:t>
      </w:r>
      <w:r>
        <w:rPr>
          <w:spacing w:val="-4"/>
        </w:rPr>
        <w:t> </w:t>
      </w:r>
      <w:r>
        <w:rPr/>
        <w:t>M.,</w:t>
      </w:r>
      <w:r>
        <w:rPr>
          <w:spacing w:val="-11"/>
        </w:rPr>
        <w:t> </w:t>
      </w:r>
      <w:r>
        <w:rPr/>
        <w:t>Wexler,</w:t>
      </w:r>
      <w:r>
        <w:rPr>
          <w:spacing w:val="-4"/>
        </w:rPr>
        <w:t> </w:t>
      </w:r>
      <w:r>
        <w:rPr/>
        <w:t>J.,</w:t>
      </w:r>
      <w:r>
        <w:rPr>
          <w:spacing w:val="-4"/>
        </w:rPr>
        <w:t> </w:t>
      </w:r>
      <w:r>
        <w:rPr/>
        <w:t>Reutebuch,</w:t>
      </w:r>
      <w:r>
        <w:rPr>
          <w:spacing w:val="-4"/>
        </w:rPr>
        <w:t> </w:t>
      </w:r>
      <w:r>
        <w:rPr/>
        <w:t>C.K.,</w:t>
      </w:r>
      <w:r>
        <w:rPr>
          <w:spacing w:val="-4"/>
        </w:rPr>
        <w:t> </w:t>
      </w:r>
      <w:r>
        <w:rPr/>
        <w:t>&amp;</w:t>
      </w:r>
      <w:r>
        <w:rPr>
          <w:spacing w:val="-7"/>
        </w:rPr>
        <w:t> </w:t>
      </w:r>
      <w:r>
        <w:rPr>
          <w:spacing w:val="-2"/>
        </w:rPr>
        <w:t>Torgesen,</w:t>
      </w:r>
    </w:p>
    <w:p>
      <w:pPr>
        <w:spacing w:line="259" w:lineRule="auto" w:before="20"/>
        <w:ind w:left="213" w:right="0" w:firstLine="0"/>
        <w:jc w:val="left"/>
        <w:rPr>
          <w:sz w:val="22"/>
        </w:rPr>
      </w:pPr>
      <w:r>
        <w:rPr>
          <w:sz w:val="22"/>
        </w:rPr>
        <w:t>J.K.</w:t>
      </w:r>
      <w:r>
        <w:rPr>
          <w:spacing w:val="-4"/>
          <w:sz w:val="22"/>
        </w:rPr>
        <w:t> </w:t>
      </w:r>
      <w:r>
        <w:rPr>
          <w:sz w:val="22"/>
        </w:rPr>
        <w:t>(2006).</w:t>
      </w:r>
      <w:r>
        <w:rPr>
          <w:spacing w:val="-3"/>
          <w:sz w:val="22"/>
        </w:rPr>
        <w:t> </w:t>
      </w:r>
      <w:r>
        <w:rPr>
          <w:i/>
          <w:sz w:val="22"/>
        </w:rPr>
        <w:t>Interventions</w:t>
      </w:r>
      <w:r>
        <w:rPr>
          <w:i/>
          <w:spacing w:val="-2"/>
          <w:sz w:val="22"/>
        </w:rPr>
        <w:t> </w:t>
      </w:r>
      <w:r>
        <w:rPr>
          <w:i/>
          <w:sz w:val="22"/>
        </w:rPr>
        <w:t>for</w:t>
      </w:r>
      <w:r>
        <w:rPr>
          <w:i/>
          <w:spacing w:val="-2"/>
          <w:sz w:val="22"/>
        </w:rPr>
        <w:t> </w:t>
      </w:r>
      <w:r>
        <w:rPr>
          <w:i/>
          <w:sz w:val="22"/>
        </w:rPr>
        <w:t>adolescent</w:t>
      </w:r>
      <w:r>
        <w:rPr>
          <w:i/>
          <w:spacing w:val="-4"/>
          <w:sz w:val="22"/>
        </w:rPr>
        <w:t> </w:t>
      </w:r>
      <w:r>
        <w:rPr>
          <w:i/>
          <w:sz w:val="22"/>
        </w:rPr>
        <w:t>struggling</w:t>
      </w:r>
      <w:r>
        <w:rPr>
          <w:i/>
          <w:spacing w:val="-3"/>
          <w:sz w:val="22"/>
        </w:rPr>
        <w:t> </w:t>
      </w:r>
      <w:r>
        <w:rPr>
          <w:i/>
          <w:sz w:val="22"/>
        </w:rPr>
        <w:t>readers.</w:t>
      </w:r>
      <w:r>
        <w:rPr>
          <w:i/>
          <w:spacing w:val="-4"/>
          <w:sz w:val="22"/>
        </w:rPr>
        <w:t> </w:t>
      </w:r>
      <w:r>
        <w:rPr>
          <w:i/>
          <w:sz w:val="22"/>
        </w:rPr>
        <w:t>A</w:t>
      </w:r>
      <w:r>
        <w:rPr>
          <w:i/>
          <w:spacing w:val="-5"/>
          <w:sz w:val="22"/>
        </w:rPr>
        <w:t> </w:t>
      </w:r>
      <w:r>
        <w:rPr>
          <w:i/>
          <w:sz w:val="22"/>
        </w:rPr>
        <w:t>meta-analysis</w:t>
      </w:r>
      <w:r>
        <w:rPr>
          <w:i/>
          <w:spacing w:val="-2"/>
          <w:sz w:val="22"/>
        </w:rPr>
        <w:t> </w:t>
      </w:r>
      <w:r>
        <w:rPr>
          <w:i/>
          <w:sz w:val="22"/>
        </w:rPr>
        <w:t>with</w:t>
      </w:r>
      <w:r>
        <w:rPr>
          <w:i/>
          <w:spacing w:val="-5"/>
          <w:sz w:val="22"/>
        </w:rPr>
        <w:t> </w:t>
      </w:r>
      <w:r>
        <w:rPr>
          <w:i/>
          <w:sz w:val="22"/>
        </w:rPr>
        <w:t>implications</w:t>
      </w:r>
      <w:r>
        <w:rPr>
          <w:i/>
          <w:spacing w:val="-5"/>
          <w:sz w:val="22"/>
        </w:rPr>
        <w:t> </w:t>
      </w:r>
      <w:r>
        <w:rPr>
          <w:i/>
          <w:sz w:val="22"/>
        </w:rPr>
        <w:t>for</w:t>
      </w:r>
      <w:r>
        <w:rPr>
          <w:i/>
          <w:sz w:val="22"/>
        </w:rPr>
        <w:t> practice. </w:t>
      </w:r>
      <w:r>
        <w:rPr>
          <w:sz w:val="22"/>
        </w:rPr>
        <w:t>Portsmouth, NH: RMC Research Corporation, Center on Instruction.</w:t>
      </w:r>
    </w:p>
    <w:p>
      <w:pPr>
        <w:pStyle w:val="BodyText"/>
        <w:spacing w:line="259" w:lineRule="auto" w:before="160"/>
        <w:ind w:left="213"/>
      </w:pPr>
      <w:r>
        <w:rPr/>
        <w:t>Schaffner, E., Philipp, M., &amp; Schiefele, U. (2014). Reciprocal effects between intrinsic reading motivation</w:t>
      </w:r>
      <w:r>
        <w:rPr>
          <w:spacing w:val="-2"/>
        </w:rPr>
        <w:t> </w:t>
      </w:r>
      <w:r>
        <w:rPr/>
        <w:t>and</w:t>
      </w:r>
      <w:r>
        <w:rPr>
          <w:spacing w:val="-4"/>
        </w:rPr>
        <w:t> </w:t>
      </w:r>
      <w:r>
        <w:rPr/>
        <w:t>reading</w:t>
      </w:r>
      <w:r>
        <w:rPr>
          <w:spacing w:val="-2"/>
        </w:rPr>
        <w:t> </w:t>
      </w:r>
      <w:r>
        <w:rPr/>
        <w:t>competence?</w:t>
      </w:r>
      <w:r>
        <w:rPr>
          <w:spacing w:val="-4"/>
        </w:rPr>
        <w:t> </w:t>
      </w:r>
      <w:r>
        <w:rPr/>
        <w:t>A</w:t>
      </w:r>
      <w:r>
        <w:rPr>
          <w:spacing w:val="-4"/>
        </w:rPr>
        <w:t> </w:t>
      </w:r>
      <w:r>
        <w:rPr/>
        <w:t>cross-lagged</w:t>
      </w:r>
      <w:r>
        <w:rPr>
          <w:spacing w:val="-4"/>
        </w:rPr>
        <w:t> </w:t>
      </w:r>
      <w:r>
        <w:rPr/>
        <w:t>panel</w:t>
      </w:r>
      <w:r>
        <w:rPr>
          <w:spacing w:val="-2"/>
        </w:rPr>
        <w:t> </w:t>
      </w:r>
      <w:r>
        <w:rPr/>
        <w:t>model</w:t>
      </w:r>
      <w:r>
        <w:rPr>
          <w:spacing w:val="-7"/>
        </w:rPr>
        <w:t> </w:t>
      </w:r>
      <w:r>
        <w:rPr/>
        <w:t>for</w:t>
      </w:r>
      <w:r>
        <w:rPr>
          <w:spacing w:val="-1"/>
        </w:rPr>
        <w:t> </w:t>
      </w:r>
      <w:r>
        <w:rPr/>
        <w:t>academic</w:t>
      </w:r>
      <w:r>
        <w:rPr>
          <w:spacing w:val="-4"/>
        </w:rPr>
        <w:t> </w:t>
      </w:r>
      <w:r>
        <w:rPr/>
        <w:t>track</w:t>
      </w:r>
      <w:r>
        <w:rPr>
          <w:spacing w:val="-1"/>
        </w:rPr>
        <w:t> </w:t>
      </w:r>
      <w:r>
        <w:rPr/>
        <w:t>and</w:t>
      </w:r>
      <w:r>
        <w:rPr>
          <w:spacing w:val="-2"/>
        </w:rPr>
        <w:t> </w:t>
      </w:r>
      <w:r>
        <w:rPr/>
        <w:t>non- academic track students. </w:t>
      </w:r>
      <w:r>
        <w:rPr>
          <w:i/>
        </w:rPr>
        <w:t>Journal of Research on Reading, 00 </w:t>
      </w:r>
      <w:r>
        <w:rPr/>
        <w:t>(00), 1-18. DOI:10.1111/1467- </w:t>
      </w:r>
      <w:r>
        <w:rPr>
          <w:spacing w:val="-2"/>
        </w:rPr>
        <w:t>9817.12027.</w:t>
      </w:r>
    </w:p>
    <w:p>
      <w:pPr>
        <w:pStyle w:val="BodyText"/>
        <w:spacing w:line="259" w:lineRule="auto" w:before="160"/>
        <w:ind w:left="213"/>
      </w:pPr>
      <w:r>
        <w:rPr/>
        <w:t>Schiefele,</w:t>
      </w:r>
      <w:r>
        <w:rPr>
          <w:spacing w:val="-3"/>
        </w:rPr>
        <w:t> </w:t>
      </w:r>
      <w:r>
        <w:rPr/>
        <w:t>U.,</w:t>
      </w:r>
      <w:r>
        <w:rPr>
          <w:spacing w:val="-1"/>
        </w:rPr>
        <w:t> </w:t>
      </w:r>
      <w:r>
        <w:rPr/>
        <w:t>Schaffner,</w:t>
      </w:r>
      <w:r>
        <w:rPr>
          <w:spacing w:val="-5"/>
        </w:rPr>
        <w:t> </w:t>
      </w:r>
      <w:r>
        <w:rPr/>
        <w:t>E.,</w:t>
      </w:r>
      <w:r>
        <w:rPr>
          <w:spacing w:val="-1"/>
        </w:rPr>
        <w:t> </w:t>
      </w:r>
      <w:r>
        <w:rPr/>
        <w:t>Möller,</w:t>
      </w:r>
      <w:r>
        <w:rPr>
          <w:spacing w:val="-1"/>
        </w:rPr>
        <w:t> </w:t>
      </w:r>
      <w:r>
        <w:rPr/>
        <w:t>J.,</w:t>
      </w:r>
      <w:r>
        <w:rPr>
          <w:spacing w:val="-3"/>
        </w:rPr>
        <w:t> </w:t>
      </w:r>
      <w:r>
        <w:rPr/>
        <w:t>&amp;</w:t>
      </w:r>
      <w:r>
        <w:rPr>
          <w:spacing w:val="-9"/>
        </w:rPr>
        <w:t> </w:t>
      </w:r>
      <w:r>
        <w:rPr/>
        <w:t>Wigfield,</w:t>
      </w:r>
      <w:r>
        <w:rPr>
          <w:spacing w:val="-3"/>
        </w:rPr>
        <w:t> </w:t>
      </w:r>
      <w:r>
        <w:rPr/>
        <w:t>A.</w:t>
      </w:r>
      <w:r>
        <w:rPr>
          <w:spacing w:val="-3"/>
        </w:rPr>
        <w:t> </w:t>
      </w:r>
      <w:r>
        <w:rPr/>
        <w:t>(2012). Dimensions</w:t>
      </w:r>
      <w:r>
        <w:rPr>
          <w:spacing w:val="-2"/>
        </w:rPr>
        <w:t> </w:t>
      </w:r>
      <w:r>
        <w:rPr/>
        <w:t>of</w:t>
      </w:r>
      <w:r>
        <w:rPr>
          <w:spacing w:val="-3"/>
        </w:rPr>
        <w:t> </w:t>
      </w:r>
      <w:r>
        <w:rPr/>
        <w:t>reading</w:t>
      </w:r>
      <w:r>
        <w:rPr>
          <w:spacing w:val="-3"/>
        </w:rPr>
        <w:t> </w:t>
      </w:r>
      <w:r>
        <w:rPr/>
        <w:t>motivation</w:t>
      </w:r>
      <w:r>
        <w:rPr>
          <w:spacing w:val="-3"/>
        </w:rPr>
        <w:t> </w:t>
      </w:r>
      <w:r>
        <w:rPr/>
        <w:t>and their relation to reading behavior and competence. </w:t>
      </w:r>
      <w:r>
        <w:rPr>
          <w:i/>
        </w:rPr>
        <w:t>Reading Research Quarterly, 47</w:t>
      </w:r>
      <w:r>
        <w:rPr/>
        <w:t>, 427-463.</w:t>
      </w:r>
    </w:p>
    <w:p>
      <w:pPr>
        <w:pStyle w:val="BodyText"/>
        <w:spacing w:line="259" w:lineRule="auto" w:before="159"/>
        <w:ind w:left="213" w:right="242"/>
      </w:pPr>
      <w:r>
        <w:rPr/>
        <w:t>Schroeder, S.</w:t>
      </w:r>
      <w:r>
        <w:rPr>
          <w:spacing w:val="-3"/>
        </w:rPr>
        <w:t> </w:t>
      </w:r>
      <w:r>
        <w:rPr/>
        <w:t>(2011).</w:t>
      </w:r>
      <w:r>
        <w:rPr>
          <w:spacing w:val="-7"/>
        </w:rPr>
        <w:t> </w:t>
      </w:r>
      <w:r>
        <w:rPr/>
        <w:t>What</w:t>
      </w:r>
      <w:r>
        <w:rPr>
          <w:spacing w:val="-3"/>
        </w:rPr>
        <w:t> </w:t>
      </w:r>
      <w:r>
        <w:rPr/>
        <w:t>readers</w:t>
      </w:r>
      <w:r>
        <w:rPr>
          <w:spacing w:val="-4"/>
        </w:rPr>
        <w:t> </w:t>
      </w:r>
      <w:r>
        <w:rPr/>
        <w:t>have</w:t>
      </w:r>
      <w:r>
        <w:rPr>
          <w:spacing w:val="-2"/>
        </w:rPr>
        <w:t> </w:t>
      </w:r>
      <w:r>
        <w:rPr/>
        <w:t>and</w:t>
      </w:r>
      <w:r>
        <w:rPr>
          <w:spacing w:val="-2"/>
        </w:rPr>
        <w:t> </w:t>
      </w:r>
      <w:r>
        <w:rPr/>
        <w:t>do:</w:t>
      </w:r>
      <w:r>
        <w:rPr>
          <w:spacing w:val="-3"/>
        </w:rPr>
        <w:t> </w:t>
      </w:r>
      <w:r>
        <w:rPr/>
        <w:t>Effects</w:t>
      </w:r>
      <w:r>
        <w:rPr>
          <w:spacing w:val="-4"/>
        </w:rPr>
        <w:t> </w:t>
      </w:r>
      <w:r>
        <w:rPr/>
        <w:t>of students’</w:t>
      </w:r>
      <w:r>
        <w:rPr>
          <w:spacing w:val="-5"/>
        </w:rPr>
        <w:t> </w:t>
      </w:r>
      <w:r>
        <w:rPr/>
        <w:t>verbal</w:t>
      </w:r>
      <w:r>
        <w:rPr>
          <w:spacing w:val="-3"/>
        </w:rPr>
        <w:t> </w:t>
      </w:r>
      <w:r>
        <w:rPr/>
        <w:t>ability</w:t>
      </w:r>
      <w:r>
        <w:rPr>
          <w:spacing w:val="-4"/>
        </w:rPr>
        <w:t> </w:t>
      </w:r>
      <w:r>
        <w:rPr/>
        <w:t>and</w:t>
      </w:r>
      <w:r>
        <w:rPr>
          <w:spacing w:val="-2"/>
        </w:rPr>
        <w:t> </w:t>
      </w:r>
      <w:r>
        <w:rPr/>
        <w:t>reading time components on comprehension with and without text availability. </w:t>
      </w:r>
      <w:r>
        <w:rPr>
          <w:i/>
        </w:rPr>
        <w:t>Journal of Educational</w:t>
      </w:r>
      <w:r>
        <w:rPr>
          <w:i/>
        </w:rPr>
        <w:t> Psychology, 103, </w:t>
      </w:r>
      <w:r>
        <w:rPr/>
        <w:t>877-896.</w:t>
      </w:r>
    </w:p>
    <w:p>
      <w:pPr>
        <w:pStyle w:val="BodyText"/>
        <w:spacing w:line="259" w:lineRule="auto" w:before="159"/>
        <w:ind w:left="213" w:right="129"/>
      </w:pPr>
      <w:r>
        <w:rPr/>
        <w:t>Schwabe, F., McElvany, N., &amp; Trendtel, M. (2015). The school age gender gap in reading achievement:</w:t>
      </w:r>
      <w:r>
        <w:rPr>
          <w:spacing w:val="-2"/>
        </w:rPr>
        <w:t> </w:t>
      </w:r>
      <w:r>
        <w:rPr/>
        <w:t>Examining</w:t>
      </w:r>
      <w:r>
        <w:rPr>
          <w:spacing w:val="-4"/>
        </w:rPr>
        <w:t> </w:t>
      </w:r>
      <w:r>
        <w:rPr/>
        <w:t>the</w:t>
      </w:r>
      <w:r>
        <w:rPr>
          <w:spacing w:val="-5"/>
        </w:rPr>
        <w:t> </w:t>
      </w:r>
      <w:r>
        <w:rPr/>
        <w:t>influences</w:t>
      </w:r>
      <w:r>
        <w:rPr>
          <w:spacing w:val="-3"/>
        </w:rPr>
        <w:t> </w:t>
      </w:r>
      <w:r>
        <w:rPr/>
        <w:t>of</w:t>
      </w:r>
      <w:r>
        <w:rPr>
          <w:spacing w:val="-2"/>
        </w:rPr>
        <w:t> </w:t>
      </w:r>
      <w:r>
        <w:rPr/>
        <w:t>item</w:t>
      </w:r>
      <w:r>
        <w:rPr>
          <w:spacing w:val="-7"/>
        </w:rPr>
        <w:t> </w:t>
      </w:r>
      <w:r>
        <w:rPr/>
        <w:t>format</w:t>
      </w:r>
      <w:r>
        <w:rPr>
          <w:spacing w:val="-2"/>
        </w:rPr>
        <w:t> </w:t>
      </w:r>
      <w:r>
        <w:rPr/>
        <w:t>and</w:t>
      </w:r>
      <w:r>
        <w:rPr>
          <w:spacing w:val="-5"/>
        </w:rPr>
        <w:t> </w:t>
      </w:r>
      <w:r>
        <w:rPr/>
        <w:t>intrinsic</w:t>
      </w:r>
      <w:r>
        <w:rPr>
          <w:spacing w:val="-5"/>
        </w:rPr>
        <w:t> </w:t>
      </w:r>
      <w:r>
        <w:rPr/>
        <w:t>reading</w:t>
      </w:r>
      <w:r>
        <w:rPr>
          <w:spacing w:val="-4"/>
        </w:rPr>
        <w:t> </w:t>
      </w:r>
      <w:r>
        <w:rPr/>
        <w:t>motivation. </w:t>
      </w:r>
      <w:r>
        <w:rPr>
          <w:i/>
        </w:rPr>
        <w:t>Reading</w:t>
      </w:r>
      <w:r>
        <w:rPr>
          <w:i/>
        </w:rPr>
        <w:t> Research Quarterly, 50</w:t>
      </w:r>
      <w:r>
        <w:rPr/>
        <w:t>(1), 1–14. doi: 10.1002/rrq.92</w:t>
      </w:r>
    </w:p>
    <w:p>
      <w:pPr>
        <w:pStyle w:val="BodyText"/>
        <w:spacing w:line="259" w:lineRule="auto" w:before="161"/>
        <w:ind w:left="213" w:right="129"/>
      </w:pPr>
      <w:r>
        <w:rPr/>
        <w:t>Simon, H. A. (1996). </w:t>
      </w:r>
      <w:r>
        <w:rPr>
          <w:i/>
        </w:rPr>
        <w:t>Observations on the sciences of science learning. </w:t>
      </w:r>
      <w:r>
        <w:rPr/>
        <w:t>Paper prepared for the Committee</w:t>
      </w:r>
      <w:r>
        <w:rPr>
          <w:spacing w:val="-2"/>
        </w:rPr>
        <w:t> </w:t>
      </w:r>
      <w:r>
        <w:rPr/>
        <w:t>on</w:t>
      </w:r>
      <w:r>
        <w:rPr>
          <w:spacing w:val="-4"/>
        </w:rPr>
        <w:t> </w:t>
      </w:r>
      <w:r>
        <w:rPr/>
        <w:t>Developments</w:t>
      </w:r>
      <w:r>
        <w:rPr>
          <w:spacing w:val="-2"/>
        </w:rPr>
        <w:t> </w:t>
      </w:r>
      <w:r>
        <w:rPr/>
        <w:t>in</w:t>
      </w:r>
      <w:r>
        <w:rPr>
          <w:spacing w:val="-4"/>
        </w:rPr>
        <w:t> </w:t>
      </w:r>
      <w:r>
        <w:rPr/>
        <w:t>the</w:t>
      </w:r>
      <w:r>
        <w:rPr>
          <w:spacing w:val="-4"/>
        </w:rPr>
        <w:t> </w:t>
      </w:r>
      <w:r>
        <w:rPr/>
        <w:t>Science</w:t>
      </w:r>
      <w:r>
        <w:rPr>
          <w:spacing w:val="-2"/>
        </w:rPr>
        <w:t> </w:t>
      </w:r>
      <w:r>
        <w:rPr/>
        <w:t>of</w:t>
      </w:r>
      <w:r>
        <w:rPr>
          <w:spacing w:val="-1"/>
        </w:rPr>
        <w:t> </w:t>
      </w:r>
      <w:r>
        <w:rPr/>
        <w:t>Learning</w:t>
      </w:r>
      <w:r>
        <w:rPr>
          <w:spacing w:val="-4"/>
        </w:rPr>
        <w:t> </w:t>
      </w:r>
      <w:r>
        <w:rPr/>
        <w:t>for</w:t>
      </w:r>
      <w:r>
        <w:rPr>
          <w:spacing w:val="-3"/>
        </w:rPr>
        <w:t> </w:t>
      </w:r>
      <w:r>
        <w:rPr/>
        <w:t>the</w:t>
      </w:r>
      <w:r>
        <w:rPr>
          <w:spacing w:val="-2"/>
        </w:rPr>
        <w:t> </w:t>
      </w:r>
      <w:r>
        <w:rPr/>
        <w:t>Sciences</w:t>
      </w:r>
      <w:r>
        <w:rPr>
          <w:spacing w:val="-4"/>
        </w:rPr>
        <w:t> </w:t>
      </w:r>
      <w:r>
        <w:rPr/>
        <w:t>of</w:t>
      </w:r>
      <w:r>
        <w:rPr>
          <w:spacing w:val="-1"/>
        </w:rPr>
        <w:t> </w:t>
      </w:r>
      <w:r>
        <w:rPr/>
        <w:t>Science</w:t>
      </w:r>
      <w:r>
        <w:rPr>
          <w:spacing w:val="-2"/>
        </w:rPr>
        <w:t> </w:t>
      </w:r>
      <w:r>
        <w:rPr/>
        <w:t>Learning:</w:t>
      </w:r>
      <w:r>
        <w:rPr>
          <w:spacing w:val="-3"/>
        </w:rPr>
        <w:t> </w:t>
      </w:r>
      <w:r>
        <w:rPr/>
        <w:t>An Interdisciplinary Discussion. Department of Psychology, Carnegie Mellon University.</w:t>
      </w:r>
    </w:p>
    <w:p>
      <w:pPr>
        <w:spacing w:after="0" w:line="259" w:lineRule="auto"/>
        <w:sectPr>
          <w:pgSz w:w="11910" w:h="16840"/>
          <w:pgMar w:header="0" w:footer="1194" w:top="860" w:bottom="1380" w:left="920" w:right="1020"/>
        </w:sectPr>
      </w:pPr>
    </w:p>
    <w:p>
      <w:pPr>
        <w:spacing w:line="259" w:lineRule="auto" w:before="81"/>
        <w:ind w:left="213" w:right="282" w:firstLine="0"/>
        <w:jc w:val="left"/>
        <w:rPr>
          <w:sz w:val="22"/>
        </w:rPr>
      </w:pPr>
      <w:r>
        <w:rPr>
          <w:sz w:val="22"/>
        </w:rPr>
        <w:t>Singer,</w:t>
      </w:r>
      <w:r>
        <w:rPr>
          <w:spacing w:val="-1"/>
          <w:sz w:val="22"/>
        </w:rPr>
        <w:t> </w:t>
      </w:r>
      <w:r>
        <w:rPr>
          <w:sz w:val="22"/>
        </w:rPr>
        <w:t>M.</w:t>
      </w:r>
      <w:r>
        <w:rPr>
          <w:spacing w:val="-1"/>
          <w:sz w:val="22"/>
        </w:rPr>
        <w:t> </w:t>
      </w:r>
      <w:r>
        <w:rPr>
          <w:sz w:val="22"/>
        </w:rPr>
        <w:t>(2006).</w:t>
      </w:r>
      <w:r>
        <w:rPr>
          <w:spacing w:val="-4"/>
          <w:sz w:val="22"/>
        </w:rPr>
        <w:t> </w:t>
      </w:r>
      <w:r>
        <w:rPr>
          <w:sz w:val="22"/>
        </w:rPr>
        <w:t>Verification</w:t>
      </w:r>
      <w:r>
        <w:rPr>
          <w:spacing w:val="-3"/>
          <w:sz w:val="22"/>
        </w:rPr>
        <w:t> </w:t>
      </w:r>
      <w:r>
        <w:rPr>
          <w:sz w:val="22"/>
        </w:rPr>
        <w:t>of</w:t>
      </w:r>
      <w:r>
        <w:rPr>
          <w:spacing w:val="-1"/>
          <w:sz w:val="22"/>
        </w:rPr>
        <w:t> </w:t>
      </w:r>
      <w:r>
        <w:rPr>
          <w:sz w:val="22"/>
        </w:rPr>
        <w:t>text</w:t>
      </w:r>
      <w:r>
        <w:rPr>
          <w:spacing w:val="-1"/>
          <w:sz w:val="22"/>
        </w:rPr>
        <w:t> </w:t>
      </w:r>
      <w:r>
        <w:rPr>
          <w:sz w:val="22"/>
        </w:rPr>
        <w:t>ideas</w:t>
      </w:r>
      <w:r>
        <w:rPr>
          <w:spacing w:val="-3"/>
          <w:sz w:val="22"/>
        </w:rPr>
        <w:t> </w:t>
      </w:r>
      <w:r>
        <w:rPr>
          <w:sz w:val="22"/>
        </w:rPr>
        <w:t>during</w:t>
      </w:r>
      <w:r>
        <w:rPr>
          <w:spacing w:val="-3"/>
          <w:sz w:val="22"/>
        </w:rPr>
        <w:t> </w:t>
      </w:r>
      <w:r>
        <w:rPr>
          <w:sz w:val="22"/>
        </w:rPr>
        <w:t>reading.</w:t>
      </w:r>
      <w:r>
        <w:rPr>
          <w:spacing w:val="-2"/>
          <w:sz w:val="22"/>
        </w:rPr>
        <w:t> </w:t>
      </w:r>
      <w:r>
        <w:rPr>
          <w:i/>
          <w:sz w:val="22"/>
        </w:rPr>
        <w:t>Journal</w:t>
      </w:r>
      <w:r>
        <w:rPr>
          <w:i/>
          <w:spacing w:val="-6"/>
          <w:sz w:val="22"/>
        </w:rPr>
        <w:t> </w:t>
      </w:r>
      <w:r>
        <w:rPr>
          <w:i/>
          <w:sz w:val="22"/>
        </w:rPr>
        <w:t>of</w:t>
      </w:r>
      <w:r>
        <w:rPr>
          <w:i/>
          <w:spacing w:val="-4"/>
          <w:sz w:val="22"/>
        </w:rPr>
        <w:t> </w:t>
      </w:r>
      <w:r>
        <w:rPr>
          <w:i/>
          <w:sz w:val="22"/>
        </w:rPr>
        <w:t>Memory</w:t>
      </w:r>
      <w:r>
        <w:rPr>
          <w:i/>
          <w:spacing w:val="-2"/>
          <w:sz w:val="22"/>
        </w:rPr>
        <w:t> </w:t>
      </w:r>
      <w:r>
        <w:rPr>
          <w:i/>
          <w:sz w:val="22"/>
        </w:rPr>
        <w:t>and</w:t>
      </w:r>
      <w:r>
        <w:rPr>
          <w:i/>
          <w:spacing w:val="-5"/>
          <w:sz w:val="22"/>
        </w:rPr>
        <w:t> </w:t>
      </w:r>
      <w:r>
        <w:rPr>
          <w:i/>
          <w:sz w:val="22"/>
        </w:rPr>
        <w:t>Language,</w:t>
      </w:r>
      <w:r>
        <w:rPr>
          <w:i/>
          <w:spacing w:val="-4"/>
          <w:sz w:val="22"/>
        </w:rPr>
        <w:t> </w:t>
      </w:r>
      <w:r>
        <w:rPr>
          <w:i/>
          <w:sz w:val="22"/>
        </w:rPr>
        <w:t>54</w:t>
      </w:r>
      <w:r>
        <w:rPr>
          <w:sz w:val="22"/>
        </w:rPr>
        <w:t>, </w:t>
      </w:r>
      <w:r>
        <w:rPr>
          <w:spacing w:val="-2"/>
          <w:sz w:val="22"/>
        </w:rPr>
        <w:t>574-591.</w:t>
      </w:r>
    </w:p>
    <w:p>
      <w:pPr>
        <w:pStyle w:val="BodyText"/>
        <w:spacing w:line="259" w:lineRule="auto" w:before="160"/>
        <w:ind w:left="213" w:right="330"/>
      </w:pPr>
      <w:r>
        <w:rPr/>
        <w:t>Smith, M. C., Mikulecky, L., Kibby, M. W., Dreher, M. J., &amp; Dole, J. A. (2000). What will be the demands</w:t>
      </w:r>
      <w:r>
        <w:rPr>
          <w:spacing w:val="-3"/>
        </w:rPr>
        <w:t> </w:t>
      </w:r>
      <w:r>
        <w:rPr/>
        <w:t>of</w:t>
      </w:r>
      <w:r>
        <w:rPr>
          <w:spacing w:val="-1"/>
        </w:rPr>
        <w:t> </w:t>
      </w:r>
      <w:r>
        <w:rPr/>
        <w:t>literacy</w:t>
      </w:r>
      <w:r>
        <w:rPr>
          <w:spacing w:val="-5"/>
        </w:rPr>
        <w:t> </w:t>
      </w:r>
      <w:r>
        <w:rPr/>
        <w:t>in</w:t>
      </w:r>
      <w:r>
        <w:rPr>
          <w:spacing w:val="-3"/>
        </w:rPr>
        <w:t> </w:t>
      </w:r>
      <w:r>
        <w:rPr/>
        <w:t>the</w:t>
      </w:r>
      <w:r>
        <w:rPr>
          <w:spacing w:val="-3"/>
        </w:rPr>
        <w:t> </w:t>
      </w:r>
      <w:r>
        <w:rPr/>
        <w:t>workplace</w:t>
      </w:r>
      <w:r>
        <w:rPr>
          <w:spacing w:val="-3"/>
        </w:rPr>
        <w:t> </w:t>
      </w:r>
      <w:r>
        <w:rPr/>
        <w:t>in</w:t>
      </w:r>
      <w:r>
        <w:rPr>
          <w:spacing w:val="-5"/>
        </w:rPr>
        <w:t> </w:t>
      </w:r>
      <w:r>
        <w:rPr/>
        <w:t>the</w:t>
      </w:r>
      <w:r>
        <w:rPr>
          <w:spacing w:val="-5"/>
        </w:rPr>
        <w:t> </w:t>
      </w:r>
      <w:r>
        <w:rPr/>
        <w:t>next</w:t>
      </w:r>
      <w:r>
        <w:rPr>
          <w:spacing w:val="-4"/>
        </w:rPr>
        <w:t> </w:t>
      </w:r>
      <w:r>
        <w:rPr/>
        <w:t>millennium? </w:t>
      </w:r>
      <w:r>
        <w:rPr>
          <w:i/>
        </w:rPr>
        <w:t>Reading</w:t>
      </w:r>
      <w:r>
        <w:rPr>
          <w:i/>
          <w:spacing w:val="-3"/>
        </w:rPr>
        <w:t> </w:t>
      </w:r>
      <w:r>
        <w:rPr>
          <w:i/>
        </w:rPr>
        <w:t>Research</w:t>
      </w:r>
      <w:r>
        <w:rPr>
          <w:i/>
          <w:spacing w:val="-5"/>
        </w:rPr>
        <w:t> </w:t>
      </w:r>
      <w:r>
        <w:rPr>
          <w:i/>
        </w:rPr>
        <w:t>Quarterly,</w:t>
      </w:r>
      <w:r>
        <w:rPr>
          <w:i/>
          <w:spacing w:val="-1"/>
        </w:rPr>
        <w:t> </w:t>
      </w:r>
      <w:r>
        <w:rPr>
          <w:i/>
        </w:rPr>
        <w:t>35</w:t>
      </w:r>
      <w:r>
        <w:rPr/>
        <w:t>(3), </w:t>
      </w:r>
      <w:r>
        <w:rPr>
          <w:spacing w:val="-2"/>
        </w:rPr>
        <w:t>378-383.</w:t>
      </w:r>
    </w:p>
    <w:p>
      <w:pPr>
        <w:spacing w:line="259" w:lineRule="auto" w:before="159"/>
        <w:ind w:left="213" w:right="0" w:firstLine="0"/>
        <w:jc w:val="left"/>
        <w:rPr>
          <w:sz w:val="22"/>
        </w:rPr>
      </w:pPr>
      <w:r>
        <w:rPr>
          <w:sz w:val="22"/>
        </w:rPr>
        <w:t>Snow</w:t>
      </w:r>
      <w:r>
        <w:rPr>
          <w:spacing w:val="-6"/>
          <w:sz w:val="22"/>
        </w:rPr>
        <w:t> </w:t>
      </w:r>
      <w:r>
        <w:rPr>
          <w:sz w:val="22"/>
        </w:rPr>
        <w:t>and</w:t>
      </w:r>
      <w:r>
        <w:rPr>
          <w:spacing w:val="-3"/>
          <w:sz w:val="22"/>
        </w:rPr>
        <w:t> </w:t>
      </w:r>
      <w:r>
        <w:rPr>
          <w:sz w:val="22"/>
        </w:rPr>
        <w:t>the</w:t>
      </w:r>
      <w:r>
        <w:rPr>
          <w:spacing w:val="-3"/>
          <w:sz w:val="22"/>
        </w:rPr>
        <w:t> </w:t>
      </w:r>
      <w:r>
        <w:rPr>
          <w:sz w:val="22"/>
        </w:rPr>
        <w:t>Rand</w:t>
      </w:r>
      <w:r>
        <w:rPr>
          <w:spacing w:val="-3"/>
          <w:sz w:val="22"/>
        </w:rPr>
        <w:t> </w:t>
      </w:r>
      <w:r>
        <w:rPr>
          <w:sz w:val="22"/>
        </w:rPr>
        <w:t>Corporation.</w:t>
      </w:r>
      <w:r>
        <w:rPr>
          <w:spacing w:val="-4"/>
          <w:sz w:val="22"/>
        </w:rPr>
        <w:t> </w:t>
      </w:r>
      <w:r>
        <w:rPr>
          <w:sz w:val="22"/>
        </w:rPr>
        <w:t>(2002).</w:t>
      </w:r>
      <w:r>
        <w:rPr>
          <w:spacing w:val="-2"/>
          <w:sz w:val="22"/>
        </w:rPr>
        <w:t> </w:t>
      </w:r>
      <w:r>
        <w:rPr>
          <w:i/>
          <w:sz w:val="22"/>
        </w:rPr>
        <w:t>Reading</w:t>
      </w:r>
      <w:r>
        <w:rPr>
          <w:i/>
          <w:spacing w:val="-3"/>
          <w:sz w:val="22"/>
        </w:rPr>
        <w:t> </w:t>
      </w:r>
      <w:r>
        <w:rPr>
          <w:i/>
          <w:sz w:val="22"/>
        </w:rPr>
        <w:t>for</w:t>
      </w:r>
      <w:r>
        <w:rPr>
          <w:i/>
          <w:spacing w:val="-2"/>
          <w:sz w:val="22"/>
        </w:rPr>
        <w:t> </w:t>
      </w:r>
      <w:r>
        <w:rPr>
          <w:i/>
          <w:sz w:val="22"/>
        </w:rPr>
        <w:t>understanding:</w:t>
      </w:r>
      <w:r>
        <w:rPr>
          <w:i/>
          <w:spacing w:val="-1"/>
          <w:sz w:val="22"/>
        </w:rPr>
        <w:t> </w:t>
      </w:r>
      <w:r>
        <w:rPr>
          <w:i/>
          <w:sz w:val="22"/>
        </w:rPr>
        <w:t>Toward</w:t>
      </w:r>
      <w:r>
        <w:rPr>
          <w:i/>
          <w:spacing w:val="-2"/>
          <w:sz w:val="22"/>
        </w:rPr>
        <w:t> </w:t>
      </w:r>
      <w:r>
        <w:rPr>
          <w:i/>
          <w:sz w:val="22"/>
        </w:rPr>
        <w:t>an</w:t>
      </w:r>
      <w:r>
        <w:rPr>
          <w:i/>
          <w:spacing w:val="-5"/>
          <w:sz w:val="22"/>
        </w:rPr>
        <w:t> </w:t>
      </w:r>
      <w:r>
        <w:rPr>
          <w:i/>
          <w:sz w:val="22"/>
        </w:rPr>
        <w:t>R&amp;D</w:t>
      </w:r>
      <w:r>
        <w:rPr>
          <w:i/>
          <w:spacing w:val="-3"/>
          <w:sz w:val="22"/>
        </w:rPr>
        <w:t> </w:t>
      </w:r>
      <w:r>
        <w:rPr>
          <w:i/>
          <w:sz w:val="22"/>
        </w:rPr>
        <w:t>program</w:t>
      </w:r>
      <w:r>
        <w:rPr>
          <w:i/>
          <w:spacing w:val="-4"/>
          <w:sz w:val="22"/>
        </w:rPr>
        <w:t> </w:t>
      </w:r>
      <w:r>
        <w:rPr>
          <w:i/>
          <w:sz w:val="22"/>
        </w:rPr>
        <w:t>in</w:t>
      </w:r>
      <w:r>
        <w:rPr>
          <w:i/>
          <w:sz w:val="22"/>
        </w:rPr>
        <w:t> reading comprehension. </w:t>
      </w:r>
      <w:r>
        <w:rPr>
          <w:sz w:val="22"/>
        </w:rPr>
        <w:t>Rand Corporation Report.</w:t>
      </w:r>
    </w:p>
    <w:p>
      <w:pPr>
        <w:pStyle w:val="BodyText"/>
        <w:spacing w:line="259" w:lineRule="auto" w:before="160"/>
        <w:ind w:left="213" w:right="652"/>
        <w:jc w:val="both"/>
      </w:pPr>
      <w:r>
        <w:rPr/>
        <w:t>Solis, M., Miciak, J.,</w:t>
      </w:r>
      <w:r>
        <w:rPr>
          <w:spacing w:val="-1"/>
        </w:rPr>
        <w:t> </w:t>
      </w:r>
      <w:r>
        <w:rPr/>
        <w:t>Vaughn, S.,</w:t>
      </w:r>
      <w:r>
        <w:rPr>
          <w:spacing w:val="-1"/>
        </w:rPr>
        <w:t> </w:t>
      </w:r>
      <w:r>
        <w:rPr/>
        <w:t>&amp; Fletcher,</w:t>
      </w:r>
      <w:r>
        <w:rPr>
          <w:spacing w:val="-1"/>
        </w:rPr>
        <w:t> </w:t>
      </w:r>
      <w:r>
        <w:rPr/>
        <w:t>J. M. (2014).</w:t>
      </w:r>
      <w:r>
        <w:rPr>
          <w:spacing w:val="-5"/>
        </w:rPr>
        <w:t> </w:t>
      </w:r>
      <w:r>
        <w:rPr/>
        <w:t>Why</w:t>
      </w:r>
      <w:r>
        <w:rPr>
          <w:spacing w:val="-4"/>
        </w:rPr>
        <w:t> </w:t>
      </w:r>
      <w:r>
        <w:rPr/>
        <w:t>intensive interventions</w:t>
      </w:r>
      <w:r>
        <w:rPr>
          <w:spacing w:val="-2"/>
        </w:rPr>
        <w:t> </w:t>
      </w:r>
      <w:r>
        <w:rPr/>
        <w:t>matter: Longitudinal</w:t>
      </w:r>
      <w:r>
        <w:rPr>
          <w:spacing w:val="-4"/>
        </w:rPr>
        <w:t> </w:t>
      </w:r>
      <w:r>
        <w:rPr/>
        <w:t>studies</w:t>
      </w:r>
      <w:r>
        <w:rPr>
          <w:spacing w:val="-4"/>
        </w:rPr>
        <w:t> </w:t>
      </w:r>
      <w:r>
        <w:rPr/>
        <w:t>of</w:t>
      </w:r>
      <w:r>
        <w:rPr>
          <w:spacing w:val="-2"/>
        </w:rPr>
        <w:t> </w:t>
      </w:r>
      <w:r>
        <w:rPr/>
        <w:t>adolescents</w:t>
      </w:r>
      <w:r>
        <w:rPr>
          <w:spacing w:val="-3"/>
        </w:rPr>
        <w:t> </w:t>
      </w:r>
      <w:r>
        <w:rPr/>
        <w:t>with</w:t>
      </w:r>
      <w:r>
        <w:rPr>
          <w:spacing w:val="-4"/>
        </w:rPr>
        <w:t> </w:t>
      </w:r>
      <w:r>
        <w:rPr/>
        <w:t>reading</w:t>
      </w:r>
      <w:r>
        <w:rPr>
          <w:spacing w:val="-4"/>
        </w:rPr>
        <w:t> </w:t>
      </w:r>
      <w:r>
        <w:rPr/>
        <w:t>disabilities</w:t>
      </w:r>
      <w:r>
        <w:rPr>
          <w:spacing w:val="-4"/>
        </w:rPr>
        <w:t> </w:t>
      </w:r>
      <w:r>
        <w:rPr/>
        <w:t>and</w:t>
      </w:r>
      <w:r>
        <w:rPr>
          <w:spacing w:val="-4"/>
        </w:rPr>
        <w:t> </w:t>
      </w:r>
      <w:r>
        <w:rPr/>
        <w:t>poor</w:t>
      </w:r>
      <w:r>
        <w:rPr>
          <w:spacing w:val="-5"/>
        </w:rPr>
        <w:t> </w:t>
      </w:r>
      <w:r>
        <w:rPr/>
        <w:t>reading</w:t>
      </w:r>
      <w:r>
        <w:rPr>
          <w:spacing w:val="-2"/>
        </w:rPr>
        <w:t> </w:t>
      </w:r>
      <w:r>
        <w:rPr/>
        <w:t>comprehension. </w:t>
      </w:r>
      <w:r>
        <w:rPr>
          <w:i/>
        </w:rPr>
        <w:t>Learning Disability Quarterly</w:t>
      </w:r>
      <w:r>
        <w:rPr/>
        <w:t>. Advance online publication. doi:10.1177/0731948714528806</w:t>
      </w:r>
    </w:p>
    <w:p>
      <w:pPr>
        <w:spacing w:line="259" w:lineRule="auto" w:before="159"/>
        <w:ind w:left="213" w:right="193" w:firstLine="0"/>
        <w:jc w:val="left"/>
        <w:rPr>
          <w:sz w:val="22"/>
        </w:rPr>
      </w:pPr>
      <w:r>
        <w:rPr>
          <w:sz w:val="22"/>
        </w:rPr>
        <w:t>Spiro, J. J., Deschryver, M., Hagerman, M. S., Morsink, P., &amp; Thompson, P. (Eds.). (2015). </w:t>
      </w:r>
      <w:r>
        <w:rPr>
          <w:i/>
          <w:sz w:val="22"/>
        </w:rPr>
        <w:t>Reading</w:t>
      </w:r>
      <w:r>
        <w:rPr>
          <w:i/>
          <w:spacing w:val="-3"/>
          <w:sz w:val="22"/>
        </w:rPr>
        <w:t> </w:t>
      </w:r>
      <w:r>
        <w:rPr>
          <w:i/>
          <w:sz w:val="22"/>
        </w:rPr>
        <w:t>at</w:t>
      </w:r>
      <w:r>
        <w:rPr>
          <w:i/>
          <w:spacing w:val="-2"/>
          <w:sz w:val="22"/>
        </w:rPr>
        <w:t> </w:t>
      </w:r>
      <w:r>
        <w:rPr>
          <w:i/>
          <w:sz w:val="22"/>
        </w:rPr>
        <w:t>a</w:t>
      </w:r>
      <w:r>
        <w:rPr>
          <w:i/>
          <w:spacing w:val="-5"/>
          <w:sz w:val="22"/>
        </w:rPr>
        <w:t> </w:t>
      </w:r>
      <w:r>
        <w:rPr>
          <w:i/>
          <w:sz w:val="22"/>
        </w:rPr>
        <w:t>crossroads?</w:t>
      </w:r>
      <w:r>
        <w:rPr>
          <w:i/>
          <w:spacing w:val="-3"/>
          <w:sz w:val="22"/>
        </w:rPr>
        <w:t> </w:t>
      </w:r>
      <w:r>
        <w:rPr>
          <w:i/>
          <w:sz w:val="22"/>
        </w:rPr>
        <w:t>Disjunctures</w:t>
      </w:r>
      <w:r>
        <w:rPr>
          <w:i/>
          <w:spacing w:val="-5"/>
          <w:sz w:val="22"/>
        </w:rPr>
        <w:t> </w:t>
      </w:r>
      <w:r>
        <w:rPr>
          <w:i/>
          <w:sz w:val="22"/>
        </w:rPr>
        <w:t>and</w:t>
      </w:r>
      <w:r>
        <w:rPr>
          <w:i/>
          <w:spacing w:val="-3"/>
          <w:sz w:val="22"/>
        </w:rPr>
        <w:t> </w:t>
      </w:r>
      <w:r>
        <w:rPr>
          <w:i/>
          <w:sz w:val="22"/>
        </w:rPr>
        <w:t>continuities</w:t>
      </w:r>
      <w:r>
        <w:rPr>
          <w:i/>
          <w:spacing w:val="-3"/>
          <w:sz w:val="22"/>
        </w:rPr>
        <w:t> </w:t>
      </w:r>
      <w:r>
        <w:rPr>
          <w:i/>
          <w:sz w:val="22"/>
        </w:rPr>
        <w:t>in</w:t>
      </w:r>
      <w:r>
        <w:rPr>
          <w:i/>
          <w:spacing w:val="-3"/>
          <w:sz w:val="22"/>
        </w:rPr>
        <w:t> </w:t>
      </w:r>
      <w:r>
        <w:rPr>
          <w:i/>
          <w:sz w:val="22"/>
        </w:rPr>
        <w:t>current</w:t>
      </w:r>
      <w:r>
        <w:rPr>
          <w:i/>
          <w:spacing w:val="-4"/>
          <w:sz w:val="22"/>
        </w:rPr>
        <w:t> </w:t>
      </w:r>
      <w:r>
        <w:rPr>
          <w:i/>
          <w:sz w:val="22"/>
        </w:rPr>
        <w:t>conceptions</w:t>
      </w:r>
      <w:r>
        <w:rPr>
          <w:i/>
          <w:spacing w:val="-2"/>
          <w:sz w:val="22"/>
        </w:rPr>
        <w:t> </w:t>
      </w:r>
      <w:r>
        <w:rPr>
          <w:i/>
          <w:sz w:val="22"/>
        </w:rPr>
        <w:t>and</w:t>
      </w:r>
      <w:r>
        <w:rPr>
          <w:i/>
          <w:spacing w:val="-3"/>
          <w:sz w:val="22"/>
        </w:rPr>
        <w:t> </w:t>
      </w:r>
      <w:r>
        <w:rPr>
          <w:i/>
          <w:sz w:val="22"/>
        </w:rPr>
        <w:t>practices. </w:t>
      </w:r>
      <w:r>
        <w:rPr>
          <w:sz w:val="22"/>
        </w:rPr>
        <w:t>New York: Routledge.</w:t>
      </w:r>
    </w:p>
    <w:p>
      <w:pPr>
        <w:pStyle w:val="BodyText"/>
        <w:spacing w:line="259" w:lineRule="auto" w:before="160"/>
        <w:ind w:left="213" w:right="700"/>
        <w:jc w:val="both"/>
      </w:pPr>
      <w:r>
        <w:rPr/>
        <w:t>Stadtler,</w:t>
      </w:r>
      <w:r>
        <w:rPr>
          <w:spacing w:val="-1"/>
        </w:rPr>
        <w:t> </w:t>
      </w:r>
      <w:r>
        <w:rPr/>
        <w:t>M.,</w:t>
      </w:r>
      <w:r>
        <w:rPr>
          <w:spacing w:val="-1"/>
        </w:rPr>
        <w:t> </w:t>
      </w:r>
      <w:r>
        <w:rPr/>
        <w:t>&amp;</w:t>
      </w:r>
      <w:r>
        <w:rPr>
          <w:spacing w:val="-5"/>
        </w:rPr>
        <w:t> </w:t>
      </w:r>
      <w:r>
        <w:rPr/>
        <w:t>Bromme,</w:t>
      </w:r>
      <w:r>
        <w:rPr>
          <w:spacing w:val="-4"/>
        </w:rPr>
        <w:t> </w:t>
      </w:r>
      <w:r>
        <w:rPr/>
        <w:t>R.</w:t>
      </w:r>
      <w:r>
        <w:rPr>
          <w:spacing w:val="-1"/>
        </w:rPr>
        <w:t> </w:t>
      </w:r>
      <w:r>
        <w:rPr/>
        <w:t>(2013).</w:t>
      </w:r>
      <w:r>
        <w:rPr>
          <w:spacing w:val="-4"/>
        </w:rPr>
        <w:t> </w:t>
      </w:r>
      <w:r>
        <w:rPr/>
        <w:t>Multiple</w:t>
      </w:r>
      <w:r>
        <w:rPr>
          <w:spacing w:val="-3"/>
        </w:rPr>
        <w:t> </w:t>
      </w:r>
      <w:r>
        <w:rPr/>
        <w:t>document</w:t>
      </w:r>
      <w:r>
        <w:rPr>
          <w:spacing w:val="-4"/>
        </w:rPr>
        <w:t> </w:t>
      </w:r>
      <w:r>
        <w:rPr/>
        <w:t>comprehension:</w:t>
      </w:r>
      <w:r>
        <w:rPr>
          <w:spacing w:val="-4"/>
        </w:rPr>
        <w:t> </w:t>
      </w:r>
      <w:r>
        <w:rPr/>
        <w:t>An</w:t>
      </w:r>
      <w:r>
        <w:rPr>
          <w:spacing w:val="-5"/>
        </w:rPr>
        <w:t> </w:t>
      </w:r>
      <w:r>
        <w:rPr/>
        <w:t>approach</w:t>
      </w:r>
      <w:r>
        <w:rPr>
          <w:spacing w:val="-5"/>
        </w:rPr>
        <w:t> </w:t>
      </w:r>
      <w:r>
        <w:rPr/>
        <w:t>to</w:t>
      </w:r>
      <w:r>
        <w:rPr>
          <w:spacing w:val="-5"/>
        </w:rPr>
        <w:t> </w:t>
      </w:r>
      <w:r>
        <w:rPr/>
        <w:t>public understanding of science. </w:t>
      </w:r>
      <w:r>
        <w:rPr>
          <w:i/>
        </w:rPr>
        <w:t>Cognition and Instruction, 31</w:t>
      </w:r>
      <w:r>
        <w:rPr/>
        <w:t>, 122-129.</w:t>
      </w:r>
    </w:p>
    <w:p>
      <w:pPr>
        <w:spacing w:line="259" w:lineRule="auto" w:before="159"/>
        <w:ind w:left="213" w:right="149" w:firstLine="0"/>
        <w:jc w:val="left"/>
        <w:rPr>
          <w:sz w:val="22"/>
        </w:rPr>
      </w:pPr>
      <w:r>
        <w:rPr>
          <w:sz w:val="22"/>
        </w:rPr>
        <w:t>Stadtler, M.,</w:t>
      </w:r>
      <w:r>
        <w:rPr>
          <w:spacing w:val="-1"/>
          <w:sz w:val="22"/>
        </w:rPr>
        <w:t> </w:t>
      </w:r>
      <w:r>
        <w:rPr>
          <w:sz w:val="22"/>
        </w:rPr>
        <w:t>&amp;</w:t>
      </w:r>
      <w:r>
        <w:rPr>
          <w:spacing w:val="-5"/>
          <w:sz w:val="22"/>
        </w:rPr>
        <w:t> </w:t>
      </w:r>
      <w:r>
        <w:rPr>
          <w:sz w:val="22"/>
        </w:rPr>
        <w:t>Bromme,</w:t>
      </w:r>
      <w:r>
        <w:rPr>
          <w:spacing w:val="-3"/>
          <w:sz w:val="22"/>
        </w:rPr>
        <w:t> </w:t>
      </w:r>
      <w:r>
        <w:rPr>
          <w:sz w:val="22"/>
        </w:rPr>
        <w:t>R. (2014).</w:t>
      </w:r>
      <w:r>
        <w:rPr>
          <w:spacing w:val="-5"/>
          <w:sz w:val="22"/>
        </w:rPr>
        <w:t> </w:t>
      </w:r>
      <w:r>
        <w:rPr>
          <w:sz w:val="22"/>
        </w:rPr>
        <w:t>The</w:t>
      </w:r>
      <w:r>
        <w:rPr>
          <w:spacing w:val="-4"/>
          <w:sz w:val="22"/>
        </w:rPr>
        <w:t> </w:t>
      </w:r>
      <w:r>
        <w:rPr>
          <w:sz w:val="22"/>
        </w:rPr>
        <w:t>content–source</w:t>
      </w:r>
      <w:r>
        <w:rPr>
          <w:spacing w:val="-2"/>
          <w:sz w:val="22"/>
        </w:rPr>
        <w:t> </w:t>
      </w:r>
      <w:r>
        <w:rPr>
          <w:sz w:val="22"/>
        </w:rPr>
        <w:t>integration</w:t>
      </w:r>
      <w:r>
        <w:rPr>
          <w:spacing w:val="-4"/>
          <w:sz w:val="22"/>
        </w:rPr>
        <w:t> </w:t>
      </w:r>
      <w:r>
        <w:rPr>
          <w:sz w:val="22"/>
        </w:rPr>
        <w:t>model:</w:t>
      </w:r>
      <w:r>
        <w:rPr>
          <w:spacing w:val="-5"/>
          <w:sz w:val="22"/>
        </w:rPr>
        <w:t> </w:t>
      </w:r>
      <w:r>
        <w:rPr>
          <w:sz w:val="22"/>
        </w:rPr>
        <w:t>A</w:t>
      </w:r>
      <w:r>
        <w:rPr>
          <w:spacing w:val="-2"/>
          <w:sz w:val="22"/>
        </w:rPr>
        <w:t> </w:t>
      </w:r>
      <w:r>
        <w:rPr>
          <w:sz w:val="22"/>
        </w:rPr>
        <w:t>taxonomic</w:t>
      </w:r>
      <w:r>
        <w:rPr>
          <w:spacing w:val="-2"/>
          <w:sz w:val="22"/>
        </w:rPr>
        <w:t> </w:t>
      </w:r>
      <w:r>
        <w:rPr>
          <w:sz w:val="22"/>
        </w:rPr>
        <w:t>description of how readers comprehend conflicting scientific information. In D. N. Rapp &amp; J. Braasch (Eds.), </w:t>
      </w:r>
      <w:r>
        <w:rPr>
          <w:i/>
          <w:sz w:val="22"/>
        </w:rPr>
        <w:t>Processing inaccurate information: Theoretical and applied perspectives from cognitive science</w:t>
      </w:r>
      <w:r>
        <w:rPr>
          <w:i/>
          <w:sz w:val="22"/>
        </w:rPr>
        <w:t> and the educational sciences </w:t>
      </w:r>
      <w:r>
        <w:rPr>
          <w:sz w:val="22"/>
        </w:rPr>
        <w:t>(pp. 379-402). Cambridge, MA: MIT Press.</w:t>
      </w:r>
    </w:p>
    <w:p>
      <w:pPr>
        <w:pStyle w:val="BodyText"/>
        <w:spacing w:line="259" w:lineRule="auto" w:before="160"/>
        <w:ind w:left="213" w:right="637"/>
        <w:jc w:val="both"/>
        <w:rPr>
          <w:i/>
        </w:rPr>
      </w:pPr>
      <w:r>
        <w:rPr/>
        <w:t>Strømsø,</w:t>
      </w:r>
      <w:r>
        <w:rPr>
          <w:spacing w:val="-3"/>
        </w:rPr>
        <w:t> </w:t>
      </w:r>
      <w:r>
        <w:rPr/>
        <w:t>H.</w:t>
      </w:r>
      <w:r>
        <w:rPr>
          <w:spacing w:val="-3"/>
        </w:rPr>
        <w:t> </w:t>
      </w:r>
      <w:r>
        <w:rPr/>
        <w:t>I.,</w:t>
      </w:r>
      <w:r>
        <w:rPr>
          <w:spacing w:val="-3"/>
        </w:rPr>
        <w:t> </w:t>
      </w:r>
      <w:r>
        <w:rPr/>
        <w:t>Bråten,</w:t>
      </w:r>
      <w:r>
        <w:rPr>
          <w:spacing w:val="-3"/>
        </w:rPr>
        <w:t> </w:t>
      </w:r>
      <w:r>
        <w:rPr/>
        <w:t>I.,</w:t>
      </w:r>
      <w:r>
        <w:rPr>
          <w:spacing w:val="-3"/>
        </w:rPr>
        <w:t> </w:t>
      </w:r>
      <w:r>
        <w:rPr/>
        <w:t>Britt,</w:t>
      </w:r>
      <w:r>
        <w:rPr>
          <w:spacing w:val="-3"/>
        </w:rPr>
        <w:t> </w:t>
      </w:r>
      <w:r>
        <w:rPr/>
        <w:t>M. A.,</w:t>
      </w:r>
      <w:r>
        <w:rPr>
          <w:spacing w:val="-3"/>
        </w:rPr>
        <w:t> </w:t>
      </w:r>
      <w:r>
        <w:rPr/>
        <w:t>&amp;</w:t>
      </w:r>
      <w:r>
        <w:rPr>
          <w:spacing w:val="-2"/>
        </w:rPr>
        <w:t> </w:t>
      </w:r>
      <w:r>
        <w:rPr/>
        <w:t>Ferguson,</w:t>
      </w:r>
      <w:r>
        <w:rPr>
          <w:spacing w:val="-3"/>
        </w:rPr>
        <w:t> </w:t>
      </w:r>
      <w:r>
        <w:rPr/>
        <w:t>L.</w:t>
      </w:r>
      <w:r>
        <w:rPr>
          <w:spacing w:val="-3"/>
        </w:rPr>
        <w:t> </w:t>
      </w:r>
      <w:r>
        <w:rPr/>
        <w:t>E.</w:t>
      </w:r>
      <w:r>
        <w:rPr>
          <w:spacing w:val="-3"/>
        </w:rPr>
        <w:t> </w:t>
      </w:r>
      <w:r>
        <w:rPr/>
        <w:t>(2013).</w:t>
      </w:r>
      <w:r>
        <w:rPr>
          <w:spacing w:val="-2"/>
        </w:rPr>
        <w:t> </w:t>
      </w:r>
      <w:r>
        <w:rPr/>
        <w:t>Spontaneous</w:t>
      </w:r>
      <w:r>
        <w:rPr>
          <w:spacing w:val="-2"/>
        </w:rPr>
        <w:t> </w:t>
      </w:r>
      <w:r>
        <w:rPr/>
        <w:t>sourcing</w:t>
      </w:r>
      <w:r>
        <w:rPr>
          <w:spacing w:val="-2"/>
        </w:rPr>
        <w:t> </w:t>
      </w:r>
      <w:r>
        <w:rPr/>
        <w:t>among students reading multiple documents. </w:t>
      </w:r>
      <w:r>
        <w:rPr>
          <w:i/>
        </w:rPr>
        <w:t>Cognition and Instruction, 31</w:t>
      </w:r>
      <w:r>
        <w:rPr/>
        <w:t>, 176-203</w:t>
      </w:r>
      <w:r>
        <w:rPr>
          <w:i/>
        </w:rPr>
        <w:t>.</w:t>
      </w:r>
    </w:p>
    <w:p>
      <w:pPr>
        <w:spacing w:line="259" w:lineRule="auto" w:before="160"/>
        <w:ind w:left="213" w:right="574" w:firstLine="0"/>
        <w:jc w:val="left"/>
        <w:rPr>
          <w:sz w:val="22"/>
        </w:rPr>
      </w:pPr>
      <w:r>
        <w:rPr>
          <w:sz w:val="22"/>
        </w:rPr>
        <w:t>Torgesen,</w:t>
      </w:r>
      <w:r>
        <w:rPr>
          <w:spacing w:val="-4"/>
          <w:sz w:val="22"/>
        </w:rPr>
        <w:t> </w:t>
      </w:r>
      <w:r>
        <w:rPr>
          <w:sz w:val="22"/>
        </w:rPr>
        <w:t>J.</w:t>
      </w:r>
      <w:r>
        <w:rPr>
          <w:spacing w:val="-4"/>
          <w:sz w:val="22"/>
        </w:rPr>
        <w:t> </w:t>
      </w:r>
      <w:r>
        <w:rPr>
          <w:sz w:val="22"/>
        </w:rPr>
        <w:t>K.,</w:t>
      </w:r>
      <w:r>
        <w:rPr>
          <w:spacing w:val="-8"/>
          <w:sz w:val="22"/>
        </w:rPr>
        <w:t> </w:t>
      </w:r>
      <w:r>
        <w:rPr>
          <w:sz w:val="22"/>
        </w:rPr>
        <w:t>Wagner,</w:t>
      </w:r>
      <w:r>
        <w:rPr>
          <w:spacing w:val="-4"/>
          <w:sz w:val="22"/>
        </w:rPr>
        <w:t> </w:t>
      </w:r>
      <w:r>
        <w:rPr>
          <w:sz w:val="22"/>
        </w:rPr>
        <w:t>R.</w:t>
      </w:r>
      <w:r>
        <w:rPr>
          <w:spacing w:val="-1"/>
          <w:sz w:val="22"/>
        </w:rPr>
        <w:t> </w:t>
      </w:r>
      <w:r>
        <w:rPr>
          <w:sz w:val="22"/>
        </w:rPr>
        <w:t>K.,</w:t>
      </w:r>
      <w:r>
        <w:rPr>
          <w:spacing w:val="-4"/>
          <w:sz w:val="22"/>
        </w:rPr>
        <w:t> </w:t>
      </w:r>
      <w:r>
        <w:rPr>
          <w:sz w:val="22"/>
        </w:rPr>
        <w:t>&amp;</w:t>
      </w:r>
      <w:r>
        <w:rPr>
          <w:spacing w:val="-3"/>
          <w:sz w:val="22"/>
        </w:rPr>
        <w:t> </w:t>
      </w:r>
      <w:r>
        <w:rPr>
          <w:sz w:val="22"/>
        </w:rPr>
        <w:t>Rashotte,</w:t>
      </w:r>
      <w:r>
        <w:rPr>
          <w:spacing w:val="-1"/>
          <w:sz w:val="22"/>
        </w:rPr>
        <w:t> </w:t>
      </w:r>
      <w:r>
        <w:rPr>
          <w:sz w:val="22"/>
        </w:rPr>
        <w:t>C.</w:t>
      </w:r>
      <w:r>
        <w:rPr>
          <w:spacing w:val="-1"/>
          <w:sz w:val="22"/>
        </w:rPr>
        <w:t> </w:t>
      </w:r>
      <w:r>
        <w:rPr>
          <w:sz w:val="22"/>
        </w:rPr>
        <w:t>A.</w:t>
      </w:r>
      <w:r>
        <w:rPr>
          <w:spacing w:val="-4"/>
          <w:sz w:val="22"/>
        </w:rPr>
        <w:t> </w:t>
      </w:r>
      <w:r>
        <w:rPr>
          <w:sz w:val="22"/>
        </w:rPr>
        <w:t>(1999). </w:t>
      </w:r>
      <w:r>
        <w:rPr>
          <w:i/>
          <w:sz w:val="22"/>
        </w:rPr>
        <w:t>Test</w:t>
      </w:r>
      <w:r>
        <w:rPr>
          <w:i/>
          <w:spacing w:val="-1"/>
          <w:sz w:val="22"/>
        </w:rPr>
        <w:t> </w:t>
      </w:r>
      <w:r>
        <w:rPr>
          <w:i/>
          <w:sz w:val="22"/>
        </w:rPr>
        <w:t>of</w:t>
      </w:r>
      <w:r>
        <w:rPr>
          <w:i/>
          <w:spacing w:val="-4"/>
          <w:sz w:val="22"/>
        </w:rPr>
        <w:t> </w:t>
      </w:r>
      <w:r>
        <w:rPr>
          <w:i/>
          <w:sz w:val="22"/>
        </w:rPr>
        <w:t>Word</w:t>
      </w:r>
      <w:r>
        <w:rPr>
          <w:i/>
          <w:spacing w:val="-5"/>
          <w:sz w:val="22"/>
        </w:rPr>
        <w:t> </w:t>
      </w:r>
      <w:r>
        <w:rPr>
          <w:i/>
          <w:sz w:val="22"/>
        </w:rPr>
        <w:t>Reading</w:t>
      </w:r>
      <w:r>
        <w:rPr>
          <w:i/>
          <w:spacing w:val="-3"/>
          <w:sz w:val="22"/>
        </w:rPr>
        <w:t> </w:t>
      </w:r>
      <w:r>
        <w:rPr>
          <w:i/>
          <w:sz w:val="22"/>
        </w:rPr>
        <w:t>Efficiency</w:t>
      </w:r>
      <w:r>
        <w:rPr>
          <w:i/>
          <w:sz w:val="22"/>
        </w:rPr>
        <w:t> (TOWRE)</w:t>
      </w:r>
      <w:r>
        <w:rPr>
          <w:sz w:val="22"/>
        </w:rPr>
        <w:t>. Austin, TX: Pro-Ed.</w:t>
      </w:r>
    </w:p>
    <w:p>
      <w:pPr>
        <w:spacing w:before="159"/>
        <w:ind w:left="213" w:right="0" w:firstLine="0"/>
        <w:jc w:val="left"/>
        <w:rPr>
          <w:i/>
          <w:sz w:val="22"/>
        </w:rPr>
      </w:pPr>
      <w:r>
        <w:rPr>
          <w:sz w:val="22"/>
        </w:rPr>
        <w:t>UNESCO.</w:t>
      </w:r>
      <w:r>
        <w:rPr>
          <w:spacing w:val="-4"/>
          <w:sz w:val="22"/>
        </w:rPr>
        <w:t> </w:t>
      </w:r>
      <w:r>
        <w:rPr>
          <w:sz w:val="22"/>
        </w:rPr>
        <w:t>(2014).</w:t>
      </w:r>
      <w:r>
        <w:rPr>
          <w:spacing w:val="-4"/>
          <w:sz w:val="22"/>
        </w:rPr>
        <w:t> </w:t>
      </w:r>
      <w:r>
        <w:rPr>
          <w:i/>
          <w:sz w:val="22"/>
        </w:rPr>
        <w:t>Reading</w:t>
      </w:r>
      <w:r>
        <w:rPr>
          <w:i/>
          <w:spacing w:val="-3"/>
          <w:sz w:val="22"/>
        </w:rPr>
        <w:t> </w:t>
      </w:r>
      <w:r>
        <w:rPr>
          <w:i/>
          <w:sz w:val="22"/>
        </w:rPr>
        <w:t>in</w:t>
      </w:r>
      <w:r>
        <w:rPr>
          <w:i/>
          <w:spacing w:val="-3"/>
          <w:sz w:val="22"/>
        </w:rPr>
        <w:t> </w:t>
      </w:r>
      <w:r>
        <w:rPr>
          <w:i/>
          <w:sz w:val="22"/>
        </w:rPr>
        <w:t>the</w:t>
      </w:r>
      <w:r>
        <w:rPr>
          <w:i/>
          <w:spacing w:val="-6"/>
          <w:sz w:val="22"/>
        </w:rPr>
        <w:t> </w:t>
      </w:r>
      <w:r>
        <w:rPr>
          <w:i/>
          <w:sz w:val="22"/>
        </w:rPr>
        <w:t>mobile</w:t>
      </w:r>
      <w:r>
        <w:rPr>
          <w:i/>
          <w:spacing w:val="-3"/>
          <w:sz w:val="22"/>
        </w:rPr>
        <w:t> </w:t>
      </w:r>
      <w:r>
        <w:rPr>
          <w:i/>
          <w:sz w:val="22"/>
        </w:rPr>
        <w:t>era:</w:t>
      </w:r>
      <w:r>
        <w:rPr>
          <w:i/>
          <w:spacing w:val="-5"/>
          <w:sz w:val="22"/>
        </w:rPr>
        <w:t> </w:t>
      </w:r>
      <w:r>
        <w:rPr>
          <w:i/>
          <w:sz w:val="22"/>
        </w:rPr>
        <w:t>A</w:t>
      </w:r>
      <w:r>
        <w:rPr>
          <w:i/>
          <w:spacing w:val="-3"/>
          <w:sz w:val="22"/>
        </w:rPr>
        <w:t> </w:t>
      </w:r>
      <w:r>
        <w:rPr>
          <w:i/>
          <w:sz w:val="22"/>
        </w:rPr>
        <w:t>study</w:t>
      </w:r>
      <w:r>
        <w:rPr>
          <w:i/>
          <w:spacing w:val="-3"/>
          <w:sz w:val="22"/>
        </w:rPr>
        <w:t> </w:t>
      </w:r>
      <w:r>
        <w:rPr>
          <w:i/>
          <w:sz w:val="22"/>
        </w:rPr>
        <w:t>of</w:t>
      </w:r>
      <w:r>
        <w:rPr>
          <w:i/>
          <w:spacing w:val="-4"/>
          <w:sz w:val="22"/>
        </w:rPr>
        <w:t> </w:t>
      </w:r>
      <w:r>
        <w:rPr>
          <w:i/>
          <w:sz w:val="22"/>
        </w:rPr>
        <w:t>mobile</w:t>
      </w:r>
      <w:r>
        <w:rPr>
          <w:i/>
          <w:spacing w:val="-5"/>
          <w:sz w:val="22"/>
        </w:rPr>
        <w:t> </w:t>
      </w:r>
      <w:r>
        <w:rPr>
          <w:i/>
          <w:sz w:val="22"/>
        </w:rPr>
        <w:t>reading</w:t>
      </w:r>
      <w:r>
        <w:rPr>
          <w:i/>
          <w:spacing w:val="-4"/>
          <w:sz w:val="22"/>
        </w:rPr>
        <w:t> </w:t>
      </w:r>
      <w:r>
        <w:rPr>
          <w:i/>
          <w:sz w:val="22"/>
        </w:rPr>
        <w:t>in</w:t>
      </w:r>
      <w:r>
        <w:rPr>
          <w:i/>
          <w:spacing w:val="-5"/>
          <w:sz w:val="22"/>
        </w:rPr>
        <w:t> </w:t>
      </w:r>
      <w:r>
        <w:rPr>
          <w:i/>
          <w:sz w:val="22"/>
        </w:rPr>
        <w:t>developing</w:t>
      </w:r>
      <w:r>
        <w:rPr>
          <w:i/>
          <w:spacing w:val="-3"/>
          <w:sz w:val="22"/>
        </w:rPr>
        <w:t> </w:t>
      </w:r>
      <w:r>
        <w:rPr>
          <w:i/>
          <w:spacing w:val="-2"/>
          <w:sz w:val="22"/>
        </w:rPr>
        <w:t>countries.</w:t>
      </w:r>
    </w:p>
    <w:p>
      <w:pPr>
        <w:pStyle w:val="BodyText"/>
        <w:spacing w:before="20"/>
        <w:ind w:left="213"/>
      </w:pPr>
      <w:r>
        <w:rPr/>
        <w:t>Paris:</w:t>
      </w:r>
      <w:r>
        <w:rPr>
          <w:spacing w:val="-4"/>
        </w:rPr>
        <w:t> </w:t>
      </w:r>
      <w:r>
        <w:rPr>
          <w:spacing w:val="-2"/>
        </w:rPr>
        <w:t>UNESCO.</w:t>
      </w:r>
    </w:p>
    <w:p>
      <w:pPr>
        <w:pStyle w:val="BodyText"/>
        <w:spacing w:line="259" w:lineRule="auto" w:before="180"/>
        <w:ind w:left="213"/>
      </w:pPr>
      <w:r>
        <w:rPr/>
        <w:t>van den Broek, P., Risden, K., &amp; Husbye-Hartmann, E., (1995). The role of readers' standards of coherence</w:t>
      </w:r>
      <w:r>
        <w:rPr>
          <w:spacing w:val="-2"/>
        </w:rPr>
        <w:t> </w:t>
      </w:r>
      <w:r>
        <w:rPr/>
        <w:t>in</w:t>
      </w:r>
      <w:r>
        <w:rPr>
          <w:spacing w:val="-4"/>
        </w:rPr>
        <w:t> </w:t>
      </w:r>
      <w:r>
        <w:rPr/>
        <w:t>the</w:t>
      </w:r>
      <w:r>
        <w:rPr>
          <w:spacing w:val="-6"/>
        </w:rPr>
        <w:t> </w:t>
      </w:r>
      <w:r>
        <w:rPr/>
        <w:t>generation</w:t>
      </w:r>
      <w:r>
        <w:rPr>
          <w:spacing w:val="-2"/>
        </w:rPr>
        <w:t> </w:t>
      </w:r>
      <w:r>
        <w:rPr/>
        <w:t>of inferences</w:t>
      </w:r>
      <w:r>
        <w:rPr>
          <w:spacing w:val="-4"/>
        </w:rPr>
        <w:t> </w:t>
      </w:r>
      <w:r>
        <w:rPr/>
        <w:t>during</w:t>
      </w:r>
      <w:r>
        <w:rPr>
          <w:spacing w:val="-2"/>
        </w:rPr>
        <w:t> </w:t>
      </w:r>
      <w:r>
        <w:rPr/>
        <w:t>reading.</w:t>
      </w:r>
      <w:r>
        <w:rPr>
          <w:spacing w:val="-3"/>
        </w:rPr>
        <w:t> </w:t>
      </w:r>
      <w:r>
        <w:rPr/>
        <w:t>In</w:t>
      </w:r>
      <w:r>
        <w:rPr>
          <w:spacing w:val="-4"/>
        </w:rPr>
        <w:t> </w:t>
      </w:r>
      <w:r>
        <w:rPr/>
        <w:t>R.</w:t>
      </w:r>
      <w:r>
        <w:rPr>
          <w:spacing w:val="-3"/>
        </w:rPr>
        <w:t> </w:t>
      </w:r>
      <w:r>
        <w:rPr/>
        <w:t>F.</w:t>
      </w:r>
      <w:r>
        <w:rPr>
          <w:spacing w:val="-3"/>
        </w:rPr>
        <w:t> </w:t>
      </w:r>
      <w:r>
        <w:rPr/>
        <w:t>Lorch,</w:t>
      </w:r>
      <w:r>
        <w:rPr>
          <w:spacing w:val="-3"/>
        </w:rPr>
        <w:t> </w:t>
      </w:r>
      <w:r>
        <w:rPr/>
        <w:t>Jr.,</w:t>
      </w:r>
      <w:r>
        <w:rPr>
          <w:spacing w:val="-3"/>
        </w:rPr>
        <w:t> </w:t>
      </w:r>
      <w:r>
        <w:rPr/>
        <w:t>&amp;</w:t>
      </w:r>
      <w:r>
        <w:rPr>
          <w:spacing w:val="-2"/>
        </w:rPr>
        <w:t> </w:t>
      </w:r>
      <w:r>
        <w:rPr/>
        <w:t>E.</w:t>
      </w:r>
      <w:r>
        <w:rPr>
          <w:spacing w:val="-3"/>
        </w:rPr>
        <w:t> </w:t>
      </w:r>
      <w:r>
        <w:rPr/>
        <w:t>J.</w:t>
      </w:r>
      <w:r>
        <w:rPr>
          <w:spacing w:val="-3"/>
        </w:rPr>
        <w:t> </w:t>
      </w:r>
      <w:r>
        <w:rPr/>
        <w:t>O'Brien</w:t>
      </w:r>
      <w:r>
        <w:rPr>
          <w:spacing w:val="-2"/>
        </w:rPr>
        <w:t> </w:t>
      </w:r>
      <w:r>
        <w:rPr/>
        <w:t>(Eds.), </w:t>
      </w:r>
      <w:r>
        <w:rPr>
          <w:i/>
        </w:rPr>
        <w:t>Sources of coherence in text comprehension </w:t>
      </w:r>
      <w:r>
        <w:rPr/>
        <w:t>(pp. 353-373). Hillsdale, NJ: Erlbaum.</w:t>
      </w:r>
    </w:p>
    <w:p>
      <w:pPr>
        <w:pStyle w:val="BodyText"/>
        <w:spacing w:line="259" w:lineRule="auto" w:before="159"/>
        <w:ind w:left="213"/>
      </w:pPr>
      <w:r>
        <w:rPr/>
        <w:t>van den Broek, P., Virtue, S., Everson, M., Tzeng, Y., &amp; Sung, Y. (2002). Comprehension and memory</w:t>
      </w:r>
      <w:r>
        <w:rPr>
          <w:spacing w:val="-4"/>
        </w:rPr>
        <w:t> </w:t>
      </w:r>
      <w:r>
        <w:rPr/>
        <w:t>of science</w:t>
      </w:r>
      <w:r>
        <w:rPr>
          <w:spacing w:val="-4"/>
        </w:rPr>
        <w:t> </w:t>
      </w:r>
      <w:r>
        <w:rPr/>
        <w:t>texts:</w:t>
      </w:r>
      <w:r>
        <w:rPr>
          <w:spacing w:val="-3"/>
        </w:rPr>
        <w:t> </w:t>
      </w:r>
      <w:r>
        <w:rPr/>
        <w:t>Inferential</w:t>
      </w:r>
      <w:r>
        <w:rPr>
          <w:spacing w:val="-3"/>
        </w:rPr>
        <w:t> </w:t>
      </w:r>
      <w:r>
        <w:rPr/>
        <w:t>processes</w:t>
      </w:r>
      <w:r>
        <w:rPr>
          <w:spacing w:val="-1"/>
        </w:rPr>
        <w:t> </w:t>
      </w:r>
      <w:r>
        <w:rPr/>
        <w:t>and</w:t>
      </w:r>
      <w:r>
        <w:rPr>
          <w:spacing w:val="-2"/>
        </w:rPr>
        <w:t> </w:t>
      </w:r>
      <w:r>
        <w:rPr/>
        <w:t>the</w:t>
      </w:r>
      <w:r>
        <w:rPr>
          <w:spacing w:val="-4"/>
        </w:rPr>
        <w:t> </w:t>
      </w:r>
      <w:r>
        <w:rPr/>
        <w:t>construction</w:t>
      </w:r>
      <w:r>
        <w:rPr>
          <w:spacing w:val="-2"/>
        </w:rPr>
        <w:t> </w:t>
      </w:r>
      <w:r>
        <w:rPr/>
        <w:t>of a</w:t>
      </w:r>
      <w:r>
        <w:rPr>
          <w:spacing w:val="-4"/>
        </w:rPr>
        <w:t> </w:t>
      </w:r>
      <w:r>
        <w:rPr/>
        <w:t>mental</w:t>
      </w:r>
      <w:r>
        <w:rPr>
          <w:spacing w:val="-3"/>
        </w:rPr>
        <w:t> </w:t>
      </w:r>
      <w:r>
        <w:rPr/>
        <w:t>representation.</w:t>
      </w:r>
      <w:r>
        <w:rPr>
          <w:spacing w:val="-3"/>
        </w:rPr>
        <w:t> </w:t>
      </w:r>
      <w:r>
        <w:rPr/>
        <w:t>In</w:t>
      </w:r>
    </w:p>
    <w:p>
      <w:pPr>
        <w:spacing w:line="259" w:lineRule="auto" w:before="1"/>
        <w:ind w:left="213" w:right="0" w:firstLine="0"/>
        <w:jc w:val="left"/>
        <w:rPr>
          <w:sz w:val="22"/>
        </w:rPr>
      </w:pPr>
      <w:r>
        <w:rPr>
          <w:sz w:val="22"/>
        </w:rPr>
        <w:t>J.</w:t>
      </w:r>
      <w:r>
        <w:rPr>
          <w:spacing w:val="-3"/>
          <w:sz w:val="22"/>
        </w:rPr>
        <w:t> </w:t>
      </w:r>
      <w:r>
        <w:rPr>
          <w:sz w:val="22"/>
        </w:rPr>
        <w:t>Otero,</w:t>
      </w:r>
      <w:r>
        <w:rPr>
          <w:spacing w:val="-3"/>
          <w:sz w:val="22"/>
        </w:rPr>
        <w:t> </w:t>
      </w:r>
      <w:r>
        <w:rPr>
          <w:sz w:val="22"/>
        </w:rPr>
        <w:t>J. Leon, &amp;</w:t>
      </w:r>
      <w:r>
        <w:rPr>
          <w:spacing w:val="-5"/>
          <w:sz w:val="22"/>
        </w:rPr>
        <w:t> </w:t>
      </w:r>
      <w:r>
        <w:rPr>
          <w:sz w:val="22"/>
        </w:rPr>
        <w:t>A.C.</w:t>
      </w:r>
      <w:r>
        <w:rPr>
          <w:spacing w:val="-5"/>
          <w:sz w:val="22"/>
        </w:rPr>
        <w:t> </w:t>
      </w:r>
      <w:r>
        <w:rPr>
          <w:sz w:val="22"/>
        </w:rPr>
        <w:t>Graesser</w:t>
      </w:r>
      <w:r>
        <w:rPr>
          <w:spacing w:val="-3"/>
          <w:sz w:val="22"/>
        </w:rPr>
        <w:t> </w:t>
      </w:r>
      <w:r>
        <w:rPr>
          <w:sz w:val="22"/>
        </w:rPr>
        <w:t>(Eds.), </w:t>
      </w:r>
      <w:r>
        <w:rPr>
          <w:i/>
          <w:sz w:val="22"/>
        </w:rPr>
        <w:t>The</w:t>
      </w:r>
      <w:r>
        <w:rPr>
          <w:i/>
          <w:spacing w:val="-4"/>
          <w:sz w:val="22"/>
        </w:rPr>
        <w:t> </w:t>
      </w:r>
      <w:r>
        <w:rPr>
          <w:i/>
          <w:sz w:val="22"/>
        </w:rPr>
        <w:t>psychology</w:t>
      </w:r>
      <w:r>
        <w:rPr>
          <w:i/>
          <w:spacing w:val="-1"/>
          <w:sz w:val="22"/>
        </w:rPr>
        <w:t> </w:t>
      </w:r>
      <w:r>
        <w:rPr>
          <w:i/>
          <w:sz w:val="22"/>
        </w:rPr>
        <w:t>of</w:t>
      </w:r>
      <w:r>
        <w:rPr>
          <w:i/>
          <w:spacing w:val="-3"/>
          <w:sz w:val="22"/>
        </w:rPr>
        <w:t> </w:t>
      </w:r>
      <w:r>
        <w:rPr>
          <w:i/>
          <w:sz w:val="22"/>
        </w:rPr>
        <w:t>science</w:t>
      </w:r>
      <w:r>
        <w:rPr>
          <w:i/>
          <w:spacing w:val="-4"/>
          <w:sz w:val="22"/>
        </w:rPr>
        <w:t> </w:t>
      </w:r>
      <w:r>
        <w:rPr>
          <w:i/>
          <w:sz w:val="22"/>
        </w:rPr>
        <w:t>text</w:t>
      </w:r>
      <w:r>
        <w:rPr>
          <w:i/>
          <w:spacing w:val="-3"/>
          <w:sz w:val="22"/>
        </w:rPr>
        <w:t> </w:t>
      </w:r>
      <w:r>
        <w:rPr>
          <w:i/>
          <w:sz w:val="22"/>
        </w:rPr>
        <w:t>comprehension </w:t>
      </w:r>
      <w:r>
        <w:rPr>
          <w:sz w:val="22"/>
        </w:rPr>
        <w:t>(pp. 131- 154). Mahwah, NJ: Erlbaum.</w:t>
      </w:r>
    </w:p>
    <w:p>
      <w:pPr>
        <w:pStyle w:val="BodyText"/>
        <w:spacing w:line="259" w:lineRule="auto" w:before="159"/>
        <w:ind w:left="213"/>
      </w:pPr>
      <w:r>
        <w:rPr/>
        <w:t>Vidal-Abarca,</w:t>
      </w:r>
      <w:r>
        <w:rPr>
          <w:spacing w:val="-1"/>
        </w:rPr>
        <w:t> </w:t>
      </w:r>
      <w:r>
        <w:rPr/>
        <w:t>E.,</w:t>
      </w:r>
      <w:r>
        <w:rPr>
          <w:spacing w:val="-3"/>
        </w:rPr>
        <w:t> </w:t>
      </w:r>
      <w:r>
        <w:rPr/>
        <w:t>Mañá,</w:t>
      </w:r>
      <w:r>
        <w:rPr>
          <w:spacing w:val="-1"/>
        </w:rPr>
        <w:t> </w:t>
      </w:r>
      <w:r>
        <w:rPr/>
        <w:t>A., &amp;</w:t>
      </w:r>
      <w:r>
        <w:rPr>
          <w:spacing w:val="-7"/>
        </w:rPr>
        <w:t> </w:t>
      </w:r>
      <w:r>
        <w:rPr/>
        <w:t>Gil, L.</w:t>
      </w:r>
      <w:r>
        <w:rPr>
          <w:spacing w:val="-3"/>
        </w:rPr>
        <w:t> </w:t>
      </w:r>
      <w:r>
        <w:rPr/>
        <w:t>(2010).</w:t>
      </w:r>
      <w:r>
        <w:rPr>
          <w:spacing w:val="-5"/>
        </w:rPr>
        <w:t> </w:t>
      </w:r>
      <w:r>
        <w:rPr/>
        <w:t>Individual</w:t>
      </w:r>
      <w:r>
        <w:rPr>
          <w:spacing w:val="-3"/>
        </w:rPr>
        <w:t> </w:t>
      </w:r>
      <w:r>
        <w:rPr/>
        <w:t>differences</w:t>
      </w:r>
      <w:r>
        <w:rPr>
          <w:spacing w:val="-4"/>
        </w:rPr>
        <w:t> </w:t>
      </w:r>
      <w:r>
        <w:rPr/>
        <w:t>for</w:t>
      </w:r>
      <w:r>
        <w:rPr>
          <w:spacing w:val="-3"/>
        </w:rPr>
        <w:t> </w:t>
      </w:r>
      <w:r>
        <w:rPr/>
        <w:t>self-regulating</w:t>
      </w:r>
      <w:r>
        <w:rPr>
          <w:spacing w:val="-2"/>
        </w:rPr>
        <w:t> </w:t>
      </w:r>
      <w:r>
        <w:rPr/>
        <w:t>task-oriented reading activities. </w:t>
      </w:r>
      <w:r>
        <w:rPr>
          <w:i/>
        </w:rPr>
        <w:t>Journal of Educational Psychology, 102</w:t>
      </w:r>
      <w:r>
        <w:rPr/>
        <w:t>(4), 817-826. doi: 10.1037/a0020062.</w:t>
      </w:r>
    </w:p>
    <w:p>
      <w:pPr>
        <w:spacing w:line="259" w:lineRule="auto" w:before="159"/>
        <w:ind w:left="213" w:right="0" w:firstLine="0"/>
        <w:jc w:val="left"/>
        <w:rPr>
          <w:sz w:val="22"/>
        </w:rPr>
      </w:pPr>
      <w:r>
        <w:rPr>
          <w:sz w:val="22"/>
        </w:rPr>
        <w:t>Wagner,</w:t>
      </w:r>
      <w:r>
        <w:rPr>
          <w:spacing w:val="-1"/>
          <w:sz w:val="22"/>
        </w:rPr>
        <w:t> </w:t>
      </w:r>
      <w:r>
        <w:rPr>
          <w:sz w:val="22"/>
        </w:rPr>
        <w:t>RK.;</w:t>
      </w:r>
      <w:r>
        <w:rPr>
          <w:spacing w:val="-4"/>
          <w:sz w:val="22"/>
        </w:rPr>
        <w:t> </w:t>
      </w:r>
      <w:r>
        <w:rPr>
          <w:sz w:val="22"/>
        </w:rPr>
        <w:t>Torgesen,</w:t>
      </w:r>
      <w:r>
        <w:rPr>
          <w:spacing w:val="-4"/>
          <w:sz w:val="22"/>
        </w:rPr>
        <w:t> </w:t>
      </w:r>
      <w:r>
        <w:rPr>
          <w:sz w:val="22"/>
        </w:rPr>
        <w:t>J.;</w:t>
      </w:r>
      <w:r>
        <w:rPr>
          <w:spacing w:val="-4"/>
          <w:sz w:val="22"/>
        </w:rPr>
        <w:t> </w:t>
      </w:r>
      <w:r>
        <w:rPr>
          <w:sz w:val="22"/>
        </w:rPr>
        <w:t>Rashotte,</w:t>
      </w:r>
      <w:r>
        <w:rPr>
          <w:spacing w:val="-4"/>
          <w:sz w:val="22"/>
        </w:rPr>
        <w:t> </w:t>
      </w:r>
      <w:r>
        <w:rPr>
          <w:sz w:val="22"/>
        </w:rPr>
        <w:t>CA.;</w:t>
      </w:r>
      <w:r>
        <w:rPr>
          <w:spacing w:val="-1"/>
          <w:sz w:val="22"/>
        </w:rPr>
        <w:t> </w:t>
      </w:r>
      <w:r>
        <w:rPr>
          <w:sz w:val="22"/>
        </w:rPr>
        <w:t>Pearson,</w:t>
      </w:r>
      <w:r>
        <w:rPr>
          <w:spacing w:val="-1"/>
          <w:sz w:val="22"/>
        </w:rPr>
        <w:t> </w:t>
      </w:r>
      <w:r>
        <w:rPr>
          <w:sz w:val="22"/>
        </w:rPr>
        <w:t>N.</w:t>
      </w:r>
      <w:r>
        <w:rPr>
          <w:spacing w:val="-1"/>
          <w:sz w:val="22"/>
        </w:rPr>
        <w:t> </w:t>
      </w:r>
      <w:r>
        <w:rPr>
          <w:i/>
          <w:sz w:val="22"/>
        </w:rPr>
        <w:t>Test</w:t>
      </w:r>
      <w:r>
        <w:rPr>
          <w:i/>
          <w:spacing w:val="-1"/>
          <w:sz w:val="22"/>
        </w:rPr>
        <w:t> </w:t>
      </w:r>
      <w:r>
        <w:rPr>
          <w:i/>
          <w:sz w:val="22"/>
        </w:rPr>
        <w:t>of</w:t>
      </w:r>
      <w:r>
        <w:rPr>
          <w:i/>
          <w:spacing w:val="-1"/>
          <w:sz w:val="22"/>
        </w:rPr>
        <w:t> </w:t>
      </w:r>
      <w:r>
        <w:rPr>
          <w:i/>
          <w:sz w:val="22"/>
        </w:rPr>
        <w:t>Sentence</w:t>
      </w:r>
      <w:r>
        <w:rPr>
          <w:i/>
          <w:spacing w:val="-5"/>
          <w:sz w:val="22"/>
        </w:rPr>
        <w:t> </w:t>
      </w:r>
      <w:r>
        <w:rPr>
          <w:i/>
          <w:sz w:val="22"/>
        </w:rPr>
        <w:t>Reading</w:t>
      </w:r>
      <w:r>
        <w:rPr>
          <w:i/>
          <w:spacing w:val="-3"/>
          <w:sz w:val="22"/>
        </w:rPr>
        <w:t> </w:t>
      </w:r>
      <w:r>
        <w:rPr>
          <w:i/>
          <w:sz w:val="22"/>
        </w:rPr>
        <w:t>Efficiency</w:t>
      </w:r>
      <w:r>
        <w:rPr>
          <w:i/>
          <w:spacing w:val="-2"/>
          <w:sz w:val="22"/>
        </w:rPr>
        <w:t> </w:t>
      </w:r>
      <w:r>
        <w:rPr>
          <w:i/>
          <w:sz w:val="22"/>
        </w:rPr>
        <w:t>and</w:t>
      </w:r>
      <w:r>
        <w:rPr>
          <w:i/>
          <w:sz w:val="22"/>
        </w:rPr>
        <w:t> Comprehension</w:t>
      </w:r>
      <w:r>
        <w:rPr>
          <w:sz w:val="22"/>
        </w:rPr>
        <w:t>. Pro-Ed; Austin, TX: 2010.</w:t>
      </w:r>
    </w:p>
    <w:p>
      <w:pPr>
        <w:spacing w:line="259" w:lineRule="auto" w:before="160"/>
        <w:ind w:left="213" w:right="0" w:firstLine="0"/>
        <w:jc w:val="left"/>
        <w:rPr>
          <w:sz w:val="22"/>
        </w:rPr>
      </w:pPr>
      <w:r>
        <w:rPr>
          <w:sz w:val="22"/>
        </w:rPr>
        <w:t>Waters,</w:t>
      </w:r>
      <w:r>
        <w:rPr>
          <w:spacing w:val="-3"/>
          <w:sz w:val="22"/>
        </w:rPr>
        <w:t> </w:t>
      </w:r>
      <w:r>
        <w:rPr>
          <w:sz w:val="22"/>
        </w:rPr>
        <w:t>H.</w:t>
      </w:r>
      <w:r>
        <w:rPr>
          <w:spacing w:val="-3"/>
          <w:sz w:val="22"/>
        </w:rPr>
        <w:t> </w:t>
      </w:r>
      <w:r>
        <w:rPr>
          <w:sz w:val="22"/>
        </w:rPr>
        <w:t>S., &amp;</w:t>
      </w:r>
      <w:r>
        <w:rPr>
          <w:spacing w:val="-2"/>
          <w:sz w:val="22"/>
        </w:rPr>
        <w:t> </w:t>
      </w:r>
      <w:r>
        <w:rPr>
          <w:sz w:val="22"/>
        </w:rPr>
        <w:t>Schneider,</w:t>
      </w:r>
      <w:r>
        <w:rPr>
          <w:spacing w:val="-7"/>
          <w:sz w:val="22"/>
        </w:rPr>
        <w:t> </w:t>
      </w:r>
      <w:r>
        <w:rPr>
          <w:sz w:val="22"/>
        </w:rPr>
        <w:t>W.</w:t>
      </w:r>
      <w:r>
        <w:rPr>
          <w:spacing w:val="-5"/>
          <w:sz w:val="22"/>
        </w:rPr>
        <w:t> </w:t>
      </w:r>
      <w:r>
        <w:rPr>
          <w:sz w:val="22"/>
        </w:rPr>
        <w:t>(Eds.).</w:t>
      </w:r>
      <w:r>
        <w:rPr>
          <w:spacing w:val="-3"/>
          <w:sz w:val="22"/>
        </w:rPr>
        <w:t> </w:t>
      </w:r>
      <w:r>
        <w:rPr>
          <w:sz w:val="22"/>
        </w:rPr>
        <w:t>(2010). </w:t>
      </w:r>
      <w:r>
        <w:rPr>
          <w:i/>
          <w:sz w:val="22"/>
        </w:rPr>
        <w:t>Metacognition,</w:t>
      </w:r>
      <w:r>
        <w:rPr>
          <w:i/>
          <w:spacing w:val="-3"/>
          <w:sz w:val="22"/>
        </w:rPr>
        <w:t> </w:t>
      </w:r>
      <w:r>
        <w:rPr>
          <w:i/>
          <w:sz w:val="22"/>
        </w:rPr>
        <w:t>strategy</w:t>
      </w:r>
      <w:r>
        <w:rPr>
          <w:i/>
          <w:spacing w:val="-1"/>
          <w:sz w:val="22"/>
        </w:rPr>
        <w:t> </w:t>
      </w:r>
      <w:r>
        <w:rPr>
          <w:i/>
          <w:sz w:val="22"/>
        </w:rPr>
        <w:t>use,</w:t>
      </w:r>
      <w:r>
        <w:rPr>
          <w:i/>
          <w:spacing w:val="-3"/>
          <w:sz w:val="22"/>
        </w:rPr>
        <w:t> </w:t>
      </w:r>
      <w:r>
        <w:rPr>
          <w:i/>
          <w:sz w:val="22"/>
        </w:rPr>
        <w:t>and</w:t>
      </w:r>
      <w:r>
        <w:rPr>
          <w:i/>
          <w:spacing w:val="-2"/>
          <w:sz w:val="22"/>
        </w:rPr>
        <w:t> </w:t>
      </w:r>
      <w:r>
        <w:rPr>
          <w:i/>
          <w:sz w:val="22"/>
        </w:rPr>
        <w:t>instruction. </w:t>
      </w:r>
      <w:r>
        <w:rPr>
          <w:sz w:val="22"/>
        </w:rPr>
        <w:t>New York, NY, US: Guilford Press.</w:t>
      </w:r>
    </w:p>
    <w:p>
      <w:pPr>
        <w:pStyle w:val="BodyText"/>
        <w:spacing w:line="259" w:lineRule="auto" w:before="159"/>
        <w:ind w:left="213" w:right="277"/>
      </w:pPr>
      <w:r>
        <w:rPr/>
        <w:t>Wayman, M. M.,</w:t>
      </w:r>
      <w:r>
        <w:rPr>
          <w:spacing w:val="-7"/>
        </w:rPr>
        <w:t> </w:t>
      </w:r>
      <w:r>
        <w:rPr/>
        <w:t>Wallace,</w:t>
      </w:r>
      <w:r>
        <w:rPr>
          <w:spacing w:val="-2"/>
        </w:rPr>
        <w:t> </w:t>
      </w:r>
      <w:r>
        <w:rPr/>
        <w:t>T.,</w:t>
      </w:r>
      <w:r>
        <w:rPr>
          <w:spacing w:val="-6"/>
        </w:rPr>
        <w:t> </w:t>
      </w:r>
      <w:r>
        <w:rPr/>
        <w:t>Wiley,</w:t>
      </w:r>
      <w:r>
        <w:rPr>
          <w:spacing w:val="-2"/>
        </w:rPr>
        <w:t> </w:t>
      </w:r>
      <w:r>
        <w:rPr/>
        <w:t>H.</w:t>
      </w:r>
      <w:r>
        <w:rPr>
          <w:spacing w:val="-2"/>
        </w:rPr>
        <w:t> </w:t>
      </w:r>
      <w:r>
        <w:rPr/>
        <w:t>I.,</w:t>
      </w:r>
      <w:r>
        <w:rPr>
          <w:spacing w:val="-4"/>
        </w:rPr>
        <w:t> </w:t>
      </w:r>
      <w:r>
        <w:rPr/>
        <w:t>Ticha, R.,</w:t>
      </w:r>
      <w:r>
        <w:rPr>
          <w:spacing w:val="-2"/>
        </w:rPr>
        <w:t> </w:t>
      </w:r>
      <w:r>
        <w:rPr/>
        <w:t>&amp;</w:t>
      </w:r>
      <w:r>
        <w:rPr>
          <w:spacing w:val="-1"/>
        </w:rPr>
        <w:t> </w:t>
      </w:r>
      <w:r>
        <w:rPr/>
        <w:t>Espin,</w:t>
      </w:r>
      <w:r>
        <w:rPr>
          <w:spacing w:val="-2"/>
        </w:rPr>
        <w:t> </w:t>
      </w:r>
      <w:r>
        <w:rPr/>
        <w:t>C.</w:t>
      </w:r>
      <w:r>
        <w:rPr>
          <w:spacing w:val="-2"/>
        </w:rPr>
        <w:t> </w:t>
      </w:r>
      <w:r>
        <w:rPr/>
        <w:t>A.</w:t>
      </w:r>
      <w:r>
        <w:rPr>
          <w:spacing w:val="-2"/>
        </w:rPr>
        <w:t> </w:t>
      </w:r>
      <w:r>
        <w:rPr/>
        <w:t>(2007).</w:t>
      </w:r>
      <w:r>
        <w:rPr>
          <w:spacing w:val="-4"/>
        </w:rPr>
        <w:t> </w:t>
      </w:r>
      <w:r>
        <w:rPr/>
        <w:t>Literature</w:t>
      </w:r>
      <w:r>
        <w:rPr>
          <w:spacing w:val="-1"/>
        </w:rPr>
        <w:t> </w:t>
      </w:r>
      <w:r>
        <w:rPr/>
        <w:t>synthesis</w:t>
      </w:r>
      <w:r>
        <w:rPr>
          <w:spacing w:val="-3"/>
        </w:rPr>
        <w:t> </w:t>
      </w:r>
      <w:r>
        <w:rPr/>
        <w:t>on curriculum-based measurement in reading. </w:t>
      </w:r>
      <w:r>
        <w:rPr>
          <w:i/>
        </w:rPr>
        <w:t>The Journal of Special Education, 41</w:t>
      </w:r>
      <w:r>
        <w:rPr/>
        <w:t>(2), 85-120.</w:t>
      </w:r>
    </w:p>
    <w:p>
      <w:pPr>
        <w:spacing w:before="162"/>
        <w:ind w:left="213" w:right="0" w:firstLine="0"/>
        <w:jc w:val="left"/>
        <w:rPr>
          <w:sz w:val="22"/>
        </w:rPr>
      </w:pPr>
      <w:r>
        <w:rPr>
          <w:sz w:val="22"/>
        </w:rPr>
        <w:t>Werlich</w:t>
      </w:r>
      <w:r>
        <w:rPr>
          <w:spacing w:val="-7"/>
          <w:sz w:val="22"/>
        </w:rPr>
        <w:t> </w:t>
      </w:r>
      <w:r>
        <w:rPr>
          <w:sz w:val="22"/>
        </w:rPr>
        <w:t>(1976).</w:t>
      </w:r>
      <w:r>
        <w:rPr>
          <w:spacing w:val="-5"/>
          <w:sz w:val="22"/>
        </w:rPr>
        <w:t> </w:t>
      </w:r>
      <w:r>
        <w:rPr>
          <w:i/>
          <w:sz w:val="22"/>
        </w:rPr>
        <w:t>A</w:t>
      </w:r>
      <w:r>
        <w:rPr>
          <w:i/>
          <w:spacing w:val="-6"/>
          <w:sz w:val="22"/>
        </w:rPr>
        <w:t> </w:t>
      </w:r>
      <w:r>
        <w:rPr>
          <w:i/>
          <w:sz w:val="22"/>
        </w:rPr>
        <w:t>text</w:t>
      </w:r>
      <w:r>
        <w:rPr>
          <w:i/>
          <w:spacing w:val="-3"/>
          <w:sz w:val="22"/>
        </w:rPr>
        <w:t> </w:t>
      </w:r>
      <w:r>
        <w:rPr>
          <w:i/>
          <w:sz w:val="22"/>
        </w:rPr>
        <w:t>grammar</w:t>
      </w:r>
      <w:r>
        <w:rPr>
          <w:i/>
          <w:spacing w:val="-4"/>
          <w:sz w:val="22"/>
        </w:rPr>
        <w:t> </w:t>
      </w:r>
      <w:r>
        <w:rPr>
          <w:i/>
          <w:sz w:val="22"/>
        </w:rPr>
        <w:t>of</w:t>
      </w:r>
      <w:r>
        <w:rPr>
          <w:i/>
          <w:spacing w:val="-2"/>
          <w:sz w:val="22"/>
        </w:rPr>
        <w:t> </w:t>
      </w:r>
      <w:r>
        <w:rPr>
          <w:i/>
          <w:sz w:val="22"/>
        </w:rPr>
        <w:t>English</w:t>
      </w:r>
      <w:r>
        <w:rPr>
          <w:sz w:val="22"/>
        </w:rPr>
        <w:t>.</w:t>
      </w:r>
      <w:r>
        <w:rPr>
          <w:spacing w:val="-6"/>
          <w:sz w:val="22"/>
        </w:rPr>
        <w:t> </w:t>
      </w:r>
      <w:r>
        <w:rPr>
          <w:sz w:val="22"/>
        </w:rPr>
        <w:t>Heidelberg:</w:t>
      </w:r>
      <w:r>
        <w:rPr>
          <w:spacing w:val="-5"/>
          <w:sz w:val="22"/>
        </w:rPr>
        <w:t> </w:t>
      </w:r>
      <w:r>
        <w:rPr>
          <w:sz w:val="22"/>
        </w:rPr>
        <w:t>Quelle</w:t>
      </w:r>
      <w:r>
        <w:rPr>
          <w:spacing w:val="-5"/>
          <w:sz w:val="22"/>
        </w:rPr>
        <w:t> </w:t>
      </w:r>
      <w:r>
        <w:rPr>
          <w:sz w:val="22"/>
        </w:rPr>
        <w:t>and</w:t>
      </w:r>
      <w:r>
        <w:rPr>
          <w:spacing w:val="-4"/>
          <w:sz w:val="22"/>
        </w:rPr>
        <w:t> </w:t>
      </w:r>
      <w:r>
        <w:rPr>
          <w:spacing w:val="-2"/>
          <w:sz w:val="22"/>
        </w:rPr>
        <w:t>Meyer.</w:t>
      </w:r>
    </w:p>
    <w:p>
      <w:pPr>
        <w:spacing w:after="0"/>
        <w:jc w:val="left"/>
        <w:rPr>
          <w:sz w:val="22"/>
        </w:rPr>
        <w:sectPr>
          <w:pgSz w:w="11910" w:h="16840"/>
          <w:pgMar w:header="0" w:footer="1194" w:top="860" w:bottom="1380" w:left="920" w:right="1020"/>
        </w:sectPr>
      </w:pPr>
    </w:p>
    <w:p>
      <w:pPr>
        <w:pStyle w:val="BodyText"/>
        <w:spacing w:line="259" w:lineRule="auto" w:before="81"/>
        <w:ind w:left="213" w:right="193"/>
      </w:pPr>
      <w:r>
        <w:rPr/>
        <w:t>White,</w:t>
      </w:r>
      <w:r>
        <w:rPr>
          <w:spacing w:val="-4"/>
        </w:rPr>
        <w:t> </w:t>
      </w:r>
      <w:r>
        <w:rPr/>
        <w:t>S.,</w:t>
      </w:r>
      <w:r>
        <w:rPr>
          <w:spacing w:val="-2"/>
        </w:rPr>
        <w:t> </w:t>
      </w:r>
      <w:r>
        <w:rPr/>
        <w:t>Chen,</w:t>
      </w:r>
      <w:r>
        <w:rPr>
          <w:spacing w:val="-2"/>
        </w:rPr>
        <w:t> </w:t>
      </w:r>
      <w:r>
        <w:rPr/>
        <w:t>J.,</w:t>
      </w:r>
      <w:r>
        <w:rPr>
          <w:spacing w:val="-4"/>
        </w:rPr>
        <w:t> </w:t>
      </w:r>
      <w:r>
        <w:rPr/>
        <w:t>&amp;</w:t>
      </w:r>
      <w:r>
        <w:rPr>
          <w:spacing w:val="-4"/>
        </w:rPr>
        <w:t> </w:t>
      </w:r>
      <w:r>
        <w:rPr/>
        <w:t>Forsyth,</w:t>
      </w:r>
      <w:r>
        <w:rPr>
          <w:spacing w:val="-3"/>
        </w:rPr>
        <w:t> </w:t>
      </w:r>
      <w:r>
        <w:rPr/>
        <w:t>B.</w:t>
      </w:r>
      <w:r>
        <w:rPr>
          <w:spacing w:val="-4"/>
        </w:rPr>
        <w:t> </w:t>
      </w:r>
      <w:r>
        <w:rPr/>
        <w:t>(2010). Reading-related</w:t>
      </w:r>
      <w:r>
        <w:rPr>
          <w:spacing w:val="-5"/>
        </w:rPr>
        <w:t> </w:t>
      </w:r>
      <w:r>
        <w:rPr/>
        <w:t>literacy</w:t>
      </w:r>
      <w:r>
        <w:rPr>
          <w:spacing w:val="-5"/>
        </w:rPr>
        <w:t> </w:t>
      </w:r>
      <w:r>
        <w:rPr/>
        <w:t>activities</w:t>
      </w:r>
      <w:r>
        <w:rPr>
          <w:spacing w:val="-2"/>
        </w:rPr>
        <w:t> </w:t>
      </w:r>
      <w:r>
        <w:rPr/>
        <w:t>of</w:t>
      </w:r>
      <w:r>
        <w:rPr>
          <w:spacing w:val="-2"/>
        </w:rPr>
        <w:t> </w:t>
      </w:r>
      <w:r>
        <w:rPr/>
        <w:t>American</w:t>
      </w:r>
      <w:r>
        <w:rPr>
          <w:spacing w:val="-4"/>
        </w:rPr>
        <w:t> </w:t>
      </w:r>
      <w:r>
        <w:rPr/>
        <w:t>adults: Time</w:t>
      </w:r>
      <w:r>
        <w:rPr>
          <w:spacing w:val="-7"/>
        </w:rPr>
        <w:t> </w:t>
      </w:r>
      <w:r>
        <w:rPr/>
        <w:t>spent,</w:t>
      </w:r>
      <w:r>
        <w:rPr>
          <w:spacing w:val="-5"/>
        </w:rPr>
        <w:t> </w:t>
      </w:r>
      <w:r>
        <w:rPr/>
        <w:t>task</w:t>
      </w:r>
      <w:r>
        <w:rPr>
          <w:spacing w:val="-6"/>
        </w:rPr>
        <w:t> </w:t>
      </w:r>
      <w:r>
        <w:rPr/>
        <w:t>types,</w:t>
      </w:r>
      <w:r>
        <w:rPr>
          <w:spacing w:val="-2"/>
        </w:rPr>
        <w:t> </w:t>
      </w:r>
      <w:r>
        <w:rPr/>
        <w:t>and</w:t>
      </w:r>
      <w:r>
        <w:rPr>
          <w:spacing w:val="-4"/>
        </w:rPr>
        <w:t> </w:t>
      </w:r>
      <w:r>
        <w:rPr/>
        <w:t>cognitive</w:t>
      </w:r>
      <w:r>
        <w:rPr>
          <w:spacing w:val="-5"/>
        </w:rPr>
        <w:t> </w:t>
      </w:r>
      <w:r>
        <w:rPr/>
        <w:t>skills</w:t>
      </w:r>
      <w:r>
        <w:rPr>
          <w:spacing w:val="-3"/>
        </w:rPr>
        <w:t> </w:t>
      </w:r>
      <w:r>
        <w:rPr/>
        <w:t>used.</w:t>
      </w:r>
      <w:r>
        <w:rPr>
          <w:spacing w:val="-1"/>
        </w:rPr>
        <w:t> </w:t>
      </w:r>
      <w:r>
        <w:rPr>
          <w:i/>
        </w:rPr>
        <w:t>Journal</w:t>
      </w:r>
      <w:r>
        <w:rPr>
          <w:i/>
          <w:spacing w:val="-5"/>
        </w:rPr>
        <w:t> </w:t>
      </w:r>
      <w:r>
        <w:rPr>
          <w:i/>
        </w:rPr>
        <w:t>of</w:t>
      </w:r>
      <w:r>
        <w:rPr>
          <w:i/>
          <w:spacing w:val="-5"/>
        </w:rPr>
        <w:t> </w:t>
      </w:r>
      <w:r>
        <w:rPr>
          <w:i/>
        </w:rPr>
        <w:t>Literacy</w:t>
      </w:r>
      <w:r>
        <w:rPr>
          <w:i/>
          <w:spacing w:val="-4"/>
        </w:rPr>
        <w:t> </w:t>
      </w:r>
      <w:r>
        <w:rPr>
          <w:i/>
        </w:rPr>
        <w:t>Research,</w:t>
      </w:r>
      <w:r>
        <w:rPr>
          <w:i/>
          <w:spacing w:val="-5"/>
        </w:rPr>
        <w:t> </w:t>
      </w:r>
      <w:r>
        <w:rPr>
          <w:i/>
        </w:rPr>
        <w:t>42:</w:t>
      </w:r>
      <w:r>
        <w:rPr/>
        <w:t>3,</w:t>
      </w:r>
      <w:r>
        <w:rPr>
          <w:spacing w:val="-2"/>
        </w:rPr>
        <w:t> </w:t>
      </w:r>
      <w:r>
        <w:rPr/>
        <w:t>276-</w:t>
      </w:r>
      <w:r>
        <w:rPr>
          <w:spacing w:val="-4"/>
        </w:rPr>
        <w:t>307.</w:t>
      </w:r>
    </w:p>
    <w:p>
      <w:pPr>
        <w:spacing w:line="259" w:lineRule="auto" w:before="160"/>
        <w:ind w:left="213" w:right="0" w:firstLine="0"/>
        <w:jc w:val="left"/>
        <w:rPr>
          <w:sz w:val="22"/>
        </w:rPr>
      </w:pPr>
      <w:r>
        <w:rPr>
          <w:sz w:val="22"/>
        </w:rPr>
        <w:t>Winne, P. H., &amp; Hadwin, A. F. (1998). Studying as self-regulated learning. In D. Hacker, J. Dunlowsky,</w:t>
      </w:r>
      <w:r>
        <w:rPr>
          <w:spacing w:val="-1"/>
          <w:sz w:val="22"/>
        </w:rPr>
        <w:t> </w:t>
      </w:r>
      <w:r>
        <w:rPr>
          <w:sz w:val="22"/>
        </w:rPr>
        <w:t>&amp;</w:t>
      </w:r>
      <w:r>
        <w:rPr>
          <w:spacing w:val="-3"/>
          <w:sz w:val="22"/>
        </w:rPr>
        <w:t> </w:t>
      </w:r>
      <w:r>
        <w:rPr>
          <w:sz w:val="22"/>
        </w:rPr>
        <w:t>A.</w:t>
      </w:r>
      <w:r>
        <w:rPr>
          <w:spacing w:val="-4"/>
          <w:sz w:val="22"/>
        </w:rPr>
        <w:t> </w:t>
      </w:r>
      <w:r>
        <w:rPr>
          <w:sz w:val="22"/>
        </w:rPr>
        <w:t>Graesser</w:t>
      </w:r>
      <w:r>
        <w:rPr>
          <w:spacing w:val="-2"/>
          <w:sz w:val="22"/>
        </w:rPr>
        <w:t> </w:t>
      </w:r>
      <w:r>
        <w:rPr>
          <w:sz w:val="22"/>
        </w:rPr>
        <w:t>(Eds.) </w:t>
      </w:r>
      <w:r>
        <w:rPr>
          <w:i/>
          <w:sz w:val="22"/>
        </w:rPr>
        <w:t>Metacognition</w:t>
      </w:r>
      <w:r>
        <w:rPr>
          <w:i/>
          <w:spacing w:val="-3"/>
          <w:sz w:val="22"/>
        </w:rPr>
        <w:t> </w:t>
      </w:r>
      <w:r>
        <w:rPr>
          <w:i/>
          <w:sz w:val="22"/>
        </w:rPr>
        <w:t>in</w:t>
      </w:r>
      <w:r>
        <w:rPr>
          <w:i/>
          <w:spacing w:val="-3"/>
          <w:sz w:val="22"/>
        </w:rPr>
        <w:t> </w:t>
      </w:r>
      <w:r>
        <w:rPr>
          <w:i/>
          <w:sz w:val="22"/>
        </w:rPr>
        <w:t>educational</w:t>
      </w:r>
      <w:r>
        <w:rPr>
          <w:i/>
          <w:spacing w:val="-6"/>
          <w:sz w:val="22"/>
        </w:rPr>
        <w:t> </w:t>
      </w:r>
      <w:r>
        <w:rPr>
          <w:i/>
          <w:sz w:val="22"/>
        </w:rPr>
        <w:t>theory</w:t>
      </w:r>
      <w:r>
        <w:rPr>
          <w:i/>
          <w:spacing w:val="-4"/>
          <w:sz w:val="22"/>
        </w:rPr>
        <w:t> </w:t>
      </w:r>
      <w:r>
        <w:rPr>
          <w:i/>
          <w:sz w:val="22"/>
        </w:rPr>
        <w:t>and</w:t>
      </w:r>
      <w:r>
        <w:rPr>
          <w:i/>
          <w:spacing w:val="-5"/>
          <w:sz w:val="22"/>
        </w:rPr>
        <w:t> </w:t>
      </w:r>
      <w:r>
        <w:rPr>
          <w:i/>
          <w:sz w:val="22"/>
        </w:rPr>
        <w:t>practice</w:t>
      </w:r>
      <w:r>
        <w:rPr>
          <w:i/>
          <w:spacing w:val="-3"/>
          <w:sz w:val="22"/>
        </w:rPr>
        <w:t> </w:t>
      </w:r>
      <w:r>
        <w:rPr>
          <w:sz w:val="22"/>
        </w:rPr>
        <w:t>(pp.</w:t>
      </w:r>
      <w:r>
        <w:rPr>
          <w:spacing w:val="-4"/>
          <w:sz w:val="22"/>
        </w:rPr>
        <w:t> </w:t>
      </w:r>
      <w:r>
        <w:rPr>
          <w:sz w:val="22"/>
        </w:rPr>
        <w:t>277-304). Mahwah, NJ: Erlbaum.</w:t>
      </w:r>
    </w:p>
    <w:p>
      <w:pPr>
        <w:spacing w:line="259" w:lineRule="auto" w:before="159"/>
        <w:ind w:left="213" w:right="0" w:firstLine="0"/>
        <w:jc w:val="left"/>
        <w:rPr>
          <w:sz w:val="22"/>
        </w:rPr>
      </w:pPr>
      <w:r>
        <w:rPr>
          <w:sz w:val="22"/>
        </w:rPr>
        <w:t>Woodcock,</w:t>
      </w:r>
      <w:r>
        <w:rPr>
          <w:spacing w:val="-1"/>
          <w:sz w:val="22"/>
        </w:rPr>
        <w:t> </w:t>
      </w:r>
      <w:r>
        <w:rPr>
          <w:sz w:val="22"/>
        </w:rPr>
        <w:t>R.</w:t>
      </w:r>
      <w:r>
        <w:rPr>
          <w:spacing w:val="-8"/>
          <w:sz w:val="22"/>
        </w:rPr>
        <w:t> </w:t>
      </w:r>
      <w:r>
        <w:rPr>
          <w:sz w:val="22"/>
        </w:rPr>
        <w:t>W.,</w:t>
      </w:r>
      <w:r>
        <w:rPr>
          <w:spacing w:val="-4"/>
          <w:sz w:val="22"/>
        </w:rPr>
        <w:t> </w:t>
      </w:r>
      <w:r>
        <w:rPr>
          <w:sz w:val="22"/>
        </w:rPr>
        <w:t>McGrew,</w:t>
      </w:r>
      <w:r>
        <w:rPr>
          <w:spacing w:val="-1"/>
          <w:sz w:val="22"/>
        </w:rPr>
        <w:t> </w:t>
      </w:r>
      <w:r>
        <w:rPr>
          <w:sz w:val="22"/>
        </w:rPr>
        <w:t>K.</w:t>
      </w:r>
      <w:r>
        <w:rPr>
          <w:spacing w:val="-1"/>
          <w:sz w:val="22"/>
        </w:rPr>
        <w:t> </w:t>
      </w:r>
      <w:r>
        <w:rPr>
          <w:sz w:val="22"/>
        </w:rPr>
        <w:t>S.,</w:t>
      </w:r>
      <w:r>
        <w:rPr>
          <w:spacing w:val="-1"/>
          <w:sz w:val="22"/>
        </w:rPr>
        <w:t> </w:t>
      </w:r>
      <w:r>
        <w:rPr>
          <w:sz w:val="22"/>
        </w:rPr>
        <w:t>&amp;</w:t>
      </w:r>
      <w:r>
        <w:rPr>
          <w:spacing w:val="-6"/>
          <w:sz w:val="22"/>
        </w:rPr>
        <w:t> </w:t>
      </w:r>
      <w:r>
        <w:rPr>
          <w:sz w:val="22"/>
        </w:rPr>
        <w:t>Mather,</w:t>
      </w:r>
      <w:r>
        <w:rPr>
          <w:spacing w:val="-1"/>
          <w:sz w:val="22"/>
        </w:rPr>
        <w:t> </w:t>
      </w:r>
      <w:r>
        <w:rPr>
          <w:sz w:val="22"/>
        </w:rPr>
        <w:t>N.</w:t>
      </w:r>
      <w:r>
        <w:rPr>
          <w:spacing w:val="-4"/>
          <w:sz w:val="22"/>
        </w:rPr>
        <w:t> </w:t>
      </w:r>
      <w:r>
        <w:rPr>
          <w:sz w:val="22"/>
        </w:rPr>
        <w:t>(2001).</w:t>
      </w:r>
      <w:r>
        <w:rPr>
          <w:spacing w:val="-2"/>
          <w:sz w:val="22"/>
        </w:rPr>
        <w:t> </w:t>
      </w:r>
      <w:r>
        <w:rPr>
          <w:i/>
          <w:sz w:val="22"/>
        </w:rPr>
        <w:t>Woodcock-Johnson</w:t>
      </w:r>
      <w:r>
        <w:rPr>
          <w:i/>
          <w:spacing w:val="-3"/>
          <w:sz w:val="22"/>
        </w:rPr>
        <w:t> </w:t>
      </w:r>
      <w:r>
        <w:rPr>
          <w:i/>
          <w:sz w:val="22"/>
        </w:rPr>
        <w:t>III.</w:t>
      </w:r>
      <w:r>
        <w:rPr>
          <w:i/>
          <w:spacing w:val="-1"/>
          <w:sz w:val="22"/>
        </w:rPr>
        <w:t> </w:t>
      </w:r>
      <w:r>
        <w:rPr>
          <w:i/>
          <w:sz w:val="22"/>
        </w:rPr>
        <w:t>Tests</w:t>
      </w:r>
      <w:r>
        <w:rPr>
          <w:i/>
          <w:spacing w:val="-5"/>
          <w:sz w:val="22"/>
        </w:rPr>
        <w:t> </w:t>
      </w:r>
      <w:r>
        <w:rPr>
          <w:i/>
          <w:sz w:val="22"/>
        </w:rPr>
        <w:t>of</w:t>
      </w:r>
      <w:r>
        <w:rPr>
          <w:i/>
          <w:sz w:val="22"/>
        </w:rPr>
        <w:t> Achievement</w:t>
      </w:r>
      <w:r>
        <w:rPr>
          <w:sz w:val="22"/>
        </w:rPr>
        <w:t>. Itasca, IL: Riverside Publishing.</w:t>
      </w:r>
    </w:p>
    <w:p>
      <w:pPr>
        <w:pStyle w:val="BodyText"/>
        <w:spacing w:before="160"/>
        <w:ind w:left="213"/>
      </w:pPr>
      <w:r>
        <w:rPr/>
        <w:t>Zwaan,</w:t>
      </w:r>
      <w:r>
        <w:rPr>
          <w:spacing w:val="-6"/>
        </w:rPr>
        <w:t> </w:t>
      </w:r>
      <w:r>
        <w:rPr/>
        <w:t>R.</w:t>
      </w:r>
      <w:r>
        <w:rPr>
          <w:spacing w:val="-2"/>
        </w:rPr>
        <w:t> </w:t>
      </w:r>
      <w:r>
        <w:rPr/>
        <w:t>A.,</w:t>
      </w:r>
      <w:r>
        <w:rPr>
          <w:spacing w:val="-2"/>
        </w:rPr>
        <w:t> </w:t>
      </w:r>
      <w:r>
        <w:rPr/>
        <w:t>&amp;</w:t>
      </w:r>
      <w:r>
        <w:rPr>
          <w:spacing w:val="-7"/>
        </w:rPr>
        <w:t> </w:t>
      </w:r>
      <w:r>
        <w:rPr/>
        <w:t>Singer,</w:t>
      </w:r>
      <w:r>
        <w:rPr>
          <w:spacing w:val="-7"/>
        </w:rPr>
        <w:t> </w:t>
      </w:r>
      <w:r>
        <w:rPr/>
        <w:t>M.</w:t>
      </w:r>
      <w:r>
        <w:rPr>
          <w:spacing w:val="-2"/>
        </w:rPr>
        <w:t> </w:t>
      </w:r>
      <w:r>
        <w:rPr/>
        <w:t>(2003).</w:t>
      </w:r>
      <w:r>
        <w:rPr>
          <w:spacing w:val="-7"/>
        </w:rPr>
        <w:t> </w:t>
      </w:r>
      <w:r>
        <w:rPr/>
        <w:t>Text</w:t>
      </w:r>
      <w:r>
        <w:rPr>
          <w:spacing w:val="-2"/>
        </w:rPr>
        <w:t> </w:t>
      </w:r>
      <w:r>
        <w:rPr/>
        <w:t>comprehension.</w:t>
      </w:r>
      <w:r>
        <w:rPr>
          <w:spacing w:val="-3"/>
        </w:rPr>
        <w:t> </w:t>
      </w:r>
      <w:r>
        <w:rPr/>
        <w:t>In</w:t>
      </w:r>
      <w:r>
        <w:rPr>
          <w:spacing w:val="-6"/>
        </w:rPr>
        <w:t> </w:t>
      </w:r>
      <w:r>
        <w:rPr/>
        <w:t>A.</w:t>
      </w:r>
      <w:r>
        <w:rPr>
          <w:spacing w:val="-5"/>
        </w:rPr>
        <w:t> </w:t>
      </w:r>
      <w:r>
        <w:rPr/>
        <w:t>C.</w:t>
      </w:r>
      <w:r>
        <w:rPr>
          <w:spacing w:val="-5"/>
        </w:rPr>
        <w:t> </w:t>
      </w:r>
      <w:r>
        <w:rPr/>
        <w:t>Graesser,</w:t>
      </w:r>
      <w:r>
        <w:rPr>
          <w:spacing w:val="-5"/>
        </w:rPr>
        <w:t> </w:t>
      </w:r>
      <w:r>
        <w:rPr/>
        <w:t>M.</w:t>
      </w:r>
      <w:r>
        <w:rPr>
          <w:spacing w:val="-2"/>
        </w:rPr>
        <w:t> </w:t>
      </w:r>
      <w:r>
        <w:rPr/>
        <w:t>A.</w:t>
      </w:r>
      <w:r>
        <w:rPr>
          <w:spacing w:val="-5"/>
        </w:rPr>
        <w:t> </w:t>
      </w:r>
      <w:r>
        <w:rPr/>
        <w:t>Gernsbacher,</w:t>
      </w:r>
      <w:r>
        <w:rPr>
          <w:spacing w:val="-2"/>
        </w:rPr>
        <w:t> </w:t>
      </w:r>
      <w:r>
        <w:rPr>
          <w:spacing w:val="-10"/>
        </w:rPr>
        <w:t>&amp;</w:t>
      </w:r>
    </w:p>
    <w:p>
      <w:pPr>
        <w:spacing w:before="20"/>
        <w:ind w:left="213" w:right="0" w:firstLine="0"/>
        <w:jc w:val="left"/>
        <w:rPr>
          <w:sz w:val="22"/>
        </w:rPr>
      </w:pPr>
      <w:r>
        <w:rPr>
          <w:sz w:val="22"/>
        </w:rPr>
        <w:t>S.</w:t>
      </w:r>
      <w:r>
        <w:rPr>
          <w:spacing w:val="-5"/>
          <w:sz w:val="22"/>
        </w:rPr>
        <w:t> </w:t>
      </w:r>
      <w:r>
        <w:rPr>
          <w:sz w:val="22"/>
        </w:rPr>
        <w:t>R.</w:t>
      </w:r>
      <w:r>
        <w:rPr>
          <w:spacing w:val="-6"/>
          <w:sz w:val="22"/>
        </w:rPr>
        <w:t> </w:t>
      </w:r>
      <w:r>
        <w:rPr>
          <w:sz w:val="22"/>
        </w:rPr>
        <w:t>Goldman</w:t>
      </w:r>
      <w:r>
        <w:rPr>
          <w:spacing w:val="-6"/>
          <w:sz w:val="22"/>
        </w:rPr>
        <w:t> </w:t>
      </w:r>
      <w:r>
        <w:rPr>
          <w:sz w:val="22"/>
        </w:rPr>
        <w:t>(Eds.),</w:t>
      </w:r>
      <w:r>
        <w:rPr>
          <w:spacing w:val="-3"/>
          <w:sz w:val="22"/>
        </w:rPr>
        <w:t> </w:t>
      </w:r>
      <w:r>
        <w:rPr>
          <w:i/>
          <w:sz w:val="22"/>
        </w:rPr>
        <w:t>Handbook</w:t>
      </w:r>
      <w:r>
        <w:rPr>
          <w:i/>
          <w:spacing w:val="-4"/>
          <w:sz w:val="22"/>
        </w:rPr>
        <w:t> </w:t>
      </w:r>
      <w:r>
        <w:rPr>
          <w:i/>
          <w:sz w:val="22"/>
        </w:rPr>
        <w:t>of</w:t>
      </w:r>
      <w:r>
        <w:rPr>
          <w:i/>
          <w:spacing w:val="-5"/>
          <w:sz w:val="22"/>
        </w:rPr>
        <w:t> </w:t>
      </w:r>
      <w:r>
        <w:rPr>
          <w:i/>
          <w:sz w:val="22"/>
        </w:rPr>
        <w:t>discourse</w:t>
      </w:r>
      <w:r>
        <w:rPr>
          <w:i/>
          <w:spacing w:val="-5"/>
          <w:sz w:val="22"/>
        </w:rPr>
        <w:t> </w:t>
      </w:r>
      <w:r>
        <w:rPr>
          <w:i/>
          <w:sz w:val="22"/>
        </w:rPr>
        <w:t>processes</w:t>
      </w:r>
      <w:r>
        <w:rPr>
          <w:i/>
          <w:spacing w:val="-5"/>
          <w:sz w:val="22"/>
        </w:rPr>
        <w:t> </w:t>
      </w:r>
      <w:r>
        <w:rPr>
          <w:sz w:val="22"/>
        </w:rPr>
        <w:t>(pp.</w:t>
      </w:r>
      <w:r>
        <w:rPr>
          <w:spacing w:val="-6"/>
          <w:sz w:val="22"/>
        </w:rPr>
        <w:t> </w:t>
      </w:r>
      <w:r>
        <w:rPr>
          <w:sz w:val="22"/>
        </w:rPr>
        <w:t>83-122).</w:t>
      </w:r>
      <w:r>
        <w:rPr>
          <w:spacing w:val="-4"/>
          <w:sz w:val="22"/>
        </w:rPr>
        <w:t> </w:t>
      </w:r>
      <w:r>
        <w:rPr>
          <w:sz w:val="22"/>
        </w:rPr>
        <w:t>Mahwah,</w:t>
      </w:r>
      <w:r>
        <w:rPr>
          <w:spacing w:val="-3"/>
          <w:sz w:val="22"/>
        </w:rPr>
        <w:t> </w:t>
      </w:r>
      <w:r>
        <w:rPr>
          <w:sz w:val="22"/>
        </w:rPr>
        <w:t>NJ:</w:t>
      </w:r>
      <w:r>
        <w:rPr>
          <w:spacing w:val="-2"/>
          <w:sz w:val="22"/>
        </w:rPr>
        <w:t> Erlbaum.</w:t>
      </w:r>
    </w:p>
    <w:sectPr>
      <w:pgSz w:w="11910" w:h="16840"/>
      <w:pgMar w:header="0" w:footer="1194" w:top="860" w:bottom="1380" w:left="9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Segoe Script">
    <w:altName w:val="Segoe Script"/>
    <w:charset w:val="0"/>
    <w:family w:val="script"/>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7.950012pt;margin-top:771.232727pt;width:20.45pt;height:15.45pt;mso-position-horizontal-relative:page;mso-position-vertical-relative:page;z-index:-19339264" type="#_x0000_t202" id="docshape1" filled="false" stroked="false">
          <v:textbox inset="0,0,0,0">
            <w:txbxContent>
              <w:p>
                <w:pPr>
                  <w:spacing w:before="12"/>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w:t>
                </w:r>
                <w:r>
                  <w:rPr>
                    <w:b/>
                    <w:spacing w:val="-5"/>
                    <w:sz w:val="2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649994pt;margin-top:524.656738pt;width:20.45pt;height:15.45pt;mso-position-horizontal-relative:page;mso-position-vertical-relative:page;z-index:-19338752" type="#_x0000_t202" id="docshape131" filled="false" stroked="false">
          <v:textbox inset="0,0,0,0">
            <w:txbxContent>
              <w:p>
                <w:pPr>
                  <w:spacing w:before="12"/>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31</w:t>
                </w:r>
                <w:r>
                  <w:rPr>
                    <w:b/>
                    <w:spacing w:val="-5"/>
                    <w:sz w:val="24"/>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50012pt;margin-top:771.232727pt;width:20.45pt;height:15.45pt;mso-position-horizontal-relative:page;mso-position-vertical-relative:page;z-index:-19338240" type="#_x0000_t202" id="docshape150" filled="false" stroked="false">
          <v:textbox inset="0,0,0,0">
            <w:txbxContent>
              <w:p>
                <w:pPr>
                  <w:spacing w:before="12"/>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33</w:t>
                </w:r>
                <w:r>
                  <w:rPr>
                    <w:b/>
                    <w:spacing w:val="-5"/>
                    <w:sz w:val="24"/>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50012pt;margin-top:771.232727pt;width:20.45pt;height:15.45pt;mso-position-horizontal-relative:page;mso-position-vertical-relative:page;z-index:-19337728" type="#_x0000_t202" id="docshape162" filled="false" stroked="false">
          <v:textbox inset="0,0,0,0">
            <w:txbxContent>
              <w:p>
                <w:pPr>
                  <w:spacing w:before="12"/>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51</w:t>
                </w:r>
                <w:r>
                  <w:rPr>
                    <w:b/>
                    <w:spacing w:val="-5"/>
                    <w:sz w:val="24"/>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4.649994pt;margin-top:524.656738pt;width:15.45pt;height:15.45pt;mso-position-horizontal-relative:page;mso-position-vertical-relative:page;z-index:-19337216" type="#_x0000_t202" id="docshape163" filled="false" stroked="false">
          <v:textbox inset="0,0,0,0">
            <w:txbxContent>
              <w:p>
                <w:pPr>
                  <w:spacing w:before="12"/>
                  <w:ind w:left="20" w:right="0" w:firstLine="0"/>
                  <w:jc w:val="left"/>
                  <w:rPr>
                    <w:b/>
                    <w:sz w:val="24"/>
                  </w:rPr>
                </w:pPr>
                <w:r>
                  <w:rPr>
                    <w:b/>
                    <w:spacing w:val="-5"/>
                    <w:sz w:val="24"/>
                  </w:rPr>
                  <w:t>53</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50012pt;margin-top:771.232727pt;width:20.45pt;height:15.45pt;mso-position-horizontal-relative:page;mso-position-vertical-relative:page;z-index:-19336704" type="#_x0000_t202" id="docshape169" filled="false" stroked="false">
          <v:textbox inset="0,0,0,0">
            <w:txbxContent>
              <w:p>
                <w:pPr>
                  <w:spacing w:before="12"/>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54</w:t>
                </w:r>
                <w:r>
                  <w:rPr>
                    <w:b/>
                    <w:spacing w:val="-5"/>
                    <w:sz w:val="24"/>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570007pt;margin-top:795.832703pt;width:27.2pt;height:15.45pt;mso-position-horizontal-relative:page;mso-position-vertical-relative:page;z-index:-19336192" type="#_x0000_t202" id="docshape172" filled="false" stroked="false">
          <v:textbox inset="0,0,0,0">
            <w:txbxContent>
              <w:p>
                <w:pPr>
                  <w:spacing w:before="12"/>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100</w:t>
                </w:r>
                <w:r>
                  <w:rPr>
                    <w:b/>
                    <w:spacing w:val="-5"/>
                    <w:sz w:val="24"/>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589996pt;margin-top:771.232727pt;width:27.2pt;height:15.45pt;mso-position-horizontal-relative:page;mso-position-vertical-relative:page;z-index:-19335680" type="#_x0000_t202" id="docshape176" filled="false" stroked="false">
          <v:textbox inset="0,0,0,0">
            <w:txbxContent>
              <w:p>
                <w:pPr>
                  <w:spacing w:before="12"/>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146</w:t>
                </w:r>
                <w:r>
                  <w:rPr>
                    <w:b/>
                    <w:spacing w:val="-5"/>
                    <w:sz w:val="24"/>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9">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732" w:hanging="332"/>
        <w:jc w:val="left"/>
      </w:pPr>
      <w:rPr>
        <w:rFonts w:hint="default" w:ascii="Arial" w:hAnsi="Arial" w:eastAsia="Arial" w:cs="Arial"/>
        <w:b w:val="0"/>
        <w:bCs w:val="0"/>
        <w:i w:val="0"/>
        <w:iCs w:val="0"/>
        <w:w w:val="100"/>
        <w:sz w:val="22"/>
        <w:szCs w:val="22"/>
        <w:lang w:val="ru-RU" w:eastAsia="en-US" w:bidi="ar-SA"/>
      </w:rPr>
    </w:lvl>
    <w:lvl w:ilvl="2">
      <w:start w:val="0"/>
      <w:numFmt w:val="bullet"/>
      <w:lvlText w:val="•"/>
      <w:lvlJc w:val="left"/>
      <w:pPr>
        <w:ind w:left="2785" w:hanging="332"/>
      </w:pPr>
      <w:rPr>
        <w:rFonts w:hint="default"/>
        <w:lang w:val="ru-RU" w:eastAsia="en-US" w:bidi="ar-SA"/>
      </w:rPr>
    </w:lvl>
    <w:lvl w:ilvl="3">
      <w:start w:val="0"/>
      <w:numFmt w:val="bullet"/>
      <w:lvlText w:val="•"/>
      <w:lvlJc w:val="left"/>
      <w:pPr>
        <w:ind w:left="3830" w:hanging="332"/>
      </w:pPr>
      <w:rPr>
        <w:rFonts w:hint="default"/>
        <w:lang w:val="ru-RU" w:eastAsia="en-US" w:bidi="ar-SA"/>
      </w:rPr>
    </w:lvl>
    <w:lvl w:ilvl="4">
      <w:start w:val="0"/>
      <w:numFmt w:val="bullet"/>
      <w:lvlText w:val="•"/>
      <w:lvlJc w:val="left"/>
      <w:pPr>
        <w:ind w:left="4875" w:hanging="332"/>
      </w:pPr>
      <w:rPr>
        <w:rFonts w:hint="default"/>
        <w:lang w:val="ru-RU" w:eastAsia="en-US" w:bidi="ar-SA"/>
      </w:rPr>
    </w:lvl>
    <w:lvl w:ilvl="5">
      <w:start w:val="0"/>
      <w:numFmt w:val="bullet"/>
      <w:lvlText w:val="•"/>
      <w:lvlJc w:val="left"/>
      <w:pPr>
        <w:ind w:left="5920" w:hanging="332"/>
      </w:pPr>
      <w:rPr>
        <w:rFonts w:hint="default"/>
        <w:lang w:val="ru-RU" w:eastAsia="en-US" w:bidi="ar-SA"/>
      </w:rPr>
    </w:lvl>
    <w:lvl w:ilvl="6">
      <w:start w:val="0"/>
      <w:numFmt w:val="bullet"/>
      <w:lvlText w:val="•"/>
      <w:lvlJc w:val="left"/>
      <w:pPr>
        <w:ind w:left="6965" w:hanging="332"/>
      </w:pPr>
      <w:rPr>
        <w:rFonts w:hint="default"/>
        <w:lang w:val="ru-RU" w:eastAsia="en-US" w:bidi="ar-SA"/>
      </w:rPr>
    </w:lvl>
    <w:lvl w:ilvl="7">
      <w:start w:val="0"/>
      <w:numFmt w:val="bullet"/>
      <w:lvlText w:val="•"/>
      <w:lvlJc w:val="left"/>
      <w:pPr>
        <w:ind w:left="8010" w:hanging="332"/>
      </w:pPr>
      <w:rPr>
        <w:rFonts w:hint="default"/>
        <w:lang w:val="ru-RU" w:eastAsia="en-US" w:bidi="ar-SA"/>
      </w:rPr>
    </w:lvl>
    <w:lvl w:ilvl="8">
      <w:start w:val="0"/>
      <w:numFmt w:val="bullet"/>
      <w:lvlText w:val="•"/>
      <w:lvlJc w:val="left"/>
      <w:pPr>
        <w:ind w:left="9056" w:hanging="332"/>
      </w:pPr>
      <w:rPr>
        <w:rFonts w:hint="default"/>
        <w:lang w:val="ru-RU" w:eastAsia="en-US" w:bidi="ar-SA"/>
      </w:rPr>
    </w:lvl>
  </w:abstractNum>
  <w:abstractNum w:abstractNumId="86">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428"/>
      </w:pPr>
      <w:rPr>
        <w:rFonts w:hint="default"/>
        <w:lang w:val="ru-RU" w:eastAsia="en-US" w:bidi="ar-SA"/>
      </w:rPr>
    </w:lvl>
    <w:lvl w:ilvl="2">
      <w:start w:val="0"/>
      <w:numFmt w:val="bullet"/>
      <w:lvlText w:val="•"/>
      <w:lvlJc w:val="left"/>
      <w:pPr>
        <w:ind w:left="3125" w:hanging="428"/>
      </w:pPr>
      <w:rPr>
        <w:rFonts w:hint="default"/>
        <w:lang w:val="ru-RU" w:eastAsia="en-US" w:bidi="ar-SA"/>
      </w:rPr>
    </w:lvl>
    <w:lvl w:ilvl="3">
      <w:start w:val="0"/>
      <w:numFmt w:val="bullet"/>
      <w:lvlText w:val="•"/>
      <w:lvlJc w:val="left"/>
      <w:pPr>
        <w:ind w:left="4127" w:hanging="428"/>
      </w:pPr>
      <w:rPr>
        <w:rFonts w:hint="default"/>
        <w:lang w:val="ru-RU" w:eastAsia="en-US" w:bidi="ar-SA"/>
      </w:rPr>
    </w:lvl>
    <w:lvl w:ilvl="4">
      <w:start w:val="0"/>
      <w:numFmt w:val="bullet"/>
      <w:lvlText w:val="•"/>
      <w:lvlJc w:val="left"/>
      <w:pPr>
        <w:ind w:left="5130" w:hanging="428"/>
      </w:pPr>
      <w:rPr>
        <w:rFonts w:hint="default"/>
        <w:lang w:val="ru-RU" w:eastAsia="en-US" w:bidi="ar-SA"/>
      </w:rPr>
    </w:lvl>
    <w:lvl w:ilvl="5">
      <w:start w:val="0"/>
      <w:numFmt w:val="bullet"/>
      <w:lvlText w:val="•"/>
      <w:lvlJc w:val="left"/>
      <w:pPr>
        <w:ind w:left="6133" w:hanging="428"/>
      </w:pPr>
      <w:rPr>
        <w:rFonts w:hint="default"/>
        <w:lang w:val="ru-RU" w:eastAsia="en-US" w:bidi="ar-SA"/>
      </w:rPr>
    </w:lvl>
    <w:lvl w:ilvl="6">
      <w:start w:val="0"/>
      <w:numFmt w:val="bullet"/>
      <w:lvlText w:val="•"/>
      <w:lvlJc w:val="left"/>
      <w:pPr>
        <w:ind w:left="7135" w:hanging="428"/>
      </w:pPr>
      <w:rPr>
        <w:rFonts w:hint="default"/>
        <w:lang w:val="ru-RU" w:eastAsia="en-US" w:bidi="ar-SA"/>
      </w:rPr>
    </w:lvl>
    <w:lvl w:ilvl="7">
      <w:start w:val="0"/>
      <w:numFmt w:val="bullet"/>
      <w:lvlText w:val="•"/>
      <w:lvlJc w:val="left"/>
      <w:pPr>
        <w:ind w:left="8138" w:hanging="428"/>
      </w:pPr>
      <w:rPr>
        <w:rFonts w:hint="default"/>
        <w:lang w:val="ru-RU" w:eastAsia="en-US" w:bidi="ar-SA"/>
      </w:rPr>
    </w:lvl>
    <w:lvl w:ilvl="8">
      <w:start w:val="0"/>
      <w:numFmt w:val="bullet"/>
      <w:lvlText w:val="•"/>
      <w:lvlJc w:val="left"/>
      <w:pPr>
        <w:ind w:left="9141" w:hanging="428"/>
      </w:pPr>
      <w:rPr>
        <w:rFonts w:hint="default"/>
        <w:lang w:val="ru-RU" w:eastAsia="en-US" w:bidi="ar-SA"/>
      </w:rPr>
    </w:lvl>
  </w:abstractNum>
  <w:abstractNum w:abstractNumId="81">
    <w:multiLevelType w:val="hybridMultilevel"/>
    <w:lvl w:ilvl="0">
      <w:start w:val="1"/>
      <w:numFmt w:val="decimal"/>
      <w:lvlText w:val="%1)"/>
      <w:lvlJc w:val="left"/>
      <w:pPr>
        <w:ind w:left="1761"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698" w:hanging="360"/>
      </w:pPr>
      <w:rPr>
        <w:rFonts w:hint="default"/>
        <w:lang w:val="ru-RU" w:eastAsia="en-US" w:bidi="ar-SA"/>
      </w:rPr>
    </w:lvl>
    <w:lvl w:ilvl="2">
      <w:start w:val="0"/>
      <w:numFmt w:val="bullet"/>
      <w:lvlText w:val="•"/>
      <w:lvlJc w:val="left"/>
      <w:pPr>
        <w:ind w:left="3637" w:hanging="360"/>
      </w:pPr>
      <w:rPr>
        <w:rFonts w:hint="default"/>
        <w:lang w:val="ru-RU" w:eastAsia="en-US" w:bidi="ar-SA"/>
      </w:rPr>
    </w:lvl>
    <w:lvl w:ilvl="3">
      <w:start w:val="0"/>
      <w:numFmt w:val="bullet"/>
      <w:lvlText w:val="•"/>
      <w:lvlJc w:val="left"/>
      <w:pPr>
        <w:ind w:left="4575" w:hanging="360"/>
      </w:pPr>
      <w:rPr>
        <w:rFonts w:hint="default"/>
        <w:lang w:val="ru-RU" w:eastAsia="en-US" w:bidi="ar-SA"/>
      </w:rPr>
    </w:lvl>
    <w:lvl w:ilvl="4">
      <w:start w:val="0"/>
      <w:numFmt w:val="bullet"/>
      <w:lvlText w:val="•"/>
      <w:lvlJc w:val="left"/>
      <w:pPr>
        <w:ind w:left="5514" w:hanging="360"/>
      </w:pPr>
      <w:rPr>
        <w:rFonts w:hint="default"/>
        <w:lang w:val="ru-RU" w:eastAsia="en-US" w:bidi="ar-SA"/>
      </w:rPr>
    </w:lvl>
    <w:lvl w:ilvl="5">
      <w:start w:val="0"/>
      <w:numFmt w:val="bullet"/>
      <w:lvlText w:val="•"/>
      <w:lvlJc w:val="left"/>
      <w:pPr>
        <w:ind w:left="6453" w:hanging="360"/>
      </w:pPr>
      <w:rPr>
        <w:rFonts w:hint="default"/>
        <w:lang w:val="ru-RU" w:eastAsia="en-US" w:bidi="ar-SA"/>
      </w:rPr>
    </w:lvl>
    <w:lvl w:ilvl="6">
      <w:start w:val="0"/>
      <w:numFmt w:val="bullet"/>
      <w:lvlText w:val="•"/>
      <w:lvlJc w:val="left"/>
      <w:pPr>
        <w:ind w:left="7391" w:hanging="360"/>
      </w:pPr>
      <w:rPr>
        <w:rFonts w:hint="default"/>
        <w:lang w:val="ru-RU" w:eastAsia="en-US" w:bidi="ar-SA"/>
      </w:rPr>
    </w:lvl>
    <w:lvl w:ilvl="7">
      <w:start w:val="0"/>
      <w:numFmt w:val="bullet"/>
      <w:lvlText w:val="•"/>
      <w:lvlJc w:val="left"/>
      <w:pPr>
        <w:ind w:left="8330" w:hanging="360"/>
      </w:pPr>
      <w:rPr>
        <w:rFonts w:hint="default"/>
        <w:lang w:val="ru-RU" w:eastAsia="en-US" w:bidi="ar-SA"/>
      </w:rPr>
    </w:lvl>
    <w:lvl w:ilvl="8">
      <w:start w:val="0"/>
      <w:numFmt w:val="bullet"/>
      <w:lvlText w:val="•"/>
      <w:lvlJc w:val="left"/>
      <w:pPr>
        <w:ind w:left="9269" w:hanging="360"/>
      </w:pPr>
      <w:rPr>
        <w:rFonts w:hint="default"/>
        <w:lang w:val="ru-RU" w:eastAsia="en-US" w:bidi="ar-SA"/>
      </w:rPr>
    </w:lvl>
  </w:abstractNum>
  <w:abstractNum w:abstractNumId="20">
    <w:multiLevelType w:val="hybridMultilevel"/>
    <w:lvl w:ilvl="0">
      <w:start w:val="1"/>
      <w:numFmt w:val="upperLetter"/>
      <w:lvlText w:val="%1."/>
      <w:lvlJc w:val="left"/>
      <w:pPr>
        <w:ind w:left="117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18" w:hanging="358"/>
      </w:pPr>
      <w:rPr>
        <w:rFonts w:hint="default"/>
        <w:lang w:val="ru-RU" w:eastAsia="en-US" w:bidi="ar-SA"/>
      </w:rPr>
    </w:lvl>
    <w:lvl w:ilvl="2">
      <w:start w:val="0"/>
      <w:numFmt w:val="bullet"/>
      <w:lvlText w:val="•"/>
      <w:lvlJc w:val="left"/>
      <w:pPr>
        <w:ind w:left="3057" w:hanging="358"/>
      </w:pPr>
      <w:rPr>
        <w:rFonts w:hint="default"/>
        <w:lang w:val="ru-RU" w:eastAsia="en-US" w:bidi="ar-SA"/>
      </w:rPr>
    </w:lvl>
    <w:lvl w:ilvl="3">
      <w:start w:val="0"/>
      <w:numFmt w:val="bullet"/>
      <w:lvlText w:val="•"/>
      <w:lvlJc w:val="left"/>
      <w:pPr>
        <w:ind w:left="3995" w:hanging="358"/>
      </w:pPr>
      <w:rPr>
        <w:rFonts w:hint="default"/>
        <w:lang w:val="ru-RU" w:eastAsia="en-US" w:bidi="ar-SA"/>
      </w:rPr>
    </w:lvl>
    <w:lvl w:ilvl="4">
      <w:start w:val="0"/>
      <w:numFmt w:val="bullet"/>
      <w:lvlText w:val="•"/>
      <w:lvlJc w:val="left"/>
      <w:pPr>
        <w:ind w:left="4934" w:hanging="358"/>
      </w:pPr>
      <w:rPr>
        <w:rFonts w:hint="default"/>
        <w:lang w:val="ru-RU" w:eastAsia="en-US" w:bidi="ar-SA"/>
      </w:rPr>
    </w:lvl>
    <w:lvl w:ilvl="5">
      <w:start w:val="0"/>
      <w:numFmt w:val="bullet"/>
      <w:lvlText w:val="•"/>
      <w:lvlJc w:val="left"/>
      <w:pPr>
        <w:ind w:left="5873" w:hanging="358"/>
      </w:pPr>
      <w:rPr>
        <w:rFonts w:hint="default"/>
        <w:lang w:val="ru-RU" w:eastAsia="en-US" w:bidi="ar-SA"/>
      </w:rPr>
    </w:lvl>
    <w:lvl w:ilvl="6">
      <w:start w:val="0"/>
      <w:numFmt w:val="bullet"/>
      <w:lvlText w:val="•"/>
      <w:lvlJc w:val="left"/>
      <w:pPr>
        <w:ind w:left="6811" w:hanging="358"/>
      </w:pPr>
      <w:rPr>
        <w:rFonts w:hint="default"/>
        <w:lang w:val="ru-RU" w:eastAsia="en-US" w:bidi="ar-SA"/>
      </w:rPr>
    </w:lvl>
    <w:lvl w:ilvl="7">
      <w:start w:val="0"/>
      <w:numFmt w:val="bullet"/>
      <w:lvlText w:val="•"/>
      <w:lvlJc w:val="left"/>
      <w:pPr>
        <w:ind w:left="7750" w:hanging="358"/>
      </w:pPr>
      <w:rPr>
        <w:rFonts w:hint="default"/>
        <w:lang w:val="ru-RU" w:eastAsia="en-US" w:bidi="ar-SA"/>
      </w:rPr>
    </w:lvl>
    <w:lvl w:ilvl="8">
      <w:start w:val="0"/>
      <w:numFmt w:val="bullet"/>
      <w:lvlText w:val="•"/>
      <w:lvlJc w:val="left"/>
      <w:pPr>
        <w:ind w:left="8689" w:hanging="358"/>
      </w:pPr>
      <w:rPr>
        <w:rFonts w:hint="default"/>
        <w:lang w:val="ru-RU" w:eastAsia="en-US" w:bidi="ar-SA"/>
      </w:rPr>
    </w:lvl>
  </w:abstractNum>
  <w:abstractNum w:abstractNumId="102">
    <w:multiLevelType w:val="hybridMultilevel"/>
    <w:lvl w:ilvl="0">
      <w:start w:val="96"/>
      <w:numFmt w:val="decimal"/>
      <w:lvlText w:val="%1."/>
      <w:lvlJc w:val="left"/>
      <w:pPr>
        <w:ind w:left="213" w:hanging="368"/>
        <w:jc w:val="left"/>
      </w:pPr>
      <w:rPr>
        <w:rFonts w:hint="default"/>
        <w:spacing w:val="-1"/>
        <w:w w:val="100"/>
        <w:lang w:val="ru-RU" w:eastAsia="en-US" w:bidi="ar-SA"/>
      </w:rPr>
    </w:lvl>
    <w:lvl w:ilvl="1">
      <w:start w:val="1"/>
      <w:numFmt w:val="lowerLetter"/>
      <w:lvlText w:val="%2)"/>
      <w:lvlJc w:val="left"/>
      <w:pPr>
        <w:ind w:left="933" w:hanging="360"/>
        <w:jc w:val="left"/>
      </w:pPr>
      <w:rPr>
        <w:rFonts w:hint="default" w:ascii="Arial" w:hAnsi="Arial" w:eastAsia="Arial" w:cs="Arial"/>
        <w:b w:val="0"/>
        <w:bCs w:val="0"/>
        <w:i w:val="0"/>
        <w:iCs w:val="0"/>
        <w:spacing w:val="-1"/>
        <w:w w:val="100"/>
        <w:sz w:val="22"/>
        <w:szCs w:val="22"/>
        <w:lang w:val="ru-RU" w:eastAsia="en-US" w:bidi="ar-SA"/>
      </w:rPr>
    </w:lvl>
    <w:lvl w:ilvl="2">
      <w:start w:val="0"/>
      <w:numFmt w:val="bullet"/>
      <w:lvlText w:val="•"/>
      <w:lvlJc w:val="left"/>
      <w:pPr>
        <w:ind w:left="1942" w:hanging="360"/>
      </w:pPr>
      <w:rPr>
        <w:rFonts w:hint="default"/>
        <w:lang w:val="ru-RU" w:eastAsia="en-US" w:bidi="ar-SA"/>
      </w:rPr>
    </w:lvl>
    <w:lvl w:ilvl="3">
      <w:start w:val="0"/>
      <w:numFmt w:val="bullet"/>
      <w:lvlText w:val="•"/>
      <w:lvlJc w:val="left"/>
      <w:pPr>
        <w:ind w:left="2945" w:hanging="360"/>
      </w:pPr>
      <w:rPr>
        <w:rFonts w:hint="default"/>
        <w:lang w:val="ru-RU" w:eastAsia="en-US" w:bidi="ar-SA"/>
      </w:rPr>
    </w:lvl>
    <w:lvl w:ilvl="4">
      <w:start w:val="0"/>
      <w:numFmt w:val="bullet"/>
      <w:lvlText w:val="•"/>
      <w:lvlJc w:val="left"/>
      <w:pPr>
        <w:ind w:left="3948" w:hanging="360"/>
      </w:pPr>
      <w:rPr>
        <w:rFonts w:hint="default"/>
        <w:lang w:val="ru-RU" w:eastAsia="en-US" w:bidi="ar-SA"/>
      </w:rPr>
    </w:lvl>
    <w:lvl w:ilvl="5">
      <w:start w:val="0"/>
      <w:numFmt w:val="bullet"/>
      <w:lvlText w:val="•"/>
      <w:lvlJc w:val="left"/>
      <w:pPr>
        <w:ind w:left="4951" w:hanging="360"/>
      </w:pPr>
      <w:rPr>
        <w:rFonts w:hint="default"/>
        <w:lang w:val="ru-RU" w:eastAsia="en-US" w:bidi="ar-SA"/>
      </w:rPr>
    </w:lvl>
    <w:lvl w:ilvl="6">
      <w:start w:val="0"/>
      <w:numFmt w:val="bullet"/>
      <w:lvlText w:val="•"/>
      <w:lvlJc w:val="left"/>
      <w:pPr>
        <w:ind w:left="5954" w:hanging="360"/>
      </w:pPr>
      <w:rPr>
        <w:rFonts w:hint="default"/>
        <w:lang w:val="ru-RU" w:eastAsia="en-US" w:bidi="ar-SA"/>
      </w:rPr>
    </w:lvl>
    <w:lvl w:ilvl="7">
      <w:start w:val="0"/>
      <w:numFmt w:val="bullet"/>
      <w:lvlText w:val="•"/>
      <w:lvlJc w:val="left"/>
      <w:pPr>
        <w:ind w:left="6957"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101">
    <w:multiLevelType w:val="hybridMultilevel"/>
    <w:lvl w:ilvl="0">
      <w:start w:val="1"/>
      <w:numFmt w:val="lowerLetter"/>
      <w:lvlText w:val="%1)"/>
      <w:lvlJc w:val="left"/>
      <w:pPr>
        <w:ind w:left="93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842" w:hanging="360"/>
      </w:pPr>
      <w:rPr>
        <w:rFonts w:hint="default"/>
        <w:lang w:val="ru-RU" w:eastAsia="en-US" w:bidi="ar-SA"/>
      </w:rPr>
    </w:lvl>
    <w:lvl w:ilvl="2">
      <w:start w:val="0"/>
      <w:numFmt w:val="bullet"/>
      <w:lvlText w:val="•"/>
      <w:lvlJc w:val="left"/>
      <w:pPr>
        <w:ind w:left="2745" w:hanging="360"/>
      </w:pPr>
      <w:rPr>
        <w:rFonts w:hint="default"/>
        <w:lang w:val="ru-RU" w:eastAsia="en-US" w:bidi="ar-SA"/>
      </w:rPr>
    </w:lvl>
    <w:lvl w:ilvl="3">
      <w:start w:val="0"/>
      <w:numFmt w:val="bullet"/>
      <w:lvlText w:val="•"/>
      <w:lvlJc w:val="left"/>
      <w:pPr>
        <w:ind w:left="3647" w:hanging="360"/>
      </w:pPr>
      <w:rPr>
        <w:rFonts w:hint="default"/>
        <w:lang w:val="ru-RU" w:eastAsia="en-US" w:bidi="ar-SA"/>
      </w:rPr>
    </w:lvl>
    <w:lvl w:ilvl="4">
      <w:start w:val="0"/>
      <w:numFmt w:val="bullet"/>
      <w:lvlText w:val="•"/>
      <w:lvlJc w:val="left"/>
      <w:pPr>
        <w:ind w:left="4550" w:hanging="360"/>
      </w:pPr>
      <w:rPr>
        <w:rFonts w:hint="default"/>
        <w:lang w:val="ru-RU" w:eastAsia="en-US" w:bidi="ar-SA"/>
      </w:rPr>
    </w:lvl>
    <w:lvl w:ilvl="5">
      <w:start w:val="0"/>
      <w:numFmt w:val="bullet"/>
      <w:lvlText w:val="•"/>
      <w:lvlJc w:val="left"/>
      <w:pPr>
        <w:ind w:left="5453" w:hanging="360"/>
      </w:pPr>
      <w:rPr>
        <w:rFonts w:hint="default"/>
        <w:lang w:val="ru-RU" w:eastAsia="en-US" w:bidi="ar-SA"/>
      </w:rPr>
    </w:lvl>
    <w:lvl w:ilvl="6">
      <w:start w:val="0"/>
      <w:numFmt w:val="bullet"/>
      <w:lvlText w:val="•"/>
      <w:lvlJc w:val="left"/>
      <w:pPr>
        <w:ind w:left="6355" w:hanging="360"/>
      </w:pPr>
      <w:rPr>
        <w:rFonts w:hint="default"/>
        <w:lang w:val="ru-RU" w:eastAsia="en-US" w:bidi="ar-SA"/>
      </w:rPr>
    </w:lvl>
    <w:lvl w:ilvl="7">
      <w:start w:val="0"/>
      <w:numFmt w:val="bullet"/>
      <w:lvlText w:val="•"/>
      <w:lvlJc w:val="left"/>
      <w:pPr>
        <w:ind w:left="7258" w:hanging="360"/>
      </w:pPr>
      <w:rPr>
        <w:rFonts w:hint="default"/>
        <w:lang w:val="ru-RU" w:eastAsia="en-US" w:bidi="ar-SA"/>
      </w:rPr>
    </w:lvl>
    <w:lvl w:ilvl="8">
      <w:start w:val="0"/>
      <w:numFmt w:val="bullet"/>
      <w:lvlText w:val="•"/>
      <w:lvlJc w:val="left"/>
      <w:pPr>
        <w:ind w:left="8161" w:hanging="360"/>
      </w:pPr>
      <w:rPr>
        <w:rFonts w:hint="default"/>
        <w:lang w:val="ru-RU" w:eastAsia="en-US" w:bidi="ar-SA"/>
      </w:rPr>
    </w:lvl>
  </w:abstractNum>
  <w:abstractNum w:abstractNumId="100">
    <w:multiLevelType w:val="hybridMultilevel"/>
    <w:lvl w:ilvl="0">
      <w:start w:val="1"/>
      <w:numFmt w:val="lowerLetter"/>
      <w:lvlText w:val="%1)"/>
      <w:lvlJc w:val="left"/>
      <w:pPr>
        <w:ind w:left="469" w:hanging="257"/>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933" w:hanging="360"/>
      </w:pPr>
      <w:rPr>
        <w:rFonts w:hint="default" w:ascii="Symbol" w:hAnsi="Symbol" w:eastAsia="Symbol" w:cs="Symbol"/>
        <w:b w:val="0"/>
        <w:bCs w:val="0"/>
        <w:i w:val="0"/>
        <w:iCs w:val="0"/>
        <w:w w:val="100"/>
        <w:sz w:val="22"/>
        <w:szCs w:val="22"/>
        <w:lang w:val="ru-RU" w:eastAsia="en-US" w:bidi="ar-SA"/>
      </w:rPr>
    </w:lvl>
    <w:lvl w:ilvl="2">
      <w:start w:val="0"/>
      <w:numFmt w:val="bullet"/>
      <w:lvlText w:val="•"/>
      <w:lvlJc w:val="left"/>
      <w:pPr>
        <w:ind w:left="1942" w:hanging="360"/>
      </w:pPr>
      <w:rPr>
        <w:rFonts w:hint="default"/>
        <w:lang w:val="ru-RU" w:eastAsia="en-US" w:bidi="ar-SA"/>
      </w:rPr>
    </w:lvl>
    <w:lvl w:ilvl="3">
      <w:start w:val="0"/>
      <w:numFmt w:val="bullet"/>
      <w:lvlText w:val="•"/>
      <w:lvlJc w:val="left"/>
      <w:pPr>
        <w:ind w:left="2945" w:hanging="360"/>
      </w:pPr>
      <w:rPr>
        <w:rFonts w:hint="default"/>
        <w:lang w:val="ru-RU" w:eastAsia="en-US" w:bidi="ar-SA"/>
      </w:rPr>
    </w:lvl>
    <w:lvl w:ilvl="4">
      <w:start w:val="0"/>
      <w:numFmt w:val="bullet"/>
      <w:lvlText w:val="•"/>
      <w:lvlJc w:val="left"/>
      <w:pPr>
        <w:ind w:left="3948" w:hanging="360"/>
      </w:pPr>
      <w:rPr>
        <w:rFonts w:hint="default"/>
        <w:lang w:val="ru-RU" w:eastAsia="en-US" w:bidi="ar-SA"/>
      </w:rPr>
    </w:lvl>
    <w:lvl w:ilvl="5">
      <w:start w:val="0"/>
      <w:numFmt w:val="bullet"/>
      <w:lvlText w:val="•"/>
      <w:lvlJc w:val="left"/>
      <w:pPr>
        <w:ind w:left="4951" w:hanging="360"/>
      </w:pPr>
      <w:rPr>
        <w:rFonts w:hint="default"/>
        <w:lang w:val="ru-RU" w:eastAsia="en-US" w:bidi="ar-SA"/>
      </w:rPr>
    </w:lvl>
    <w:lvl w:ilvl="6">
      <w:start w:val="0"/>
      <w:numFmt w:val="bullet"/>
      <w:lvlText w:val="•"/>
      <w:lvlJc w:val="left"/>
      <w:pPr>
        <w:ind w:left="5954" w:hanging="360"/>
      </w:pPr>
      <w:rPr>
        <w:rFonts w:hint="default"/>
        <w:lang w:val="ru-RU" w:eastAsia="en-US" w:bidi="ar-SA"/>
      </w:rPr>
    </w:lvl>
    <w:lvl w:ilvl="7">
      <w:start w:val="0"/>
      <w:numFmt w:val="bullet"/>
      <w:lvlText w:val="•"/>
      <w:lvlJc w:val="left"/>
      <w:pPr>
        <w:ind w:left="6957"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99">
    <w:multiLevelType w:val="hybridMultilevel"/>
    <w:lvl w:ilvl="0">
      <w:start w:val="1"/>
      <w:numFmt w:val="decimal"/>
      <w:lvlText w:val="%1."/>
      <w:lvlJc w:val="left"/>
      <w:pPr>
        <w:ind w:left="213" w:hanging="245"/>
        <w:jc w:val="left"/>
      </w:pPr>
      <w:rPr>
        <w:rFonts w:hint="default"/>
        <w:w w:val="100"/>
        <w:lang w:val="ru-RU" w:eastAsia="en-US" w:bidi="ar-SA"/>
      </w:rPr>
    </w:lvl>
    <w:lvl w:ilvl="1">
      <w:start w:val="0"/>
      <w:numFmt w:val="bullet"/>
      <w:lvlText w:val=""/>
      <w:lvlJc w:val="left"/>
      <w:pPr>
        <w:ind w:left="933" w:hanging="360"/>
      </w:pPr>
      <w:rPr>
        <w:rFonts w:hint="default" w:ascii="Symbol" w:hAnsi="Symbol" w:eastAsia="Symbol" w:cs="Symbol"/>
        <w:b w:val="0"/>
        <w:bCs w:val="0"/>
        <w:i w:val="0"/>
        <w:iCs w:val="0"/>
        <w:w w:val="100"/>
        <w:sz w:val="22"/>
        <w:szCs w:val="22"/>
        <w:lang w:val="ru-RU" w:eastAsia="en-US" w:bidi="ar-SA"/>
      </w:rPr>
    </w:lvl>
    <w:lvl w:ilvl="2">
      <w:start w:val="0"/>
      <w:numFmt w:val="bullet"/>
      <w:lvlText w:val="•"/>
      <w:lvlJc w:val="left"/>
      <w:pPr>
        <w:ind w:left="1942" w:hanging="360"/>
      </w:pPr>
      <w:rPr>
        <w:rFonts w:hint="default"/>
        <w:lang w:val="ru-RU" w:eastAsia="en-US" w:bidi="ar-SA"/>
      </w:rPr>
    </w:lvl>
    <w:lvl w:ilvl="3">
      <w:start w:val="0"/>
      <w:numFmt w:val="bullet"/>
      <w:lvlText w:val="•"/>
      <w:lvlJc w:val="left"/>
      <w:pPr>
        <w:ind w:left="2945" w:hanging="360"/>
      </w:pPr>
      <w:rPr>
        <w:rFonts w:hint="default"/>
        <w:lang w:val="ru-RU" w:eastAsia="en-US" w:bidi="ar-SA"/>
      </w:rPr>
    </w:lvl>
    <w:lvl w:ilvl="4">
      <w:start w:val="0"/>
      <w:numFmt w:val="bullet"/>
      <w:lvlText w:val="•"/>
      <w:lvlJc w:val="left"/>
      <w:pPr>
        <w:ind w:left="3948" w:hanging="360"/>
      </w:pPr>
      <w:rPr>
        <w:rFonts w:hint="default"/>
        <w:lang w:val="ru-RU" w:eastAsia="en-US" w:bidi="ar-SA"/>
      </w:rPr>
    </w:lvl>
    <w:lvl w:ilvl="5">
      <w:start w:val="0"/>
      <w:numFmt w:val="bullet"/>
      <w:lvlText w:val="•"/>
      <w:lvlJc w:val="left"/>
      <w:pPr>
        <w:ind w:left="4951" w:hanging="360"/>
      </w:pPr>
      <w:rPr>
        <w:rFonts w:hint="default"/>
        <w:lang w:val="ru-RU" w:eastAsia="en-US" w:bidi="ar-SA"/>
      </w:rPr>
    </w:lvl>
    <w:lvl w:ilvl="6">
      <w:start w:val="0"/>
      <w:numFmt w:val="bullet"/>
      <w:lvlText w:val="•"/>
      <w:lvlJc w:val="left"/>
      <w:pPr>
        <w:ind w:left="5954" w:hanging="360"/>
      </w:pPr>
      <w:rPr>
        <w:rFonts w:hint="default"/>
        <w:lang w:val="ru-RU" w:eastAsia="en-US" w:bidi="ar-SA"/>
      </w:rPr>
    </w:lvl>
    <w:lvl w:ilvl="7">
      <w:start w:val="0"/>
      <w:numFmt w:val="bullet"/>
      <w:lvlText w:val="•"/>
      <w:lvlJc w:val="left"/>
      <w:pPr>
        <w:ind w:left="6957" w:hanging="360"/>
      </w:pPr>
      <w:rPr>
        <w:rFonts w:hint="default"/>
        <w:lang w:val="ru-RU" w:eastAsia="en-US" w:bidi="ar-SA"/>
      </w:rPr>
    </w:lvl>
    <w:lvl w:ilvl="8">
      <w:start w:val="0"/>
      <w:numFmt w:val="bullet"/>
      <w:lvlText w:val="•"/>
      <w:lvlJc w:val="left"/>
      <w:pPr>
        <w:ind w:left="7960" w:hanging="360"/>
      </w:pPr>
      <w:rPr>
        <w:rFonts w:hint="default"/>
        <w:lang w:val="ru-RU" w:eastAsia="en-US" w:bidi="ar-SA"/>
      </w:rPr>
    </w:lvl>
  </w:abstractNum>
  <w:abstractNum w:abstractNumId="98">
    <w:multiLevelType w:val="hybridMultilevel"/>
    <w:lvl w:ilvl="0">
      <w:start w:val="1"/>
      <w:numFmt w:val="upperLetter"/>
      <w:lvlText w:val="%1."/>
      <w:lvlJc w:val="left"/>
      <w:pPr>
        <w:ind w:left="57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518" w:hanging="358"/>
      </w:pPr>
      <w:rPr>
        <w:rFonts w:hint="default"/>
        <w:lang w:val="ru-RU" w:eastAsia="en-US" w:bidi="ar-SA"/>
      </w:rPr>
    </w:lvl>
    <w:lvl w:ilvl="2">
      <w:start w:val="0"/>
      <w:numFmt w:val="bullet"/>
      <w:lvlText w:val="•"/>
      <w:lvlJc w:val="left"/>
      <w:pPr>
        <w:ind w:left="2457" w:hanging="358"/>
      </w:pPr>
      <w:rPr>
        <w:rFonts w:hint="default"/>
        <w:lang w:val="ru-RU" w:eastAsia="en-US" w:bidi="ar-SA"/>
      </w:rPr>
    </w:lvl>
    <w:lvl w:ilvl="3">
      <w:start w:val="0"/>
      <w:numFmt w:val="bullet"/>
      <w:lvlText w:val="•"/>
      <w:lvlJc w:val="left"/>
      <w:pPr>
        <w:ind w:left="3395" w:hanging="358"/>
      </w:pPr>
      <w:rPr>
        <w:rFonts w:hint="default"/>
        <w:lang w:val="ru-RU" w:eastAsia="en-US" w:bidi="ar-SA"/>
      </w:rPr>
    </w:lvl>
    <w:lvl w:ilvl="4">
      <w:start w:val="0"/>
      <w:numFmt w:val="bullet"/>
      <w:lvlText w:val="•"/>
      <w:lvlJc w:val="left"/>
      <w:pPr>
        <w:ind w:left="4334" w:hanging="358"/>
      </w:pPr>
      <w:rPr>
        <w:rFonts w:hint="default"/>
        <w:lang w:val="ru-RU" w:eastAsia="en-US" w:bidi="ar-SA"/>
      </w:rPr>
    </w:lvl>
    <w:lvl w:ilvl="5">
      <w:start w:val="0"/>
      <w:numFmt w:val="bullet"/>
      <w:lvlText w:val="•"/>
      <w:lvlJc w:val="left"/>
      <w:pPr>
        <w:ind w:left="5273" w:hanging="358"/>
      </w:pPr>
      <w:rPr>
        <w:rFonts w:hint="default"/>
        <w:lang w:val="ru-RU" w:eastAsia="en-US" w:bidi="ar-SA"/>
      </w:rPr>
    </w:lvl>
    <w:lvl w:ilvl="6">
      <w:start w:val="0"/>
      <w:numFmt w:val="bullet"/>
      <w:lvlText w:val="•"/>
      <w:lvlJc w:val="left"/>
      <w:pPr>
        <w:ind w:left="6211" w:hanging="358"/>
      </w:pPr>
      <w:rPr>
        <w:rFonts w:hint="default"/>
        <w:lang w:val="ru-RU" w:eastAsia="en-US" w:bidi="ar-SA"/>
      </w:rPr>
    </w:lvl>
    <w:lvl w:ilvl="7">
      <w:start w:val="0"/>
      <w:numFmt w:val="bullet"/>
      <w:lvlText w:val="•"/>
      <w:lvlJc w:val="left"/>
      <w:pPr>
        <w:ind w:left="7150" w:hanging="358"/>
      </w:pPr>
      <w:rPr>
        <w:rFonts w:hint="default"/>
        <w:lang w:val="ru-RU" w:eastAsia="en-US" w:bidi="ar-SA"/>
      </w:rPr>
    </w:lvl>
    <w:lvl w:ilvl="8">
      <w:start w:val="0"/>
      <w:numFmt w:val="bullet"/>
      <w:lvlText w:val="•"/>
      <w:lvlJc w:val="left"/>
      <w:pPr>
        <w:ind w:left="8089" w:hanging="358"/>
      </w:pPr>
      <w:rPr>
        <w:rFonts w:hint="default"/>
        <w:lang w:val="ru-RU" w:eastAsia="en-US" w:bidi="ar-SA"/>
      </w:rPr>
    </w:lvl>
  </w:abstractNum>
  <w:abstractNum w:abstractNumId="97">
    <w:multiLevelType w:val="hybridMultilevel"/>
    <w:lvl w:ilvl="0">
      <w:start w:val="1"/>
      <w:numFmt w:val="upperLetter"/>
      <w:lvlText w:val="%1."/>
      <w:lvlJc w:val="left"/>
      <w:pPr>
        <w:ind w:left="64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572" w:hanging="428"/>
      </w:pPr>
      <w:rPr>
        <w:rFonts w:hint="default"/>
        <w:lang w:val="ru-RU" w:eastAsia="en-US" w:bidi="ar-SA"/>
      </w:rPr>
    </w:lvl>
    <w:lvl w:ilvl="2">
      <w:start w:val="0"/>
      <w:numFmt w:val="bullet"/>
      <w:lvlText w:val="•"/>
      <w:lvlJc w:val="left"/>
      <w:pPr>
        <w:ind w:left="2505" w:hanging="428"/>
      </w:pPr>
      <w:rPr>
        <w:rFonts w:hint="default"/>
        <w:lang w:val="ru-RU" w:eastAsia="en-US" w:bidi="ar-SA"/>
      </w:rPr>
    </w:lvl>
    <w:lvl w:ilvl="3">
      <w:start w:val="0"/>
      <w:numFmt w:val="bullet"/>
      <w:lvlText w:val="•"/>
      <w:lvlJc w:val="left"/>
      <w:pPr>
        <w:ind w:left="3437" w:hanging="428"/>
      </w:pPr>
      <w:rPr>
        <w:rFonts w:hint="default"/>
        <w:lang w:val="ru-RU" w:eastAsia="en-US" w:bidi="ar-SA"/>
      </w:rPr>
    </w:lvl>
    <w:lvl w:ilvl="4">
      <w:start w:val="0"/>
      <w:numFmt w:val="bullet"/>
      <w:lvlText w:val="•"/>
      <w:lvlJc w:val="left"/>
      <w:pPr>
        <w:ind w:left="4370" w:hanging="428"/>
      </w:pPr>
      <w:rPr>
        <w:rFonts w:hint="default"/>
        <w:lang w:val="ru-RU" w:eastAsia="en-US" w:bidi="ar-SA"/>
      </w:rPr>
    </w:lvl>
    <w:lvl w:ilvl="5">
      <w:start w:val="0"/>
      <w:numFmt w:val="bullet"/>
      <w:lvlText w:val="•"/>
      <w:lvlJc w:val="left"/>
      <w:pPr>
        <w:ind w:left="5303" w:hanging="428"/>
      </w:pPr>
      <w:rPr>
        <w:rFonts w:hint="default"/>
        <w:lang w:val="ru-RU" w:eastAsia="en-US" w:bidi="ar-SA"/>
      </w:rPr>
    </w:lvl>
    <w:lvl w:ilvl="6">
      <w:start w:val="0"/>
      <w:numFmt w:val="bullet"/>
      <w:lvlText w:val="•"/>
      <w:lvlJc w:val="left"/>
      <w:pPr>
        <w:ind w:left="6235" w:hanging="428"/>
      </w:pPr>
      <w:rPr>
        <w:rFonts w:hint="default"/>
        <w:lang w:val="ru-RU" w:eastAsia="en-US" w:bidi="ar-SA"/>
      </w:rPr>
    </w:lvl>
    <w:lvl w:ilvl="7">
      <w:start w:val="0"/>
      <w:numFmt w:val="bullet"/>
      <w:lvlText w:val="•"/>
      <w:lvlJc w:val="left"/>
      <w:pPr>
        <w:ind w:left="7168" w:hanging="428"/>
      </w:pPr>
      <w:rPr>
        <w:rFonts w:hint="default"/>
        <w:lang w:val="ru-RU" w:eastAsia="en-US" w:bidi="ar-SA"/>
      </w:rPr>
    </w:lvl>
    <w:lvl w:ilvl="8">
      <w:start w:val="0"/>
      <w:numFmt w:val="bullet"/>
      <w:lvlText w:val="•"/>
      <w:lvlJc w:val="left"/>
      <w:pPr>
        <w:ind w:left="8101" w:hanging="428"/>
      </w:pPr>
      <w:rPr>
        <w:rFonts w:hint="default"/>
        <w:lang w:val="ru-RU" w:eastAsia="en-US" w:bidi="ar-SA"/>
      </w:rPr>
    </w:lvl>
  </w:abstractNum>
  <w:abstractNum w:abstractNumId="96">
    <w:multiLevelType w:val="hybridMultilevel"/>
    <w:lvl w:ilvl="0">
      <w:start w:val="1"/>
      <w:numFmt w:val="upperLetter"/>
      <w:lvlText w:val="%1."/>
      <w:lvlJc w:val="left"/>
      <w:pPr>
        <w:ind w:left="57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518" w:hanging="358"/>
      </w:pPr>
      <w:rPr>
        <w:rFonts w:hint="default"/>
        <w:lang w:val="ru-RU" w:eastAsia="en-US" w:bidi="ar-SA"/>
      </w:rPr>
    </w:lvl>
    <w:lvl w:ilvl="2">
      <w:start w:val="0"/>
      <w:numFmt w:val="bullet"/>
      <w:lvlText w:val="•"/>
      <w:lvlJc w:val="left"/>
      <w:pPr>
        <w:ind w:left="2457" w:hanging="358"/>
      </w:pPr>
      <w:rPr>
        <w:rFonts w:hint="default"/>
        <w:lang w:val="ru-RU" w:eastAsia="en-US" w:bidi="ar-SA"/>
      </w:rPr>
    </w:lvl>
    <w:lvl w:ilvl="3">
      <w:start w:val="0"/>
      <w:numFmt w:val="bullet"/>
      <w:lvlText w:val="•"/>
      <w:lvlJc w:val="left"/>
      <w:pPr>
        <w:ind w:left="3395" w:hanging="358"/>
      </w:pPr>
      <w:rPr>
        <w:rFonts w:hint="default"/>
        <w:lang w:val="ru-RU" w:eastAsia="en-US" w:bidi="ar-SA"/>
      </w:rPr>
    </w:lvl>
    <w:lvl w:ilvl="4">
      <w:start w:val="0"/>
      <w:numFmt w:val="bullet"/>
      <w:lvlText w:val="•"/>
      <w:lvlJc w:val="left"/>
      <w:pPr>
        <w:ind w:left="4334" w:hanging="358"/>
      </w:pPr>
      <w:rPr>
        <w:rFonts w:hint="default"/>
        <w:lang w:val="ru-RU" w:eastAsia="en-US" w:bidi="ar-SA"/>
      </w:rPr>
    </w:lvl>
    <w:lvl w:ilvl="5">
      <w:start w:val="0"/>
      <w:numFmt w:val="bullet"/>
      <w:lvlText w:val="•"/>
      <w:lvlJc w:val="left"/>
      <w:pPr>
        <w:ind w:left="5273" w:hanging="358"/>
      </w:pPr>
      <w:rPr>
        <w:rFonts w:hint="default"/>
        <w:lang w:val="ru-RU" w:eastAsia="en-US" w:bidi="ar-SA"/>
      </w:rPr>
    </w:lvl>
    <w:lvl w:ilvl="6">
      <w:start w:val="0"/>
      <w:numFmt w:val="bullet"/>
      <w:lvlText w:val="•"/>
      <w:lvlJc w:val="left"/>
      <w:pPr>
        <w:ind w:left="6211" w:hanging="358"/>
      </w:pPr>
      <w:rPr>
        <w:rFonts w:hint="default"/>
        <w:lang w:val="ru-RU" w:eastAsia="en-US" w:bidi="ar-SA"/>
      </w:rPr>
    </w:lvl>
    <w:lvl w:ilvl="7">
      <w:start w:val="0"/>
      <w:numFmt w:val="bullet"/>
      <w:lvlText w:val="•"/>
      <w:lvlJc w:val="left"/>
      <w:pPr>
        <w:ind w:left="7150" w:hanging="358"/>
      </w:pPr>
      <w:rPr>
        <w:rFonts w:hint="default"/>
        <w:lang w:val="ru-RU" w:eastAsia="en-US" w:bidi="ar-SA"/>
      </w:rPr>
    </w:lvl>
    <w:lvl w:ilvl="8">
      <w:start w:val="0"/>
      <w:numFmt w:val="bullet"/>
      <w:lvlText w:val="•"/>
      <w:lvlJc w:val="left"/>
      <w:pPr>
        <w:ind w:left="8089" w:hanging="358"/>
      </w:pPr>
      <w:rPr>
        <w:rFonts w:hint="default"/>
        <w:lang w:val="ru-RU" w:eastAsia="en-US" w:bidi="ar-SA"/>
      </w:rPr>
    </w:lvl>
  </w:abstractNum>
  <w:abstractNum w:abstractNumId="95">
    <w:multiLevelType w:val="hybridMultilevel"/>
    <w:lvl w:ilvl="0">
      <w:start w:val="1"/>
      <w:numFmt w:val="upperLetter"/>
      <w:lvlText w:val="%1."/>
      <w:lvlJc w:val="left"/>
      <w:pPr>
        <w:ind w:left="57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518" w:hanging="358"/>
      </w:pPr>
      <w:rPr>
        <w:rFonts w:hint="default"/>
        <w:lang w:val="ru-RU" w:eastAsia="en-US" w:bidi="ar-SA"/>
      </w:rPr>
    </w:lvl>
    <w:lvl w:ilvl="2">
      <w:start w:val="0"/>
      <w:numFmt w:val="bullet"/>
      <w:lvlText w:val="•"/>
      <w:lvlJc w:val="left"/>
      <w:pPr>
        <w:ind w:left="2457" w:hanging="358"/>
      </w:pPr>
      <w:rPr>
        <w:rFonts w:hint="default"/>
        <w:lang w:val="ru-RU" w:eastAsia="en-US" w:bidi="ar-SA"/>
      </w:rPr>
    </w:lvl>
    <w:lvl w:ilvl="3">
      <w:start w:val="0"/>
      <w:numFmt w:val="bullet"/>
      <w:lvlText w:val="•"/>
      <w:lvlJc w:val="left"/>
      <w:pPr>
        <w:ind w:left="3395" w:hanging="358"/>
      </w:pPr>
      <w:rPr>
        <w:rFonts w:hint="default"/>
        <w:lang w:val="ru-RU" w:eastAsia="en-US" w:bidi="ar-SA"/>
      </w:rPr>
    </w:lvl>
    <w:lvl w:ilvl="4">
      <w:start w:val="0"/>
      <w:numFmt w:val="bullet"/>
      <w:lvlText w:val="•"/>
      <w:lvlJc w:val="left"/>
      <w:pPr>
        <w:ind w:left="4334" w:hanging="358"/>
      </w:pPr>
      <w:rPr>
        <w:rFonts w:hint="default"/>
        <w:lang w:val="ru-RU" w:eastAsia="en-US" w:bidi="ar-SA"/>
      </w:rPr>
    </w:lvl>
    <w:lvl w:ilvl="5">
      <w:start w:val="0"/>
      <w:numFmt w:val="bullet"/>
      <w:lvlText w:val="•"/>
      <w:lvlJc w:val="left"/>
      <w:pPr>
        <w:ind w:left="5273" w:hanging="358"/>
      </w:pPr>
      <w:rPr>
        <w:rFonts w:hint="default"/>
        <w:lang w:val="ru-RU" w:eastAsia="en-US" w:bidi="ar-SA"/>
      </w:rPr>
    </w:lvl>
    <w:lvl w:ilvl="6">
      <w:start w:val="0"/>
      <w:numFmt w:val="bullet"/>
      <w:lvlText w:val="•"/>
      <w:lvlJc w:val="left"/>
      <w:pPr>
        <w:ind w:left="6211" w:hanging="358"/>
      </w:pPr>
      <w:rPr>
        <w:rFonts w:hint="default"/>
        <w:lang w:val="ru-RU" w:eastAsia="en-US" w:bidi="ar-SA"/>
      </w:rPr>
    </w:lvl>
    <w:lvl w:ilvl="7">
      <w:start w:val="0"/>
      <w:numFmt w:val="bullet"/>
      <w:lvlText w:val="•"/>
      <w:lvlJc w:val="left"/>
      <w:pPr>
        <w:ind w:left="7150" w:hanging="358"/>
      </w:pPr>
      <w:rPr>
        <w:rFonts w:hint="default"/>
        <w:lang w:val="ru-RU" w:eastAsia="en-US" w:bidi="ar-SA"/>
      </w:rPr>
    </w:lvl>
    <w:lvl w:ilvl="8">
      <w:start w:val="0"/>
      <w:numFmt w:val="bullet"/>
      <w:lvlText w:val="•"/>
      <w:lvlJc w:val="left"/>
      <w:pPr>
        <w:ind w:left="8089" w:hanging="358"/>
      </w:pPr>
      <w:rPr>
        <w:rFonts w:hint="default"/>
        <w:lang w:val="ru-RU" w:eastAsia="en-US" w:bidi="ar-SA"/>
      </w:rPr>
    </w:lvl>
  </w:abstractNum>
  <w:abstractNum w:abstractNumId="94">
    <w:multiLevelType w:val="hybridMultilevel"/>
    <w:lvl w:ilvl="0">
      <w:start w:val="1"/>
      <w:numFmt w:val="decimal"/>
      <w:lvlText w:val="%1."/>
      <w:lvlJc w:val="left"/>
      <w:pPr>
        <w:ind w:left="213" w:hanging="245"/>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194" w:hanging="245"/>
      </w:pPr>
      <w:rPr>
        <w:rFonts w:hint="default"/>
        <w:lang w:val="ru-RU" w:eastAsia="en-US" w:bidi="ar-SA"/>
      </w:rPr>
    </w:lvl>
    <w:lvl w:ilvl="2">
      <w:start w:val="0"/>
      <w:numFmt w:val="bullet"/>
      <w:lvlText w:val="•"/>
      <w:lvlJc w:val="left"/>
      <w:pPr>
        <w:ind w:left="2169" w:hanging="245"/>
      </w:pPr>
      <w:rPr>
        <w:rFonts w:hint="default"/>
        <w:lang w:val="ru-RU" w:eastAsia="en-US" w:bidi="ar-SA"/>
      </w:rPr>
    </w:lvl>
    <w:lvl w:ilvl="3">
      <w:start w:val="0"/>
      <w:numFmt w:val="bullet"/>
      <w:lvlText w:val="•"/>
      <w:lvlJc w:val="left"/>
      <w:pPr>
        <w:ind w:left="3143" w:hanging="245"/>
      </w:pPr>
      <w:rPr>
        <w:rFonts w:hint="default"/>
        <w:lang w:val="ru-RU" w:eastAsia="en-US" w:bidi="ar-SA"/>
      </w:rPr>
    </w:lvl>
    <w:lvl w:ilvl="4">
      <w:start w:val="0"/>
      <w:numFmt w:val="bullet"/>
      <w:lvlText w:val="•"/>
      <w:lvlJc w:val="left"/>
      <w:pPr>
        <w:ind w:left="4118" w:hanging="245"/>
      </w:pPr>
      <w:rPr>
        <w:rFonts w:hint="default"/>
        <w:lang w:val="ru-RU" w:eastAsia="en-US" w:bidi="ar-SA"/>
      </w:rPr>
    </w:lvl>
    <w:lvl w:ilvl="5">
      <w:start w:val="0"/>
      <w:numFmt w:val="bullet"/>
      <w:lvlText w:val="•"/>
      <w:lvlJc w:val="left"/>
      <w:pPr>
        <w:ind w:left="5093" w:hanging="245"/>
      </w:pPr>
      <w:rPr>
        <w:rFonts w:hint="default"/>
        <w:lang w:val="ru-RU" w:eastAsia="en-US" w:bidi="ar-SA"/>
      </w:rPr>
    </w:lvl>
    <w:lvl w:ilvl="6">
      <w:start w:val="0"/>
      <w:numFmt w:val="bullet"/>
      <w:lvlText w:val="•"/>
      <w:lvlJc w:val="left"/>
      <w:pPr>
        <w:ind w:left="6067" w:hanging="245"/>
      </w:pPr>
      <w:rPr>
        <w:rFonts w:hint="default"/>
        <w:lang w:val="ru-RU" w:eastAsia="en-US" w:bidi="ar-SA"/>
      </w:rPr>
    </w:lvl>
    <w:lvl w:ilvl="7">
      <w:start w:val="0"/>
      <w:numFmt w:val="bullet"/>
      <w:lvlText w:val="•"/>
      <w:lvlJc w:val="left"/>
      <w:pPr>
        <w:ind w:left="7042" w:hanging="245"/>
      </w:pPr>
      <w:rPr>
        <w:rFonts w:hint="default"/>
        <w:lang w:val="ru-RU" w:eastAsia="en-US" w:bidi="ar-SA"/>
      </w:rPr>
    </w:lvl>
    <w:lvl w:ilvl="8">
      <w:start w:val="0"/>
      <w:numFmt w:val="bullet"/>
      <w:lvlText w:val="•"/>
      <w:lvlJc w:val="left"/>
      <w:pPr>
        <w:ind w:left="8017" w:hanging="245"/>
      </w:pPr>
      <w:rPr>
        <w:rFonts w:hint="default"/>
        <w:lang w:val="ru-RU" w:eastAsia="en-US" w:bidi="ar-SA"/>
      </w:rPr>
    </w:lvl>
  </w:abstractNum>
  <w:abstractNum w:abstractNumId="93">
    <w:multiLevelType w:val="hybridMultilevel"/>
    <w:lvl w:ilvl="0">
      <w:start w:val="1"/>
      <w:numFmt w:val="decimal"/>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1"/>
      <w:numFmt w:val="upperLetter"/>
      <w:lvlText w:val="%2."/>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2">
      <w:start w:val="0"/>
      <w:numFmt w:val="bullet"/>
      <w:lvlText w:val="•"/>
      <w:lvlJc w:val="left"/>
      <w:pPr>
        <w:ind w:left="2234" w:hanging="428"/>
      </w:pPr>
      <w:rPr>
        <w:rFonts w:hint="default"/>
        <w:lang w:val="ru-RU" w:eastAsia="en-US" w:bidi="ar-SA"/>
      </w:rPr>
    </w:lvl>
    <w:lvl w:ilvl="3">
      <w:start w:val="0"/>
      <w:numFmt w:val="bullet"/>
      <w:lvlText w:val="•"/>
      <w:lvlJc w:val="left"/>
      <w:pPr>
        <w:ind w:left="3348" w:hanging="428"/>
      </w:pPr>
      <w:rPr>
        <w:rFonts w:hint="default"/>
        <w:lang w:val="ru-RU" w:eastAsia="en-US" w:bidi="ar-SA"/>
      </w:rPr>
    </w:lvl>
    <w:lvl w:ilvl="4">
      <w:start w:val="0"/>
      <w:numFmt w:val="bullet"/>
      <w:lvlText w:val="•"/>
      <w:lvlJc w:val="left"/>
      <w:pPr>
        <w:ind w:left="4462" w:hanging="428"/>
      </w:pPr>
      <w:rPr>
        <w:rFonts w:hint="default"/>
        <w:lang w:val="ru-RU" w:eastAsia="en-US" w:bidi="ar-SA"/>
      </w:rPr>
    </w:lvl>
    <w:lvl w:ilvl="5">
      <w:start w:val="0"/>
      <w:numFmt w:val="bullet"/>
      <w:lvlText w:val="•"/>
      <w:lvlJc w:val="left"/>
      <w:pPr>
        <w:ind w:left="5576" w:hanging="428"/>
      </w:pPr>
      <w:rPr>
        <w:rFonts w:hint="default"/>
        <w:lang w:val="ru-RU" w:eastAsia="en-US" w:bidi="ar-SA"/>
      </w:rPr>
    </w:lvl>
    <w:lvl w:ilvl="6">
      <w:start w:val="0"/>
      <w:numFmt w:val="bullet"/>
      <w:lvlText w:val="•"/>
      <w:lvlJc w:val="left"/>
      <w:pPr>
        <w:ind w:left="6690" w:hanging="428"/>
      </w:pPr>
      <w:rPr>
        <w:rFonts w:hint="default"/>
        <w:lang w:val="ru-RU" w:eastAsia="en-US" w:bidi="ar-SA"/>
      </w:rPr>
    </w:lvl>
    <w:lvl w:ilvl="7">
      <w:start w:val="0"/>
      <w:numFmt w:val="bullet"/>
      <w:lvlText w:val="•"/>
      <w:lvlJc w:val="left"/>
      <w:pPr>
        <w:ind w:left="7804" w:hanging="428"/>
      </w:pPr>
      <w:rPr>
        <w:rFonts w:hint="default"/>
        <w:lang w:val="ru-RU" w:eastAsia="en-US" w:bidi="ar-SA"/>
      </w:rPr>
    </w:lvl>
    <w:lvl w:ilvl="8">
      <w:start w:val="0"/>
      <w:numFmt w:val="bullet"/>
      <w:lvlText w:val="•"/>
      <w:lvlJc w:val="left"/>
      <w:pPr>
        <w:ind w:left="8918" w:hanging="428"/>
      </w:pPr>
      <w:rPr>
        <w:rFonts w:hint="default"/>
        <w:lang w:val="ru-RU" w:eastAsia="en-US" w:bidi="ar-SA"/>
      </w:rPr>
    </w:lvl>
  </w:abstractNum>
  <w:abstractNum w:abstractNumId="92">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91">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428"/>
      </w:pPr>
      <w:rPr>
        <w:rFonts w:hint="default"/>
        <w:lang w:val="ru-RU" w:eastAsia="en-US" w:bidi="ar-SA"/>
      </w:rPr>
    </w:lvl>
    <w:lvl w:ilvl="2">
      <w:start w:val="0"/>
      <w:numFmt w:val="bullet"/>
      <w:lvlText w:val="•"/>
      <w:lvlJc w:val="left"/>
      <w:pPr>
        <w:ind w:left="3125" w:hanging="428"/>
      </w:pPr>
      <w:rPr>
        <w:rFonts w:hint="default"/>
        <w:lang w:val="ru-RU" w:eastAsia="en-US" w:bidi="ar-SA"/>
      </w:rPr>
    </w:lvl>
    <w:lvl w:ilvl="3">
      <w:start w:val="0"/>
      <w:numFmt w:val="bullet"/>
      <w:lvlText w:val="•"/>
      <w:lvlJc w:val="left"/>
      <w:pPr>
        <w:ind w:left="4127" w:hanging="428"/>
      </w:pPr>
      <w:rPr>
        <w:rFonts w:hint="default"/>
        <w:lang w:val="ru-RU" w:eastAsia="en-US" w:bidi="ar-SA"/>
      </w:rPr>
    </w:lvl>
    <w:lvl w:ilvl="4">
      <w:start w:val="0"/>
      <w:numFmt w:val="bullet"/>
      <w:lvlText w:val="•"/>
      <w:lvlJc w:val="left"/>
      <w:pPr>
        <w:ind w:left="5130" w:hanging="428"/>
      </w:pPr>
      <w:rPr>
        <w:rFonts w:hint="default"/>
        <w:lang w:val="ru-RU" w:eastAsia="en-US" w:bidi="ar-SA"/>
      </w:rPr>
    </w:lvl>
    <w:lvl w:ilvl="5">
      <w:start w:val="0"/>
      <w:numFmt w:val="bullet"/>
      <w:lvlText w:val="•"/>
      <w:lvlJc w:val="left"/>
      <w:pPr>
        <w:ind w:left="6133" w:hanging="428"/>
      </w:pPr>
      <w:rPr>
        <w:rFonts w:hint="default"/>
        <w:lang w:val="ru-RU" w:eastAsia="en-US" w:bidi="ar-SA"/>
      </w:rPr>
    </w:lvl>
    <w:lvl w:ilvl="6">
      <w:start w:val="0"/>
      <w:numFmt w:val="bullet"/>
      <w:lvlText w:val="•"/>
      <w:lvlJc w:val="left"/>
      <w:pPr>
        <w:ind w:left="7135" w:hanging="428"/>
      </w:pPr>
      <w:rPr>
        <w:rFonts w:hint="default"/>
        <w:lang w:val="ru-RU" w:eastAsia="en-US" w:bidi="ar-SA"/>
      </w:rPr>
    </w:lvl>
    <w:lvl w:ilvl="7">
      <w:start w:val="0"/>
      <w:numFmt w:val="bullet"/>
      <w:lvlText w:val="•"/>
      <w:lvlJc w:val="left"/>
      <w:pPr>
        <w:ind w:left="8138" w:hanging="428"/>
      </w:pPr>
      <w:rPr>
        <w:rFonts w:hint="default"/>
        <w:lang w:val="ru-RU" w:eastAsia="en-US" w:bidi="ar-SA"/>
      </w:rPr>
    </w:lvl>
    <w:lvl w:ilvl="8">
      <w:start w:val="0"/>
      <w:numFmt w:val="bullet"/>
      <w:lvlText w:val="•"/>
      <w:lvlJc w:val="left"/>
      <w:pPr>
        <w:ind w:left="9141" w:hanging="428"/>
      </w:pPr>
      <w:rPr>
        <w:rFonts w:hint="default"/>
        <w:lang w:val="ru-RU" w:eastAsia="en-US" w:bidi="ar-SA"/>
      </w:rPr>
    </w:lvl>
  </w:abstractNum>
  <w:abstractNum w:abstractNumId="90">
    <w:multiLevelType w:val="hybridMultilevel"/>
    <w:lvl w:ilvl="0">
      <w:start w:val="1"/>
      <w:numFmt w:val="decimal"/>
      <w:lvlText w:val="%1."/>
      <w:lvlJc w:val="left"/>
      <w:pPr>
        <w:ind w:left="939" w:hanging="247"/>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960" w:hanging="247"/>
      </w:pPr>
      <w:rPr>
        <w:rFonts w:hint="default"/>
        <w:lang w:val="ru-RU" w:eastAsia="en-US" w:bidi="ar-SA"/>
      </w:rPr>
    </w:lvl>
    <w:lvl w:ilvl="2">
      <w:start w:val="0"/>
      <w:numFmt w:val="bullet"/>
      <w:lvlText w:val="•"/>
      <w:lvlJc w:val="left"/>
      <w:pPr>
        <w:ind w:left="2981" w:hanging="247"/>
      </w:pPr>
      <w:rPr>
        <w:rFonts w:hint="default"/>
        <w:lang w:val="ru-RU" w:eastAsia="en-US" w:bidi="ar-SA"/>
      </w:rPr>
    </w:lvl>
    <w:lvl w:ilvl="3">
      <w:start w:val="0"/>
      <w:numFmt w:val="bullet"/>
      <w:lvlText w:val="•"/>
      <w:lvlJc w:val="left"/>
      <w:pPr>
        <w:ind w:left="4001" w:hanging="247"/>
      </w:pPr>
      <w:rPr>
        <w:rFonts w:hint="default"/>
        <w:lang w:val="ru-RU" w:eastAsia="en-US" w:bidi="ar-SA"/>
      </w:rPr>
    </w:lvl>
    <w:lvl w:ilvl="4">
      <w:start w:val="0"/>
      <w:numFmt w:val="bullet"/>
      <w:lvlText w:val="•"/>
      <w:lvlJc w:val="left"/>
      <w:pPr>
        <w:ind w:left="5022" w:hanging="247"/>
      </w:pPr>
      <w:rPr>
        <w:rFonts w:hint="default"/>
        <w:lang w:val="ru-RU" w:eastAsia="en-US" w:bidi="ar-SA"/>
      </w:rPr>
    </w:lvl>
    <w:lvl w:ilvl="5">
      <w:start w:val="0"/>
      <w:numFmt w:val="bullet"/>
      <w:lvlText w:val="•"/>
      <w:lvlJc w:val="left"/>
      <w:pPr>
        <w:ind w:left="6043" w:hanging="247"/>
      </w:pPr>
      <w:rPr>
        <w:rFonts w:hint="default"/>
        <w:lang w:val="ru-RU" w:eastAsia="en-US" w:bidi="ar-SA"/>
      </w:rPr>
    </w:lvl>
    <w:lvl w:ilvl="6">
      <w:start w:val="0"/>
      <w:numFmt w:val="bullet"/>
      <w:lvlText w:val="•"/>
      <w:lvlJc w:val="left"/>
      <w:pPr>
        <w:ind w:left="7063" w:hanging="247"/>
      </w:pPr>
      <w:rPr>
        <w:rFonts w:hint="default"/>
        <w:lang w:val="ru-RU" w:eastAsia="en-US" w:bidi="ar-SA"/>
      </w:rPr>
    </w:lvl>
    <w:lvl w:ilvl="7">
      <w:start w:val="0"/>
      <w:numFmt w:val="bullet"/>
      <w:lvlText w:val="•"/>
      <w:lvlJc w:val="left"/>
      <w:pPr>
        <w:ind w:left="8084" w:hanging="247"/>
      </w:pPr>
      <w:rPr>
        <w:rFonts w:hint="default"/>
        <w:lang w:val="ru-RU" w:eastAsia="en-US" w:bidi="ar-SA"/>
      </w:rPr>
    </w:lvl>
    <w:lvl w:ilvl="8">
      <w:start w:val="0"/>
      <w:numFmt w:val="bullet"/>
      <w:lvlText w:val="•"/>
      <w:lvlJc w:val="left"/>
      <w:pPr>
        <w:ind w:left="9105" w:hanging="247"/>
      </w:pPr>
      <w:rPr>
        <w:rFonts w:hint="default"/>
        <w:lang w:val="ru-RU" w:eastAsia="en-US" w:bidi="ar-SA"/>
      </w:rPr>
    </w:lvl>
  </w:abstractNum>
  <w:abstractNum w:abstractNumId="88">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428"/>
      </w:pPr>
      <w:rPr>
        <w:rFonts w:hint="default"/>
        <w:lang w:val="ru-RU" w:eastAsia="en-US" w:bidi="ar-SA"/>
      </w:rPr>
    </w:lvl>
    <w:lvl w:ilvl="2">
      <w:start w:val="0"/>
      <w:numFmt w:val="bullet"/>
      <w:lvlText w:val="•"/>
      <w:lvlJc w:val="left"/>
      <w:pPr>
        <w:ind w:left="3125" w:hanging="428"/>
      </w:pPr>
      <w:rPr>
        <w:rFonts w:hint="default"/>
        <w:lang w:val="ru-RU" w:eastAsia="en-US" w:bidi="ar-SA"/>
      </w:rPr>
    </w:lvl>
    <w:lvl w:ilvl="3">
      <w:start w:val="0"/>
      <w:numFmt w:val="bullet"/>
      <w:lvlText w:val="•"/>
      <w:lvlJc w:val="left"/>
      <w:pPr>
        <w:ind w:left="4127" w:hanging="428"/>
      </w:pPr>
      <w:rPr>
        <w:rFonts w:hint="default"/>
        <w:lang w:val="ru-RU" w:eastAsia="en-US" w:bidi="ar-SA"/>
      </w:rPr>
    </w:lvl>
    <w:lvl w:ilvl="4">
      <w:start w:val="0"/>
      <w:numFmt w:val="bullet"/>
      <w:lvlText w:val="•"/>
      <w:lvlJc w:val="left"/>
      <w:pPr>
        <w:ind w:left="5130" w:hanging="428"/>
      </w:pPr>
      <w:rPr>
        <w:rFonts w:hint="default"/>
        <w:lang w:val="ru-RU" w:eastAsia="en-US" w:bidi="ar-SA"/>
      </w:rPr>
    </w:lvl>
    <w:lvl w:ilvl="5">
      <w:start w:val="0"/>
      <w:numFmt w:val="bullet"/>
      <w:lvlText w:val="•"/>
      <w:lvlJc w:val="left"/>
      <w:pPr>
        <w:ind w:left="6133" w:hanging="428"/>
      </w:pPr>
      <w:rPr>
        <w:rFonts w:hint="default"/>
        <w:lang w:val="ru-RU" w:eastAsia="en-US" w:bidi="ar-SA"/>
      </w:rPr>
    </w:lvl>
    <w:lvl w:ilvl="6">
      <w:start w:val="0"/>
      <w:numFmt w:val="bullet"/>
      <w:lvlText w:val="•"/>
      <w:lvlJc w:val="left"/>
      <w:pPr>
        <w:ind w:left="7135" w:hanging="428"/>
      </w:pPr>
      <w:rPr>
        <w:rFonts w:hint="default"/>
        <w:lang w:val="ru-RU" w:eastAsia="en-US" w:bidi="ar-SA"/>
      </w:rPr>
    </w:lvl>
    <w:lvl w:ilvl="7">
      <w:start w:val="0"/>
      <w:numFmt w:val="bullet"/>
      <w:lvlText w:val="•"/>
      <w:lvlJc w:val="left"/>
      <w:pPr>
        <w:ind w:left="8138" w:hanging="428"/>
      </w:pPr>
      <w:rPr>
        <w:rFonts w:hint="default"/>
        <w:lang w:val="ru-RU" w:eastAsia="en-US" w:bidi="ar-SA"/>
      </w:rPr>
    </w:lvl>
    <w:lvl w:ilvl="8">
      <w:start w:val="0"/>
      <w:numFmt w:val="bullet"/>
      <w:lvlText w:val="•"/>
      <w:lvlJc w:val="left"/>
      <w:pPr>
        <w:ind w:left="9141" w:hanging="428"/>
      </w:pPr>
      <w:rPr>
        <w:rFonts w:hint="default"/>
        <w:lang w:val="ru-RU" w:eastAsia="en-US" w:bidi="ar-SA"/>
      </w:rPr>
    </w:lvl>
  </w:abstractNum>
  <w:abstractNum w:abstractNumId="87">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428"/>
      </w:pPr>
      <w:rPr>
        <w:rFonts w:hint="default"/>
        <w:lang w:val="ru-RU" w:eastAsia="en-US" w:bidi="ar-SA"/>
      </w:rPr>
    </w:lvl>
    <w:lvl w:ilvl="2">
      <w:start w:val="0"/>
      <w:numFmt w:val="bullet"/>
      <w:lvlText w:val="•"/>
      <w:lvlJc w:val="left"/>
      <w:pPr>
        <w:ind w:left="3125" w:hanging="428"/>
      </w:pPr>
      <w:rPr>
        <w:rFonts w:hint="default"/>
        <w:lang w:val="ru-RU" w:eastAsia="en-US" w:bidi="ar-SA"/>
      </w:rPr>
    </w:lvl>
    <w:lvl w:ilvl="3">
      <w:start w:val="0"/>
      <w:numFmt w:val="bullet"/>
      <w:lvlText w:val="•"/>
      <w:lvlJc w:val="left"/>
      <w:pPr>
        <w:ind w:left="4127" w:hanging="428"/>
      </w:pPr>
      <w:rPr>
        <w:rFonts w:hint="default"/>
        <w:lang w:val="ru-RU" w:eastAsia="en-US" w:bidi="ar-SA"/>
      </w:rPr>
    </w:lvl>
    <w:lvl w:ilvl="4">
      <w:start w:val="0"/>
      <w:numFmt w:val="bullet"/>
      <w:lvlText w:val="•"/>
      <w:lvlJc w:val="left"/>
      <w:pPr>
        <w:ind w:left="5130" w:hanging="428"/>
      </w:pPr>
      <w:rPr>
        <w:rFonts w:hint="default"/>
        <w:lang w:val="ru-RU" w:eastAsia="en-US" w:bidi="ar-SA"/>
      </w:rPr>
    </w:lvl>
    <w:lvl w:ilvl="5">
      <w:start w:val="0"/>
      <w:numFmt w:val="bullet"/>
      <w:lvlText w:val="•"/>
      <w:lvlJc w:val="left"/>
      <w:pPr>
        <w:ind w:left="6133" w:hanging="428"/>
      </w:pPr>
      <w:rPr>
        <w:rFonts w:hint="default"/>
        <w:lang w:val="ru-RU" w:eastAsia="en-US" w:bidi="ar-SA"/>
      </w:rPr>
    </w:lvl>
    <w:lvl w:ilvl="6">
      <w:start w:val="0"/>
      <w:numFmt w:val="bullet"/>
      <w:lvlText w:val="•"/>
      <w:lvlJc w:val="left"/>
      <w:pPr>
        <w:ind w:left="7135" w:hanging="428"/>
      </w:pPr>
      <w:rPr>
        <w:rFonts w:hint="default"/>
        <w:lang w:val="ru-RU" w:eastAsia="en-US" w:bidi="ar-SA"/>
      </w:rPr>
    </w:lvl>
    <w:lvl w:ilvl="7">
      <w:start w:val="0"/>
      <w:numFmt w:val="bullet"/>
      <w:lvlText w:val="•"/>
      <w:lvlJc w:val="left"/>
      <w:pPr>
        <w:ind w:left="8138" w:hanging="428"/>
      </w:pPr>
      <w:rPr>
        <w:rFonts w:hint="default"/>
        <w:lang w:val="ru-RU" w:eastAsia="en-US" w:bidi="ar-SA"/>
      </w:rPr>
    </w:lvl>
    <w:lvl w:ilvl="8">
      <w:start w:val="0"/>
      <w:numFmt w:val="bullet"/>
      <w:lvlText w:val="•"/>
      <w:lvlJc w:val="left"/>
      <w:pPr>
        <w:ind w:left="9141" w:hanging="428"/>
      </w:pPr>
      <w:rPr>
        <w:rFonts w:hint="default"/>
        <w:lang w:val="ru-RU" w:eastAsia="en-US" w:bidi="ar-SA"/>
      </w:rPr>
    </w:lvl>
  </w:abstractNum>
  <w:abstractNum w:abstractNumId="85">
    <w:multiLevelType w:val="hybridMultilevel"/>
    <w:lvl w:ilvl="0">
      <w:start w:val="0"/>
      <w:numFmt w:val="bullet"/>
      <w:lvlText w:val="-"/>
      <w:lvlJc w:val="left"/>
      <w:pPr>
        <w:ind w:left="1401" w:hanging="137"/>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2374" w:hanging="137"/>
      </w:pPr>
      <w:rPr>
        <w:rFonts w:hint="default"/>
        <w:lang w:val="ru-RU" w:eastAsia="en-US" w:bidi="ar-SA"/>
      </w:rPr>
    </w:lvl>
    <w:lvl w:ilvl="2">
      <w:start w:val="0"/>
      <w:numFmt w:val="bullet"/>
      <w:lvlText w:val="•"/>
      <w:lvlJc w:val="left"/>
      <w:pPr>
        <w:ind w:left="3349" w:hanging="137"/>
      </w:pPr>
      <w:rPr>
        <w:rFonts w:hint="default"/>
        <w:lang w:val="ru-RU" w:eastAsia="en-US" w:bidi="ar-SA"/>
      </w:rPr>
    </w:lvl>
    <w:lvl w:ilvl="3">
      <w:start w:val="0"/>
      <w:numFmt w:val="bullet"/>
      <w:lvlText w:val="•"/>
      <w:lvlJc w:val="left"/>
      <w:pPr>
        <w:ind w:left="4323" w:hanging="137"/>
      </w:pPr>
      <w:rPr>
        <w:rFonts w:hint="default"/>
        <w:lang w:val="ru-RU" w:eastAsia="en-US" w:bidi="ar-SA"/>
      </w:rPr>
    </w:lvl>
    <w:lvl w:ilvl="4">
      <w:start w:val="0"/>
      <w:numFmt w:val="bullet"/>
      <w:lvlText w:val="•"/>
      <w:lvlJc w:val="left"/>
      <w:pPr>
        <w:ind w:left="5298" w:hanging="137"/>
      </w:pPr>
      <w:rPr>
        <w:rFonts w:hint="default"/>
        <w:lang w:val="ru-RU" w:eastAsia="en-US" w:bidi="ar-SA"/>
      </w:rPr>
    </w:lvl>
    <w:lvl w:ilvl="5">
      <w:start w:val="0"/>
      <w:numFmt w:val="bullet"/>
      <w:lvlText w:val="•"/>
      <w:lvlJc w:val="left"/>
      <w:pPr>
        <w:ind w:left="6273" w:hanging="137"/>
      </w:pPr>
      <w:rPr>
        <w:rFonts w:hint="default"/>
        <w:lang w:val="ru-RU" w:eastAsia="en-US" w:bidi="ar-SA"/>
      </w:rPr>
    </w:lvl>
    <w:lvl w:ilvl="6">
      <w:start w:val="0"/>
      <w:numFmt w:val="bullet"/>
      <w:lvlText w:val="•"/>
      <w:lvlJc w:val="left"/>
      <w:pPr>
        <w:ind w:left="7247" w:hanging="137"/>
      </w:pPr>
      <w:rPr>
        <w:rFonts w:hint="default"/>
        <w:lang w:val="ru-RU" w:eastAsia="en-US" w:bidi="ar-SA"/>
      </w:rPr>
    </w:lvl>
    <w:lvl w:ilvl="7">
      <w:start w:val="0"/>
      <w:numFmt w:val="bullet"/>
      <w:lvlText w:val="•"/>
      <w:lvlJc w:val="left"/>
      <w:pPr>
        <w:ind w:left="8222" w:hanging="137"/>
      </w:pPr>
      <w:rPr>
        <w:rFonts w:hint="default"/>
        <w:lang w:val="ru-RU" w:eastAsia="en-US" w:bidi="ar-SA"/>
      </w:rPr>
    </w:lvl>
    <w:lvl w:ilvl="8">
      <w:start w:val="0"/>
      <w:numFmt w:val="bullet"/>
      <w:lvlText w:val="•"/>
      <w:lvlJc w:val="left"/>
      <w:pPr>
        <w:ind w:left="9197" w:hanging="137"/>
      </w:pPr>
      <w:rPr>
        <w:rFonts w:hint="default"/>
        <w:lang w:val="ru-RU" w:eastAsia="en-US" w:bidi="ar-SA"/>
      </w:rPr>
    </w:lvl>
  </w:abstractNum>
  <w:abstractNum w:abstractNumId="84">
    <w:multiLevelType w:val="hybridMultilevel"/>
    <w:lvl w:ilvl="0">
      <w:start w:val="0"/>
      <w:numFmt w:val="bullet"/>
      <w:lvlText w:val="–"/>
      <w:lvlJc w:val="left"/>
      <w:pPr>
        <w:ind w:left="692" w:hanging="186"/>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1744" w:hanging="186"/>
      </w:pPr>
      <w:rPr>
        <w:rFonts w:hint="default"/>
        <w:lang w:val="ru-RU" w:eastAsia="en-US" w:bidi="ar-SA"/>
      </w:rPr>
    </w:lvl>
    <w:lvl w:ilvl="2">
      <w:start w:val="0"/>
      <w:numFmt w:val="bullet"/>
      <w:lvlText w:val="•"/>
      <w:lvlJc w:val="left"/>
      <w:pPr>
        <w:ind w:left="2789" w:hanging="186"/>
      </w:pPr>
      <w:rPr>
        <w:rFonts w:hint="default"/>
        <w:lang w:val="ru-RU" w:eastAsia="en-US" w:bidi="ar-SA"/>
      </w:rPr>
    </w:lvl>
    <w:lvl w:ilvl="3">
      <w:start w:val="0"/>
      <w:numFmt w:val="bullet"/>
      <w:lvlText w:val="•"/>
      <w:lvlJc w:val="left"/>
      <w:pPr>
        <w:ind w:left="3833" w:hanging="186"/>
      </w:pPr>
      <w:rPr>
        <w:rFonts w:hint="default"/>
        <w:lang w:val="ru-RU" w:eastAsia="en-US" w:bidi="ar-SA"/>
      </w:rPr>
    </w:lvl>
    <w:lvl w:ilvl="4">
      <w:start w:val="0"/>
      <w:numFmt w:val="bullet"/>
      <w:lvlText w:val="•"/>
      <w:lvlJc w:val="left"/>
      <w:pPr>
        <w:ind w:left="4878" w:hanging="186"/>
      </w:pPr>
      <w:rPr>
        <w:rFonts w:hint="default"/>
        <w:lang w:val="ru-RU" w:eastAsia="en-US" w:bidi="ar-SA"/>
      </w:rPr>
    </w:lvl>
    <w:lvl w:ilvl="5">
      <w:start w:val="0"/>
      <w:numFmt w:val="bullet"/>
      <w:lvlText w:val="•"/>
      <w:lvlJc w:val="left"/>
      <w:pPr>
        <w:ind w:left="5923" w:hanging="186"/>
      </w:pPr>
      <w:rPr>
        <w:rFonts w:hint="default"/>
        <w:lang w:val="ru-RU" w:eastAsia="en-US" w:bidi="ar-SA"/>
      </w:rPr>
    </w:lvl>
    <w:lvl w:ilvl="6">
      <w:start w:val="0"/>
      <w:numFmt w:val="bullet"/>
      <w:lvlText w:val="•"/>
      <w:lvlJc w:val="left"/>
      <w:pPr>
        <w:ind w:left="6967" w:hanging="186"/>
      </w:pPr>
      <w:rPr>
        <w:rFonts w:hint="default"/>
        <w:lang w:val="ru-RU" w:eastAsia="en-US" w:bidi="ar-SA"/>
      </w:rPr>
    </w:lvl>
    <w:lvl w:ilvl="7">
      <w:start w:val="0"/>
      <w:numFmt w:val="bullet"/>
      <w:lvlText w:val="•"/>
      <w:lvlJc w:val="left"/>
      <w:pPr>
        <w:ind w:left="8012" w:hanging="186"/>
      </w:pPr>
      <w:rPr>
        <w:rFonts w:hint="default"/>
        <w:lang w:val="ru-RU" w:eastAsia="en-US" w:bidi="ar-SA"/>
      </w:rPr>
    </w:lvl>
    <w:lvl w:ilvl="8">
      <w:start w:val="0"/>
      <w:numFmt w:val="bullet"/>
      <w:lvlText w:val="•"/>
      <w:lvlJc w:val="left"/>
      <w:pPr>
        <w:ind w:left="9057" w:hanging="186"/>
      </w:pPr>
      <w:rPr>
        <w:rFonts w:hint="default"/>
        <w:lang w:val="ru-RU" w:eastAsia="en-US" w:bidi="ar-SA"/>
      </w:rPr>
    </w:lvl>
  </w:abstractNum>
  <w:abstractNum w:abstractNumId="83">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82">
    <w:multiLevelType w:val="hybridMultilevel"/>
    <w:lvl w:ilvl="0">
      <w:start w:val="0"/>
      <w:numFmt w:val="bullet"/>
      <w:lvlText w:val=""/>
      <w:lvlJc w:val="left"/>
      <w:pPr>
        <w:ind w:left="1413" w:hanging="360"/>
      </w:pPr>
      <w:rPr>
        <w:rFonts w:hint="default" w:ascii="Symbol" w:hAnsi="Symbol" w:eastAsia="Symbol" w:cs="Symbol"/>
        <w:b w:val="0"/>
        <w:bCs w:val="0"/>
        <w:i w:val="0"/>
        <w:iCs w:val="0"/>
        <w:w w:val="100"/>
        <w:sz w:val="22"/>
        <w:szCs w:val="22"/>
        <w:lang w:val="ru-RU" w:eastAsia="en-US" w:bidi="ar-SA"/>
      </w:rPr>
    </w:lvl>
    <w:lvl w:ilvl="1">
      <w:start w:val="0"/>
      <w:numFmt w:val="bullet"/>
      <w:lvlText w:val="•"/>
      <w:lvlJc w:val="left"/>
      <w:pPr>
        <w:ind w:left="2392" w:hanging="360"/>
      </w:pPr>
      <w:rPr>
        <w:rFonts w:hint="default"/>
        <w:lang w:val="ru-RU" w:eastAsia="en-US" w:bidi="ar-SA"/>
      </w:rPr>
    </w:lvl>
    <w:lvl w:ilvl="2">
      <w:start w:val="0"/>
      <w:numFmt w:val="bullet"/>
      <w:lvlText w:val="•"/>
      <w:lvlJc w:val="left"/>
      <w:pPr>
        <w:ind w:left="3365" w:hanging="360"/>
      </w:pPr>
      <w:rPr>
        <w:rFonts w:hint="default"/>
        <w:lang w:val="ru-RU" w:eastAsia="en-US" w:bidi="ar-SA"/>
      </w:rPr>
    </w:lvl>
    <w:lvl w:ilvl="3">
      <w:start w:val="0"/>
      <w:numFmt w:val="bullet"/>
      <w:lvlText w:val="•"/>
      <w:lvlJc w:val="left"/>
      <w:pPr>
        <w:ind w:left="4337" w:hanging="360"/>
      </w:pPr>
      <w:rPr>
        <w:rFonts w:hint="default"/>
        <w:lang w:val="ru-RU" w:eastAsia="en-US" w:bidi="ar-SA"/>
      </w:rPr>
    </w:lvl>
    <w:lvl w:ilvl="4">
      <w:start w:val="0"/>
      <w:numFmt w:val="bullet"/>
      <w:lvlText w:val="•"/>
      <w:lvlJc w:val="left"/>
      <w:pPr>
        <w:ind w:left="5310" w:hanging="360"/>
      </w:pPr>
      <w:rPr>
        <w:rFonts w:hint="default"/>
        <w:lang w:val="ru-RU" w:eastAsia="en-US" w:bidi="ar-SA"/>
      </w:rPr>
    </w:lvl>
    <w:lvl w:ilvl="5">
      <w:start w:val="0"/>
      <w:numFmt w:val="bullet"/>
      <w:lvlText w:val="•"/>
      <w:lvlJc w:val="left"/>
      <w:pPr>
        <w:ind w:left="6283" w:hanging="360"/>
      </w:pPr>
      <w:rPr>
        <w:rFonts w:hint="default"/>
        <w:lang w:val="ru-RU" w:eastAsia="en-US" w:bidi="ar-SA"/>
      </w:rPr>
    </w:lvl>
    <w:lvl w:ilvl="6">
      <w:start w:val="0"/>
      <w:numFmt w:val="bullet"/>
      <w:lvlText w:val="•"/>
      <w:lvlJc w:val="left"/>
      <w:pPr>
        <w:ind w:left="7255" w:hanging="360"/>
      </w:pPr>
      <w:rPr>
        <w:rFonts w:hint="default"/>
        <w:lang w:val="ru-RU" w:eastAsia="en-US" w:bidi="ar-SA"/>
      </w:rPr>
    </w:lvl>
    <w:lvl w:ilvl="7">
      <w:start w:val="0"/>
      <w:numFmt w:val="bullet"/>
      <w:lvlText w:val="•"/>
      <w:lvlJc w:val="left"/>
      <w:pPr>
        <w:ind w:left="8228" w:hanging="360"/>
      </w:pPr>
      <w:rPr>
        <w:rFonts w:hint="default"/>
        <w:lang w:val="ru-RU" w:eastAsia="en-US" w:bidi="ar-SA"/>
      </w:rPr>
    </w:lvl>
    <w:lvl w:ilvl="8">
      <w:start w:val="0"/>
      <w:numFmt w:val="bullet"/>
      <w:lvlText w:val="•"/>
      <w:lvlJc w:val="left"/>
      <w:pPr>
        <w:ind w:left="9201" w:hanging="360"/>
      </w:pPr>
      <w:rPr>
        <w:rFonts w:hint="default"/>
        <w:lang w:val="ru-RU" w:eastAsia="en-US" w:bidi="ar-SA"/>
      </w:rPr>
    </w:lvl>
  </w:abstractNum>
  <w:abstractNum w:abstractNumId="80">
    <w:multiLevelType w:val="hybridMultilevel"/>
    <w:lvl w:ilvl="0">
      <w:start w:val="1"/>
      <w:numFmt w:val="decimal"/>
      <w:lvlText w:val="%1."/>
      <w:lvlJc w:val="left"/>
      <w:pPr>
        <w:ind w:left="1053" w:hanging="361"/>
        <w:jc w:val="left"/>
      </w:pPr>
      <w:rPr>
        <w:rFonts w:hint="default" w:ascii="Arial" w:hAnsi="Arial" w:eastAsia="Arial" w:cs="Arial"/>
        <w:b/>
        <w:bCs/>
        <w:i w:val="0"/>
        <w:iCs w:val="0"/>
        <w:spacing w:val="-1"/>
        <w:w w:val="100"/>
        <w:sz w:val="22"/>
        <w:szCs w:val="22"/>
        <w:lang w:val="ru-RU" w:eastAsia="en-US" w:bidi="ar-SA"/>
      </w:rPr>
    </w:lvl>
    <w:lvl w:ilvl="1">
      <w:start w:val="0"/>
      <w:numFmt w:val="bullet"/>
      <w:lvlText w:val=""/>
      <w:lvlJc w:val="left"/>
      <w:pPr>
        <w:ind w:left="1413" w:hanging="360"/>
      </w:pPr>
      <w:rPr>
        <w:rFonts w:hint="default" w:ascii="Symbol" w:hAnsi="Symbol" w:eastAsia="Symbol" w:cs="Symbol"/>
        <w:b/>
        <w:bCs/>
        <w:i w:val="0"/>
        <w:iCs w:val="0"/>
        <w:w w:val="100"/>
        <w:sz w:val="22"/>
        <w:szCs w:val="22"/>
        <w:lang w:val="ru-RU" w:eastAsia="en-US" w:bidi="ar-SA"/>
      </w:rPr>
    </w:lvl>
    <w:lvl w:ilvl="2">
      <w:start w:val="0"/>
      <w:numFmt w:val="bullet"/>
      <w:lvlText w:val="•"/>
      <w:lvlJc w:val="left"/>
      <w:pPr>
        <w:ind w:left="2500" w:hanging="360"/>
      </w:pPr>
      <w:rPr>
        <w:rFonts w:hint="default"/>
        <w:lang w:val="ru-RU" w:eastAsia="en-US" w:bidi="ar-SA"/>
      </w:rPr>
    </w:lvl>
    <w:lvl w:ilvl="3">
      <w:start w:val="0"/>
      <w:numFmt w:val="bullet"/>
      <w:lvlText w:val="•"/>
      <w:lvlJc w:val="left"/>
      <w:pPr>
        <w:ind w:left="3581" w:hanging="360"/>
      </w:pPr>
      <w:rPr>
        <w:rFonts w:hint="default"/>
        <w:lang w:val="ru-RU" w:eastAsia="en-US" w:bidi="ar-SA"/>
      </w:rPr>
    </w:lvl>
    <w:lvl w:ilvl="4">
      <w:start w:val="0"/>
      <w:numFmt w:val="bullet"/>
      <w:lvlText w:val="•"/>
      <w:lvlJc w:val="left"/>
      <w:pPr>
        <w:ind w:left="4662" w:hanging="360"/>
      </w:pPr>
      <w:rPr>
        <w:rFonts w:hint="default"/>
        <w:lang w:val="ru-RU" w:eastAsia="en-US" w:bidi="ar-SA"/>
      </w:rPr>
    </w:lvl>
    <w:lvl w:ilvl="5">
      <w:start w:val="0"/>
      <w:numFmt w:val="bullet"/>
      <w:lvlText w:val="•"/>
      <w:lvlJc w:val="left"/>
      <w:pPr>
        <w:ind w:left="5742" w:hanging="360"/>
      </w:pPr>
      <w:rPr>
        <w:rFonts w:hint="default"/>
        <w:lang w:val="ru-RU" w:eastAsia="en-US" w:bidi="ar-SA"/>
      </w:rPr>
    </w:lvl>
    <w:lvl w:ilvl="6">
      <w:start w:val="0"/>
      <w:numFmt w:val="bullet"/>
      <w:lvlText w:val="•"/>
      <w:lvlJc w:val="left"/>
      <w:pPr>
        <w:ind w:left="6823" w:hanging="360"/>
      </w:pPr>
      <w:rPr>
        <w:rFonts w:hint="default"/>
        <w:lang w:val="ru-RU" w:eastAsia="en-US" w:bidi="ar-SA"/>
      </w:rPr>
    </w:lvl>
    <w:lvl w:ilvl="7">
      <w:start w:val="0"/>
      <w:numFmt w:val="bullet"/>
      <w:lvlText w:val="•"/>
      <w:lvlJc w:val="left"/>
      <w:pPr>
        <w:ind w:left="7904" w:hanging="360"/>
      </w:pPr>
      <w:rPr>
        <w:rFonts w:hint="default"/>
        <w:lang w:val="ru-RU" w:eastAsia="en-US" w:bidi="ar-SA"/>
      </w:rPr>
    </w:lvl>
    <w:lvl w:ilvl="8">
      <w:start w:val="0"/>
      <w:numFmt w:val="bullet"/>
      <w:lvlText w:val="•"/>
      <w:lvlJc w:val="left"/>
      <w:pPr>
        <w:ind w:left="8984" w:hanging="360"/>
      </w:pPr>
      <w:rPr>
        <w:rFonts w:hint="default"/>
        <w:lang w:val="ru-RU" w:eastAsia="en-US" w:bidi="ar-SA"/>
      </w:rPr>
    </w:lvl>
  </w:abstractNum>
  <w:abstractNum w:abstractNumId="79">
    <w:multiLevelType w:val="hybridMultilevel"/>
    <w:lvl w:ilvl="0">
      <w:start w:val="0"/>
      <w:numFmt w:val="bullet"/>
      <w:lvlText w:val=""/>
      <w:lvlJc w:val="left"/>
      <w:pPr>
        <w:ind w:left="1686" w:hanging="286"/>
      </w:pPr>
      <w:rPr>
        <w:rFonts w:hint="default" w:ascii="Symbol" w:hAnsi="Symbol" w:eastAsia="Symbol" w:cs="Symbol"/>
        <w:w w:val="99"/>
        <w:lang w:val="ru-RU" w:eastAsia="en-US" w:bidi="ar-SA"/>
      </w:rPr>
    </w:lvl>
    <w:lvl w:ilvl="1">
      <w:start w:val="0"/>
      <w:numFmt w:val="bullet"/>
      <w:lvlText w:val="•"/>
      <w:lvlJc w:val="left"/>
      <w:pPr>
        <w:ind w:left="2626" w:hanging="286"/>
      </w:pPr>
      <w:rPr>
        <w:rFonts w:hint="default"/>
        <w:lang w:val="ru-RU" w:eastAsia="en-US" w:bidi="ar-SA"/>
      </w:rPr>
    </w:lvl>
    <w:lvl w:ilvl="2">
      <w:start w:val="0"/>
      <w:numFmt w:val="bullet"/>
      <w:lvlText w:val="•"/>
      <w:lvlJc w:val="left"/>
      <w:pPr>
        <w:ind w:left="3573" w:hanging="286"/>
      </w:pPr>
      <w:rPr>
        <w:rFonts w:hint="default"/>
        <w:lang w:val="ru-RU" w:eastAsia="en-US" w:bidi="ar-SA"/>
      </w:rPr>
    </w:lvl>
    <w:lvl w:ilvl="3">
      <w:start w:val="0"/>
      <w:numFmt w:val="bullet"/>
      <w:lvlText w:val="•"/>
      <w:lvlJc w:val="left"/>
      <w:pPr>
        <w:ind w:left="4519" w:hanging="286"/>
      </w:pPr>
      <w:rPr>
        <w:rFonts w:hint="default"/>
        <w:lang w:val="ru-RU" w:eastAsia="en-US" w:bidi="ar-SA"/>
      </w:rPr>
    </w:lvl>
    <w:lvl w:ilvl="4">
      <w:start w:val="0"/>
      <w:numFmt w:val="bullet"/>
      <w:lvlText w:val="•"/>
      <w:lvlJc w:val="left"/>
      <w:pPr>
        <w:ind w:left="5466" w:hanging="286"/>
      </w:pPr>
      <w:rPr>
        <w:rFonts w:hint="default"/>
        <w:lang w:val="ru-RU" w:eastAsia="en-US" w:bidi="ar-SA"/>
      </w:rPr>
    </w:lvl>
    <w:lvl w:ilvl="5">
      <w:start w:val="0"/>
      <w:numFmt w:val="bullet"/>
      <w:lvlText w:val="•"/>
      <w:lvlJc w:val="left"/>
      <w:pPr>
        <w:ind w:left="6413" w:hanging="286"/>
      </w:pPr>
      <w:rPr>
        <w:rFonts w:hint="default"/>
        <w:lang w:val="ru-RU" w:eastAsia="en-US" w:bidi="ar-SA"/>
      </w:rPr>
    </w:lvl>
    <w:lvl w:ilvl="6">
      <w:start w:val="0"/>
      <w:numFmt w:val="bullet"/>
      <w:lvlText w:val="•"/>
      <w:lvlJc w:val="left"/>
      <w:pPr>
        <w:ind w:left="7359" w:hanging="286"/>
      </w:pPr>
      <w:rPr>
        <w:rFonts w:hint="default"/>
        <w:lang w:val="ru-RU" w:eastAsia="en-US" w:bidi="ar-SA"/>
      </w:rPr>
    </w:lvl>
    <w:lvl w:ilvl="7">
      <w:start w:val="0"/>
      <w:numFmt w:val="bullet"/>
      <w:lvlText w:val="•"/>
      <w:lvlJc w:val="left"/>
      <w:pPr>
        <w:ind w:left="8306" w:hanging="286"/>
      </w:pPr>
      <w:rPr>
        <w:rFonts w:hint="default"/>
        <w:lang w:val="ru-RU" w:eastAsia="en-US" w:bidi="ar-SA"/>
      </w:rPr>
    </w:lvl>
    <w:lvl w:ilvl="8">
      <w:start w:val="0"/>
      <w:numFmt w:val="bullet"/>
      <w:lvlText w:val="•"/>
      <w:lvlJc w:val="left"/>
      <w:pPr>
        <w:ind w:left="9253" w:hanging="286"/>
      </w:pPr>
      <w:rPr>
        <w:rFonts w:hint="default"/>
        <w:lang w:val="ru-RU" w:eastAsia="en-US" w:bidi="ar-SA"/>
      </w:rPr>
    </w:lvl>
  </w:abstractNum>
  <w:abstractNum w:abstractNumId="78">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686" w:hanging="247"/>
        <w:jc w:val="left"/>
      </w:pPr>
      <w:rPr>
        <w:rFonts w:hint="default" w:ascii="Arial" w:hAnsi="Arial" w:eastAsia="Arial" w:cs="Arial"/>
        <w:b w:val="0"/>
        <w:bCs w:val="0"/>
        <w:i w:val="0"/>
        <w:iCs w:val="0"/>
        <w:spacing w:val="-1"/>
        <w:w w:val="100"/>
        <w:sz w:val="22"/>
        <w:szCs w:val="22"/>
        <w:lang w:val="ru-RU" w:eastAsia="en-US" w:bidi="ar-SA"/>
      </w:rPr>
    </w:lvl>
    <w:lvl w:ilvl="2">
      <w:start w:val="0"/>
      <w:numFmt w:val="bullet"/>
      <w:lvlText w:val="•"/>
      <w:lvlJc w:val="left"/>
      <w:pPr>
        <w:ind w:left="2731" w:hanging="247"/>
      </w:pPr>
      <w:rPr>
        <w:rFonts w:hint="default"/>
        <w:lang w:val="ru-RU" w:eastAsia="en-US" w:bidi="ar-SA"/>
      </w:rPr>
    </w:lvl>
    <w:lvl w:ilvl="3">
      <w:start w:val="0"/>
      <w:numFmt w:val="bullet"/>
      <w:lvlText w:val="•"/>
      <w:lvlJc w:val="left"/>
      <w:pPr>
        <w:ind w:left="3783" w:hanging="247"/>
      </w:pPr>
      <w:rPr>
        <w:rFonts w:hint="default"/>
        <w:lang w:val="ru-RU" w:eastAsia="en-US" w:bidi="ar-SA"/>
      </w:rPr>
    </w:lvl>
    <w:lvl w:ilvl="4">
      <w:start w:val="0"/>
      <w:numFmt w:val="bullet"/>
      <w:lvlText w:val="•"/>
      <w:lvlJc w:val="left"/>
      <w:pPr>
        <w:ind w:left="4835" w:hanging="247"/>
      </w:pPr>
      <w:rPr>
        <w:rFonts w:hint="default"/>
        <w:lang w:val="ru-RU" w:eastAsia="en-US" w:bidi="ar-SA"/>
      </w:rPr>
    </w:lvl>
    <w:lvl w:ilvl="5">
      <w:start w:val="0"/>
      <w:numFmt w:val="bullet"/>
      <w:lvlText w:val="•"/>
      <w:lvlJc w:val="left"/>
      <w:pPr>
        <w:ind w:left="5887" w:hanging="247"/>
      </w:pPr>
      <w:rPr>
        <w:rFonts w:hint="default"/>
        <w:lang w:val="ru-RU" w:eastAsia="en-US" w:bidi="ar-SA"/>
      </w:rPr>
    </w:lvl>
    <w:lvl w:ilvl="6">
      <w:start w:val="0"/>
      <w:numFmt w:val="bullet"/>
      <w:lvlText w:val="•"/>
      <w:lvlJc w:val="left"/>
      <w:pPr>
        <w:ind w:left="6939" w:hanging="247"/>
      </w:pPr>
      <w:rPr>
        <w:rFonts w:hint="default"/>
        <w:lang w:val="ru-RU" w:eastAsia="en-US" w:bidi="ar-SA"/>
      </w:rPr>
    </w:lvl>
    <w:lvl w:ilvl="7">
      <w:start w:val="0"/>
      <w:numFmt w:val="bullet"/>
      <w:lvlText w:val="•"/>
      <w:lvlJc w:val="left"/>
      <w:pPr>
        <w:ind w:left="7990" w:hanging="247"/>
      </w:pPr>
      <w:rPr>
        <w:rFonts w:hint="default"/>
        <w:lang w:val="ru-RU" w:eastAsia="en-US" w:bidi="ar-SA"/>
      </w:rPr>
    </w:lvl>
    <w:lvl w:ilvl="8">
      <w:start w:val="0"/>
      <w:numFmt w:val="bullet"/>
      <w:lvlText w:val="•"/>
      <w:lvlJc w:val="left"/>
      <w:pPr>
        <w:ind w:left="9042" w:hanging="247"/>
      </w:pPr>
      <w:rPr>
        <w:rFonts w:hint="default"/>
        <w:lang w:val="ru-RU" w:eastAsia="en-US" w:bidi="ar-SA"/>
      </w:rPr>
    </w:lvl>
  </w:abstractNum>
  <w:abstractNum w:abstractNumId="77">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428"/>
      </w:pPr>
      <w:rPr>
        <w:rFonts w:hint="default"/>
        <w:lang w:val="ru-RU" w:eastAsia="en-US" w:bidi="ar-SA"/>
      </w:rPr>
    </w:lvl>
    <w:lvl w:ilvl="2">
      <w:start w:val="0"/>
      <w:numFmt w:val="bullet"/>
      <w:lvlText w:val="•"/>
      <w:lvlJc w:val="left"/>
      <w:pPr>
        <w:ind w:left="3125" w:hanging="428"/>
      </w:pPr>
      <w:rPr>
        <w:rFonts w:hint="default"/>
        <w:lang w:val="ru-RU" w:eastAsia="en-US" w:bidi="ar-SA"/>
      </w:rPr>
    </w:lvl>
    <w:lvl w:ilvl="3">
      <w:start w:val="0"/>
      <w:numFmt w:val="bullet"/>
      <w:lvlText w:val="•"/>
      <w:lvlJc w:val="left"/>
      <w:pPr>
        <w:ind w:left="4127" w:hanging="428"/>
      </w:pPr>
      <w:rPr>
        <w:rFonts w:hint="default"/>
        <w:lang w:val="ru-RU" w:eastAsia="en-US" w:bidi="ar-SA"/>
      </w:rPr>
    </w:lvl>
    <w:lvl w:ilvl="4">
      <w:start w:val="0"/>
      <w:numFmt w:val="bullet"/>
      <w:lvlText w:val="•"/>
      <w:lvlJc w:val="left"/>
      <w:pPr>
        <w:ind w:left="5130" w:hanging="428"/>
      </w:pPr>
      <w:rPr>
        <w:rFonts w:hint="default"/>
        <w:lang w:val="ru-RU" w:eastAsia="en-US" w:bidi="ar-SA"/>
      </w:rPr>
    </w:lvl>
    <w:lvl w:ilvl="5">
      <w:start w:val="0"/>
      <w:numFmt w:val="bullet"/>
      <w:lvlText w:val="•"/>
      <w:lvlJc w:val="left"/>
      <w:pPr>
        <w:ind w:left="6133" w:hanging="428"/>
      </w:pPr>
      <w:rPr>
        <w:rFonts w:hint="default"/>
        <w:lang w:val="ru-RU" w:eastAsia="en-US" w:bidi="ar-SA"/>
      </w:rPr>
    </w:lvl>
    <w:lvl w:ilvl="6">
      <w:start w:val="0"/>
      <w:numFmt w:val="bullet"/>
      <w:lvlText w:val="•"/>
      <w:lvlJc w:val="left"/>
      <w:pPr>
        <w:ind w:left="7135" w:hanging="428"/>
      </w:pPr>
      <w:rPr>
        <w:rFonts w:hint="default"/>
        <w:lang w:val="ru-RU" w:eastAsia="en-US" w:bidi="ar-SA"/>
      </w:rPr>
    </w:lvl>
    <w:lvl w:ilvl="7">
      <w:start w:val="0"/>
      <w:numFmt w:val="bullet"/>
      <w:lvlText w:val="•"/>
      <w:lvlJc w:val="left"/>
      <w:pPr>
        <w:ind w:left="8138" w:hanging="428"/>
      </w:pPr>
      <w:rPr>
        <w:rFonts w:hint="default"/>
        <w:lang w:val="ru-RU" w:eastAsia="en-US" w:bidi="ar-SA"/>
      </w:rPr>
    </w:lvl>
    <w:lvl w:ilvl="8">
      <w:start w:val="0"/>
      <w:numFmt w:val="bullet"/>
      <w:lvlText w:val="•"/>
      <w:lvlJc w:val="left"/>
      <w:pPr>
        <w:ind w:left="9141" w:hanging="428"/>
      </w:pPr>
      <w:rPr>
        <w:rFonts w:hint="default"/>
        <w:lang w:val="ru-RU" w:eastAsia="en-US" w:bidi="ar-SA"/>
      </w:rPr>
    </w:lvl>
  </w:abstractNum>
  <w:abstractNum w:abstractNumId="76">
    <w:multiLevelType w:val="hybridMultilevel"/>
    <w:lvl w:ilvl="0">
      <w:start w:val="0"/>
      <w:numFmt w:val="bullet"/>
      <w:lvlText w:val=""/>
      <w:lvlJc w:val="left"/>
      <w:pPr>
        <w:ind w:left="1686" w:hanging="286"/>
      </w:pPr>
      <w:rPr>
        <w:rFonts w:hint="default" w:ascii="Symbol" w:hAnsi="Symbol" w:eastAsia="Symbol" w:cs="Symbol"/>
        <w:w w:val="99"/>
        <w:lang w:val="ru-RU" w:eastAsia="en-US" w:bidi="ar-SA"/>
      </w:rPr>
    </w:lvl>
    <w:lvl w:ilvl="1">
      <w:start w:val="0"/>
      <w:numFmt w:val="bullet"/>
      <w:lvlText w:val="•"/>
      <w:lvlJc w:val="left"/>
      <w:pPr>
        <w:ind w:left="2626" w:hanging="286"/>
      </w:pPr>
      <w:rPr>
        <w:rFonts w:hint="default"/>
        <w:lang w:val="ru-RU" w:eastAsia="en-US" w:bidi="ar-SA"/>
      </w:rPr>
    </w:lvl>
    <w:lvl w:ilvl="2">
      <w:start w:val="0"/>
      <w:numFmt w:val="bullet"/>
      <w:lvlText w:val="•"/>
      <w:lvlJc w:val="left"/>
      <w:pPr>
        <w:ind w:left="3573" w:hanging="286"/>
      </w:pPr>
      <w:rPr>
        <w:rFonts w:hint="default"/>
        <w:lang w:val="ru-RU" w:eastAsia="en-US" w:bidi="ar-SA"/>
      </w:rPr>
    </w:lvl>
    <w:lvl w:ilvl="3">
      <w:start w:val="0"/>
      <w:numFmt w:val="bullet"/>
      <w:lvlText w:val="•"/>
      <w:lvlJc w:val="left"/>
      <w:pPr>
        <w:ind w:left="4519" w:hanging="286"/>
      </w:pPr>
      <w:rPr>
        <w:rFonts w:hint="default"/>
        <w:lang w:val="ru-RU" w:eastAsia="en-US" w:bidi="ar-SA"/>
      </w:rPr>
    </w:lvl>
    <w:lvl w:ilvl="4">
      <w:start w:val="0"/>
      <w:numFmt w:val="bullet"/>
      <w:lvlText w:val="•"/>
      <w:lvlJc w:val="left"/>
      <w:pPr>
        <w:ind w:left="5466" w:hanging="286"/>
      </w:pPr>
      <w:rPr>
        <w:rFonts w:hint="default"/>
        <w:lang w:val="ru-RU" w:eastAsia="en-US" w:bidi="ar-SA"/>
      </w:rPr>
    </w:lvl>
    <w:lvl w:ilvl="5">
      <w:start w:val="0"/>
      <w:numFmt w:val="bullet"/>
      <w:lvlText w:val="•"/>
      <w:lvlJc w:val="left"/>
      <w:pPr>
        <w:ind w:left="6413" w:hanging="286"/>
      </w:pPr>
      <w:rPr>
        <w:rFonts w:hint="default"/>
        <w:lang w:val="ru-RU" w:eastAsia="en-US" w:bidi="ar-SA"/>
      </w:rPr>
    </w:lvl>
    <w:lvl w:ilvl="6">
      <w:start w:val="0"/>
      <w:numFmt w:val="bullet"/>
      <w:lvlText w:val="•"/>
      <w:lvlJc w:val="left"/>
      <w:pPr>
        <w:ind w:left="7359" w:hanging="286"/>
      </w:pPr>
      <w:rPr>
        <w:rFonts w:hint="default"/>
        <w:lang w:val="ru-RU" w:eastAsia="en-US" w:bidi="ar-SA"/>
      </w:rPr>
    </w:lvl>
    <w:lvl w:ilvl="7">
      <w:start w:val="0"/>
      <w:numFmt w:val="bullet"/>
      <w:lvlText w:val="•"/>
      <w:lvlJc w:val="left"/>
      <w:pPr>
        <w:ind w:left="8306" w:hanging="286"/>
      </w:pPr>
      <w:rPr>
        <w:rFonts w:hint="default"/>
        <w:lang w:val="ru-RU" w:eastAsia="en-US" w:bidi="ar-SA"/>
      </w:rPr>
    </w:lvl>
    <w:lvl w:ilvl="8">
      <w:start w:val="0"/>
      <w:numFmt w:val="bullet"/>
      <w:lvlText w:val="•"/>
      <w:lvlJc w:val="left"/>
      <w:pPr>
        <w:ind w:left="9253" w:hanging="286"/>
      </w:pPr>
      <w:rPr>
        <w:rFonts w:hint="default"/>
        <w:lang w:val="ru-RU" w:eastAsia="en-US" w:bidi="ar-SA"/>
      </w:rPr>
    </w:lvl>
  </w:abstractNum>
  <w:abstractNum w:abstractNumId="75">
    <w:multiLevelType w:val="hybridMultilevel"/>
    <w:lvl w:ilvl="0">
      <w:start w:val="1"/>
      <w:numFmt w:val="upperLetter"/>
      <w:lvlText w:val="%1."/>
      <w:lvlJc w:val="left"/>
      <w:pPr>
        <w:ind w:left="112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358"/>
      </w:pPr>
      <w:rPr>
        <w:rFonts w:hint="default"/>
        <w:lang w:val="ru-RU" w:eastAsia="en-US" w:bidi="ar-SA"/>
      </w:rPr>
    </w:lvl>
    <w:lvl w:ilvl="2">
      <w:start w:val="0"/>
      <w:numFmt w:val="bullet"/>
      <w:lvlText w:val="•"/>
      <w:lvlJc w:val="left"/>
      <w:pPr>
        <w:ind w:left="3125" w:hanging="358"/>
      </w:pPr>
      <w:rPr>
        <w:rFonts w:hint="default"/>
        <w:lang w:val="ru-RU" w:eastAsia="en-US" w:bidi="ar-SA"/>
      </w:rPr>
    </w:lvl>
    <w:lvl w:ilvl="3">
      <w:start w:val="0"/>
      <w:numFmt w:val="bullet"/>
      <w:lvlText w:val="•"/>
      <w:lvlJc w:val="left"/>
      <w:pPr>
        <w:ind w:left="4127" w:hanging="358"/>
      </w:pPr>
      <w:rPr>
        <w:rFonts w:hint="default"/>
        <w:lang w:val="ru-RU" w:eastAsia="en-US" w:bidi="ar-SA"/>
      </w:rPr>
    </w:lvl>
    <w:lvl w:ilvl="4">
      <w:start w:val="0"/>
      <w:numFmt w:val="bullet"/>
      <w:lvlText w:val="•"/>
      <w:lvlJc w:val="left"/>
      <w:pPr>
        <w:ind w:left="5130" w:hanging="358"/>
      </w:pPr>
      <w:rPr>
        <w:rFonts w:hint="default"/>
        <w:lang w:val="ru-RU" w:eastAsia="en-US" w:bidi="ar-SA"/>
      </w:rPr>
    </w:lvl>
    <w:lvl w:ilvl="5">
      <w:start w:val="0"/>
      <w:numFmt w:val="bullet"/>
      <w:lvlText w:val="•"/>
      <w:lvlJc w:val="left"/>
      <w:pPr>
        <w:ind w:left="6133" w:hanging="358"/>
      </w:pPr>
      <w:rPr>
        <w:rFonts w:hint="default"/>
        <w:lang w:val="ru-RU" w:eastAsia="en-US" w:bidi="ar-SA"/>
      </w:rPr>
    </w:lvl>
    <w:lvl w:ilvl="6">
      <w:start w:val="0"/>
      <w:numFmt w:val="bullet"/>
      <w:lvlText w:val="•"/>
      <w:lvlJc w:val="left"/>
      <w:pPr>
        <w:ind w:left="7135" w:hanging="358"/>
      </w:pPr>
      <w:rPr>
        <w:rFonts w:hint="default"/>
        <w:lang w:val="ru-RU" w:eastAsia="en-US" w:bidi="ar-SA"/>
      </w:rPr>
    </w:lvl>
    <w:lvl w:ilvl="7">
      <w:start w:val="0"/>
      <w:numFmt w:val="bullet"/>
      <w:lvlText w:val="•"/>
      <w:lvlJc w:val="left"/>
      <w:pPr>
        <w:ind w:left="8138" w:hanging="358"/>
      </w:pPr>
      <w:rPr>
        <w:rFonts w:hint="default"/>
        <w:lang w:val="ru-RU" w:eastAsia="en-US" w:bidi="ar-SA"/>
      </w:rPr>
    </w:lvl>
    <w:lvl w:ilvl="8">
      <w:start w:val="0"/>
      <w:numFmt w:val="bullet"/>
      <w:lvlText w:val="•"/>
      <w:lvlJc w:val="left"/>
      <w:pPr>
        <w:ind w:left="9141" w:hanging="358"/>
      </w:pPr>
      <w:rPr>
        <w:rFonts w:hint="default"/>
        <w:lang w:val="ru-RU" w:eastAsia="en-US" w:bidi="ar-SA"/>
      </w:rPr>
    </w:lvl>
  </w:abstractNum>
  <w:abstractNum w:abstractNumId="74">
    <w:multiLevelType w:val="hybridMultilevel"/>
    <w:lvl w:ilvl="0">
      <w:start w:val="1"/>
      <w:numFmt w:val="upperLetter"/>
      <w:lvlText w:val="%1."/>
      <w:lvlJc w:val="left"/>
      <w:pPr>
        <w:ind w:left="1053" w:hanging="361"/>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61"/>
      </w:pPr>
      <w:rPr>
        <w:rFonts w:hint="default"/>
        <w:lang w:val="ru-RU" w:eastAsia="en-US" w:bidi="ar-SA"/>
      </w:rPr>
    </w:lvl>
    <w:lvl w:ilvl="2">
      <w:start w:val="0"/>
      <w:numFmt w:val="bullet"/>
      <w:lvlText w:val="•"/>
      <w:lvlJc w:val="left"/>
      <w:pPr>
        <w:ind w:left="3077" w:hanging="361"/>
      </w:pPr>
      <w:rPr>
        <w:rFonts w:hint="default"/>
        <w:lang w:val="ru-RU" w:eastAsia="en-US" w:bidi="ar-SA"/>
      </w:rPr>
    </w:lvl>
    <w:lvl w:ilvl="3">
      <w:start w:val="0"/>
      <w:numFmt w:val="bullet"/>
      <w:lvlText w:val="•"/>
      <w:lvlJc w:val="left"/>
      <w:pPr>
        <w:ind w:left="4085" w:hanging="361"/>
      </w:pPr>
      <w:rPr>
        <w:rFonts w:hint="default"/>
        <w:lang w:val="ru-RU" w:eastAsia="en-US" w:bidi="ar-SA"/>
      </w:rPr>
    </w:lvl>
    <w:lvl w:ilvl="4">
      <w:start w:val="0"/>
      <w:numFmt w:val="bullet"/>
      <w:lvlText w:val="•"/>
      <w:lvlJc w:val="left"/>
      <w:pPr>
        <w:ind w:left="5094" w:hanging="361"/>
      </w:pPr>
      <w:rPr>
        <w:rFonts w:hint="default"/>
        <w:lang w:val="ru-RU" w:eastAsia="en-US" w:bidi="ar-SA"/>
      </w:rPr>
    </w:lvl>
    <w:lvl w:ilvl="5">
      <w:start w:val="0"/>
      <w:numFmt w:val="bullet"/>
      <w:lvlText w:val="•"/>
      <w:lvlJc w:val="left"/>
      <w:pPr>
        <w:ind w:left="6103" w:hanging="361"/>
      </w:pPr>
      <w:rPr>
        <w:rFonts w:hint="default"/>
        <w:lang w:val="ru-RU" w:eastAsia="en-US" w:bidi="ar-SA"/>
      </w:rPr>
    </w:lvl>
    <w:lvl w:ilvl="6">
      <w:start w:val="0"/>
      <w:numFmt w:val="bullet"/>
      <w:lvlText w:val="•"/>
      <w:lvlJc w:val="left"/>
      <w:pPr>
        <w:ind w:left="7111" w:hanging="361"/>
      </w:pPr>
      <w:rPr>
        <w:rFonts w:hint="default"/>
        <w:lang w:val="ru-RU" w:eastAsia="en-US" w:bidi="ar-SA"/>
      </w:rPr>
    </w:lvl>
    <w:lvl w:ilvl="7">
      <w:start w:val="0"/>
      <w:numFmt w:val="bullet"/>
      <w:lvlText w:val="•"/>
      <w:lvlJc w:val="left"/>
      <w:pPr>
        <w:ind w:left="8120" w:hanging="361"/>
      </w:pPr>
      <w:rPr>
        <w:rFonts w:hint="default"/>
        <w:lang w:val="ru-RU" w:eastAsia="en-US" w:bidi="ar-SA"/>
      </w:rPr>
    </w:lvl>
    <w:lvl w:ilvl="8">
      <w:start w:val="0"/>
      <w:numFmt w:val="bullet"/>
      <w:lvlText w:val="•"/>
      <w:lvlJc w:val="left"/>
      <w:pPr>
        <w:ind w:left="9129" w:hanging="361"/>
      </w:pPr>
      <w:rPr>
        <w:rFonts w:hint="default"/>
        <w:lang w:val="ru-RU" w:eastAsia="en-US" w:bidi="ar-SA"/>
      </w:rPr>
    </w:lvl>
  </w:abstractNum>
  <w:abstractNum w:abstractNumId="73">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428"/>
      </w:pPr>
      <w:rPr>
        <w:rFonts w:hint="default"/>
        <w:lang w:val="ru-RU" w:eastAsia="en-US" w:bidi="ar-SA"/>
      </w:rPr>
    </w:lvl>
    <w:lvl w:ilvl="2">
      <w:start w:val="0"/>
      <w:numFmt w:val="bullet"/>
      <w:lvlText w:val="•"/>
      <w:lvlJc w:val="left"/>
      <w:pPr>
        <w:ind w:left="3125" w:hanging="428"/>
      </w:pPr>
      <w:rPr>
        <w:rFonts w:hint="default"/>
        <w:lang w:val="ru-RU" w:eastAsia="en-US" w:bidi="ar-SA"/>
      </w:rPr>
    </w:lvl>
    <w:lvl w:ilvl="3">
      <w:start w:val="0"/>
      <w:numFmt w:val="bullet"/>
      <w:lvlText w:val="•"/>
      <w:lvlJc w:val="left"/>
      <w:pPr>
        <w:ind w:left="4127" w:hanging="428"/>
      </w:pPr>
      <w:rPr>
        <w:rFonts w:hint="default"/>
        <w:lang w:val="ru-RU" w:eastAsia="en-US" w:bidi="ar-SA"/>
      </w:rPr>
    </w:lvl>
    <w:lvl w:ilvl="4">
      <w:start w:val="0"/>
      <w:numFmt w:val="bullet"/>
      <w:lvlText w:val="•"/>
      <w:lvlJc w:val="left"/>
      <w:pPr>
        <w:ind w:left="5130" w:hanging="428"/>
      </w:pPr>
      <w:rPr>
        <w:rFonts w:hint="default"/>
        <w:lang w:val="ru-RU" w:eastAsia="en-US" w:bidi="ar-SA"/>
      </w:rPr>
    </w:lvl>
    <w:lvl w:ilvl="5">
      <w:start w:val="0"/>
      <w:numFmt w:val="bullet"/>
      <w:lvlText w:val="•"/>
      <w:lvlJc w:val="left"/>
      <w:pPr>
        <w:ind w:left="6133" w:hanging="428"/>
      </w:pPr>
      <w:rPr>
        <w:rFonts w:hint="default"/>
        <w:lang w:val="ru-RU" w:eastAsia="en-US" w:bidi="ar-SA"/>
      </w:rPr>
    </w:lvl>
    <w:lvl w:ilvl="6">
      <w:start w:val="0"/>
      <w:numFmt w:val="bullet"/>
      <w:lvlText w:val="•"/>
      <w:lvlJc w:val="left"/>
      <w:pPr>
        <w:ind w:left="7135" w:hanging="428"/>
      </w:pPr>
      <w:rPr>
        <w:rFonts w:hint="default"/>
        <w:lang w:val="ru-RU" w:eastAsia="en-US" w:bidi="ar-SA"/>
      </w:rPr>
    </w:lvl>
    <w:lvl w:ilvl="7">
      <w:start w:val="0"/>
      <w:numFmt w:val="bullet"/>
      <w:lvlText w:val="•"/>
      <w:lvlJc w:val="left"/>
      <w:pPr>
        <w:ind w:left="8138" w:hanging="428"/>
      </w:pPr>
      <w:rPr>
        <w:rFonts w:hint="default"/>
        <w:lang w:val="ru-RU" w:eastAsia="en-US" w:bidi="ar-SA"/>
      </w:rPr>
    </w:lvl>
    <w:lvl w:ilvl="8">
      <w:start w:val="0"/>
      <w:numFmt w:val="bullet"/>
      <w:lvlText w:val="•"/>
      <w:lvlJc w:val="left"/>
      <w:pPr>
        <w:ind w:left="9141" w:hanging="428"/>
      </w:pPr>
      <w:rPr>
        <w:rFonts w:hint="default"/>
        <w:lang w:val="ru-RU" w:eastAsia="en-US" w:bidi="ar-SA"/>
      </w:rPr>
    </w:lvl>
  </w:abstractNum>
  <w:abstractNum w:abstractNumId="72">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71">
    <w:multiLevelType w:val="hybridMultilevel"/>
    <w:lvl w:ilvl="0">
      <w:start w:val="0"/>
      <w:numFmt w:val="bullet"/>
      <w:lvlText w:val=""/>
      <w:lvlJc w:val="left"/>
      <w:pPr>
        <w:ind w:left="1686" w:hanging="286"/>
      </w:pPr>
      <w:rPr>
        <w:rFonts w:hint="default" w:ascii="Symbol" w:hAnsi="Symbol" w:eastAsia="Symbol" w:cs="Symbol"/>
        <w:w w:val="99"/>
        <w:lang w:val="ru-RU" w:eastAsia="en-US" w:bidi="ar-SA"/>
      </w:rPr>
    </w:lvl>
    <w:lvl w:ilvl="1">
      <w:start w:val="0"/>
      <w:numFmt w:val="bullet"/>
      <w:lvlText w:val="•"/>
      <w:lvlJc w:val="left"/>
      <w:pPr>
        <w:ind w:left="2626" w:hanging="286"/>
      </w:pPr>
      <w:rPr>
        <w:rFonts w:hint="default"/>
        <w:lang w:val="ru-RU" w:eastAsia="en-US" w:bidi="ar-SA"/>
      </w:rPr>
    </w:lvl>
    <w:lvl w:ilvl="2">
      <w:start w:val="0"/>
      <w:numFmt w:val="bullet"/>
      <w:lvlText w:val="•"/>
      <w:lvlJc w:val="left"/>
      <w:pPr>
        <w:ind w:left="3573" w:hanging="286"/>
      </w:pPr>
      <w:rPr>
        <w:rFonts w:hint="default"/>
        <w:lang w:val="ru-RU" w:eastAsia="en-US" w:bidi="ar-SA"/>
      </w:rPr>
    </w:lvl>
    <w:lvl w:ilvl="3">
      <w:start w:val="0"/>
      <w:numFmt w:val="bullet"/>
      <w:lvlText w:val="•"/>
      <w:lvlJc w:val="left"/>
      <w:pPr>
        <w:ind w:left="4519" w:hanging="286"/>
      </w:pPr>
      <w:rPr>
        <w:rFonts w:hint="default"/>
        <w:lang w:val="ru-RU" w:eastAsia="en-US" w:bidi="ar-SA"/>
      </w:rPr>
    </w:lvl>
    <w:lvl w:ilvl="4">
      <w:start w:val="0"/>
      <w:numFmt w:val="bullet"/>
      <w:lvlText w:val="•"/>
      <w:lvlJc w:val="left"/>
      <w:pPr>
        <w:ind w:left="5466" w:hanging="286"/>
      </w:pPr>
      <w:rPr>
        <w:rFonts w:hint="default"/>
        <w:lang w:val="ru-RU" w:eastAsia="en-US" w:bidi="ar-SA"/>
      </w:rPr>
    </w:lvl>
    <w:lvl w:ilvl="5">
      <w:start w:val="0"/>
      <w:numFmt w:val="bullet"/>
      <w:lvlText w:val="•"/>
      <w:lvlJc w:val="left"/>
      <w:pPr>
        <w:ind w:left="6413" w:hanging="286"/>
      </w:pPr>
      <w:rPr>
        <w:rFonts w:hint="default"/>
        <w:lang w:val="ru-RU" w:eastAsia="en-US" w:bidi="ar-SA"/>
      </w:rPr>
    </w:lvl>
    <w:lvl w:ilvl="6">
      <w:start w:val="0"/>
      <w:numFmt w:val="bullet"/>
      <w:lvlText w:val="•"/>
      <w:lvlJc w:val="left"/>
      <w:pPr>
        <w:ind w:left="7359" w:hanging="286"/>
      </w:pPr>
      <w:rPr>
        <w:rFonts w:hint="default"/>
        <w:lang w:val="ru-RU" w:eastAsia="en-US" w:bidi="ar-SA"/>
      </w:rPr>
    </w:lvl>
    <w:lvl w:ilvl="7">
      <w:start w:val="0"/>
      <w:numFmt w:val="bullet"/>
      <w:lvlText w:val="•"/>
      <w:lvlJc w:val="left"/>
      <w:pPr>
        <w:ind w:left="8306" w:hanging="286"/>
      </w:pPr>
      <w:rPr>
        <w:rFonts w:hint="default"/>
        <w:lang w:val="ru-RU" w:eastAsia="en-US" w:bidi="ar-SA"/>
      </w:rPr>
    </w:lvl>
    <w:lvl w:ilvl="8">
      <w:start w:val="0"/>
      <w:numFmt w:val="bullet"/>
      <w:lvlText w:val="•"/>
      <w:lvlJc w:val="left"/>
      <w:pPr>
        <w:ind w:left="9253" w:hanging="286"/>
      </w:pPr>
      <w:rPr>
        <w:rFonts w:hint="default"/>
        <w:lang w:val="ru-RU" w:eastAsia="en-US" w:bidi="ar-SA"/>
      </w:rPr>
    </w:lvl>
  </w:abstractNum>
  <w:abstractNum w:abstractNumId="70">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69">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68">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67">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66">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65">
    <w:multiLevelType w:val="hybridMultilevel"/>
    <w:lvl w:ilvl="0">
      <w:start w:val="0"/>
      <w:numFmt w:val="bullet"/>
      <w:lvlText w:val=""/>
      <w:lvlJc w:val="left"/>
      <w:pPr>
        <w:ind w:left="1686" w:hanging="286"/>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2626" w:hanging="286"/>
      </w:pPr>
      <w:rPr>
        <w:rFonts w:hint="default"/>
        <w:lang w:val="ru-RU" w:eastAsia="en-US" w:bidi="ar-SA"/>
      </w:rPr>
    </w:lvl>
    <w:lvl w:ilvl="2">
      <w:start w:val="0"/>
      <w:numFmt w:val="bullet"/>
      <w:lvlText w:val="•"/>
      <w:lvlJc w:val="left"/>
      <w:pPr>
        <w:ind w:left="3573" w:hanging="286"/>
      </w:pPr>
      <w:rPr>
        <w:rFonts w:hint="default"/>
        <w:lang w:val="ru-RU" w:eastAsia="en-US" w:bidi="ar-SA"/>
      </w:rPr>
    </w:lvl>
    <w:lvl w:ilvl="3">
      <w:start w:val="0"/>
      <w:numFmt w:val="bullet"/>
      <w:lvlText w:val="•"/>
      <w:lvlJc w:val="left"/>
      <w:pPr>
        <w:ind w:left="4519" w:hanging="286"/>
      </w:pPr>
      <w:rPr>
        <w:rFonts w:hint="default"/>
        <w:lang w:val="ru-RU" w:eastAsia="en-US" w:bidi="ar-SA"/>
      </w:rPr>
    </w:lvl>
    <w:lvl w:ilvl="4">
      <w:start w:val="0"/>
      <w:numFmt w:val="bullet"/>
      <w:lvlText w:val="•"/>
      <w:lvlJc w:val="left"/>
      <w:pPr>
        <w:ind w:left="5466" w:hanging="286"/>
      </w:pPr>
      <w:rPr>
        <w:rFonts w:hint="default"/>
        <w:lang w:val="ru-RU" w:eastAsia="en-US" w:bidi="ar-SA"/>
      </w:rPr>
    </w:lvl>
    <w:lvl w:ilvl="5">
      <w:start w:val="0"/>
      <w:numFmt w:val="bullet"/>
      <w:lvlText w:val="•"/>
      <w:lvlJc w:val="left"/>
      <w:pPr>
        <w:ind w:left="6413" w:hanging="286"/>
      </w:pPr>
      <w:rPr>
        <w:rFonts w:hint="default"/>
        <w:lang w:val="ru-RU" w:eastAsia="en-US" w:bidi="ar-SA"/>
      </w:rPr>
    </w:lvl>
    <w:lvl w:ilvl="6">
      <w:start w:val="0"/>
      <w:numFmt w:val="bullet"/>
      <w:lvlText w:val="•"/>
      <w:lvlJc w:val="left"/>
      <w:pPr>
        <w:ind w:left="7359" w:hanging="286"/>
      </w:pPr>
      <w:rPr>
        <w:rFonts w:hint="default"/>
        <w:lang w:val="ru-RU" w:eastAsia="en-US" w:bidi="ar-SA"/>
      </w:rPr>
    </w:lvl>
    <w:lvl w:ilvl="7">
      <w:start w:val="0"/>
      <w:numFmt w:val="bullet"/>
      <w:lvlText w:val="•"/>
      <w:lvlJc w:val="left"/>
      <w:pPr>
        <w:ind w:left="8306" w:hanging="286"/>
      </w:pPr>
      <w:rPr>
        <w:rFonts w:hint="default"/>
        <w:lang w:val="ru-RU" w:eastAsia="en-US" w:bidi="ar-SA"/>
      </w:rPr>
    </w:lvl>
    <w:lvl w:ilvl="8">
      <w:start w:val="0"/>
      <w:numFmt w:val="bullet"/>
      <w:lvlText w:val="•"/>
      <w:lvlJc w:val="left"/>
      <w:pPr>
        <w:ind w:left="9253" w:hanging="286"/>
      </w:pPr>
      <w:rPr>
        <w:rFonts w:hint="default"/>
        <w:lang w:val="ru-RU" w:eastAsia="en-US" w:bidi="ar-SA"/>
      </w:rPr>
    </w:lvl>
  </w:abstractNum>
  <w:abstractNum w:abstractNumId="64">
    <w:multiLevelType w:val="hybridMultilevel"/>
    <w:lvl w:ilvl="0">
      <w:start w:val="1"/>
      <w:numFmt w:val="decimal"/>
      <w:lvlText w:val="%1."/>
      <w:lvlJc w:val="left"/>
      <w:pPr>
        <w:ind w:left="1761"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11" w:hanging="286"/>
      </w:pPr>
      <w:rPr>
        <w:rFonts w:hint="default" w:ascii="Symbol" w:hAnsi="Symbol" w:eastAsia="Symbol" w:cs="Symbol"/>
        <w:b w:val="0"/>
        <w:bCs w:val="0"/>
        <w:i w:val="0"/>
        <w:iCs w:val="0"/>
        <w:w w:val="100"/>
        <w:sz w:val="22"/>
        <w:szCs w:val="22"/>
        <w:lang w:val="ru-RU" w:eastAsia="en-US" w:bidi="ar-SA"/>
      </w:rPr>
    </w:lvl>
    <w:lvl w:ilvl="2">
      <w:start w:val="0"/>
      <w:numFmt w:val="bullet"/>
      <w:lvlText w:val="•"/>
      <w:lvlJc w:val="left"/>
      <w:pPr>
        <w:ind w:left="3122" w:hanging="286"/>
      </w:pPr>
      <w:rPr>
        <w:rFonts w:hint="default"/>
        <w:lang w:val="ru-RU" w:eastAsia="en-US" w:bidi="ar-SA"/>
      </w:rPr>
    </w:lvl>
    <w:lvl w:ilvl="3">
      <w:start w:val="0"/>
      <w:numFmt w:val="bullet"/>
      <w:lvlText w:val="•"/>
      <w:lvlJc w:val="left"/>
      <w:pPr>
        <w:ind w:left="4125" w:hanging="286"/>
      </w:pPr>
      <w:rPr>
        <w:rFonts w:hint="default"/>
        <w:lang w:val="ru-RU" w:eastAsia="en-US" w:bidi="ar-SA"/>
      </w:rPr>
    </w:lvl>
    <w:lvl w:ilvl="4">
      <w:start w:val="0"/>
      <w:numFmt w:val="bullet"/>
      <w:lvlText w:val="•"/>
      <w:lvlJc w:val="left"/>
      <w:pPr>
        <w:ind w:left="5128" w:hanging="286"/>
      </w:pPr>
      <w:rPr>
        <w:rFonts w:hint="default"/>
        <w:lang w:val="ru-RU" w:eastAsia="en-US" w:bidi="ar-SA"/>
      </w:rPr>
    </w:lvl>
    <w:lvl w:ilvl="5">
      <w:start w:val="0"/>
      <w:numFmt w:val="bullet"/>
      <w:lvlText w:val="•"/>
      <w:lvlJc w:val="left"/>
      <w:pPr>
        <w:ind w:left="6131" w:hanging="286"/>
      </w:pPr>
      <w:rPr>
        <w:rFonts w:hint="default"/>
        <w:lang w:val="ru-RU" w:eastAsia="en-US" w:bidi="ar-SA"/>
      </w:rPr>
    </w:lvl>
    <w:lvl w:ilvl="6">
      <w:start w:val="0"/>
      <w:numFmt w:val="bullet"/>
      <w:lvlText w:val="•"/>
      <w:lvlJc w:val="left"/>
      <w:pPr>
        <w:ind w:left="7134" w:hanging="286"/>
      </w:pPr>
      <w:rPr>
        <w:rFonts w:hint="default"/>
        <w:lang w:val="ru-RU" w:eastAsia="en-US" w:bidi="ar-SA"/>
      </w:rPr>
    </w:lvl>
    <w:lvl w:ilvl="7">
      <w:start w:val="0"/>
      <w:numFmt w:val="bullet"/>
      <w:lvlText w:val="•"/>
      <w:lvlJc w:val="left"/>
      <w:pPr>
        <w:ind w:left="8137" w:hanging="286"/>
      </w:pPr>
      <w:rPr>
        <w:rFonts w:hint="default"/>
        <w:lang w:val="ru-RU" w:eastAsia="en-US" w:bidi="ar-SA"/>
      </w:rPr>
    </w:lvl>
    <w:lvl w:ilvl="8">
      <w:start w:val="0"/>
      <w:numFmt w:val="bullet"/>
      <w:lvlText w:val="•"/>
      <w:lvlJc w:val="left"/>
      <w:pPr>
        <w:ind w:left="9140" w:hanging="286"/>
      </w:pPr>
      <w:rPr>
        <w:rFonts w:hint="default"/>
        <w:lang w:val="ru-RU" w:eastAsia="en-US" w:bidi="ar-SA"/>
      </w:rPr>
    </w:lvl>
  </w:abstractNum>
  <w:abstractNum w:abstractNumId="63">
    <w:multiLevelType w:val="hybridMultilevel"/>
    <w:lvl w:ilvl="0">
      <w:start w:val="1"/>
      <w:numFmt w:val="decimal"/>
      <w:lvlText w:val="%1."/>
      <w:lvlJc w:val="left"/>
      <w:pPr>
        <w:ind w:left="1686" w:hanging="286"/>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11" w:hanging="351"/>
      </w:pPr>
      <w:rPr>
        <w:rFonts w:hint="default" w:ascii="Symbol" w:hAnsi="Symbol" w:eastAsia="Symbol" w:cs="Symbol"/>
        <w:b w:val="0"/>
        <w:bCs w:val="0"/>
        <w:i w:val="0"/>
        <w:iCs w:val="0"/>
        <w:w w:val="100"/>
        <w:sz w:val="22"/>
        <w:szCs w:val="22"/>
        <w:lang w:val="ru-RU" w:eastAsia="en-US" w:bidi="ar-SA"/>
      </w:rPr>
    </w:lvl>
    <w:lvl w:ilvl="2">
      <w:start w:val="0"/>
      <w:numFmt w:val="bullet"/>
      <w:lvlText w:val="•"/>
      <w:lvlJc w:val="left"/>
      <w:pPr>
        <w:ind w:left="3122" w:hanging="351"/>
      </w:pPr>
      <w:rPr>
        <w:rFonts w:hint="default"/>
        <w:lang w:val="ru-RU" w:eastAsia="en-US" w:bidi="ar-SA"/>
      </w:rPr>
    </w:lvl>
    <w:lvl w:ilvl="3">
      <w:start w:val="0"/>
      <w:numFmt w:val="bullet"/>
      <w:lvlText w:val="•"/>
      <w:lvlJc w:val="left"/>
      <w:pPr>
        <w:ind w:left="4125" w:hanging="351"/>
      </w:pPr>
      <w:rPr>
        <w:rFonts w:hint="default"/>
        <w:lang w:val="ru-RU" w:eastAsia="en-US" w:bidi="ar-SA"/>
      </w:rPr>
    </w:lvl>
    <w:lvl w:ilvl="4">
      <w:start w:val="0"/>
      <w:numFmt w:val="bullet"/>
      <w:lvlText w:val="•"/>
      <w:lvlJc w:val="left"/>
      <w:pPr>
        <w:ind w:left="5128" w:hanging="351"/>
      </w:pPr>
      <w:rPr>
        <w:rFonts w:hint="default"/>
        <w:lang w:val="ru-RU" w:eastAsia="en-US" w:bidi="ar-SA"/>
      </w:rPr>
    </w:lvl>
    <w:lvl w:ilvl="5">
      <w:start w:val="0"/>
      <w:numFmt w:val="bullet"/>
      <w:lvlText w:val="•"/>
      <w:lvlJc w:val="left"/>
      <w:pPr>
        <w:ind w:left="6131" w:hanging="351"/>
      </w:pPr>
      <w:rPr>
        <w:rFonts w:hint="default"/>
        <w:lang w:val="ru-RU" w:eastAsia="en-US" w:bidi="ar-SA"/>
      </w:rPr>
    </w:lvl>
    <w:lvl w:ilvl="6">
      <w:start w:val="0"/>
      <w:numFmt w:val="bullet"/>
      <w:lvlText w:val="•"/>
      <w:lvlJc w:val="left"/>
      <w:pPr>
        <w:ind w:left="7134" w:hanging="351"/>
      </w:pPr>
      <w:rPr>
        <w:rFonts w:hint="default"/>
        <w:lang w:val="ru-RU" w:eastAsia="en-US" w:bidi="ar-SA"/>
      </w:rPr>
    </w:lvl>
    <w:lvl w:ilvl="7">
      <w:start w:val="0"/>
      <w:numFmt w:val="bullet"/>
      <w:lvlText w:val="•"/>
      <w:lvlJc w:val="left"/>
      <w:pPr>
        <w:ind w:left="8137" w:hanging="351"/>
      </w:pPr>
      <w:rPr>
        <w:rFonts w:hint="default"/>
        <w:lang w:val="ru-RU" w:eastAsia="en-US" w:bidi="ar-SA"/>
      </w:rPr>
    </w:lvl>
    <w:lvl w:ilvl="8">
      <w:start w:val="0"/>
      <w:numFmt w:val="bullet"/>
      <w:lvlText w:val="•"/>
      <w:lvlJc w:val="left"/>
      <w:pPr>
        <w:ind w:left="9140" w:hanging="351"/>
      </w:pPr>
      <w:rPr>
        <w:rFonts w:hint="default"/>
        <w:lang w:val="ru-RU" w:eastAsia="en-US" w:bidi="ar-SA"/>
      </w:rPr>
    </w:lvl>
  </w:abstractNum>
  <w:abstractNum w:abstractNumId="62">
    <w:multiLevelType w:val="hybridMultilevel"/>
    <w:lvl w:ilvl="0">
      <w:start w:val="1"/>
      <w:numFmt w:val="upperLetter"/>
      <w:lvlText w:val="%1."/>
      <w:lvlJc w:val="left"/>
      <w:pPr>
        <w:ind w:left="976" w:hanging="284"/>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686" w:hanging="286"/>
        <w:jc w:val="left"/>
      </w:pPr>
      <w:rPr>
        <w:rFonts w:hint="default" w:ascii="Arial" w:hAnsi="Arial" w:eastAsia="Arial" w:cs="Arial"/>
        <w:b w:val="0"/>
        <w:bCs w:val="0"/>
        <w:i w:val="0"/>
        <w:iCs w:val="0"/>
        <w:spacing w:val="-1"/>
        <w:w w:val="100"/>
        <w:sz w:val="22"/>
        <w:szCs w:val="22"/>
        <w:lang w:val="ru-RU" w:eastAsia="en-US" w:bidi="ar-SA"/>
      </w:rPr>
    </w:lvl>
    <w:lvl w:ilvl="2">
      <w:start w:val="0"/>
      <w:numFmt w:val="bullet"/>
      <w:lvlText w:val=""/>
      <w:lvlJc w:val="left"/>
      <w:pPr>
        <w:ind w:left="1970" w:hanging="284"/>
      </w:pPr>
      <w:rPr>
        <w:rFonts w:hint="default" w:ascii="Symbol" w:hAnsi="Symbol" w:eastAsia="Symbol" w:cs="Symbol"/>
        <w:b w:val="0"/>
        <w:bCs w:val="0"/>
        <w:i w:val="0"/>
        <w:iCs w:val="0"/>
        <w:w w:val="100"/>
        <w:sz w:val="22"/>
        <w:szCs w:val="22"/>
        <w:lang w:val="ru-RU" w:eastAsia="en-US" w:bidi="ar-SA"/>
      </w:rPr>
    </w:lvl>
    <w:lvl w:ilvl="3">
      <w:start w:val="0"/>
      <w:numFmt w:val="bullet"/>
      <w:lvlText w:val="•"/>
      <w:lvlJc w:val="left"/>
      <w:pPr>
        <w:ind w:left="3125" w:hanging="284"/>
      </w:pPr>
      <w:rPr>
        <w:rFonts w:hint="default"/>
        <w:lang w:val="ru-RU" w:eastAsia="en-US" w:bidi="ar-SA"/>
      </w:rPr>
    </w:lvl>
    <w:lvl w:ilvl="4">
      <w:start w:val="0"/>
      <w:numFmt w:val="bullet"/>
      <w:lvlText w:val="•"/>
      <w:lvlJc w:val="left"/>
      <w:pPr>
        <w:ind w:left="4271" w:hanging="284"/>
      </w:pPr>
      <w:rPr>
        <w:rFonts w:hint="default"/>
        <w:lang w:val="ru-RU" w:eastAsia="en-US" w:bidi="ar-SA"/>
      </w:rPr>
    </w:lvl>
    <w:lvl w:ilvl="5">
      <w:start w:val="0"/>
      <w:numFmt w:val="bullet"/>
      <w:lvlText w:val="•"/>
      <w:lvlJc w:val="left"/>
      <w:pPr>
        <w:ind w:left="5417" w:hanging="284"/>
      </w:pPr>
      <w:rPr>
        <w:rFonts w:hint="default"/>
        <w:lang w:val="ru-RU" w:eastAsia="en-US" w:bidi="ar-SA"/>
      </w:rPr>
    </w:lvl>
    <w:lvl w:ilvl="6">
      <w:start w:val="0"/>
      <w:numFmt w:val="bullet"/>
      <w:lvlText w:val="•"/>
      <w:lvlJc w:val="left"/>
      <w:pPr>
        <w:ind w:left="6563" w:hanging="284"/>
      </w:pPr>
      <w:rPr>
        <w:rFonts w:hint="default"/>
        <w:lang w:val="ru-RU" w:eastAsia="en-US" w:bidi="ar-SA"/>
      </w:rPr>
    </w:lvl>
    <w:lvl w:ilvl="7">
      <w:start w:val="0"/>
      <w:numFmt w:val="bullet"/>
      <w:lvlText w:val="•"/>
      <w:lvlJc w:val="left"/>
      <w:pPr>
        <w:ind w:left="7709" w:hanging="284"/>
      </w:pPr>
      <w:rPr>
        <w:rFonts w:hint="default"/>
        <w:lang w:val="ru-RU" w:eastAsia="en-US" w:bidi="ar-SA"/>
      </w:rPr>
    </w:lvl>
    <w:lvl w:ilvl="8">
      <w:start w:val="0"/>
      <w:numFmt w:val="bullet"/>
      <w:lvlText w:val="•"/>
      <w:lvlJc w:val="left"/>
      <w:pPr>
        <w:ind w:left="8854" w:hanging="284"/>
      </w:pPr>
      <w:rPr>
        <w:rFonts w:hint="default"/>
        <w:lang w:val="ru-RU" w:eastAsia="en-US" w:bidi="ar-SA"/>
      </w:rPr>
    </w:lvl>
  </w:abstractNum>
  <w:abstractNum w:abstractNumId="61">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22" w:hanging="428"/>
      </w:pPr>
      <w:rPr>
        <w:rFonts w:hint="default"/>
        <w:lang w:val="ru-RU" w:eastAsia="en-US" w:bidi="ar-SA"/>
      </w:rPr>
    </w:lvl>
    <w:lvl w:ilvl="2">
      <w:start w:val="0"/>
      <w:numFmt w:val="bullet"/>
      <w:lvlText w:val="•"/>
      <w:lvlJc w:val="left"/>
      <w:pPr>
        <w:ind w:left="3125" w:hanging="428"/>
      </w:pPr>
      <w:rPr>
        <w:rFonts w:hint="default"/>
        <w:lang w:val="ru-RU" w:eastAsia="en-US" w:bidi="ar-SA"/>
      </w:rPr>
    </w:lvl>
    <w:lvl w:ilvl="3">
      <w:start w:val="0"/>
      <w:numFmt w:val="bullet"/>
      <w:lvlText w:val="•"/>
      <w:lvlJc w:val="left"/>
      <w:pPr>
        <w:ind w:left="4127" w:hanging="428"/>
      </w:pPr>
      <w:rPr>
        <w:rFonts w:hint="default"/>
        <w:lang w:val="ru-RU" w:eastAsia="en-US" w:bidi="ar-SA"/>
      </w:rPr>
    </w:lvl>
    <w:lvl w:ilvl="4">
      <w:start w:val="0"/>
      <w:numFmt w:val="bullet"/>
      <w:lvlText w:val="•"/>
      <w:lvlJc w:val="left"/>
      <w:pPr>
        <w:ind w:left="5130" w:hanging="428"/>
      </w:pPr>
      <w:rPr>
        <w:rFonts w:hint="default"/>
        <w:lang w:val="ru-RU" w:eastAsia="en-US" w:bidi="ar-SA"/>
      </w:rPr>
    </w:lvl>
    <w:lvl w:ilvl="5">
      <w:start w:val="0"/>
      <w:numFmt w:val="bullet"/>
      <w:lvlText w:val="•"/>
      <w:lvlJc w:val="left"/>
      <w:pPr>
        <w:ind w:left="6133" w:hanging="428"/>
      </w:pPr>
      <w:rPr>
        <w:rFonts w:hint="default"/>
        <w:lang w:val="ru-RU" w:eastAsia="en-US" w:bidi="ar-SA"/>
      </w:rPr>
    </w:lvl>
    <w:lvl w:ilvl="6">
      <w:start w:val="0"/>
      <w:numFmt w:val="bullet"/>
      <w:lvlText w:val="•"/>
      <w:lvlJc w:val="left"/>
      <w:pPr>
        <w:ind w:left="7135" w:hanging="428"/>
      </w:pPr>
      <w:rPr>
        <w:rFonts w:hint="default"/>
        <w:lang w:val="ru-RU" w:eastAsia="en-US" w:bidi="ar-SA"/>
      </w:rPr>
    </w:lvl>
    <w:lvl w:ilvl="7">
      <w:start w:val="0"/>
      <w:numFmt w:val="bullet"/>
      <w:lvlText w:val="•"/>
      <w:lvlJc w:val="left"/>
      <w:pPr>
        <w:ind w:left="8138" w:hanging="428"/>
      </w:pPr>
      <w:rPr>
        <w:rFonts w:hint="default"/>
        <w:lang w:val="ru-RU" w:eastAsia="en-US" w:bidi="ar-SA"/>
      </w:rPr>
    </w:lvl>
    <w:lvl w:ilvl="8">
      <w:start w:val="0"/>
      <w:numFmt w:val="bullet"/>
      <w:lvlText w:val="•"/>
      <w:lvlJc w:val="left"/>
      <w:pPr>
        <w:ind w:left="9141" w:hanging="428"/>
      </w:pPr>
      <w:rPr>
        <w:rFonts w:hint="default"/>
        <w:lang w:val="ru-RU" w:eastAsia="en-US" w:bidi="ar-SA"/>
      </w:rPr>
    </w:lvl>
  </w:abstractNum>
  <w:abstractNum w:abstractNumId="60">
    <w:multiLevelType w:val="hybridMultilevel"/>
    <w:lvl w:ilvl="0">
      <w:start w:val="1"/>
      <w:numFmt w:val="upperLetter"/>
      <w:lvlText w:val="%1."/>
      <w:lvlJc w:val="left"/>
      <w:pPr>
        <w:ind w:left="1120" w:hanging="42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686" w:hanging="286"/>
        <w:jc w:val="left"/>
      </w:pPr>
      <w:rPr>
        <w:rFonts w:hint="default" w:ascii="Arial" w:hAnsi="Arial" w:eastAsia="Arial" w:cs="Arial"/>
        <w:b w:val="0"/>
        <w:bCs w:val="0"/>
        <w:i w:val="0"/>
        <w:iCs w:val="0"/>
        <w:spacing w:val="-1"/>
        <w:w w:val="100"/>
        <w:sz w:val="22"/>
        <w:szCs w:val="22"/>
        <w:lang w:val="ru-RU" w:eastAsia="en-US" w:bidi="ar-SA"/>
      </w:rPr>
    </w:lvl>
    <w:lvl w:ilvl="2">
      <w:start w:val="0"/>
      <w:numFmt w:val="bullet"/>
      <w:lvlText w:val=""/>
      <w:lvlJc w:val="left"/>
      <w:pPr>
        <w:ind w:left="1974" w:hanging="209"/>
      </w:pPr>
      <w:rPr>
        <w:rFonts w:hint="default" w:ascii="Symbol" w:hAnsi="Symbol" w:eastAsia="Symbol" w:cs="Symbol"/>
        <w:b w:val="0"/>
        <w:bCs w:val="0"/>
        <w:i w:val="0"/>
        <w:iCs w:val="0"/>
        <w:w w:val="99"/>
        <w:sz w:val="20"/>
        <w:szCs w:val="20"/>
        <w:lang w:val="ru-RU" w:eastAsia="en-US" w:bidi="ar-SA"/>
      </w:rPr>
    </w:lvl>
    <w:lvl w:ilvl="3">
      <w:start w:val="0"/>
      <w:numFmt w:val="bullet"/>
      <w:lvlText w:val="•"/>
      <w:lvlJc w:val="left"/>
      <w:pPr>
        <w:ind w:left="3125" w:hanging="209"/>
      </w:pPr>
      <w:rPr>
        <w:rFonts w:hint="default"/>
        <w:lang w:val="ru-RU" w:eastAsia="en-US" w:bidi="ar-SA"/>
      </w:rPr>
    </w:lvl>
    <w:lvl w:ilvl="4">
      <w:start w:val="0"/>
      <w:numFmt w:val="bullet"/>
      <w:lvlText w:val="•"/>
      <w:lvlJc w:val="left"/>
      <w:pPr>
        <w:ind w:left="4271" w:hanging="209"/>
      </w:pPr>
      <w:rPr>
        <w:rFonts w:hint="default"/>
        <w:lang w:val="ru-RU" w:eastAsia="en-US" w:bidi="ar-SA"/>
      </w:rPr>
    </w:lvl>
    <w:lvl w:ilvl="5">
      <w:start w:val="0"/>
      <w:numFmt w:val="bullet"/>
      <w:lvlText w:val="•"/>
      <w:lvlJc w:val="left"/>
      <w:pPr>
        <w:ind w:left="5417" w:hanging="209"/>
      </w:pPr>
      <w:rPr>
        <w:rFonts w:hint="default"/>
        <w:lang w:val="ru-RU" w:eastAsia="en-US" w:bidi="ar-SA"/>
      </w:rPr>
    </w:lvl>
    <w:lvl w:ilvl="6">
      <w:start w:val="0"/>
      <w:numFmt w:val="bullet"/>
      <w:lvlText w:val="•"/>
      <w:lvlJc w:val="left"/>
      <w:pPr>
        <w:ind w:left="6563" w:hanging="209"/>
      </w:pPr>
      <w:rPr>
        <w:rFonts w:hint="default"/>
        <w:lang w:val="ru-RU" w:eastAsia="en-US" w:bidi="ar-SA"/>
      </w:rPr>
    </w:lvl>
    <w:lvl w:ilvl="7">
      <w:start w:val="0"/>
      <w:numFmt w:val="bullet"/>
      <w:lvlText w:val="•"/>
      <w:lvlJc w:val="left"/>
      <w:pPr>
        <w:ind w:left="7709" w:hanging="209"/>
      </w:pPr>
      <w:rPr>
        <w:rFonts w:hint="default"/>
        <w:lang w:val="ru-RU" w:eastAsia="en-US" w:bidi="ar-SA"/>
      </w:rPr>
    </w:lvl>
    <w:lvl w:ilvl="8">
      <w:start w:val="0"/>
      <w:numFmt w:val="bullet"/>
      <w:lvlText w:val="•"/>
      <w:lvlJc w:val="left"/>
      <w:pPr>
        <w:ind w:left="8854" w:hanging="209"/>
      </w:pPr>
      <w:rPr>
        <w:rFonts w:hint="default"/>
        <w:lang w:val="ru-RU" w:eastAsia="en-US" w:bidi="ar-SA"/>
      </w:rPr>
    </w:lvl>
  </w:abstractNum>
  <w:abstractNum w:abstractNumId="59">
    <w:multiLevelType w:val="hybridMultilevel"/>
    <w:lvl w:ilvl="0">
      <w:start w:val="1"/>
      <w:numFmt w:val="upperLetter"/>
      <w:lvlText w:val="%1."/>
      <w:lvlJc w:val="left"/>
      <w:pPr>
        <w:ind w:left="1050" w:hanging="359"/>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068" w:hanging="359"/>
      </w:pPr>
      <w:rPr>
        <w:rFonts w:hint="default"/>
        <w:lang w:val="ru-RU" w:eastAsia="en-US" w:bidi="ar-SA"/>
      </w:rPr>
    </w:lvl>
    <w:lvl w:ilvl="2">
      <w:start w:val="0"/>
      <w:numFmt w:val="bullet"/>
      <w:lvlText w:val="•"/>
      <w:lvlJc w:val="left"/>
      <w:pPr>
        <w:ind w:left="3077" w:hanging="359"/>
      </w:pPr>
      <w:rPr>
        <w:rFonts w:hint="default"/>
        <w:lang w:val="ru-RU" w:eastAsia="en-US" w:bidi="ar-SA"/>
      </w:rPr>
    </w:lvl>
    <w:lvl w:ilvl="3">
      <w:start w:val="0"/>
      <w:numFmt w:val="bullet"/>
      <w:lvlText w:val="•"/>
      <w:lvlJc w:val="left"/>
      <w:pPr>
        <w:ind w:left="4085" w:hanging="359"/>
      </w:pPr>
      <w:rPr>
        <w:rFonts w:hint="default"/>
        <w:lang w:val="ru-RU" w:eastAsia="en-US" w:bidi="ar-SA"/>
      </w:rPr>
    </w:lvl>
    <w:lvl w:ilvl="4">
      <w:start w:val="0"/>
      <w:numFmt w:val="bullet"/>
      <w:lvlText w:val="•"/>
      <w:lvlJc w:val="left"/>
      <w:pPr>
        <w:ind w:left="5094" w:hanging="359"/>
      </w:pPr>
      <w:rPr>
        <w:rFonts w:hint="default"/>
        <w:lang w:val="ru-RU" w:eastAsia="en-US" w:bidi="ar-SA"/>
      </w:rPr>
    </w:lvl>
    <w:lvl w:ilvl="5">
      <w:start w:val="0"/>
      <w:numFmt w:val="bullet"/>
      <w:lvlText w:val="•"/>
      <w:lvlJc w:val="left"/>
      <w:pPr>
        <w:ind w:left="6103" w:hanging="359"/>
      </w:pPr>
      <w:rPr>
        <w:rFonts w:hint="default"/>
        <w:lang w:val="ru-RU" w:eastAsia="en-US" w:bidi="ar-SA"/>
      </w:rPr>
    </w:lvl>
    <w:lvl w:ilvl="6">
      <w:start w:val="0"/>
      <w:numFmt w:val="bullet"/>
      <w:lvlText w:val="•"/>
      <w:lvlJc w:val="left"/>
      <w:pPr>
        <w:ind w:left="7111" w:hanging="359"/>
      </w:pPr>
      <w:rPr>
        <w:rFonts w:hint="default"/>
        <w:lang w:val="ru-RU" w:eastAsia="en-US" w:bidi="ar-SA"/>
      </w:rPr>
    </w:lvl>
    <w:lvl w:ilvl="7">
      <w:start w:val="0"/>
      <w:numFmt w:val="bullet"/>
      <w:lvlText w:val="•"/>
      <w:lvlJc w:val="left"/>
      <w:pPr>
        <w:ind w:left="8120" w:hanging="359"/>
      </w:pPr>
      <w:rPr>
        <w:rFonts w:hint="default"/>
        <w:lang w:val="ru-RU" w:eastAsia="en-US" w:bidi="ar-SA"/>
      </w:rPr>
    </w:lvl>
    <w:lvl w:ilvl="8">
      <w:start w:val="0"/>
      <w:numFmt w:val="bullet"/>
      <w:lvlText w:val="•"/>
      <w:lvlJc w:val="left"/>
      <w:pPr>
        <w:ind w:left="9129" w:hanging="359"/>
      </w:pPr>
      <w:rPr>
        <w:rFonts w:hint="default"/>
        <w:lang w:val="ru-RU" w:eastAsia="en-US" w:bidi="ar-SA"/>
      </w:rPr>
    </w:lvl>
  </w:abstractNum>
  <w:abstractNum w:abstractNumId="58">
    <w:multiLevelType w:val="hybridMultilevel"/>
    <w:lvl w:ilvl="0">
      <w:start w:val="1"/>
      <w:numFmt w:val="decimal"/>
      <w:lvlText w:val="(%1)"/>
      <w:lvlJc w:val="left"/>
      <w:pPr>
        <w:ind w:left="1761" w:hanging="360"/>
        <w:jc w:val="left"/>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2698" w:hanging="360"/>
      </w:pPr>
      <w:rPr>
        <w:rFonts w:hint="default"/>
        <w:lang w:val="ru-RU" w:eastAsia="en-US" w:bidi="ar-SA"/>
      </w:rPr>
    </w:lvl>
    <w:lvl w:ilvl="2">
      <w:start w:val="0"/>
      <w:numFmt w:val="bullet"/>
      <w:lvlText w:val="•"/>
      <w:lvlJc w:val="left"/>
      <w:pPr>
        <w:ind w:left="3637" w:hanging="360"/>
      </w:pPr>
      <w:rPr>
        <w:rFonts w:hint="default"/>
        <w:lang w:val="ru-RU" w:eastAsia="en-US" w:bidi="ar-SA"/>
      </w:rPr>
    </w:lvl>
    <w:lvl w:ilvl="3">
      <w:start w:val="0"/>
      <w:numFmt w:val="bullet"/>
      <w:lvlText w:val="•"/>
      <w:lvlJc w:val="left"/>
      <w:pPr>
        <w:ind w:left="4575" w:hanging="360"/>
      </w:pPr>
      <w:rPr>
        <w:rFonts w:hint="default"/>
        <w:lang w:val="ru-RU" w:eastAsia="en-US" w:bidi="ar-SA"/>
      </w:rPr>
    </w:lvl>
    <w:lvl w:ilvl="4">
      <w:start w:val="0"/>
      <w:numFmt w:val="bullet"/>
      <w:lvlText w:val="•"/>
      <w:lvlJc w:val="left"/>
      <w:pPr>
        <w:ind w:left="5514" w:hanging="360"/>
      </w:pPr>
      <w:rPr>
        <w:rFonts w:hint="default"/>
        <w:lang w:val="ru-RU" w:eastAsia="en-US" w:bidi="ar-SA"/>
      </w:rPr>
    </w:lvl>
    <w:lvl w:ilvl="5">
      <w:start w:val="0"/>
      <w:numFmt w:val="bullet"/>
      <w:lvlText w:val="•"/>
      <w:lvlJc w:val="left"/>
      <w:pPr>
        <w:ind w:left="6453" w:hanging="360"/>
      </w:pPr>
      <w:rPr>
        <w:rFonts w:hint="default"/>
        <w:lang w:val="ru-RU" w:eastAsia="en-US" w:bidi="ar-SA"/>
      </w:rPr>
    </w:lvl>
    <w:lvl w:ilvl="6">
      <w:start w:val="0"/>
      <w:numFmt w:val="bullet"/>
      <w:lvlText w:val="•"/>
      <w:lvlJc w:val="left"/>
      <w:pPr>
        <w:ind w:left="7391" w:hanging="360"/>
      </w:pPr>
      <w:rPr>
        <w:rFonts w:hint="default"/>
        <w:lang w:val="ru-RU" w:eastAsia="en-US" w:bidi="ar-SA"/>
      </w:rPr>
    </w:lvl>
    <w:lvl w:ilvl="7">
      <w:start w:val="0"/>
      <w:numFmt w:val="bullet"/>
      <w:lvlText w:val="•"/>
      <w:lvlJc w:val="left"/>
      <w:pPr>
        <w:ind w:left="8330" w:hanging="360"/>
      </w:pPr>
      <w:rPr>
        <w:rFonts w:hint="default"/>
        <w:lang w:val="ru-RU" w:eastAsia="en-US" w:bidi="ar-SA"/>
      </w:rPr>
    </w:lvl>
    <w:lvl w:ilvl="8">
      <w:start w:val="0"/>
      <w:numFmt w:val="bullet"/>
      <w:lvlText w:val="•"/>
      <w:lvlJc w:val="left"/>
      <w:pPr>
        <w:ind w:left="9269" w:hanging="360"/>
      </w:pPr>
      <w:rPr>
        <w:rFonts w:hint="default"/>
        <w:lang w:val="ru-RU" w:eastAsia="en-US" w:bidi="ar-SA"/>
      </w:rPr>
    </w:lvl>
  </w:abstractNum>
  <w:abstractNum w:abstractNumId="57">
    <w:multiLevelType w:val="hybridMultilevel"/>
    <w:lvl w:ilvl="0">
      <w:start w:val="0"/>
      <w:numFmt w:val="bullet"/>
      <w:lvlText w:val=""/>
      <w:lvlJc w:val="left"/>
      <w:pPr>
        <w:ind w:left="1126" w:hanging="286"/>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1686" w:hanging="286"/>
      </w:pPr>
      <w:rPr>
        <w:rFonts w:hint="default" w:ascii="Symbol" w:hAnsi="Symbol" w:eastAsia="Symbol" w:cs="Symbol"/>
        <w:b w:val="0"/>
        <w:bCs w:val="0"/>
        <w:i w:val="0"/>
        <w:iCs w:val="0"/>
        <w:w w:val="99"/>
        <w:sz w:val="20"/>
        <w:szCs w:val="20"/>
        <w:lang w:val="ru-RU" w:eastAsia="en-US" w:bidi="ar-SA"/>
      </w:rPr>
    </w:lvl>
    <w:lvl w:ilvl="2">
      <w:start w:val="0"/>
      <w:numFmt w:val="bullet"/>
      <w:lvlText w:val="•"/>
      <w:lvlJc w:val="left"/>
      <w:pPr>
        <w:ind w:left="2654" w:hanging="286"/>
      </w:pPr>
      <w:rPr>
        <w:rFonts w:hint="default"/>
        <w:lang w:val="ru-RU" w:eastAsia="en-US" w:bidi="ar-SA"/>
      </w:rPr>
    </w:lvl>
    <w:lvl w:ilvl="3">
      <w:start w:val="0"/>
      <w:numFmt w:val="bullet"/>
      <w:lvlText w:val="•"/>
      <w:lvlJc w:val="left"/>
      <w:pPr>
        <w:ind w:left="3628" w:hanging="286"/>
      </w:pPr>
      <w:rPr>
        <w:rFonts w:hint="default"/>
        <w:lang w:val="ru-RU" w:eastAsia="en-US" w:bidi="ar-SA"/>
      </w:rPr>
    </w:lvl>
    <w:lvl w:ilvl="4">
      <w:start w:val="0"/>
      <w:numFmt w:val="bullet"/>
      <w:lvlText w:val="•"/>
      <w:lvlJc w:val="left"/>
      <w:pPr>
        <w:ind w:left="4602" w:hanging="286"/>
      </w:pPr>
      <w:rPr>
        <w:rFonts w:hint="default"/>
        <w:lang w:val="ru-RU" w:eastAsia="en-US" w:bidi="ar-SA"/>
      </w:rPr>
    </w:lvl>
    <w:lvl w:ilvl="5">
      <w:start w:val="0"/>
      <w:numFmt w:val="bullet"/>
      <w:lvlText w:val="•"/>
      <w:lvlJc w:val="left"/>
      <w:pPr>
        <w:ind w:left="5576" w:hanging="286"/>
      </w:pPr>
      <w:rPr>
        <w:rFonts w:hint="default"/>
        <w:lang w:val="ru-RU" w:eastAsia="en-US" w:bidi="ar-SA"/>
      </w:rPr>
    </w:lvl>
    <w:lvl w:ilvl="6">
      <w:start w:val="0"/>
      <w:numFmt w:val="bullet"/>
      <w:lvlText w:val="•"/>
      <w:lvlJc w:val="left"/>
      <w:pPr>
        <w:ind w:left="6550" w:hanging="286"/>
      </w:pPr>
      <w:rPr>
        <w:rFonts w:hint="default"/>
        <w:lang w:val="ru-RU" w:eastAsia="en-US" w:bidi="ar-SA"/>
      </w:rPr>
    </w:lvl>
    <w:lvl w:ilvl="7">
      <w:start w:val="0"/>
      <w:numFmt w:val="bullet"/>
      <w:lvlText w:val="•"/>
      <w:lvlJc w:val="left"/>
      <w:pPr>
        <w:ind w:left="7524" w:hanging="286"/>
      </w:pPr>
      <w:rPr>
        <w:rFonts w:hint="default"/>
        <w:lang w:val="ru-RU" w:eastAsia="en-US" w:bidi="ar-SA"/>
      </w:rPr>
    </w:lvl>
    <w:lvl w:ilvl="8">
      <w:start w:val="0"/>
      <w:numFmt w:val="bullet"/>
      <w:lvlText w:val="•"/>
      <w:lvlJc w:val="left"/>
      <w:pPr>
        <w:ind w:left="8498" w:hanging="286"/>
      </w:pPr>
      <w:rPr>
        <w:rFonts w:hint="default"/>
        <w:lang w:val="ru-RU" w:eastAsia="en-US" w:bidi="ar-SA"/>
      </w:rPr>
    </w:lvl>
  </w:abstractNum>
  <w:abstractNum w:abstractNumId="56">
    <w:multiLevelType w:val="hybridMultilevel"/>
    <w:lvl w:ilvl="0">
      <w:start w:val="1"/>
      <w:numFmt w:val="upperLetter"/>
      <w:lvlText w:val="%1."/>
      <w:lvlJc w:val="left"/>
      <w:pPr>
        <w:ind w:left="560" w:hanging="42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761" w:hanging="360"/>
        <w:jc w:val="left"/>
      </w:pPr>
      <w:rPr>
        <w:rFonts w:hint="default" w:ascii="Arial" w:hAnsi="Arial" w:eastAsia="Arial" w:cs="Arial"/>
        <w:b w:val="0"/>
        <w:bCs w:val="0"/>
        <w:i w:val="0"/>
        <w:iCs w:val="0"/>
        <w:w w:val="100"/>
        <w:sz w:val="22"/>
        <w:szCs w:val="22"/>
        <w:lang w:val="ru-RU" w:eastAsia="en-US" w:bidi="ar-SA"/>
      </w:rPr>
    </w:lvl>
    <w:lvl w:ilvl="2">
      <w:start w:val="0"/>
      <w:numFmt w:val="bullet"/>
      <w:lvlText w:val="•"/>
      <w:lvlJc w:val="left"/>
      <w:pPr>
        <w:ind w:left="2725" w:hanging="360"/>
      </w:pPr>
      <w:rPr>
        <w:rFonts w:hint="default"/>
        <w:lang w:val="ru-RU" w:eastAsia="en-US" w:bidi="ar-SA"/>
      </w:rPr>
    </w:lvl>
    <w:lvl w:ilvl="3">
      <w:start w:val="0"/>
      <w:numFmt w:val="bullet"/>
      <w:lvlText w:val="•"/>
      <w:lvlJc w:val="left"/>
      <w:pPr>
        <w:ind w:left="3690" w:hanging="360"/>
      </w:pPr>
      <w:rPr>
        <w:rFonts w:hint="default"/>
        <w:lang w:val="ru-RU" w:eastAsia="en-US" w:bidi="ar-SA"/>
      </w:rPr>
    </w:lvl>
    <w:lvl w:ilvl="4">
      <w:start w:val="0"/>
      <w:numFmt w:val="bullet"/>
      <w:lvlText w:val="•"/>
      <w:lvlJc w:val="left"/>
      <w:pPr>
        <w:ind w:left="4655" w:hanging="360"/>
      </w:pPr>
      <w:rPr>
        <w:rFonts w:hint="default"/>
        <w:lang w:val="ru-RU" w:eastAsia="en-US" w:bidi="ar-SA"/>
      </w:rPr>
    </w:lvl>
    <w:lvl w:ilvl="5">
      <w:start w:val="0"/>
      <w:numFmt w:val="bullet"/>
      <w:lvlText w:val="•"/>
      <w:lvlJc w:val="left"/>
      <w:pPr>
        <w:ind w:left="5620" w:hanging="360"/>
      </w:pPr>
      <w:rPr>
        <w:rFonts w:hint="default"/>
        <w:lang w:val="ru-RU" w:eastAsia="en-US" w:bidi="ar-SA"/>
      </w:rPr>
    </w:lvl>
    <w:lvl w:ilvl="6">
      <w:start w:val="0"/>
      <w:numFmt w:val="bullet"/>
      <w:lvlText w:val="•"/>
      <w:lvlJc w:val="left"/>
      <w:pPr>
        <w:ind w:left="6585" w:hanging="360"/>
      </w:pPr>
      <w:rPr>
        <w:rFonts w:hint="default"/>
        <w:lang w:val="ru-RU" w:eastAsia="en-US" w:bidi="ar-SA"/>
      </w:rPr>
    </w:lvl>
    <w:lvl w:ilvl="7">
      <w:start w:val="0"/>
      <w:numFmt w:val="bullet"/>
      <w:lvlText w:val="•"/>
      <w:lvlJc w:val="left"/>
      <w:pPr>
        <w:ind w:left="7550" w:hanging="360"/>
      </w:pPr>
      <w:rPr>
        <w:rFonts w:hint="default"/>
        <w:lang w:val="ru-RU" w:eastAsia="en-US" w:bidi="ar-SA"/>
      </w:rPr>
    </w:lvl>
    <w:lvl w:ilvl="8">
      <w:start w:val="0"/>
      <w:numFmt w:val="bullet"/>
      <w:lvlText w:val="•"/>
      <w:lvlJc w:val="left"/>
      <w:pPr>
        <w:ind w:left="8516" w:hanging="360"/>
      </w:pPr>
      <w:rPr>
        <w:rFonts w:hint="default"/>
        <w:lang w:val="ru-RU" w:eastAsia="en-US" w:bidi="ar-SA"/>
      </w:rPr>
    </w:lvl>
  </w:abstractNum>
  <w:abstractNum w:abstractNumId="55">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1"/>
      <w:numFmt w:val="lowerLetter"/>
      <w:lvlText w:val="%2."/>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2">
      <w:start w:val="0"/>
      <w:numFmt w:val="bullet"/>
      <w:lvlText w:val=""/>
      <w:lvlJc w:val="left"/>
      <w:pPr>
        <w:ind w:left="1126" w:hanging="286"/>
      </w:pPr>
      <w:rPr>
        <w:rFonts w:hint="default" w:ascii="Symbol" w:hAnsi="Symbol" w:eastAsia="Symbol" w:cs="Symbol"/>
        <w:b w:val="0"/>
        <w:bCs w:val="0"/>
        <w:i w:val="0"/>
        <w:iCs w:val="0"/>
        <w:w w:val="99"/>
        <w:sz w:val="20"/>
        <w:szCs w:val="20"/>
        <w:lang w:val="ru-RU" w:eastAsia="en-US" w:bidi="ar-SA"/>
      </w:rPr>
    </w:lvl>
    <w:lvl w:ilvl="3">
      <w:start w:val="0"/>
      <w:numFmt w:val="bullet"/>
      <w:lvlText w:val="•"/>
      <w:lvlJc w:val="left"/>
      <w:pPr>
        <w:ind w:left="3192" w:hanging="286"/>
      </w:pPr>
      <w:rPr>
        <w:rFonts w:hint="default"/>
        <w:lang w:val="ru-RU" w:eastAsia="en-US" w:bidi="ar-SA"/>
      </w:rPr>
    </w:lvl>
    <w:lvl w:ilvl="4">
      <w:start w:val="0"/>
      <w:numFmt w:val="bullet"/>
      <w:lvlText w:val="•"/>
      <w:lvlJc w:val="left"/>
      <w:pPr>
        <w:ind w:left="4228" w:hanging="286"/>
      </w:pPr>
      <w:rPr>
        <w:rFonts w:hint="default"/>
        <w:lang w:val="ru-RU" w:eastAsia="en-US" w:bidi="ar-SA"/>
      </w:rPr>
    </w:lvl>
    <w:lvl w:ilvl="5">
      <w:start w:val="0"/>
      <w:numFmt w:val="bullet"/>
      <w:lvlText w:val="•"/>
      <w:lvlJc w:val="left"/>
      <w:pPr>
        <w:ind w:left="5265" w:hanging="286"/>
      </w:pPr>
      <w:rPr>
        <w:rFonts w:hint="default"/>
        <w:lang w:val="ru-RU" w:eastAsia="en-US" w:bidi="ar-SA"/>
      </w:rPr>
    </w:lvl>
    <w:lvl w:ilvl="6">
      <w:start w:val="0"/>
      <w:numFmt w:val="bullet"/>
      <w:lvlText w:val="•"/>
      <w:lvlJc w:val="left"/>
      <w:pPr>
        <w:ind w:left="6301" w:hanging="286"/>
      </w:pPr>
      <w:rPr>
        <w:rFonts w:hint="default"/>
        <w:lang w:val="ru-RU" w:eastAsia="en-US" w:bidi="ar-SA"/>
      </w:rPr>
    </w:lvl>
    <w:lvl w:ilvl="7">
      <w:start w:val="0"/>
      <w:numFmt w:val="bullet"/>
      <w:lvlText w:val="•"/>
      <w:lvlJc w:val="left"/>
      <w:pPr>
        <w:ind w:left="7337" w:hanging="286"/>
      </w:pPr>
      <w:rPr>
        <w:rFonts w:hint="default"/>
        <w:lang w:val="ru-RU" w:eastAsia="en-US" w:bidi="ar-SA"/>
      </w:rPr>
    </w:lvl>
    <w:lvl w:ilvl="8">
      <w:start w:val="0"/>
      <w:numFmt w:val="bullet"/>
      <w:lvlText w:val="•"/>
      <w:lvlJc w:val="left"/>
      <w:pPr>
        <w:ind w:left="8373" w:hanging="286"/>
      </w:pPr>
      <w:rPr>
        <w:rFonts w:hint="default"/>
        <w:lang w:val="ru-RU" w:eastAsia="en-US" w:bidi="ar-SA"/>
      </w:rPr>
    </w:lvl>
  </w:abstractNum>
  <w:abstractNum w:abstractNumId="54">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53">
    <w:multiLevelType w:val="hybridMultilevel"/>
    <w:lvl w:ilvl="0">
      <w:start w:val="0"/>
      <w:numFmt w:val="bullet"/>
      <w:lvlText w:val=""/>
      <w:lvlJc w:val="left"/>
      <w:pPr>
        <w:ind w:left="1126" w:hanging="286"/>
      </w:pPr>
      <w:rPr>
        <w:rFonts w:hint="default" w:ascii="Symbol" w:hAnsi="Symbol" w:eastAsia="Symbol" w:cs="Symbol"/>
        <w:w w:val="99"/>
        <w:lang w:val="ru-RU" w:eastAsia="en-US" w:bidi="ar-SA"/>
      </w:rPr>
    </w:lvl>
    <w:lvl w:ilvl="1">
      <w:start w:val="0"/>
      <w:numFmt w:val="bullet"/>
      <w:lvlText w:val="•"/>
      <w:lvlJc w:val="left"/>
      <w:pPr>
        <w:ind w:left="2052" w:hanging="286"/>
      </w:pPr>
      <w:rPr>
        <w:rFonts w:hint="default"/>
        <w:lang w:val="ru-RU" w:eastAsia="en-US" w:bidi="ar-SA"/>
      </w:rPr>
    </w:lvl>
    <w:lvl w:ilvl="2">
      <w:start w:val="0"/>
      <w:numFmt w:val="bullet"/>
      <w:lvlText w:val="•"/>
      <w:lvlJc w:val="left"/>
      <w:pPr>
        <w:ind w:left="2985" w:hanging="286"/>
      </w:pPr>
      <w:rPr>
        <w:rFonts w:hint="default"/>
        <w:lang w:val="ru-RU" w:eastAsia="en-US" w:bidi="ar-SA"/>
      </w:rPr>
    </w:lvl>
    <w:lvl w:ilvl="3">
      <w:start w:val="0"/>
      <w:numFmt w:val="bullet"/>
      <w:lvlText w:val="•"/>
      <w:lvlJc w:val="left"/>
      <w:pPr>
        <w:ind w:left="3917" w:hanging="286"/>
      </w:pPr>
      <w:rPr>
        <w:rFonts w:hint="default"/>
        <w:lang w:val="ru-RU" w:eastAsia="en-US" w:bidi="ar-SA"/>
      </w:rPr>
    </w:lvl>
    <w:lvl w:ilvl="4">
      <w:start w:val="0"/>
      <w:numFmt w:val="bullet"/>
      <w:lvlText w:val="•"/>
      <w:lvlJc w:val="left"/>
      <w:pPr>
        <w:ind w:left="4850" w:hanging="286"/>
      </w:pPr>
      <w:rPr>
        <w:rFonts w:hint="default"/>
        <w:lang w:val="ru-RU" w:eastAsia="en-US" w:bidi="ar-SA"/>
      </w:rPr>
    </w:lvl>
    <w:lvl w:ilvl="5">
      <w:start w:val="0"/>
      <w:numFmt w:val="bullet"/>
      <w:lvlText w:val="•"/>
      <w:lvlJc w:val="left"/>
      <w:pPr>
        <w:ind w:left="5783" w:hanging="286"/>
      </w:pPr>
      <w:rPr>
        <w:rFonts w:hint="default"/>
        <w:lang w:val="ru-RU" w:eastAsia="en-US" w:bidi="ar-SA"/>
      </w:rPr>
    </w:lvl>
    <w:lvl w:ilvl="6">
      <w:start w:val="0"/>
      <w:numFmt w:val="bullet"/>
      <w:lvlText w:val="•"/>
      <w:lvlJc w:val="left"/>
      <w:pPr>
        <w:ind w:left="6715" w:hanging="286"/>
      </w:pPr>
      <w:rPr>
        <w:rFonts w:hint="default"/>
        <w:lang w:val="ru-RU" w:eastAsia="en-US" w:bidi="ar-SA"/>
      </w:rPr>
    </w:lvl>
    <w:lvl w:ilvl="7">
      <w:start w:val="0"/>
      <w:numFmt w:val="bullet"/>
      <w:lvlText w:val="•"/>
      <w:lvlJc w:val="left"/>
      <w:pPr>
        <w:ind w:left="7648" w:hanging="286"/>
      </w:pPr>
      <w:rPr>
        <w:rFonts w:hint="default"/>
        <w:lang w:val="ru-RU" w:eastAsia="en-US" w:bidi="ar-SA"/>
      </w:rPr>
    </w:lvl>
    <w:lvl w:ilvl="8">
      <w:start w:val="0"/>
      <w:numFmt w:val="bullet"/>
      <w:lvlText w:val="•"/>
      <w:lvlJc w:val="left"/>
      <w:pPr>
        <w:ind w:left="8581" w:hanging="286"/>
      </w:pPr>
      <w:rPr>
        <w:rFonts w:hint="default"/>
        <w:lang w:val="ru-RU" w:eastAsia="en-US" w:bidi="ar-SA"/>
      </w:rPr>
    </w:lvl>
  </w:abstractNum>
  <w:abstractNum w:abstractNumId="52">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51">
    <w:multiLevelType w:val="hybridMultilevel"/>
    <w:lvl w:ilvl="0">
      <w:start w:val="0"/>
      <w:numFmt w:val="bullet"/>
      <w:lvlText w:val=""/>
      <w:lvlJc w:val="left"/>
      <w:pPr>
        <w:ind w:left="1126" w:hanging="286"/>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2052" w:hanging="286"/>
      </w:pPr>
      <w:rPr>
        <w:rFonts w:hint="default"/>
        <w:lang w:val="ru-RU" w:eastAsia="en-US" w:bidi="ar-SA"/>
      </w:rPr>
    </w:lvl>
    <w:lvl w:ilvl="2">
      <w:start w:val="0"/>
      <w:numFmt w:val="bullet"/>
      <w:lvlText w:val="•"/>
      <w:lvlJc w:val="left"/>
      <w:pPr>
        <w:ind w:left="2985" w:hanging="286"/>
      </w:pPr>
      <w:rPr>
        <w:rFonts w:hint="default"/>
        <w:lang w:val="ru-RU" w:eastAsia="en-US" w:bidi="ar-SA"/>
      </w:rPr>
    </w:lvl>
    <w:lvl w:ilvl="3">
      <w:start w:val="0"/>
      <w:numFmt w:val="bullet"/>
      <w:lvlText w:val="•"/>
      <w:lvlJc w:val="left"/>
      <w:pPr>
        <w:ind w:left="3917" w:hanging="286"/>
      </w:pPr>
      <w:rPr>
        <w:rFonts w:hint="default"/>
        <w:lang w:val="ru-RU" w:eastAsia="en-US" w:bidi="ar-SA"/>
      </w:rPr>
    </w:lvl>
    <w:lvl w:ilvl="4">
      <w:start w:val="0"/>
      <w:numFmt w:val="bullet"/>
      <w:lvlText w:val="•"/>
      <w:lvlJc w:val="left"/>
      <w:pPr>
        <w:ind w:left="4850" w:hanging="286"/>
      </w:pPr>
      <w:rPr>
        <w:rFonts w:hint="default"/>
        <w:lang w:val="ru-RU" w:eastAsia="en-US" w:bidi="ar-SA"/>
      </w:rPr>
    </w:lvl>
    <w:lvl w:ilvl="5">
      <w:start w:val="0"/>
      <w:numFmt w:val="bullet"/>
      <w:lvlText w:val="•"/>
      <w:lvlJc w:val="left"/>
      <w:pPr>
        <w:ind w:left="5783" w:hanging="286"/>
      </w:pPr>
      <w:rPr>
        <w:rFonts w:hint="default"/>
        <w:lang w:val="ru-RU" w:eastAsia="en-US" w:bidi="ar-SA"/>
      </w:rPr>
    </w:lvl>
    <w:lvl w:ilvl="6">
      <w:start w:val="0"/>
      <w:numFmt w:val="bullet"/>
      <w:lvlText w:val="•"/>
      <w:lvlJc w:val="left"/>
      <w:pPr>
        <w:ind w:left="6715" w:hanging="286"/>
      </w:pPr>
      <w:rPr>
        <w:rFonts w:hint="default"/>
        <w:lang w:val="ru-RU" w:eastAsia="en-US" w:bidi="ar-SA"/>
      </w:rPr>
    </w:lvl>
    <w:lvl w:ilvl="7">
      <w:start w:val="0"/>
      <w:numFmt w:val="bullet"/>
      <w:lvlText w:val="•"/>
      <w:lvlJc w:val="left"/>
      <w:pPr>
        <w:ind w:left="7648" w:hanging="286"/>
      </w:pPr>
      <w:rPr>
        <w:rFonts w:hint="default"/>
        <w:lang w:val="ru-RU" w:eastAsia="en-US" w:bidi="ar-SA"/>
      </w:rPr>
    </w:lvl>
    <w:lvl w:ilvl="8">
      <w:start w:val="0"/>
      <w:numFmt w:val="bullet"/>
      <w:lvlText w:val="•"/>
      <w:lvlJc w:val="left"/>
      <w:pPr>
        <w:ind w:left="8581" w:hanging="286"/>
      </w:pPr>
      <w:rPr>
        <w:rFonts w:hint="default"/>
        <w:lang w:val="ru-RU" w:eastAsia="en-US" w:bidi="ar-SA"/>
      </w:rPr>
    </w:lvl>
  </w:abstractNum>
  <w:abstractNum w:abstractNumId="50">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49">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48">
    <w:multiLevelType w:val="hybridMultilevel"/>
    <w:lvl w:ilvl="0">
      <w:start w:val="3"/>
      <w:numFmt w:val="decimal"/>
      <w:lvlText w:val="%1"/>
      <w:lvlJc w:val="left"/>
      <w:pPr>
        <w:ind w:left="1292" w:hanging="167"/>
        <w:jc w:val="right"/>
      </w:pPr>
      <w:rPr>
        <w:rFonts w:hint="default"/>
        <w:w w:val="99"/>
        <w:lang w:val="ru-RU" w:eastAsia="en-US" w:bidi="ar-SA"/>
      </w:rPr>
    </w:lvl>
    <w:lvl w:ilvl="1">
      <w:start w:val="0"/>
      <w:numFmt w:val="bullet"/>
      <w:lvlText w:val="•"/>
      <w:lvlJc w:val="left"/>
      <w:pPr>
        <w:ind w:left="2214" w:hanging="167"/>
      </w:pPr>
      <w:rPr>
        <w:rFonts w:hint="default"/>
        <w:lang w:val="ru-RU" w:eastAsia="en-US" w:bidi="ar-SA"/>
      </w:rPr>
    </w:lvl>
    <w:lvl w:ilvl="2">
      <w:start w:val="0"/>
      <w:numFmt w:val="bullet"/>
      <w:lvlText w:val="•"/>
      <w:lvlJc w:val="left"/>
      <w:pPr>
        <w:ind w:left="3129" w:hanging="167"/>
      </w:pPr>
      <w:rPr>
        <w:rFonts w:hint="default"/>
        <w:lang w:val="ru-RU" w:eastAsia="en-US" w:bidi="ar-SA"/>
      </w:rPr>
    </w:lvl>
    <w:lvl w:ilvl="3">
      <w:start w:val="0"/>
      <w:numFmt w:val="bullet"/>
      <w:lvlText w:val="•"/>
      <w:lvlJc w:val="left"/>
      <w:pPr>
        <w:ind w:left="4043" w:hanging="167"/>
      </w:pPr>
      <w:rPr>
        <w:rFonts w:hint="default"/>
        <w:lang w:val="ru-RU" w:eastAsia="en-US" w:bidi="ar-SA"/>
      </w:rPr>
    </w:lvl>
    <w:lvl w:ilvl="4">
      <w:start w:val="0"/>
      <w:numFmt w:val="bullet"/>
      <w:lvlText w:val="•"/>
      <w:lvlJc w:val="left"/>
      <w:pPr>
        <w:ind w:left="4958" w:hanging="167"/>
      </w:pPr>
      <w:rPr>
        <w:rFonts w:hint="default"/>
        <w:lang w:val="ru-RU" w:eastAsia="en-US" w:bidi="ar-SA"/>
      </w:rPr>
    </w:lvl>
    <w:lvl w:ilvl="5">
      <w:start w:val="0"/>
      <w:numFmt w:val="bullet"/>
      <w:lvlText w:val="•"/>
      <w:lvlJc w:val="left"/>
      <w:pPr>
        <w:ind w:left="5873" w:hanging="167"/>
      </w:pPr>
      <w:rPr>
        <w:rFonts w:hint="default"/>
        <w:lang w:val="ru-RU" w:eastAsia="en-US" w:bidi="ar-SA"/>
      </w:rPr>
    </w:lvl>
    <w:lvl w:ilvl="6">
      <w:start w:val="0"/>
      <w:numFmt w:val="bullet"/>
      <w:lvlText w:val="•"/>
      <w:lvlJc w:val="left"/>
      <w:pPr>
        <w:ind w:left="6787" w:hanging="167"/>
      </w:pPr>
      <w:rPr>
        <w:rFonts w:hint="default"/>
        <w:lang w:val="ru-RU" w:eastAsia="en-US" w:bidi="ar-SA"/>
      </w:rPr>
    </w:lvl>
    <w:lvl w:ilvl="7">
      <w:start w:val="0"/>
      <w:numFmt w:val="bullet"/>
      <w:lvlText w:val="•"/>
      <w:lvlJc w:val="left"/>
      <w:pPr>
        <w:ind w:left="7702" w:hanging="167"/>
      </w:pPr>
      <w:rPr>
        <w:rFonts w:hint="default"/>
        <w:lang w:val="ru-RU" w:eastAsia="en-US" w:bidi="ar-SA"/>
      </w:rPr>
    </w:lvl>
    <w:lvl w:ilvl="8">
      <w:start w:val="0"/>
      <w:numFmt w:val="bullet"/>
      <w:lvlText w:val="•"/>
      <w:lvlJc w:val="left"/>
      <w:pPr>
        <w:ind w:left="8617" w:hanging="167"/>
      </w:pPr>
      <w:rPr>
        <w:rFonts w:hint="default"/>
        <w:lang w:val="ru-RU" w:eastAsia="en-US" w:bidi="ar-SA"/>
      </w:rPr>
    </w:lvl>
  </w:abstractNum>
  <w:abstractNum w:abstractNumId="47">
    <w:multiLevelType w:val="hybridMultilevel"/>
    <w:lvl w:ilvl="0">
      <w:start w:val="0"/>
      <w:numFmt w:val="bullet"/>
      <w:lvlText w:val=""/>
      <w:lvlJc w:val="left"/>
      <w:pPr>
        <w:ind w:left="1126" w:hanging="286"/>
      </w:pPr>
      <w:rPr>
        <w:rFonts w:hint="default" w:ascii="Symbol" w:hAnsi="Symbol" w:eastAsia="Symbol" w:cs="Symbol"/>
        <w:w w:val="99"/>
        <w:lang w:val="ru-RU" w:eastAsia="en-US" w:bidi="ar-SA"/>
      </w:rPr>
    </w:lvl>
    <w:lvl w:ilvl="1">
      <w:start w:val="0"/>
      <w:numFmt w:val="bullet"/>
      <w:lvlText w:val="•"/>
      <w:lvlJc w:val="left"/>
      <w:pPr>
        <w:ind w:left="2052" w:hanging="286"/>
      </w:pPr>
      <w:rPr>
        <w:rFonts w:hint="default"/>
        <w:lang w:val="ru-RU" w:eastAsia="en-US" w:bidi="ar-SA"/>
      </w:rPr>
    </w:lvl>
    <w:lvl w:ilvl="2">
      <w:start w:val="0"/>
      <w:numFmt w:val="bullet"/>
      <w:lvlText w:val="•"/>
      <w:lvlJc w:val="left"/>
      <w:pPr>
        <w:ind w:left="2985" w:hanging="286"/>
      </w:pPr>
      <w:rPr>
        <w:rFonts w:hint="default"/>
        <w:lang w:val="ru-RU" w:eastAsia="en-US" w:bidi="ar-SA"/>
      </w:rPr>
    </w:lvl>
    <w:lvl w:ilvl="3">
      <w:start w:val="0"/>
      <w:numFmt w:val="bullet"/>
      <w:lvlText w:val="•"/>
      <w:lvlJc w:val="left"/>
      <w:pPr>
        <w:ind w:left="3917" w:hanging="286"/>
      </w:pPr>
      <w:rPr>
        <w:rFonts w:hint="default"/>
        <w:lang w:val="ru-RU" w:eastAsia="en-US" w:bidi="ar-SA"/>
      </w:rPr>
    </w:lvl>
    <w:lvl w:ilvl="4">
      <w:start w:val="0"/>
      <w:numFmt w:val="bullet"/>
      <w:lvlText w:val="•"/>
      <w:lvlJc w:val="left"/>
      <w:pPr>
        <w:ind w:left="4850" w:hanging="286"/>
      </w:pPr>
      <w:rPr>
        <w:rFonts w:hint="default"/>
        <w:lang w:val="ru-RU" w:eastAsia="en-US" w:bidi="ar-SA"/>
      </w:rPr>
    </w:lvl>
    <w:lvl w:ilvl="5">
      <w:start w:val="0"/>
      <w:numFmt w:val="bullet"/>
      <w:lvlText w:val="•"/>
      <w:lvlJc w:val="left"/>
      <w:pPr>
        <w:ind w:left="5783" w:hanging="286"/>
      </w:pPr>
      <w:rPr>
        <w:rFonts w:hint="default"/>
        <w:lang w:val="ru-RU" w:eastAsia="en-US" w:bidi="ar-SA"/>
      </w:rPr>
    </w:lvl>
    <w:lvl w:ilvl="6">
      <w:start w:val="0"/>
      <w:numFmt w:val="bullet"/>
      <w:lvlText w:val="•"/>
      <w:lvlJc w:val="left"/>
      <w:pPr>
        <w:ind w:left="6715" w:hanging="286"/>
      </w:pPr>
      <w:rPr>
        <w:rFonts w:hint="default"/>
        <w:lang w:val="ru-RU" w:eastAsia="en-US" w:bidi="ar-SA"/>
      </w:rPr>
    </w:lvl>
    <w:lvl w:ilvl="7">
      <w:start w:val="0"/>
      <w:numFmt w:val="bullet"/>
      <w:lvlText w:val="•"/>
      <w:lvlJc w:val="left"/>
      <w:pPr>
        <w:ind w:left="7648" w:hanging="286"/>
      </w:pPr>
      <w:rPr>
        <w:rFonts w:hint="default"/>
        <w:lang w:val="ru-RU" w:eastAsia="en-US" w:bidi="ar-SA"/>
      </w:rPr>
    </w:lvl>
    <w:lvl w:ilvl="8">
      <w:start w:val="0"/>
      <w:numFmt w:val="bullet"/>
      <w:lvlText w:val="•"/>
      <w:lvlJc w:val="left"/>
      <w:pPr>
        <w:ind w:left="8581" w:hanging="286"/>
      </w:pPr>
      <w:rPr>
        <w:rFonts w:hint="default"/>
        <w:lang w:val="ru-RU" w:eastAsia="en-US" w:bidi="ar-SA"/>
      </w:rPr>
    </w:lvl>
  </w:abstractNum>
  <w:abstractNum w:abstractNumId="46">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201" w:hanging="360"/>
        <w:jc w:val="left"/>
      </w:pPr>
      <w:rPr>
        <w:rFonts w:hint="default" w:ascii="Arial" w:hAnsi="Arial" w:eastAsia="Arial" w:cs="Arial"/>
        <w:b w:val="0"/>
        <w:bCs w:val="0"/>
        <w:i w:val="0"/>
        <w:iCs w:val="0"/>
        <w:spacing w:val="-1"/>
        <w:w w:val="100"/>
        <w:sz w:val="22"/>
        <w:szCs w:val="22"/>
        <w:lang w:val="ru-RU" w:eastAsia="en-US" w:bidi="ar-SA"/>
      </w:rPr>
    </w:lvl>
    <w:lvl w:ilvl="2">
      <w:start w:val="0"/>
      <w:numFmt w:val="bullet"/>
      <w:lvlText w:val="•"/>
      <w:lvlJc w:val="left"/>
      <w:pPr>
        <w:ind w:left="2227" w:hanging="360"/>
      </w:pPr>
      <w:rPr>
        <w:rFonts w:hint="default"/>
        <w:lang w:val="ru-RU" w:eastAsia="en-US" w:bidi="ar-SA"/>
      </w:rPr>
    </w:lvl>
    <w:lvl w:ilvl="3">
      <w:start w:val="0"/>
      <w:numFmt w:val="bullet"/>
      <w:lvlText w:val="•"/>
      <w:lvlJc w:val="left"/>
      <w:pPr>
        <w:ind w:left="3254" w:hanging="360"/>
      </w:pPr>
      <w:rPr>
        <w:rFonts w:hint="default"/>
        <w:lang w:val="ru-RU" w:eastAsia="en-US" w:bidi="ar-SA"/>
      </w:rPr>
    </w:lvl>
    <w:lvl w:ilvl="4">
      <w:start w:val="0"/>
      <w:numFmt w:val="bullet"/>
      <w:lvlText w:val="•"/>
      <w:lvlJc w:val="left"/>
      <w:pPr>
        <w:ind w:left="4282" w:hanging="360"/>
      </w:pPr>
      <w:rPr>
        <w:rFonts w:hint="default"/>
        <w:lang w:val="ru-RU" w:eastAsia="en-US" w:bidi="ar-SA"/>
      </w:rPr>
    </w:lvl>
    <w:lvl w:ilvl="5">
      <w:start w:val="0"/>
      <w:numFmt w:val="bullet"/>
      <w:lvlText w:val="•"/>
      <w:lvlJc w:val="left"/>
      <w:pPr>
        <w:ind w:left="5309" w:hanging="360"/>
      </w:pPr>
      <w:rPr>
        <w:rFonts w:hint="default"/>
        <w:lang w:val="ru-RU" w:eastAsia="en-US" w:bidi="ar-SA"/>
      </w:rPr>
    </w:lvl>
    <w:lvl w:ilvl="6">
      <w:start w:val="0"/>
      <w:numFmt w:val="bullet"/>
      <w:lvlText w:val="•"/>
      <w:lvlJc w:val="left"/>
      <w:pPr>
        <w:ind w:left="6336" w:hanging="360"/>
      </w:pPr>
      <w:rPr>
        <w:rFonts w:hint="default"/>
        <w:lang w:val="ru-RU" w:eastAsia="en-US" w:bidi="ar-SA"/>
      </w:rPr>
    </w:lvl>
    <w:lvl w:ilvl="7">
      <w:start w:val="0"/>
      <w:numFmt w:val="bullet"/>
      <w:lvlText w:val="•"/>
      <w:lvlJc w:val="left"/>
      <w:pPr>
        <w:ind w:left="7364" w:hanging="360"/>
      </w:pPr>
      <w:rPr>
        <w:rFonts w:hint="default"/>
        <w:lang w:val="ru-RU" w:eastAsia="en-US" w:bidi="ar-SA"/>
      </w:rPr>
    </w:lvl>
    <w:lvl w:ilvl="8">
      <w:start w:val="0"/>
      <w:numFmt w:val="bullet"/>
      <w:lvlText w:val="•"/>
      <w:lvlJc w:val="left"/>
      <w:pPr>
        <w:ind w:left="8391" w:hanging="360"/>
      </w:pPr>
      <w:rPr>
        <w:rFonts w:hint="default"/>
        <w:lang w:val="ru-RU" w:eastAsia="en-US" w:bidi="ar-SA"/>
      </w:rPr>
    </w:lvl>
  </w:abstractNum>
  <w:abstractNum w:abstractNumId="45">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44">
    <w:multiLevelType w:val="hybridMultilevel"/>
    <w:lvl w:ilvl="0">
      <w:start w:val="0"/>
      <w:numFmt w:val="bullet"/>
      <w:lvlText w:val=""/>
      <w:lvlJc w:val="left"/>
      <w:pPr>
        <w:ind w:left="1126" w:hanging="286"/>
      </w:pPr>
      <w:rPr>
        <w:rFonts w:hint="default" w:ascii="Symbol" w:hAnsi="Symbol" w:eastAsia="Symbol" w:cs="Symbol"/>
        <w:w w:val="99"/>
        <w:lang w:val="ru-RU" w:eastAsia="en-US" w:bidi="ar-SA"/>
      </w:rPr>
    </w:lvl>
    <w:lvl w:ilvl="1">
      <w:start w:val="0"/>
      <w:numFmt w:val="bullet"/>
      <w:lvlText w:val="•"/>
      <w:lvlJc w:val="left"/>
      <w:pPr>
        <w:ind w:left="2052" w:hanging="286"/>
      </w:pPr>
      <w:rPr>
        <w:rFonts w:hint="default"/>
        <w:lang w:val="ru-RU" w:eastAsia="en-US" w:bidi="ar-SA"/>
      </w:rPr>
    </w:lvl>
    <w:lvl w:ilvl="2">
      <w:start w:val="0"/>
      <w:numFmt w:val="bullet"/>
      <w:lvlText w:val="•"/>
      <w:lvlJc w:val="left"/>
      <w:pPr>
        <w:ind w:left="2985" w:hanging="286"/>
      </w:pPr>
      <w:rPr>
        <w:rFonts w:hint="default"/>
        <w:lang w:val="ru-RU" w:eastAsia="en-US" w:bidi="ar-SA"/>
      </w:rPr>
    </w:lvl>
    <w:lvl w:ilvl="3">
      <w:start w:val="0"/>
      <w:numFmt w:val="bullet"/>
      <w:lvlText w:val="•"/>
      <w:lvlJc w:val="left"/>
      <w:pPr>
        <w:ind w:left="3917" w:hanging="286"/>
      </w:pPr>
      <w:rPr>
        <w:rFonts w:hint="default"/>
        <w:lang w:val="ru-RU" w:eastAsia="en-US" w:bidi="ar-SA"/>
      </w:rPr>
    </w:lvl>
    <w:lvl w:ilvl="4">
      <w:start w:val="0"/>
      <w:numFmt w:val="bullet"/>
      <w:lvlText w:val="•"/>
      <w:lvlJc w:val="left"/>
      <w:pPr>
        <w:ind w:left="4850" w:hanging="286"/>
      </w:pPr>
      <w:rPr>
        <w:rFonts w:hint="default"/>
        <w:lang w:val="ru-RU" w:eastAsia="en-US" w:bidi="ar-SA"/>
      </w:rPr>
    </w:lvl>
    <w:lvl w:ilvl="5">
      <w:start w:val="0"/>
      <w:numFmt w:val="bullet"/>
      <w:lvlText w:val="•"/>
      <w:lvlJc w:val="left"/>
      <w:pPr>
        <w:ind w:left="5783" w:hanging="286"/>
      </w:pPr>
      <w:rPr>
        <w:rFonts w:hint="default"/>
        <w:lang w:val="ru-RU" w:eastAsia="en-US" w:bidi="ar-SA"/>
      </w:rPr>
    </w:lvl>
    <w:lvl w:ilvl="6">
      <w:start w:val="0"/>
      <w:numFmt w:val="bullet"/>
      <w:lvlText w:val="•"/>
      <w:lvlJc w:val="left"/>
      <w:pPr>
        <w:ind w:left="6715" w:hanging="286"/>
      </w:pPr>
      <w:rPr>
        <w:rFonts w:hint="default"/>
        <w:lang w:val="ru-RU" w:eastAsia="en-US" w:bidi="ar-SA"/>
      </w:rPr>
    </w:lvl>
    <w:lvl w:ilvl="7">
      <w:start w:val="0"/>
      <w:numFmt w:val="bullet"/>
      <w:lvlText w:val="•"/>
      <w:lvlJc w:val="left"/>
      <w:pPr>
        <w:ind w:left="7648" w:hanging="286"/>
      </w:pPr>
      <w:rPr>
        <w:rFonts w:hint="default"/>
        <w:lang w:val="ru-RU" w:eastAsia="en-US" w:bidi="ar-SA"/>
      </w:rPr>
    </w:lvl>
    <w:lvl w:ilvl="8">
      <w:start w:val="0"/>
      <w:numFmt w:val="bullet"/>
      <w:lvlText w:val="•"/>
      <w:lvlJc w:val="left"/>
      <w:pPr>
        <w:ind w:left="8581" w:hanging="286"/>
      </w:pPr>
      <w:rPr>
        <w:rFonts w:hint="default"/>
        <w:lang w:val="ru-RU" w:eastAsia="en-US" w:bidi="ar-SA"/>
      </w:rPr>
    </w:lvl>
  </w:abstractNum>
  <w:abstractNum w:abstractNumId="43">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42">
    <w:multiLevelType w:val="hybridMultilevel"/>
    <w:lvl w:ilvl="0">
      <w:start w:val="0"/>
      <w:numFmt w:val="bullet"/>
      <w:lvlText w:val=""/>
      <w:lvlJc w:val="left"/>
      <w:pPr>
        <w:ind w:left="328" w:hanging="286"/>
      </w:pPr>
      <w:rPr>
        <w:rFonts w:hint="default" w:ascii="Symbol" w:hAnsi="Symbol" w:eastAsia="Symbol" w:cs="Symbol"/>
        <w:w w:val="99"/>
        <w:lang w:val="ru-RU" w:eastAsia="en-US" w:bidi="ar-SA"/>
      </w:rPr>
    </w:lvl>
    <w:lvl w:ilvl="1">
      <w:start w:val="0"/>
      <w:numFmt w:val="bullet"/>
      <w:lvlText w:val=""/>
      <w:lvlJc w:val="left"/>
      <w:pPr>
        <w:ind w:left="1126" w:hanging="286"/>
      </w:pPr>
      <w:rPr>
        <w:rFonts w:hint="default" w:ascii="Symbol" w:hAnsi="Symbol" w:eastAsia="Symbol" w:cs="Symbol"/>
        <w:b w:val="0"/>
        <w:bCs w:val="0"/>
        <w:i w:val="0"/>
        <w:iCs w:val="0"/>
        <w:w w:val="99"/>
        <w:sz w:val="20"/>
        <w:szCs w:val="20"/>
        <w:lang w:val="ru-RU" w:eastAsia="en-US" w:bidi="ar-SA"/>
      </w:rPr>
    </w:lvl>
    <w:lvl w:ilvl="2">
      <w:start w:val="0"/>
      <w:numFmt w:val="bullet"/>
      <w:lvlText w:val="•"/>
      <w:lvlJc w:val="left"/>
      <w:pPr>
        <w:ind w:left="2067" w:hanging="286"/>
      </w:pPr>
      <w:rPr>
        <w:rFonts w:hint="default"/>
        <w:lang w:val="ru-RU" w:eastAsia="en-US" w:bidi="ar-SA"/>
      </w:rPr>
    </w:lvl>
    <w:lvl w:ilvl="3">
      <w:start w:val="0"/>
      <w:numFmt w:val="bullet"/>
      <w:lvlText w:val="•"/>
      <w:lvlJc w:val="left"/>
      <w:pPr>
        <w:ind w:left="3015" w:hanging="286"/>
      </w:pPr>
      <w:rPr>
        <w:rFonts w:hint="default"/>
        <w:lang w:val="ru-RU" w:eastAsia="en-US" w:bidi="ar-SA"/>
      </w:rPr>
    </w:lvl>
    <w:lvl w:ilvl="4">
      <w:start w:val="0"/>
      <w:numFmt w:val="bullet"/>
      <w:lvlText w:val="•"/>
      <w:lvlJc w:val="left"/>
      <w:pPr>
        <w:ind w:left="3962" w:hanging="286"/>
      </w:pPr>
      <w:rPr>
        <w:rFonts w:hint="default"/>
        <w:lang w:val="ru-RU" w:eastAsia="en-US" w:bidi="ar-SA"/>
      </w:rPr>
    </w:lvl>
    <w:lvl w:ilvl="5">
      <w:start w:val="0"/>
      <w:numFmt w:val="bullet"/>
      <w:lvlText w:val="•"/>
      <w:lvlJc w:val="left"/>
      <w:pPr>
        <w:ind w:left="4910" w:hanging="286"/>
      </w:pPr>
      <w:rPr>
        <w:rFonts w:hint="default"/>
        <w:lang w:val="ru-RU" w:eastAsia="en-US" w:bidi="ar-SA"/>
      </w:rPr>
    </w:lvl>
    <w:lvl w:ilvl="6">
      <w:start w:val="0"/>
      <w:numFmt w:val="bullet"/>
      <w:lvlText w:val="•"/>
      <w:lvlJc w:val="left"/>
      <w:pPr>
        <w:ind w:left="5857" w:hanging="286"/>
      </w:pPr>
      <w:rPr>
        <w:rFonts w:hint="default"/>
        <w:lang w:val="ru-RU" w:eastAsia="en-US" w:bidi="ar-SA"/>
      </w:rPr>
    </w:lvl>
    <w:lvl w:ilvl="7">
      <w:start w:val="0"/>
      <w:numFmt w:val="bullet"/>
      <w:lvlText w:val="•"/>
      <w:lvlJc w:val="left"/>
      <w:pPr>
        <w:ind w:left="6805" w:hanging="286"/>
      </w:pPr>
      <w:rPr>
        <w:rFonts w:hint="default"/>
        <w:lang w:val="ru-RU" w:eastAsia="en-US" w:bidi="ar-SA"/>
      </w:rPr>
    </w:lvl>
    <w:lvl w:ilvl="8">
      <w:start w:val="0"/>
      <w:numFmt w:val="bullet"/>
      <w:lvlText w:val="•"/>
      <w:lvlJc w:val="left"/>
      <w:pPr>
        <w:ind w:left="7752" w:hanging="286"/>
      </w:pPr>
      <w:rPr>
        <w:rFonts w:hint="default"/>
        <w:lang w:val="ru-RU" w:eastAsia="en-US" w:bidi="ar-SA"/>
      </w:rPr>
    </w:lvl>
  </w:abstractNum>
  <w:abstractNum w:abstractNumId="41">
    <w:multiLevelType w:val="hybridMultilevel"/>
    <w:lvl w:ilvl="0">
      <w:start w:val="0"/>
      <w:numFmt w:val="bullet"/>
      <w:lvlText w:val=""/>
      <w:lvlJc w:val="left"/>
      <w:pPr>
        <w:ind w:left="1126" w:hanging="286"/>
      </w:pPr>
      <w:rPr>
        <w:rFonts w:hint="default" w:ascii="Symbol" w:hAnsi="Symbol" w:eastAsia="Symbol" w:cs="Symbol"/>
        <w:w w:val="99"/>
        <w:lang w:val="ru-RU" w:eastAsia="en-US" w:bidi="ar-SA"/>
      </w:rPr>
    </w:lvl>
    <w:lvl w:ilvl="1">
      <w:start w:val="0"/>
      <w:numFmt w:val="bullet"/>
      <w:lvlText w:val="•"/>
      <w:lvlJc w:val="left"/>
      <w:pPr>
        <w:ind w:left="2052" w:hanging="286"/>
      </w:pPr>
      <w:rPr>
        <w:rFonts w:hint="default"/>
        <w:lang w:val="ru-RU" w:eastAsia="en-US" w:bidi="ar-SA"/>
      </w:rPr>
    </w:lvl>
    <w:lvl w:ilvl="2">
      <w:start w:val="0"/>
      <w:numFmt w:val="bullet"/>
      <w:lvlText w:val="•"/>
      <w:lvlJc w:val="left"/>
      <w:pPr>
        <w:ind w:left="2985" w:hanging="286"/>
      </w:pPr>
      <w:rPr>
        <w:rFonts w:hint="default"/>
        <w:lang w:val="ru-RU" w:eastAsia="en-US" w:bidi="ar-SA"/>
      </w:rPr>
    </w:lvl>
    <w:lvl w:ilvl="3">
      <w:start w:val="0"/>
      <w:numFmt w:val="bullet"/>
      <w:lvlText w:val="•"/>
      <w:lvlJc w:val="left"/>
      <w:pPr>
        <w:ind w:left="3917" w:hanging="286"/>
      </w:pPr>
      <w:rPr>
        <w:rFonts w:hint="default"/>
        <w:lang w:val="ru-RU" w:eastAsia="en-US" w:bidi="ar-SA"/>
      </w:rPr>
    </w:lvl>
    <w:lvl w:ilvl="4">
      <w:start w:val="0"/>
      <w:numFmt w:val="bullet"/>
      <w:lvlText w:val="•"/>
      <w:lvlJc w:val="left"/>
      <w:pPr>
        <w:ind w:left="4850" w:hanging="286"/>
      </w:pPr>
      <w:rPr>
        <w:rFonts w:hint="default"/>
        <w:lang w:val="ru-RU" w:eastAsia="en-US" w:bidi="ar-SA"/>
      </w:rPr>
    </w:lvl>
    <w:lvl w:ilvl="5">
      <w:start w:val="0"/>
      <w:numFmt w:val="bullet"/>
      <w:lvlText w:val="•"/>
      <w:lvlJc w:val="left"/>
      <w:pPr>
        <w:ind w:left="5783" w:hanging="286"/>
      </w:pPr>
      <w:rPr>
        <w:rFonts w:hint="default"/>
        <w:lang w:val="ru-RU" w:eastAsia="en-US" w:bidi="ar-SA"/>
      </w:rPr>
    </w:lvl>
    <w:lvl w:ilvl="6">
      <w:start w:val="0"/>
      <w:numFmt w:val="bullet"/>
      <w:lvlText w:val="•"/>
      <w:lvlJc w:val="left"/>
      <w:pPr>
        <w:ind w:left="6715" w:hanging="286"/>
      </w:pPr>
      <w:rPr>
        <w:rFonts w:hint="default"/>
        <w:lang w:val="ru-RU" w:eastAsia="en-US" w:bidi="ar-SA"/>
      </w:rPr>
    </w:lvl>
    <w:lvl w:ilvl="7">
      <w:start w:val="0"/>
      <w:numFmt w:val="bullet"/>
      <w:lvlText w:val="•"/>
      <w:lvlJc w:val="left"/>
      <w:pPr>
        <w:ind w:left="7648" w:hanging="286"/>
      </w:pPr>
      <w:rPr>
        <w:rFonts w:hint="default"/>
        <w:lang w:val="ru-RU" w:eastAsia="en-US" w:bidi="ar-SA"/>
      </w:rPr>
    </w:lvl>
    <w:lvl w:ilvl="8">
      <w:start w:val="0"/>
      <w:numFmt w:val="bullet"/>
      <w:lvlText w:val="•"/>
      <w:lvlJc w:val="left"/>
      <w:pPr>
        <w:ind w:left="8581" w:hanging="286"/>
      </w:pPr>
      <w:rPr>
        <w:rFonts w:hint="default"/>
        <w:lang w:val="ru-RU" w:eastAsia="en-US" w:bidi="ar-SA"/>
      </w:rPr>
    </w:lvl>
  </w:abstractNum>
  <w:abstractNum w:abstractNumId="40">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39">
    <w:multiLevelType w:val="hybridMultilevel"/>
    <w:lvl w:ilvl="0">
      <w:start w:val="1"/>
      <w:numFmt w:val="upperLetter"/>
      <w:lvlText w:val="%1."/>
      <w:lvlJc w:val="left"/>
      <w:pPr>
        <w:ind w:left="49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94" w:hanging="360"/>
      </w:pPr>
      <w:rPr>
        <w:rFonts w:hint="default"/>
        <w:lang w:val="ru-RU" w:eastAsia="en-US" w:bidi="ar-SA"/>
      </w:rPr>
    </w:lvl>
    <w:lvl w:ilvl="2">
      <w:start w:val="0"/>
      <w:numFmt w:val="bullet"/>
      <w:lvlText w:val="•"/>
      <w:lvlJc w:val="left"/>
      <w:pPr>
        <w:ind w:left="2489" w:hanging="360"/>
      </w:pPr>
      <w:rPr>
        <w:rFonts w:hint="default"/>
        <w:lang w:val="ru-RU" w:eastAsia="en-US" w:bidi="ar-SA"/>
      </w:rPr>
    </w:lvl>
    <w:lvl w:ilvl="3">
      <w:start w:val="0"/>
      <w:numFmt w:val="bullet"/>
      <w:lvlText w:val="•"/>
      <w:lvlJc w:val="left"/>
      <w:pPr>
        <w:ind w:left="3483" w:hanging="360"/>
      </w:pPr>
      <w:rPr>
        <w:rFonts w:hint="default"/>
        <w:lang w:val="ru-RU" w:eastAsia="en-US" w:bidi="ar-SA"/>
      </w:rPr>
    </w:lvl>
    <w:lvl w:ilvl="4">
      <w:start w:val="0"/>
      <w:numFmt w:val="bullet"/>
      <w:lvlText w:val="•"/>
      <w:lvlJc w:val="left"/>
      <w:pPr>
        <w:ind w:left="4478" w:hanging="360"/>
      </w:pPr>
      <w:rPr>
        <w:rFonts w:hint="default"/>
        <w:lang w:val="ru-RU" w:eastAsia="en-US" w:bidi="ar-SA"/>
      </w:rPr>
    </w:lvl>
    <w:lvl w:ilvl="5">
      <w:start w:val="0"/>
      <w:numFmt w:val="bullet"/>
      <w:lvlText w:val="•"/>
      <w:lvlJc w:val="left"/>
      <w:pPr>
        <w:ind w:left="5473" w:hanging="360"/>
      </w:pPr>
      <w:rPr>
        <w:rFonts w:hint="default"/>
        <w:lang w:val="ru-RU" w:eastAsia="en-US" w:bidi="ar-SA"/>
      </w:rPr>
    </w:lvl>
    <w:lvl w:ilvl="6">
      <w:start w:val="0"/>
      <w:numFmt w:val="bullet"/>
      <w:lvlText w:val="•"/>
      <w:lvlJc w:val="left"/>
      <w:pPr>
        <w:ind w:left="6467" w:hanging="360"/>
      </w:pPr>
      <w:rPr>
        <w:rFonts w:hint="default"/>
        <w:lang w:val="ru-RU" w:eastAsia="en-US" w:bidi="ar-SA"/>
      </w:rPr>
    </w:lvl>
    <w:lvl w:ilvl="7">
      <w:start w:val="0"/>
      <w:numFmt w:val="bullet"/>
      <w:lvlText w:val="•"/>
      <w:lvlJc w:val="left"/>
      <w:pPr>
        <w:ind w:left="7462" w:hanging="360"/>
      </w:pPr>
      <w:rPr>
        <w:rFonts w:hint="default"/>
        <w:lang w:val="ru-RU" w:eastAsia="en-US" w:bidi="ar-SA"/>
      </w:rPr>
    </w:lvl>
    <w:lvl w:ilvl="8">
      <w:start w:val="0"/>
      <w:numFmt w:val="bullet"/>
      <w:lvlText w:val="•"/>
      <w:lvlJc w:val="left"/>
      <w:pPr>
        <w:ind w:left="8457" w:hanging="360"/>
      </w:pPr>
      <w:rPr>
        <w:rFonts w:hint="default"/>
        <w:lang w:val="ru-RU" w:eastAsia="en-US" w:bidi="ar-SA"/>
      </w:rPr>
    </w:lvl>
  </w:abstractNum>
  <w:abstractNum w:abstractNumId="38">
    <w:multiLevelType w:val="hybridMultilevel"/>
    <w:lvl w:ilvl="0">
      <w:start w:val="0"/>
      <w:numFmt w:val="bullet"/>
      <w:lvlText w:val="–"/>
      <w:lvlJc w:val="left"/>
      <w:pPr>
        <w:ind w:left="133" w:hanging="185"/>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1170" w:hanging="185"/>
      </w:pPr>
      <w:rPr>
        <w:rFonts w:hint="default"/>
        <w:lang w:val="ru-RU" w:eastAsia="en-US" w:bidi="ar-SA"/>
      </w:rPr>
    </w:lvl>
    <w:lvl w:ilvl="2">
      <w:start w:val="0"/>
      <w:numFmt w:val="bullet"/>
      <w:lvlText w:val="•"/>
      <w:lvlJc w:val="left"/>
      <w:pPr>
        <w:ind w:left="2201" w:hanging="185"/>
      </w:pPr>
      <w:rPr>
        <w:rFonts w:hint="default"/>
        <w:lang w:val="ru-RU" w:eastAsia="en-US" w:bidi="ar-SA"/>
      </w:rPr>
    </w:lvl>
    <w:lvl w:ilvl="3">
      <w:start w:val="0"/>
      <w:numFmt w:val="bullet"/>
      <w:lvlText w:val="•"/>
      <w:lvlJc w:val="left"/>
      <w:pPr>
        <w:ind w:left="3231" w:hanging="185"/>
      </w:pPr>
      <w:rPr>
        <w:rFonts w:hint="default"/>
        <w:lang w:val="ru-RU" w:eastAsia="en-US" w:bidi="ar-SA"/>
      </w:rPr>
    </w:lvl>
    <w:lvl w:ilvl="4">
      <w:start w:val="0"/>
      <w:numFmt w:val="bullet"/>
      <w:lvlText w:val="•"/>
      <w:lvlJc w:val="left"/>
      <w:pPr>
        <w:ind w:left="4262" w:hanging="185"/>
      </w:pPr>
      <w:rPr>
        <w:rFonts w:hint="default"/>
        <w:lang w:val="ru-RU" w:eastAsia="en-US" w:bidi="ar-SA"/>
      </w:rPr>
    </w:lvl>
    <w:lvl w:ilvl="5">
      <w:start w:val="0"/>
      <w:numFmt w:val="bullet"/>
      <w:lvlText w:val="•"/>
      <w:lvlJc w:val="left"/>
      <w:pPr>
        <w:ind w:left="5293" w:hanging="185"/>
      </w:pPr>
      <w:rPr>
        <w:rFonts w:hint="default"/>
        <w:lang w:val="ru-RU" w:eastAsia="en-US" w:bidi="ar-SA"/>
      </w:rPr>
    </w:lvl>
    <w:lvl w:ilvl="6">
      <w:start w:val="0"/>
      <w:numFmt w:val="bullet"/>
      <w:lvlText w:val="•"/>
      <w:lvlJc w:val="left"/>
      <w:pPr>
        <w:ind w:left="6323" w:hanging="185"/>
      </w:pPr>
      <w:rPr>
        <w:rFonts w:hint="default"/>
        <w:lang w:val="ru-RU" w:eastAsia="en-US" w:bidi="ar-SA"/>
      </w:rPr>
    </w:lvl>
    <w:lvl w:ilvl="7">
      <w:start w:val="0"/>
      <w:numFmt w:val="bullet"/>
      <w:lvlText w:val="•"/>
      <w:lvlJc w:val="left"/>
      <w:pPr>
        <w:ind w:left="7354" w:hanging="185"/>
      </w:pPr>
      <w:rPr>
        <w:rFonts w:hint="default"/>
        <w:lang w:val="ru-RU" w:eastAsia="en-US" w:bidi="ar-SA"/>
      </w:rPr>
    </w:lvl>
    <w:lvl w:ilvl="8">
      <w:start w:val="0"/>
      <w:numFmt w:val="bullet"/>
      <w:lvlText w:val="•"/>
      <w:lvlJc w:val="left"/>
      <w:pPr>
        <w:ind w:left="8385" w:hanging="185"/>
      </w:pPr>
      <w:rPr>
        <w:rFonts w:hint="default"/>
        <w:lang w:val="ru-RU" w:eastAsia="en-US" w:bidi="ar-SA"/>
      </w:rPr>
    </w:lvl>
  </w:abstractNum>
  <w:abstractNum w:abstractNumId="37">
    <w:multiLevelType w:val="hybridMultilevel"/>
    <w:lvl w:ilvl="0">
      <w:start w:val="0"/>
      <w:numFmt w:val="bullet"/>
      <w:lvlText w:val=""/>
      <w:lvlJc w:val="left"/>
      <w:pPr>
        <w:ind w:left="1126" w:hanging="286"/>
      </w:pPr>
      <w:rPr>
        <w:rFonts w:hint="default" w:ascii="Symbol" w:hAnsi="Symbol" w:eastAsia="Symbol" w:cs="Symbol"/>
        <w:w w:val="99"/>
        <w:lang w:val="ru-RU" w:eastAsia="en-US" w:bidi="ar-SA"/>
      </w:rPr>
    </w:lvl>
    <w:lvl w:ilvl="1">
      <w:start w:val="0"/>
      <w:numFmt w:val="bullet"/>
      <w:lvlText w:val="•"/>
      <w:lvlJc w:val="left"/>
      <w:pPr>
        <w:ind w:left="2052" w:hanging="286"/>
      </w:pPr>
      <w:rPr>
        <w:rFonts w:hint="default"/>
        <w:lang w:val="ru-RU" w:eastAsia="en-US" w:bidi="ar-SA"/>
      </w:rPr>
    </w:lvl>
    <w:lvl w:ilvl="2">
      <w:start w:val="0"/>
      <w:numFmt w:val="bullet"/>
      <w:lvlText w:val="•"/>
      <w:lvlJc w:val="left"/>
      <w:pPr>
        <w:ind w:left="2985" w:hanging="286"/>
      </w:pPr>
      <w:rPr>
        <w:rFonts w:hint="default"/>
        <w:lang w:val="ru-RU" w:eastAsia="en-US" w:bidi="ar-SA"/>
      </w:rPr>
    </w:lvl>
    <w:lvl w:ilvl="3">
      <w:start w:val="0"/>
      <w:numFmt w:val="bullet"/>
      <w:lvlText w:val="•"/>
      <w:lvlJc w:val="left"/>
      <w:pPr>
        <w:ind w:left="3917" w:hanging="286"/>
      </w:pPr>
      <w:rPr>
        <w:rFonts w:hint="default"/>
        <w:lang w:val="ru-RU" w:eastAsia="en-US" w:bidi="ar-SA"/>
      </w:rPr>
    </w:lvl>
    <w:lvl w:ilvl="4">
      <w:start w:val="0"/>
      <w:numFmt w:val="bullet"/>
      <w:lvlText w:val="•"/>
      <w:lvlJc w:val="left"/>
      <w:pPr>
        <w:ind w:left="4850" w:hanging="286"/>
      </w:pPr>
      <w:rPr>
        <w:rFonts w:hint="default"/>
        <w:lang w:val="ru-RU" w:eastAsia="en-US" w:bidi="ar-SA"/>
      </w:rPr>
    </w:lvl>
    <w:lvl w:ilvl="5">
      <w:start w:val="0"/>
      <w:numFmt w:val="bullet"/>
      <w:lvlText w:val="•"/>
      <w:lvlJc w:val="left"/>
      <w:pPr>
        <w:ind w:left="5783" w:hanging="286"/>
      </w:pPr>
      <w:rPr>
        <w:rFonts w:hint="default"/>
        <w:lang w:val="ru-RU" w:eastAsia="en-US" w:bidi="ar-SA"/>
      </w:rPr>
    </w:lvl>
    <w:lvl w:ilvl="6">
      <w:start w:val="0"/>
      <w:numFmt w:val="bullet"/>
      <w:lvlText w:val="•"/>
      <w:lvlJc w:val="left"/>
      <w:pPr>
        <w:ind w:left="6715" w:hanging="286"/>
      </w:pPr>
      <w:rPr>
        <w:rFonts w:hint="default"/>
        <w:lang w:val="ru-RU" w:eastAsia="en-US" w:bidi="ar-SA"/>
      </w:rPr>
    </w:lvl>
    <w:lvl w:ilvl="7">
      <w:start w:val="0"/>
      <w:numFmt w:val="bullet"/>
      <w:lvlText w:val="•"/>
      <w:lvlJc w:val="left"/>
      <w:pPr>
        <w:ind w:left="7648" w:hanging="286"/>
      </w:pPr>
      <w:rPr>
        <w:rFonts w:hint="default"/>
        <w:lang w:val="ru-RU" w:eastAsia="en-US" w:bidi="ar-SA"/>
      </w:rPr>
    </w:lvl>
    <w:lvl w:ilvl="8">
      <w:start w:val="0"/>
      <w:numFmt w:val="bullet"/>
      <w:lvlText w:val="•"/>
      <w:lvlJc w:val="left"/>
      <w:pPr>
        <w:ind w:left="8581" w:hanging="286"/>
      </w:pPr>
      <w:rPr>
        <w:rFonts w:hint="default"/>
        <w:lang w:val="ru-RU" w:eastAsia="en-US" w:bidi="ar-SA"/>
      </w:rPr>
    </w:lvl>
  </w:abstractNum>
  <w:abstractNum w:abstractNumId="36">
    <w:multiLevelType w:val="hybridMultilevel"/>
    <w:lvl w:ilvl="0">
      <w:start w:val="1"/>
      <w:numFmt w:val="upperLetter"/>
      <w:lvlText w:val="%1."/>
      <w:lvlJc w:val="left"/>
      <w:pPr>
        <w:ind w:left="47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06" w:hanging="360"/>
      </w:pPr>
      <w:rPr>
        <w:rFonts w:hint="default"/>
        <w:lang w:val="ru-RU" w:eastAsia="en-US" w:bidi="ar-SA"/>
      </w:rPr>
    </w:lvl>
    <w:lvl w:ilvl="2">
      <w:start w:val="0"/>
      <w:numFmt w:val="bullet"/>
      <w:lvlText w:val="•"/>
      <w:lvlJc w:val="left"/>
      <w:pPr>
        <w:ind w:left="2333" w:hanging="360"/>
      </w:pPr>
      <w:rPr>
        <w:rFonts w:hint="default"/>
        <w:lang w:val="ru-RU" w:eastAsia="en-US" w:bidi="ar-SA"/>
      </w:rPr>
    </w:lvl>
    <w:lvl w:ilvl="3">
      <w:start w:val="0"/>
      <w:numFmt w:val="bullet"/>
      <w:lvlText w:val="•"/>
      <w:lvlJc w:val="left"/>
      <w:pPr>
        <w:ind w:left="3259" w:hanging="360"/>
      </w:pPr>
      <w:rPr>
        <w:rFonts w:hint="default"/>
        <w:lang w:val="ru-RU" w:eastAsia="en-US" w:bidi="ar-SA"/>
      </w:rPr>
    </w:lvl>
    <w:lvl w:ilvl="4">
      <w:start w:val="0"/>
      <w:numFmt w:val="bullet"/>
      <w:lvlText w:val="•"/>
      <w:lvlJc w:val="left"/>
      <w:pPr>
        <w:ind w:left="4186" w:hanging="360"/>
      </w:pPr>
      <w:rPr>
        <w:rFonts w:hint="default"/>
        <w:lang w:val="ru-RU" w:eastAsia="en-US" w:bidi="ar-SA"/>
      </w:rPr>
    </w:lvl>
    <w:lvl w:ilvl="5">
      <w:start w:val="0"/>
      <w:numFmt w:val="bullet"/>
      <w:lvlText w:val="•"/>
      <w:lvlJc w:val="left"/>
      <w:pPr>
        <w:ind w:left="5113" w:hanging="360"/>
      </w:pPr>
      <w:rPr>
        <w:rFonts w:hint="default"/>
        <w:lang w:val="ru-RU" w:eastAsia="en-US" w:bidi="ar-SA"/>
      </w:rPr>
    </w:lvl>
    <w:lvl w:ilvl="6">
      <w:start w:val="0"/>
      <w:numFmt w:val="bullet"/>
      <w:lvlText w:val="•"/>
      <w:lvlJc w:val="left"/>
      <w:pPr>
        <w:ind w:left="6039" w:hanging="360"/>
      </w:pPr>
      <w:rPr>
        <w:rFonts w:hint="default"/>
        <w:lang w:val="ru-RU" w:eastAsia="en-US" w:bidi="ar-SA"/>
      </w:rPr>
    </w:lvl>
    <w:lvl w:ilvl="7">
      <w:start w:val="0"/>
      <w:numFmt w:val="bullet"/>
      <w:lvlText w:val="•"/>
      <w:lvlJc w:val="left"/>
      <w:pPr>
        <w:ind w:left="6966" w:hanging="360"/>
      </w:pPr>
      <w:rPr>
        <w:rFonts w:hint="default"/>
        <w:lang w:val="ru-RU" w:eastAsia="en-US" w:bidi="ar-SA"/>
      </w:rPr>
    </w:lvl>
    <w:lvl w:ilvl="8">
      <w:start w:val="0"/>
      <w:numFmt w:val="bullet"/>
      <w:lvlText w:val="•"/>
      <w:lvlJc w:val="left"/>
      <w:pPr>
        <w:ind w:left="7893" w:hanging="360"/>
      </w:pPr>
      <w:rPr>
        <w:rFonts w:hint="default"/>
        <w:lang w:val="ru-RU" w:eastAsia="en-US" w:bidi="ar-SA"/>
      </w:rPr>
    </w:lvl>
  </w:abstractNum>
  <w:abstractNum w:abstractNumId="35">
    <w:multiLevelType w:val="hybridMultilevel"/>
    <w:lvl w:ilvl="0">
      <w:start w:val="1"/>
      <w:numFmt w:val="upperLetter"/>
      <w:lvlText w:val="%1."/>
      <w:lvlJc w:val="left"/>
      <w:pPr>
        <w:ind w:left="47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06" w:hanging="360"/>
      </w:pPr>
      <w:rPr>
        <w:rFonts w:hint="default"/>
        <w:lang w:val="ru-RU" w:eastAsia="en-US" w:bidi="ar-SA"/>
      </w:rPr>
    </w:lvl>
    <w:lvl w:ilvl="2">
      <w:start w:val="0"/>
      <w:numFmt w:val="bullet"/>
      <w:lvlText w:val="•"/>
      <w:lvlJc w:val="left"/>
      <w:pPr>
        <w:ind w:left="2333" w:hanging="360"/>
      </w:pPr>
      <w:rPr>
        <w:rFonts w:hint="default"/>
        <w:lang w:val="ru-RU" w:eastAsia="en-US" w:bidi="ar-SA"/>
      </w:rPr>
    </w:lvl>
    <w:lvl w:ilvl="3">
      <w:start w:val="0"/>
      <w:numFmt w:val="bullet"/>
      <w:lvlText w:val="•"/>
      <w:lvlJc w:val="left"/>
      <w:pPr>
        <w:ind w:left="3259" w:hanging="360"/>
      </w:pPr>
      <w:rPr>
        <w:rFonts w:hint="default"/>
        <w:lang w:val="ru-RU" w:eastAsia="en-US" w:bidi="ar-SA"/>
      </w:rPr>
    </w:lvl>
    <w:lvl w:ilvl="4">
      <w:start w:val="0"/>
      <w:numFmt w:val="bullet"/>
      <w:lvlText w:val="•"/>
      <w:lvlJc w:val="left"/>
      <w:pPr>
        <w:ind w:left="4186" w:hanging="360"/>
      </w:pPr>
      <w:rPr>
        <w:rFonts w:hint="default"/>
        <w:lang w:val="ru-RU" w:eastAsia="en-US" w:bidi="ar-SA"/>
      </w:rPr>
    </w:lvl>
    <w:lvl w:ilvl="5">
      <w:start w:val="0"/>
      <w:numFmt w:val="bullet"/>
      <w:lvlText w:val="•"/>
      <w:lvlJc w:val="left"/>
      <w:pPr>
        <w:ind w:left="5113" w:hanging="360"/>
      </w:pPr>
      <w:rPr>
        <w:rFonts w:hint="default"/>
        <w:lang w:val="ru-RU" w:eastAsia="en-US" w:bidi="ar-SA"/>
      </w:rPr>
    </w:lvl>
    <w:lvl w:ilvl="6">
      <w:start w:val="0"/>
      <w:numFmt w:val="bullet"/>
      <w:lvlText w:val="•"/>
      <w:lvlJc w:val="left"/>
      <w:pPr>
        <w:ind w:left="6039" w:hanging="360"/>
      </w:pPr>
      <w:rPr>
        <w:rFonts w:hint="default"/>
        <w:lang w:val="ru-RU" w:eastAsia="en-US" w:bidi="ar-SA"/>
      </w:rPr>
    </w:lvl>
    <w:lvl w:ilvl="7">
      <w:start w:val="0"/>
      <w:numFmt w:val="bullet"/>
      <w:lvlText w:val="•"/>
      <w:lvlJc w:val="left"/>
      <w:pPr>
        <w:ind w:left="6966" w:hanging="360"/>
      </w:pPr>
      <w:rPr>
        <w:rFonts w:hint="default"/>
        <w:lang w:val="ru-RU" w:eastAsia="en-US" w:bidi="ar-SA"/>
      </w:rPr>
    </w:lvl>
    <w:lvl w:ilvl="8">
      <w:start w:val="0"/>
      <w:numFmt w:val="bullet"/>
      <w:lvlText w:val="•"/>
      <w:lvlJc w:val="left"/>
      <w:pPr>
        <w:ind w:left="7893" w:hanging="360"/>
      </w:pPr>
      <w:rPr>
        <w:rFonts w:hint="default"/>
        <w:lang w:val="ru-RU" w:eastAsia="en-US" w:bidi="ar-SA"/>
      </w:rPr>
    </w:lvl>
  </w:abstractNum>
  <w:abstractNum w:abstractNumId="34">
    <w:multiLevelType w:val="hybridMultilevel"/>
    <w:lvl w:ilvl="0">
      <w:start w:val="1"/>
      <w:numFmt w:val="upperLetter"/>
      <w:lvlText w:val="%1."/>
      <w:lvlJc w:val="left"/>
      <w:pPr>
        <w:ind w:left="47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06" w:hanging="360"/>
      </w:pPr>
      <w:rPr>
        <w:rFonts w:hint="default"/>
        <w:lang w:val="ru-RU" w:eastAsia="en-US" w:bidi="ar-SA"/>
      </w:rPr>
    </w:lvl>
    <w:lvl w:ilvl="2">
      <w:start w:val="0"/>
      <w:numFmt w:val="bullet"/>
      <w:lvlText w:val="•"/>
      <w:lvlJc w:val="left"/>
      <w:pPr>
        <w:ind w:left="2333" w:hanging="360"/>
      </w:pPr>
      <w:rPr>
        <w:rFonts w:hint="default"/>
        <w:lang w:val="ru-RU" w:eastAsia="en-US" w:bidi="ar-SA"/>
      </w:rPr>
    </w:lvl>
    <w:lvl w:ilvl="3">
      <w:start w:val="0"/>
      <w:numFmt w:val="bullet"/>
      <w:lvlText w:val="•"/>
      <w:lvlJc w:val="left"/>
      <w:pPr>
        <w:ind w:left="3259" w:hanging="360"/>
      </w:pPr>
      <w:rPr>
        <w:rFonts w:hint="default"/>
        <w:lang w:val="ru-RU" w:eastAsia="en-US" w:bidi="ar-SA"/>
      </w:rPr>
    </w:lvl>
    <w:lvl w:ilvl="4">
      <w:start w:val="0"/>
      <w:numFmt w:val="bullet"/>
      <w:lvlText w:val="•"/>
      <w:lvlJc w:val="left"/>
      <w:pPr>
        <w:ind w:left="4186" w:hanging="360"/>
      </w:pPr>
      <w:rPr>
        <w:rFonts w:hint="default"/>
        <w:lang w:val="ru-RU" w:eastAsia="en-US" w:bidi="ar-SA"/>
      </w:rPr>
    </w:lvl>
    <w:lvl w:ilvl="5">
      <w:start w:val="0"/>
      <w:numFmt w:val="bullet"/>
      <w:lvlText w:val="•"/>
      <w:lvlJc w:val="left"/>
      <w:pPr>
        <w:ind w:left="5113" w:hanging="360"/>
      </w:pPr>
      <w:rPr>
        <w:rFonts w:hint="default"/>
        <w:lang w:val="ru-RU" w:eastAsia="en-US" w:bidi="ar-SA"/>
      </w:rPr>
    </w:lvl>
    <w:lvl w:ilvl="6">
      <w:start w:val="0"/>
      <w:numFmt w:val="bullet"/>
      <w:lvlText w:val="•"/>
      <w:lvlJc w:val="left"/>
      <w:pPr>
        <w:ind w:left="6039" w:hanging="360"/>
      </w:pPr>
      <w:rPr>
        <w:rFonts w:hint="default"/>
        <w:lang w:val="ru-RU" w:eastAsia="en-US" w:bidi="ar-SA"/>
      </w:rPr>
    </w:lvl>
    <w:lvl w:ilvl="7">
      <w:start w:val="0"/>
      <w:numFmt w:val="bullet"/>
      <w:lvlText w:val="•"/>
      <w:lvlJc w:val="left"/>
      <w:pPr>
        <w:ind w:left="6966" w:hanging="360"/>
      </w:pPr>
      <w:rPr>
        <w:rFonts w:hint="default"/>
        <w:lang w:val="ru-RU" w:eastAsia="en-US" w:bidi="ar-SA"/>
      </w:rPr>
    </w:lvl>
    <w:lvl w:ilvl="8">
      <w:start w:val="0"/>
      <w:numFmt w:val="bullet"/>
      <w:lvlText w:val="•"/>
      <w:lvlJc w:val="left"/>
      <w:pPr>
        <w:ind w:left="7893" w:hanging="360"/>
      </w:pPr>
      <w:rPr>
        <w:rFonts w:hint="default"/>
        <w:lang w:val="ru-RU" w:eastAsia="en-US" w:bidi="ar-SA"/>
      </w:rPr>
    </w:lvl>
  </w:abstractNum>
  <w:abstractNum w:abstractNumId="33">
    <w:multiLevelType w:val="hybridMultilevel"/>
    <w:lvl w:ilvl="0">
      <w:start w:val="1"/>
      <w:numFmt w:val="upperLetter"/>
      <w:lvlText w:val="%1."/>
      <w:lvlJc w:val="left"/>
      <w:pPr>
        <w:ind w:left="473" w:hanging="360"/>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1406" w:hanging="360"/>
      </w:pPr>
      <w:rPr>
        <w:rFonts w:hint="default"/>
        <w:lang w:val="ru-RU" w:eastAsia="en-US" w:bidi="ar-SA"/>
      </w:rPr>
    </w:lvl>
    <w:lvl w:ilvl="2">
      <w:start w:val="0"/>
      <w:numFmt w:val="bullet"/>
      <w:lvlText w:val="•"/>
      <w:lvlJc w:val="left"/>
      <w:pPr>
        <w:ind w:left="2333" w:hanging="360"/>
      </w:pPr>
      <w:rPr>
        <w:rFonts w:hint="default"/>
        <w:lang w:val="ru-RU" w:eastAsia="en-US" w:bidi="ar-SA"/>
      </w:rPr>
    </w:lvl>
    <w:lvl w:ilvl="3">
      <w:start w:val="0"/>
      <w:numFmt w:val="bullet"/>
      <w:lvlText w:val="•"/>
      <w:lvlJc w:val="left"/>
      <w:pPr>
        <w:ind w:left="3259" w:hanging="360"/>
      </w:pPr>
      <w:rPr>
        <w:rFonts w:hint="default"/>
        <w:lang w:val="ru-RU" w:eastAsia="en-US" w:bidi="ar-SA"/>
      </w:rPr>
    </w:lvl>
    <w:lvl w:ilvl="4">
      <w:start w:val="0"/>
      <w:numFmt w:val="bullet"/>
      <w:lvlText w:val="•"/>
      <w:lvlJc w:val="left"/>
      <w:pPr>
        <w:ind w:left="4186" w:hanging="360"/>
      </w:pPr>
      <w:rPr>
        <w:rFonts w:hint="default"/>
        <w:lang w:val="ru-RU" w:eastAsia="en-US" w:bidi="ar-SA"/>
      </w:rPr>
    </w:lvl>
    <w:lvl w:ilvl="5">
      <w:start w:val="0"/>
      <w:numFmt w:val="bullet"/>
      <w:lvlText w:val="•"/>
      <w:lvlJc w:val="left"/>
      <w:pPr>
        <w:ind w:left="5113" w:hanging="360"/>
      </w:pPr>
      <w:rPr>
        <w:rFonts w:hint="default"/>
        <w:lang w:val="ru-RU" w:eastAsia="en-US" w:bidi="ar-SA"/>
      </w:rPr>
    </w:lvl>
    <w:lvl w:ilvl="6">
      <w:start w:val="0"/>
      <w:numFmt w:val="bullet"/>
      <w:lvlText w:val="•"/>
      <w:lvlJc w:val="left"/>
      <w:pPr>
        <w:ind w:left="6039" w:hanging="360"/>
      </w:pPr>
      <w:rPr>
        <w:rFonts w:hint="default"/>
        <w:lang w:val="ru-RU" w:eastAsia="en-US" w:bidi="ar-SA"/>
      </w:rPr>
    </w:lvl>
    <w:lvl w:ilvl="7">
      <w:start w:val="0"/>
      <w:numFmt w:val="bullet"/>
      <w:lvlText w:val="•"/>
      <w:lvlJc w:val="left"/>
      <w:pPr>
        <w:ind w:left="6966" w:hanging="360"/>
      </w:pPr>
      <w:rPr>
        <w:rFonts w:hint="default"/>
        <w:lang w:val="ru-RU" w:eastAsia="en-US" w:bidi="ar-SA"/>
      </w:rPr>
    </w:lvl>
    <w:lvl w:ilvl="8">
      <w:start w:val="0"/>
      <w:numFmt w:val="bullet"/>
      <w:lvlText w:val="•"/>
      <w:lvlJc w:val="left"/>
      <w:pPr>
        <w:ind w:left="7893" w:hanging="360"/>
      </w:pPr>
      <w:rPr>
        <w:rFonts w:hint="default"/>
        <w:lang w:val="ru-RU" w:eastAsia="en-US" w:bidi="ar-SA"/>
      </w:rPr>
    </w:lvl>
  </w:abstractNum>
  <w:abstractNum w:abstractNumId="32">
    <w:multiLevelType w:val="hybridMultilevel"/>
    <w:lvl w:ilvl="0">
      <w:start w:val="1"/>
      <w:numFmt w:val="decimal"/>
      <w:lvlText w:val="(%1)"/>
      <w:lvlJc w:val="left"/>
      <w:pPr>
        <w:ind w:left="1854" w:hanging="334"/>
        <w:jc w:val="left"/>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2730" w:hanging="334"/>
      </w:pPr>
      <w:rPr>
        <w:rFonts w:hint="default"/>
        <w:lang w:val="ru-RU" w:eastAsia="en-US" w:bidi="ar-SA"/>
      </w:rPr>
    </w:lvl>
    <w:lvl w:ilvl="2">
      <w:start w:val="0"/>
      <w:numFmt w:val="bullet"/>
      <w:lvlText w:val="•"/>
      <w:lvlJc w:val="left"/>
      <w:pPr>
        <w:ind w:left="3601" w:hanging="334"/>
      </w:pPr>
      <w:rPr>
        <w:rFonts w:hint="default"/>
        <w:lang w:val="ru-RU" w:eastAsia="en-US" w:bidi="ar-SA"/>
      </w:rPr>
    </w:lvl>
    <w:lvl w:ilvl="3">
      <w:start w:val="0"/>
      <w:numFmt w:val="bullet"/>
      <w:lvlText w:val="•"/>
      <w:lvlJc w:val="left"/>
      <w:pPr>
        <w:ind w:left="4471" w:hanging="334"/>
      </w:pPr>
      <w:rPr>
        <w:rFonts w:hint="default"/>
        <w:lang w:val="ru-RU" w:eastAsia="en-US" w:bidi="ar-SA"/>
      </w:rPr>
    </w:lvl>
    <w:lvl w:ilvl="4">
      <w:start w:val="0"/>
      <w:numFmt w:val="bullet"/>
      <w:lvlText w:val="•"/>
      <w:lvlJc w:val="left"/>
      <w:pPr>
        <w:ind w:left="5342" w:hanging="334"/>
      </w:pPr>
      <w:rPr>
        <w:rFonts w:hint="default"/>
        <w:lang w:val="ru-RU" w:eastAsia="en-US" w:bidi="ar-SA"/>
      </w:rPr>
    </w:lvl>
    <w:lvl w:ilvl="5">
      <w:start w:val="0"/>
      <w:numFmt w:val="bullet"/>
      <w:lvlText w:val="•"/>
      <w:lvlJc w:val="left"/>
      <w:pPr>
        <w:ind w:left="6213" w:hanging="334"/>
      </w:pPr>
      <w:rPr>
        <w:rFonts w:hint="default"/>
        <w:lang w:val="ru-RU" w:eastAsia="en-US" w:bidi="ar-SA"/>
      </w:rPr>
    </w:lvl>
    <w:lvl w:ilvl="6">
      <w:start w:val="0"/>
      <w:numFmt w:val="bullet"/>
      <w:lvlText w:val="•"/>
      <w:lvlJc w:val="left"/>
      <w:pPr>
        <w:ind w:left="7083" w:hanging="334"/>
      </w:pPr>
      <w:rPr>
        <w:rFonts w:hint="default"/>
        <w:lang w:val="ru-RU" w:eastAsia="en-US" w:bidi="ar-SA"/>
      </w:rPr>
    </w:lvl>
    <w:lvl w:ilvl="7">
      <w:start w:val="0"/>
      <w:numFmt w:val="bullet"/>
      <w:lvlText w:val="•"/>
      <w:lvlJc w:val="left"/>
      <w:pPr>
        <w:ind w:left="7954" w:hanging="334"/>
      </w:pPr>
      <w:rPr>
        <w:rFonts w:hint="default"/>
        <w:lang w:val="ru-RU" w:eastAsia="en-US" w:bidi="ar-SA"/>
      </w:rPr>
    </w:lvl>
    <w:lvl w:ilvl="8">
      <w:start w:val="0"/>
      <w:numFmt w:val="bullet"/>
      <w:lvlText w:val="•"/>
      <w:lvlJc w:val="left"/>
      <w:pPr>
        <w:ind w:left="8825" w:hanging="334"/>
      </w:pPr>
      <w:rPr>
        <w:rFonts w:hint="default"/>
        <w:lang w:val="ru-RU" w:eastAsia="en-US" w:bidi="ar-SA"/>
      </w:rPr>
    </w:lvl>
  </w:abstractNum>
  <w:abstractNum w:abstractNumId="31">
    <w:multiLevelType w:val="hybridMultilevel"/>
    <w:lvl w:ilvl="0">
      <w:start w:val="1"/>
      <w:numFmt w:val="decimal"/>
      <w:lvlText w:val="(%1)"/>
      <w:lvlJc w:val="left"/>
      <w:pPr>
        <w:ind w:left="1854" w:hanging="334"/>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730" w:hanging="334"/>
      </w:pPr>
      <w:rPr>
        <w:rFonts w:hint="default"/>
        <w:lang w:val="ru-RU" w:eastAsia="en-US" w:bidi="ar-SA"/>
      </w:rPr>
    </w:lvl>
    <w:lvl w:ilvl="2">
      <w:start w:val="0"/>
      <w:numFmt w:val="bullet"/>
      <w:lvlText w:val="•"/>
      <w:lvlJc w:val="left"/>
      <w:pPr>
        <w:ind w:left="3601" w:hanging="334"/>
      </w:pPr>
      <w:rPr>
        <w:rFonts w:hint="default"/>
        <w:lang w:val="ru-RU" w:eastAsia="en-US" w:bidi="ar-SA"/>
      </w:rPr>
    </w:lvl>
    <w:lvl w:ilvl="3">
      <w:start w:val="0"/>
      <w:numFmt w:val="bullet"/>
      <w:lvlText w:val="•"/>
      <w:lvlJc w:val="left"/>
      <w:pPr>
        <w:ind w:left="4471" w:hanging="334"/>
      </w:pPr>
      <w:rPr>
        <w:rFonts w:hint="default"/>
        <w:lang w:val="ru-RU" w:eastAsia="en-US" w:bidi="ar-SA"/>
      </w:rPr>
    </w:lvl>
    <w:lvl w:ilvl="4">
      <w:start w:val="0"/>
      <w:numFmt w:val="bullet"/>
      <w:lvlText w:val="•"/>
      <w:lvlJc w:val="left"/>
      <w:pPr>
        <w:ind w:left="5342" w:hanging="334"/>
      </w:pPr>
      <w:rPr>
        <w:rFonts w:hint="default"/>
        <w:lang w:val="ru-RU" w:eastAsia="en-US" w:bidi="ar-SA"/>
      </w:rPr>
    </w:lvl>
    <w:lvl w:ilvl="5">
      <w:start w:val="0"/>
      <w:numFmt w:val="bullet"/>
      <w:lvlText w:val="•"/>
      <w:lvlJc w:val="left"/>
      <w:pPr>
        <w:ind w:left="6213" w:hanging="334"/>
      </w:pPr>
      <w:rPr>
        <w:rFonts w:hint="default"/>
        <w:lang w:val="ru-RU" w:eastAsia="en-US" w:bidi="ar-SA"/>
      </w:rPr>
    </w:lvl>
    <w:lvl w:ilvl="6">
      <w:start w:val="0"/>
      <w:numFmt w:val="bullet"/>
      <w:lvlText w:val="•"/>
      <w:lvlJc w:val="left"/>
      <w:pPr>
        <w:ind w:left="7083" w:hanging="334"/>
      </w:pPr>
      <w:rPr>
        <w:rFonts w:hint="default"/>
        <w:lang w:val="ru-RU" w:eastAsia="en-US" w:bidi="ar-SA"/>
      </w:rPr>
    </w:lvl>
    <w:lvl w:ilvl="7">
      <w:start w:val="0"/>
      <w:numFmt w:val="bullet"/>
      <w:lvlText w:val="•"/>
      <w:lvlJc w:val="left"/>
      <w:pPr>
        <w:ind w:left="7954" w:hanging="334"/>
      </w:pPr>
      <w:rPr>
        <w:rFonts w:hint="default"/>
        <w:lang w:val="ru-RU" w:eastAsia="en-US" w:bidi="ar-SA"/>
      </w:rPr>
    </w:lvl>
    <w:lvl w:ilvl="8">
      <w:start w:val="0"/>
      <w:numFmt w:val="bullet"/>
      <w:lvlText w:val="•"/>
      <w:lvlJc w:val="left"/>
      <w:pPr>
        <w:ind w:left="8825" w:hanging="334"/>
      </w:pPr>
      <w:rPr>
        <w:rFonts w:hint="default"/>
        <w:lang w:val="ru-RU" w:eastAsia="en-US" w:bidi="ar-SA"/>
      </w:rPr>
    </w:lvl>
  </w:abstractNum>
  <w:abstractNum w:abstractNumId="30">
    <w:multiLevelType w:val="hybridMultilevel"/>
    <w:lvl w:ilvl="0">
      <w:start w:val="0"/>
      <w:numFmt w:val="bullet"/>
      <w:lvlText w:val="•"/>
      <w:lvlJc w:val="left"/>
      <w:pPr>
        <w:ind w:left="809" w:hanging="137"/>
      </w:pPr>
      <w:rPr>
        <w:rFonts w:hint="default" w:ascii="Arial" w:hAnsi="Arial" w:eastAsia="Arial" w:cs="Arial"/>
        <w:b/>
        <w:bCs/>
        <w:i/>
        <w:iCs/>
        <w:w w:val="100"/>
        <w:sz w:val="22"/>
        <w:szCs w:val="22"/>
        <w:lang w:val="ru-RU" w:eastAsia="en-US" w:bidi="ar-SA"/>
      </w:rPr>
    </w:lvl>
    <w:lvl w:ilvl="1">
      <w:start w:val="0"/>
      <w:numFmt w:val="bullet"/>
      <w:lvlText w:val=""/>
      <w:lvlJc w:val="left"/>
      <w:pPr>
        <w:ind w:left="1806" w:hanging="286"/>
      </w:pPr>
      <w:rPr>
        <w:rFonts w:hint="default" w:ascii="Symbol" w:hAnsi="Symbol" w:eastAsia="Symbol" w:cs="Symbol"/>
        <w:b w:val="0"/>
        <w:bCs w:val="0"/>
        <w:i w:val="0"/>
        <w:iCs w:val="0"/>
        <w:w w:val="99"/>
        <w:sz w:val="20"/>
        <w:szCs w:val="20"/>
        <w:lang w:val="ru-RU" w:eastAsia="en-US" w:bidi="ar-SA"/>
      </w:rPr>
    </w:lvl>
    <w:lvl w:ilvl="2">
      <w:start w:val="0"/>
      <w:numFmt w:val="bullet"/>
      <w:lvlText w:val="•"/>
      <w:lvlJc w:val="left"/>
      <w:pPr>
        <w:ind w:left="2183" w:hanging="286"/>
      </w:pPr>
      <w:rPr>
        <w:rFonts w:hint="default"/>
        <w:lang w:val="ru-RU" w:eastAsia="en-US" w:bidi="ar-SA"/>
      </w:rPr>
    </w:lvl>
    <w:lvl w:ilvl="3">
      <w:start w:val="0"/>
      <w:numFmt w:val="bullet"/>
      <w:lvlText w:val="•"/>
      <w:lvlJc w:val="left"/>
      <w:pPr>
        <w:ind w:left="2566" w:hanging="286"/>
      </w:pPr>
      <w:rPr>
        <w:rFonts w:hint="default"/>
        <w:lang w:val="ru-RU" w:eastAsia="en-US" w:bidi="ar-SA"/>
      </w:rPr>
    </w:lvl>
    <w:lvl w:ilvl="4">
      <w:start w:val="0"/>
      <w:numFmt w:val="bullet"/>
      <w:lvlText w:val="•"/>
      <w:lvlJc w:val="left"/>
      <w:pPr>
        <w:ind w:left="2950" w:hanging="286"/>
      </w:pPr>
      <w:rPr>
        <w:rFonts w:hint="default"/>
        <w:lang w:val="ru-RU" w:eastAsia="en-US" w:bidi="ar-SA"/>
      </w:rPr>
    </w:lvl>
    <w:lvl w:ilvl="5">
      <w:start w:val="0"/>
      <w:numFmt w:val="bullet"/>
      <w:lvlText w:val="•"/>
      <w:lvlJc w:val="left"/>
      <w:pPr>
        <w:ind w:left="3333" w:hanging="286"/>
      </w:pPr>
      <w:rPr>
        <w:rFonts w:hint="default"/>
        <w:lang w:val="ru-RU" w:eastAsia="en-US" w:bidi="ar-SA"/>
      </w:rPr>
    </w:lvl>
    <w:lvl w:ilvl="6">
      <w:start w:val="0"/>
      <w:numFmt w:val="bullet"/>
      <w:lvlText w:val="•"/>
      <w:lvlJc w:val="left"/>
      <w:pPr>
        <w:ind w:left="3716" w:hanging="286"/>
      </w:pPr>
      <w:rPr>
        <w:rFonts w:hint="default"/>
        <w:lang w:val="ru-RU" w:eastAsia="en-US" w:bidi="ar-SA"/>
      </w:rPr>
    </w:lvl>
    <w:lvl w:ilvl="7">
      <w:start w:val="0"/>
      <w:numFmt w:val="bullet"/>
      <w:lvlText w:val="•"/>
      <w:lvlJc w:val="left"/>
      <w:pPr>
        <w:ind w:left="4100" w:hanging="286"/>
      </w:pPr>
      <w:rPr>
        <w:rFonts w:hint="default"/>
        <w:lang w:val="ru-RU" w:eastAsia="en-US" w:bidi="ar-SA"/>
      </w:rPr>
    </w:lvl>
    <w:lvl w:ilvl="8">
      <w:start w:val="0"/>
      <w:numFmt w:val="bullet"/>
      <w:lvlText w:val="•"/>
      <w:lvlJc w:val="left"/>
      <w:pPr>
        <w:ind w:left="4483" w:hanging="286"/>
      </w:pPr>
      <w:rPr>
        <w:rFonts w:hint="default"/>
        <w:lang w:val="ru-RU" w:eastAsia="en-US" w:bidi="ar-SA"/>
      </w:rPr>
    </w:lvl>
  </w:abstractNum>
  <w:abstractNum w:abstractNumId="29">
    <w:multiLevelType w:val="hybridMultilevel"/>
    <w:lvl w:ilvl="0">
      <w:start w:val="0"/>
      <w:numFmt w:val="bullet"/>
      <w:lvlText w:val="•"/>
      <w:lvlJc w:val="left"/>
      <w:pPr>
        <w:ind w:left="950" w:hanging="137"/>
      </w:pPr>
      <w:rPr>
        <w:rFonts w:hint="default" w:ascii="Arial" w:hAnsi="Arial" w:eastAsia="Arial" w:cs="Arial"/>
        <w:b/>
        <w:bCs/>
        <w:i/>
        <w:iCs/>
        <w:w w:val="100"/>
        <w:sz w:val="22"/>
        <w:szCs w:val="22"/>
        <w:lang w:val="ru-RU" w:eastAsia="en-US" w:bidi="ar-SA"/>
      </w:rPr>
    </w:lvl>
    <w:lvl w:ilvl="1">
      <w:start w:val="0"/>
      <w:numFmt w:val="bullet"/>
      <w:lvlText w:val="•"/>
      <w:lvlJc w:val="left"/>
      <w:pPr>
        <w:ind w:left="1391" w:hanging="137"/>
      </w:pPr>
      <w:rPr>
        <w:rFonts w:hint="default"/>
        <w:lang w:val="ru-RU" w:eastAsia="en-US" w:bidi="ar-SA"/>
      </w:rPr>
    </w:lvl>
    <w:lvl w:ilvl="2">
      <w:start w:val="0"/>
      <w:numFmt w:val="bullet"/>
      <w:lvlText w:val="•"/>
      <w:lvlJc w:val="left"/>
      <w:pPr>
        <w:ind w:left="1823" w:hanging="137"/>
      </w:pPr>
      <w:rPr>
        <w:rFonts w:hint="default"/>
        <w:lang w:val="ru-RU" w:eastAsia="en-US" w:bidi="ar-SA"/>
      </w:rPr>
    </w:lvl>
    <w:lvl w:ilvl="3">
      <w:start w:val="0"/>
      <w:numFmt w:val="bullet"/>
      <w:lvlText w:val="•"/>
      <w:lvlJc w:val="left"/>
      <w:pPr>
        <w:ind w:left="2254" w:hanging="137"/>
      </w:pPr>
      <w:rPr>
        <w:rFonts w:hint="default"/>
        <w:lang w:val="ru-RU" w:eastAsia="en-US" w:bidi="ar-SA"/>
      </w:rPr>
    </w:lvl>
    <w:lvl w:ilvl="4">
      <w:start w:val="0"/>
      <w:numFmt w:val="bullet"/>
      <w:lvlText w:val="•"/>
      <w:lvlJc w:val="left"/>
      <w:pPr>
        <w:ind w:left="2686" w:hanging="137"/>
      </w:pPr>
      <w:rPr>
        <w:rFonts w:hint="default"/>
        <w:lang w:val="ru-RU" w:eastAsia="en-US" w:bidi="ar-SA"/>
      </w:rPr>
    </w:lvl>
    <w:lvl w:ilvl="5">
      <w:start w:val="0"/>
      <w:numFmt w:val="bullet"/>
      <w:lvlText w:val="•"/>
      <w:lvlJc w:val="left"/>
      <w:pPr>
        <w:ind w:left="3118" w:hanging="137"/>
      </w:pPr>
      <w:rPr>
        <w:rFonts w:hint="default"/>
        <w:lang w:val="ru-RU" w:eastAsia="en-US" w:bidi="ar-SA"/>
      </w:rPr>
    </w:lvl>
    <w:lvl w:ilvl="6">
      <w:start w:val="0"/>
      <w:numFmt w:val="bullet"/>
      <w:lvlText w:val="•"/>
      <w:lvlJc w:val="left"/>
      <w:pPr>
        <w:ind w:left="3549" w:hanging="137"/>
      </w:pPr>
      <w:rPr>
        <w:rFonts w:hint="default"/>
        <w:lang w:val="ru-RU" w:eastAsia="en-US" w:bidi="ar-SA"/>
      </w:rPr>
    </w:lvl>
    <w:lvl w:ilvl="7">
      <w:start w:val="0"/>
      <w:numFmt w:val="bullet"/>
      <w:lvlText w:val="•"/>
      <w:lvlJc w:val="left"/>
      <w:pPr>
        <w:ind w:left="3981" w:hanging="137"/>
      </w:pPr>
      <w:rPr>
        <w:rFonts w:hint="default"/>
        <w:lang w:val="ru-RU" w:eastAsia="en-US" w:bidi="ar-SA"/>
      </w:rPr>
    </w:lvl>
    <w:lvl w:ilvl="8">
      <w:start w:val="0"/>
      <w:numFmt w:val="bullet"/>
      <w:lvlText w:val="•"/>
      <w:lvlJc w:val="left"/>
      <w:pPr>
        <w:ind w:left="4412" w:hanging="137"/>
      </w:pPr>
      <w:rPr>
        <w:rFonts w:hint="default"/>
        <w:lang w:val="ru-RU" w:eastAsia="en-US" w:bidi="ar-SA"/>
      </w:rPr>
    </w:lvl>
  </w:abstractNum>
  <w:abstractNum w:abstractNumId="28">
    <w:multiLevelType w:val="hybridMultilevel"/>
    <w:lvl w:ilvl="0">
      <w:start w:val="0"/>
      <w:numFmt w:val="bullet"/>
      <w:lvlText w:val="•"/>
      <w:lvlJc w:val="left"/>
      <w:pPr>
        <w:ind w:left="952" w:hanging="140"/>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1391" w:hanging="140"/>
      </w:pPr>
      <w:rPr>
        <w:rFonts w:hint="default"/>
        <w:lang w:val="ru-RU" w:eastAsia="en-US" w:bidi="ar-SA"/>
      </w:rPr>
    </w:lvl>
    <w:lvl w:ilvl="2">
      <w:start w:val="0"/>
      <w:numFmt w:val="bullet"/>
      <w:lvlText w:val="•"/>
      <w:lvlJc w:val="left"/>
      <w:pPr>
        <w:ind w:left="1823" w:hanging="140"/>
      </w:pPr>
      <w:rPr>
        <w:rFonts w:hint="default"/>
        <w:lang w:val="ru-RU" w:eastAsia="en-US" w:bidi="ar-SA"/>
      </w:rPr>
    </w:lvl>
    <w:lvl w:ilvl="3">
      <w:start w:val="0"/>
      <w:numFmt w:val="bullet"/>
      <w:lvlText w:val="•"/>
      <w:lvlJc w:val="left"/>
      <w:pPr>
        <w:ind w:left="2254" w:hanging="140"/>
      </w:pPr>
      <w:rPr>
        <w:rFonts w:hint="default"/>
        <w:lang w:val="ru-RU" w:eastAsia="en-US" w:bidi="ar-SA"/>
      </w:rPr>
    </w:lvl>
    <w:lvl w:ilvl="4">
      <w:start w:val="0"/>
      <w:numFmt w:val="bullet"/>
      <w:lvlText w:val="•"/>
      <w:lvlJc w:val="left"/>
      <w:pPr>
        <w:ind w:left="2686" w:hanging="140"/>
      </w:pPr>
      <w:rPr>
        <w:rFonts w:hint="default"/>
        <w:lang w:val="ru-RU" w:eastAsia="en-US" w:bidi="ar-SA"/>
      </w:rPr>
    </w:lvl>
    <w:lvl w:ilvl="5">
      <w:start w:val="0"/>
      <w:numFmt w:val="bullet"/>
      <w:lvlText w:val="•"/>
      <w:lvlJc w:val="left"/>
      <w:pPr>
        <w:ind w:left="3118" w:hanging="140"/>
      </w:pPr>
      <w:rPr>
        <w:rFonts w:hint="default"/>
        <w:lang w:val="ru-RU" w:eastAsia="en-US" w:bidi="ar-SA"/>
      </w:rPr>
    </w:lvl>
    <w:lvl w:ilvl="6">
      <w:start w:val="0"/>
      <w:numFmt w:val="bullet"/>
      <w:lvlText w:val="•"/>
      <w:lvlJc w:val="left"/>
      <w:pPr>
        <w:ind w:left="3549" w:hanging="140"/>
      </w:pPr>
      <w:rPr>
        <w:rFonts w:hint="default"/>
        <w:lang w:val="ru-RU" w:eastAsia="en-US" w:bidi="ar-SA"/>
      </w:rPr>
    </w:lvl>
    <w:lvl w:ilvl="7">
      <w:start w:val="0"/>
      <w:numFmt w:val="bullet"/>
      <w:lvlText w:val="•"/>
      <w:lvlJc w:val="left"/>
      <w:pPr>
        <w:ind w:left="3981" w:hanging="140"/>
      </w:pPr>
      <w:rPr>
        <w:rFonts w:hint="default"/>
        <w:lang w:val="ru-RU" w:eastAsia="en-US" w:bidi="ar-SA"/>
      </w:rPr>
    </w:lvl>
    <w:lvl w:ilvl="8">
      <w:start w:val="0"/>
      <w:numFmt w:val="bullet"/>
      <w:lvlText w:val="•"/>
      <w:lvlJc w:val="left"/>
      <w:pPr>
        <w:ind w:left="4412" w:hanging="140"/>
      </w:pPr>
      <w:rPr>
        <w:rFonts w:hint="default"/>
        <w:lang w:val="ru-RU" w:eastAsia="en-US" w:bidi="ar-SA"/>
      </w:rPr>
    </w:lvl>
  </w:abstractNum>
  <w:abstractNum w:abstractNumId="27">
    <w:multiLevelType w:val="hybridMultilevel"/>
    <w:lvl w:ilvl="0">
      <w:start w:val="0"/>
      <w:numFmt w:val="bullet"/>
      <w:lvlText w:val="•"/>
      <w:lvlJc w:val="left"/>
      <w:pPr>
        <w:ind w:left="813" w:hanging="137"/>
      </w:pPr>
      <w:rPr>
        <w:rFonts w:hint="default" w:ascii="Arial" w:hAnsi="Arial" w:eastAsia="Arial" w:cs="Arial"/>
        <w:b/>
        <w:bCs/>
        <w:i/>
        <w:iCs/>
        <w:w w:val="100"/>
        <w:sz w:val="22"/>
        <w:szCs w:val="22"/>
        <w:lang w:val="ru-RU" w:eastAsia="en-US" w:bidi="ar-SA"/>
      </w:rPr>
    </w:lvl>
    <w:lvl w:ilvl="1">
      <w:start w:val="0"/>
      <w:numFmt w:val="bullet"/>
      <w:lvlText w:val="•"/>
      <w:lvlJc w:val="left"/>
      <w:pPr>
        <w:ind w:left="1265" w:hanging="137"/>
      </w:pPr>
      <w:rPr>
        <w:rFonts w:hint="default"/>
        <w:lang w:val="ru-RU" w:eastAsia="en-US" w:bidi="ar-SA"/>
      </w:rPr>
    </w:lvl>
    <w:lvl w:ilvl="2">
      <w:start w:val="0"/>
      <w:numFmt w:val="bullet"/>
      <w:lvlText w:val="•"/>
      <w:lvlJc w:val="left"/>
      <w:pPr>
        <w:ind w:left="1711" w:hanging="137"/>
      </w:pPr>
      <w:rPr>
        <w:rFonts w:hint="default"/>
        <w:lang w:val="ru-RU" w:eastAsia="en-US" w:bidi="ar-SA"/>
      </w:rPr>
    </w:lvl>
    <w:lvl w:ilvl="3">
      <w:start w:val="0"/>
      <w:numFmt w:val="bullet"/>
      <w:lvlText w:val="•"/>
      <w:lvlJc w:val="left"/>
      <w:pPr>
        <w:ind w:left="2156" w:hanging="137"/>
      </w:pPr>
      <w:rPr>
        <w:rFonts w:hint="default"/>
        <w:lang w:val="ru-RU" w:eastAsia="en-US" w:bidi="ar-SA"/>
      </w:rPr>
    </w:lvl>
    <w:lvl w:ilvl="4">
      <w:start w:val="0"/>
      <w:numFmt w:val="bullet"/>
      <w:lvlText w:val="•"/>
      <w:lvlJc w:val="left"/>
      <w:pPr>
        <w:ind w:left="2602" w:hanging="137"/>
      </w:pPr>
      <w:rPr>
        <w:rFonts w:hint="default"/>
        <w:lang w:val="ru-RU" w:eastAsia="en-US" w:bidi="ar-SA"/>
      </w:rPr>
    </w:lvl>
    <w:lvl w:ilvl="5">
      <w:start w:val="0"/>
      <w:numFmt w:val="bullet"/>
      <w:lvlText w:val="•"/>
      <w:lvlJc w:val="left"/>
      <w:pPr>
        <w:ind w:left="3048" w:hanging="137"/>
      </w:pPr>
      <w:rPr>
        <w:rFonts w:hint="default"/>
        <w:lang w:val="ru-RU" w:eastAsia="en-US" w:bidi="ar-SA"/>
      </w:rPr>
    </w:lvl>
    <w:lvl w:ilvl="6">
      <w:start w:val="0"/>
      <w:numFmt w:val="bullet"/>
      <w:lvlText w:val="•"/>
      <w:lvlJc w:val="left"/>
      <w:pPr>
        <w:ind w:left="3493" w:hanging="137"/>
      </w:pPr>
      <w:rPr>
        <w:rFonts w:hint="default"/>
        <w:lang w:val="ru-RU" w:eastAsia="en-US" w:bidi="ar-SA"/>
      </w:rPr>
    </w:lvl>
    <w:lvl w:ilvl="7">
      <w:start w:val="0"/>
      <w:numFmt w:val="bullet"/>
      <w:lvlText w:val="•"/>
      <w:lvlJc w:val="left"/>
      <w:pPr>
        <w:ind w:left="3939" w:hanging="137"/>
      </w:pPr>
      <w:rPr>
        <w:rFonts w:hint="default"/>
        <w:lang w:val="ru-RU" w:eastAsia="en-US" w:bidi="ar-SA"/>
      </w:rPr>
    </w:lvl>
    <w:lvl w:ilvl="8">
      <w:start w:val="0"/>
      <w:numFmt w:val="bullet"/>
      <w:lvlText w:val="•"/>
      <w:lvlJc w:val="left"/>
      <w:pPr>
        <w:ind w:left="4384" w:hanging="137"/>
      </w:pPr>
      <w:rPr>
        <w:rFonts w:hint="default"/>
        <w:lang w:val="ru-RU" w:eastAsia="en-US" w:bidi="ar-SA"/>
      </w:rPr>
    </w:lvl>
  </w:abstractNum>
  <w:abstractNum w:abstractNumId="26">
    <w:multiLevelType w:val="hybridMultilevel"/>
    <w:lvl w:ilvl="0">
      <w:start w:val="1"/>
      <w:numFmt w:val="decimal"/>
      <w:lvlText w:val="(%1)"/>
      <w:lvlJc w:val="left"/>
      <w:pPr>
        <w:ind w:left="1852" w:hanging="332"/>
        <w:jc w:val="left"/>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2730" w:hanging="332"/>
      </w:pPr>
      <w:rPr>
        <w:rFonts w:hint="default"/>
        <w:lang w:val="ru-RU" w:eastAsia="en-US" w:bidi="ar-SA"/>
      </w:rPr>
    </w:lvl>
    <w:lvl w:ilvl="2">
      <w:start w:val="0"/>
      <w:numFmt w:val="bullet"/>
      <w:lvlText w:val="•"/>
      <w:lvlJc w:val="left"/>
      <w:pPr>
        <w:ind w:left="3601" w:hanging="332"/>
      </w:pPr>
      <w:rPr>
        <w:rFonts w:hint="default"/>
        <w:lang w:val="ru-RU" w:eastAsia="en-US" w:bidi="ar-SA"/>
      </w:rPr>
    </w:lvl>
    <w:lvl w:ilvl="3">
      <w:start w:val="0"/>
      <w:numFmt w:val="bullet"/>
      <w:lvlText w:val="•"/>
      <w:lvlJc w:val="left"/>
      <w:pPr>
        <w:ind w:left="4471" w:hanging="332"/>
      </w:pPr>
      <w:rPr>
        <w:rFonts w:hint="default"/>
        <w:lang w:val="ru-RU" w:eastAsia="en-US" w:bidi="ar-SA"/>
      </w:rPr>
    </w:lvl>
    <w:lvl w:ilvl="4">
      <w:start w:val="0"/>
      <w:numFmt w:val="bullet"/>
      <w:lvlText w:val="•"/>
      <w:lvlJc w:val="left"/>
      <w:pPr>
        <w:ind w:left="5342" w:hanging="332"/>
      </w:pPr>
      <w:rPr>
        <w:rFonts w:hint="default"/>
        <w:lang w:val="ru-RU" w:eastAsia="en-US" w:bidi="ar-SA"/>
      </w:rPr>
    </w:lvl>
    <w:lvl w:ilvl="5">
      <w:start w:val="0"/>
      <w:numFmt w:val="bullet"/>
      <w:lvlText w:val="•"/>
      <w:lvlJc w:val="left"/>
      <w:pPr>
        <w:ind w:left="6213" w:hanging="332"/>
      </w:pPr>
      <w:rPr>
        <w:rFonts w:hint="default"/>
        <w:lang w:val="ru-RU" w:eastAsia="en-US" w:bidi="ar-SA"/>
      </w:rPr>
    </w:lvl>
    <w:lvl w:ilvl="6">
      <w:start w:val="0"/>
      <w:numFmt w:val="bullet"/>
      <w:lvlText w:val="•"/>
      <w:lvlJc w:val="left"/>
      <w:pPr>
        <w:ind w:left="7083" w:hanging="332"/>
      </w:pPr>
      <w:rPr>
        <w:rFonts w:hint="default"/>
        <w:lang w:val="ru-RU" w:eastAsia="en-US" w:bidi="ar-SA"/>
      </w:rPr>
    </w:lvl>
    <w:lvl w:ilvl="7">
      <w:start w:val="0"/>
      <w:numFmt w:val="bullet"/>
      <w:lvlText w:val="•"/>
      <w:lvlJc w:val="left"/>
      <w:pPr>
        <w:ind w:left="7954" w:hanging="332"/>
      </w:pPr>
      <w:rPr>
        <w:rFonts w:hint="default"/>
        <w:lang w:val="ru-RU" w:eastAsia="en-US" w:bidi="ar-SA"/>
      </w:rPr>
    </w:lvl>
    <w:lvl w:ilvl="8">
      <w:start w:val="0"/>
      <w:numFmt w:val="bullet"/>
      <w:lvlText w:val="•"/>
      <w:lvlJc w:val="left"/>
      <w:pPr>
        <w:ind w:left="8825" w:hanging="332"/>
      </w:pPr>
      <w:rPr>
        <w:rFonts w:hint="default"/>
        <w:lang w:val="ru-RU" w:eastAsia="en-US" w:bidi="ar-SA"/>
      </w:rPr>
    </w:lvl>
  </w:abstractNum>
  <w:abstractNum w:abstractNumId="25">
    <w:multiLevelType w:val="hybridMultilevel"/>
    <w:lvl w:ilvl="0">
      <w:start w:val="1"/>
      <w:numFmt w:val="decimal"/>
      <w:lvlText w:val="(%1)"/>
      <w:lvlJc w:val="left"/>
      <w:pPr>
        <w:ind w:left="1806" w:hanging="332"/>
        <w:jc w:val="left"/>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2676" w:hanging="332"/>
      </w:pPr>
      <w:rPr>
        <w:rFonts w:hint="default"/>
        <w:lang w:val="ru-RU" w:eastAsia="en-US" w:bidi="ar-SA"/>
      </w:rPr>
    </w:lvl>
    <w:lvl w:ilvl="2">
      <w:start w:val="0"/>
      <w:numFmt w:val="bullet"/>
      <w:lvlText w:val="•"/>
      <w:lvlJc w:val="left"/>
      <w:pPr>
        <w:ind w:left="3553" w:hanging="332"/>
      </w:pPr>
      <w:rPr>
        <w:rFonts w:hint="default"/>
        <w:lang w:val="ru-RU" w:eastAsia="en-US" w:bidi="ar-SA"/>
      </w:rPr>
    </w:lvl>
    <w:lvl w:ilvl="3">
      <w:start w:val="0"/>
      <w:numFmt w:val="bullet"/>
      <w:lvlText w:val="•"/>
      <w:lvlJc w:val="left"/>
      <w:pPr>
        <w:ind w:left="4429" w:hanging="332"/>
      </w:pPr>
      <w:rPr>
        <w:rFonts w:hint="default"/>
        <w:lang w:val="ru-RU" w:eastAsia="en-US" w:bidi="ar-SA"/>
      </w:rPr>
    </w:lvl>
    <w:lvl w:ilvl="4">
      <w:start w:val="0"/>
      <w:numFmt w:val="bullet"/>
      <w:lvlText w:val="•"/>
      <w:lvlJc w:val="left"/>
      <w:pPr>
        <w:ind w:left="5306" w:hanging="332"/>
      </w:pPr>
      <w:rPr>
        <w:rFonts w:hint="default"/>
        <w:lang w:val="ru-RU" w:eastAsia="en-US" w:bidi="ar-SA"/>
      </w:rPr>
    </w:lvl>
    <w:lvl w:ilvl="5">
      <w:start w:val="0"/>
      <w:numFmt w:val="bullet"/>
      <w:lvlText w:val="•"/>
      <w:lvlJc w:val="left"/>
      <w:pPr>
        <w:ind w:left="6183" w:hanging="332"/>
      </w:pPr>
      <w:rPr>
        <w:rFonts w:hint="default"/>
        <w:lang w:val="ru-RU" w:eastAsia="en-US" w:bidi="ar-SA"/>
      </w:rPr>
    </w:lvl>
    <w:lvl w:ilvl="6">
      <w:start w:val="0"/>
      <w:numFmt w:val="bullet"/>
      <w:lvlText w:val="•"/>
      <w:lvlJc w:val="left"/>
      <w:pPr>
        <w:ind w:left="7059" w:hanging="332"/>
      </w:pPr>
      <w:rPr>
        <w:rFonts w:hint="default"/>
        <w:lang w:val="ru-RU" w:eastAsia="en-US" w:bidi="ar-SA"/>
      </w:rPr>
    </w:lvl>
    <w:lvl w:ilvl="7">
      <w:start w:val="0"/>
      <w:numFmt w:val="bullet"/>
      <w:lvlText w:val="•"/>
      <w:lvlJc w:val="left"/>
      <w:pPr>
        <w:ind w:left="7936" w:hanging="332"/>
      </w:pPr>
      <w:rPr>
        <w:rFonts w:hint="default"/>
        <w:lang w:val="ru-RU" w:eastAsia="en-US" w:bidi="ar-SA"/>
      </w:rPr>
    </w:lvl>
    <w:lvl w:ilvl="8">
      <w:start w:val="0"/>
      <w:numFmt w:val="bullet"/>
      <w:lvlText w:val="•"/>
      <w:lvlJc w:val="left"/>
      <w:pPr>
        <w:ind w:left="8813" w:hanging="332"/>
      </w:pPr>
      <w:rPr>
        <w:rFonts w:hint="default"/>
        <w:lang w:val="ru-RU" w:eastAsia="en-US" w:bidi="ar-SA"/>
      </w:rPr>
    </w:lvl>
  </w:abstractNum>
  <w:abstractNum w:abstractNumId="24">
    <w:multiLevelType w:val="hybridMultilevel"/>
    <w:lvl w:ilvl="0">
      <w:start w:val="0"/>
      <w:numFmt w:val="bullet"/>
      <w:lvlText w:val=""/>
      <w:lvlJc w:val="left"/>
      <w:pPr>
        <w:ind w:left="1806" w:hanging="286"/>
      </w:pPr>
      <w:rPr>
        <w:rFonts w:hint="default" w:ascii="Symbol" w:hAnsi="Symbol" w:eastAsia="Symbol" w:cs="Symbol"/>
        <w:w w:val="99"/>
        <w:lang w:val="ru-RU" w:eastAsia="en-US" w:bidi="ar-SA"/>
      </w:rPr>
    </w:lvl>
    <w:lvl w:ilvl="1">
      <w:start w:val="0"/>
      <w:numFmt w:val="bullet"/>
      <w:lvlText w:val="•"/>
      <w:lvlJc w:val="left"/>
      <w:pPr>
        <w:ind w:left="2676" w:hanging="286"/>
      </w:pPr>
      <w:rPr>
        <w:rFonts w:hint="default"/>
        <w:lang w:val="ru-RU" w:eastAsia="en-US" w:bidi="ar-SA"/>
      </w:rPr>
    </w:lvl>
    <w:lvl w:ilvl="2">
      <w:start w:val="0"/>
      <w:numFmt w:val="bullet"/>
      <w:lvlText w:val="•"/>
      <w:lvlJc w:val="left"/>
      <w:pPr>
        <w:ind w:left="3553" w:hanging="286"/>
      </w:pPr>
      <w:rPr>
        <w:rFonts w:hint="default"/>
        <w:lang w:val="ru-RU" w:eastAsia="en-US" w:bidi="ar-SA"/>
      </w:rPr>
    </w:lvl>
    <w:lvl w:ilvl="3">
      <w:start w:val="0"/>
      <w:numFmt w:val="bullet"/>
      <w:lvlText w:val="•"/>
      <w:lvlJc w:val="left"/>
      <w:pPr>
        <w:ind w:left="4429" w:hanging="286"/>
      </w:pPr>
      <w:rPr>
        <w:rFonts w:hint="default"/>
        <w:lang w:val="ru-RU" w:eastAsia="en-US" w:bidi="ar-SA"/>
      </w:rPr>
    </w:lvl>
    <w:lvl w:ilvl="4">
      <w:start w:val="0"/>
      <w:numFmt w:val="bullet"/>
      <w:lvlText w:val="•"/>
      <w:lvlJc w:val="left"/>
      <w:pPr>
        <w:ind w:left="5306" w:hanging="286"/>
      </w:pPr>
      <w:rPr>
        <w:rFonts w:hint="default"/>
        <w:lang w:val="ru-RU" w:eastAsia="en-US" w:bidi="ar-SA"/>
      </w:rPr>
    </w:lvl>
    <w:lvl w:ilvl="5">
      <w:start w:val="0"/>
      <w:numFmt w:val="bullet"/>
      <w:lvlText w:val="•"/>
      <w:lvlJc w:val="left"/>
      <w:pPr>
        <w:ind w:left="6183" w:hanging="286"/>
      </w:pPr>
      <w:rPr>
        <w:rFonts w:hint="default"/>
        <w:lang w:val="ru-RU" w:eastAsia="en-US" w:bidi="ar-SA"/>
      </w:rPr>
    </w:lvl>
    <w:lvl w:ilvl="6">
      <w:start w:val="0"/>
      <w:numFmt w:val="bullet"/>
      <w:lvlText w:val="•"/>
      <w:lvlJc w:val="left"/>
      <w:pPr>
        <w:ind w:left="7059" w:hanging="286"/>
      </w:pPr>
      <w:rPr>
        <w:rFonts w:hint="default"/>
        <w:lang w:val="ru-RU" w:eastAsia="en-US" w:bidi="ar-SA"/>
      </w:rPr>
    </w:lvl>
    <w:lvl w:ilvl="7">
      <w:start w:val="0"/>
      <w:numFmt w:val="bullet"/>
      <w:lvlText w:val="•"/>
      <w:lvlJc w:val="left"/>
      <w:pPr>
        <w:ind w:left="7936" w:hanging="286"/>
      </w:pPr>
      <w:rPr>
        <w:rFonts w:hint="default"/>
        <w:lang w:val="ru-RU" w:eastAsia="en-US" w:bidi="ar-SA"/>
      </w:rPr>
    </w:lvl>
    <w:lvl w:ilvl="8">
      <w:start w:val="0"/>
      <w:numFmt w:val="bullet"/>
      <w:lvlText w:val="•"/>
      <w:lvlJc w:val="left"/>
      <w:pPr>
        <w:ind w:left="8813" w:hanging="286"/>
      </w:pPr>
      <w:rPr>
        <w:rFonts w:hint="default"/>
        <w:lang w:val="ru-RU" w:eastAsia="en-US" w:bidi="ar-SA"/>
      </w:rPr>
    </w:lvl>
  </w:abstractNum>
  <w:abstractNum w:abstractNumId="23">
    <w:multiLevelType w:val="hybridMultilevel"/>
    <w:lvl w:ilvl="0">
      <w:start w:val="1"/>
      <w:numFmt w:val="upperLetter"/>
      <w:lvlText w:val="%1."/>
      <w:lvlJc w:val="left"/>
      <w:pPr>
        <w:ind w:left="1240" w:hanging="42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806" w:hanging="332"/>
        <w:jc w:val="left"/>
      </w:pPr>
      <w:rPr>
        <w:rFonts w:hint="default" w:ascii="Arial" w:hAnsi="Arial" w:eastAsia="Arial" w:cs="Arial"/>
        <w:b w:val="0"/>
        <w:bCs w:val="0"/>
        <w:i w:val="0"/>
        <w:iCs w:val="0"/>
        <w:w w:val="100"/>
        <w:sz w:val="22"/>
        <w:szCs w:val="22"/>
        <w:lang w:val="ru-RU" w:eastAsia="en-US" w:bidi="ar-SA"/>
      </w:rPr>
    </w:lvl>
    <w:lvl w:ilvl="2">
      <w:start w:val="0"/>
      <w:numFmt w:val="bullet"/>
      <w:lvlText w:val="•"/>
      <w:lvlJc w:val="left"/>
      <w:pPr>
        <w:ind w:left="2774" w:hanging="332"/>
      </w:pPr>
      <w:rPr>
        <w:rFonts w:hint="default"/>
        <w:lang w:val="ru-RU" w:eastAsia="en-US" w:bidi="ar-SA"/>
      </w:rPr>
    </w:lvl>
    <w:lvl w:ilvl="3">
      <w:start w:val="0"/>
      <w:numFmt w:val="bullet"/>
      <w:lvlText w:val="•"/>
      <w:lvlJc w:val="left"/>
      <w:pPr>
        <w:ind w:left="3748" w:hanging="332"/>
      </w:pPr>
      <w:rPr>
        <w:rFonts w:hint="default"/>
        <w:lang w:val="ru-RU" w:eastAsia="en-US" w:bidi="ar-SA"/>
      </w:rPr>
    </w:lvl>
    <w:lvl w:ilvl="4">
      <w:start w:val="0"/>
      <w:numFmt w:val="bullet"/>
      <w:lvlText w:val="•"/>
      <w:lvlJc w:val="left"/>
      <w:pPr>
        <w:ind w:left="4722" w:hanging="332"/>
      </w:pPr>
      <w:rPr>
        <w:rFonts w:hint="default"/>
        <w:lang w:val="ru-RU" w:eastAsia="en-US" w:bidi="ar-SA"/>
      </w:rPr>
    </w:lvl>
    <w:lvl w:ilvl="5">
      <w:start w:val="0"/>
      <w:numFmt w:val="bullet"/>
      <w:lvlText w:val="•"/>
      <w:lvlJc w:val="left"/>
      <w:pPr>
        <w:ind w:left="5696" w:hanging="332"/>
      </w:pPr>
      <w:rPr>
        <w:rFonts w:hint="default"/>
        <w:lang w:val="ru-RU" w:eastAsia="en-US" w:bidi="ar-SA"/>
      </w:rPr>
    </w:lvl>
    <w:lvl w:ilvl="6">
      <w:start w:val="0"/>
      <w:numFmt w:val="bullet"/>
      <w:lvlText w:val="•"/>
      <w:lvlJc w:val="left"/>
      <w:pPr>
        <w:ind w:left="6670" w:hanging="332"/>
      </w:pPr>
      <w:rPr>
        <w:rFonts w:hint="default"/>
        <w:lang w:val="ru-RU" w:eastAsia="en-US" w:bidi="ar-SA"/>
      </w:rPr>
    </w:lvl>
    <w:lvl w:ilvl="7">
      <w:start w:val="0"/>
      <w:numFmt w:val="bullet"/>
      <w:lvlText w:val="•"/>
      <w:lvlJc w:val="left"/>
      <w:pPr>
        <w:ind w:left="7644" w:hanging="332"/>
      </w:pPr>
      <w:rPr>
        <w:rFonts w:hint="default"/>
        <w:lang w:val="ru-RU" w:eastAsia="en-US" w:bidi="ar-SA"/>
      </w:rPr>
    </w:lvl>
    <w:lvl w:ilvl="8">
      <w:start w:val="0"/>
      <w:numFmt w:val="bullet"/>
      <w:lvlText w:val="•"/>
      <w:lvlJc w:val="left"/>
      <w:pPr>
        <w:ind w:left="8618" w:hanging="332"/>
      </w:pPr>
      <w:rPr>
        <w:rFonts w:hint="default"/>
        <w:lang w:val="ru-RU" w:eastAsia="en-US" w:bidi="ar-SA"/>
      </w:rPr>
    </w:lvl>
  </w:abstractNum>
  <w:abstractNum w:abstractNumId="22">
    <w:multiLevelType w:val="hybridMultilevel"/>
    <w:lvl w:ilvl="0">
      <w:start w:val="0"/>
      <w:numFmt w:val="bullet"/>
      <w:lvlText w:val=""/>
      <w:lvlJc w:val="left"/>
      <w:pPr>
        <w:ind w:left="1806" w:hanging="286"/>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2676" w:hanging="286"/>
      </w:pPr>
      <w:rPr>
        <w:rFonts w:hint="default"/>
        <w:lang w:val="ru-RU" w:eastAsia="en-US" w:bidi="ar-SA"/>
      </w:rPr>
    </w:lvl>
    <w:lvl w:ilvl="2">
      <w:start w:val="0"/>
      <w:numFmt w:val="bullet"/>
      <w:lvlText w:val="•"/>
      <w:lvlJc w:val="left"/>
      <w:pPr>
        <w:ind w:left="3553" w:hanging="286"/>
      </w:pPr>
      <w:rPr>
        <w:rFonts w:hint="default"/>
        <w:lang w:val="ru-RU" w:eastAsia="en-US" w:bidi="ar-SA"/>
      </w:rPr>
    </w:lvl>
    <w:lvl w:ilvl="3">
      <w:start w:val="0"/>
      <w:numFmt w:val="bullet"/>
      <w:lvlText w:val="•"/>
      <w:lvlJc w:val="left"/>
      <w:pPr>
        <w:ind w:left="4429" w:hanging="286"/>
      </w:pPr>
      <w:rPr>
        <w:rFonts w:hint="default"/>
        <w:lang w:val="ru-RU" w:eastAsia="en-US" w:bidi="ar-SA"/>
      </w:rPr>
    </w:lvl>
    <w:lvl w:ilvl="4">
      <w:start w:val="0"/>
      <w:numFmt w:val="bullet"/>
      <w:lvlText w:val="•"/>
      <w:lvlJc w:val="left"/>
      <w:pPr>
        <w:ind w:left="5306" w:hanging="286"/>
      </w:pPr>
      <w:rPr>
        <w:rFonts w:hint="default"/>
        <w:lang w:val="ru-RU" w:eastAsia="en-US" w:bidi="ar-SA"/>
      </w:rPr>
    </w:lvl>
    <w:lvl w:ilvl="5">
      <w:start w:val="0"/>
      <w:numFmt w:val="bullet"/>
      <w:lvlText w:val="•"/>
      <w:lvlJc w:val="left"/>
      <w:pPr>
        <w:ind w:left="6183" w:hanging="286"/>
      </w:pPr>
      <w:rPr>
        <w:rFonts w:hint="default"/>
        <w:lang w:val="ru-RU" w:eastAsia="en-US" w:bidi="ar-SA"/>
      </w:rPr>
    </w:lvl>
    <w:lvl w:ilvl="6">
      <w:start w:val="0"/>
      <w:numFmt w:val="bullet"/>
      <w:lvlText w:val="•"/>
      <w:lvlJc w:val="left"/>
      <w:pPr>
        <w:ind w:left="7059" w:hanging="286"/>
      </w:pPr>
      <w:rPr>
        <w:rFonts w:hint="default"/>
        <w:lang w:val="ru-RU" w:eastAsia="en-US" w:bidi="ar-SA"/>
      </w:rPr>
    </w:lvl>
    <w:lvl w:ilvl="7">
      <w:start w:val="0"/>
      <w:numFmt w:val="bullet"/>
      <w:lvlText w:val="•"/>
      <w:lvlJc w:val="left"/>
      <w:pPr>
        <w:ind w:left="7936" w:hanging="286"/>
      </w:pPr>
      <w:rPr>
        <w:rFonts w:hint="default"/>
        <w:lang w:val="ru-RU" w:eastAsia="en-US" w:bidi="ar-SA"/>
      </w:rPr>
    </w:lvl>
    <w:lvl w:ilvl="8">
      <w:start w:val="0"/>
      <w:numFmt w:val="bullet"/>
      <w:lvlText w:val="•"/>
      <w:lvlJc w:val="left"/>
      <w:pPr>
        <w:ind w:left="8813" w:hanging="286"/>
      </w:pPr>
      <w:rPr>
        <w:rFonts w:hint="default"/>
        <w:lang w:val="ru-RU" w:eastAsia="en-US" w:bidi="ar-SA"/>
      </w:rPr>
    </w:lvl>
  </w:abstractNum>
  <w:abstractNum w:abstractNumId="21">
    <w:multiLevelType w:val="hybridMultilevel"/>
    <w:lvl w:ilvl="0">
      <w:start w:val="1"/>
      <w:numFmt w:val="upperLetter"/>
      <w:lvlText w:val="%1."/>
      <w:lvlJc w:val="left"/>
      <w:pPr>
        <w:ind w:left="124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72" w:hanging="428"/>
      </w:pPr>
      <w:rPr>
        <w:rFonts w:hint="default"/>
        <w:lang w:val="ru-RU" w:eastAsia="en-US" w:bidi="ar-SA"/>
      </w:rPr>
    </w:lvl>
    <w:lvl w:ilvl="2">
      <w:start w:val="0"/>
      <w:numFmt w:val="bullet"/>
      <w:lvlText w:val="•"/>
      <w:lvlJc w:val="left"/>
      <w:pPr>
        <w:ind w:left="3105" w:hanging="428"/>
      </w:pPr>
      <w:rPr>
        <w:rFonts w:hint="default"/>
        <w:lang w:val="ru-RU" w:eastAsia="en-US" w:bidi="ar-SA"/>
      </w:rPr>
    </w:lvl>
    <w:lvl w:ilvl="3">
      <w:start w:val="0"/>
      <w:numFmt w:val="bullet"/>
      <w:lvlText w:val="•"/>
      <w:lvlJc w:val="left"/>
      <w:pPr>
        <w:ind w:left="4037" w:hanging="428"/>
      </w:pPr>
      <w:rPr>
        <w:rFonts w:hint="default"/>
        <w:lang w:val="ru-RU" w:eastAsia="en-US" w:bidi="ar-SA"/>
      </w:rPr>
    </w:lvl>
    <w:lvl w:ilvl="4">
      <w:start w:val="0"/>
      <w:numFmt w:val="bullet"/>
      <w:lvlText w:val="•"/>
      <w:lvlJc w:val="left"/>
      <w:pPr>
        <w:ind w:left="4970" w:hanging="428"/>
      </w:pPr>
      <w:rPr>
        <w:rFonts w:hint="default"/>
        <w:lang w:val="ru-RU" w:eastAsia="en-US" w:bidi="ar-SA"/>
      </w:rPr>
    </w:lvl>
    <w:lvl w:ilvl="5">
      <w:start w:val="0"/>
      <w:numFmt w:val="bullet"/>
      <w:lvlText w:val="•"/>
      <w:lvlJc w:val="left"/>
      <w:pPr>
        <w:ind w:left="5903" w:hanging="428"/>
      </w:pPr>
      <w:rPr>
        <w:rFonts w:hint="default"/>
        <w:lang w:val="ru-RU" w:eastAsia="en-US" w:bidi="ar-SA"/>
      </w:rPr>
    </w:lvl>
    <w:lvl w:ilvl="6">
      <w:start w:val="0"/>
      <w:numFmt w:val="bullet"/>
      <w:lvlText w:val="•"/>
      <w:lvlJc w:val="left"/>
      <w:pPr>
        <w:ind w:left="6835" w:hanging="428"/>
      </w:pPr>
      <w:rPr>
        <w:rFonts w:hint="default"/>
        <w:lang w:val="ru-RU" w:eastAsia="en-US" w:bidi="ar-SA"/>
      </w:rPr>
    </w:lvl>
    <w:lvl w:ilvl="7">
      <w:start w:val="0"/>
      <w:numFmt w:val="bullet"/>
      <w:lvlText w:val="•"/>
      <w:lvlJc w:val="left"/>
      <w:pPr>
        <w:ind w:left="7768" w:hanging="428"/>
      </w:pPr>
      <w:rPr>
        <w:rFonts w:hint="default"/>
        <w:lang w:val="ru-RU" w:eastAsia="en-US" w:bidi="ar-SA"/>
      </w:rPr>
    </w:lvl>
    <w:lvl w:ilvl="8">
      <w:start w:val="0"/>
      <w:numFmt w:val="bullet"/>
      <w:lvlText w:val="•"/>
      <w:lvlJc w:val="left"/>
      <w:pPr>
        <w:ind w:left="8701" w:hanging="428"/>
      </w:pPr>
      <w:rPr>
        <w:rFonts w:hint="default"/>
        <w:lang w:val="ru-RU" w:eastAsia="en-US" w:bidi="ar-SA"/>
      </w:rPr>
    </w:lvl>
  </w:abstractNum>
  <w:abstractNum w:abstractNumId="19">
    <w:multiLevelType w:val="hybridMultilevel"/>
    <w:lvl w:ilvl="0">
      <w:start w:val="1"/>
      <w:numFmt w:val="decimal"/>
      <w:lvlText w:val="(%1)"/>
      <w:lvlJc w:val="left"/>
      <w:pPr>
        <w:ind w:left="1521" w:hanging="334"/>
        <w:jc w:val="left"/>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2424" w:hanging="334"/>
      </w:pPr>
      <w:rPr>
        <w:rFonts w:hint="default"/>
        <w:lang w:val="ru-RU" w:eastAsia="en-US" w:bidi="ar-SA"/>
      </w:rPr>
    </w:lvl>
    <w:lvl w:ilvl="2">
      <w:start w:val="0"/>
      <w:numFmt w:val="bullet"/>
      <w:lvlText w:val="•"/>
      <w:lvlJc w:val="left"/>
      <w:pPr>
        <w:ind w:left="3329" w:hanging="334"/>
      </w:pPr>
      <w:rPr>
        <w:rFonts w:hint="default"/>
        <w:lang w:val="ru-RU" w:eastAsia="en-US" w:bidi="ar-SA"/>
      </w:rPr>
    </w:lvl>
    <w:lvl w:ilvl="3">
      <w:start w:val="0"/>
      <w:numFmt w:val="bullet"/>
      <w:lvlText w:val="•"/>
      <w:lvlJc w:val="left"/>
      <w:pPr>
        <w:ind w:left="4233" w:hanging="334"/>
      </w:pPr>
      <w:rPr>
        <w:rFonts w:hint="default"/>
        <w:lang w:val="ru-RU" w:eastAsia="en-US" w:bidi="ar-SA"/>
      </w:rPr>
    </w:lvl>
    <w:lvl w:ilvl="4">
      <w:start w:val="0"/>
      <w:numFmt w:val="bullet"/>
      <w:lvlText w:val="•"/>
      <w:lvlJc w:val="left"/>
      <w:pPr>
        <w:ind w:left="5138" w:hanging="334"/>
      </w:pPr>
      <w:rPr>
        <w:rFonts w:hint="default"/>
        <w:lang w:val="ru-RU" w:eastAsia="en-US" w:bidi="ar-SA"/>
      </w:rPr>
    </w:lvl>
    <w:lvl w:ilvl="5">
      <w:start w:val="0"/>
      <w:numFmt w:val="bullet"/>
      <w:lvlText w:val="•"/>
      <w:lvlJc w:val="left"/>
      <w:pPr>
        <w:ind w:left="6043" w:hanging="334"/>
      </w:pPr>
      <w:rPr>
        <w:rFonts w:hint="default"/>
        <w:lang w:val="ru-RU" w:eastAsia="en-US" w:bidi="ar-SA"/>
      </w:rPr>
    </w:lvl>
    <w:lvl w:ilvl="6">
      <w:start w:val="0"/>
      <w:numFmt w:val="bullet"/>
      <w:lvlText w:val="•"/>
      <w:lvlJc w:val="left"/>
      <w:pPr>
        <w:ind w:left="6947" w:hanging="334"/>
      </w:pPr>
      <w:rPr>
        <w:rFonts w:hint="default"/>
        <w:lang w:val="ru-RU" w:eastAsia="en-US" w:bidi="ar-SA"/>
      </w:rPr>
    </w:lvl>
    <w:lvl w:ilvl="7">
      <w:start w:val="0"/>
      <w:numFmt w:val="bullet"/>
      <w:lvlText w:val="•"/>
      <w:lvlJc w:val="left"/>
      <w:pPr>
        <w:ind w:left="7852" w:hanging="334"/>
      </w:pPr>
      <w:rPr>
        <w:rFonts w:hint="default"/>
        <w:lang w:val="ru-RU" w:eastAsia="en-US" w:bidi="ar-SA"/>
      </w:rPr>
    </w:lvl>
    <w:lvl w:ilvl="8">
      <w:start w:val="0"/>
      <w:numFmt w:val="bullet"/>
      <w:lvlText w:val="•"/>
      <w:lvlJc w:val="left"/>
      <w:pPr>
        <w:ind w:left="8757" w:hanging="334"/>
      </w:pPr>
      <w:rPr>
        <w:rFonts w:hint="default"/>
        <w:lang w:val="ru-RU" w:eastAsia="en-US" w:bidi="ar-SA"/>
      </w:rPr>
    </w:lvl>
  </w:abstractNum>
  <w:abstractNum w:abstractNumId="18">
    <w:multiLevelType w:val="hybridMultilevel"/>
    <w:lvl w:ilvl="0">
      <w:start w:val="1"/>
      <w:numFmt w:val="decimal"/>
      <w:lvlText w:val="(%1)"/>
      <w:lvlJc w:val="left"/>
      <w:pPr>
        <w:ind w:left="1521" w:hanging="334"/>
        <w:jc w:val="left"/>
      </w:pPr>
      <w:rPr>
        <w:rFonts w:hint="default" w:ascii="Arial" w:hAnsi="Arial" w:eastAsia="Arial" w:cs="Arial"/>
        <w:b w:val="0"/>
        <w:bCs w:val="0"/>
        <w:i w:val="0"/>
        <w:iCs w:val="0"/>
        <w:w w:val="100"/>
        <w:sz w:val="22"/>
        <w:szCs w:val="22"/>
        <w:lang w:val="ru-RU" w:eastAsia="en-US" w:bidi="ar-SA"/>
      </w:rPr>
    </w:lvl>
    <w:lvl w:ilvl="1">
      <w:start w:val="0"/>
      <w:numFmt w:val="bullet"/>
      <w:lvlText w:val="•"/>
      <w:lvlJc w:val="left"/>
      <w:pPr>
        <w:ind w:left="2424" w:hanging="334"/>
      </w:pPr>
      <w:rPr>
        <w:rFonts w:hint="default"/>
        <w:lang w:val="ru-RU" w:eastAsia="en-US" w:bidi="ar-SA"/>
      </w:rPr>
    </w:lvl>
    <w:lvl w:ilvl="2">
      <w:start w:val="0"/>
      <w:numFmt w:val="bullet"/>
      <w:lvlText w:val="•"/>
      <w:lvlJc w:val="left"/>
      <w:pPr>
        <w:ind w:left="3329" w:hanging="334"/>
      </w:pPr>
      <w:rPr>
        <w:rFonts w:hint="default"/>
        <w:lang w:val="ru-RU" w:eastAsia="en-US" w:bidi="ar-SA"/>
      </w:rPr>
    </w:lvl>
    <w:lvl w:ilvl="3">
      <w:start w:val="0"/>
      <w:numFmt w:val="bullet"/>
      <w:lvlText w:val="•"/>
      <w:lvlJc w:val="left"/>
      <w:pPr>
        <w:ind w:left="4233" w:hanging="334"/>
      </w:pPr>
      <w:rPr>
        <w:rFonts w:hint="default"/>
        <w:lang w:val="ru-RU" w:eastAsia="en-US" w:bidi="ar-SA"/>
      </w:rPr>
    </w:lvl>
    <w:lvl w:ilvl="4">
      <w:start w:val="0"/>
      <w:numFmt w:val="bullet"/>
      <w:lvlText w:val="•"/>
      <w:lvlJc w:val="left"/>
      <w:pPr>
        <w:ind w:left="5138" w:hanging="334"/>
      </w:pPr>
      <w:rPr>
        <w:rFonts w:hint="default"/>
        <w:lang w:val="ru-RU" w:eastAsia="en-US" w:bidi="ar-SA"/>
      </w:rPr>
    </w:lvl>
    <w:lvl w:ilvl="5">
      <w:start w:val="0"/>
      <w:numFmt w:val="bullet"/>
      <w:lvlText w:val="•"/>
      <w:lvlJc w:val="left"/>
      <w:pPr>
        <w:ind w:left="6043" w:hanging="334"/>
      </w:pPr>
      <w:rPr>
        <w:rFonts w:hint="default"/>
        <w:lang w:val="ru-RU" w:eastAsia="en-US" w:bidi="ar-SA"/>
      </w:rPr>
    </w:lvl>
    <w:lvl w:ilvl="6">
      <w:start w:val="0"/>
      <w:numFmt w:val="bullet"/>
      <w:lvlText w:val="•"/>
      <w:lvlJc w:val="left"/>
      <w:pPr>
        <w:ind w:left="6947" w:hanging="334"/>
      </w:pPr>
      <w:rPr>
        <w:rFonts w:hint="default"/>
        <w:lang w:val="ru-RU" w:eastAsia="en-US" w:bidi="ar-SA"/>
      </w:rPr>
    </w:lvl>
    <w:lvl w:ilvl="7">
      <w:start w:val="0"/>
      <w:numFmt w:val="bullet"/>
      <w:lvlText w:val="•"/>
      <w:lvlJc w:val="left"/>
      <w:pPr>
        <w:ind w:left="7852" w:hanging="334"/>
      </w:pPr>
      <w:rPr>
        <w:rFonts w:hint="default"/>
        <w:lang w:val="ru-RU" w:eastAsia="en-US" w:bidi="ar-SA"/>
      </w:rPr>
    </w:lvl>
    <w:lvl w:ilvl="8">
      <w:start w:val="0"/>
      <w:numFmt w:val="bullet"/>
      <w:lvlText w:val="•"/>
      <w:lvlJc w:val="left"/>
      <w:pPr>
        <w:ind w:left="8757" w:hanging="334"/>
      </w:pPr>
      <w:rPr>
        <w:rFonts w:hint="default"/>
        <w:lang w:val="ru-RU" w:eastAsia="en-US" w:bidi="ar-SA"/>
      </w:rPr>
    </w:lvl>
  </w:abstractNum>
  <w:abstractNum w:abstractNumId="17">
    <w:multiLevelType w:val="hybridMultilevel"/>
    <w:lvl w:ilvl="0">
      <w:start w:val="0"/>
      <w:numFmt w:val="bullet"/>
      <w:lvlText w:val=""/>
      <w:lvlJc w:val="left"/>
      <w:pPr>
        <w:ind w:left="1806" w:hanging="286"/>
      </w:pPr>
      <w:rPr>
        <w:rFonts w:hint="default" w:ascii="Symbol" w:hAnsi="Symbol" w:eastAsia="Symbol" w:cs="Symbol"/>
        <w:w w:val="99"/>
        <w:lang w:val="ru-RU" w:eastAsia="en-US" w:bidi="ar-SA"/>
      </w:rPr>
    </w:lvl>
    <w:lvl w:ilvl="1">
      <w:start w:val="0"/>
      <w:numFmt w:val="bullet"/>
      <w:lvlText w:val="•"/>
      <w:lvlJc w:val="left"/>
      <w:pPr>
        <w:ind w:left="2676" w:hanging="286"/>
      </w:pPr>
      <w:rPr>
        <w:rFonts w:hint="default"/>
        <w:lang w:val="ru-RU" w:eastAsia="en-US" w:bidi="ar-SA"/>
      </w:rPr>
    </w:lvl>
    <w:lvl w:ilvl="2">
      <w:start w:val="0"/>
      <w:numFmt w:val="bullet"/>
      <w:lvlText w:val="•"/>
      <w:lvlJc w:val="left"/>
      <w:pPr>
        <w:ind w:left="3553" w:hanging="286"/>
      </w:pPr>
      <w:rPr>
        <w:rFonts w:hint="default"/>
        <w:lang w:val="ru-RU" w:eastAsia="en-US" w:bidi="ar-SA"/>
      </w:rPr>
    </w:lvl>
    <w:lvl w:ilvl="3">
      <w:start w:val="0"/>
      <w:numFmt w:val="bullet"/>
      <w:lvlText w:val="•"/>
      <w:lvlJc w:val="left"/>
      <w:pPr>
        <w:ind w:left="4429" w:hanging="286"/>
      </w:pPr>
      <w:rPr>
        <w:rFonts w:hint="default"/>
        <w:lang w:val="ru-RU" w:eastAsia="en-US" w:bidi="ar-SA"/>
      </w:rPr>
    </w:lvl>
    <w:lvl w:ilvl="4">
      <w:start w:val="0"/>
      <w:numFmt w:val="bullet"/>
      <w:lvlText w:val="•"/>
      <w:lvlJc w:val="left"/>
      <w:pPr>
        <w:ind w:left="5306" w:hanging="286"/>
      </w:pPr>
      <w:rPr>
        <w:rFonts w:hint="default"/>
        <w:lang w:val="ru-RU" w:eastAsia="en-US" w:bidi="ar-SA"/>
      </w:rPr>
    </w:lvl>
    <w:lvl w:ilvl="5">
      <w:start w:val="0"/>
      <w:numFmt w:val="bullet"/>
      <w:lvlText w:val="•"/>
      <w:lvlJc w:val="left"/>
      <w:pPr>
        <w:ind w:left="6183" w:hanging="286"/>
      </w:pPr>
      <w:rPr>
        <w:rFonts w:hint="default"/>
        <w:lang w:val="ru-RU" w:eastAsia="en-US" w:bidi="ar-SA"/>
      </w:rPr>
    </w:lvl>
    <w:lvl w:ilvl="6">
      <w:start w:val="0"/>
      <w:numFmt w:val="bullet"/>
      <w:lvlText w:val="•"/>
      <w:lvlJc w:val="left"/>
      <w:pPr>
        <w:ind w:left="7059" w:hanging="286"/>
      </w:pPr>
      <w:rPr>
        <w:rFonts w:hint="default"/>
        <w:lang w:val="ru-RU" w:eastAsia="en-US" w:bidi="ar-SA"/>
      </w:rPr>
    </w:lvl>
    <w:lvl w:ilvl="7">
      <w:start w:val="0"/>
      <w:numFmt w:val="bullet"/>
      <w:lvlText w:val="•"/>
      <w:lvlJc w:val="left"/>
      <w:pPr>
        <w:ind w:left="7936" w:hanging="286"/>
      </w:pPr>
      <w:rPr>
        <w:rFonts w:hint="default"/>
        <w:lang w:val="ru-RU" w:eastAsia="en-US" w:bidi="ar-SA"/>
      </w:rPr>
    </w:lvl>
    <w:lvl w:ilvl="8">
      <w:start w:val="0"/>
      <w:numFmt w:val="bullet"/>
      <w:lvlText w:val="•"/>
      <w:lvlJc w:val="left"/>
      <w:pPr>
        <w:ind w:left="8813" w:hanging="286"/>
      </w:pPr>
      <w:rPr>
        <w:rFonts w:hint="default"/>
        <w:lang w:val="ru-RU" w:eastAsia="en-US" w:bidi="ar-SA"/>
      </w:rPr>
    </w:lvl>
  </w:abstractNum>
  <w:abstractNum w:abstractNumId="16">
    <w:multiLevelType w:val="hybridMultilevel"/>
    <w:lvl w:ilvl="0">
      <w:start w:val="1"/>
      <w:numFmt w:val="upperLetter"/>
      <w:lvlText w:val="%1."/>
      <w:lvlJc w:val="left"/>
      <w:pPr>
        <w:ind w:left="1170" w:hanging="35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521" w:hanging="334"/>
        <w:jc w:val="left"/>
      </w:pPr>
      <w:rPr>
        <w:rFonts w:hint="default" w:ascii="Arial" w:hAnsi="Arial" w:eastAsia="Arial" w:cs="Arial"/>
        <w:b w:val="0"/>
        <w:bCs w:val="0"/>
        <w:i w:val="0"/>
        <w:iCs w:val="0"/>
        <w:w w:val="100"/>
        <w:sz w:val="22"/>
        <w:szCs w:val="22"/>
        <w:lang w:val="ru-RU" w:eastAsia="en-US" w:bidi="ar-SA"/>
      </w:rPr>
    </w:lvl>
    <w:lvl w:ilvl="2">
      <w:start w:val="0"/>
      <w:numFmt w:val="bullet"/>
      <w:lvlText w:val="•"/>
      <w:lvlJc w:val="left"/>
      <w:pPr>
        <w:ind w:left="2525" w:hanging="334"/>
      </w:pPr>
      <w:rPr>
        <w:rFonts w:hint="default"/>
        <w:lang w:val="ru-RU" w:eastAsia="en-US" w:bidi="ar-SA"/>
      </w:rPr>
    </w:lvl>
    <w:lvl w:ilvl="3">
      <w:start w:val="0"/>
      <w:numFmt w:val="bullet"/>
      <w:lvlText w:val="•"/>
      <w:lvlJc w:val="left"/>
      <w:pPr>
        <w:ind w:left="3530" w:hanging="334"/>
      </w:pPr>
      <w:rPr>
        <w:rFonts w:hint="default"/>
        <w:lang w:val="ru-RU" w:eastAsia="en-US" w:bidi="ar-SA"/>
      </w:rPr>
    </w:lvl>
    <w:lvl w:ilvl="4">
      <w:start w:val="0"/>
      <w:numFmt w:val="bullet"/>
      <w:lvlText w:val="•"/>
      <w:lvlJc w:val="left"/>
      <w:pPr>
        <w:ind w:left="4535" w:hanging="334"/>
      </w:pPr>
      <w:rPr>
        <w:rFonts w:hint="default"/>
        <w:lang w:val="ru-RU" w:eastAsia="en-US" w:bidi="ar-SA"/>
      </w:rPr>
    </w:lvl>
    <w:lvl w:ilvl="5">
      <w:start w:val="0"/>
      <w:numFmt w:val="bullet"/>
      <w:lvlText w:val="•"/>
      <w:lvlJc w:val="left"/>
      <w:pPr>
        <w:ind w:left="5540" w:hanging="334"/>
      </w:pPr>
      <w:rPr>
        <w:rFonts w:hint="default"/>
        <w:lang w:val="ru-RU" w:eastAsia="en-US" w:bidi="ar-SA"/>
      </w:rPr>
    </w:lvl>
    <w:lvl w:ilvl="6">
      <w:start w:val="0"/>
      <w:numFmt w:val="bullet"/>
      <w:lvlText w:val="•"/>
      <w:lvlJc w:val="left"/>
      <w:pPr>
        <w:ind w:left="6545" w:hanging="334"/>
      </w:pPr>
      <w:rPr>
        <w:rFonts w:hint="default"/>
        <w:lang w:val="ru-RU" w:eastAsia="en-US" w:bidi="ar-SA"/>
      </w:rPr>
    </w:lvl>
    <w:lvl w:ilvl="7">
      <w:start w:val="0"/>
      <w:numFmt w:val="bullet"/>
      <w:lvlText w:val="•"/>
      <w:lvlJc w:val="left"/>
      <w:pPr>
        <w:ind w:left="7550" w:hanging="334"/>
      </w:pPr>
      <w:rPr>
        <w:rFonts w:hint="default"/>
        <w:lang w:val="ru-RU" w:eastAsia="en-US" w:bidi="ar-SA"/>
      </w:rPr>
    </w:lvl>
    <w:lvl w:ilvl="8">
      <w:start w:val="0"/>
      <w:numFmt w:val="bullet"/>
      <w:lvlText w:val="•"/>
      <w:lvlJc w:val="left"/>
      <w:pPr>
        <w:ind w:left="8556" w:hanging="334"/>
      </w:pPr>
      <w:rPr>
        <w:rFonts w:hint="default"/>
        <w:lang w:val="ru-RU" w:eastAsia="en-US" w:bidi="ar-SA"/>
      </w:rPr>
    </w:lvl>
  </w:abstractNum>
  <w:abstractNum w:abstractNumId="15">
    <w:multiLevelType w:val="hybridMultilevel"/>
    <w:lvl w:ilvl="0">
      <w:start w:val="1"/>
      <w:numFmt w:val="upperLetter"/>
      <w:lvlText w:val="%1."/>
      <w:lvlJc w:val="left"/>
      <w:pPr>
        <w:ind w:left="115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80" w:hanging="358"/>
      </w:pPr>
      <w:rPr>
        <w:rFonts w:hint="default"/>
        <w:lang w:val="ru-RU" w:eastAsia="en-US" w:bidi="ar-SA"/>
      </w:rPr>
    </w:lvl>
    <w:lvl w:ilvl="2">
      <w:start w:val="0"/>
      <w:numFmt w:val="bullet"/>
      <w:lvlText w:val="•"/>
      <w:lvlJc w:val="left"/>
      <w:pPr>
        <w:ind w:left="3201" w:hanging="358"/>
      </w:pPr>
      <w:rPr>
        <w:rFonts w:hint="default"/>
        <w:lang w:val="ru-RU" w:eastAsia="en-US" w:bidi="ar-SA"/>
      </w:rPr>
    </w:lvl>
    <w:lvl w:ilvl="3">
      <w:start w:val="0"/>
      <w:numFmt w:val="bullet"/>
      <w:lvlText w:val="•"/>
      <w:lvlJc w:val="left"/>
      <w:pPr>
        <w:ind w:left="4221" w:hanging="358"/>
      </w:pPr>
      <w:rPr>
        <w:rFonts w:hint="default"/>
        <w:lang w:val="ru-RU" w:eastAsia="en-US" w:bidi="ar-SA"/>
      </w:rPr>
    </w:lvl>
    <w:lvl w:ilvl="4">
      <w:start w:val="0"/>
      <w:numFmt w:val="bullet"/>
      <w:lvlText w:val="•"/>
      <w:lvlJc w:val="left"/>
      <w:pPr>
        <w:ind w:left="5242" w:hanging="358"/>
      </w:pPr>
      <w:rPr>
        <w:rFonts w:hint="default"/>
        <w:lang w:val="ru-RU" w:eastAsia="en-US" w:bidi="ar-SA"/>
      </w:rPr>
    </w:lvl>
    <w:lvl w:ilvl="5">
      <w:start w:val="0"/>
      <w:numFmt w:val="bullet"/>
      <w:lvlText w:val="•"/>
      <w:lvlJc w:val="left"/>
      <w:pPr>
        <w:ind w:left="6263" w:hanging="358"/>
      </w:pPr>
      <w:rPr>
        <w:rFonts w:hint="default"/>
        <w:lang w:val="ru-RU" w:eastAsia="en-US" w:bidi="ar-SA"/>
      </w:rPr>
    </w:lvl>
    <w:lvl w:ilvl="6">
      <w:start w:val="0"/>
      <w:numFmt w:val="bullet"/>
      <w:lvlText w:val="•"/>
      <w:lvlJc w:val="left"/>
      <w:pPr>
        <w:ind w:left="7283" w:hanging="358"/>
      </w:pPr>
      <w:rPr>
        <w:rFonts w:hint="default"/>
        <w:lang w:val="ru-RU" w:eastAsia="en-US" w:bidi="ar-SA"/>
      </w:rPr>
    </w:lvl>
    <w:lvl w:ilvl="7">
      <w:start w:val="0"/>
      <w:numFmt w:val="bullet"/>
      <w:lvlText w:val="•"/>
      <w:lvlJc w:val="left"/>
      <w:pPr>
        <w:ind w:left="8304" w:hanging="358"/>
      </w:pPr>
      <w:rPr>
        <w:rFonts w:hint="default"/>
        <w:lang w:val="ru-RU" w:eastAsia="en-US" w:bidi="ar-SA"/>
      </w:rPr>
    </w:lvl>
    <w:lvl w:ilvl="8">
      <w:start w:val="0"/>
      <w:numFmt w:val="bullet"/>
      <w:lvlText w:val="•"/>
      <w:lvlJc w:val="left"/>
      <w:pPr>
        <w:ind w:left="9325" w:hanging="358"/>
      </w:pPr>
      <w:rPr>
        <w:rFonts w:hint="default"/>
        <w:lang w:val="ru-RU" w:eastAsia="en-US" w:bidi="ar-SA"/>
      </w:rPr>
    </w:lvl>
  </w:abstractNum>
  <w:abstractNum w:abstractNumId="14">
    <w:multiLevelType w:val="hybridMultilevel"/>
    <w:lvl w:ilvl="0">
      <w:start w:val="1"/>
      <w:numFmt w:val="upperLetter"/>
      <w:lvlText w:val="%1."/>
      <w:lvlJc w:val="left"/>
      <w:pPr>
        <w:ind w:left="12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234" w:hanging="428"/>
      </w:pPr>
      <w:rPr>
        <w:rFonts w:hint="default"/>
        <w:lang w:val="ru-RU" w:eastAsia="en-US" w:bidi="ar-SA"/>
      </w:rPr>
    </w:lvl>
    <w:lvl w:ilvl="2">
      <w:start w:val="0"/>
      <w:numFmt w:val="bullet"/>
      <w:lvlText w:val="•"/>
      <w:lvlJc w:val="left"/>
      <w:pPr>
        <w:ind w:left="3249" w:hanging="428"/>
      </w:pPr>
      <w:rPr>
        <w:rFonts w:hint="default"/>
        <w:lang w:val="ru-RU" w:eastAsia="en-US" w:bidi="ar-SA"/>
      </w:rPr>
    </w:lvl>
    <w:lvl w:ilvl="3">
      <w:start w:val="0"/>
      <w:numFmt w:val="bullet"/>
      <w:lvlText w:val="•"/>
      <w:lvlJc w:val="left"/>
      <w:pPr>
        <w:ind w:left="4263" w:hanging="428"/>
      </w:pPr>
      <w:rPr>
        <w:rFonts w:hint="default"/>
        <w:lang w:val="ru-RU" w:eastAsia="en-US" w:bidi="ar-SA"/>
      </w:rPr>
    </w:lvl>
    <w:lvl w:ilvl="4">
      <w:start w:val="0"/>
      <w:numFmt w:val="bullet"/>
      <w:lvlText w:val="•"/>
      <w:lvlJc w:val="left"/>
      <w:pPr>
        <w:ind w:left="5278" w:hanging="428"/>
      </w:pPr>
      <w:rPr>
        <w:rFonts w:hint="default"/>
        <w:lang w:val="ru-RU" w:eastAsia="en-US" w:bidi="ar-SA"/>
      </w:rPr>
    </w:lvl>
    <w:lvl w:ilvl="5">
      <w:start w:val="0"/>
      <w:numFmt w:val="bullet"/>
      <w:lvlText w:val="•"/>
      <w:lvlJc w:val="left"/>
      <w:pPr>
        <w:ind w:left="6293" w:hanging="428"/>
      </w:pPr>
      <w:rPr>
        <w:rFonts w:hint="default"/>
        <w:lang w:val="ru-RU" w:eastAsia="en-US" w:bidi="ar-SA"/>
      </w:rPr>
    </w:lvl>
    <w:lvl w:ilvl="6">
      <w:start w:val="0"/>
      <w:numFmt w:val="bullet"/>
      <w:lvlText w:val="•"/>
      <w:lvlJc w:val="left"/>
      <w:pPr>
        <w:ind w:left="7307" w:hanging="428"/>
      </w:pPr>
      <w:rPr>
        <w:rFonts w:hint="default"/>
        <w:lang w:val="ru-RU" w:eastAsia="en-US" w:bidi="ar-SA"/>
      </w:rPr>
    </w:lvl>
    <w:lvl w:ilvl="7">
      <w:start w:val="0"/>
      <w:numFmt w:val="bullet"/>
      <w:lvlText w:val="•"/>
      <w:lvlJc w:val="left"/>
      <w:pPr>
        <w:ind w:left="8322" w:hanging="428"/>
      </w:pPr>
      <w:rPr>
        <w:rFonts w:hint="default"/>
        <w:lang w:val="ru-RU" w:eastAsia="en-US" w:bidi="ar-SA"/>
      </w:rPr>
    </w:lvl>
    <w:lvl w:ilvl="8">
      <w:start w:val="0"/>
      <w:numFmt w:val="bullet"/>
      <w:lvlText w:val="•"/>
      <w:lvlJc w:val="left"/>
      <w:pPr>
        <w:ind w:left="9337" w:hanging="428"/>
      </w:pPr>
      <w:rPr>
        <w:rFonts w:hint="default"/>
        <w:lang w:val="ru-RU" w:eastAsia="en-US" w:bidi="ar-SA"/>
      </w:rPr>
    </w:lvl>
  </w:abstractNum>
  <w:abstractNum w:abstractNumId="13">
    <w:multiLevelType w:val="hybridMultilevel"/>
    <w:lvl w:ilvl="0">
      <w:start w:val="0"/>
      <w:numFmt w:val="bullet"/>
      <w:lvlText w:val=""/>
      <w:lvlJc w:val="left"/>
      <w:pPr>
        <w:ind w:left="1861" w:hanging="360"/>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2810" w:hanging="360"/>
      </w:pPr>
      <w:rPr>
        <w:rFonts w:hint="default"/>
        <w:lang w:val="ru-RU" w:eastAsia="en-US" w:bidi="ar-SA"/>
      </w:rPr>
    </w:lvl>
    <w:lvl w:ilvl="2">
      <w:start w:val="0"/>
      <w:numFmt w:val="bullet"/>
      <w:lvlText w:val="•"/>
      <w:lvlJc w:val="left"/>
      <w:pPr>
        <w:ind w:left="3761" w:hanging="360"/>
      </w:pPr>
      <w:rPr>
        <w:rFonts w:hint="default"/>
        <w:lang w:val="ru-RU" w:eastAsia="en-US" w:bidi="ar-SA"/>
      </w:rPr>
    </w:lvl>
    <w:lvl w:ilvl="3">
      <w:start w:val="0"/>
      <w:numFmt w:val="bullet"/>
      <w:lvlText w:val="•"/>
      <w:lvlJc w:val="left"/>
      <w:pPr>
        <w:ind w:left="4711" w:hanging="360"/>
      </w:pPr>
      <w:rPr>
        <w:rFonts w:hint="default"/>
        <w:lang w:val="ru-RU" w:eastAsia="en-US" w:bidi="ar-SA"/>
      </w:rPr>
    </w:lvl>
    <w:lvl w:ilvl="4">
      <w:start w:val="0"/>
      <w:numFmt w:val="bullet"/>
      <w:lvlText w:val="•"/>
      <w:lvlJc w:val="left"/>
      <w:pPr>
        <w:ind w:left="5662" w:hanging="360"/>
      </w:pPr>
      <w:rPr>
        <w:rFonts w:hint="default"/>
        <w:lang w:val="ru-RU" w:eastAsia="en-US" w:bidi="ar-SA"/>
      </w:rPr>
    </w:lvl>
    <w:lvl w:ilvl="5">
      <w:start w:val="0"/>
      <w:numFmt w:val="bullet"/>
      <w:lvlText w:val="•"/>
      <w:lvlJc w:val="left"/>
      <w:pPr>
        <w:ind w:left="6613" w:hanging="360"/>
      </w:pPr>
      <w:rPr>
        <w:rFonts w:hint="default"/>
        <w:lang w:val="ru-RU" w:eastAsia="en-US" w:bidi="ar-SA"/>
      </w:rPr>
    </w:lvl>
    <w:lvl w:ilvl="6">
      <w:start w:val="0"/>
      <w:numFmt w:val="bullet"/>
      <w:lvlText w:val="•"/>
      <w:lvlJc w:val="left"/>
      <w:pPr>
        <w:ind w:left="7563" w:hanging="360"/>
      </w:pPr>
      <w:rPr>
        <w:rFonts w:hint="default"/>
        <w:lang w:val="ru-RU" w:eastAsia="en-US" w:bidi="ar-SA"/>
      </w:rPr>
    </w:lvl>
    <w:lvl w:ilvl="7">
      <w:start w:val="0"/>
      <w:numFmt w:val="bullet"/>
      <w:lvlText w:val="•"/>
      <w:lvlJc w:val="left"/>
      <w:pPr>
        <w:ind w:left="8514" w:hanging="360"/>
      </w:pPr>
      <w:rPr>
        <w:rFonts w:hint="default"/>
        <w:lang w:val="ru-RU" w:eastAsia="en-US" w:bidi="ar-SA"/>
      </w:rPr>
    </w:lvl>
    <w:lvl w:ilvl="8">
      <w:start w:val="0"/>
      <w:numFmt w:val="bullet"/>
      <w:lvlText w:val="•"/>
      <w:lvlJc w:val="left"/>
      <w:pPr>
        <w:ind w:left="9465" w:hanging="360"/>
      </w:pPr>
      <w:rPr>
        <w:rFonts w:hint="default"/>
        <w:lang w:val="ru-RU" w:eastAsia="en-US" w:bidi="ar-SA"/>
      </w:rPr>
    </w:lvl>
  </w:abstractNum>
  <w:abstractNum w:abstractNumId="12">
    <w:multiLevelType w:val="hybridMultilevel"/>
    <w:lvl w:ilvl="0">
      <w:start w:val="1"/>
      <w:numFmt w:val="upperLetter"/>
      <w:lvlText w:val="%1."/>
      <w:lvlJc w:val="left"/>
      <w:pPr>
        <w:ind w:left="12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234" w:hanging="428"/>
      </w:pPr>
      <w:rPr>
        <w:rFonts w:hint="default"/>
        <w:lang w:val="ru-RU" w:eastAsia="en-US" w:bidi="ar-SA"/>
      </w:rPr>
    </w:lvl>
    <w:lvl w:ilvl="2">
      <w:start w:val="0"/>
      <w:numFmt w:val="bullet"/>
      <w:lvlText w:val="•"/>
      <w:lvlJc w:val="left"/>
      <w:pPr>
        <w:ind w:left="3249" w:hanging="428"/>
      </w:pPr>
      <w:rPr>
        <w:rFonts w:hint="default"/>
        <w:lang w:val="ru-RU" w:eastAsia="en-US" w:bidi="ar-SA"/>
      </w:rPr>
    </w:lvl>
    <w:lvl w:ilvl="3">
      <w:start w:val="0"/>
      <w:numFmt w:val="bullet"/>
      <w:lvlText w:val="•"/>
      <w:lvlJc w:val="left"/>
      <w:pPr>
        <w:ind w:left="4263" w:hanging="428"/>
      </w:pPr>
      <w:rPr>
        <w:rFonts w:hint="default"/>
        <w:lang w:val="ru-RU" w:eastAsia="en-US" w:bidi="ar-SA"/>
      </w:rPr>
    </w:lvl>
    <w:lvl w:ilvl="4">
      <w:start w:val="0"/>
      <w:numFmt w:val="bullet"/>
      <w:lvlText w:val="•"/>
      <w:lvlJc w:val="left"/>
      <w:pPr>
        <w:ind w:left="5278" w:hanging="428"/>
      </w:pPr>
      <w:rPr>
        <w:rFonts w:hint="default"/>
        <w:lang w:val="ru-RU" w:eastAsia="en-US" w:bidi="ar-SA"/>
      </w:rPr>
    </w:lvl>
    <w:lvl w:ilvl="5">
      <w:start w:val="0"/>
      <w:numFmt w:val="bullet"/>
      <w:lvlText w:val="•"/>
      <w:lvlJc w:val="left"/>
      <w:pPr>
        <w:ind w:left="6293" w:hanging="428"/>
      </w:pPr>
      <w:rPr>
        <w:rFonts w:hint="default"/>
        <w:lang w:val="ru-RU" w:eastAsia="en-US" w:bidi="ar-SA"/>
      </w:rPr>
    </w:lvl>
    <w:lvl w:ilvl="6">
      <w:start w:val="0"/>
      <w:numFmt w:val="bullet"/>
      <w:lvlText w:val="•"/>
      <w:lvlJc w:val="left"/>
      <w:pPr>
        <w:ind w:left="7307" w:hanging="428"/>
      </w:pPr>
      <w:rPr>
        <w:rFonts w:hint="default"/>
        <w:lang w:val="ru-RU" w:eastAsia="en-US" w:bidi="ar-SA"/>
      </w:rPr>
    </w:lvl>
    <w:lvl w:ilvl="7">
      <w:start w:val="0"/>
      <w:numFmt w:val="bullet"/>
      <w:lvlText w:val="•"/>
      <w:lvlJc w:val="left"/>
      <w:pPr>
        <w:ind w:left="8322" w:hanging="428"/>
      </w:pPr>
      <w:rPr>
        <w:rFonts w:hint="default"/>
        <w:lang w:val="ru-RU" w:eastAsia="en-US" w:bidi="ar-SA"/>
      </w:rPr>
    </w:lvl>
    <w:lvl w:ilvl="8">
      <w:start w:val="0"/>
      <w:numFmt w:val="bullet"/>
      <w:lvlText w:val="•"/>
      <w:lvlJc w:val="left"/>
      <w:pPr>
        <w:ind w:left="9337" w:hanging="428"/>
      </w:pPr>
      <w:rPr>
        <w:rFonts w:hint="default"/>
        <w:lang w:val="ru-RU" w:eastAsia="en-US" w:bidi="ar-SA"/>
      </w:rPr>
    </w:lvl>
  </w:abstractNum>
  <w:abstractNum w:abstractNumId="11">
    <w:multiLevelType w:val="hybridMultilevel"/>
    <w:lvl w:ilvl="0">
      <w:start w:val="1"/>
      <w:numFmt w:val="decimal"/>
      <w:lvlText w:val="%1."/>
      <w:lvlJc w:val="left"/>
      <w:pPr>
        <w:ind w:left="1013" w:hanging="221"/>
        <w:jc w:val="left"/>
      </w:pPr>
      <w:rPr>
        <w:rFonts w:hint="default" w:ascii="Arial" w:hAnsi="Arial" w:eastAsia="Arial" w:cs="Arial"/>
        <w:b w:val="0"/>
        <w:bCs w:val="0"/>
        <w:i w:val="0"/>
        <w:iCs w:val="0"/>
        <w:spacing w:val="-1"/>
        <w:w w:val="99"/>
        <w:sz w:val="20"/>
        <w:szCs w:val="20"/>
        <w:lang w:val="ru-RU" w:eastAsia="en-US" w:bidi="ar-SA"/>
      </w:rPr>
    </w:lvl>
    <w:lvl w:ilvl="1">
      <w:start w:val="2"/>
      <w:numFmt w:val="decimal"/>
      <w:lvlText w:val="%2."/>
      <w:lvlJc w:val="left"/>
      <w:pPr>
        <w:ind w:left="1347" w:hanging="221"/>
        <w:jc w:val="left"/>
      </w:pPr>
      <w:rPr>
        <w:rFonts w:hint="default" w:ascii="Arial" w:hAnsi="Arial" w:eastAsia="Arial" w:cs="Arial"/>
        <w:b w:val="0"/>
        <w:bCs w:val="0"/>
        <w:i w:val="0"/>
        <w:iCs w:val="0"/>
        <w:spacing w:val="-1"/>
        <w:w w:val="99"/>
        <w:sz w:val="20"/>
        <w:szCs w:val="20"/>
        <w:lang w:val="ru-RU" w:eastAsia="en-US" w:bidi="ar-SA"/>
      </w:rPr>
    </w:lvl>
    <w:lvl w:ilvl="2">
      <w:start w:val="0"/>
      <w:numFmt w:val="bullet"/>
      <w:lvlText w:val="•"/>
      <w:lvlJc w:val="left"/>
      <w:pPr>
        <w:ind w:left="2351" w:hanging="221"/>
      </w:pPr>
      <w:rPr>
        <w:rFonts w:hint="default"/>
        <w:lang w:val="ru-RU" w:eastAsia="en-US" w:bidi="ar-SA"/>
      </w:rPr>
    </w:lvl>
    <w:lvl w:ilvl="3">
      <w:start w:val="0"/>
      <w:numFmt w:val="bullet"/>
      <w:lvlText w:val="•"/>
      <w:lvlJc w:val="left"/>
      <w:pPr>
        <w:ind w:left="3363" w:hanging="221"/>
      </w:pPr>
      <w:rPr>
        <w:rFonts w:hint="default"/>
        <w:lang w:val="ru-RU" w:eastAsia="en-US" w:bidi="ar-SA"/>
      </w:rPr>
    </w:lvl>
    <w:lvl w:ilvl="4">
      <w:start w:val="0"/>
      <w:numFmt w:val="bullet"/>
      <w:lvlText w:val="•"/>
      <w:lvlJc w:val="left"/>
      <w:pPr>
        <w:ind w:left="4375" w:hanging="221"/>
      </w:pPr>
      <w:rPr>
        <w:rFonts w:hint="default"/>
        <w:lang w:val="ru-RU" w:eastAsia="en-US" w:bidi="ar-SA"/>
      </w:rPr>
    </w:lvl>
    <w:lvl w:ilvl="5">
      <w:start w:val="0"/>
      <w:numFmt w:val="bullet"/>
      <w:lvlText w:val="•"/>
      <w:lvlJc w:val="left"/>
      <w:pPr>
        <w:ind w:left="5387" w:hanging="221"/>
      </w:pPr>
      <w:rPr>
        <w:rFonts w:hint="default"/>
        <w:lang w:val="ru-RU" w:eastAsia="en-US" w:bidi="ar-SA"/>
      </w:rPr>
    </w:lvl>
    <w:lvl w:ilvl="6">
      <w:start w:val="0"/>
      <w:numFmt w:val="bullet"/>
      <w:lvlText w:val="•"/>
      <w:lvlJc w:val="left"/>
      <w:pPr>
        <w:ind w:left="6399" w:hanging="221"/>
      </w:pPr>
      <w:rPr>
        <w:rFonts w:hint="default"/>
        <w:lang w:val="ru-RU" w:eastAsia="en-US" w:bidi="ar-SA"/>
      </w:rPr>
    </w:lvl>
    <w:lvl w:ilvl="7">
      <w:start w:val="0"/>
      <w:numFmt w:val="bullet"/>
      <w:lvlText w:val="•"/>
      <w:lvlJc w:val="left"/>
      <w:pPr>
        <w:ind w:left="7410" w:hanging="221"/>
      </w:pPr>
      <w:rPr>
        <w:rFonts w:hint="default"/>
        <w:lang w:val="ru-RU" w:eastAsia="en-US" w:bidi="ar-SA"/>
      </w:rPr>
    </w:lvl>
    <w:lvl w:ilvl="8">
      <w:start w:val="0"/>
      <w:numFmt w:val="bullet"/>
      <w:lvlText w:val="•"/>
      <w:lvlJc w:val="left"/>
      <w:pPr>
        <w:ind w:left="8422" w:hanging="221"/>
      </w:pPr>
      <w:rPr>
        <w:rFonts w:hint="default"/>
        <w:lang w:val="ru-RU" w:eastAsia="en-US" w:bidi="ar-SA"/>
      </w:rPr>
    </w:lvl>
  </w:abstractNum>
  <w:abstractNum w:abstractNumId="10">
    <w:multiLevelType w:val="hybridMultilevel"/>
    <w:lvl w:ilvl="0">
      <w:start w:val="0"/>
      <w:numFmt w:val="bullet"/>
      <w:lvlText w:val=""/>
      <w:lvlJc w:val="left"/>
      <w:pPr>
        <w:ind w:left="1786" w:hanging="286"/>
      </w:pPr>
      <w:rPr>
        <w:rFonts w:hint="default" w:ascii="Symbol" w:hAnsi="Symbol" w:eastAsia="Symbol" w:cs="Symbol"/>
        <w:w w:val="99"/>
        <w:lang w:val="ru-RU" w:eastAsia="en-US" w:bidi="ar-SA"/>
      </w:rPr>
    </w:lvl>
    <w:lvl w:ilvl="1">
      <w:start w:val="0"/>
      <w:numFmt w:val="bullet"/>
      <w:lvlText w:val="•"/>
      <w:lvlJc w:val="left"/>
      <w:pPr>
        <w:ind w:left="2738" w:hanging="286"/>
      </w:pPr>
      <w:rPr>
        <w:rFonts w:hint="default"/>
        <w:lang w:val="ru-RU" w:eastAsia="en-US" w:bidi="ar-SA"/>
      </w:rPr>
    </w:lvl>
    <w:lvl w:ilvl="2">
      <w:start w:val="0"/>
      <w:numFmt w:val="bullet"/>
      <w:lvlText w:val="•"/>
      <w:lvlJc w:val="left"/>
      <w:pPr>
        <w:ind w:left="3697" w:hanging="286"/>
      </w:pPr>
      <w:rPr>
        <w:rFonts w:hint="default"/>
        <w:lang w:val="ru-RU" w:eastAsia="en-US" w:bidi="ar-SA"/>
      </w:rPr>
    </w:lvl>
    <w:lvl w:ilvl="3">
      <w:start w:val="0"/>
      <w:numFmt w:val="bullet"/>
      <w:lvlText w:val="•"/>
      <w:lvlJc w:val="left"/>
      <w:pPr>
        <w:ind w:left="4655" w:hanging="286"/>
      </w:pPr>
      <w:rPr>
        <w:rFonts w:hint="default"/>
        <w:lang w:val="ru-RU" w:eastAsia="en-US" w:bidi="ar-SA"/>
      </w:rPr>
    </w:lvl>
    <w:lvl w:ilvl="4">
      <w:start w:val="0"/>
      <w:numFmt w:val="bullet"/>
      <w:lvlText w:val="•"/>
      <w:lvlJc w:val="left"/>
      <w:pPr>
        <w:ind w:left="5614" w:hanging="286"/>
      </w:pPr>
      <w:rPr>
        <w:rFonts w:hint="default"/>
        <w:lang w:val="ru-RU" w:eastAsia="en-US" w:bidi="ar-SA"/>
      </w:rPr>
    </w:lvl>
    <w:lvl w:ilvl="5">
      <w:start w:val="0"/>
      <w:numFmt w:val="bullet"/>
      <w:lvlText w:val="•"/>
      <w:lvlJc w:val="left"/>
      <w:pPr>
        <w:ind w:left="6573" w:hanging="286"/>
      </w:pPr>
      <w:rPr>
        <w:rFonts w:hint="default"/>
        <w:lang w:val="ru-RU" w:eastAsia="en-US" w:bidi="ar-SA"/>
      </w:rPr>
    </w:lvl>
    <w:lvl w:ilvl="6">
      <w:start w:val="0"/>
      <w:numFmt w:val="bullet"/>
      <w:lvlText w:val="•"/>
      <w:lvlJc w:val="left"/>
      <w:pPr>
        <w:ind w:left="7531" w:hanging="286"/>
      </w:pPr>
      <w:rPr>
        <w:rFonts w:hint="default"/>
        <w:lang w:val="ru-RU" w:eastAsia="en-US" w:bidi="ar-SA"/>
      </w:rPr>
    </w:lvl>
    <w:lvl w:ilvl="7">
      <w:start w:val="0"/>
      <w:numFmt w:val="bullet"/>
      <w:lvlText w:val="•"/>
      <w:lvlJc w:val="left"/>
      <w:pPr>
        <w:ind w:left="8490" w:hanging="286"/>
      </w:pPr>
      <w:rPr>
        <w:rFonts w:hint="default"/>
        <w:lang w:val="ru-RU" w:eastAsia="en-US" w:bidi="ar-SA"/>
      </w:rPr>
    </w:lvl>
    <w:lvl w:ilvl="8">
      <w:start w:val="0"/>
      <w:numFmt w:val="bullet"/>
      <w:lvlText w:val="•"/>
      <w:lvlJc w:val="left"/>
      <w:pPr>
        <w:ind w:left="9449" w:hanging="286"/>
      </w:pPr>
      <w:rPr>
        <w:rFonts w:hint="default"/>
        <w:lang w:val="ru-RU" w:eastAsia="en-US" w:bidi="ar-SA"/>
      </w:rPr>
    </w:lvl>
  </w:abstractNum>
  <w:abstractNum w:abstractNumId="9">
    <w:multiLevelType w:val="hybridMultilevel"/>
    <w:lvl w:ilvl="0">
      <w:start w:val="1"/>
      <w:numFmt w:val="upperLetter"/>
      <w:lvlText w:val="%1."/>
      <w:lvlJc w:val="left"/>
      <w:pPr>
        <w:ind w:left="12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234" w:hanging="428"/>
      </w:pPr>
      <w:rPr>
        <w:rFonts w:hint="default"/>
        <w:lang w:val="ru-RU" w:eastAsia="en-US" w:bidi="ar-SA"/>
      </w:rPr>
    </w:lvl>
    <w:lvl w:ilvl="2">
      <w:start w:val="0"/>
      <w:numFmt w:val="bullet"/>
      <w:lvlText w:val="•"/>
      <w:lvlJc w:val="left"/>
      <w:pPr>
        <w:ind w:left="3249" w:hanging="428"/>
      </w:pPr>
      <w:rPr>
        <w:rFonts w:hint="default"/>
        <w:lang w:val="ru-RU" w:eastAsia="en-US" w:bidi="ar-SA"/>
      </w:rPr>
    </w:lvl>
    <w:lvl w:ilvl="3">
      <w:start w:val="0"/>
      <w:numFmt w:val="bullet"/>
      <w:lvlText w:val="•"/>
      <w:lvlJc w:val="left"/>
      <w:pPr>
        <w:ind w:left="4263" w:hanging="428"/>
      </w:pPr>
      <w:rPr>
        <w:rFonts w:hint="default"/>
        <w:lang w:val="ru-RU" w:eastAsia="en-US" w:bidi="ar-SA"/>
      </w:rPr>
    </w:lvl>
    <w:lvl w:ilvl="4">
      <w:start w:val="0"/>
      <w:numFmt w:val="bullet"/>
      <w:lvlText w:val="•"/>
      <w:lvlJc w:val="left"/>
      <w:pPr>
        <w:ind w:left="5278" w:hanging="428"/>
      </w:pPr>
      <w:rPr>
        <w:rFonts w:hint="default"/>
        <w:lang w:val="ru-RU" w:eastAsia="en-US" w:bidi="ar-SA"/>
      </w:rPr>
    </w:lvl>
    <w:lvl w:ilvl="5">
      <w:start w:val="0"/>
      <w:numFmt w:val="bullet"/>
      <w:lvlText w:val="•"/>
      <w:lvlJc w:val="left"/>
      <w:pPr>
        <w:ind w:left="6293" w:hanging="428"/>
      </w:pPr>
      <w:rPr>
        <w:rFonts w:hint="default"/>
        <w:lang w:val="ru-RU" w:eastAsia="en-US" w:bidi="ar-SA"/>
      </w:rPr>
    </w:lvl>
    <w:lvl w:ilvl="6">
      <w:start w:val="0"/>
      <w:numFmt w:val="bullet"/>
      <w:lvlText w:val="•"/>
      <w:lvlJc w:val="left"/>
      <w:pPr>
        <w:ind w:left="7307" w:hanging="428"/>
      </w:pPr>
      <w:rPr>
        <w:rFonts w:hint="default"/>
        <w:lang w:val="ru-RU" w:eastAsia="en-US" w:bidi="ar-SA"/>
      </w:rPr>
    </w:lvl>
    <w:lvl w:ilvl="7">
      <w:start w:val="0"/>
      <w:numFmt w:val="bullet"/>
      <w:lvlText w:val="•"/>
      <w:lvlJc w:val="left"/>
      <w:pPr>
        <w:ind w:left="8322" w:hanging="428"/>
      </w:pPr>
      <w:rPr>
        <w:rFonts w:hint="default"/>
        <w:lang w:val="ru-RU" w:eastAsia="en-US" w:bidi="ar-SA"/>
      </w:rPr>
    </w:lvl>
    <w:lvl w:ilvl="8">
      <w:start w:val="0"/>
      <w:numFmt w:val="bullet"/>
      <w:lvlText w:val="•"/>
      <w:lvlJc w:val="left"/>
      <w:pPr>
        <w:ind w:left="9337" w:hanging="428"/>
      </w:pPr>
      <w:rPr>
        <w:rFonts w:hint="default"/>
        <w:lang w:val="ru-RU" w:eastAsia="en-US" w:bidi="ar-SA"/>
      </w:rPr>
    </w:lvl>
  </w:abstractNum>
  <w:abstractNum w:abstractNumId="8">
    <w:multiLevelType w:val="hybridMultilevel"/>
    <w:lvl w:ilvl="0">
      <w:start w:val="1"/>
      <w:numFmt w:val="upperLetter"/>
      <w:lvlText w:val="%1."/>
      <w:lvlJc w:val="left"/>
      <w:pPr>
        <w:ind w:left="12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234" w:hanging="428"/>
      </w:pPr>
      <w:rPr>
        <w:rFonts w:hint="default"/>
        <w:lang w:val="ru-RU" w:eastAsia="en-US" w:bidi="ar-SA"/>
      </w:rPr>
    </w:lvl>
    <w:lvl w:ilvl="2">
      <w:start w:val="0"/>
      <w:numFmt w:val="bullet"/>
      <w:lvlText w:val="•"/>
      <w:lvlJc w:val="left"/>
      <w:pPr>
        <w:ind w:left="3249" w:hanging="428"/>
      </w:pPr>
      <w:rPr>
        <w:rFonts w:hint="default"/>
        <w:lang w:val="ru-RU" w:eastAsia="en-US" w:bidi="ar-SA"/>
      </w:rPr>
    </w:lvl>
    <w:lvl w:ilvl="3">
      <w:start w:val="0"/>
      <w:numFmt w:val="bullet"/>
      <w:lvlText w:val="•"/>
      <w:lvlJc w:val="left"/>
      <w:pPr>
        <w:ind w:left="4263" w:hanging="428"/>
      </w:pPr>
      <w:rPr>
        <w:rFonts w:hint="default"/>
        <w:lang w:val="ru-RU" w:eastAsia="en-US" w:bidi="ar-SA"/>
      </w:rPr>
    </w:lvl>
    <w:lvl w:ilvl="4">
      <w:start w:val="0"/>
      <w:numFmt w:val="bullet"/>
      <w:lvlText w:val="•"/>
      <w:lvlJc w:val="left"/>
      <w:pPr>
        <w:ind w:left="5278" w:hanging="428"/>
      </w:pPr>
      <w:rPr>
        <w:rFonts w:hint="default"/>
        <w:lang w:val="ru-RU" w:eastAsia="en-US" w:bidi="ar-SA"/>
      </w:rPr>
    </w:lvl>
    <w:lvl w:ilvl="5">
      <w:start w:val="0"/>
      <w:numFmt w:val="bullet"/>
      <w:lvlText w:val="•"/>
      <w:lvlJc w:val="left"/>
      <w:pPr>
        <w:ind w:left="6293" w:hanging="428"/>
      </w:pPr>
      <w:rPr>
        <w:rFonts w:hint="default"/>
        <w:lang w:val="ru-RU" w:eastAsia="en-US" w:bidi="ar-SA"/>
      </w:rPr>
    </w:lvl>
    <w:lvl w:ilvl="6">
      <w:start w:val="0"/>
      <w:numFmt w:val="bullet"/>
      <w:lvlText w:val="•"/>
      <w:lvlJc w:val="left"/>
      <w:pPr>
        <w:ind w:left="7307" w:hanging="428"/>
      </w:pPr>
      <w:rPr>
        <w:rFonts w:hint="default"/>
        <w:lang w:val="ru-RU" w:eastAsia="en-US" w:bidi="ar-SA"/>
      </w:rPr>
    </w:lvl>
    <w:lvl w:ilvl="7">
      <w:start w:val="0"/>
      <w:numFmt w:val="bullet"/>
      <w:lvlText w:val="•"/>
      <w:lvlJc w:val="left"/>
      <w:pPr>
        <w:ind w:left="8322" w:hanging="428"/>
      </w:pPr>
      <w:rPr>
        <w:rFonts w:hint="default"/>
        <w:lang w:val="ru-RU" w:eastAsia="en-US" w:bidi="ar-SA"/>
      </w:rPr>
    </w:lvl>
    <w:lvl w:ilvl="8">
      <w:start w:val="0"/>
      <w:numFmt w:val="bullet"/>
      <w:lvlText w:val="•"/>
      <w:lvlJc w:val="left"/>
      <w:pPr>
        <w:ind w:left="9337" w:hanging="428"/>
      </w:pPr>
      <w:rPr>
        <w:rFonts w:hint="default"/>
        <w:lang w:val="ru-RU" w:eastAsia="en-US" w:bidi="ar-SA"/>
      </w:rPr>
    </w:lvl>
  </w:abstractNum>
  <w:abstractNum w:abstractNumId="7">
    <w:multiLevelType w:val="hybridMultilevel"/>
    <w:lvl w:ilvl="0">
      <w:start w:val="0"/>
      <w:numFmt w:val="bullet"/>
      <w:lvlText w:val=""/>
      <w:lvlJc w:val="left"/>
      <w:pPr>
        <w:ind w:left="1786" w:hanging="286"/>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2738" w:hanging="286"/>
      </w:pPr>
      <w:rPr>
        <w:rFonts w:hint="default"/>
        <w:lang w:val="ru-RU" w:eastAsia="en-US" w:bidi="ar-SA"/>
      </w:rPr>
    </w:lvl>
    <w:lvl w:ilvl="2">
      <w:start w:val="0"/>
      <w:numFmt w:val="bullet"/>
      <w:lvlText w:val="•"/>
      <w:lvlJc w:val="left"/>
      <w:pPr>
        <w:ind w:left="3697" w:hanging="286"/>
      </w:pPr>
      <w:rPr>
        <w:rFonts w:hint="default"/>
        <w:lang w:val="ru-RU" w:eastAsia="en-US" w:bidi="ar-SA"/>
      </w:rPr>
    </w:lvl>
    <w:lvl w:ilvl="3">
      <w:start w:val="0"/>
      <w:numFmt w:val="bullet"/>
      <w:lvlText w:val="•"/>
      <w:lvlJc w:val="left"/>
      <w:pPr>
        <w:ind w:left="4655" w:hanging="286"/>
      </w:pPr>
      <w:rPr>
        <w:rFonts w:hint="default"/>
        <w:lang w:val="ru-RU" w:eastAsia="en-US" w:bidi="ar-SA"/>
      </w:rPr>
    </w:lvl>
    <w:lvl w:ilvl="4">
      <w:start w:val="0"/>
      <w:numFmt w:val="bullet"/>
      <w:lvlText w:val="•"/>
      <w:lvlJc w:val="left"/>
      <w:pPr>
        <w:ind w:left="5614" w:hanging="286"/>
      </w:pPr>
      <w:rPr>
        <w:rFonts w:hint="default"/>
        <w:lang w:val="ru-RU" w:eastAsia="en-US" w:bidi="ar-SA"/>
      </w:rPr>
    </w:lvl>
    <w:lvl w:ilvl="5">
      <w:start w:val="0"/>
      <w:numFmt w:val="bullet"/>
      <w:lvlText w:val="•"/>
      <w:lvlJc w:val="left"/>
      <w:pPr>
        <w:ind w:left="6573" w:hanging="286"/>
      </w:pPr>
      <w:rPr>
        <w:rFonts w:hint="default"/>
        <w:lang w:val="ru-RU" w:eastAsia="en-US" w:bidi="ar-SA"/>
      </w:rPr>
    </w:lvl>
    <w:lvl w:ilvl="6">
      <w:start w:val="0"/>
      <w:numFmt w:val="bullet"/>
      <w:lvlText w:val="•"/>
      <w:lvlJc w:val="left"/>
      <w:pPr>
        <w:ind w:left="7531" w:hanging="286"/>
      </w:pPr>
      <w:rPr>
        <w:rFonts w:hint="default"/>
        <w:lang w:val="ru-RU" w:eastAsia="en-US" w:bidi="ar-SA"/>
      </w:rPr>
    </w:lvl>
    <w:lvl w:ilvl="7">
      <w:start w:val="0"/>
      <w:numFmt w:val="bullet"/>
      <w:lvlText w:val="•"/>
      <w:lvlJc w:val="left"/>
      <w:pPr>
        <w:ind w:left="8490" w:hanging="286"/>
      </w:pPr>
      <w:rPr>
        <w:rFonts w:hint="default"/>
        <w:lang w:val="ru-RU" w:eastAsia="en-US" w:bidi="ar-SA"/>
      </w:rPr>
    </w:lvl>
    <w:lvl w:ilvl="8">
      <w:start w:val="0"/>
      <w:numFmt w:val="bullet"/>
      <w:lvlText w:val="•"/>
      <w:lvlJc w:val="left"/>
      <w:pPr>
        <w:ind w:left="9449" w:hanging="286"/>
      </w:pPr>
      <w:rPr>
        <w:rFonts w:hint="default"/>
        <w:lang w:val="ru-RU" w:eastAsia="en-US" w:bidi="ar-SA"/>
      </w:rPr>
    </w:lvl>
  </w:abstractNum>
  <w:abstractNum w:abstractNumId="6">
    <w:multiLevelType w:val="hybridMultilevel"/>
    <w:lvl w:ilvl="0">
      <w:start w:val="1"/>
      <w:numFmt w:val="upperLetter"/>
      <w:lvlText w:val="%1."/>
      <w:lvlJc w:val="left"/>
      <w:pPr>
        <w:ind w:left="1220" w:hanging="42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786" w:hanging="334"/>
        <w:jc w:val="left"/>
      </w:pPr>
      <w:rPr>
        <w:rFonts w:hint="default" w:ascii="Arial" w:hAnsi="Arial" w:eastAsia="Arial" w:cs="Arial"/>
        <w:b w:val="0"/>
        <w:bCs w:val="0"/>
        <w:i w:val="0"/>
        <w:iCs w:val="0"/>
        <w:w w:val="100"/>
        <w:sz w:val="22"/>
        <w:szCs w:val="22"/>
        <w:lang w:val="ru-RU" w:eastAsia="en-US" w:bidi="ar-SA"/>
      </w:rPr>
    </w:lvl>
    <w:lvl w:ilvl="2">
      <w:start w:val="0"/>
      <w:numFmt w:val="bullet"/>
      <w:lvlText w:val="•"/>
      <w:lvlJc w:val="left"/>
      <w:pPr>
        <w:ind w:left="2845" w:hanging="334"/>
      </w:pPr>
      <w:rPr>
        <w:rFonts w:hint="default"/>
        <w:lang w:val="ru-RU" w:eastAsia="en-US" w:bidi="ar-SA"/>
      </w:rPr>
    </w:lvl>
    <w:lvl w:ilvl="3">
      <w:start w:val="0"/>
      <w:numFmt w:val="bullet"/>
      <w:lvlText w:val="•"/>
      <w:lvlJc w:val="left"/>
      <w:pPr>
        <w:ind w:left="3910" w:hanging="334"/>
      </w:pPr>
      <w:rPr>
        <w:rFonts w:hint="default"/>
        <w:lang w:val="ru-RU" w:eastAsia="en-US" w:bidi="ar-SA"/>
      </w:rPr>
    </w:lvl>
    <w:lvl w:ilvl="4">
      <w:start w:val="0"/>
      <w:numFmt w:val="bullet"/>
      <w:lvlText w:val="•"/>
      <w:lvlJc w:val="left"/>
      <w:pPr>
        <w:ind w:left="4975" w:hanging="334"/>
      </w:pPr>
      <w:rPr>
        <w:rFonts w:hint="default"/>
        <w:lang w:val="ru-RU" w:eastAsia="en-US" w:bidi="ar-SA"/>
      </w:rPr>
    </w:lvl>
    <w:lvl w:ilvl="5">
      <w:start w:val="0"/>
      <w:numFmt w:val="bullet"/>
      <w:lvlText w:val="•"/>
      <w:lvlJc w:val="left"/>
      <w:pPr>
        <w:ind w:left="6040" w:hanging="334"/>
      </w:pPr>
      <w:rPr>
        <w:rFonts w:hint="default"/>
        <w:lang w:val="ru-RU" w:eastAsia="en-US" w:bidi="ar-SA"/>
      </w:rPr>
    </w:lvl>
    <w:lvl w:ilvl="6">
      <w:start w:val="0"/>
      <w:numFmt w:val="bullet"/>
      <w:lvlText w:val="•"/>
      <w:lvlJc w:val="left"/>
      <w:pPr>
        <w:ind w:left="7105" w:hanging="334"/>
      </w:pPr>
      <w:rPr>
        <w:rFonts w:hint="default"/>
        <w:lang w:val="ru-RU" w:eastAsia="en-US" w:bidi="ar-SA"/>
      </w:rPr>
    </w:lvl>
    <w:lvl w:ilvl="7">
      <w:start w:val="0"/>
      <w:numFmt w:val="bullet"/>
      <w:lvlText w:val="•"/>
      <w:lvlJc w:val="left"/>
      <w:pPr>
        <w:ind w:left="8170" w:hanging="334"/>
      </w:pPr>
      <w:rPr>
        <w:rFonts w:hint="default"/>
        <w:lang w:val="ru-RU" w:eastAsia="en-US" w:bidi="ar-SA"/>
      </w:rPr>
    </w:lvl>
    <w:lvl w:ilvl="8">
      <w:start w:val="0"/>
      <w:numFmt w:val="bullet"/>
      <w:lvlText w:val="•"/>
      <w:lvlJc w:val="left"/>
      <w:pPr>
        <w:ind w:left="9236" w:hanging="334"/>
      </w:pPr>
      <w:rPr>
        <w:rFonts w:hint="default"/>
        <w:lang w:val="ru-RU" w:eastAsia="en-US" w:bidi="ar-SA"/>
      </w:rPr>
    </w:lvl>
  </w:abstractNum>
  <w:abstractNum w:abstractNumId="5">
    <w:multiLevelType w:val="hybridMultilevel"/>
    <w:lvl w:ilvl="0">
      <w:start w:val="0"/>
      <w:numFmt w:val="bullet"/>
      <w:lvlText w:val=""/>
      <w:lvlJc w:val="left"/>
      <w:pPr>
        <w:ind w:left="1786" w:hanging="286"/>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2738" w:hanging="286"/>
      </w:pPr>
      <w:rPr>
        <w:rFonts w:hint="default"/>
        <w:lang w:val="ru-RU" w:eastAsia="en-US" w:bidi="ar-SA"/>
      </w:rPr>
    </w:lvl>
    <w:lvl w:ilvl="2">
      <w:start w:val="0"/>
      <w:numFmt w:val="bullet"/>
      <w:lvlText w:val="•"/>
      <w:lvlJc w:val="left"/>
      <w:pPr>
        <w:ind w:left="3697" w:hanging="286"/>
      </w:pPr>
      <w:rPr>
        <w:rFonts w:hint="default"/>
        <w:lang w:val="ru-RU" w:eastAsia="en-US" w:bidi="ar-SA"/>
      </w:rPr>
    </w:lvl>
    <w:lvl w:ilvl="3">
      <w:start w:val="0"/>
      <w:numFmt w:val="bullet"/>
      <w:lvlText w:val="•"/>
      <w:lvlJc w:val="left"/>
      <w:pPr>
        <w:ind w:left="4655" w:hanging="286"/>
      </w:pPr>
      <w:rPr>
        <w:rFonts w:hint="default"/>
        <w:lang w:val="ru-RU" w:eastAsia="en-US" w:bidi="ar-SA"/>
      </w:rPr>
    </w:lvl>
    <w:lvl w:ilvl="4">
      <w:start w:val="0"/>
      <w:numFmt w:val="bullet"/>
      <w:lvlText w:val="•"/>
      <w:lvlJc w:val="left"/>
      <w:pPr>
        <w:ind w:left="5614" w:hanging="286"/>
      </w:pPr>
      <w:rPr>
        <w:rFonts w:hint="default"/>
        <w:lang w:val="ru-RU" w:eastAsia="en-US" w:bidi="ar-SA"/>
      </w:rPr>
    </w:lvl>
    <w:lvl w:ilvl="5">
      <w:start w:val="0"/>
      <w:numFmt w:val="bullet"/>
      <w:lvlText w:val="•"/>
      <w:lvlJc w:val="left"/>
      <w:pPr>
        <w:ind w:left="6573" w:hanging="286"/>
      </w:pPr>
      <w:rPr>
        <w:rFonts w:hint="default"/>
        <w:lang w:val="ru-RU" w:eastAsia="en-US" w:bidi="ar-SA"/>
      </w:rPr>
    </w:lvl>
    <w:lvl w:ilvl="6">
      <w:start w:val="0"/>
      <w:numFmt w:val="bullet"/>
      <w:lvlText w:val="•"/>
      <w:lvlJc w:val="left"/>
      <w:pPr>
        <w:ind w:left="7531" w:hanging="286"/>
      </w:pPr>
      <w:rPr>
        <w:rFonts w:hint="default"/>
        <w:lang w:val="ru-RU" w:eastAsia="en-US" w:bidi="ar-SA"/>
      </w:rPr>
    </w:lvl>
    <w:lvl w:ilvl="7">
      <w:start w:val="0"/>
      <w:numFmt w:val="bullet"/>
      <w:lvlText w:val="•"/>
      <w:lvlJc w:val="left"/>
      <w:pPr>
        <w:ind w:left="8490" w:hanging="286"/>
      </w:pPr>
      <w:rPr>
        <w:rFonts w:hint="default"/>
        <w:lang w:val="ru-RU" w:eastAsia="en-US" w:bidi="ar-SA"/>
      </w:rPr>
    </w:lvl>
    <w:lvl w:ilvl="8">
      <w:start w:val="0"/>
      <w:numFmt w:val="bullet"/>
      <w:lvlText w:val="•"/>
      <w:lvlJc w:val="left"/>
      <w:pPr>
        <w:ind w:left="9449" w:hanging="286"/>
      </w:pPr>
      <w:rPr>
        <w:rFonts w:hint="default"/>
        <w:lang w:val="ru-RU" w:eastAsia="en-US" w:bidi="ar-SA"/>
      </w:rPr>
    </w:lvl>
  </w:abstractNum>
  <w:abstractNum w:abstractNumId="4">
    <w:multiLevelType w:val="hybridMultilevel"/>
    <w:lvl w:ilvl="0">
      <w:start w:val="1"/>
      <w:numFmt w:val="upperLetter"/>
      <w:lvlText w:val="%1."/>
      <w:lvlJc w:val="left"/>
      <w:pPr>
        <w:ind w:left="1150" w:hanging="358"/>
        <w:jc w:val="left"/>
      </w:pPr>
      <w:rPr>
        <w:rFonts w:hint="default" w:ascii="Arial" w:hAnsi="Arial" w:eastAsia="Arial" w:cs="Arial"/>
        <w:b w:val="0"/>
        <w:bCs w:val="0"/>
        <w:i w:val="0"/>
        <w:iCs w:val="0"/>
        <w:spacing w:val="-1"/>
        <w:w w:val="100"/>
        <w:sz w:val="22"/>
        <w:szCs w:val="22"/>
        <w:lang w:val="ru-RU" w:eastAsia="en-US" w:bidi="ar-SA"/>
      </w:rPr>
    </w:lvl>
    <w:lvl w:ilvl="1">
      <w:start w:val="1"/>
      <w:numFmt w:val="decimal"/>
      <w:lvlText w:val="(%2)"/>
      <w:lvlJc w:val="left"/>
      <w:pPr>
        <w:ind w:left="1786" w:hanging="332"/>
        <w:jc w:val="left"/>
      </w:pPr>
      <w:rPr>
        <w:rFonts w:hint="default" w:ascii="Arial" w:hAnsi="Arial" w:eastAsia="Arial" w:cs="Arial"/>
        <w:b w:val="0"/>
        <w:bCs w:val="0"/>
        <w:i w:val="0"/>
        <w:iCs w:val="0"/>
        <w:w w:val="100"/>
        <w:sz w:val="22"/>
        <w:szCs w:val="22"/>
        <w:lang w:val="ru-RU" w:eastAsia="en-US" w:bidi="ar-SA"/>
      </w:rPr>
    </w:lvl>
    <w:lvl w:ilvl="2">
      <w:start w:val="0"/>
      <w:numFmt w:val="bullet"/>
      <w:lvlText w:val="•"/>
      <w:lvlJc w:val="left"/>
      <w:pPr>
        <w:ind w:left="2845" w:hanging="332"/>
      </w:pPr>
      <w:rPr>
        <w:rFonts w:hint="default"/>
        <w:lang w:val="ru-RU" w:eastAsia="en-US" w:bidi="ar-SA"/>
      </w:rPr>
    </w:lvl>
    <w:lvl w:ilvl="3">
      <w:start w:val="0"/>
      <w:numFmt w:val="bullet"/>
      <w:lvlText w:val="•"/>
      <w:lvlJc w:val="left"/>
      <w:pPr>
        <w:ind w:left="3910" w:hanging="332"/>
      </w:pPr>
      <w:rPr>
        <w:rFonts w:hint="default"/>
        <w:lang w:val="ru-RU" w:eastAsia="en-US" w:bidi="ar-SA"/>
      </w:rPr>
    </w:lvl>
    <w:lvl w:ilvl="4">
      <w:start w:val="0"/>
      <w:numFmt w:val="bullet"/>
      <w:lvlText w:val="•"/>
      <w:lvlJc w:val="left"/>
      <w:pPr>
        <w:ind w:left="4975" w:hanging="332"/>
      </w:pPr>
      <w:rPr>
        <w:rFonts w:hint="default"/>
        <w:lang w:val="ru-RU" w:eastAsia="en-US" w:bidi="ar-SA"/>
      </w:rPr>
    </w:lvl>
    <w:lvl w:ilvl="5">
      <w:start w:val="0"/>
      <w:numFmt w:val="bullet"/>
      <w:lvlText w:val="•"/>
      <w:lvlJc w:val="left"/>
      <w:pPr>
        <w:ind w:left="6040" w:hanging="332"/>
      </w:pPr>
      <w:rPr>
        <w:rFonts w:hint="default"/>
        <w:lang w:val="ru-RU" w:eastAsia="en-US" w:bidi="ar-SA"/>
      </w:rPr>
    </w:lvl>
    <w:lvl w:ilvl="6">
      <w:start w:val="0"/>
      <w:numFmt w:val="bullet"/>
      <w:lvlText w:val="•"/>
      <w:lvlJc w:val="left"/>
      <w:pPr>
        <w:ind w:left="7105" w:hanging="332"/>
      </w:pPr>
      <w:rPr>
        <w:rFonts w:hint="default"/>
        <w:lang w:val="ru-RU" w:eastAsia="en-US" w:bidi="ar-SA"/>
      </w:rPr>
    </w:lvl>
    <w:lvl w:ilvl="7">
      <w:start w:val="0"/>
      <w:numFmt w:val="bullet"/>
      <w:lvlText w:val="•"/>
      <w:lvlJc w:val="left"/>
      <w:pPr>
        <w:ind w:left="8170" w:hanging="332"/>
      </w:pPr>
      <w:rPr>
        <w:rFonts w:hint="default"/>
        <w:lang w:val="ru-RU" w:eastAsia="en-US" w:bidi="ar-SA"/>
      </w:rPr>
    </w:lvl>
    <w:lvl w:ilvl="8">
      <w:start w:val="0"/>
      <w:numFmt w:val="bullet"/>
      <w:lvlText w:val="•"/>
      <w:lvlJc w:val="left"/>
      <w:pPr>
        <w:ind w:left="9236" w:hanging="332"/>
      </w:pPr>
      <w:rPr>
        <w:rFonts w:hint="default"/>
        <w:lang w:val="ru-RU" w:eastAsia="en-US" w:bidi="ar-SA"/>
      </w:rPr>
    </w:lvl>
  </w:abstractNum>
  <w:abstractNum w:abstractNumId="3">
    <w:multiLevelType w:val="hybridMultilevel"/>
    <w:lvl w:ilvl="0">
      <w:start w:val="1"/>
      <w:numFmt w:val="upperLetter"/>
      <w:lvlText w:val="%1."/>
      <w:lvlJc w:val="left"/>
      <w:pPr>
        <w:ind w:left="115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80" w:hanging="358"/>
      </w:pPr>
      <w:rPr>
        <w:rFonts w:hint="default"/>
        <w:lang w:val="ru-RU" w:eastAsia="en-US" w:bidi="ar-SA"/>
      </w:rPr>
    </w:lvl>
    <w:lvl w:ilvl="2">
      <w:start w:val="0"/>
      <w:numFmt w:val="bullet"/>
      <w:lvlText w:val="•"/>
      <w:lvlJc w:val="left"/>
      <w:pPr>
        <w:ind w:left="3201" w:hanging="358"/>
      </w:pPr>
      <w:rPr>
        <w:rFonts w:hint="default"/>
        <w:lang w:val="ru-RU" w:eastAsia="en-US" w:bidi="ar-SA"/>
      </w:rPr>
    </w:lvl>
    <w:lvl w:ilvl="3">
      <w:start w:val="0"/>
      <w:numFmt w:val="bullet"/>
      <w:lvlText w:val="•"/>
      <w:lvlJc w:val="left"/>
      <w:pPr>
        <w:ind w:left="4221" w:hanging="358"/>
      </w:pPr>
      <w:rPr>
        <w:rFonts w:hint="default"/>
        <w:lang w:val="ru-RU" w:eastAsia="en-US" w:bidi="ar-SA"/>
      </w:rPr>
    </w:lvl>
    <w:lvl w:ilvl="4">
      <w:start w:val="0"/>
      <w:numFmt w:val="bullet"/>
      <w:lvlText w:val="•"/>
      <w:lvlJc w:val="left"/>
      <w:pPr>
        <w:ind w:left="5242" w:hanging="358"/>
      </w:pPr>
      <w:rPr>
        <w:rFonts w:hint="default"/>
        <w:lang w:val="ru-RU" w:eastAsia="en-US" w:bidi="ar-SA"/>
      </w:rPr>
    </w:lvl>
    <w:lvl w:ilvl="5">
      <w:start w:val="0"/>
      <w:numFmt w:val="bullet"/>
      <w:lvlText w:val="•"/>
      <w:lvlJc w:val="left"/>
      <w:pPr>
        <w:ind w:left="6263" w:hanging="358"/>
      </w:pPr>
      <w:rPr>
        <w:rFonts w:hint="default"/>
        <w:lang w:val="ru-RU" w:eastAsia="en-US" w:bidi="ar-SA"/>
      </w:rPr>
    </w:lvl>
    <w:lvl w:ilvl="6">
      <w:start w:val="0"/>
      <w:numFmt w:val="bullet"/>
      <w:lvlText w:val="•"/>
      <w:lvlJc w:val="left"/>
      <w:pPr>
        <w:ind w:left="7283" w:hanging="358"/>
      </w:pPr>
      <w:rPr>
        <w:rFonts w:hint="default"/>
        <w:lang w:val="ru-RU" w:eastAsia="en-US" w:bidi="ar-SA"/>
      </w:rPr>
    </w:lvl>
    <w:lvl w:ilvl="7">
      <w:start w:val="0"/>
      <w:numFmt w:val="bullet"/>
      <w:lvlText w:val="•"/>
      <w:lvlJc w:val="left"/>
      <w:pPr>
        <w:ind w:left="8304" w:hanging="358"/>
      </w:pPr>
      <w:rPr>
        <w:rFonts w:hint="default"/>
        <w:lang w:val="ru-RU" w:eastAsia="en-US" w:bidi="ar-SA"/>
      </w:rPr>
    </w:lvl>
    <w:lvl w:ilvl="8">
      <w:start w:val="0"/>
      <w:numFmt w:val="bullet"/>
      <w:lvlText w:val="•"/>
      <w:lvlJc w:val="left"/>
      <w:pPr>
        <w:ind w:left="9325" w:hanging="358"/>
      </w:pPr>
      <w:rPr>
        <w:rFonts w:hint="default"/>
        <w:lang w:val="ru-RU" w:eastAsia="en-US" w:bidi="ar-SA"/>
      </w:rPr>
    </w:lvl>
  </w:abstractNum>
  <w:abstractNum w:abstractNumId="2">
    <w:multiLevelType w:val="hybridMultilevel"/>
    <w:lvl w:ilvl="0">
      <w:start w:val="1"/>
      <w:numFmt w:val="upperLetter"/>
      <w:lvlText w:val="%1."/>
      <w:lvlJc w:val="left"/>
      <w:pPr>
        <w:ind w:left="1150" w:hanging="35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180" w:hanging="358"/>
      </w:pPr>
      <w:rPr>
        <w:rFonts w:hint="default"/>
        <w:lang w:val="ru-RU" w:eastAsia="en-US" w:bidi="ar-SA"/>
      </w:rPr>
    </w:lvl>
    <w:lvl w:ilvl="2">
      <w:start w:val="0"/>
      <w:numFmt w:val="bullet"/>
      <w:lvlText w:val="•"/>
      <w:lvlJc w:val="left"/>
      <w:pPr>
        <w:ind w:left="3201" w:hanging="358"/>
      </w:pPr>
      <w:rPr>
        <w:rFonts w:hint="default"/>
        <w:lang w:val="ru-RU" w:eastAsia="en-US" w:bidi="ar-SA"/>
      </w:rPr>
    </w:lvl>
    <w:lvl w:ilvl="3">
      <w:start w:val="0"/>
      <w:numFmt w:val="bullet"/>
      <w:lvlText w:val="•"/>
      <w:lvlJc w:val="left"/>
      <w:pPr>
        <w:ind w:left="4221" w:hanging="358"/>
      </w:pPr>
      <w:rPr>
        <w:rFonts w:hint="default"/>
        <w:lang w:val="ru-RU" w:eastAsia="en-US" w:bidi="ar-SA"/>
      </w:rPr>
    </w:lvl>
    <w:lvl w:ilvl="4">
      <w:start w:val="0"/>
      <w:numFmt w:val="bullet"/>
      <w:lvlText w:val="•"/>
      <w:lvlJc w:val="left"/>
      <w:pPr>
        <w:ind w:left="5242" w:hanging="358"/>
      </w:pPr>
      <w:rPr>
        <w:rFonts w:hint="default"/>
        <w:lang w:val="ru-RU" w:eastAsia="en-US" w:bidi="ar-SA"/>
      </w:rPr>
    </w:lvl>
    <w:lvl w:ilvl="5">
      <w:start w:val="0"/>
      <w:numFmt w:val="bullet"/>
      <w:lvlText w:val="•"/>
      <w:lvlJc w:val="left"/>
      <w:pPr>
        <w:ind w:left="6263" w:hanging="358"/>
      </w:pPr>
      <w:rPr>
        <w:rFonts w:hint="default"/>
        <w:lang w:val="ru-RU" w:eastAsia="en-US" w:bidi="ar-SA"/>
      </w:rPr>
    </w:lvl>
    <w:lvl w:ilvl="6">
      <w:start w:val="0"/>
      <w:numFmt w:val="bullet"/>
      <w:lvlText w:val="•"/>
      <w:lvlJc w:val="left"/>
      <w:pPr>
        <w:ind w:left="7283" w:hanging="358"/>
      </w:pPr>
      <w:rPr>
        <w:rFonts w:hint="default"/>
        <w:lang w:val="ru-RU" w:eastAsia="en-US" w:bidi="ar-SA"/>
      </w:rPr>
    </w:lvl>
    <w:lvl w:ilvl="7">
      <w:start w:val="0"/>
      <w:numFmt w:val="bullet"/>
      <w:lvlText w:val="•"/>
      <w:lvlJc w:val="left"/>
      <w:pPr>
        <w:ind w:left="8304" w:hanging="358"/>
      </w:pPr>
      <w:rPr>
        <w:rFonts w:hint="default"/>
        <w:lang w:val="ru-RU" w:eastAsia="en-US" w:bidi="ar-SA"/>
      </w:rPr>
    </w:lvl>
    <w:lvl w:ilvl="8">
      <w:start w:val="0"/>
      <w:numFmt w:val="bullet"/>
      <w:lvlText w:val="•"/>
      <w:lvlJc w:val="left"/>
      <w:pPr>
        <w:ind w:left="9325" w:hanging="358"/>
      </w:pPr>
      <w:rPr>
        <w:rFonts w:hint="default"/>
        <w:lang w:val="ru-RU" w:eastAsia="en-US" w:bidi="ar-SA"/>
      </w:rPr>
    </w:lvl>
  </w:abstractNum>
  <w:abstractNum w:abstractNumId="1">
    <w:multiLevelType w:val="hybridMultilevel"/>
    <w:lvl w:ilvl="0">
      <w:start w:val="0"/>
      <w:numFmt w:val="bullet"/>
      <w:lvlText w:val=""/>
      <w:lvlJc w:val="left"/>
      <w:pPr>
        <w:ind w:left="1786" w:hanging="286"/>
      </w:pPr>
      <w:rPr>
        <w:rFonts w:hint="default" w:ascii="Symbol" w:hAnsi="Symbol" w:eastAsia="Symbol" w:cs="Symbol"/>
        <w:w w:val="99"/>
        <w:lang w:val="ru-RU" w:eastAsia="en-US" w:bidi="ar-SA"/>
      </w:rPr>
    </w:lvl>
    <w:lvl w:ilvl="1">
      <w:start w:val="0"/>
      <w:numFmt w:val="bullet"/>
      <w:lvlText w:val="•"/>
      <w:lvlJc w:val="left"/>
      <w:pPr>
        <w:ind w:left="2738" w:hanging="286"/>
      </w:pPr>
      <w:rPr>
        <w:rFonts w:hint="default"/>
        <w:lang w:val="ru-RU" w:eastAsia="en-US" w:bidi="ar-SA"/>
      </w:rPr>
    </w:lvl>
    <w:lvl w:ilvl="2">
      <w:start w:val="0"/>
      <w:numFmt w:val="bullet"/>
      <w:lvlText w:val="•"/>
      <w:lvlJc w:val="left"/>
      <w:pPr>
        <w:ind w:left="3697" w:hanging="286"/>
      </w:pPr>
      <w:rPr>
        <w:rFonts w:hint="default"/>
        <w:lang w:val="ru-RU" w:eastAsia="en-US" w:bidi="ar-SA"/>
      </w:rPr>
    </w:lvl>
    <w:lvl w:ilvl="3">
      <w:start w:val="0"/>
      <w:numFmt w:val="bullet"/>
      <w:lvlText w:val="•"/>
      <w:lvlJc w:val="left"/>
      <w:pPr>
        <w:ind w:left="4655" w:hanging="286"/>
      </w:pPr>
      <w:rPr>
        <w:rFonts w:hint="default"/>
        <w:lang w:val="ru-RU" w:eastAsia="en-US" w:bidi="ar-SA"/>
      </w:rPr>
    </w:lvl>
    <w:lvl w:ilvl="4">
      <w:start w:val="0"/>
      <w:numFmt w:val="bullet"/>
      <w:lvlText w:val="•"/>
      <w:lvlJc w:val="left"/>
      <w:pPr>
        <w:ind w:left="5614" w:hanging="286"/>
      </w:pPr>
      <w:rPr>
        <w:rFonts w:hint="default"/>
        <w:lang w:val="ru-RU" w:eastAsia="en-US" w:bidi="ar-SA"/>
      </w:rPr>
    </w:lvl>
    <w:lvl w:ilvl="5">
      <w:start w:val="0"/>
      <w:numFmt w:val="bullet"/>
      <w:lvlText w:val="•"/>
      <w:lvlJc w:val="left"/>
      <w:pPr>
        <w:ind w:left="6573" w:hanging="286"/>
      </w:pPr>
      <w:rPr>
        <w:rFonts w:hint="default"/>
        <w:lang w:val="ru-RU" w:eastAsia="en-US" w:bidi="ar-SA"/>
      </w:rPr>
    </w:lvl>
    <w:lvl w:ilvl="6">
      <w:start w:val="0"/>
      <w:numFmt w:val="bullet"/>
      <w:lvlText w:val="•"/>
      <w:lvlJc w:val="left"/>
      <w:pPr>
        <w:ind w:left="7531" w:hanging="286"/>
      </w:pPr>
      <w:rPr>
        <w:rFonts w:hint="default"/>
        <w:lang w:val="ru-RU" w:eastAsia="en-US" w:bidi="ar-SA"/>
      </w:rPr>
    </w:lvl>
    <w:lvl w:ilvl="7">
      <w:start w:val="0"/>
      <w:numFmt w:val="bullet"/>
      <w:lvlText w:val="•"/>
      <w:lvlJc w:val="left"/>
      <w:pPr>
        <w:ind w:left="8490" w:hanging="286"/>
      </w:pPr>
      <w:rPr>
        <w:rFonts w:hint="default"/>
        <w:lang w:val="ru-RU" w:eastAsia="en-US" w:bidi="ar-SA"/>
      </w:rPr>
    </w:lvl>
    <w:lvl w:ilvl="8">
      <w:start w:val="0"/>
      <w:numFmt w:val="bullet"/>
      <w:lvlText w:val="•"/>
      <w:lvlJc w:val="left"/>
      <w:pPr>
        <w:ind w:left="9449" w:hanging="286"/>
      </w:pPr>
      <w:rPr>
        <w:rFonts w:hint="default"/>
        <w:lang w:val="ru-RU" w:eastAsia="en-US" w:bidi="ar-SA"/>
      </w:rPr>
    </w:lvl>
  </w:abstractNum>
  <w:abstractNum w:abstractNumId="0">
    <w:multiLevelType w:val="hybridMultilevel"/>
    <w:lvl w:ilvl="0">
      <w:start w:val="1"/>
      <w:numFmt w:val="upperLetter"/>
      <w:lvlText w:val="%1."/>
      <w:lvlJc w:val="left"/>
      <w:pPr>
        <w:ind w:left="1220" w:hanging="428"/>
        <w:jc w:val="left"/>
      </w:pPr>
      <w:rPr>
        <w:rFonts w:hint="default" w:ascii="Arial" w:hAnsi="Arial" w:eastAsia="Arial" w:cs="Arial"/>
        <w:b w:val="0"/>
        <w:bCs w:val="0"/>
        <w:i w:val="0"/>
        <w:iCs w:val="0"/>
        <w:spacing w:val="-1"/>
        <w:w w:val="100"/>
        <w:sz w:val="22"/>
        <w:szCs w:val="22"/>
        <w:lang w:val="ru-RU" w:eastAsia="en-US" w:bidi="ar-SA"/>
      </w:rPr>
    </w:lvl>
    <w:lvl w:ilvl="1">
      <w:start w:val="0"/>
      <w:numFmt w:val="bullet"/>
      <w:lvlText w:val="•"/>
      <w:lvlJc w:val="left"/>
      <w:pPr>
        <w:ind w:left="2234" w:hanging="428"/>
      </w:pPr>
      <w:rPr>
        <w:rFonts w:hint="default"/>
        <w:lang w:val="ru-RU" w:eastAsia="en-US" w:bidi="ar-SA"/>
      </w:rPr>
    </w:lvl>
    <w:lvl w:ilvl="2">
      <w:start w:val="0"/>
      <w:numFmt w:val="bullet"/>
      <w:lvlText w:val="•"/>
      <w:lvlJc w:val="left"/>
      <w:pPr>
        <w:ind w:left="3249" w:hanging="428"/>
      </w:pPr>
      <w:rPr>
        <w:rFonts w:hint="default"/>
        <w:lang w:val="ru-RU" w:eastAsia="en-US" w:bidi="ar-SA"/>
      </w:rPr>
    </w:lvl>
    <w:lvl w:ilvl="3">
      <w:start w:val="0"/>
      <w:numFmt w:val="bullet"/>
      <w:lvlText w:val="•"/>
      <w:lvlJc w:val="left"/>
      <w:pPr>
        <w:ind w:left="4263" w:hanging="428"/>
      </w:pPr>
      <w:rPr>
        <w:rFonts w:hint="default"/>
        <w:lang w:val="ru-RU" w:eastAsia="en-US" w:bidi="ar-SA"/>
      </w:rPr>
    </w:lvl>
    <w:lvl w:ilvl="4">
      <w:start w:val="0"/>
      <w:numFmt w:val="bullet"/>
      <w:lvlText w:val="•"/>
      <w:lvlJc w:val="left"/>
      <w:pPr>
        <w:ind w:left="5278" w:hanging="428"/>
      </w:pPr>
      <w:rPr>
        <w:rFonts w:hint="default"/>
        <w:lang w:val="ru-RU" w:eastAsia="en-US" w:bidi="ar-SA"/>
      </w:rPr>
    </w:lvl>
    <w:lvl w:ilvl="5">
      <w:start w:val="0"/>
      <w:numFmt w:val="bullet"/>
      <w:lvlText w:val="•"/>
      <w:lvlJc w:val="left"/>
      <w:pPr>
        <w:ind w:left="6293" w:hanging="428"/>
      </w:pPr>
      <w:rPr>
        <w:rFonts w:hint="default"/>
        <w:lang w:val="ru-RU" w:eastAsia="en-US" w:bidi="ar-SA"/>
      </w:rPr>
    </w:lvl>
    <w:lvl w:ilvl="6">
      <w:start w:val="0"/>
      <w:numFmt w:val="bullet"/>
      <w:lvlText w:val="•"/>
      <w:lvlJc w:val="left"/>
      <w:pPr>
        <w:ind w:left="7307" w:hanging="428"/>
      </w:pPr>
      <w:rPr>
        <w:rFonts w:hint="default"/>
        <w:lang w:val="ru-RU" w:eastAsia="en-US" w:bidi="ar-SA"/>
      </w:rPr>
    </w:lvl>
    <w:lvl w:ilvl="7">
      <w:start w:val="0"/>
      <w:numFmt w:val="bullet"/>
      <w:lvlText w:val="•"/>
      <w:lvlJc w:val="left"/>
      <w:pPr>
        <w:ind w:left="8322" w:hanging="428"/>
      </w:pPr>
      <w:rPr>
        <w:rFonts w:hint="default"/>
        <w:lang w:val="ru-RU" w:eastAsia="en-US" w:bidi="ar-SA"/>
      </w:rPr>
    </w:lvl>
    <w:lvl w:ilvl="8">
      <w:start w:val="0"/>
      <w:numFmt w:val="bullet"/>
      <w:lvlText w:val="•"/>
      <w:lvlJc w:val="left"/>
      <w:pPr>
        <w:ind w:left="9337" w:hanging="428"/>
      </w:pPr>
      <w:rPr>
        <w:rFonts w:hint="default"/>
        <w:lang w:val="ru-RU" w:eastAsia="en-US" w:bidi="ar-SA"/>
      </w:rPr>
    </w:lvl>
  </w:abstractNum>
  <w:num w:numId="90">
    <w:abstractNumId w:val="89"/>
  </w:num>
  <w:num w:numId="87">
    <w:abstractNumId w:val="86"/>
  </w:num>
  <w:num w:numId="82">
    <w:abstractNumId w:val="81"/>
  </w:num>
  <w:num w:numId="21">
    <w:abstractNumId w:val="20"/>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89">
    <w:abstractNumId w:val="88"/>
  </w:num>
  <w:num w:numId="88">
    <w:abstractNumId w:val="87"/>
  </w:num>
  <w:num w:numId="86">
    <w:abstractNumId w:val="85"/>
  </w:num>
  <w:num w:numId="85">
    <w:abstractNumId w:val="84"/>
  </w:num>
  <w:num w:numId="84">
    <w:abstractNumId w:val="83"/>
  </w:num>
  <w:num w:numId="83">
    <w:abstractNumId w:val="82"/>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ru-RU" w:eastAsia="en-US" w:bidi="ar-SA"/>
    </w:rPr>
  </w:style>
  <w:style w:styleId="TOC1" w:type="paragraph">
    <w:name w:val="TOC 1"/>
    <w:basedOn w:val="Normal"/>
    <w:uiPriority w:val="1"/>
    <w:qFormat/>
    <w:pPr>
      <w:spacing w:before="117"/>
      <w:ind w:left="793"/>
    </w:pPr>
    <w:rPr>
      <w:rFonts w:ascii="Arial" w:hAnsi="Arial" w:eastAsia="Arial" w:cs="Arial"/>
      <w:b/>
      <w:bCs/>
      <w:sz w:val="22"/>
      <w:szCs w:val="22"/>
      <w:lang w:val="ru-RU" w:eastAsia="en-US" w:bidi="ar-SA"/>
    </w:rPr>
  </w:style>
  <w:style w:styleId="TOC2" w:type="paragraph">
    <w:name w:val="TOC 2"/>
    <w:basedOn w:val="Normal"/>
    <w:uiPriority w:val="1"/>
    <w:qFormat/>
    <w:pPr>
      <w:spacing w:before="119"/>
      <w:ind w:left="793"/>
    </w:pPr>
    <w:rPr>
      <w:rFonts w:ascii="Arial" w:hAnsi="Arial" w:eastAsia="Arial" w:cs="Arial"/>
      <w:sz w:val="22"/>
      <w:szCs w:val="22"/>
      <w:lang w:val="ru-RU" w:eastAsia="en-US" w:bidi="ar-SA"/>
    </w:rPr>
  </w:style>
  <w:style w:styleId="BodyText" w:type="paragraph">
    <w:name w:val="Body Text"/>
    <w:basedOn w:val="Normal"/>
    <w:uiPriority w:val="1"/>
    <w:qFormat/>
    <w:pPr/>
    <w:rPr>
      <w:rFonts w:ascii="Arial" w:hAnsi="Arial" w:eastAsia="Arial" w:cs="Arial"/>
      <w:sz w:val="22"/>
      <w:szCs w:val="22"/>
      <w:lang w:val="ru-RU" w:eastAsia="en-US" w:bidi="ar-SA"/>
    </w:rPr>
  </w:style>
  <w:style w:styleId="Heading1" w:type="paragraph">
    <w:name w:val="Heading 1"/>
    <w:basedOn w:val="Normal"/>
    <w:uiPriority w:val="1"/>
    <w:qFormat/>
    <w:pPr>
      <w:spacing w:before="75"/>
      <w:ind w:left="692"/>
      <w:outlineLvl w:val="1"/>
    </w:pPr>
    <w:rPr>
      <w:rFonts w:ascii="Arial" w:hAnsi="Arial" w:eastAsia="Arial" w:cs="Arial"/>
      <w:b/>
      <w:bCs/>
      <w:sz w:val="36"/>
      <w:szCs w:val="36"/>
      <w:lang w:val="ru-RU" w:eastAsia="en-US" w:bidi="ar-SA"/>
    </w:rPr>
  </w:style>
  <w:style w:styleId="Heading2" w:type="paragraph">
    <w:name w:val="Heading 2"/>
    <w:basedOn w:val="Normal"/>
    <w:uiPriority w:val="1"/>
    <w:qFormat/>
    <w:pPr>
      <w:spacing w:before="89"/>
      <w:ind w:left="1262"/>
      <w:outlineLvl w:val="2"/>
    </w:pPr>
    <w:rPr>
      <w:rFonts w:ascii="Arial" w:hAnsi="Arial" w:eastAsia="Arial" w:cs="Arial"/>
      <w:b/>
      <w:bCs/>
      <w:sz w:val="32"/>
      <w:szCs w:val="32"/>
      <w:lang w:val="ru-RU" w:eastAsia="en-US" w:bidi="ar-SA"/>
    </w:rPr>
  </w:style>
  <w:style w:styleId="Heading3" w:type="paragraph">
    <w:name w:val="Heading 3"/>
    <w:basedOn w:val="Normal"/>
    <w:uiPriority w:val="1"/>
    <w:qFormat/>
    <w:pPr>
      <w:spacing w:before="179"/>
      <w:ind w:left="692"/>
      <w:outlineLvl w:val="3"/>
    </w:pPr>
    <w:rPr>
      <w:rFonts w:ascii="Arial" w:hAnsi="Arial" w:eastAsia="Arial" w:cs="Arial"/>
      <w:b/>
      <w:bCs/>
      <w:sz w:val="22"/>
      <w:szCs w:val="22"/>
      <w:lang w:val="ru-RU" w:eastAsia="en-US" w:bidi="ar-SA"/>
    </w:rPr>
  </w:style>
  <w:style w:styleId="Heading4" w:type="paragraph">
    <w:name w:val="Heading 4"/>
    <w:basedOn w:val="Normal"/>
    <w:uiPriority w:val="1"/>
    <w:qFormat/>
    <w:pPr>
      <w:ind w:left="692"/>
      <w:outlineLvl w:val="4"/>
    </w:pPr>
    <w:rPr>
      <w:rFonts w:ascii="Arial" w:hAnsi="Arial" w:eastAsia="Arial" w:cs="Arial"/>
      <w:b/>
      <w:bCs/>
      <w:sz w:val="22"/>
      <w:szCs w:val="22"/>
      <w:lang w:val="ru-RU" w:eastAsia="en-US" w:bidi="ar-SA"/>
    </w:rPr>
  </w:style>
  <w:style w:styleId="Heading5" w:type="paragraph">
    <w:name w:val="Heading 5"/>
    <w:basedOn w:val="Normal"/>
    <w:uiPriority w:val="1"/>
    <w:qFormat/>
    <w:pPr>
      <w:spacing w:before="179"/>
      <w:ind w:left="692"/>
      <w:outlineLvl w:val="5"/>
    </w:pPr>
    <w:rPr>
      <w:rFonts w:ascii="Arial" w:hAnsi="Arial" w:eastAsia="Arial" w:cs="Arial"/>
      <w:b/>
      <w:bCs/>
      <w:i/>
      <w:iCs/>
      <w:sz w:val="22"/>
      <w:szCs w:val="22"/>
      <w:lang w:val="ru-RU" w:eastAsia="en-US" w:bidi="ar-SA"/>
    </w:rPr>
  </w:style>
  <w:style w:styleId="ListParagraph" w:type="paragraph">
    <w:name w:val="List Paragraph"/>
    <w:basedOn w:val="Normal"/>
    <w:uiPriority w:val="1"/>
    <w:qFormat/>
    <w:pPr>
      <w:spacing w:before="179"/>
      <w:ind w:left="213" w:hanging="286"/>
    </w:pPr>
    <w:rPr>
      <w:rFonts w:ascii="Arial" w:hAnsi="Arial" w:eastAsia="Arial" w:cs="Arial"/>
      <w:lang w:val="ru-RU" w:eastAsia="en-US" w:bidi="ar-SA"/>
    </w:rPr>
  </w:style>
  <w:style w:styleId="TableParagraph" w:type="paragraph">
    <w:name w:val="Table Paragraph"/>
    <w:basedOn w:val="Normal"/>
    <w:uiPriority w:val="1"/>
    <w:qFormat/>
    <w:pPr/>
    <w:rPr>
      <w:rFonts w:ascii="Arial" w:hAnsi="Arial" w:eastAsia="Arial" w:cs="Arial"/>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oter" Target="footer3.xml"/><Relationship Id="rId20" Type="http://schemas.openxmlformats.org/officeDocument/2006/relationships/image" Target="media/image13.jpeg"/><Relationship Id="rId21" Type="http://schemas.openxmlformats.org/officeDocument/2006/relationships/footer" Target="footer4.xml"/><Relationship Id="rId22" Type="http://schemas.openxmlformats.org/officeDocument/2006/relationships/image" Target="media/image14.jpeg"/><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http://www.camerashots.com.au/" TargetMode="External"/><Relationship Id="rId28" Type="http://schemas.openxmlformats.org/officeDocument/2006/relationships/image" Target="media/image17.png"/><Relationship Id="rId29" Type="http://schemas.openxmlformats.org/officeDocument/2006/relationships/footer" Target="footer7.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footer" Target="footer8.xml"/><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png"/><Relationship Id="rId42" Type="http://schemas.openxmlformats.org/officeDocument/2006/relationships/image" Target="media/image29.jpeg"/><Relationship Id="rId43" Type="http://schemas.openxmlformats.org/officeDocument/2006/relationships/hyperlink" Target="https://pisa.ets.org/pisa2018-cba/tmp/R551-RapaNui-rus-BLR-5da452e78fade3.47965816/rus-BLR/stimulustab1.html#1571050216-1" TargetMode="External"/><Relationship Id="rId44" Type="http://schemas.openxmlformats.org/officeDocument/2006/relationships/image" Target="media/image30.jpeg"/><Relationship Id="rId45" Type="http://schemas.openxmlformats.org/officeDocument/2006/relationships/hyperlink" Target="http://my.mail.ru/community/environment/57D6050444B069DA.html" TargetMode="External"/><Relationship Id="rId46" Type="http://schemas.openxmlformats.org/officeDocument/2006/relationships/image" Target="media/image31.jpeg"/><Relationship Id="rId47" Type="http://schemas.openxmlformats.org/officeDocument/2006/relationships/hyperlink" Target="http://ewcoy.ru/passazhirskaya-aviatsciya/rabota-v-aviatscii/moya-professiya-parit-nad-zemlei.html" TargetMode="External"/><Relationship Id="rId48" Type="http://schemas.openxmlformats.org/officeDocument/2006/relationships/image" Target="media/image32.jpeg"/><Relationship Id="rId49" Type="http://schemas.openxmlformats.org/officeDocument/2006/relationships/image" Target="media/image33.png"/><Relationship Id="rId50" Type="http://schemas.openxmlformats.org/officeDocument/2006/relationships/hyperlink" Target="http://www.ozon.ru/" TargetMode="External"/><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hyperlink" Target="http://blog.ibooki.com.ua/2010/08/kuda-idut-dengi-ot-" TargetMode="External"/><Relationship Id="rId55" Type="http://schemas.openxmlformats.org/officeDocument/2006/relationships/footer" Target="footer9.xml"/><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png"/><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hyperlink" Target="http://www.americanpressinstitute.org/publications/reports/survey-research/how-americans-get-" TargetMode="External"/><Relationship Id="rId63" Type="http://schemas.openxmlformats.org/officeDocument/2006/relationships/hyperlink" Target="http://dx.doi.org/10.1787/218525261154" TargetMode="External"/><Relationship Id="rId64" Type="http://schemas.openxmlformats.org/officeDocument/2006/relationships/hyperlink" Target="http://dx.doi.org/10.1037/a0020084" TargetMode="External"/><Relationship Id="rId65" Type="http://schemas.openxmlformats.org/officeDocument/2006/relationships/hyperlink" Target="http://www.gartner.com/document/2945917" TargetMode="External"/><Relationship Id="rId66" Type="http://schemas.openxmlformats.org/officeDocument/2006/relationships/hyperlink" Target="http://www.corilearning.com/research-publications" TargetMode="External"/><Relationship Id="rId67" Type="http://schemas.openxmlformats.org/officeDocument/2006/relationships/hyperlink" Target="http://www.itu.int/en/ITU-" TargetMode="External"/><Relationship Id="rId68" Type="http://schemas.openxmlformats.org/officeDocument/2006/relationships/hyperlink" Target="http://www.itu.int/en/ITU-D/Statistics/Pages/publications/mis2014.aspx" TargetMode="External"/><Relationship Id="rId69" Type="http://schemas.openxmlformats.org/officeDocument/2006/relationships/hyperlink" Target="http://www.oecd.org/education/school/programmeforinternationalstudentassessmentpisa/33692793" TargetMode="External"/><Relationship Id="rId70" Type="http://schemas.openxmlformats.org/officeDocument/2006/relationships/hyperlink" Target="http://www.oecd.org/pisa/pisaproducts/pisa2009assessmentframework-" TargetMode="External"/><Relationship Id="rId71" Type="http://schemas.openxmlformats.org/officeDocument/2006/relationships/hyperlink" Target="http://www.oecd-ilibrary.org/education/pisa-2009-results-learning-to-learn_9789264083943-en" TargetMode="External"/><Relationship Id="rId72" Type="http://schemas.openxmlformats.org/officeDocument/2006/relationships/hyperlink" Target="http://dx.doi.org/10.1787/9789264112995-en" TargetMode="External"/><Relationship Id="rId73" Type="http://schemas.openxmlformats.org/officeDocument/2006/relationships/hyperlink" Target="http://dx.doi.org/10.1787/9789264204256-en" TargetMode="External"/><Relationship Id="rId74" Type="http://schemas.openxmlformats.org/officeDocument/2006/relationships/hyperlink" Target="http://www.oecd.org/pisa/pisaproducts/pisa2015draftframeworks.htm" TargetMode="External"/><Relationship Id="rId75" Type="http://schemas.openxmlformats.org/officeDocument/2006/relationships/hyperlink" Target="http://dx.doi.org/10.1787/9789264208780-en" TargetMode="External"/><Relationship Id="rId76" Type="http://schemas.openxmlformats.org/officeDocument/2006/relationships/hyperlink" Target="http://dx.doi.org/10.1787/9789264239555-en" TargetMode="External"/><Relationship Id="rId77" Type="http://schemas.openxmlformats.org/officeDocument/2006/relationships/hyperlink" Target="http://www.ets.org/Media/Research/pdf/RR-13-31.pdf" TargetMode="External"/><Relationship Id="rId78" Type="http://schemas.openxmlformats.org/officeDocument/2006/relationships/hyperlink" Target="http://www.oecd.org/officialdocuments/publicdisplaydocumentpdf/?doclanguage=en&amp;cote=edu/wkp" TargetMode="External"/><Relationship Id="rId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dcterms:created xsi:type="dcterms:W3CDTF">2022-09-21T17:01:33Z</dcterms:created>
  <dcterms:modified xsi:type="dcterms:W3CDTF">2022-09-21T17:01:33Z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Microsoft® Word 2010</vt:lpwstr>
  </property>
  <property fmtid="{D5CDD505-2E9C-101B-9397-08002B2CF9AE}" pid="4" name="LastSaved">
    <vt:filetime>2022-09-21T00:00:00Z</vt:filetime>
  </property>
</Properties>
</file>